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55973" w14:textId="77777777" w:rsidR="00635194" w:rsidRPr="00230999" w:rsidRDefault="00635194" w:rsidP="00230999">
      <w:pPr>
        <w:pStyle w:val="ListParagraph"/>
        <w:numPr>
          <w:ilvl w:val="0"/>
          <w:numId w:val="51"/>
        </w:numPr>
        <w:tabs>
          <w:tab w:val="clear" w:pos="227"/>
          <w:tab w:val="clear" w:pos="454"/>
          <w:tab w:val="clear" w:pos="680"/>
          <w:tab w:val="left" w:pos="720"/>
        </w:tabs>
        <w:spacing w:before="120" w:line="360" w:lineRule="exact"/>
        <w:ind w:left="288" w:hanging="288"/>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t xml:space="preserve">GENERAL </w:t>
      </w:r>
    </w:p>
    <w:p w14:paraId="05D0018F" w14:textId="3125F744" w:rsidR="00C95BB8" w:rsidRPr="00230999" w:rsidRDefault="00EC2E9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pacing w:val="-2"/>
          <w:sz w:val="28"/>
          <w:szCs w:val="28"/>
        </w:rPr>
      </w:pPr>
      <w:r w:rsidRPr="00230999">
        <w:rPr>
          <w:rFonts w:asciiTheme="majorBidi" w:hAnsiTheme="majorBidi" w:cstheme="majorBidi"/>
          <w:spacing w:val="-2"/>
          <w:sz w:val="28"/>
          <w:szCs w:val="28"/>
        </w:rPr>
        <w:t>AKS Corporation</w:t>
      </w:r>
      <w:r w:rsidRPr="00230999">
        <w:rPr>
          <w:rFonts w:asciiTheme="majorBidi" w:hAnsiTheme="majorBidi" w:cstheme="majorBidi" w:hint="cs"/>
          <w:spacing w:val="-2"/>
          <w:sz w:val="28"/>
          <w:szCs w:val="28"/>
          <w:cs/>
        </w:rPr>
        <w:t xml:space="preserve"> </w:t>
      </w:r>
      <w:r w:rsidR="00C95BB8" w:rsidRPr="00230999">
        <w:rPr>
          <w:rFonts w:asciiTheme="majorBidi" w:hAnsiTheme="majorBidi" w:cstheme="majorBidi"/>
          <w:spacing w:val="-2"/>
          <w:sz w:val="28"/>
          <w:szCs w:val="28"/>
        </w:rPr>
        <w:t>Public Company Limited</w:t>
      </w:r>
      <w:r w:rsidR="001540D8" w:rsidRPr="00230999">
        <w:rPr>
          <w:rFonts w:asciiTheme="majorBidi" w:hAnsiTheme="majorBidi" w:cstheme="majorBidi" w:hint="cs"/>
          <w:spacing w:val="-2"/>
          <w:sz w:val="28"/>
          <w:szCs w:val="28"/>
          <w:cs/>
        </w:rPr>
        <w:t xml:space="preserve"> </w:t>
      </w:r>
      <w:r w:rsidR="001540D8" w:rsidRPr="00230999">
        <w:rPr>
          <w:rFonts w:asciiTheme="majorBidi" w:hAnsiTheme="majorBidi"/>
          <w:spacing w:val="-2"/>
          <w:sz w:val="28"/>
          <w:szCs w:val="28"/>
          <w:cs/>
        </w:rPr>
        <w:t>(</w:t>
      </w:r>
      <w:r w:rsidR="001540D8" w:rsidRPr="00230999">
        <w:rPr>
          <w:rFonts w:asciiTheme="majorBidi" w:hAnsiTheme="majorBidi" w:cstheme="majorBidi"/>
          <w:spacing w:val="-2"/>
          <w:sz w:val="28"/>
          <w:szCs w:val="28"/>
        </w:rPr>
        <w:t>Formerly known as “AQ Estate Public Company Limited”)</w:t>
      </w:r>
      <w:r w:rsidR="00C95BB8" w:rsidRPr="00230999">
        <w:rPr>
          <w:rFonts w:asciiTheme="majorBidi" w:hAnsiTheme="majorBidi" w:cstheme="majorBidi"/>
          <w:spacing w:val="-2"/>
          <w:sz w:val="28"/>
          <w:szCs w:val="28"/>
        </w:rPr>
        <w:t xml:space="preserve"> (herein after called “the</w:t>
      </w:r>
      <w:r w:rsidR="00C76F2D" w:rsidRPr="00230999">
        <w:rPr>
          <w:rFonts w:asciiTheme="majorBidi" w:hAnsiTheme="majorBidi" w:cstheme="majorBidi" w:hint="cs"/>
          <w:spacing w:val="-2"/>
          <w:sz w:val="28"/>
          <w:szCs w:val="28"/>
          <w:cs/>
        </w:rPr>
        <w:t xml:space="preserve"> </w:t>
      </w:r>
      <w:r w:rsidR="00C95BB8" w:rsidRPr="00230999">
        <w:rPr>
          <w:rFonts w:asciiTheme="majorBidi" w:hAnsiTheme="majorBidi" w:cstheme="majorBidi"/>
          <w:spacing w:val="-2"/>
          <w:sz w:val="28"/>
          <w:szCs w:val="28"/>
        </w:rPr>
        <w:t>Company”) was incorporated in Thailand and was registered as a public company in the year 1993. The Company undertakes its business in Thailand and is engaged mainly in property development and sales. The Company changes its registered office to be located at No.1</w:t>
      </w:r>
      <w:r w:rsidR="00E20548" w:rsidRPr="00230999">
        <w:rPr>
          <w:rFonts w:asciiTheme="majorBidi" w:hAnsiTheme="majorBidi" w:cstheme="majorBidi"/>
          <w:spacing w:val="-2"/>
          <w:sz w:val="28"/>
          <w:szCs w:val="28"/>
        </w:rPr>
        <w:t>0</w:t>
      </w:r>
      <w:r w:rsidR="00C95BB8" w:rsidRPr="00230999">
        <w:rPr>
          <w:rFonts w:asciiTheme="majorBidi" w:hAnsiTheme="majorBidi" w:cstheme="majorBidi"/>
          <w:spacing w:val="-2"/>
          <w:sz w:val="28"/>
          <w:szCs w:val="28"/>
        </w:rPr>
        <w:t>2, Rim Klong Bang Kapi Road, Bang Kapi Sub-District, Huay Kwang District, Bangkok, Thailand.</w:t>
      </w:r>
    </w:p>
    <w:p w14:paraId="4F847151" w14:textId="418B0951" w:rsidR="00AB17C6" w:rsidRPr="00230999" w:rsidRDefault="00AB17C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230999">
        <w:rPr>
          <w:rFonts w:asciiTheme="majorBidi" w:hAnsiTheme="majorBidi" w:cstheme="majorBidi"/>
          <w:sz w:val="28"/>
          <w:szCs w:val="28"/>
        </w:rPr>
        <w:t>According to the resolution of the</w:t>
      </w:r>
      <w:r w:rsidR="00BE2694" w:rsidRPr="00230999">
        <w:rPr>
          <w:rFonts w:asciiTheme="majorBidi" w:hAnsiTheme="majorBidi" w:cstheme="majorBidi"/>
          <w:sz w:val="28"/>
          <w:szCs w:val="28"/>
        </w:rPr>
        <w:t xml:space="preserve"> </w:t>
      </w:r>
      <w:r w:rsidR="00A42A57" w:rsidRPr="00230999">
        <w:rPr>
          <w:rFonts w:asciiTheme="majorBidi" w:hAnsiTheme="majorBidi" w:cstheme="majorBidi"/>
          <w:sz w:val="28"/>
          <w:szCs w:val="28"/>
        </w:rPr>
        <w:t xml:space="preserve">2023 Annual General Meeting of Shareholders </w:t>
      </w:r>
      <w:r w:rsidRPr="00230999">
        <w:rPr>
          <w:rFonts w:asciiTheme="majorBidi" w:hAnsiTheme="majorBidi" w:cstheme="majorBidi"/>
          <w:sz w:val="28"/>
          <w:szCs w:val="28"/>
        </w:rPr>
        <w:t xml:space="preserve">held on </w:t>
      </w:r>
      <w:r w:rsidR="007B4745" w:rsidRPr="00230999">
        <w:rPr>
          <w:rFonts w:asciiTheme="majorBidi" w:hAnsiTheme="majorBidi" w:cstheme="majorBidi"/>
          <w:sz w:val="28"/>
          <w:szCs w:val="28"/>
        </w:rPr>
        <w:t>April 20</w:t>
      </w:r>
      <w:r w:rsidRPr="00230999">
        <w:rPr>
          <w:rFonts w:asciiTheme="majorBidi" w:hAnsiTheme="majorBidi" w:cstheme="majorBidi"/>
          <w:sz w:val="28"/>
          <w:szCs w:val="28"/>
        </w:rPr>
        <w:t>, 202</w:t>
      </w:r>
      <w:r w:rsidR="007B4745" w:rsidRPr="00230999">
        <w:rPr>
          <w:rFonts w:asciiTheme="majorBidi" w:hAnsiTheme="majorBidi" w:cstheme="majorBidi"/>
          <w:sz w:val="28"/>
          <w:szCs w:val="28"/>
        </w:rPr>
        <w:t>3</w:t>
      </w:r>
      <w:r w:rsidRPr="00230999">
        <w:rPr>
          <w:rFonts w:asciiTheme="majorBidi" w:hAnsiTheme="majorBidi" w:cstheme="majorBidi"/>
          <w:sz w:val="28"/>
          <w:szCs w:val="28"/>
        </w:rPr>
        <w:t xml:space="preserve"> the Company has approved to </w:t>
      </w:r>
      <w:r w:rsidR="00BD2945" w:rsidRPr="00230999">
        <w:rPr>
          <w:rFonts w:asciiTheme="majorBidi" w:hAnsiTheme="majorBidi" w:cstheme="majorBidi"/>
          <w:sz w:val="28"/>
          <w:szCs w:val="28"/>
        </w:rPr>
        <w:t>the amendment of the</w:t>
      </w:r>
      <w:r w:rsidR="00A91A9F" w:rsidRPr="00230999">
        <w:rPr>
          <w:rFonts w:asciiTheme="majorBidi" w:hAnsiTheme="majorBidi" w:cstheme="majorBidi"/>
          <w:sz w:val="28"/>
          <w:szCs w:val="28"/>
        </w:rPr>
        <w:t xml:space="preserve"> </w:t>
      </w:r>
      <w:r w:rsidR="001C5D42" w:rsidRPr="00230999">
        <w:rPr>
          <w:rFonts w:asciiTheme="majorBidi" w:hAnsiTheme="majorBidi" w:cstheme="majorBidi"/>
          <w:sz w:val="28"/>
          <w:szCs w:val="28"/>
        </w:rPr>
        <w:t>C</w:t>
      </w:r>
      <w:r w:rsidR="00A91A9F" w:rsidRPr="00230999">
        <w:rPr>
          <w:rFonts w:asciiTheme="majorBidi" w:hAnsiTheme="majorBidi" w:cstheme="majorBidi"/>
          <w:sz w:val="28"/>
          <w:szCs w:val="28"/>
        </w:rPr>
        <w:t>ompany name and stock symbol b</w:t>
      </w:r>
      <w:r w:rsidR="00BD2945" w:rsidRPr="00230999">
        <w:rPr>
          <w:rFonts w:asciiTheme="majorBidi" w:hAnsiTheme="majorBidi" w:cstheme="majorBidi"/>
          <w:sz w:val="28"/>
          <w:szCs w:val="28"/>
        </w:rPr>
        <w:t xml:space="preserve">y amending the </w:t>
      </w:r>
      <w:r w:rsidR="001C5D42" w:rsidRPr="00230999">
        <w:rPr>
          <w:rFonts w:asciiTheme="majorBidi" w:hAnsiTheme="majorBidi" w:cstheme="majorBidi"/>
          <w:sz w:val="28"/>
          <w:szCs w:val="28"/>
        </w:rPr>
        <w:t>C</w:t>
      </w:r>
      <w:r w:rsidR="00BD2945" w:rsidRPr="00230999">
        <w:rPr>
          <w:rFonts w:asciiTheme="majorBidi" w:hAnsiTheme="majorBidi" w:cstheme="majorBidi"/>
          <w:sz w:val="28"/>
          <w:szCs w:val="28"/>
        </w:rPr>
        <w:t>ompany name from "AQ Estate Public Company Limited" to "AKS Corporation Public Company Limited" and amending the stock symbol from "AQ" to "AKS"</w:t>
      </w:r>
      <w:r w:rsidR="00934705" w:rsidRPr="00230999">
        <w:rPr>
          <w:rFonts w:asciiTheme="majorBidi" w:hAnsiTheme="majorBidi" w:cstheme="majorBidi"/>
          <w:sz w:val="28"/>
          <w:szCs w:val="28"/>
        </w:rPr>
        <w:t xml:space="preserve"> </w:t>
      </w:r>
      <w:r w:rsidR="00BD2945" w:rsidRPr="00230999">
        <w:rPr>
          <w:rFonts w:asciiTheme="majorBidi" w:hAnsiTheme="majorBidi" w:cstheme="majorBidi"/>
          <w:sz w:val="28"/>
          <w:szCs w:val="28"/>
        </w:rPr>
        <w:t>company with the Ministry of Commerce on April 27, 2023.</w:t>
      </w:r>
    </w:p>
    <w:p w14:paraId="17D88327" w14:textId="10AC5213" w:rsidR="00C95BB8" w:rsidRPr="00230999" w:rsidRDefault="00C95BB8" w:rsidP="00230999">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hanging="448"/>
        <w:contextualSpacing w:val="0"/>
        <w:jc w:val="thaiDistribute"/>
        <w:rPr>
          <w:rFonts w:asciiTheme="majorBidi" w:hAnsiTheme="majorBidi" w:cstheme="majorBidi"/>
          <w:b/>
          <w:bCs/>
          <w:sz w:val="28"/>
          <w:szCs w:val="28"/>
          <w:cs/>
        </w:rPr>
      </w:pPr>
      <w:r w:rsidRPr="00230999">
        <w:rPr>
          <w:rFonts w:asciiTheme="majorBidi" w:hAnsiTheme="majorBidi" w:cstheme="majorBidi"/>
          <w:b/>
          <w:bCs/>
          <w:sz w:val="28"/>
          <w:szCs w:val="28"/>
        </w:rPr>
        <w:t>Status of the Company</w:t>
      </w:r>
      <w:r w:rsidR="00AD776C" w:rsidRPr="00230999">
        <w:rPr>
          <w:rFonts w:asciiTheme="majorBidi" w:hAnsiTheme="majorBidi" w:cstheme="majorBidi"/>
          <w:b/>
          <w:bCs/>
          <w:sz w:val="28"/>
          <w:szCs w:val="28"/>
        </w:rPr>
        <w:t xml:space="preserve">                                      </w:t>
      </w:r>
    </w:p>
    <w:p w14:paraId="5E1B1A91" w14:textId="44D3D508" w:rsidR="001578D7" w:rsidRPr="00230999" w:rsidRDefault="000A7EEC" w:rsidP="00230999">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pacing w:val="-2"/>
          <w:sz w:val="28"/>
          <w:szCs w:val="28"/>
        </w:rPr>
      </w:pPr>
      <w:r w:rsidRPr="00230999">
        <w:rPr>
          <w:rFonts w:asciiTheme="majorBidi" w:hAnsiTheme="majorBidi" w:cstheme="majorBidi"/>
          <w:sz w:val="28"/>
          <w:szCs w:val="28"/>
        </w:rPr>
        <w:t>On August 26, 2</w:t>
      </w:r>
      <w:r w:rsidR="00E20548" w:rsidRPr="00230999">
        <w:rPr>
          <w:rFonts w:asciiTheme="majorBidi" w:hAnsiTheme="majorBidi" w:cstheme="majorBidi"/>
          <w:sz w:val="28"/>
          <w:szCs w:val="28"/>
        </w:rPr>
        <w:t>0</w:t>
      </w:r>
      <w:r w:rsidRPr="00230999">
        <w:rPr>
          <w:rFonts w:asciiTheme="majorBidi" w:hAnsiTheme="majorBidi" w:cstheme="majorBidi"/>
          <w:sz w:val="28"/>
          <w:szCs w:val="28"/>
        </w:rPr>
        <w:t>15, the Supreme Court’s Criminal Division for Persons Holding Political Positions (“the Supreme Court”) sentenced a case which the Attorney General as the plaintiff accused persons and juristic persons totaling</w:t>
      </w:r>
      <w:r w:rsidR="00C26616" w:rsidRPr="00230999">
        <w:rPr>
          <w:rFonts w:asciiTheme="majorBidi" w:hAnsiTheme="majorBidi" w:cstheme="majorBidi"/>
          <w:sz w:val="28"/>
          <w:szCs w:val="28"/>
        </w:rPr>
        <w:t xml:space="preserve"> </w:t>
      </w:r>
      <w:r w:rsidRPr="00230999">
        <w:rPr>
          <w:rFonts w:asciiTheme="majorBidi" w:hAnsiTheme="majorBidi" w:cstheme="majorBidi"/>
          <w:sz w:val="28"/>
          <w:szCs w:val="28"/>
        </w:rPr>
        <w:t>27 persons whereby the Company was accused as the 2</w:t>
      </w:r>
      <w:r w:rsidR="00E20548" w:rsidRPr="00230999">
        <w:rPr>
          <w:rFonts w:asciiTheme="majorBidi" w:hAnsiTheme="majorBidi" w:cstheme="majorBidi"/>
          <w:sz w:val="28"/>
          <w:szCs w:val="28"/>
        </w:rPr>
        <w:t>0</w:t>
      </w:r>
      <w:r w:rsidR="000110C8" w:rsidRPr="00230999">
        <w:rPr>
          <w:rFonts w:asciiTheme="majorBidi" w:hAnsiTheme="majorBidi" w:cstheme="majorBidi"/>
          <w:sz w:val="28"/>
          <w:szCs w:val="28"/>
        </w:rPr>
        <w:t>th</w:t>
      </w:r>
      <w:r w:rsidRPr="00230999">
        <w:rPr>
          <w:rFonts w:asciiTheme="majorBidi" w:hAnsiTheme="majorBidi" w:cstheme="majorBidi"/>
          <w:sz w:val="28"/>
          <w:szCs w:val="28"/>
        </w:rPr>
        <w:t xml:space="preserve"> defendant, </w:t>
      </w:r>
      <w:r w:rsidR="007C4FE8" w:rsidRPr="00230999">
        <w:rPr>
          <w:rFonts w:asciiTheme="majorBidi" w:hAnsiTheme="majorBidi" w:cstheme="majorBidi"/>
          <w:sz w:val="28"/>
          <w:szCs w:val="28"/>
        </w:rPr>
        <w:t xml:space="preserve">for jointly coordinating with and supporting the officers of </w:t>
      </w:r>
      <w:proofErr w:type="spellStart"/>
      <w:r w:rsidR="007C4FE8" w:rsidRPr="00230999">
        <w:rPr>
          <w:rFonts w:asciiTheme="majorBidi" w:hAnsiTheme="majorBidi" w:cstheme="majorBidi"/>
          <w:sz w:val="28"/>
          <w:szCs w:val="28"/>
        </w:rPr>
        <w:t>a</w:t>
      </w:r>
      <w:proofErr w:type="spellEnd"/>
      <w:r w:rsidR="007C4FE8" w:rsidRPr="00230999">
        <w:rPr>
          <w:rFonts w:asciiTheme="majorBidi" w:hAnsiTheme="majorBidi" w:cstheme="majorBidi"/>
          <w:sz w:val="28"/>
          <w:szCs w:val="28"/>
        </w:rPr>
        <w:t xml:space="preserve"> employee and </w:t>
      </w:r>
      <w:proofErr w:type="spellStart"/>
      <w:r w:rsidR="007C4FE8" w:rsidRPr="00230999">
        <w:rPr>
          <w:rFonts w:asciiTheme="majorBidi" w:hAnsiTheme="majorBidi" w:cstheme="majorBidi"/>
          <w:sz w:val="28"/>
          <w:szCs w:val="28"/>
        </w:rPr>
        <w:t>Krungthai</w:t>
      </w:r>
      <w:proofErr w:type="spellEnd"/>
      <w:r w:rsidR="007C4FE8" w:rsidRPr="00230999">
        <w:rPr>
          <w:rFonts w:asciiTheme="majorBidi" w:hAnsiTheme="majorBidi" w:cstheme="majorBidi"/>
          <w:sz w:val="28"/>
          <w:szCs w:val="28"/>
        </w:rPr>
        <w:t xml:space="preserve"> Bank Employee t</w:t>
      </w:r>
      <w:r w:rsidRPr="00230999">
        <w:rPr>
          <w:rFonts w:asciiTheme="majorBidi" w:hAnsiTheme="majorBidi" w:cstheme="majorBidi"/>
          <w:sz w:val="28"/>
          <w:szCs w:val="28"/>
        </w:rPr>
        <w:t>o abuse their government official duties and embezzled the fund by misappropriating the approval of credit facilities. The 18</w:t>
      </w:r>
      <w:r w:rsidR="000110C8" w:rsidRPr="00230999">
        <w:rPr>
          <w:rFonts w:asciiTheme="majorBidi" w:hAnsiTheme="majorBidi" w:cstheme="majorBidi"/>
          <w:sz w:val="28"/>
          <w:szCs w:val="28"/>
        </w:rPr>
        <w:t>th</w:t>
      </w:r>
      <w:r w:rsidRPr="00230999">
        <w:rPr>
          <w:rFonts w:asciiTheme="majorBidi" w:hAnsiTheme="majorBidi" w:cstheme="majorBidi"/>
          <w:sz w:val="28"/>
          <w:szCs w:val="28"/>
        </w:rPr>
        <w:t xml:space="preserve"> to 27</w:t>
      </w:r>
      <w:r w:rsidR="000110C8" w:rsidRPr="00230999">
        <w:rPr>
          <w:rFonts w:asciiTheme="majorBidi" w:hAnsiTheme="majorBidi" w:cstheme="majorBidi"/>
          <w:sz w:val="28"/>
          <w:szCs w:val="28"/>
        </w:rPr>
        <w:t>th</w:t>
      </w:r>
      <w:r w:rsidRPr="00230999">
        <w:rPr>
          <w:rFonts w:asciiTheme="majorBidi" w:hAnsiTheme="majorBidi" w:cstheme="majorBidi"/>
          <w:sz w:val="28"/>
          <w:szCs w:val="28"/>
        </w:rPr>
        <w:t xml:space="preserve"> defendants were claimed that they jointly coordinated and supported the </w:t>
      </w:r>
      <w:r w:rsidR="000110C8" w:rsidRPr="00230999">
        <w:rPr>
          <w:rFonts w:asciiTheme="majorBidi" w:hAnsiTheme="majorBidi" w:cstheme="majorBidi"/>
          <w:sz w:val="28"/>
          <w:szCs w:val="28"/>
        </w:rPr>
        <w:t>1st</w:t>
      </w:r>
      <w:r w:rsidRPr="00230999">
        <w:rPr>
          <w:rFonts w:asciiTheme="majorBidi" w:hAnsiTheme="majorBidi" w:cstheme="majorBidi"/>
          <w:sz w:val="28"/>
          <w:szCs w:val="28"/>
        </w:rPr>
        <w:t xml:space="preserve"> to 17</w:t>
      </w:r>
      <w:r w:rsidR="000110C8" w:rsidRPr="00230999">
        <w:rPr>
          <w:rFonts w:asciiTheme="majorBidi" w:hAnsiTheme="majorBidi" w:cstheme="majorBidi"/>
          <w:sz w:val="28"/>
          <w:szCs w:val="28"/>
        </w:rPr>
        <w:t>th</w:t>
      </w:r>
      <w:r w:rsidRPr="00230999">
        <w:rPr>
          <w:rFonts w:asciiTheme="majorBidi" w:hAnsiTheme="majorBidi" w:cstheme="majorBidi"/>
          <w:sz w:val="28"/>
          <w:szCs w:val="28"/>
        </w:rPr>
        <w:t xml:space="preserve"> defendants by asking credit facilities to purchase land, to settle debt of a bank and to offer the purchase of preferred shares of the 2</w:t>
      </w:r>
      <w:r w:rsidR="00E20548" w:rsidRPr="00230999">
        <w:rPr>
          <w:rFonts w:asciiTheme="majorBidi" w:hAnsiTheme="majorBidi" w:cstheme="majorBidi"/>
          <w:sz w:val="28"/>
          <w:szCs w:val="28"/>
        </w:rPr>
        <w:t>0</w:t>
      </w:r>
      <w:r w:rsidR="000110C8" w:rsidRPr="00230999">
        <w:rPr>
          <w:rFonts w:asciiTheme="majorBidi" w:hAnsiTheme="majorBidi" w:cstheme="majorBidi"/>
          <w:sz w:val="28"/>
          <w:szCs w:val="28"/>
        </w:rPr>
        <w:t>th</w:t>
      </w:r>
      <w:r w:rsidRPr="00230999">
        <w:rPr>
          <w:rFonts w:asciiTheme="majorBidi" w:hAnsiTheme="majorBidi" w:cstheme="majorBidi"/>
          <w:sz w:val="28"/>
          <w:szCs w:val="28"/>
        </w:rPr>
        <w:t xml:space="preserve"> defendant held by </w:t>
      </w:r>
      <w:proofErr w:type="spellStart"/>
      <w:r w:rsidR="007C4FE8" w:rsidRPr="00230999">
        <w:rPr>
          <w:rFonts w:asciiTheme="majorBidi" w:hAnsiTheme="majorBidi" w:cstheme="majorBidi"/>
          <w:sz w:val="28"/>
          <w:szCs w:val="28"/>
        </w:rPr>
        <w:t>Krungthai</w:t>
      </w:r>
      <w:proofErr w:type="spellEnd"/>
      <w:r w:rsidR="007C4FE8" w:rsidRPr="00230999">
        <w:rPr>
          <w:rFonts w:asciiTheme="majorBidi" w:hAnsiTheme="majorBidi" w:cstheme="majorBidi"/>
          <w:sz w:val="28"/>
          <w:szCs w:val="28"/>
        </w:rPr>
        <w:t xml:space="preserve"> Bank</w:t>
      </w:r>
      <w:r w:rsidRPr="00230999">
        <w:rPr>
          <w:rFonts w:asciiTheme="majorBidi" w:hAnsiTheme="majorBidi" w:cstheme="majorBidi"/>
          <w:sz w:val="28"/>
          <w:szCs w:val="28"/>
        </w:rPr>
        <w:t>. The Supreme Court sentenced the Company jointly with the 25</w:t>
      </w:r>
      <w:r w:rsidR="000110C8" w:rsidRPr="00230999">
        <w:rPr>
          <w:rFonts w:asciiTheme="majorBidi" w:hAnsiTheme="majorBidi" w:cstheme="majorBidi"/>
          <w:sz w:val="28"/>
          <w:szCs w:val="28"/>
        </w:rPr>
        <w:t>th</w:t>
      </w:r>
      <w:r w:rsidRPr="00230999">
        <w:rPr>
          <w:rFonts w:asciiTheme="majorBidi" w:hAnsiTheme="majorBidi" w:cstheme="majorBidi"/>
          <w:sz w:val="28"/>
          <w:szCs w:val="28"/>
        </w:rPr>
        <w:t xml:space="preserve"> and the 26</w:t>
      </w:r>
      <w:r w:rsidR="000110C8" w:rsidRPr="00230999">
        <w:rPr>
          <w:rFonts w:asciiTheme="majorBidi" w:hAnsiTheme="majorBidi" w:cstheme="majorBidi"/>
          <w:sz w:val="28"/>
          <w:szCs w:val="28"/>
        </w:rPr>
        <w:t>th</w:t>
      </w:r>
      <w:r w:rsidRPr="00230999">
        <w:rPr>
          <w:rFonts w:asciiTheme="majorBidi" w:hAnsiTheme="majorBidi" w:cstheme="majorBidi"/>
          <w:sz w:val="28"/>
          <w:szCs w:val="28"/>
        </w:rPr>
        <w:t xml:space="preserve"> defendants to repay Baht 1</w:t>
      </w:r>
      <w:r w:rsidR="00E20548" w:rsidRPr="00230999">
        <w:rPr>
          <w:rFonts w:asciiTheme="majorBidi" w:hAnsiTheme="majorBidi" w:cstheme="majorBidi"/>
          <w:sz w:val="28"/>
          <w:szCs w:val="28"/>
        </w:rPr>
        <w:t>0</w:t>
      </w:r>
      <w:r w:rsidRPr="00230999">
        <w:rPr>
          <w:rFonts w:asciiTheme="majorBidi" w:hAnsiTheme="majorBidi" w:cstheme="majorBidi"/>
          <w:sz w:val="28"/>
          <w:szCs w:val="28"/>
        </w:rPr>
        <w:t>,</w:t>
      </w:r>
      <w:r w:rsidR="00E20548" w:rsidRPr="00230999">
        <w:rPr>
          <w:rFonts w:asciiTheme="majorBidi" w:hAnsiTheme="majorBidi" w:cstheme="majorBidi"/>
          <w:sz w:val="28"/>
          <w:szCs w:val="28"/>
        </w:rPr>
        <w:t>00</w:t>
      </w:r>
      <w:r w:rsidRPr="00230999">
        <w:rPr>
          <w:rFonts w:asciiTheme="majorBidi" w:hAnsiTheme="majorBidi" w:cstheme="majorBidi"/>
          <w:sz w:val="28"/>
          <w:szCs w:val="28"/>
        </w:rPr>
        <w:t xml:space="preserve">4.47 million to such </w:t>
      </w:r>
      <w:proofErr w:type="spellStart"/>
      <w:r w:rsidR="007C4FE8" w:rsidRPr="00230999">
        <w:rPr>
          <w:rFonts w:asciiTheme="majorBidi" w:hAnsiTheme="majorBidi" w:cstheme="majorBidi"/>
          <w:sz w:val="28"/>
          <w:szCs w:val="28"/>
        </w:rPr>
        <w:t>Krungthai</w:t>
      </w:r>
      <w:proofErr w:type="spellEnd"/>
      <w:r w:rsidR="007C4FE8" w:rsidRPr="00230999">
        <w:rPr>
          <w:rFonts w:asciiTheme="majorBidi" w:hAnsiTheme="majorBidi" w:cstheme="majorBidi"/>
          <w:sz w:val="28"/>
          <w:szCs w:val="28"/>
        </w:rPr>
        <w:t xml:space="preserve"> Bank</w:t>
      </w:r>
      <w:r w:rsidR="00B80047" w:rsidRPr="00230999">
        <w:rPr>
          <w:rFonts w:asciiTheme="majorBidi" w:hAnsiTheme="majorBidi" w:cstheme="majorBidi"/>
          <w:sz w:val="28"/>
          <w:szCs w:val="28"/>
        </w:rPr>
        <w:t>.</w:t>
      </w:r>
      <w:r w:rsidRPr="00230999">
        <w:rPr>
          <w:rFonts w:asciiTheme="majorBidi" w:hAnsiTheme="majorBidi" w:cstheme="majorBidi"/>
          <w:sz w:val="28"/>
          <w:szCs w:val="28"/>
        </w:rPr>
        <w:t xml:space="preserve"> In this regard, the Borrower, Golden Technology Industrial Park </w:t>
      </w:r>
      <w:r w:rsidR="00297DD7" w:rsidRPr="00230999">
        <w:rPr>
          <w:rFonts w:asciiTheme="majorBidi" w:hAnsiTheme="majorBidi" w:cstheme="majorBidi"/>
          <w:sz w:val="28"/>
          <w:szCs w:val="28"/>
        </w:rPr>
        <w:t>Company Limited</w:t>
      </w:r>
      <w:r w:rsidRPr="00230999">
        <w:rPr>
          <w:rFonts w:asciiTheme="majorBidi" w:hAnsiTheme="majorBidi" w:cstheme="majorBidi"/>
          <w:sz w:val="28"/>
          <w:szCs w:val="28"/>
        </w:rPr>
        <w:t xml:space="preserve"> (“Golden”)</w:t>
      </w:r>
      <w:r w:rsidR="00365D6B" w:rsidRPr="00230999">
        <w:rPr>
          <w:rFonts w:asciiTheme="majorBidi" w:hAnsiTheme="majorBidi" w:cstheme="majorBidi"/>
          <w:sz w:val="28"/>
          <w:szCs w:val="28"/>
        </w:rPr>
        <w:t xml:space="preserve"> </w:t>
      </w:r>
      <w:r w:rsidRPr="00230999">
        <w:rPr>
          <w:rFonts w:asciiTheme="majorBidi" w:hAnsiTheme="majorBidi" w:cstheme="majorBidi"/>
          <w:sz w:val="28"/>
          <w:szCs w:val="28"/>
        </w:rPr>
        <w:t>(the 19</w:t>
      </w:r>
      <w:r w:rsidR="000110C8" w:rsidRPr="00230999">
        <w:rPr>
          <w:rFonts w:asciiTheme="majorBidi" w:hAnsiTheme="majorBidi" w:cstheme="majorBidi"/>
          <w:sz w:val="28"/>
          <w:szCs w:val="28"/>
        </w:rPr>
        <w:t>th</w:t>
      </w:r>
      <w:r w:rsidRPr="00230999">
        <w:rPr>
          <w:rFonts w:asciiTheme="majorBidi" w:hAnsiTheme="majorBidi" w:cstheme="majorBidi"/>
          <w:sz w:val="28"/>
          <w:szCs w:val="28"/>
        </w:rPr>
        <w:t xml:space="preserve"> defendant) and K &amp; V SRS Garden Home Company Limited (“Garden Home”) the </w:t>
      </w:r>
      <w:r w:rsidR="001C5D42" w:rsidRPr="00230999">
        <w:rPr>
          <w:rFonts w:asciiTheme="majorBidi" w:hAnsiTheme="majorBidi" w:cstheme="majorBidi"/>
          <w:sz w:val="28"/>
          <w:szCs w:val="28"/>
        </w:rPr>
        <w:t>s</w:t>
      </w:r>
      <w:r w:rsidRPr="00230999">
        <w:rPr>
          <w:rFonts w:asciiTheme="majorBidi" w:hAnsiTheme="majorBidi" w:cstheme="majorBidi"/>
          <w:sz w:val="28"/>
          <w:szCs w:val="28"/>
        </w:rPr>
        <w:t>ubsidiary of the 19</w:t>
      </w:r>
      <w:r w:rsidR="000110C8" w:rsidRPr="00230999">
        <w:rPr>
          <w:rFonts w:asciiTheme="majorBidi" w:hAnsiTheme="majorBidi" w:cstheme="majorBidi"/>
          <w:sz w:val="28"/>
          <w:szCs w:val="28"/>
        </w:rPr>
        <w:t>th</w:t>
      </w:r>
      <w:r w:rsidRPr="00230999">
        <w:rPr>
          <w:rFonts w:asciiTheme="majorBidi" w:hAnsiTheme="majorBidi" w:cstheme="majorBidi"/>
          <w:sz w:val="28"/>
          <w:szCs w:val="28"/>
        </w:rPr>
        <w:t xml:space="preserve"> defendant have mortgaged their land. In May 2</w:t>
      </w:r>
      <w:r w:rsidR="00E20548" w:rsidRPr="00230999">
        <w:rPr>
          <w:rFonts w:asciiTheme="majorBidi" w:hAnsiTheme="majorBidi" w:cstheme="majorBidi"/>
          <w:sz w:val="28"/>
          <w:szCs w:val="28"/>
        </w:rPr>
        <w:t>0</w:t>
      </w:r>
      <w:r w:rsidRPr="00230999">
        <w:rPr>
          <w:rFonts w:asciiTheme="majorBidi" w:hAnsiTheme="majorBidi" w:cstheme="majorBidi"/>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E20548" w:rsidRPr="00230999">
        <w:rPr>
          <w:rFonts w:asciiTheme="majorBidi" w:hAnsiTheme="majorBidi" w:cstheme="majorBidi"/>
          <w:sz w:val="28"/>
          <w:szCs w:val="28"/>
        </w:rPr>
        <w:t>0</w:t>
      </w:r>
      <w:r w:rsidRPr="00230999">
        <w:rPr>
          <w:rFonts w:asciiTheme="majorBidi" w:hAnsiTheme="majorBidi" w:cstheme="majorBidi"/>
          <w:sz w:val="28"/>
          <w:szCs w:val="28"/>
        </w:rPr>
        <w:t xml:space="preserve"> million and in year 2</w:t>
      </w:r>
      <w:r w:rsidR="00E20548" w:rsidRPr="00230999">
        <w:rPr>
          <w:rFonts w:asciiTheme="majorBidi" w:hAnsiTheme="majorBidi" w:cstheme="majorBidi"/>
          <w:sz w:val="28"/>
          <w:szCs w:val="28"/>
        </w:rPr>
        <w:t>0</w:t>
      </w:r>
      <w:r w:rsidRPr="00230999">
        <w:rPr>
          <w:rFonts w:asciiTheme="majorBidi" w:hAnsiTheme="majorBidi" w:cstheme="majorBidi"/>
          <w:sz w:val="28"/>
          <w:szCs w:val="28"/>
        </w:rPr>
        <w:t>16</w:t>
      </w:r>
      <w:r w:rsidR="001C5D42" w:rsidRPr="00230999">
        <w:rPr>
          <w:rFonts w:asciiTheme="majorBidi" w:hAnsiTheme="majorBidi" w:cstheme="majorBidi"/>
          <w:sz w:val="28"/>
          <w:szCs w:val="28"/>
        </w:rPr>
        <w:t xml:space="preserve"> t</w:t>
      </w:r>
      <w:r w:rsidRPr="00230999">
        <w:rPr>
          <w:rFonts w:asciiTheme="majorBidi" w:hAnsiTheme="majorBidi" w:cstheme="majorBidi"/>
          <w:sz w:val="28"/>
          <w:szCs w:val="28"/>
        </w:rPr>
        <w:t>he management expects that the forced sale value of land would be Bah</w:t>
      </w:r>
      <w:r w:rsidR="00D90AB9" w:rsidRPr="00230999">
        <w:rPr>
          <w:rFonts w:asciiTheme="majorBidi" w:hAnsiTheme="majorBidi" w:cstheme="majorBidi"/>
          <w:sz w:val="28"/>
          <w:szCs w:val="28"/>
        </w:rPr>
        <w:t>t</w:t>
      </w:r>
      <w:r w:rsidRPr="00230999">
        <w:rPr>
          <w:rFonts w:asciiTheme="majorBidi" w:hAnsiTheme="majorBidi" w:cstheme="majorBidi"/>
          <w:sz w:val="28"/>
          <w:szCs w:val="28"/>
        </w:rPr>
        <w:t xml:space="preserve"> 5,8</w:t>
      </w:r>
      <w:r w:rsidR="00E20548" w:rsidRPr="00230999">
        <w:rPr>
          <w:rFonts w:asciiTheme="majorBidi" w:hAnsiTheme="majorBidi" w:cstheme="majorBidi"/>
          <w:sz w:val="28"/>
          <w:szCs w:val="28"/>
        </w:rPr>
        <w:t>00</w:t>
      </w:r>
      <w:r w:rsidRPr="00230999">
        <w:rPr>
          <w:rFonts w:asciiTheme="majorBidi" w:hAnsiTheme="majorBidi" w:cstheme="majorBidi"/>
          <w:sz w:val="28"/>
          <w:szCs w:val="28"/>
        </w:rPr>
        <w:t xml:space="preserve"> million.</w:t>
      </w:r>
      <w:r w:rsidR="00194A78" w:rsidRPr="00230999">
        <w:rPr>
          <w:rFonts w:asciiTheme="majorBidi" w:hAnsiTheme="majorBidi" w:cstheme="majorBidi" w:hint="cs"/>
          <w:sz w:val="28"/>
          <w:szCs w:val="28"/>
          <w:cs/>
        </w:rPr>
        <w:t xml:space="preserve"> </w:t>
      </w:r>
      <w:r w:rsidR="00194A78" w:rsidRPr="00230999">
        <w:rPr>
          <w:rFonts w:asciiTheme="majorBidi" w:hAnsiTheme="majorBidi" w:cstheme="majorBidi"/>
          <w:sz w:val="28"/>
          <w:szCs w:val="28"/>
        </w:rPr>
        <w:t>On October 17, 2018, the company auctioned off the collateral assets. There was a bidder for the purchase at a price of Baht 8,914.07 million. The bidder has paid the entire amount.</w:t>
      </w:r>
    </w:p>
    <w:p w14:paraId="023E04B5" w14:textId="398C8019" w:rsidR="009C735D" w:rsidRPr="00230999" w:rsidRDefault="001D4EC7" w:rsidP="00230999">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On August 3,</w:t>
      </w:r>
      <w:r w:rsidR="00240844" w:rsidRPr="00230999">
        <w:rPr>
          <w:rFonts w:asciiTheme="majorBidi" w:hAnsiTheme="majorBidi" w:cstheme="majorBidi"/>
          <w:spacing w:val="-2"/>
          <w:sz w:val="28"/>
          <w:szCs w:val="28"/>
        </w:rPr>
        <w:t xml:space="preserve"> 2</w:t>
      </w:r>
      <w:r w:rsidR="00E20548" w:rsidRPr="00230999">
        <w:rPr>
          <w:rFonts w:asciiTheme="majorBidi" w:hAnsiTheme="majorBidi" w:cstheme="majorBidi"/>
          <w:spacing w:val="-2"/>
          <w:sz w:val="28"/>
          <w:szCs w:val="28"/>
        </w:rPr>
        <w:t>0</w:t>
      </w:r>
      <w:r w:rsidR="00240844" w:rsidRPr="00230999">
        <w:rPr>
          <w:rFonts w:asciiTheme="majorBidi" w:hAnsiTheme="majorBidi" w:cstheme="majorBidi"/>
          <w:spacing w:val="-2"/>
          <w:sz w:val="28"/>
          <w:szCs w:val="28"/>
        </w:rPr>
        <w:t>18,</w:t>
      </w:r>
      <w:r w:rsidRPr="00230999">
        <w:rPr>
          <w:rFonts w:asciiTheme="majorBidi" w:hAnsiTheme="majorBidi" w:cstheme="majorBidi"/>
          <w:spacing w:val="-2"/>
          <w:sz w:val="28"/>
          <w:szCs w:val="28"/>
        </w:rPr>
        <w:t xml:space="preserve"> </w:t>
      </w:r>
      <w:r w:rsidR="001C5D42" w:rsidRPr="00230999">
        <w:rPr>
          <w:rFonts w:asciiTheme="majorBidi" w:hAnsiTheme="majorBidi" w:cstheme="majorBidi"/>
          <w:spacing w:val="-2"/>
          <w:sz w:val="28"/>
          <w:szCs w:val="28"/>
        </w:rPr>
        <w:t xml:space="preserve">according to </w:t>
      </w:r>
      <w:r w:rsidR="003B7D7E" w:rsidRPr="00230999">
        <w:rPr>
          <w:rFonts w:asciiTheme="majorBidi" w:hAnsiTheme="majorBidi" w:cstheme="majorBidi"/>
          <w:spacing w:val="-2"/>
          <w:sz w:val="28"/>
          <w:szCs w:val="28"/>
        </w:rPr>
        <w:t>Case N</w:t>
      </w:r>
      <w:r w:rsidR="00B1702F" w:rsidRPr="00230999">
        <w:rPr>
          <w:rFonts w:asciiTheme="majorBidi" w:hAnsiTheme="majorBidi" w:cstheme="majorBidi"/>
          <w:spacing w:val="-2"/>
          <w:sz w:val="28"/>
          <w:szCs w:val="28"/>
        </w:rPr>
        <w:t>o</w:t>
      </w:r>
      <w:r w:rsidR="003B7D7E" w:rsidRPr="00230999">
        <w:rPr>
          <w:rFonts w:asciiTheme="majorBidi" w:hAnsiTheme="majorBidi" w:cstheme="majorBidi"/>
          <w:spacing w:val="-2"/>
          <w:sz w:val="28"/>
          <w:szCs w:val="28"/>
        </w:rPr>
        <w:t>. P</w:t>
      </w:r>
      <w:r w:rsidR="00934705" w:rsidRPr="00230999">
        <w:rPr>
          <w:rFonts w:asciiTheme="majorBidi" w:hAnsiTheme="majorBidi" w:cstheme="majorBidi"/>
          <w:spacing w:val="-2"/>
          <w:sz w:val="28"/>
          <w:szCs w:val="28"/>
        </w:rPr>
        <w:t>or</w:t>
      </w:r>
      <w:r w:rsidR="003B7D7E" w:rsidRPr="00230999">
        <w:rPr>
          <w:rFonts w:asciiTheme="majorBidi" w:hAnsiTheme="majorBidi" w:cstheme="majorBidi"/>
          <w:spacing w:val="-2"/>
          <w:sz w:val="28"/>
          <w:szCs w:val="28"/>
        </w:rPr>
        <w:t>.4393/2</w:t>
      </w:r>
      <w:r w:rsidR="00E20548" w:rsidRPr="00230999">
        <w:rPr>
          <w:rFonts w:asciiTheme="majorBidi" w:hAnsiTheme="majorBidi" w:cstheme="majorBidi"/>
          <w:spacing w:val="-2"/>
          <w:sz w:val="28"/>
          <w:szCs w:val="28"/>
        </w:rPr>
        <w:t>0</w:t>
      </w:r>
      <w:r w:rsidR="003B7D7E" w:rsidRPr="00230999">
        <w:rPr>
          <w:rFonts w:asciiTheme="majorBidi" w:hAnsiTheme="majorBidi" w:cstheme="majorBidi"/>
          <w:spacing w:val="-2"/>
          <w:sz w:val="28"/>
          <w:szCs w:val="28"/>
        </w:rPr>
        <w:t xml:space="preserve">18. </w:t>
      </w:r>
      <w:r w:rsidR="00B83D39" w:rsidRPr="00230999">
        <w:rPr>
          <w:rFonts w:asciiTheme="majorBidi" w:hAnsiTheme="majorBidi" w:cstheme="majorBidi"/>
          <w:spacing w:val="-2"/>
          <w:sz w:val="28"/>
          <w:szCs w:val="28"/>
        </w:rPr>
        <w:t>AKS Corporation</w:t>
      </w:r>
      <w:r w:rsidR="00B83D39" w:rsidRPr="00230999">
        <w:rPr>
          <w:rFonts w:asciiTheme="majorBidi" w:hAnsiTheme="majorBidi" w:cstheme="majorBidi" w:hint="cs"/>
          <w:spacing w:val="-2"/>
          <w:sz w:val="28"/>
          <w:szCs w:val="28"/>
          <w:cs/>
        </w:rPr>
        <w:t xml:space="preserve"> </w:t>
      </w:r>
      <w:r w:rsidR="00B83D39" w:rsidRPr="00230999">
        <w:rPr>
          <w:rFonts w:asciiTheme="majorBidi" w:hAnsiTheme="majorBidi" w:cstheme="majorBidi"/>
          <w:spacing w:val="-2"/>
          <w:sz w:val="28"/>
          <w:szCs w:val="28"/>
        </w:rPr>
        <w:t>Public Company Limited</w:t>
      </w:r>
      <w:r w:rsidR="00B83D39" w:rsidRPr="00230999">
        <w:rPr>
          <w:rFonts w:asciiTheme="majorBidi" w:hAnsiTheme="majorBidi" w:cstheme="majorBidi" w:hint="cs"/>
          <w:spacing w:val="-2"/>
          <w:sz w:val="28"/>
          <w:szCs w:val="28"/>
          <w:cs/>
        </w:rPr>
        <w:t xml:space="preserve"> </w:t>
      </w:r>
      <w:r w:rsidR="00B83D39" w:rsidRPr="00230999">
        <w:rPr>
          <w:rFonts w:asciiTheme="majorBidi" w:hAnsiTheme="majorBidi" w:cstheme="majorBidi"/>
          <w:spacing w:val="-2"/>
          <w:sz w:val="28"/>
          <w:szCs w:val="28"/>
          <w:cs/>
        </w:rPr>
        <w:t>(</w:t>
      </w:r>
      <w:r w:rsidR="00B83D39" w:rsidRPr="00230999">
        <w:rPr>
          <w:rFonts w:asciiTheme="majorBidi" w:hAnsiTheme="majorBidi" w:cstheme="majorBidi"/>
          <w:spacing w:val="-2"/>
          <w:sz w:val="28"/>
          <w:szCs w:val="28"/>
        </w:rPr>
        <w:t xml:space="preserve">Formerly known as “AQ Estate Public Company Limited”) </w:t>
      </w:r>
      <w:r w:rsidRPr="00230999">
        <w:rPr>
          <w:rFonts w:asciiTheme="majorBidi" w:hAnsiTheme="majorBidi" w:cstheme="majorBidi"/>
          <w:spacing w:val="-2"/>
          <w:sz w:val="28"/>
          <w:szCs w:val="28"/>
        </w:rPr>
        <w:t xml:space="preserve">sue Golden Technology Industrial Park Company Limited and Progress Property Company Limited (co-defendant) to be a civil case, to refund advance which </w:t>
      </w:r>
      <w:r w:rsidR="00492069" w:rsidRPr="00230999">
        <w:rPr>
          <w:rFonts w:asciiTheme="majorBidi" w:hAnsiTheme="majorBidi" w:cstheme="majorBidi"/>
          <w:spacing w:val="-2"/>
          <w:sz w:val="28"/>
          <w:szCs w:val="28"/>
        </w:rPr>
        <w:t>AKS Corporation</w:t>
      </w:r>
      <w:r w:rsidR="00492069" w:rsidRPr="00230999">
        <w:rPr>
          <w:rFonts w:asciiTheme="majorBidi" w:hAnsiTheme="majorBidi" w:cstheme="majorBidi" w:hint="cs"/>
          <w:spacing w:val="-2"/>
          <w:sz w:val="28"/>
          <w:szCs w:val="28"/>
          <w:cs/>
        </w:rPr>
        <w:t xml:space="preserve"> </w:t>
      </w:r>
      <w:r w:rsidR="00492069" w:rsidRPr="00230999">
        <w:rPr>
          <w:rFonts w:asciiTheme="majorBidi" w:hAnsiTheme="majorBidi" w:cstheme="majorBidi"/>
          <w:spacing w:val="-2"/>
          <w:sz w:val="28"/>
          <w:szCs w:val="28"/>
        </w:rPr>
        <w:t>Public Company Limited</w:t>
      </w:r>
      <w:r w:rsidR="00492069" w:rsidRPr="00230999">
        <w:rPr>
          <w:rFonts w:asciiTheme="majorBidi" w:hAnsiTheme="majorBidi" w:cstheme="majorBidi" w:hint="cs"/>
          <w:spacing w:val="-2"/>
          <w:sz w:val="28"/>
          <w:szCs w:val="28"/>
          <w:cs/>
        </w:rPr>
        <w:t xml:space="preserve"> </w:t>
      </w:r>
      <w:r w:rsidR="00492069" w:rsidRPr="00230999">
        <w:rPr>
          <w:rFonts w:asciiTheme="majorBidi" w:hAnsiTheme="majorBidi" w:cstheme="majorBidi"/>
          <w:spacing w:val="-2"/>
          <w:sz w:val="28"/>
          <w:szCs w:val="28"/>
          <w:cs/>
        </w:rPr>
        <w:t>(</w:t>
      </w:r>
      <w:r w:rsidR="00492069" w:rsidRPr="00230999">
        <w:rPr>
          <w:rFonts w:asciiTheme="majorBidi" w:hAnsiTheme="majorBidi" w:cstheme="majorBidi"/>
          <w:spacing w:val="-2"/>
          <w:sz w:val="28"/>
          <w:szCs w:val="28"/>
        </w:rPr>
        <w:t>Formerly known as “AQ Estate Public Company Limited”)</w:t>
      </w:r>
      <w:r w:rsidRPr="00230999">
        <w:rPr>
          <w:rFonts w:asciiTheme="majorBidi" w:hAnsiTheme="majorBidi" w:cstheme="majorBidi"/>
          <w:spacing w:val="-2"/>
          <w:sz w:val="28"/>
          <w:szCs w:val="28"/>
        </w:rPr>
        <w:t xml:space="preserve"> has paid reservation according to the property management agreement, amounting of Baht 74,999,995. On August 6,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19, the co-defendant filed a petition to postpone the case, clai</w:t>
      </w:r>
      <w:r w:rsidR="00AA557D" w:rsidRPr="00230999">
        <w:rPr>
          <w:rFonts w:asciiTheme="majorBidi" w:hAnsiTheme="majorBidi" w:cstheme="majorBidi"/>
          <w:spacing w:val="-2"/>
          <w:sz w:val="28"/>
          <w:szCs w:val="28"/>
        </w:rPr>
        <w:t>ming that the Golden company wa</w:t>
      </w:r>
      <w:r w:rsidRPr="00230999">
        <w:rPr>
          <w:rFonts w:asciiTheme="majorBidi" w:hAnsiTheme="majorBidi" w:cstheme="majorBidi"/>
          <w:spacing w:val="-2"/>
          <w:sz w:val="28"/>
          <w:szCs w:val="28"/>
        </w:rPr>
        <w:t>s sued by the Krung Thai Bank in bankruptcy cases. The bankruptcy court will consider on August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w:t>
      </w:r>
      <w:r w:rsidR="00AA557D" w:rsidRPr="00230999">
        <w:rPr>
          <w:rFonts w:asciiTheme="majorBidi" w:hAnsiTheme="majorBidi" w:cstheme="majorBidi"/>
          <w:spacing w:val="-2"/>
          <w:sz w:val="28"/>
          <w:szCs w:val="28"/>
        </w:rPr>
        <w:t xml:space="preserve"> </w:t>
      </w:r>
      <w:r w:rsidRPr="00230999">
        <w:rPr>
          <w:rFonts w:asciiTheme="majorBidi" w:hAnsiTheme="majorBidi" w:cstheme="majorBidi"/>
          <w:spacing w:val="-2"/>
          <w:sz w:val="28"/>
          <w:szCs w:val="28"/>
        </w:rPr>
        <w:t>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 xml:space="preserve">19. Therefor the civil court has </w:t>
      </w:r>
      <w:r w:rsidRPr="00230999">
        <w:rPr>
          <w:rFonts w:asciiTheme="majorBidi" w:hAnsiTheme="majorBidi" w:cstheme="majorBidi"/>
          <w:spacing w:val="-2"/>
          <w:sz w:val="28"/>
          <w:szCs w:val="28"/>
        </w:rPr>
        <w:lastRenderedPageBreak/>
        <w:t>agreed to wait for the outcome of the bankruptcy case and then postponed the appointment to hear the results on September 17,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19.</w:t>
      </w:r>
      <w:r w:rsidR="00E65450" w:rsidRPr="00230999">
        <w:rPr>
          <w:rFonts w:asciiTheme="majorBidi" w:hAnsiTheme="majorBidi" w:cstheme="majorBidi"/>
          <w:spacing w:val="-2"/>
          <w:sz w:val="28"/>
          <w:szCs w:val="28"/>
        </w:rPr>
        <w:t xml:space="preserve"> </w:t>
      </w:r>
      <w:r w:rsidR="005335DF" w:rsidRPr="00230999">
        <w:rPr>
          <w:rFonts w:asciiTheme="majorBidi" w:hAnsiTheme="majorBidi" w:cstheme="majorBidi"/>
          <w:spacing w:val="-2"/>
          <w:sz w:val="28"/>
          <w:szCs w:val="28"/>
        </w:rPr>
        <w:t>Later, the Krung Thai Bank bankruptcy case of discontinued Golden Technology Industrial Park Company Limited, so the civil case will be continuing. The courts on January 14, 2</w:t>
      </w:r>
      <w:r w:rsidR="00E20548" w:rsidRPr="00230999">
        <w:rPr>
          <w:rFonts w:asciiTheme="majorBidi" w:hAnsiTheme="majorBidi" w:cstheme="majorBidi"/>
          <w:spacing w:val="-2"/>
          <w:sz w:val="28"/>
          <w:szCs w:val="28"/>
        </w:rPr>
        <w:t>0</w:t>
      </w:r>
      <w:r w:rsidR="005335DF" w:rsidRPr="00230999">
        <w:rPr>
          <w:rFonts w:asciiTheme="majorBidi" w:hAnsiTheme="majorBidi" w:cstheme="majorBidi"/>
          <w:spacing w:val="-2"/>
          <w:sz w:val="28"/>
          <w:szCs w:val="28"/>
        </w:rPr>
        <w:t xml:space="preserve">21, sentenced the case, the defendant is Golden Company pay to </w:t>
      </w:r>
      <w:r w:rsidR="00B83D39" w:rsidRPr="00230999">
        <w:rPr>
          <w:rFonts w:asciiTheme="majorBidi" w:hAnsiTheme="majorBidi" w:cstheme="majorBidi"/>
          <w:spacing w:val="-2"/>
          <w:sz w:val="28"/>
          <w:szCs w:val="28"/>
        </w:rPr>
        <w:t>AKS Corporation</w:t>
      </w:r>
      <w:r w:rsidR="00B83D39" w:rsidRPr="00230999">
        <w:rPr>
          <w:rFonts w:asciiTheme="majorBidi" w:hAnsiTheme="majorBidi" w:cstheme="majorBidi" w:hint="cs"/>
          <w:spacing w:val="-2"/>
          <w:sz w:val="28"/>
          <w:szCs w:val="28"/>
          <w:cs/>
        </w:rPr>
        <w:t xml:space="preserve"> </w:t>
      </w:r>
      <w:r w:rsidR="00B83D39" w:rsidRPr="00230999">
        <w:rPr>
          <w:rFonts w:asciiTheme="majorBidi" w:hAnsiTheme="majorBidi" w:cstheme="majorBidi"/>
          <w:spacing w:val="-2"/>
          <w:sz w:val="28"/>
          <w:szCs w:val="28"/>
        </w:rPr>
        <w:t>Public Company Limited</w:t>
      </w:r>
      <w:r w:rsidR="00B83D39" w:rsidRPr="00230999">
        <w:rPr>
          <w:rFonts w:asciiTheme="majorBidi" w:hAnsiTheme="majorBidi" w:cstheme="majorBidi" w:hint="cs"/>
          <w:spacing w:val="-2"/>
          <w:sz w:val="28"/>
          <w:szCs w:val="28"/>
          <w:cs/>
        </w:rPr>
        <w:t xml:space="preserve"> </w:t>
      </w:r>
      <w:r w:rsidR="00B83D39" w:rsidRPr="00230999">
        <w:rPr>
          <w:rFonts w:asciiTheme="majorBidi" w:hAnsiTheme="majorBidi" w:cstheme="majorBidi"/>
          <w:spacing w:val="-2"/>
          <w:sz w:val="28"/>
          <w:szCs w:val="28"/>
          <w:cs/>
        </w:rPr>
        <w:t>(</w:t>
      </w:r>
      <w:r w:rsidR="00B83D39" w:rsidRPr="00230999">
        <w:rPr>
          <w:rFonts w:asciiTheme="majorBidi" w:hAnsiTheme="majorBidi" w:cstheme="majorBidi"/>
          <w:spacing w:val="-2"/>
          <w:sz w:val="28"/>
          <w:szCs w:val="28"/>
        </w:rPr>
        <w:t xml:space="preserve">Formerly known as “AQ Estate Public Company Limited”) </w:t>
      </w:r>
      <w:r w:rsidR="00651BC3" w:rsidRPr="00230999">
        <w:rPr>
          <w:rFonts w:asciiTheme="majorBidi" w:hAnsiTheme="majorBidi" w:cstheme="majorBidi"/>
          <w:spacing w:val="-2"/>
          <w:sz w:val="28"/>
          <w:szCs w:val="28"/>
        </w:rPr>
        <w:t>amount Baht 52,381,259.93</w:t>
      </w:r>
      <w:r w:rsidR="00651BC3" w:rsidRPr="00230999">
        <w:rPr>
          <w:rFonts w:asciiTheme="majorBidi" w:hAnsiTheme="majorBidi" w:cstheme="majorBidi" w:hint="cs"/>
          <w:spacing w:val="-2"/>
          <w:sz w:val="28"/>
          <w:szCs w:val="28"/>
          <w:cs/>
        </w:rPr>
        <w:t xml:space="preserve"> </w:t>
      </w:r>
      <w:r w:rsidR="005335DF" w:rsidRPr="00230999">
        <w:rPr>
          <w:rFonts w:asciiTheme="majorBidi" w:hAnsiTheme="majorBidi" w:cstheme="majorBidi"/>
          <w:spacing w:val="-2"/>
          <w:sz w:val="28"/>
          <w:szCs w:val="28"/>
        </w:rPr>
        <w:t>plus 7.5</w:t>
      </w:r>
      <w:r w:rsidR="00E86302" w:rsidRPr="00230999">
        <w:rPr>
          <w:rFonts w:asciiTheme="majorBidi" w:hAnsiTheme="majorBidi" w:cstheme="majorBidi"/>
          <w:spacing w:val="-2"/>
          <w:sz w:val="28"/>
          <w:szCs w:val="28"/>
        </w:rPr>
        <w:t xml:space="preserve"> Percent</w:t>
      </w:r>
      <w:r w:rsidR="005335DF" w:rsidRPr="00230999">
        <w:rPr>
          <w:rFonts w:asciiTheme="majorBidi" w:hAnsiTheme="majorBidi" w:cstheme="majorBidi"/>
          <w:spacing w:val="-2"/>
          <w:sz w:val="28"/>
          <w:szCs w:val="28"/>
        </w:rPr>
        <w:t xml:space="preserve"> of interest per year.</w:t>
      </w:r>
      <w:r w:rsidR="003B06EC" w:rsidRPr="00230999">
        <w:rPr>
          <w:rFonts w:asciiTheme="majorBidi" w:hAnsiTheme="majorBidi" w:cstheme="majorBidi" w:hint="cs"/>
          <w:spacing w:val="-2"/>
          <w:sz w:val="28"/>
          <w:szCs w:val="28"/>
          <w:cs/>
        </w:rPr>
        <w:t xml:space="preserve"> </w:t>
      </w:r>
      <w:r w:rsidR="00583160" w:rsidRPr="00230999">
        <w:rPr>
          <w:rFonts w:asciiTheme="majorBidi" w:hAnsiTheme="majorBidi" w:cstheme="majorBidi"/>
          <w:spacing w:val="-2"/>
          <w:sz w:val="28"/>
          <w:szCs w:val="28"/>
        </w:rPr>
        <w:t>T</w:t>
      </w:r>
      <w:r w:rsidR="009C735D" w:rsidRPr="00230999">
        <w:rPr>
          <w:rFonts w:asciiTheme="majorBidi" w:hAnsiTheme="majorBidi" w:cstheme="majorBidi"/>
          <w:spacing w:val="-2"/>
          <w:sz w:val="28"/>
          <w:szCs w:val="28"/>
        </w:rPr>
        <w:t xml:space="preserve">he defendant and the petitioner, the appeal has been filed with the court and the plaintiff has filed an appeal against the court. The case is currently being considered in the appeal. </w:t>
      </w:r>
      <w:r w:rsidR="00B978E4" w:rsidRPr="00230999">
        <w:rPr>
          <w:rFonts w:asciiTheme="majorBidi" w:hAnsiTheme="majorBidi" w:cstheme="majorBidi"/>
          <w:spacing w:val="-2"/>
          <w:sz w:val="28"/>
          <w:szCs w:val="28"/>
        </w:rPr>
        <w:t>O</w:t>
      </w:r>
      <w:r w:rsidR="009C735D" w:rsidRPr="00230999">
        <w:rPr>
          <w:rFonts w:asciiTheme="majorBidi" w:hAnsiTheme="majorBidi" w:cstheme="majorBidi"/>
          <w:spacing w:val="-2"/>
          <w:sz w:val="28"/>
          <w:szCs w:val="28"/>
        </w:rPr>
        <w:t>n March 17, 2022</w:t>
      </w:r>
      <w:r w:rsidR="00B978E4" w:rsidRPr="00230999">
        <w:rPr>
          <w:rFonts w:asciiTheme="majorBidi" w:hAnsiTheme="majorBidi" w:cstheme="majorBidi"/>
          <w:spacing w:val="-2"/>
          <w:sz w:val="28"/>
          <w:szCs w:val="28"/>
        </w:rPr>
        <w:t>,</w:t>
      </w:r>
      <w:r w:rsidR="009D0CB5" w:rsidRPr="00230999">
        <w:rPr>
          <w:rFonts w:asciiTheme="majorBidi" w:hAnsiTheme="majorBidi" w:cstheme="majorBidi"/>
          <w:spacing w:val="-2"/>
          <w:sz w:val="28"/>
          <w:szCs w:val="28"/>
        </w:rPr>
        <w:t xml:space="preserve"> the Court of Appeal has reversed the judgment to dismiss the case.</w:t>
      </w:r>
    </w:p>
    <w:p w14:paraId="4E081B88" w14:textId="77777777" w:rsidR="00E61B78" w:rsidRPr="00230999" w:rsidRDefault="00E61B78" w:rsidP="00230999">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230999">
        <w:rPr>
          <w:rFonts w:asciiTheme="majorBidi" w:hAnsiTheme="majorBidi" w:cstheme="majorBidi"/>
          <w:sz w:val="28"/>
          <w:szCs w:val="28"/>
        </w:rPr>
        <w:t>According to the Supreme Court's decision, the loan taken by AKS Corporation Public Company Limited (formerly AQ Estate Public Company Limited) from financial institutions met the criteria for default outlined in the loan agreement. On October 9, 2015, the Chairman of the Executive Committee and the Executive Director resigned, leading to a breach of loan conditions from three domestic financial institutions that required these executive positions to be filled. As of December 31, 2016, the total loan amount from these financial institutions was Baht 26.72 million. This amount was recorded as long-term loans under default conditions within current liabilities in both the consolidated and separate financial statements. Following the Supreme Court's ruling, all financial institutions that had extended credit to AKS Corporation Public Company Limited (formerly AQ Estate Public Company Limited) temporarily halted the disbursement of all credit facilities. The company has since settled the debt in full.</w:t>
      </w:r>
    </w:p>
    <w:p w14:paraId="0F9BF686" w14:textId="7C47B929" w:rsidR="00E61B78" w:rsidRPr="00230999" w:rsidRDefault="00E61B78"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In the Board of Directors meeting No. 12/2</w:t>
      </w:r>
      <w:r w:rsidR="003F6894" w:rsidRPr="00230999">
        <w:rPr>
          <w:rFonts w:asciiTheme="majorBidi" w:hAnsiTheme="majorBidi" w:cstheme="majorBidi"/>
          <w:spacing w:val="-2"/>
          <w:sz w:val="28"/>
          <w:szCs w:val="28"/>
        </w:rPr>
        <w:t>016</w:t>
      </w:r>
      <w:r w:rsidRPr="00230999">
        <w:rPr>
          <w:rFonts w:asciiTheme="majorBidi" w:hAnsiTheme="majorBidi" w:cstheme="majorBidi"/>
          <w:spacing w:val="-2"/>
          <w:sz w:val="28"/>
          <w:szCs w:val="28"/>
        </w:rPr>
        <w:t xml:space="preserve"> on October 13, 2016, the meeting noted that the company had submitted a proposal to a bank to restructure its debt. The company proposed to offer additional collateral in the form of non-revenue-generating land valued at Baht 1,000 million and requested a one-year period for the debt restructuring. This period would allow the company to sell the collateralized land to repay the bank. The proceeds from the land sale would be used to reduce the principal debt. The company received the bank's decision regarding this proposal, and the meeting also acknowledged the findings of a survey on the collateralized land, which revealed 177 encroachers on the property. As a result, the company estimated additional expenses of Baht 51.93 million</w:t>
      </w:r>
      <w:r w:rsidRPr="00230999">
        <w:rPr>
          <w:rFonts w:asciiTheme="majorBidi" w:hAnsiTheme="majorBidi" w:cstheme="majorBidi" w:hint="cs"/>
          <w:spacing w:val="-2"/>
          <w:sz w:val="28"/>
          <w:szCs w:val="28"/>
          <w:cs/>
        </w:rPr>
        <w:t xml:space="preserve"> </w:t>
      </w:r>
      <w:r w:rsidRPr="00230999">
        <w:rPr>
          <w:rFonts w:asciiTheme="majorBidi" w:hAnsiTheme="majorBidi" w:cstheme="majorBidi"/>
          <w:spacing w:val="-2"/>
          <w:sz w:val="28"/>
          <w:szCs w:val="28"/>
        </w:rPr>
        <w:t>in these financial statements to facilitate the land sale in accordance with the asset management agreement.</w:t>
      </w:r>
    </w:p>
    <w:p w14:paraId="7F5FB935" w14:textId="69DE748C" w:rsidR="00E61B78" w:rsidRPr="00230999" w:rsidRDefault="00E61B78"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Subsequently, as recorded in the minutes of the Board of Directors meeting No. 15/2</w:t>
      </w:r>
      <w:r w:rsidR="003F6894" w:rsidRPr="00230999">
        <w:rPr>
          <w:rFonts w:asciiTheme="majorBidi" w:hAnsiTheme="majorBidi" w:cstheme="majorBidi"/>
          <w:spacing w:val="-2"/>
          <w:sz w:val="28"/>
          <w:szCs w:val="28"/>
        </w:rPr>
        <w:t>016</w:t>
      </w:r>
      <w:r w:rsidRPr="00230999">
        <w:rPr>
          <w:rFonts w:asciiTheme="majorBidi" w:hAnsiTheme="majorBidi" w:cstheme="majorBidi"/>
          <w:spacing w:val="-2"/>
          <w:sz w:val="28"/>
          <w:szCs w:val="28"/>
        </w:rPr>
        <w:t xml:space="preserve"> on November 24, 201</w:t>
      </w:r>
      <w:r w:rsidR="003F6894" w:rsidRPr="00230999">
        <w:rPr>
          <w:rFonts w:asciiTheme="majorBidi" w:hAnsiTheme="majorBidi" w:cstheme="majorBidi"/>
          <w:spacing w:val="-2"/>
          <w:sz w:val="28"/>
          <w:szCs w:val="28"/>
        </w:rPr>
        <w:t>6</w:t>
      </w:r>
      <w:r w:rsidRPr="00230999">
        <w:rPr>
          <w:rFonts w:asciiTheme="majorBidi" w:hAnsiTheme="majorBidi" w:cstheme="majorBidi"/>
          <w:spacing w:val="-2"/>
          <w:sz w:val="28"/>
          <w:szCs w:val="28"/>
        </w:rPr>
        <w:t>, it was acknowledged that on Nove</w:t>
      </w:r>
      <w:r w:rsidR="003F6894" w:rsidRPr="00230999">
        <w:rPr>
          <w:rFonts w:asciiTheme="majorBidi" w:hAnsiTheme="majorBidi" w:cstheme="majorBidi"/>
          <w:spacing w:val="-2"/>
          <w:sz w:val="28"/>
          <w:szCs w:val="28"/>
        </w:rPr>
        <w:t>mber 22, 2016</w:t>
      </w:r>
      <w:r w:rsidRPr="00230999">
        <w:rPr>
          <w:rFonts w:asciiTheme="majorBidi" w:hAnsiTheme="majorBidi" w:cstheme="majorBidi"/>
          <w:spacing w:val="-2"/>
          <w:sz w:val="28"/>
          <w:szCs w:val="28"/>
        </w:rPr>
        <w:t>, the company met with the bank and learned of the bank's intent to alter the debt restructuring terms. The bank requested Golden Co., Ltd. to enter into a settlement agreement for the full amount of the civil case (approximately Baht 20,000 million) and to deposit Baht 1,000 million upfront. Following this, the company would join the civil case as a party to manage the sale of the collateralized land. The meeting also noted that if Golden Co., Ltd. did not agree to the full settlement in the civil c</w:t>
      </w:r>
      <w:r w:rsidR="003F6894" w:rsidRPr="00230999">
        <w:rPr>
          <w:rFonts w:asciiTheme="majorBidi" w:hAnsiTheme="majorBidi" w:cstheme="majorBidi"/>
          <w:spacing w:val="-2"/>
          <w:sz w:val="28"/>
          <w:szCs w:val="28"/>
        </w:rPr>
        <w:t>ase by the end of November 2016,</w:t>
      </w:r>
      <w:r w:rsidRPr="00230999">
        <w:rPr>
          <w:rFonts w:asciiTheme="majorBidi" w:hAnsiTheme="majorBidi" w:cstheme="majorBidi"/>
          <w:spacing w:val="-2"/>
          <w:sz w:val="28"/>
          <w:szCs w:val="28"/>
        </w:rPr>
        <w:t xml:space="preserve"> the bank would forward the matter to the Attorney General's office to enforce the agreement against the company's assets. Golden Co., Ltd. did not agree to the settlement, and the company has not yet been notified of the matter being referred to the specified authority, nor has any enforcement action been taken against the company.</w:t>
      </w:r>
    </w:p>
    <w:p w14:paraId="0979605F" w14:textId="6741587D" w:rsidR="0088296F" w:rsidRPr="00230999" w:rsidRDefault="0088296F"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lastRenderedPageBreak/>
        <w:t>And then, according to minute of board of director’s meeting No.</w:t>
      </w:r>
      <w:r w:rsidR="0090575B" w:rsidRPr="00230999">
        <w:rPr>
          <w:rFonts w:asciiTheme="majorBidi" w:hAnsiTheme="majorBidi" w:cstheme="majorBidi"/>
          <w:spacing w:val="-2"/>
          <w:sz w:val="28"/>
          <w:szCs w:val="28"/>
        </w:rPr>
        <w:t xml:space="preserve"> </w:t>
      </w:r>
      <w:r w:rsidRPr="00230999">
        <w:rPr>
          <w:rFonts w:asciiTheme="majorBidi" w:hAnsiTheme="majorBidi" w:cstheme="majorBidi"/>
          <w:spacing w:val="-2"/>
          <w:sz w:val="28"/>
          <w:szCs w:val="28"/>
        </w:rPr>
        <w:t>15/2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16, dated on November 24,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16 acknowledged that on November 22,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16, the Company has met and acknowledged bank requirement to changes the conditions of debt restructure. The bank would like Golden to enter into debt restructure at civil case in whole amount (approximately by Baht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w:t>
      </w:r>
      <w:r w:rsidR="00E20548" w:rsidRPr="00230999">
        <w:rPr>
          <w:rFonts w:asciiTheme="majorBidi" w:hAnsiTheme="majorBidi" w:cstheme="majorBidi"/>
          <w:spacing w:val="-2"/>
          <w:sz w:val="28"/>
          <w:szCs w:val="28"/>
        </w:rPr>
        <w:t>000</w:t>
      </w:r>
      <w:r w:rsidRPr="00230999">
        <w:rPr>
          <w:rFonts w:asciiTheme="majorBidi" w:hAnsiTheme="majorBidi" w:cstheme="majorBidi"/>
          <w:spacing w:val="-2"/>
          <w:sz w:val="28"/>
          <w:szCs w:val="28"/>
        </w:rPr>
        <w:t xml:space="preserve"> million) and pay for </w:t>
      </w:r>
      <w:r w:rsidR="001E0A45" w:rsidRPr="00230999">
        <w:rPr>
          <w:rFonts w:asciiTheme="majorBidi" w:hAnsiTheme="majorBidi" w:cstheme="majorBidi"/>
          <w:spacing w:val="-2"/>
          <w:sz w:val="28"/>
          <w:szCs w:val="28"/>
        </w:rPr>
        <w:t xml:space="preserve">amount of </w:t>
      </w:r>
      <w:r w:rsidRPr="00230999">
        <w:rPr>
          <w:rFonts w:asciiTheme="majorBidi" w:hAnsiTheme="majorBidi" w:cstheme="majorBidi"/>
          <w:spacing w:val="-2"/>
          <w:sz w:val="28"/>
          <w:szCs w:val="28"/>
        </w:rPr>
        <w:t>Baht 1,</w:t>
      </w:r>
      <w:r w:rsidR="00E20548" w:rsidRPr="00230999">
        <w:rPr>
          <w:rFonts w:asciiTheme="majorBidi" w:hAnsiTheme="majorBidi" w:cstheme="majorBidi"/>
          <w:spacing w:val="-2"/>
          <w:sz w:val="28"/>
          <w:szCs w:val="28"/>
        </w:rPr>
        <w:t>000</w:t>
      </w:r>
      <w:r w:rsidRPr="00230999">
        <w:rPr>
          <w:rFonts w:asciiTheme="majorBidi" w:hAnsiTheme="majorBidi" w:cstheme="majorBidi"/>
          <w:spacing w:val="-2"/>
          <w:sz w:val="28"/>
          <w:szCs w:val="28"/>
        </w:rPr>
        <w:t xml:space="preserve"> million, and then allow the Company ask for a party in civil case in order to manage sell the pledged land. Also, the meeting acknowledged if G</w:t>
      </w:r>
      <w:r w:rsidR="00CC27A9" w:rsidRPr="00230999">
        <w:rPr>
          <w:rFonts w:asciiTheme="majorBidi" w:hAnsiTheme="majorBidi" w:cstheme="majorBidi"/>
          <w:spacing w:val="-2"/>
          <w:sz w:val="28"/>
          <w:szCs w:val="28"/>
        </w:rPr>
        <w:t>ol</w:t>
      </w:r>
      <w:r w:rsidRPr="00230999">
        <w:rPr>
          <w:rFonts w:asciiTheme="majorBidi" w:hAnsiTheme="majorBidi" w:cstheme="majorBidi"/>
          <w:spacing w:val="-2"/>
          <w:sz w:val="28"/>
          <w:szCs w:val="28"/>
        </w:rPr>
        <w:t>den could not enter into debt restructure above within November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 xml:space="preserve">16, the bank will send the case into office of the Attorney, Office of the National Anti -Corruption Commission, Office of the Auditor General of Thailand, and night being legal execution of assets of the Company. </w:t>
      </w:r>
      <w:r w:rsidR="00B978E4" w:rsidRPr="00230999">
        <w:rPr>
          <w:rFonts w:asciiTheme="majorBidi" w:hAnsiTheme="majorBidi" w:cstheme="majorBidi"/>
          <w:spacing w:val="-2"/>
          <w:sz w:val="28"/>
          <w:szCs w:val="28"/>
        </w:rPr>
        <w:t xml:space="preserve">The </w:t>
      </w:r>
      <w:r w:rsidRPr="00230999">
        <w:rPr>
          <w:rFonts w:asciiTheme="majorBidi" w:hAnsiTheme="majorBidi" w:cstheme="majorBidi"/>
          <w:spacing w:val="-2"/>
          <w:sz w:val="28"/>
          <w:szCs w:val="28"/>
        </w:rPr>
        <w:t>G</w:t>
      </w:r>
      <w:r w:rsidR="00CC27A9" w:rsidRPr="00230999">
        <w:rPr>
          <w:rFonts w:asciiTheme="majorBidi" w:hAnsiTheme="majorBidi" w:cstheme="majorBidi"/>
          <w:spacing w:val="-2"/>
          <w:sz w:val="28"/>
          <w:szCs w:val="28"/>
        </w:rPr>
        <w:t>ol</w:t>
      </w:r>
      <w:r w:rsidRPr="00230999">
        <w:rPr>
          <w:rFonts w:asciiTheme="majorBidi" w:hAnsiTheme="majorBidi" w:cstheme="majorBidi"/>
          <w:spacing w:val="-2"/>
          <w:sz w:val="28"/>
          <w:szCs w:val="28"/>
        </w:rPr>
        <w:t>den has not</w:t>
      </w:r>
      <w:r w:rsidR="00B978E4" w:rsidRPr="00230999">
        <w:rPr>
          <w:rFonts w:asciiTheme="majorBidi" w:hAnsiTheme="majorBidi" w:cstheme="majorBidi"/>
          <w:spacing w:val="-2"/>
          <w:sz w:val="28"/>
          <w:szCs w:val="28"/>
        </w:rPr>
        <w:t xml:space="preserve"> </w:t>
      </w:r>
      <w:r w:rsidRPr="00230999">
        <w:rPr>
          <w:rFonts w:asciiTheme="majorBidi" w:hAnsiTheme="majorBidi" w:cstheme="majorBidi"/>
          <w:spacing w:val="-2"/>
          <w:sz w:val="28"/>
          <w:szCs w:val="28"/>
        </w:rPr>
        <w:t>entered the debt restructure and the Company has not been informed about legal execution of assets of the Company.</w:t>
      </w:r>
    </w:p>
    <w:p w14:paraId="50ECAFA4" w14:textId="682C230D" w:rsidR="00E61B78" w:rsidRPr="00230999" w:rsidRDefault="00E61B78"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On January 5, 2017, the bank sent a letter to the company and Golden Co., Ltd., stating that it could not accept the proposed debt restructuring. On April 5, 2017, the bank issued another letter with the following instructions: (1) Golden Technology Industrial Park Co., Ltd. must enter into a full settlement agreement for the civil case Black No. Tor</w:t>
      </w:r>
      <w:r w:rsidRPr="00230999">
        <w:rPr>
          <w:rFonts w:asciiTheme="majorBidi" w:hAnsiTheme="majorBidi"/>
          <w:spacing w:val="-2"/>
          <w:sz w:val="28"/>
          <w:szCs w:val="28"/>
          <w:cs/>
        </w:rPr>
        <w:t>.</w:t>
      </w:r>
      <w:r w:rsidRPr="00230999">
        <w:rPr>
          <w:rFonts w:asciiTheme="majorBidi" w:hAnsiTheme="majorBidi" w:cstheme="majorBidi"/>
          <w:spacing w:val="-2"/>
          <w:sz w:val="28"/>
          <w:szCs w:val="28"/>
        </w:rPr>
        <w:t>268/2</w:t>
      </w:r>
      <w:r w:rsidR="00926572" w:rsidRPr="00230999">
        <w:rPr>
          <w:rFonts w:asciiTheme="majorBidi" w:hAnsiTheme="majorBidi" w:cstheme="majorBidi"/>
          <w:spacing w:val="-2"/>
          <w:sz w:val="28"/>
          <w:szCs w:val="28"/>
        </w:rPr>
        <w:t>006</w:t>
      </w:r>
      <w:r w:rsidRPr="00230999">
        <w:rPr>
          <w:rFonts w:asciiTheme="majorBidi" w:hAnsiTheme="majorBidi" w:cstheme="majorBidi"/>
          <w:spacing w:val="-2"/>
          <w:sz w:val="28"/>
          <w:szCs w:val="28"/>
        </w:rPr>
        <w:t>, under the conditions outlined in letter No. Por Kor Sor.007/2</w:t>
      </w:r>
      <w:r w:rsidR="003F6894" w:rsidRPr="00230999">
        <w:rPr>
          <w:rFonts w:asciiTheme="majorBidi" w:hAnsiTheme="majorBidi" w:cstheme="majorBidi"/>
          <w:spacing w:val="-2"/>
          <w:sz w:val="28"/>
          <w:szCs w:val="28"/>
        </w:rPr>
        <w:t>017</w:t>
      </w:r>
      <w:r w:rsidRPr="00230999">
        <w:rPr>
          <w:rFonts w:asciiTheme="majorBidi" w:hAnsiTheme="majorBidi" w:cstheme="majorBidi"/>
          <w:spacing w:val="-2"/>
          <w:sz w:val="28"/>
          <w:szCs w:val="28"/>
        </w:rPr>
        <w:t xml:space="preserve"> dated January 5, 2017, by April 2017; (2) AKS Corporation Public Company Limited (formerly AQ Estate Public Company Limited) must comply with the Supreme Court's Criminal Division for Political Office Holders' verdict in case Red No. AorMor.55/2</w:t>
      </w:r>
      <w:r w:rsidR="003F6894" w:rsidRPr="00230999">
        <w:rPr>
          <w:rFonts w:asciiTheme="majorBidi" w:hAnsiTheme="majorBidi" w:cstheme="majorBidi"/>
          <w:spacing w:val="-2"/>
          <w:sz w:val="28"/>
          <w:szCs w:val="28"/>
        </w:rPr>
        <w:t>015</w:t>
      </w:r>
      <w:r w:rsidRPr="00230999">
        <w:rPr>
          <w:rFonts w:asciiTheme="majorBidi" w:hAnsiTheme="majorBidi" w:cstheme="majorBidi"/>
          <w:spacing w:val="-2"/>
          <w:sz w:val="28"/>
          <w:szCs w:val="28"/>
        </w:rPr>
        <w:t xml:space="preserve"> and pay damages of Baht 10,004,467,480 to the bank by June 2017. If these actions were not taken, the bank would proceed with legal enforcement according to its rights in all applicable cases.</w:t>
      </w:r>
    </w:p>
    <w:p w14:paraId="1D37EA64" w14:textId="1EE306F3" w:rsidR="0088296F" w:rsidRPr="00230999" w:rsidRDefault="0088296F"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The Company arranged and met with the management of the Bank on May 9,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17</w:t>
      </w:r>
      <w:r w:rsidR="00B1702F" w:rsidRPr="00230999">
        <w:rPr>
          <w:rFonts w:asciiTheme="majorBidi" w:hAnsiTheme="majorBidi" w:cstheme="majorBidi"/>
          <w:spacing w:val="-2"/>
          <w:sz w:val="28"/>
          <w:szCs w:val="28"/>
        </w:rPr>
        <w:t xml:space="preserve">, </w:t>
      </w:r>
      <w:r w:rsidRPr="00230999">
        <w:rPr>
          <w:rFonts w:asciiTheme="majorBidi" w:hAnsiTheme="majorBidi" w:cstheme="majorBidi"/>
          <w:spacing w:val="-2"/>
          <w:sz w:val="28"/>
          <w:szCs w:val="28"/>
        </w:rPr>
        <w:t xml:space="preserve">to clarify that the Company has prepared for the capital increase. Should there has no further issues or comments, the Company believes it can process for initial capital increase which should be </w:t>
      </w:r>
      <w:r w:rsidR="00F4345C" w:rsidRPr="00230999">
        <w:rPr>
          <w:rFonts w:asciiTheme="majorBidi" w:hAnsiTheme="majorBidi" w:cstheme="majorBidi"/>
          <w:spacing w:val="-2"/>
          <w:sz w:val="28"/>
          <w:szCs w:val="28"/>
        </w:rPr>
        <w:t>enough</w:t>
      </w:r>
      <w:r w:rsidRPr="00230999">
        <w:rPr>
          <w:rFonts w:asciiTheme="majorBidi" w:hAnsiTheme="majorBidi" w:cstheme="majorBidi"/>
          <w:spacing w:val="-2"/>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17.</w:t>
      </w:r>
    </w:p>
    <w:p w14:paraId="0527B508" w14:textId="79E6F6E4" w:rsidR="0088296F" w:rsidRPr="00230999" w:rsidRDefault="0088296F"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On August 1</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17</w:t>
      </w:r>
      <w:r w:rsidR="006B4688" w:rsidRPr="00230999">
        <w:rPr>
          <w:rFonts w:asciiTheme="majorBidi" w:hAnsiTheme="majorBidi" w:cstheme="majorBidi"/>
          <w:spacing w:val="-2"/>
          <w:sz w:val="28"/>
          <w:szCs w:val="28"/>
        </w:rPr>
        <w:t>,</w:t>
      </w:r>
      <w:r w:rsidRPr="00230999">
        <w:rPr>
          <w:rFonts w:asciiTheme="majorBidi" w:hAnsiTheme="majorBidi" w:cstheme="majorBidi"/>
          <w:spacing w:val="-2"/>
          <w:sz w:val="28"/>
          <w:szCs w:val="28"/>
        </w:rPr>
        <w:t xml:space="preserve"> the Company has issued a letter to the financial institution. It concludes with the following key common agreements:</w:t>
      </w:r>
    </w:p>
    <w:p w14:paraId="5F5897F2" w14:textId="3ED23C28" w:rsidR="0088296F" w:rsidRPr="00230999" w:rsidRDefault="0088296F" w:rsidP="00230999">
      <w:pPr>
        <w:pStyle w:val="ListParagraph"/>
        <w:numPr>
          <w:ilvl w:val="0"/>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38" w:hanging="434"/>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The company will pay for damages to Bank in accordance with the judgment of Supreme Court in amount of Baht 1,635,735,38</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 xml:space="preserve"> (Paid on August 17,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17).</w:t>
      </w:r>
    </w:p>
    <w:p w14:paraId="64CA06EA" w14:textId="05BD862C" w:rsidR="0088296F" w:rsidRPr="00230999" w:rsidRDefault="0088296F" w:rsidP="00230999">
      <w:pPr>
        <w:pStyle w:val="ListParagraph"/>
        <w:numPr>
          <w:ilvl w:val="0"/>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38" w:hanging="434"/>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5781D58" w14:textId="68FC711D" w:rsidR="0088296F" w:rsidRPr="00230999" w:rsidRDefault="0088296F" w:rsidP="00230999">
      <w:pPr>
        <w:pStyle w:val="ListParagraph"/>
        <w:numPr>
          <w:ilvl w:val="0"/>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38" w:hanging="434"/>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In case of the execution of lawsuit against the properties as mentioned above does not fully pay the damages in accordance</w:t>
      </w:r>
      <w:r w:rsidR="001C5D42" w:rsidRPr="00230999">
        <w:rPr>
          <w:rFonts w:asciiTheme="majorBidi" w:hAnsiTheme="majorBidi" w:cstheme="majorBidi"/>
          <w:spacing w:val="-2"/>
          <w:sz w:val="28"/>
          <w:szCs w:val="28"/>
        </w:rPr>
        <w:t xml:space="preserve"> </w:t>
      </w:r>
      <w:r w:rsidRPr="00230999">
        <w:rPr>
          <w:rFonts w:asciiTheme="majorBidi" w:hAnsiTheme="majorBidi" w:cstheme="majorBidi"/>
          <w:spacing w:val="-2"/>
          <w:sz w:val="28"/>
          <w:szCs w:val="28"/>
        </w:rPr>
        <w:t>with the judgment of Supreme Court, the company will continue to supply funds to pay damages to the bank.</w:t>
      </w:r>
    </w:p>
    <w:p w14:paraId="5C0A86BE" w14:textId="2B8B70EE" w:rsidR="0088296F" w:rsidRPr="00230999" w:rsidRDefault="0088296F"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lastRenderedPageBreak/>
        <w:t>The attorney general has filed a request for confiscation at Supreme Court on August 24,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 xml:space="preserve">17, and the court issued the enforcement order to seize and freeze the defendant's property. The plaintiff has investigated the defendant's property and found the </w:t>
      </w:r>
      <w:r w:rsidR="00651EEC" w:rsidRPr="00230999">
        <w:rPr>
          <w:rFonts w:asciiTheme="majorBidi" w:hAnsiTheme="majorBidi" w:cstheme="majorBidi" w:hint="cs"/>
          <w:spacing w:val="-2"/>
          <w:sz w:val="28"/>
          <w:szCs w:val="28"/>
        </w:rPr>
        <w:t>19</w:t>
      </w:r>
      <w:r w:rsidR="009E32BB" w:rsidRPr="00230999">
        <w:rPr>
          <w:rFonts w:asciiTheme="majorBidi" w:hAnsiTheme="majorBidi" w:cstheme="majorBidi"/>
          <w:spacing w:val="-2"/>
          <w:sz w:val="28"/>
          <w:szCs w:val="28"/>
        </w:rPr>
        <w:t>th</w:t>
      </w:r>
      <w:r w:rsidRPr="00230999">
        <w:rPr>
          <w:rFonts w:asciiTheme="majorBidi" w:hAnsiTheme="majorBidi" w:cstheme="majorBidi"/>
          <w:spacing w:val="-2"/>
          <w:sz w:val="28"/>
          <w:szCs w:val="28"/>
        </w:rPr>
        <w:t xml:space="preserve"> defendant</w:t>
      </w:r>
      <w:r w:rsidR="002616AE" w:rsidRPr="00230999">
        <w:rPr>
          <w:rFonts w:asciiTheme="majorBidi" w:hAnsiTheme="majorBidi" w:cstheme="majorBidi"/>
          <w:spacing w:val="-2"/>
          <w:sz w:val="28"/>
          <w:szCs w:val="28"/>
        </w:rPr>
        <w:t xml:space="preserve"> (Golden Technology Industrial Park </w:t>
      </w:r>
      <w:r w:rsidR="002D4F58" w:rsidRPr="00230999">
        <w:rPr>
          <w:rFonts w:asciiTheme="majorBidi" w:hAnsiTheme="majorBidi" w:cstheme="majorBidi"/>
          <w:spacing w:val="-2"/>
          <w:sz w:val="28"/>
          <w:szCs w:val="28"/>
        </w:rPr>
        <w:t>Company Limited</w:t>
      </w:r>
      <w:r w:rsidR="002616AE" w:rsidRPr="00230999">
        <w:rPr>
          <w:rFonts w:asciiTheme="majorBidi" w:hAnsiTheme="majorBidi" w:cstheme="majorBidi"/>
          <w:spacing w:val="-2"/>
          <w:sz w:val="28"/>
          <w:szCs w:val="28"/>
        </w:rPr>
        <w:t>)</w:t>
      </w:r>
      <w:r w:rsidRPr="00230999">
        <w:rPr>
          <w:rFonts w:asciiTheme="majorBidi" w:hAnsiTheme="majorBidi" w:cstheme="majorBidi"/>
          <w:spacing w:val="-2"/>
          <w:sz w:val="28"/>
          <w:szCs w:val="28"/>
        </w:rPr>
        <w:t xml:space="preserve">, which the court sentenced 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230999">
        <w:rPr>
          <w:rFonts w:asciiTheme="majorBidi" w:hAnsiTheme="majorBidi" w:cstheme="majorBidi"/>
          <w:spacing w:val="-2"/>
          <w:sz w:val="28"/>
          <w:szCs w:val="28"/>
        </w:rPr>
        <w:t>is in</w:t>
      </w:r>
      <w:r w:rsidRPr="00230999">
        <w:rPr>
          <w:rFonts w:asciiTheme="majorBidi" w:hAnsiTheme="majorBidi" w:cstheme="majorBidi"/>
          <w:spacing w:val="-2"/>
          <w:sz w:val="28"/>
          <w:szCs w:val="28"/>
        </w:rPr>
        <w:t xml:space="preserve"> the jurisdiction of Samutprakarn province. Therefore, the plaintiff must ask the court to have order to court of Samutprakarn for </w:t>
      </w:r>
      <w:r w:rsidR="0067635B" w:rsidRPr="00230999">
        <w:rPr>
          <w:rFonts w:asciiTheme="majorBidi" w:hAnsiTheme="majorBidi" w:cstheme="majorBidi"/>
          <w:spacing w:val="-2"/>
          <w:sz w:val="28"/>
          <w:szCs w:val="28"/>
        </w:rPr>
        <w:t>acting</w:t>
      </w:r>
      <w:r w:rsidRPr="00230999">
        <w:rPr>
          <w:rFonts w:asciiTheme="majorBidi" w:hAnsiTheme="majorBidi" w:cstheme="majorBidi"/>
          <w:spacing w:val="-2"/>
          <w:sz w:val="28"/>
          <w:szCs w:val="28"/>
        </w:rPr>
        <w:t xml:space="preserve"> instead. By lawsuit has ended, the debt or owed amount that the court sentenced the </w:t>
      </w:r>
      <w:r w:rsidR="001C5D42" w:rsidRPr="00230999">
        <w:rPr>
          <w:rFonts w:asciiTheme="majorBidi" w:hAnsiTheme="majorBidi" w:cstheme="majorBidi"/>
          <w:spacing w:val="-2"/>
          <w:sz w:val="28"/>
          <w:szCs w:val="28"/>
        </w:rPr>
        <w:t>C</w:t>
      </w:r>
      <w:r w:rsidRPr="00230999">
        <w:rPr>
          <w:rFonts w:asciiTheme="majorBidi" w:hAnsiTheme="majorBidi" w:cstheme="majorBidi"/>
          <w:spacing w:val="-2"/>
          <w:sz w:val="28"/>
          <w:szCs w:val="28"/>
        </w:rPr>
        <w:t>ompany to repay the debt to the financial institution is the same amount with civil case. This amount is the balance that the financial institution has been filed at the Civil Court according to the report of proceedings. In case of 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14:paraId="1AE015B2" w14:textId="53111064" w:rsidR="0088296F" w:rsidRPr="00230999" w:rsidRDefault="0088296F"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3"/>
          <w:sz w:val="28"/>
          <w:szCs w:val="28"/>
        </w:rPr>
      </w:pPr>
      <w:r w:rsidRPr="00230999">
        <w:rPr>
          <w:rFonts w:asciiTheme="majorBidi" w:hAnsiTheme="majorBidi" w:cstheme="majorBidi"/>
          <w:spacing w:val="-3"/>
          <w:sz w:val="28"/>
          <w:szCs w:val="28"/>
        </w:rPr>
        <w:t xml:space="preserve">Thus, the civil case which </w:t>
      </w:r>
      <w:proofErr w:type="spellStart"/>
      <w:r w:rsidRPr="00230999">
        <w:rPr>
          <w:rFonts w:asciiTheme="majorBidi" w:hAnsiTheme="majorBidi" w:cstheme="majorBidi"/>
          <w:spacing w:val="-3"/>
          <w:sz w:val="28"/>
          <w:szCs w:val="28"/>
        </w:rPr>
        <w:t>Krungthai</w:t>
      </w:r>
      <w:proofErr w:type="spellEnd"/>
      <w:r w:rsidRPr="00230999">
        <w:rPr>
          <w:rFonts w:asciiTheme="majorBidi" w:hAnsiTheme="majorBidi" w:cstheme="majorBidi"/>
          <w:spacing w:val="-3"/>
          <w:sz w:val="28"/>
          <w:szCs w:val="28"/>
        </w:rPr>
        <w:t xml:space="preserve"> Bank Public Company Limited as a plaintiff accused Golden Technology Industrial Park </w:t>
      </w:r>
      <w:r w:rsidR="007039A9" w:rsidRPr="00230999">
        <w:rPr>
          <w:rFonts w:asciiTheme="majorBidi" w:hAnsiTheme="majorBidi" w:cstheme="majorBidi"/>
          <w:spacing w:val="-3"/>
          <w:sz w:val="28"/>
          <w:szCs w:val="28"/>
        </w:rPr>
        <w:t>Company Limited</w:t>
      </w:r>
      <w:r w:rsidRPr="00230999">
        <w:rPr>
          <w:rFonts w:asciiTheme="majorBidi" w:hAnsiTheme="majorBidi" w:cstheme="majorBidi"/>
          <w:spacing w:val="-3"/>
          <w:sz w:val="28"/>
          <w:szCs w:val="28"/>
        </w:rPr>
        <w:t xml:space="preserve">. (the 1st defendant) and others, totaling 4 persons according to </w:t>
      </w:r>
      <w:r w:rsidR="00EB1E6B" w:rsidRPr="00230999">
        <w:rPr>
          <w:rFonts w:asciiTheme="majorBidi" w:hAnsiTheme="majorBidi" w:cstheme="majorBidi"/>
          <w:spacing w:val="-4"/>
          <w:sz w:val="28"/>
          <w:szCs w:val="28"/>
        </w:rPr>
        <w:t>Undecided</w:t>
      </w:r>
      <w:r w:rsidR="00EB1E6B" w:rsidRPr="00230999">
        <w:rPr>
          <w:rFonts w:asciiTheme="majorBidi" w:hAnsiTheme="majorBidi" w:cstheme="majorBidi"/>
          <w:spacing w:val="-3"/>
          <w:sz w:val="28"/>
          <w:szCs w:val="28"/>
        </w:rPr>
        <w:t xml:space="preserve"> </w:t>
      </w:r>
      <w:r w:rsidRPr="00230999">
        <w:rPr>
          <w:rFonts w:asciiTheme="majorBidi" w:hAnsiTheme="majorBidi" w:cstheme="majorBidi"/>
          <w:spacing w:val="-3"/>
          <w:sz w:val="28"/>
          <w:szCs w:val="28"/>
        </w:rPr>
        <w:t>Case No.</w:t>
      </w:r>
      <w:r w:rsidR="005176A9" w:rsidRPr="00230999">
        <w:rPr>
          <w:rFonts w:asciiTheme="majorBidi" w:hAnsiTheme="majorBidi" w:cstheme="majorBidi"/>
          <w:spacing w:val="-3"/>
          <w:sz w:val="28"/>
          <w:szCs w:val="28"/>
        </w:rPr>
        <w:t xml:space="preserve"> </w:t>
      </w:r>
      <w:r w:rsidR="008B29E7" w:rsidRPr="00230999">
        <w:rPr>
          <w:rFonts w:asciiTheme="majorBidi" w:hAnsiTheme="majorBidi" w:cstheme="majorBidi"/>
          <w:spacing w:val="-3"/>
          <w:sz w:val="28"/>
          <w:szCs w:val="28"/>
        </w:rPr>
        <w:t>Tor. 268/2</w:t>
      </w:r>
      <w:r w:rsidR="00E20548" w:rsidRPr="00230999">
        <w:rPr>
          <w:rFonts w:asciiTheme="majorBidi" w:hAnsiTheme="majorBidi" w:cstheme="majorBidi"/>
          <w:spacing w:val="-3"/>
          <w:sz w:val="28"/>
          <w:szCs w:val="28"/>
        </w:rPr>
        <w:t>00</w:t>
      </w:r>
      <w:r w:rsidR="008B29E7" w:rsidRPr="00230999">
        <w:rPr>
          <w:rFonts w:asciiTheme="majorBidi" w:hAnsiTheme="majorBidi" w:cstheme="majorBidi"/>
          <w:spacing w:val="-3"/>
          <w:sz w:val="28"/>
          <w:szCs w:val="28"/>
        </w:rPr>
        <w:t xml:space="preserve">6, </w:t>
      </w:r>
      <w:r w:rsidR="00EB1E6B" w:rsidRPr="00230999">
        <w:rPr>
          <w:rFonts w:asciiTheme="majorBidi" w:hAnsiTheme="majorBidi" w:cstheme="majorBidi"/>
          <w:spacing w:val="-4"/>
          <w:sz w:val="28"/>
          <w:szCs w:val="28"/>
        </w:rPr>
        <w:t>Decided</w:t>
      </w:r>
      <w:r w:rsidR="008B29E7" w:rsidRPr="00230999">
        <w:rPr>
          <w:rFonts w:asciiTheme="majorBidi" w:hAnsiTheme="majorBidi" w:cstheme="majorBidi"/>
          <w:spacing w:val="-3"/>
          <w:sz w:val="28"/>
          <w:szCs w:val="28"/>
        </w:rPr>
        <w:t xml:space="preserve"> Case No. Tor.2687/2</w:t>
      </w:r>
      <w:r w:rsidR="00E20548" w:rsidRPr="00230999">
        <w:rPr>
          <w:rFonts w:asciiTheme="majorBidi" w:hAnsiTheme="majorBidi" w:cstheme="majorBidi"/>
          <w:spacing w:val="-3"/>
          <w:sz w:val="28"/>
          <w:szCs w:val="28"/>
        </w:rPr>
        <w:t>00</w:t>
      </w:r>
      <w:r w:rsidR="008B29E7" w:rsidRPr="00230999">
        <w:rPr>
          <w:rFonts w:asciiTheme="majorBidi" w:hAnsiTheme="majorBidi" w:cstheme="majorBidi"/>
          <w:spacing w:val="-3"/>
          <w:sz w:val="28"/>
          <w:szCs w:val="28"/>
        </w:rPr>
        <w:t>7</w:t>
      </w:r>
      <w:r w:rsidR="00151586" w:rsidRPr="00230999">
        <w:rPr>
          <w:rFonts w:asciiTheme="majorBidi" w:hAnsiTheme="majorBidi" w:cstheme="majorBidi"/>
          <w:spacing w:val="-3"/>
          <w:sz w:val="28"/>
          <w:szCs w:val="28"/>
        </w:rPr>
        <w:t xml:space="preserve"> </w:t>
      </w:r>
      <w:r w:rsidRPr="00230999">
        <w:rPr>
          <w:rFonts w:asciiTheme="majorBidi" w:hAnsiTheme="majorBidi" w:cstheme="majorBidi"/>
          <w:spacing w:val="-3"/>
          <w:sz w:val="28"/>
          <w:szCs w:val="28"/>
        </w:rPr>
        <w:t>is still valid and enforces the defendants to repay the debt</w:t>
      </w:r>
      <w:r w:rsidR="001C5D42" w:rsidRPr="00230999">
        <w:rPr>
          <w:rFonts w:asciiTheme="majorBidi" w:hAnsiTheme="majorBidi" w:cstheme="majorBidi"/>
          <w:spacing w:val="-3"/>
          <w:sz w:val="28"/>
          <w:szCs w:val="28"/>
        </w:rPr>
        <w:t xml:space="preserve"> amount</w:t>
      </w:r>
      <w:r w:rsidRPr="00230999">
        <w:rPr>
          <w:rFonts w:asciiTheme="majorBidi" w:hAnsiTheme="majorBidi" w:cstheme="majorBidi"/>
          <w:spacing w:val="-3"/>
          <w:sz w:val="28"/>
          <w:szCs w:val="28"/>
        </w:rPr>
        <w:t xml:space="preserve"> of Baht 1</w:t>
      </w:r>
      <w:r w:rsidR="00E20548" w:rsidRPr="00230999">
        <w:rPr>
          <w:rFonts w:asciiTheme="majorBidi" w:hAnsiTheme="majorBidi" w:cstheme="majorBidi"/>
          <w:spacing w:val="-3"/>
          <w:sz w:val="28"/>
          <w:szCs w:val="28"/>
        </w:rPr>
        <w:t>0</w:t>
      </w:r>
      <w:r w:rsidRPr="00230999">
        <w:rPr>
          <w:rFonts w:asciiTheme="majorBidi" w:hAnsiTheme="majorBidi" w:cstheme="majorBidi"/>
          <w:spacing w:val="-3"/>
          <w:sz w:val="28"/>
          <w:szCs w:val="28"/>
        </w:rPr>
        <w:t>,234,752,863.31 together with interest of principal amount of Baht 8,368,732,1</w:t>
      </w:r>
      <w:r w:rsidR="00E20548" w:rsidRPr="00230999">
        <w:rPr>
          <w:rFonts w:asciiTheme="majorBidi" w:hAnsiTheme="majorBidi" w:cstheme="majorBidi"/>
          <w:spacing w:val="-3"/>
          <w:sz w:val="28"/>
          <w:szCs w:val="28"/>
        </w:rPr>
        <w:t>00</w:t>
      </w:r>
      <w:r w:rsidRPr="00230999">
        <w:rPr>
          <w:rFonts w:asciiTheme="majorBidi" w:hAnsiTheme="majorBidi" w:cstheme="majorBidi"/>
          <w:spacing w:val="-3"/>
          <w:sz w:val="28"/>
          <w:szCs w:val="28"/>
        </w:rPr>
        <w:t xml:space="preserve"> at the </w:t>
      </w:r>
      <w:r w:rsidR="001C5D42" w:rsidRPr="00230999">
        <w:rPr>
          <w:rFonts w:asciiTheme="majorBidi" w:hAnsiTheme="majorBidi" w:cstheme="majorBidi"/>
          <w:spacing w:val="-3"/>
          <w:sz w:val="28"/>
          <w:szCs w:val="28"/>
        </w:rPr>
        <w:t xml:space="preserve">interest </w:t>
      </w:r>
      <w:r w:rsidRPr="00230999">
        <w:rPr>
          <w:rFonts w:asciiTheme="majorBidi" w:hAnsiTheme="majorBidi" w:cstheme="majorBidi"/>
          <w:spacing w:val="-3"/>
          <w:sz w:val="28"/>
          <w:szCs w:val="28"/>
        </w:rPr>
        <w:t>rate of 15% per annum, since the date af</w:t>
      </w:r>
      <w:r w:rsidR="003415CD" w:rsidRPr="00230999">
        <w:rPr>
          <w:rFonts w:asciiTheme="majorBidi" w:hAnsiTheme="majorBidi" w:cstheme="majorBidi"/>
          <w:spacing w:val="-3"/>
          <w:sz w:val="28"/>
          <w:szCs w:val="28"/>
        </w:rPr>
        <w:t>ter filling date until complet</w:t>
      </w:r>
      <w:r w:rsidRPr="00230999">
        <w:rPr>
          <w:rFonts w:asciiTheme="majorBidi" w:hAnsiTheme="majorBidi" w:cstheme="majorBidi"/>
          <w:spacing w:val="-3"/>
          <w:sz w:val="28"/>
          <w:szCs w:val="28"/>
        </w:rPr>
        <w:t>ion of debt repayment and on September 28, 2</w:t>
      </w:r>
      <w:r w:rsidR="00E20548" w:rsidRPr="00230999">
        <w:rPr>
          <w:rFonts w:asciiTheme="majorBidi" w:hAnsiTheme="majorBidi" w:cstheme="majorBidi"/>
          <w:spacing w:val="-3"/>
          <w:sz w:val="28"/>
          <w:szCs w:val="28"/>
        </w:rPr>
        <w:t>0</w:t>
      </w:r>
      <w:r w:rsidRPr="00230999">
        <w:rPr>
          <w:rFonts w:asciiTheme="majorBidi" w:hAnsiTheme="majorBidi" w:cstheme="majorBidi"/>
          <w:spacing w:val="-3"/>
          <w:sz w:val="28"/>
          <w:szCs w:val="28"/>
        </w:rPr>
        <w:t>17</w:t>
      </w:r>
      <w:r w:rsidR="001C5D42" w:rsidRPr="00230999">
        <w:rPr>
          <w:rFonts w:asciiTheme="majorBidi" w:hAnsiTheme="majorBidi" w:cstheme="majorBidi"/>
          <w:spacing w:val="-3"/>
          <w:sz w:val="28"/>
          <w:szCs w:val="28"/>
        </w:rPr>
        <w:t>.</w:t>
      </w:r>
      <w:r w:rsidRPr="00230999">
        <w:rPr>
          <w:rFonts w:asciiTheme="majorBidi" w:hAnsiTheme="majorBidi" w:cstheme="majorBidi"/>
          <w:spacing w:val="-3"/>
          <w:sz w:val="28"/>
          <w:szCs w:val="28"/>
          <w:cs/>
        </w:rPr>
        <w:t xml:space="preserve"> </w:t>
      </w:r>
      <w:r w:rsidRPr="00230999">
        <w:rPr>
          <w:rFonts w:asciiTheme="majorBidi" w:hAnsiTheme="majorBidi" w:cstheme="majorBidi"/>
          <w:spacing w:val="-3"/>
          <w:sz w:val="28"/>
          <w:szCs w:val="28"/>
        </w:rPr>
        <w:t xml:space="preserve">Sentenced Golden Technology Industrial Park Company Limited to pay </w:t>
      </w:r>
      <w:r w:rsidR="00151586" w:rsidRPr="00230999">
        <w:rPr>
          <w:rFonts w:asciiTheme="majorBidi" w:hAnsiTheme="majorBidi" w:cstheme="majorBidi"/>
          <w:spacing w:val="-3"/>
          <w:sz w:val="28"/>
          <w:szCs w:val="28"/>
        </w:rPr>
        <w:t xml:space="preserve">amount of Baht </w:t>
      </w:r>
      <w:r w:rsidRPr="00230999">
        <w:rPr>
          <w:rFonts w:asciiTheme="majorBidi" w:hAnsiTheme="majorBidi" w:cstheme="majorBidi"/>
          <w:spacing w:val="-3"/>
          <w:sz w:val="28"/>
          <w:szCs w:val="28"/>
        </w:rPr>
        <w:t>8,4</w:t>
      </w:r>
      <w:r w:rsidR="00E20548" w:rsidRPr="00230999">
        <w:rPr>
          <w:rFonts w:asciiTheme="majorBidi" w:hAnsiTheme="majorBidi" w:cstheme="majorBidi"/>
          <w:spacing w:val="-3"/>
          <w:sz w:val="28"/>
          <w:szCs w:val="28"/>
        </w:rPr>
        <w:t>0</w:t>
      </w:r>
      <w:r w:rsidRPr="00230999">
        <w:rPr>
          <w:rFonts w:asciiTheme="majorBidi" w:hAnsiTheme="majorBidi" w:cstheme="majorBidi"/>
          <w:spacing w:val="-3"/>
          <w:sz w:val="28"/>
          <w:szCs w:val="28"/>
        </w:rPr>
        <w:t>9,6</w:t>
      </w:r>
      <w:r w:rsidR="00E20548" w:rsidRPr="00230999">
        <w:rPr>
          <w:rFonts w:asciiTheme="majorBidi" w:hAnsiTheme="majorBidi" w:cstheme="majorBidi"/>
          <w:spacing w:val="-3"/>
          <w:sz w:val="28"/>
          <w:szCs w:val="28"/>
        </w:rPr>
        <w:t>0</w:t>
      </w:r>
      <w:r w:rsidRPr="00230999">
        <w:rPr>
          <w:rFonts w:asciiTheme="majorBidi" w:hAnsiTheme="majorBidi" w:cstheme="majorBidi"/>
          <w:spacing w:val="-3"/>
          <w:sz w:val="28"/>
          <w:szCs w:val="28"/>
        </w:rPr>
        <w:t>1,319.</w:t>
      </w:r>
      <w:r w:rsidR="00E20548" w:rsidRPr="00230999">
        <w:rPr>
          <w:rFonts w:asciiTheme="majorBidi" w:hAnsiTheme="majorBidi" w:cstheme="majorBidi"/>
          <w:spacing w:val="-3"/>
          <w:sz w:val="28"/>
          <w:szCs w:val="28"/>
        </w:rPr>
        <w:t>0</w:t>
      </w:r>
      <w:r w:rsidRPr="00230999">
        <w:rPr>
          <w:rFonts w:asciiTheme="majorBidi" w:hAnsiTheme="majorBidi" w:cstheme="majorBidi"/>
          <w:spacing w:val="-3"/>
          <w:sz w:val="28"/>
          <w:szCs w:val="28"/>
        </w:rPr>
        <w:t>9 plus 1</w:t>
      </w:r>
      <w:r w:rsidR="00E20548" w:rsidRPr="00230999">
        <w:rPr>
          <w:rFonts w:asciiTheme="majorBidi" w:hAnsiTheme="majorBidi" w:cstheme="majorBidi"/>
          <w:spacing w:val="-3"/>
          <w:sz w:val="28"/>
          <w:szCs w:val="28"/>
        </w:rPr>
        <w:t>0</w:t>
      </w:r>
      <w:r w:rsidR="001B6BA8" w:rsidRPr="00230999">
        <w:rPr>
          <w:rFonts w:asciiTheme="majorBidi" w:hAnsiTheme="majorBidi" w:cstheme="majorBidi"/>
          <w:spacing w:val="-3"/>
          <w:sz w:val="28"/>
          <w:szCs w:val="28"/>
        </w:rPr>
        <w:t xml:space="preserve"> Percent</w:t>
      </w:r>
      <w:r w:rsidRPr="00230999">
        <w:rPr>
          <w:rFonts w:asciiTheme="majorBidi" w:hAnsiTheme="majorBidi" w:cstheme="majorBidi"/>
          <w:spacing w:val="-3"/>
          <w:sz w:val="28"/>
          <w:szCs w:val="28"/>
        </w:rPr>
        <w:t xml:space="preserve"> interest on the principal amount of Baht 8,368,732,1</w:t>
      </w:r>
      <w:r w:rsidR="00E20548" w:rsidRPr="00230999">
        <w:rPr>
          <w:rFonts w:asciiTheme="majorBidi" w:hAnsiTheme="majorBidi" w:cstheme="majorBidi"/>
          <w:spacing w:val="-3"/>
          <w:sz w:val="28"/>
          <w:szCs w:val="28"/>
        </w:rPr>
        <w:t>00</w:t>
      </w:r>
      <w:r w:rsidRPr="00230999">
        <w:rPr>
          <w:rFonts w:asciiTheme="majorBidi" w:hAnsiTheme="majorBidi" w:cstheme="majorBidi"/>
          <w:spacing w:val="-3"/>
          <w:sz w:val="28"/>
          <w:szCs w:val="28"/>
        </w:rPr>
        <w:t xml:space="preserve"> from May 31, 2</w:t>
      </w:r>
      <w:r w:rsidR="00E20548" w:rsidRPr="00230999">
        <w:rPr>
          <w:rFonts w:asciiTheme="majorBidi" w:hAnsiTheme="majorBidi" w:cstheme="majorBidi"/>
          <w:spacing w:val="-3"/>
          <w:sz w:val="28"/>
          <w:szCs w:val="28"/>
        </w:rPr>
        <w:t>00</w:t>
      </w:r>
      <w:r w:rsidRPr="00230999">
        <w:rPr>
          <w:rFonts w:asciiTheme="majorBidi" w:hAnsiTheme="majorBidi" w:cstheme="majorBidi"/>
          <w:spacing w:val="-3"/>
          <w:sz w:val="28"/>
          <w:szCs w:val="28"/>
        </w:rPr>
        <w:t>4 until payment is completed and bring Golden Technology Industrial Park Company Limited money paid on November 1, 2</w:t>
      </w:r>
      <w:r w:rsidR="00E20548" w:rsidRPr="00230999">
        <w:rPr>
          <w:rFonts w:asciiTheme="majorBidi" w:hAnsiTheme="majorBidi" w:cstheme="majorBidi"/>
          <w:spacing w:val="-3"/>
          <w:sz w:val="28"/>
          <w:szCs w:val="28"/>
        </w:rPr>
        <w:t>00</w:t>
      </w:r>
      <w:r w:rsidRPr="00230999">
        <w:rPr>
          <w:rFonts w:asciiTheme="majorBidi" w:hAnsiTheme="majorBidi" w:cstheme="majorBidi"/>
          <w:spacing w:val="-3"/>
          <w:sz w:val="28"/>
          <w:szCs w:val="28"/>
        </w:rPr>
        <w:t>4 amount</w:t>
      </w:r>
      <w:r w:rsidR="0041715D" w:rsidRPr="00230999">
        <w:rPr>
          <w:rFonts w:asciiTheme="majorBidi" w:hAnsiTheme="majorBidi" w:cstheme="majorBidi"/>
          <w:spacing w:val="-3"/>
          <w:sz w:val="28"/>
          <w:szCs w:val="28"/>
        </w:rPr>
        <w:t xml:space="preserve"> of</w:t>
      </w:r>
      <w:r w:rsidRPr="00230999">
        <w:rPr>
          <w:rFonts w:asciiTheme="majorBidi" w:hAnsiTheme="majorBidi" w:cstheme="majorBidi"/>
          <w:spacing w:val="-3"/>
          <w:sz w:val="28"/>
          <w:szCs w:val="28"/>
        </w:rPr>
        <w:t xml:space="preserve"> Baht 39 million deducted by the amount of interest first. In case of there is any remaining balance, the principal will be deducted and bring money to pay management fee of Baht 9,7</w:t>
      </w:r>
      <w:r w:rsidR="00E20548" w:rsidRPr="00230999">
        <w:rPr>
          <w:rFonts w:asciiTheme="majorBidi" w:hAnsiTheme="majorBidi" w:cstheme="majorBidi"/>
          <w:spacing w:val="-3"/>
          <w:sz w:val="28"/>
          <w:szCs w:val="28"/>
        </w:rPr>
        <w:t>00</w:t>
      </w:r>
      <w:r w:rsidRPr="00230999">
        <w:rPr>
          <w:rFonts w:asciiTheme="majorBidi" w:hAnsiTheme="majorBidi" w:cstheme="majorBidi"/>
          <w:spacing w:val="-3"/>
          <w:sz w:val="28"/>
          <w:szCs w:val="28"/>
        </w:rPr>
        <w:t>,</w:t>
      </w:r>
      <w:r w:rsidR="00E20548" w:rsidRPr="00230999">
        <w:rPr>
          <w:rFonts w:asciiTheme="majorBidi" w:hAnsiTheme="majorBidi" w:cstheme="majorBidi"/>
          <w:spacing w:val="-3"/>
          <w:sz w:val="28"/>
          <w:szCs w:val="28"/>
        </w:rPr>
        <w:t>000</w:t>
      </w:r>
      <w:r w:rsidRPr="00230999">
        <w:rPr>
          <w:rFonts w:asciiTheme="majorBidi" w:hAnsiTheme="majorBidi" w:cstheme="majorBidi"/>
          <w:spacing w:val="-3"/>
          <w:sz w:val="28"/>
          <w:szCs w:val="28"/>
        </w:rPr>
        <w:t xml:space="preserve"> plus 1</w:t>
      </w:r>
      <w:r w:rsidR="00E20548" w:rsidRPr="00230999">
        <w:rPr>
          <w:rFonts w:asciiTheme="majorBidi" w:hAnsiTheme="majorBidi" w:cstheme="majorBidi"/>
          <w:spacing w:val="-3"/>
          <w:sz w:val="28"/>
          <w:szCs w:val="28"/>
        </w:rPr>
        <w:t>0</w:t>
      </w:r>
      <w:r w:rsidR="001B6BA8" w:rsidRPr="00230999">
        <w:rPr>
          <w:rFonts w:asciiTheme="majorBidi" w:hAnsiTheme="majorBidi" w:cstheme="majorBidi"/>
          <w:spacing w:val="-3"/>
          <w:sz w:val="28"/>
          <w:szCs w:val="28"/>
        </w:rPr>
        <w:t xml:space="preserve"> Percent</w:t>
      </w:r>
      <w:r w:rsidR="005B0D7E" w:rsidRPr="00230999">
        <w:rPr>
          <w:rFonts w:asciiTheme="majorBidi" w:hAnsiTheme="majorBidi" w:cstheme="majorBidi"/>
          <w:spacing w:val="-3"/>
          <w:sz w:val="28"/>
          <w:szCs w:val="28"/>
        </w:rPr>
        <w:t xml:space="preserve"> </w:t>
      </w:r>
      <w:r w:rsidRPr="00230999">
        <w:rPr>
          <w:rFonts w:asciiTheme="majorBidi" w:hAnsiTheme="majorBidi" w:cstheme="majorBidi"/>
          <w:spacing w:val="-3"/>
          <w:sz w:val="28"/>
          <w:szCs w:val="28"/>
        </w:rPr>
        <w:t>of interest on the principal as mentioned above starting from the next date of filing (February 9, 2</w:t>
      </w:r>
      <w:r w:rsidR="00E20548" w:rsidRPr="00230999">
        <w:rPr>
          <w:rFonts w:asciiTheme="majorBidi" w:hAnsiTheme="majorBidi" w:cstheme="majorBidi"/>
          <w:spacing w:val="-3"/>
          <w:sz w:val="28"/>
          <w:szCs w:val="28"/>
        </w:rPr>
        <w:t>00</w:t>
      </w:r>
      <w:r w:rsidRPr="00230999">
        <w:rPr>
          <w:rFonts w:asciiTheme="majorBidi" w:hAnsiTheme="majorBidi" w:cstheme="majorBidi"/>
          <w:spacing w:val="-3"/>
          <w:sz w:val="28"/>
          <w:szCs w:val="28"/>
        </w:rPr>
        <w:t>6) until payment is completed. In case of not paid or not fully amount, it will bring mortgage property at auction.</w:t>
      </w:r>
      <w:r w:rsidR="004419D4" w:rsidRPr="00230999">
        <w:rPr>
          <w:rFonts w:asciiTheme="majorBidi" w:hAnsiTheme="majorBidi" w:cstheme="majorBidi"/>
          <w:spacing w:val="-3"/>
          <w:sz w:val="28"/>
          <w:szCs w:val="28"/>
        </w:rPr>
        <w:t xml:space="preserve"> </w:t>
      </w:r>
      <w:r w:rsidRPr="00230999">
        <w:rPr>
          <w:rFonts w:asciiTheme="majorBidi" w:hAnsiTheme="majorBidi" w:cstheme="majorBidi"/>
          <w:spacing w:val="-3"/>
          <w:sz w:val="28"/>
          <w:szCs w:val="28"/>
        </w:rPr>
        <w:t xml:space="preserve">In case of this is not enough, it </w:t>
      </w:r>
      <w:r w:rsidR="005176A9" w:rsidRPr="00230999">
        <w:rPr>
          <w:rFonts w:asciiTheme="majorBidi" w:hAnsiTheme="majorBidi" w:cstheme="majorBidi"/>
          <w:spacing w:val="-3"/>
          <w:sz w:val="28"/>
          <w:szCs w:val="28"/>
        </w:rPr>
        <w:t>makes</w:t>
      </w:r>
      <w:r w:rsidRPr="00230999">
        <w:rPr>
          <w:rFonts w:asciiTheme="majorBidi" w:hAnsiTheme="majorBidi" w:cstheme="majorBidi"/>
          <w:spacing w:val="-3"/>
          <w:sz w:val="28"/>
          <w:szCs w:val="28"/>
        </w:rPr>
        <w:t xml:space="preserve"> another confiscation of Golden Technology Industrial Park Company Limited. </w:t>
      </w:r>
      <w:r w:rsidR="00327FDA" w:rsidRPr="00230999">
        <w:rPr>
          <w:rFonts w:asciiTheme="majorBidi" w:hAnsiTheme="majorBidi" w:cstheme="majorBidi"/>
          <w:spacing w:val="-3"/>
          <w:sz w:val="28"/>
          <w:szCs w:val="28"/>
        </w:rPr>
        <w:t>On May 5, 2</w:t>
      </w:r>
      <w:r w:rsidR="00E20548" w:rsidRPr="00230999">
        <w:rPr>
          <w:rFonts w:asciiTheme="majorBidi" w:hAnsiTheme="majorBidi" w:cstheme="majorBidi"/>
          <w:spacing w:val="-3"/>
          <w:sz w:val="28"/>
          <w:szCs w:val="28"/>
        </w:rPr>
        <w:t>0</w:t>
      </w:r>
      <w:r w:rsidR="00327FDA" w:rsidRPr="00230999">
        <w:rPr>
          <w:rFonts w:asciiTheme="majorBidi" w:hAnsiTheme="majorBidi" w:cstheme="majorBidi"/>
          <w:spacing w:val="-3"/>
          <w:sz w:val="28"/>
          <w:szCs w:val="28"/>
        </w:rPr>
        <w:t>2</w:t>
      </w:r>
      <w:r w:rsidR="00E20548" w:rsidRPr="00230999">
        <w:rPr>
          <w:rFonts w:asciiTheme="majorBidi" w:hAnsiTheme="majorBidi" w:cstheme="majorBidi"/>
          <w:spacing w:val="-3"/>
          <w:sz w:val="28"/>
          <w:szCs w:val="28"/>
        </w:rPr>
        <w:t>0</w:t>
      </w:r>
      <w:r w:rsidR="00327FDA" w:rsidRPr="00230999">
        <w:rPr>
          <w:rFonts w:asciiTheme="majorBidi" w:hAnsiTheme="majorBidi" w:cstheme="majorBidi"/>
          <w:spacing w:val="-3"/>
          <w:sz w:val="28"/>
          <w:szCs w:val="28"/>
        </w:rPr>
        <w:t>, the preliminary case result was terminated by the court.</w:t>
      </w:r>
    </w:p>
    <w:p w14:paraId="21AD0C02" w14:textId="2DF6A012" w:rsidR="00C91154" w:rsidRDefault="00051A02"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A</w:t>
      </w:r>
      <w:r w:rsidR="0088296F" w:rsidRPr="00230999">
        <w:rPr>
          <w:rFonts w:asciiTheme="majorBidi" w:hAnsiTheme="majorBidi" w:cstheme="majorBidi"/>
          <w:spacing w:val="-2"/>
          <w:sz w:val="28"/>
          <w:szCs w:val="28"/>
        </w:rPr>
        <w:t xml:space="preserve">t the Extraordinary General Meeting of the Company's shareholders held on June </w:t>
      </w:r>
      <w:r w:rsidR="00B75EB2" w:rsidRPr="00230999">
        <w:rPr>
          <w:rFonts w:asciiTheme="majorBidi" w:hAnsiTheme="majorBidi" w:cstheme="majorBidi"/>
          <w:spacing w:val="-2"/>
          <w:sz w:val="28"/>
          <w:szCs w:val="28"/>
        </w:rPr>
        <w:t>3</w:t>
      </w:r>
      <w:r w:rsidR="00E20548" w:rsidRPr="00230999">
        <w:rPr>
          <w:rFonts w:asciiTheme="majorBidi" w:hAnsiTheme="majorBidi" w:cstheme="majorBidi"/>
          <w:spacing w:val="-2"/>
          <w:sz w:val="28"/>
          <w:szCs w:val="28"/>
        </w:rPr>
        <w:t>0</w:t>
      </w:r>
      <w:r w:rsidR="0088296F" w:rsidRPr="00230999">
        <w:rPr>
          <w:rFonts w:asciiTheme="majorBidi" w:hAnsiTheme="majorBidi" w:cstheme="majorBidi"/>
          <w:spacing w:val="-2"/>
          <w:sz w:val="28"/>
          <w:szCs w:val="28"/>
        </w:rPr>
        <w:t xml:space="preserve">, </w:t>
      </w:r>
      <w:r w:rsidR="00B75EB2" w:rsidRPr="00230999">
        <w:rPr>
          <w:rFonts w:asciiTheme="majorBidi" w:hAnsiTheme="majorBidi" w:cstheme="majorBidi"/>
          <w:spacing w:val="-2"/>
          <w:sz w:val="28"/>
          <w:szCs w:val="28"/>
        </w:rPr>
        <w:t>2</w:t>
      </w:r>
      <w:r w:rsidR="00E20548" w:rsidRPr="00230999">
        <w:rPr>
          <w:rFonts w:asciiTheme="majorBidi" w:hAnsiTheme="majorBidi" w:cstheme="majorBidi"/>
          <w:spacing w:val="-2"/>
          <w:sz w:val="28"/>
          <w:szCs w:val="28"/>
        </w:rPr>
        <w:t>0</w:t>
      </w:r>
      <w:r w:rsidR="00B75EB2" w:rsidRPr="00230999">
        <w:rPr>
          <w:rFonts w:asciiTheme="majorBidi" w:hAnsiTheme="majorBidi" w:cstheme="majorBidi"/>
          <w:spacing w:val="-2"/>
          <w:sz w:val="28"/>
          <w:szCs w:val="28"/>
        </w:rPr>
        <w:t>17</w:t>
      </w:r>
      <w:r w:rsidR="0088296F" w:rsidRPr="00230999">
        <w:rPr>
          <w:rFonts w:asciiTheme="majorBidi" w:hAnsiTheme="majorBidi" w:cstheme="majorBidi"/>
          <w:spacing w:val="-2"/>
          <w:sz w:val="28"/>
          <w:szCs w:val="28"/>
        </w:rPr>
        <w:t xml:space="preserve">, the shareholders approved the increase of Baht </w:t>
      </w:r>
      <w:r w:rsidR="00B75EB2" w:rsidRPr="00230999">
        <w:rPr>
          <w:rFonts w:asciiTheme="majorBidi" w:hAnsiTheme="majorBidi" w:cstheme="majorBidi"/>
          <w:spacing w:val="-2"/>
          <w:sz w:val="28"/>
          <w:szCs w:val="28"/>
        </w:rPr>
        <w:t>14</w:t>
      </w:r>
      <w:r w:rsidR="00E20548" w:rsidRPr="00230999">
        <w:rPr>
          <w:rFonts w:asciiTheme="majorBidi" w:hAnsiTheme="majorBidi" w:cstheme="majorBidi"/>
          <w:spacing w:val="-2"/>
          <w:sz w:val="28"/>
          <w:szCs w:val="28"/>
        </w:rPr>
        <w:t>0</w:t>
      </w:r>
      <w:r w:rsidR="0088296F" w:rsidRPr="00230999">
        <w:rPr>
          <w:rFonts w:asciiTheme="majorBidi" w:hAnsiTheme="majorBidi" w:cstheme="majorBidi"/>
          <w:spacing w:val="-2"/>
          <w:sz w:val="28"/>
          <w:szCs w:val="28"/>
        </w:rPr>
        <w:t>,</w:t>
      </w:r>
      <w:r w:rsidR="00B75EB2" w:rsidRPr="00230999">
        <w:rPr>
          <w:rFonts w:asciiTheme="majorBidi" w:hAnsiTheme="majorBidi" w:cstheme="majorBidi"/>
          <w:spacing w:val="-2"/>
          <w:sz w:val="28"/>
          <w:szCs w:val="28"/>
        </w:rPr>
        <w:t>668</w:t>
      </w:r>
      <w:r w:rsidR="006B4688" w:rsidRPr="00230999">
        <w:rPr>
          <w:rFonts w:asciiTheme="majorBidi" w:hAnsiTheme="majorBidi" w:cstheme="majorBidi"/>
          <w:spacing w:val="-2"/>
          <w:sz w:val="28"/>
          <w:szCs w:val="28"/>
        </w:rPr>
        <w:t>.</w:t>
      </w:r>
      <w:r w:rsidR="00B75EB2" w:rsidRPr="00230999">
        <w:rPr>
          <w:rFonts w:asciiTheme="majorBidi" w:hAnsiTheme="majorBidi" w:cstheme="majorBidi"/>
          <w:spacing w:val="-2"/>
          <w:sz w:val="28"/>
          <w:szCs w:val="28"/>
        </w:rPr>
        <w:t>67</w:t>
      </w:r>
      <w:r w:rsidR="0088296F" w:rsidRPr="00230999">
        <w:rPr>
          <w:rFonts w:asciiTheme="majorBidi" w:hAnsiTheme="majorBidi" w:cstheme="majorBidi"/>
          <w:spacing w:val="-2"/>
          <w:sz w:val="28"/>
          <w:szCs w:val="28"/>
          <w:cs/>
        </w:rPr>
        <w:t xml:space="preserve"> </w:t>
      </w:r>
      <w:r w:rsidR="0088296F" w:rsidRPr="00230999">
        <w:rPr>
          <w:rFonts w:asciiTheme="majorBidi" w:hAnsiTheme="majorBidi" w:cstheme="majorBidi"/>
          <w:spacing w:val="-2"/>
          <w:sz w:val="28"/>
          <w:szCs w:val="28"/>
        </w:rPr>
        <w:t>million.</w:t>
      </w:r>
      <w:r w:rsidR="00A534E3" w:rsidRPr="00230999">
        <w:rPr>
          <w:rFonts w:asciiTheme="majorBidi" w:hAnsiTheme="majorBidi" w:cstheme="majorBidi"/>
          <w:spacing w:val="-2"/>
          <w:sz w:val="28"/>
          <w:szCs w:val="28"/>
        </w:rPr>
        <w:t xml:space="preserve"> </w:t>
      </w:r>
      <w:r w:rsidR="0088296F" w:rsidRPr="00230999">
        <w:rPr>
          <w:rFonts w:asciiTheme="majorBidi" w:hAnsiTheme="majorBidi" w:cstheme="majorBidi"/>
          <w:spacing w:val="-2"/>
          <w:sz w:val="28"/>
          <w:szCs w:val="28"/>
        </w:rPr>
        <w:t>The Company receiv</w:t>
      </w:r>
      <w:r w:rsidR="003415CD" w:rsidRPr="00230999">
        <w:rPr>
          <w:rFonts w:asciiTheme="majorBidi" w:hAnsiTheme="majorBidi" w:cstheme="majorBidi"/>
          <w:spacing w:val="-2"/>
          <w:sz w:val="28"/>
          <w:szCs w:val="28"/>
        </w:rPr>
        <w:t xml:space="preserve">ed partial capital increase of </w:t>
      </w:r>
      <w:r w:rsidR="0088296F" w:rsidRPr="00230999">
        <w:rPr>
          <w:rFonts w:asciiTheme="majorBidi" w:hAnsiTheme="majorBidi" w:cstheme="majorBidi"/>
          <w:spacing w:val="-2"/>
          <w:sz w:val="28"/>
          <w:szCs w:val="28"/>
        </w:rPr>
        <w:t>Baht</w:t>
      </w:r>
      <w:r w:rsidR="0088296F" w:rsidRPr="00230999">
        <w:rPr>
          <w:rFonts w:asciiTheme="majorBidi" w:hAnsiTheme="majorBidi" w:cstheme="majorBidi"/>
          <w:spacing w:val="-2"/>
          <w:sz w:val="28"/>
          <w:szCs w:val="28"/>
          <w:cs/>
        </w:rPr>
        <w:t xml:space="preserve"> </w:t>
      </w:r>
      <w:r w:rsidR="00B75EB2" w:rsidRPr="00230999">
        <w:rPr>
          <w:rFonts w:asciiTheme="majorBidi" w:hAnsiTheme="majorBidi" w:cstheme="majorBidi"/>
          <w:spacing w:val="-2"/>
          <w:sz w:val="28"/>
          <w:szCs w:val="28"/>
        </w:rPr>
        <w:t>1</w:t>
      </w:r>
      <w:r w:rsidR="0088296F" w:rsidRPr="00230999">
        <w:rPr>
          <w:rFonts w:asciiTheme="majorBidi" w:hAnsiTheme="majorBidi" w:cstheme="majorBidi"/>
          <w:spacing w:val="-2"/>
          <w:sz w:val="28"/>
          <w:szCs w:val="28"/>
        </w:rPr>
        <w:t>,</w:t>
      </w:r>
      <w:r w:rsidR="00B75EB2" w:rsidRPr="00230999">
        <w:rPr>
          <w:rFonts w:asciiTheme="majorBidi" w:hAnsiTheme="majorBidi" w:cstheme="majorBidi"/>
          <w:spacing w:val="-2"/>
          <w:sz w:val="28"/>
          <w:szCs w:val="28"/>
        </w:rPr>
        <w:t>7</w:t>
      </w:r>
      <w:r w:rsidR="00E20548" w:rsidRPr="00230999">
        <w:rPr>
          <w:rFonts w:asciiTheme="majorBidi" w:hAnsiTheme="majorBidi" w:cstheme="majorBidi"/>
          <w:spacing w:val="-2"/>
          <w:sz w:val="28"/>
          <w:szCs w:val="28"/>
        </w:rPr>
        <w:t>0</w:t>
      </w:r>
      <w:r w:rsidR="00B75EB2" w:rsidRPr="00230999">
        <w:rPr>
          <w:rFonts w:asciiTheme="majorBidi" w:hAnsiTheme="majorBidi" w:cstheme="majorBidi"/>
          <w:spacing w:val="-2"/>
          <w:sz w:val="28"/>
          <w:szCs w:val="28"/>
        </w:rPr>
        <w:t>7</w:t>
      </w:r>
      <w:r w:rsidR="0088296F" w:rsidRPr="00230999">
        <w:rPr>
          <w:rFonts w:asciiTheme="majorBidi" w:hAnsiTheme="majorBidi" w:cstheme="majorBidi"/>
          <w:spacing w:val="-2"/>
          <w:sz w:val="28"/>
          <w:szCs w:val="28"/>
          <w:cs/>
        </w:rPr>
        <w:t xml:space="preserve"> </w:t>
      </w:r>
      <w:r w:rsidR="001138D5" w:rsidRPr="00230999">
        <w:rPr>
          <w:rFonts w:asciiTheme="majorBidi" w:hAnsiTheme="majorBidi" w:cstheme="majorBidi"/>
          <w:spacing w:val="-2"/>
          <w:sz w:val="28"/>
          <w:szCs w:val="28"/>
        </w:rPr>
        <w:t>m</w:t>
      </w:r>
      <w:r w:rsidR="0088296F" w:rsidRPr="00230999">
        <w:rPr>
          <w:rFonts w:asciiTheme="majorBidi" w:hAnsiTheme="majorBidi" w:cstheme="majorBidi"/>
          <w:spacing w:val="-2"/>
          <w:sz w:val="28"/>
          <w:szCs w:val="28"/>
        </w:rPr>
        <w:t>illion on July</w:t>
      </w:r>
      <w:r w:rsidR="0059681E" w:rsidRPr="00230999">
        <w:rPr>
          <w:rFonts w:asciiTheme="majorBidi" w:hAnsiTheme="majorBidi" w:cstheme="majorBidi" w:hint="cs"/>
          <w:spacing w:val="-2"/>
          <w:sz w:val="28"/>
          <w:szCs w:val="28"/>
          <w:cs/>
        </w:rPr>
        <w:t xml:space="preserve"> </w:t>
      </w:r>
      <w:r w:rsidR="00B75EB2" w:rsidRPr="00230999">
        <w:rPr>
          <w:rFonts w:asciiTheme="majorBidi" w:hAnsiTheme="majorBidi" w:cstheme="majorBidi"/>
          <w:spacing w:val="-2"/>
          <w:sz w:val="28"/>
          <w:szCs w:val="28"/>
        </w:rPr>
        <w:t>12</w:t>
      </w:r>
      <w:r w:rsidR="0059681E" w:rsidRPr="00230999">
        <w:rPr>
          <w:rFonts w:asciiTheme="majorBidi" w:hAnsiTheme="majorBidi" w:cstheme="majorBidi" w:hint="cs"/>
          <w:spacing w:val="-2"/>
          <w:sz w:val="28"/>
          <w:szCs w:val="28"/>
          <w:cs/>
        </w:rPr>
        <w:t xml:space="preserve"> </w:t>
      </w:r>
      <w:r w:rsidR="000F6C42" w:rsidRPr="00230999">
        <w:rPr>
          <w:rFonts w:asciiTheme="majorBidi" w:hAnsiTheme="majorBidi" w:cstheme="majorBidi"/>
          <w:spacing w:val="-2"/>
          <w:sz w:val="28"/>
          <w:szCs w:val="28"/>
        </w:rPr>
        <w:t>-</w:t>
      </w:r>
      <w:r w:rsidR="0059681E" w:rsidRPr="00230999">
        <w:rPr>
          <w:rFonts w:asciiTheme="majorBidi" w:hAnsiTheme="majorBidi" w:cstheme="majorBidi" w:hint="cs"/>
          <w:spacing w:val="-2"/>
          <w:sz w:val="28"/>
          <w:szCs w:val="28"/>
          <w:cs/>
        </w:rPr>
        <w:t xml:space="preserve"> </w:t>
      </w:r>
      <w:r w:rsidR="000F6C42" w:rsidRPr="00230999">
        <w:rPr>
          <w:rFonts w:asciiTheme="majorBidi" w:hAnsiTheme="majorBidi" w:cstheme="majorBidi"/>
          <w:spacing w:val="-2"/>
          <w:sz w:val="28"/>
          <w:szCs w:val="28"/>
        </w:rPr>
        <w:t>14</w:t>
      </w:r>
      <w:r w:rsidR="0088296F" w:rsidRPr="00230999">
        <w:rPr>
          <w:rFonts w:asciiTheme="majorBidi" w:hAnsiTheme="majorBidi" w:cstheme="majorBidi"/>
          <w:spacing w:val="-2"/>
          <w:sz w:val="28"/>
          <w:szCs w:val="28"/>
        </w:rPr>
        <w:t xml:space="preserve">, </w:t>
      </w:r>
      <w:r w:rsidR="00B75EB2" w:rsidRPr="00230999">
        <w:rPr>
          <w:rFonts w:asciiTheme="majorBidi" w:hAnsiTheme="majorBidi" w:cstheme="majorBidi"/>
          <w:spacing w:val="-2"/>
          <w:sz w:val="28"/>
          <w:szCs w:val="28"/>
        </w:rPr>
        <w:t>2</w:t>
      </w:r>
      <w:r w:rsidR="00E20548" w:rsidRPr="00230999">
        <w:rPr>
          <w:rFonts w:asciiTheme="majorBidi" w:hAnsiTheme="majorBidi" w:cstheme="majorBidi"/>
          <w:spacing w:val="-2"/>
          <w:sz w:val="28"/>
          <w:szCs w:val="28"/>
        </w:rPr>
        <w:t>0</w:t>
      </w:r>
      <w:r w:rsidR="00B75EB2" w:rsidRPr="00230999">
        <w:rPr>
          <w:rFonts w:asciiTheme="majorBidi" w:hAnsiTheme="majorBidi" w:cstheme="majorBidi"/>
          <w:spacing w:val="-2"/>
          <w:sz w:val="28"/>
          <w:szCs w:val="28"/>
        </w:rPr>
        <w:t>17</w:t>
      </w:r>
      <w:r w:rsidR="0088296F" w:rsidRPr="00230999">
        <w:rPr>
          <w:rFonts w:asciiTheme="majorBidi" w:hAnsiTheme="majorBidi" w:cstheme="majorBidi"/>
          <w:spacing w:val="-2"/>
          <w:sz w:val="28"/>
          <w:szCs w:val="28"/>
          <w:cs/>
        </w:rPr>
        <w:t xml:space="preserve"> </w:t>
      </w:r>
      <w:r w:rsidR="0088296F" w:rsidRPr="00230999">
        <w:rPr>
          <w:rFonts w:asciiTheme="majorBidi" w:hAnsiTheme="majorBidi" w:cstheme="majorBidi"/>
          <w:spacing w:val="-2"/>
          <w:sz w:val="28"/>
          <w:szCs w:val="28"/>
        </w:rPr>
        <w:t xml:space="preserve">and Baht </w:t>
      </w:r>
      <w:r w:rsidR="00B75EB2" w:rsidRPr="00230999">
        <w:rPr>
          <w:rFonts w:asciiTheme="majorBidi" w:hAnsiTheme="majorBidi" w:cstheme="majorBidi"/>
          <w:spacing w:val="-2"/>
          <w:sz w:val="28"/>
          <w:szCs w:val="28"/>
        </w:rPr>
        <w:t>1</w:t>
      </w:r>
      <w:r w:rsidR="0088296F" w:rsidRPr="00230999">
        <w:rPr>
          <w:rFonts w:asciiTheme="majorBidi" w:hAnsiTheme="majorBidi" w:cstheme="majorBidi"/>
          <w:spacing w:val="-2"/>
          <w:sz w:val="28"/>
          <w:szCs w:val="28"/>
        </w:rPr>
        <w:t>,</w:t>
      </w:r>
      <w:r w:rsidR="00B75EB2" w:rsidRPr="00230999">
        <w:rPr>
          <w:rFonts w:asciiTheme="majorBidi" w:hAnsiTheme="majorBidi" w:cstheme="majorBidi"/>
          <w:spacing w:val="-2"/>
          <w:sz w:val="28"/>
          <w:szCs w:val="28"/>
        </w:rPr>
        <w:t>925</w:t>
      </w:r>
      <w:r w:rsidR="0088296F" w:rsidRPr="00230999">
        <w:rPr>
          <w:rFonts w:asciiTheme="majorBidi" w:hAnsiTheme="majorBidi" w:cstheme="majorBidi"/>
          <w:spacing w:val="-2"/>
          <w:sz w:val="28"/>
          <w:szCs w:val="28"/>
          <w:cs/>
        </w:rPr>
        <w:t xml:space="preserve"> </w:t>
      </w:r>
      <w:r w:rsidR="0088296F" w:rsidRPr="00230999">
        <w:rPr>
          <w:rFonts w:asciiTheme="majorBidi" w:hAnsiTheme="majorBidi" w:cstheme="majorBidi"/>
          <w:spacing w:val="-2"/>
          <w:sz w:val="28"/>
          <w:szCs w:val="28"/>
        </w:rPr>
        <w:t>million on</w:t>
      </w:r>
      <w:r w:rsidR="00A534E3" w:rsidRPr="00230999">
        <w:rPr>
          <w:rFonts w:asciiTheme="majorBidi" w:hAnsiTheme="majorBidi" w:cstheme="majorBidi"/>
          <w:spacing w:val="-2"/>
          <w:sz w:val="28"/>
          <w:szCs w:val="28"/>
        </w:rPr>
        <w:t xml:space="preserve"> </w:t>
      </w:r>
      <w:r w:rsidR="0088296F" w:rsidRPr="00230999">
        <w:rPr>
          <w:rFonts w:asciiTheme="majorBidi" w:hAnsiTheme="majorBidi" w:cstheme="majorBidi"/>
          <w:spacing w:val="-2"/>
          <w:sz w:val="28"/>
          <w:szCs w:val="28"/>
        </w:rPr>
        <w:t xml:space="preserve">July </w:t>
      </w:r>
      <w:r w:rsidR="00B75EB2" w:rsidRPr="00230999">
        <w:rPr>
          <w:rFonts w:asciiTheme="majorBidi" w:hAnsiTheme="majorBidi" w:cstheme="majorBidi"/>
          <w:spacing w:val="-2"/>
          <w:sz w:val="28"/>
          <w:szCs w:val="28"/>
        </w:rPr>
        <w:t>17</w:t>
      </w:r>
      <w:r w:rsidR="0059681E" w:rsidRPr="00230999">
        <w:rPr>
          <w:rFonts w:asciiTheme="majorBidi" w:hAnsiTheme="majorBidi" w:cstheme="majorBidi" w:hint="cs"/>
          <w:spacing w:val="-2"/>
          <w:sz w:val="28"/>
          <w:szCs w:val="28"/>
          <w:cs/>
        </w:rPr>
        <w:t xml:space="preserve"> </w:t>
      </w:r>
      <w:r w:rsidR="000F6C42" w:rsidRPr="00230999">
        <w:rPr>
          <w:rFonts w:asciiTheme="majorBidi" w:hAnsiTheme="majorBidi" w:cstheme="majorBidi"/>
          <w:spacing w:val="-2"/>
          <w:sz w:val="28"/>
          <w:szCs w:val="28"/>
        </w:rPr>
        <w:t>-</w:t>
      </w:r>
      <w:r w:rsidR="0059681E" w:rsidRPr="00230999">
        <w:rPr>
          <w:rFonts w:asciiTheme="majorBidi" w:hAnsiTheme="majorBidi" w:cstheme="majorBidi" w:hint="cs"/>
          <w:spacing w:val="-2"/>
          <w:sz w:val="28"/>
          <w:szCs w:val="28"/>
          <w:cs/>
        </w:rPr>
        <w:t xml:space="preserve"> </w:t>
      </w:r>
      <w:r w:rsidR="00B75EB2" w:rsidRPr="00230999">
        <w:rPr>
          <w:rFonts w:asciiTheme="majorBidi" w:hAnsiTheme="majorBidi" w:cstheme="majorBidi"/>
          <w:spacing w:val="-2"/>
          <w:sz w:val="28"/>
          <w:szCs w:val="28"/>
        </w:rPr>
        <w:t>21</w:t>
      </w:r>
      <w:r w:rsidR="0088296F" w:rsidRPr="00230999">
        <w:rPr>
          <w:rFonts w:asciiTheme="majorBidi" w:hAnsiTheme="majorBidi" w:cstheme="majorBidi"/>
          <w:spacing w:val="-2"/>
          <w:sz w:val="28"/>
          <w:szCs w:val="28"/>
        </w:rPr>
        <w:t xml:space="preserve">, </w:t>
      </w:r>
      <w:r w:rsidR="00B75EB2" w:rsidRPr="00230999">
        <w:rPr>
          <w:rFonts w:asciiTheme="majorBidi" w:hAnsiTheme="majorBidi" w:cstheme="majorBidi"/>
          <w:spacing w:val="-2"/>
          <w:sz w:val="28"/>
          <w:szCs w:val="28"/>
        </w:rPr>
        <w:t>2</w:t>
      </w:r>
      <w:r w:rsidR="00E20548" w:rsidRPr="00230999">
        <w:rPr>
          <w:rFonts w:asciiTheme="majorBidi" w:hAnsiTheme="majorBidi" w:cstheme="majorBidi"/>
          <w:spacing w:val="-2"/>
          <w:sz w:val="28"/>
          <w:szCs w:val="28"/>
        </w:rPr>
        <w:t>0</w:t>
      </w:r>
      <w:r w:rsidR="00B75EB2" w:rsidRPr="00230999">
        <w:rPr>
          <w:rFonts w:asciiTheme="majorBidi" w:hAnsiTheme="majorBidi" w:cstheme="majorBidi"/>
          <w:spacing w:val="-2"/>
          <w:sz w:val="28"/>
          <w:szCs w:val="28"/>
        </w:rPr>
        <w:t>17</w:t>
      </w:r>
      <w:r w:rsidR="00E70472" w:rsidRPr="00230999">
        <w:rPr>
          <w:rFonts w:asciiTheme="majorBidi" w:hAnsiTheme="majorBidi" w:cstheme="majorBidi"/>
          <w:spacing w:val="-2"/>
          <w:sz w:val="28"/>
          <w:szCs w:val="28"/>
        </w:rPr>
        <w:t>.</w:t>
      </w:r>
    </w:p>
    <w:p w14:paraId="55676B27" w14:textId="77777777" w:rsidR="00DC6797" w:rsidRDefault="00DC6797"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p>
    <w:p w14:paraId="7478AB44" w14:textId="77777777" w:rsidR="00DC6797" w:rsidRDefault="00DC6797"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p>
    <w:p w14:paraId="5529AB14" w14:textId="77777777" w:rsidR="00DC6797" w:rsidRDefault="00DC6797"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p>
    <w:p w14:paraId="017D4449" w14:textId="77777777" w:rsidR="00DC6797" w:rsidRPr="00230999" w:rsidRDefault="00DC6797"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p>
    <w:p w14:paraId="06B26100" w14:textId="6CF5E63F" w:rsidR="00372BEA" w:rsidRPr="00230999" w:rsidRDefault="00372BEA"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lastRenderedPageBreak/>
        <w:t>The management of the Company estimated the damage from this court case as at</w:t>
      </w:r>
      <w:r w:rsidR="00D56E77" w:rsidRPr="00230999">
        <w:rPr>
          <w:rFonts w:asciiTheme="majorBidi" w:hAnsiTheme="majorBidi" w:cstheme="majorBidi"/>
          <w:spacing w:val="-2"/>
          <w:sz w:val="28"/>
          <w:szCs w:val="28"/>
        </w:rPr>
        <w:t xml:space="preserve"> </w:t>
      </w:r>
      <w:r w:rsidR="00D147DD" w:rsidRPr="00230999">
        <w:rPr>
          <w:rFonts w:asciiTheme="majorBidi" w:hAnsiTheme="majorBidi" w:cstheme="majorBidi"/>
          <w:spacing w:val="-2"/>
          <w:sz w:val="28"/>
          <w:szCs w:val="28"/>
        </w:rPr>
        <w:t>June 30</w:t>
      </w:r>
      <w:r w:rsidR="00823318" w:rsidRPr="00230999">
        <w:rPr>
          <w:rFonts w:asciiTheme="majorBidi" w:hAnsiTheme="majorBidi" w:cstheme="majorBidi"/>
          <w:spacing w:val="-2"/>
          <w:sz w:val="28"/>
          <w:szCs w:val="28"/>
        </w:rPr>
        <w:t>, 2</w:t>
      </w:r>
      <w:r w:rsidR="00E20548" w:rsidRPr="00230999">
        <w:rPr>
          <w:rFonts w:asciiTheme="majorBidi" w:hAnsiTheme="majorBidi" w:cstheme="majorBidi"/>
          <w:spacing w:val="-2"/>
          <w:sz w:val="28"/>
          <w:szCs w:val="28"/>
        </w:rPr>
        <w:t>0</w:t>
      </w:r>
      <w:r w:rsidR="00047F8E" w:rsidRPr="00230999">
        <w:rPr>
          <w:rFonts w:asciiTheme="majorBidi" w:hAnsiTheme="majorBidi" w:cstheme="majorBidi"/>
          <w:spacing w:val="-2"/>
          <w:sz w:val="28"/>
          <w:szCs w:val="28"/>
        </w:rPr>
        <w:t>2</w:t>
      </w:r>
      <w:r w:rsidR="001368D9" w:rsidRPr="00230999">
        <w:rPr>
          <w:rFonts w:asciiTheme="majorBidi" w:hAnsiTheme="majorBidi" w:cstheme="majorBidi"/>
          <w:spacing w:val="-2"/>
          <w:sz w:val="28"/>
          <w:szCs w:val="28"/>
        </w:rPr>
        <w:t>4</w:t>
      </w:r>
      <w:r w:rsidRPr="00230999">
        <w:rPr>
          <w:rFonts w:asciiTheme="majorBidi" w:hAnsiTheme="majorBidi" w:cstheme="majorBidi"/>
          <w:spacing w:val="-2"/>
          <w:sz w:val="28"/>
          <w:szCs w:val="28"/>
        </w:rPr>
        <w:t xml:space="preserve"> as follows:</w:t>
      </w:r>
    </w:p>
    <w:tbl>
      <w:tblPr>
        <w:tblW w:w="8553" w:type="dxa"/>
        <w:tblInd w:w="1078" w:type="dxa"/>
        <w:tblLook w:val="04A0" w:firstRow="1" w:lastRow="0" w:firstColumn="1" w:lastColumn="0" w:noHBand="0" w:noVBand="1"/>
      </w:tblPr>
      <w:tblGrid>
        <w:gridCol w:w="555"/>
        <w:gridCol w:w="5769"/>
        <w:gridCol w:w="397"/>
        <w:gridCol w:w="1832"/>
      </w:tblGrid>
      <w:tr w:rsidR="00065FA7" w:rsidRPr="00230999" w14:paraId="051A3B29" w14:textId="77777777" w:rsidTr="004B4D8E">
        <w:trPr>
          <w:trHeight w:val="20"/>
          <w:tblHeader/>
        </w:trPr>
        <w:tc>
          <w:tcPr>
            <w:tcW w:w="555" w:type="dxa"/>
            <w:shd w:val="clear" w:color="auto" w:fill="auto"/>
          </w:tcPr>
          <w:p w14:paraId="0440004A" w14:textId="77777777" w:rsidR="00372BEA" w:rsidRPr="00230999" w:rsidRDefault="00372BEA" w:rsidP="00230999">
            <w:pPr>
              <w:tabs>
                <w:tab w:val="clear" w:pos="907"/>
              </w:tabs>
              <w:spacing w:line="320" w:lineRule="exact"/>
              <w:ind w:right="-6"/>
              <w:jc w:val="right"/>
              <w:rPr>
                <w:rFonts w:asciiTheme="majorBidi" w:hAnsiTheme="majorBidi" w:cstheme="majorBidi"/>
                <w:sz w:val="28"/>
                <w:szCs w:val="28"/>
                <w:cs/>
              </w:rPr>
            </w:pPr>
          </w:p>
        </w:tc>
        <w:tc>
          <w:tcPr>
            <w:tcW w:w="5769" w:type="dxa"/>
            <w:shd w:val="clear" w:color="auto" w:fill="auto"/>
          </w:tcPr>
          <w:p w14:paraId="2657CEB5" w14:textId="77777777" w:rsidR="00372BEA" w:rsidRPr="00230999" w:rsidRDefault="00372BEA" w:rsidP="00230999">
            <w:pPr>
              <w:tabs>
                <w:tab w:val="clear" w:pos="907"/>
              </w:tabs>
              <w:spacing w:line="320" w:lineRule="exact"/>
              <w:ind w:right="-6"/>
              <w:jc w:val="right"/>
              <w:rPr>
                <w:rFonts w:asciiTheme="majorBidi" w:hAnsiTheme="majorBidi" w:cstheme="majorBidi"/>
                <w:sz w:val="28"/>
                <w:szCs w:val="28"/>
              </w:rPr>
            </w:pPr>
          </w:p>
        </w:tc>
        <w:tc>
          <w:tcPr>
            <w:tcW w:w="397" w:type="dxa"/>
            <w:shd w:val="clear" w:color="auto" w:fill="auto"/>
          </w:tcPr>
          <w:p w14:paraId="11A1B599" w14:textId="77777777" w:rsidR="00372BEA" w:rsidRPr="00230999" w:rsidRDefault="00372BEA" w:rsidP="00230999">
            <w:pPr>
              <w:tabs>
                <w:tab w:val="clear" w:pos="907"/>
              </w:tabs>
              <w:spacing w:line="320" w:lineRule="exact"/>
              <w:ind w:right="-6"/>
              <w:jc w:val="right"/>
              <w:rPr>
                <w:rFonts w:asciiTheme="majorBidi" w:hAnsiTheme="majorBidi" w:cstheme="majorBidi"/>
                <w:sz w:val="28"/>
                <w:szCs w:val="28"/>
                <w:cs/>
              </w:rPr>
            </w:pPr>
          </w:p>
        </w:tc>
        <w:tc>
          <w:tcPr>
            <w:tcW w:w="1832" w:type="dxa"/>
            <w:shd w:val="clear" w:color="auto" w:fill="auto"/>
            <w:vAlign w:val="bottom"/>
          </w:tcPr>
          <w:p w14:paraId="03C058C5" w14:textId="438ACEE4" w:rsidR="00372BEA" w:rsidRPr="00230999" w:rsidRDefault="00372BEA" w:rsidP="00230999">
            <w:pPr>
              <w:pBdr>
                <w:bottom w:val="single" w:sz="4" w:space="1" w:color="auto"/>
              </w:pBdr>
              <w:tabs>
                <w:tab w:val="clear" w:pos="907"/>
              </w:tabs>
              <w:spacing w:line="320" w:lineRule="exact"/>
              <w:ind w:right="-6"/>
              <w:jc w:val="right"/>
              <w:rPr>
                <w:rFonts w:asciiTheme="majorBidi" w:hAnsiTheme="majorBidi" w:cstheme="majorBidi"/>
                <w:sz w:val="28"/>
                <w:szCs w:val="28"/>
              </w:rPr>
            </w:pPr>
            <w:r w:rsidRPr="00230999">
              <w:rPr>
                <w:rFonts w:asciiTheme="majorBidi" w:hAnsiTheme="majorBidi" w:cstheme="majorBidi"/>
                <w:sz w:val="28"/>
                <w:szCs w:val="28"/>
              </w:rPr>
              <w:t>(Unit</w:t>
            </w:r>
            <w:r w:rsidR="00306357" w:rsidRPr="00230999">
              <w:rPr>
                <w:rFonts w:asciiTheme="majorBidi" w:hAnsiTheme="majorBidi" w:cstheme="majorBidi"/>
                <w:sz w:val="28"/>
                <w:szCs w:val="28"/>
              </w:rPr>
              <w:t xml:space="preserve"> </w:t>
            </w:r>
            <w:r w:rsidRPr="00230999">
              <w:rPr>
                <w:rFonts w:asciiTheme="majorBidi" w:hAnsiTheme="majorBidi" w:cstheme="majorBidi"/>
                <w:sz w:val="28"/>
                <w:szCs w:val="28"/>
              </w:rPr>
              <w:t>: Million Baht)</w:t>
            </w:r>
          </w:p>
        </w:tc>
      </w:tr>
      <w:tr w:rsidR="00065FA7" w:rsidRPr="00230999" w14:paraId="0223587F" w14:textId="77777777" w:rsidTr="004B4D8E">
        <w:trPr>
          <w:trHeight w:val="20"/>
        </w:trPr>
        <w:tc>
          <w:tcPr>
            <w:tcW w:w="6324" w:type="dxa"/>
            <w:gridSpan w:val="2"/>
            <w:shd w:val="clear" w:color="auto" w:fill="auto"/>
            <w:vAlign w:val="bottom"/>
          </w:tcPr>
          <w:p w14:paraId="5A5C5335" w14:textId="77777777" w:rsidR="00372BEA" w:rsidRPr="00230999" w:rsidRDefault="00372BEA" w:rsidP="00230999">
            <w:pPr>
              <w:tabs>
                <w:tab w:val="clear" w:pos="907"/>
              </w:tabs>
              <w:spacing w:line="320" w:lineRule="exact"/>
              <w:ind w:right="-6"/>
              <w:rPr>
                <w:rFonts w:asciiTheme="majorBidi" w:hAnsiTheme="majorBidi" w:cstheme="majorBidi"/>
                <w:sz w:val="28"/>
                <w:szCs w:val="28"/>
              </w:rPr>
            </w:pPr>
            <w:r w:rsidRPr="00230999">
              <w:rPr>
                <w:rFonts w:asciiTheme="majorBidi" w:hAnsiTheme="majorBidi" w:cstheme="majorBidi"/>
                <w:sz w:val="28"/>
                <w:szCs w:val="28"/>
              </w:rPr>
              <w:t>Compensation as per Court sentence</w:t>
            </w:r>
          </w:p>
        </w:tc>
        <w:tc>
          <w:tcPr>
            <w:tcW w:w="397" w:type="dxa"/>
            <w:shd w:val="clear" w:color="auto" w:fill="auto"/>
            <w:vAlign w:val="bottom"/>
          </w:tcPr>
          <w:p w14:paraId="22F104C1" w14:textId="77777777" w:rsidR="00372BEA" w:rsidRPr="00230999" w:rsidRDefault="00372BEA" w:rsidP="00230999">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13501431" w14:textId="4B11D705" w:rsidR="00372BEA" w:rsidRPr="00230999" w:rsidRDefault="00ED3276" w:rsidP="00230999">
            <w:pPr>
              <w:tabs>
                <w:tab w:val="clear" w:pos="907"/>
              </w:tabs>
              <w:spacing w:line="320" w:lineRule="exact"/>
              <w:ind w:right="-6"/>
              <w:jc w:val="right"/>
              <w:rPr>
                <w:rFonts w:asciiTheme="majorBidi" w:hAnsiTheme="majorBidi" w:cstheme="majorBidi"/>
                <w:sz w:val="28"/>
                <w:szCs w:val="28"/>
              </w:rPr>
            </w:pPr>
            <w:r w:rsidRPr="00230999">
              <w:rPr>
                <w:rFonts w:asciiTheme="majorBidi" w:hAnsiTheme="majorBidi" w:cstheme="majorBidi"/>
                <w:sz w:val="28"/>
                <w:szCs w:val="28"/>
              </w:rPr>
              <w:t>1</w:t>
            </w:r>
            <w:r w:rsidR="00E20548" w:rsidRPr="00230999">
              <w:rPr>
                <w:rFonts w:asciiTheme="majorBidi" w:hAnsiTheme="majorBidi" w:cstheme="majorBidi"/>
                <w:sz w:val="28"/>
                <w:szCs w:val="28"/>
              </w:rPr>
              <w:t>0</w:t>
            </w:r>
            <w:r w:rsidRPr="00230999">
              <w:rPr>
                <w:rFonts w:asciiTheme="majorBidi" w:hAnsiTheme="majorBidi" w:cstheme="majorBidi"/>
                <w:sz w:val="28"/>
                <w:szCs w:val="28"/>
              </w:rPr>
              <w:t>,</w:t>
            </w:r>
            <w:r w:rsidR="00E20548" w:rsidRPr="00230999">
              <w:rPr>
                <w:rFonts w:asciiTheme="majorBidi" w:hAnsiTheme="majorBidi" w:cstheme="majorBidi"/>
                <w:sz w:val="28"/>
                <w:szCs w:val="28"/>
              </w:rPr>
              <w:t>00</w:t>
            </w:r>
            <w:r w:rsidRPr="00230999">
              <w:rPr>
                <w:rFonts w:asciiTheme="majorBidi" w:hAnsiTheme="majorBidi" w:cstheme="majorBidi"/>
                <w:sz w:val="28"/>
                <w:szCs w:val="28"/>
              </w:rPr>
              <w:t>4.47</w:t>
            </w:r>
          </w:p>
        </w:tc>
      </w:tr>
      <w:tr w:rsidR="00065FA7" w:rsidRPr="00230999" w14:paraId="37199FA9" w14:textId="77777777" w:rsidTr="001368D9">
        <w:trPr>
          <w:trHeight w:val="20"/>
        </w:trPr>
        <w:tc>
          <w:tcPr>
            <w:tcW w:w="555" w:type="dxa"/>
            <w:shd w:val="clear" w:color="auto" w:fill="auto"/>
          </w:tcPr>
          <w:p w14:paraId="2106B88F" w14:textId="77777777" w:rsidR="00372BEA" w:rsidRPr="00230999" w:rsidRDefault="00372BEA" w:rsidP="00230999">
            <w:pPr>
              <w:tabs>
                <w:tab w:val="clear" w:pos="907"/>
              </w:tabs>
              <w:spacing w:line="320" w:lineRule="exact"/>
              <w:ind w:right="-6"/>
              <w:jc w:val="right"/>
              <w:rPr>
                <w:rFonts w:asciiTheme="majorBidi" w:hAnsiTheme="majorBidi" w:cstheme="majorBidi"/>
                <w:sz w:val="28"/>
                <w:szCs w:val="28"/>
                <w:u w:val="single"/>
                <w:cs/>
              </w:rPr>
            </w:pPr>
            <w:r w:rsidRPr="00230999">
              <w:rPr>
                <w:rFonts w:asciiTheme="majorBidi" w:hAnsiTheme="majorBidi" w:cstheme="majorBidi"/>
                <w:sz w:val="28"/>
                <w:szCs w:val="28"/>
                <w:u w:val="single"/>
              </w:rPr>
              <w:t>Add</w:t>
            </w:r>
          </w:p>
        </w:tc>
        <w:tc>
          <w:tcPr>
            <w:tcW w:w="5769" w:type="dxa"/>
            <w:shd w:val="clear" w:color="auto" w:fill="auto"/>
            <w:vAlign w:val="bottom"/>
          </w:tcPr>
          <w:p w14:paraId="19E3172D" w14:textId="77777777" w:rsidR="00372BEA" w:rsidRPr="00230999" w:rsidRDefault="00372BE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hanging="109"/>
              <w:rPr>
                <w:rFonts w:asciiTheme="majorBidi" w:hAnsiTheme="majorBidi" w:cstheme="majorBidi"/>
                <w:sz w:val="28"/>
                <w:szCs w:val="28"/>
              </w:rPr>
            </w:pPr>
            <w:r w:rsidRPr="00230999">
              <w:rPr>
                <w:rFonts w:asciiTheme="majorBidi" w:hAnsiTheme="majorBidi" w:cstheme="majorBidi"/>
                <w:sz w:val="28"/>
                <w:szCs w:val="28"/>
              </w:rPr>
              <w:t xml:space="preserve">Necessary expenses for selling land as per a contract for the asset management </w:t>
            </w:r>
          </w:p>
        </w:tc>
        <w:tc>
          <w:tcPr>
            <w:tcW w:w="397" w:type="dxa"/>
            <w:shd w:val="clear" w:color="auto" w:fill="auto"/>
          </w:tcPr>
          <w:p w14:paraId="37FCDFEE" w14:textId="77777777" w:rsidR="00372BEA" w:rsidRPr="00230999" w:rsidRDefault="00372BEA" w:rsidP="00230999">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7B278B58" w14:textId="78D72AB8" w:rsidR="00372BEA" w:rsidRPr="00230999" w:rsidRDefault="002768CB" w:rsidP="00230999">
            <w:pPr>
              <w:tabs>
                <w:tab w:val="clear" w:pos="907"/>
              </w:tabs>
              <w:spacing w:line="320" w:lineRule="exact"/>
              <w:ind w:right="-6"/>
              <w:jc w:val="right"/>
              <w:rPr>
                <w:rFonts w:asciiTheme="majorBidi" w:hAnsiTheme="majorBidi" w:cstheme="majorBidi"/>
                <w:sz w:val="28"/>
                <w:szCs w:val="28"/>
              </w:rPr>
            </w:pPr>
            <w:r w:rsidRPr="00230999">
              <w:rPr>
                <w:rFonts w:asciiTheme="majorBidi" w:hAnsiTheme="majorBidi" w:cstheme="majorBidi"/>
                <w:sz w:val="28"/>
                <w:szCs w:val="28"/>
              </w:rPr>
              <w:t>128.</w:t>
            </w:r>
            <w:r w:rsidR="005335DF" w:rsidRPr="00230999">
              <w:rPr>
                <w:rFonts w:asciiTheme="majorBidi" w:hAnsiTheme="majorBidi" w:cstheme="majorBidi"/>
                <w:sz w:val="28"/>
                <w:szCs w:val="28"/>
              </w:rPr>
              <w:t>9</w:t>
            </w:r>
            <w:r w:rsidR="00E20548" w:rsidRPr="00230999">
              <w:rPr>
                <w:rFonts w:asciiTheme="majorBidi" w:hAnsiTheme="majorBidi" w:cstheme="majorBidi"/>
                <w:sz w:val="28"/>
                <w:szCs w:val="28"/>
              </w:rPr>
              <w:t>0</w:t>
            </w:r>
          </w:p>
        </w:tc>
      </w:tr>
      <w:tr w:rsidR="00065FA7" w:rsidRPr="00230999" w14:paraId="4A8F0AC2" w14:textId="77777777" w:rsidTr="004B4D8E">
        <w:trPr>
          <w:trHeight w:val="20"/>
        </w:trPr>
        <w:tc>
          <w:tcPr>
            <w:tcW w:w="555" w:type="dxa"/>
            <w:shd w:val="clear" w:color="auto" w:fill="auto"/>
            <w:vAlign w:val="bottom"/>
          </w:tcPr>
          <w:p w14:paraId="6D0EF76D" w14:textId="77777777" w:rsidR="00372BEA" w:rsidRPr="00230999" w:rsidRDefault="00372BEA" w:rsidP="00230999">
            <w:pPr>
              <w:tabs>
                <w:tab w:val="clear" w:pos="907"/>
              </w:tabs>
              <w:spacing w:line="320" w:lineRule="exact"/>
              <w:ind w:right="-6"/>
              <w:jc w:val="right"/>
              <w:rPr>
                <w:rFonts w:asciiTheme="majorBidi" w:hAnsiTheme="majorBidi" w:cstheme="majorBidi"/>
                <w:sz w:val="28"/>
                <w:szCs w:val="28"/>
              </w:rPr>
            </w:pPr>
          </w:p>
        </w:tc>
        <w:tc>
          <w:tcPr>
            <w:tcW w:w="5769" w:type="dxa"/>
            <w:shd w:val="clear" w:color="auto" w:fill="auto"/>
            <w:vAlign w:val="bottom"/>
          </w:tcPr>
          <w:p w14:paraId="7236F30D" w14:textId="77777777" w:rsidR="00372BEA" w:rsidRPr="00230999" w:rsidRDefault="00372BE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hanging="109"/>
              <w:rPr>
                <w:rFonts w:asciiTheme="majorBidi" w:hAnsiTheme="majorBidi" w:cstheme="majorBidi"/>
                <w:sz w:val="28"/>
                <w:szCs w:val="28"/>
              </w:rPr>
            </w:pPr>
            <w:r w:rsidRPr="00230999">
              <w:rPr>
                <w:rFonts w:asciiTheme="majorBidi" w:hAnsiTheme="majorBidi" w:cstheme="majorBidi"/>
                <w:sz w:val="28"/>
                <w:szCs w:val="28"/>
              </w:rPr>
              <w:t>Specific Business Tax (At forced sale value)</w:t>
            </w:r>
          </w:p>
        </w:tc>
        <w:tc>
          <w:tcPr>
            <w:tcW w:w="397" w:type="dxa"/>
            <w:shd w:val="clear" w:color="auto" w:fill="auto"/>
          </w:tcPr>
          <w:p w14:paraId="41172DA3" w14:textId="77777777" w:rsidR="00372BEA" w:rsidRPr="00230999" w:rsidRDefault="00372BEA" w:rsidP="00230999">
            <w:pPr>
              <w:tabs>
                <w:tab w:val="clear" w:pos="907"/>
              </w:tabs>
              <w:spacing w:line="320" w:lineRule="exact"/>
              <w:ind w:right="-6"/>
              <w:jc w:val="right"/>
              <w:rPr>
                <w:rFonts w:asciiTheme="majorBidi" w:hAnsiTheme="majorBidi" w:cstheme="majorBidi"/>
                <w:sz w:val="28"/>
                <w:szCs w:val="28"/>
              </w:rPr>
            </w:pPr>
          </w:p>
        </w:tc>
        <w:tc>
          <w:tcPr>
            <w:tcW w:w="1832" w:type="dxa"/>
            <w:shd w:val="clear" w:color="auto" w:fill="auto"/>
            <w:vAlign w:val="bottom"/>
          </w:tcPr>
          <w:p w14:paraId="313EA00E" w14:textId="0D8A9663" w:rsidR="00372BEA" w:rsidRPr="00230999" w:rsidRDefault="00ED3276" w:rsidP="00230999">
            <w:pPr>
              <w:tabs>
                <w:tab w:val="clear" w:pos="907"/>
              </w:tabs>
              <w:spacing w:line="320" w:lineRule="exact"/>
              <w:ind w:right="-6"/>
              <w:jc w:val="right"/>
              <w:rPr>
                <w:rFonts w:asciiTheme="majorBidi" w:hAnsiTheme="majorBidi" w:cstheme="majorBidi"/>
                <w:sz w:val="28"/>
                <w:szCs w:val="28"/>
              </w:rPr>
            </w:pPr>
            <w:r w:rsidRPr="00230999">
              <w:rPr>
                <w:rFonts w:asciiTheme="majorBidi" w:hAnsiTheme="majorBidi" w:cstheme="majorBidi"/>
                <w:sz w:val="28"/>
                <w:szCs w:val="28"/>
              </w:rPr>
              <w:t>191.4</w:t>
            </w:r>
            <w:r w:rsidR="00E20548" w:rsidRPr="00230999">
              <w:rPr>
                <w:rFonts w:asciiTheme="majorBidi" w:hAnsiTheme="majorBidi" w:cstheme="majorBidi"/>
                <w:sz w:val="28"/>
                <w:szCs w:val="28"/>
              </w:rPr>
              <w:t>0</w:t>
            </w:r>
          </w:p>
        </w:tc>
      </w:tr>
      <w:tr w:rsidR="00065FA7" w:rsidRPr="00230999" w14:paraId="2C42099D" w14:textId="77777777" w:rsidTr="004B4D8E">
        <w:trPr>
          <w:trHeight w:val="20"/>
        </w:trPr>
        <w:tc>
          <w:tcPr>
            <w:tcW w:w="555" w:type="dxa"/>
            <w:shd w:val="clear" w:color="auto" w:fill="auto"/>
            <w:vAlign w:val="bottom"/>
          </w:tcPr>
          <w:p w14:paraId="6C9C8DDD" w14:textId="77777777" w:rsidR="00372BEA" w:rsidRPr="00230999" w:rsidRDefault="00372BEA" w:rsidP="00230999">
            <w:pPr>
              <w:tabs>
                <w:tab w:val="clear" w:pos="907"/>
              </w:tabs>
              <w:spacing w:line="320" w:lineRule="exact"/>
              <w:ind w:right="-6"/>
              <w:jc w:val="right"/>
              <w:rPr>
                <w:rFonts w:asciiTheme="majorBidi" w:hAnsiTheme="majorBidi" w:cstheme="majorBidi"/>
                <w:sz w:val="28"/>
                <w:szCs w:val="28"/>
              </w:rPr>
            </w:pPr>
          </w:p>
        </w:tc>
        <w:tc>
          <w:tcPr>
            <w:tcW w:w="5769" w:type="dxa"/>
            <w:shd w:val="clear" w:color="auto" w:fill="auto"/>
            <w:vAlign w:val="bottom"/>
          </w:tcPr>
          <w:p w14:paraId="4CFB4BE0" w14:textId="77777777" w:rsidR="00372BEA" w:rsidRPr="00230999" w:rsidRDefault="00372BE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hanging="109"/>
              <w:rPr>
                <w:rFonts w:asciiTheme="majorBidi" w:hAnsiTheme="majorBidi" w:cstheme="majorBidi"/>
                <w:sz w:val="28"/>
                <w:szCs w:val="28"/>
              </w:rPr>
            </w:pPr>
            <w:r w:rsidRPr="00230999">
              <w:rPr>
                <w:rFonts w:asciiTheme="majorBidi" w:hAnsiTheme="majorBidi" w:cstheme="majorBidi"/>
                <w:sz w:val="28"/>
                <w:szCs w:val="28"/>
              </w:rPr>
              <w:t>Withholding income tax (At forced sale value)</w:t>
            </w:r>
          </w:p>
        </w:tc>
        <w:tc>
          <w:tcPr>
            <w:tcW w:w="397" w:type="dxa"/>
            <w:shd w:val="clear" w:color="auto" w:fill="auto"/>
          </w:tcPr>
          <w:p w14:paraId="5F9A9C20" w14:textId="77777777" w:rsidR="00372BEA" w:rsidRPr="00230999" w:rsidRDefault="00372BEA" w:rsidP="00230999">
            <w:pPr>
              <w:tabs>
                <w:tab w:val="clear" w:pos="907"/>
              </w:tabs>
              <w:spacing w:line="320" w:lineRule="exact"/>
              <w:ind w:right="-6"/>
              <w:jc w:val="right"/>
              <w:rPr>
                <w:rFonts w:asciiTheme="majorBidi" w:hAnsiTheme="majorBidi" w:cstheme="majorBidi"/>
                <w:sz w:val="28"/>
                <w:szCs w:val="28"/>
              </w:rPr>
            </w:pPr>
          </w:p>
        </w:tc>
        <w:tc>
          <w:tcPr>
            <w:tcW w:w="1832" w:type="dxa"/>
            <w:shd w:val="clear" w:color="auto" w:fill="auto"/>
            <w:vAlign w:val="bottom"/>
          </w:tcPr>
          <w:p w14:paraId="496469F7" w14:textId="5F3A1D86" w:rsidR="00372BEA" w:rsidRPr="00230999" w:rsidRDefault="00ED3276" w:rsidP="00230999">
            <w:pPr>
              <w:tabs>
                <w:tab w:val="clear" w:pos="907"/>
              </w:tabs>
              <w:spacing w:line="320" w:lineRule="exact"/>
              <w:ind w:right="-6"/>
              <w:jc w:val="right"/>
              <w:rPr>
                <w:rFonts w:asciiTheme="majorBidi" w:hAnsiTheme="majorBidi" w:cstheme="majorBidi"/>
                <w:sz w:val="28"/>
                <w:szCs w:val="28"/>
              </w:rPr>
            </w:pPr>
            <w:r w:rsidRPr="00230999">
              <w:rPr>
                <w:rFonts w:asciiTheme="majorBidi" w:hAnsiTheme="majorBidi" w:cstheme="majorBidi"/>
                <w:sz w:val="28"/>
                <w:szCs w:val="28"/>
              </w:rPr>
              <w:t>58.</w:t>
            </w:r>
            <w:r w:rsidR="00E20548" w:rsidRPr="00230999">
              <w:rPr>
                <w:rFonts w:asciiTheme="majorBidi" w:hAnsiTheme="majorBidi" w:cstheme="majorBidi"/>
                <w:sz w:val="28"/>
                <w:szCs w:val="28"/>
              </w:rPr>
              <w:t>00</w:t>
            </w:r>
          </w:p>
        </w:tc>
      </w:tr>
      <w:tr w:rsidR="00065FA7" w:rsidRPr="00230999" w14:paraId="256A896B" w14:textId="77777777" w:rsidTr="004B4D8E">
        <w:trPr>
          <w:trHeight w:val="20"/>
        </w:trPr>
        <w:tc>
          <w:tcPr>
            <w:tcW w:w="555" w:type="dxa"/>
            <w:shd w:val="clear" w:color="auto" w:fill="auto"/>
            <w:vAlign w:val="bottom"/>
          </w:tcPr>
          <w:p w14:paraId="7C77A08D" w14:textId="77777777" w:rsidR="00372BEA" w:rsidRPr="00230999" w:rsidRDefault="00372BEA" w:rsidP="00230999">
            <w:pPr>
              <w:tabs>
                <w:tab w:val="clear" w:pos="907"/>
              </w:tabs>
              <w:spacing w:line="320" w:lineRule="exact"/>
              <w:ind w:right="-6"/>
              <w:jc w:val="right"/>
              <w:rPr>
                <w:rFonts w:asciiTheme="majorBidi" w:hAnsiTheme="majorBidi" w:cstheme="majorBidi"/>
                <w:sz w:val="28"/>
                <w:szCs w:val="28"/>
              </w:rPr>
            </w:pPr>
          </w:p>
        </w:tc>
        <w:tc>
          <w:tcPr>
            <w:tcW w:w="5769" w:type="dxa"/>
            <w:shd w:val="clear" w:color="auto" w:fill="auto"/>
            <w:vAlign w:val="bottom"/>
          </w:tcPr>
          <w:p w14:paraId="14573D3B" w14:textId="77777777" w:rsidR="00372BEA" w:rsidRPr="00230999" w:rsidRDefault="00372BE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hanging="109"/>
              <w:rPr>
                <w:rFonts w:asciiTheme="majorBidi" w:hAnsiTheme="majorBidi" w:cstheme="majorBidi"/>
                <w:sz w:val="28"/>
                <w:szCs w:val="28"/>
              </w:rPr>
            </w:pPr>
            <w:r w:rsidRPr="00230999">
              <w:rPr>
                <w:rFonts w:asciiTheme="majorBidi" w:hAnsiTheme="majorBidi" w:cstheme="majorBidi"/>
                <w:sz w:val="28"/>
                <w:szCs w:val="28"/>
              </w:rPr>
              <w:t>Transferring fee (At Land Department price)</w:t>
            </w:r>
            <w:r w:rsidRPr="00230999">
              <w:rPr>
                <w:rFonts w:asciiTheme="majorBidi" w:hAnsiTheme="majorBidi" w:cstheme="majorBidi"/>
                <w:sz w:val="28"/>
                <w:szCs w:val="28"/>
              </w:rPr>
              <w:tab/>
            </w:r>
          </w:p>
        </w:tc>
        <w:tc>
          <w:tcPr>
            <w:tcW w:w="397" w:type="dxa"/>
            <w:shd w:val="clear" w:color="auto" w:fill="auto"/>
          </w:tcPr>
          <w:p w14:paraId="71D4CB95" w14:textId="77777777" w:rsidR="00372BEA" w:rsidRPr="00230999" w:rsidRDefault="00372BEA" w:rsidP="00230999">
            <w:pPr>
              <w:tabs>
                <w:tab w:val="clear" w:pos="907"/>
              </w:tabs>
              <w:spacing w:line="320" w:lineRule="exact"/>
              <w:ind w:right="-6"/>
              <w:jc w:val="right"/>
              <w:rPr>
                <w:rFonts w:asciiTheme="majorBidi" w:hAnsiTheme="majorBidi" w:cstheme="majorBidi"/>
                <w:sz w:val="28"/>
                <w:szCs w:val="28"/>
              </w:rPr>
            </w:pPr>
          </w:p>
        </w:tc>
        <w:tc>
          <w:tcPr>
            <w:tcW w:w="1832" w:type="dxa"/>
            <w:shd w:val="clear" w:color="auto" w:fill="auto"/>
            <w:vAlign w:val="bottom"/>
          </w:tcPr>
          <w:p w14:paraId="0B931A74" w14:textId="2CDBC84B" w:rsidR="00372BEA" w:rsidRPr="00230999" w:rsidRDefault="00ED3276" w:rsidP="00230999">
            <w:pPr>
              <w:tabs>
                <w:tab w:val="clear" w:pos="907"/>
              </w:tabs>
              <w:spacing w:line="320" w:lineRule="exact"/>
              <w:ind w:right="-6"/>
              <w:jc w:val="right"/>
              <w:rPr>
                <w:rFonts w:asciiTheme="majorBidi" w:hAnsiTheme="majorBidi" w:cstheme="majorBidi"/>
                <w:sz w:val="28"/>
                <w:szCs w:val="28"/>
              </w:rPr>
            </w:pPr>
            <w:r w:rsidRPr="00230999">
              <w:rPr>
                <w:rFonts w:asciiTheme="majorBidi" w:hAnsiTheme="majorBidi" w:cstheme="majorBidi"/>
                <w:sz w:val="28"/>
                <w:szCs w:val="28"/>
              </w:rPr>
              <w:t>11</w:t>
            </w:r>
            <w:r w:rsidR="00E20548" w:rsidRPr="00230999">
              <w:rPr>
                <w:rFonts w:asciiTheme="majorBidi" w:hAnsiTheme="majorBidi" w:cstheme="majorBidi"/>
                <w:sz w:val="28"/>
                <w:szCs w:val="28"/>
              </w:rPr>
              <w:t>0</w:t>
            </w:r>
            <w:r w:rsidRPr="00230999">
              <w:rPr>
                <w:rFonts w:asciiTheme="majorBidi" w:hAnsiTheme="majorBidi" w:cstheme="majorBidi"/>
                <w:sz w:val="28"/>
                <w:szCs w:val="28"/>
              </w:rPr>
              <w:t>.61</w:t>
            </w:r>
          </w:p>
        </w:tc>
      </w:tr>
      <w:tr w:rsidR="00065FA7" w:rsidRPr="00230999" w14:paraId="55032833" w14:textId="77777777" w:rsidTr="001368D9">
        <w:trPr>
          <w:trHeight w:val="20"/>
        </w:trPr>
        <w:tc>
          <w:tcPr>
            <w:tcW w:w="555" w:type="dxa"/>
            <w:shd w:val="clear" w:color="auto" w:fill="auto"/>
          </w:tcPr>
          <w:p w14:paraId="032686F8" w14:textId="77777777" w:rsidR="00372BEA" w:rsidRPr="00230999" w:rsidRDefault="00372BEA" w:rsidP="00230999">
            <w:pPr>
              <w:tabs>
                <w:tab w:val="clear" w:pos="907"/>
              </w:tabs>
              <w:spacing w:line="320" w:lineRule="exact"/>
              <w:ind w:right="-6"/>
              <w:jc w:val="right"/>
              <w:rPr>
                <w:rFonts w:asciiTheme="majorBidi" w:hAnsiTheme="majorBidi" w:cstheme="majorBidi"/>
                <w:sz w:val="28"/>
                <w:szCs w:val="28"/>
                <w:u w:val="single"/>
              </w:rPr>
            </w:pPr>
            <w:r w:rsidRPr="00230999">
              <w:rPr>
                <w:rFonts w:asciiTheme="majorBidi" w:hAnsiTheme="majorBidi" w:cstheme="majorBidi"/>
                <w:sz w:val="28"/>
                <w:szCs w:val="28"/>
                <w:u w:val="single"/>
              </w:rPr>
              <w:t>Less</w:t>
            </w:r>
          </w:p>
        </w:tc>
        <w:tc>
          <w:tcPr>
            <w:tcW w:w="5769" w:type="dxa"/>
            <w:shd w:val="clear" w:color="auto" w:fill="auto"/>
            <w:vAlign w:val="bottom"/>
          </w:tcPr>
          <w:p w14:paraId="78149B4D" w14:textId="77777777" w:rsidR="00372BEA" w:rsidRPr="00230999" w:rsidRDefault="00372BEA" w:rsidP="00230999">
            <w:pPr>
              <w:tabs>
                <w:tab w:val="clear" w:pos="907"/>
              </w:tabs>
              <w:spacing w:line="320" w:lineRule="exact"/>
              <w:ind w:right="-6" w:hanging="109"/>
              <w:rPr>
                <w:rFonts w:asciiTheme="majorBidi" w:hAnsiTheme="majorBidi" w:cstheme="majorBidi"/>
                <w:sz w:val="28"/>
                <w:szCs w:val="28"/>
                <w:cs/>
              </w:rPr>
            </w:pPr>
            <w:r w:rsidRPr="00230999">
              <w:rPr>
                <w:rFonts w:asciiTheme="majorBidi" w:hAnsiTheme="majorBidi" w:cstheme="majorBidi"/>
                <w:sz w:val="28"/>
                <w:szCs w:val="28"/>
              </w:rPr>
              <w:t>Forced sale value</w:t>
            </w:r>
            <w:r w:rsidRPr="00230999">
              <w:rPr>
                <w:rFonts w:asciiTheme="majorBidi" w:hAnsiTheme="majorBidi" w:cstheme="majorBidi"/>
                <w:sz w:val="28"/>
                <w:szCs w:val="28"/>
                <w:cs/>
              </w:rPr>
              <w:t>*</w:t>
            </w:r>
          </w:p>
        </w:tc>
        <w:tc>
          <w:tcPr>
            <w:tcW w:w="397" w:type="dxa"/>
            <w:shd w:val="clear" w:color="auto" w:fill="auto"/>
          </w:tcPr>
          <w:p w14:paraId="4996D68E" w14:textId="77777777" w:rsidR="00372BEA" w:rsidRPr="00230999" w:rsidRDefault="00372BEA" w:rsidP="00230999">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3AB1E0A0" w14:textId="027D2CDF" w:rsidR="00372BEA" w:rsidRPr="00230999" w:rsidRDefault="00ED3276" w:rsidP="00230999">
            <w:pPr>
              <w:tabs>
                <w:tab w:val="clear" w:pos="907"/>
              </w:tabs>
              <w:spacing w:line="320" w:lineRule="exact"/>
              <w:ind w:right="-6"/>
              <w:jc w:val="right"/>
              <w:rPr>
                <w:rFonts w:asciiTheme="majorBidi" w:hAnsiTheme="majorBidi" w:cstheme="majorBidi"/>
                <w:sz w:val="28"/>
                <w:szCs w:val="28"/>
              </w:rPr>
            </w:pPr>
            <w:r w:rsidRPr="00230999">
              <w:rPr>
                <w:rFonts w:asciiTheme="majorBidi" w:hAnsiTheme="majorBidi" w:cstheme="majorBidi"/>
                <w:sz w:val="28"/>
                <w:szCs w:val="28"/>
              </w:rPr>
              <w:t>(5,8</w:t>
            </w:r>
            <w:r w:rsidR="00E20548" w:rsidRPr="00230999">
              <w:rPr>
                <w:rFonts w:asciiTheme="majorBidi" w:hAnsiTheme="majorBidi" w:cstheme="majorBidi"/>
                <w:sz w:val="28"/>
                <w:szCs w:val="28"/>
              </w:rPr>
              <w:t>00</w:t>
            </w:r>
            <w:r w:rsidRPr="00230999">
              <w:rPr>
                <w:rFonts w:asciiTheme="majorBidi" w:hAnsiTheme="majorBidi" w:cstheme="majorBidi"/>
                <w:sz w:val="28"/>
                <w:szCs w:val="28"/>
              </w:rPr>
              <w:t>.</w:t>
            </w:r>
            <w:r w:rsidR="00E20548" w:rsidRPr="00230999">
              <w:rPr>
                <w:rFonts w:asciiTheme="majorBidi" w:hAnsiTheme="majorBidi" w:cstheme="majorBidi"/>
                <w:sz w:val="28"/>
                <w:szCs w:val="28"/>
              </w:rPr>
              <w:t>00</w:t>
            </w:r>
            <w:r w:rsidRPr="00230999">
              <w:rPr>
                <w:rFonts w:asciiTheme="majorBidi" w:hAnsiTheme="majorBidi" w:cstheme="majorBidi"/>
                <w:sz w:val="28"/>
                <w:szCs w:val="28"/>
              </w:rPr>
              <w:t>)</w:t>
            </w:r>
          </w:p>
        </w:tc>
      </w:tr>
      <w:tr w:rsidR="00065FA7" w:rsidRPr="00230999" w14:paraId="0DA76C5D" w14:textId="77777777" w:rsidTr="004B4D8E">
        <w:trPr>
          <w:trHeight w:val="20"/>
        </w:trPr>
        <w:tc>
          <w:tcPr>
            <w:tcW w:w="555" w:type="dxa"/>
            <w:shd w:val="clear" w:color="auto" w:fill="auto"/>
          </w:tcPr>
          <w:p w14:paraId="752A10B4" w14:textId="77777777" w:rsidR="00372BEA" w:rsidRPr="00230999" w:rsidRDefault="00372BEA" w:rsidP="00230999">
            <w:pPr>
              <w:tabs>
                <w:tab w:val="clear" w:pos="907"/>
              </w:tabs>
              <w:spacing w:line="320" w:lineRule="exact"/>
              <w:ind w:right="-6"/>
              <w:jc w:val="right"/>
              <w:rPr>
                <w:rFonts w:asciiTheme="majorBidi" w:hAnsiTheme="majorBidi" w:cstheme="majorBidi"/>
                <w:sz w:val="28"/>
                <w:szCs w:val="28"/>
              </w:rPr>
            </w:pPr>
          </w:p>
        </w:tc>
        <w:tc>
          <w:tcPr>
            <w:tcW w:w="5769" w:type="dxa"/>
            <w:shd w:val="clear" w:color="auto" w:fill="auto"/>
            <w:vAlign w:val="bottom"/>
          </w:tcPr>
          <w:p w14:paraId="69CFC3F9" w14:textId="77777777" w:rsidR="00372BEA" w:rsidRPr="00230999" w:rsidRDefault="00372BEA" w:rsidP="00230999">
            <w:pPr>
              <w:tabs>
                <w:tab w:val="clear" w:pos="907"/>
              </w:tabs>
              <w:spacing w:line="320" w:lineRule="exact"/>
              <w:ind w:right="-6" w:hanging="109"/>
              <w:rPr>
                <w:rFonts w:asciiTheme="majorBidi" w:hAnsiTheme="majorBidi" w:cstheme="majorBidi"/>
                <w:sz w:val="28"/>
                <w:szCs w:val="28"/>
              </w:rPr>
            </w:pPr>
            <w:r w:rsidRPr="00230999">
              <w:rPr>
                <w:rFonts w:asciiTheme="majorBidi" w:hAnsiTheme="majorBidi" w:cstheme="majorBidi"/>
                <w:sz w:val="28"/>
                <w:szCs w:val="28"/>
              </w:rPr>
              <w:t>Compensation for damages</w:t>
            </w:r>
          </w:p>
        </w:tc>
        <w:tc>
          <w:tcPr>
            <w:tcW w:w="397" w:type="dxa"/>
            <w:shd w:val="clear" w:color="auto" w:fill="auto"/>
          </w:tcPr>
          <w:p w14:paraId="629E0797" w14:textId="77777777" w:rsidR="00372BEA" w:rsidRPr="00230999" w:rsidRDefault="00372BEA" w:rsidP="00230999">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6396076A" w14:textId="77777777" w:rsidR="00372BEA" w:rsidRPr="00230999" w:rsidRDefault="00ED3276" w:rsidP="00230999">
            <w:pPr>
              <w:pBdr>
                <w:bottom w:val="single" w:sz="4" w:space="1" w:color="auto"/>
              </w:pBdr>
              <w:tabs>
                <w:tab w:val="clear" w:pos="907"/>
              </w:tabs>
              <w:spacing w:line="320" w:lineRule="exact"/>
              <w:ind w:right="-6"/>
              <w:jc w:val="right"/>
              <w:rPr>
                <w:rFonts w:asciiTheme="majorBidi" w:hAnsiTheme="majorBidi" w:cstheme="majorBidi"/>
                <w:sz w:val="28"/>
                <w:szCs w:val="28"/>
                <w:cs/>
              </w:rPr>
            </w:pPr>
            <w:r w:rsidRPr="00230999">
              <w:rPr>
                <w:rFonts w:asciiTheme="majorBidi" w:hAnsiTheme="majorBidi" w:cstheme="majorBidi"/>
                <w:sz w:val="28"/>
                <w:szCs w:val="28"/>
              </w:rPr>
              <w:t>(1,635.74)</w:t>
            </w:r>
          </w:p>
        </w:tc>
      </w:tr>
      <w:tr w:rsidR="009E32BB" w:rsidRPr="00230999" w14:paraId="4D9CD583" w14:textId="77777777" w:rsidTr="009E32BB">
        <w:trPr>
          <w:trHeight w:val="20"/>
        </w:trPr>
        <w:tc>
          <w:tcPr>
            <w:tcW w:w="555" w:type="dxa"/>
            <w:shd w:val="clear" w:color="auto" w:fill="auto"/>
            <w:vAlign w:val="bottom"/>
          </w:tcPr>
          <w:p w14:paraId="4D78768A" w14:textId="16352C3A" w:rsidR="009E32BB" w:rsidRPr="00230999" w:rsidRDefault="009E32BB" w:rsidP="00230999">
            <w:pPr>
              <w:tabs>
                <w:tab w:val="clear" w:pos="907"/>
              </w:tabs>
              <w:spacing w:line="320" w:lineRule="exact"/>
              <w:ind w:right="-6"/>
              <w:rPr>
                <w:rFonts w:asciiTheme="majorBidi" w:hAnsiTheme="majorBidi" w:cstheme="majorBidi"/>
                <w:sz w:val="28"/>
                <w:szCs w:val="28"/>
                <w:cs/>
              </w:rPr>
            </w:pPr>
          </w:p>
        </w:tc>
        <w:tc>
          <w:tcPr>
            <w:tcW w:w="5769" w:type="dxa"/>
            <w:shd w:val="clear" w:color="auto" w:fill="auto"/>
            <w:vAlign w:val="bottom"/>
          </w:tcPr>
          <w:p w14:paraId="6AF4F31D" w14:textId="7300DD00" w:rsidR="009E32BB" w:rsidRPr="00230999" w:rsidRDefault="009E32BB" w:rsidP="00230999">
            <w:pPr>
              <w:tabs>
                <w:tab w:val="clear" w:pos="227"/>
                <w:tab w:val="clear" w:pos="907"/>
                <w:tab w:val="left" w:pos="0"/>
              </w:tabs>
              <w:spacing w:line="320" w:lineRule="exact"/>
              <w:ind w:right="-6" w:hanging="125"/>
              <w:rPr>
                <w:rFonts w:asciiTheme="majorBidi" w:hAnsiTheme="majorBidi" w:cstheme="majorBidi"/>
                <w:sz w:val="28"/>
                <w:szCs w:val="28"/>
                <w:cs/>
              </w:rPr>
            </w:pPr>
            <w:r w:rsidRPr="00230999">
              <w:rPr>
                <w:rFonts w:asciiTheme="majorBidi" w:hAnsiTheme="majorBidi" w:cstheme="majorBidi"/>
                <w:sz w:val="28"/>
                <w:szCs w:val="28"/>
              </w:rPr>
              <w:t>Estimated the damage - net</w:t>
            </w:r>
          </w:p>
        </w:tc>
        <w:tc>
          <w:tcPr>
            <w:tcW w:w="397" w:type="dxa"/>
            <w:shd w:val="clear" w:color="auto" w:fill="auto"/>
          </w:tcPr>
          <w:p w14:paraId="521F9CBD" w14:textId="77777777" w:rsidR="009E32BB" w:rsidRPr="00230999" w:rsidRDefault="009E32BB" w:rsidP="00230999">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21CCEC95" w14:textId="076B0451" w:rsidR="009E32BB" w:rsidRPr="00230999" w:rsidRDefault="009E32BB" w:rsidP="00230999">
            <w:pPr>
              <w:pBdr>
                <w:bottom w:val="double" w:sz="4" w:space="1" w:color="auto"/>
              </w:pBdr>
              <w:tabs>
                <w:tab w:val="clear" w:pos="907"/>
              </w:tabs>
              <w:spacing w:line="320" w:lineRule="exact"/>
              <w:ind w:right="-6"/>
              <w:jc w:val="right"/>
              <w:rPr>
                <w:rFonts w:asciiTheme="majorBidi" w:hAnsiTheme="majorBidi" w:cstheme="majorBidi"/>
                <w:sz w:val="28"/>
                <w:szCs w:val="28"/>
              </w:rPr>
            </w:pPr>
            <w:r w:rsidRPr="00230999">
              <w:rPr>
                <w:rFonts w:asciiTheme="majorBidi" w:hAnsiTheme="majorBidi" w:cstheme="majorBidi"/>
                <w:sz w:val="28"/>
                <w:szCs w:val="28"/>
              </w:rPr>
              <w:t>3,057.64</w:t>
            </w:r>
          </w:p>
        </w:tc>
      </w:tr>
    </w:tbl>
    <w:p w14:paraId="14B7E413" w14:textId="27447AA7" w:rsidR="00372BEA" w:rsidRPr="00230999" w:rsidRDefault="00372BEA"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bookmarkStart w:id="0" w:name="_Hlk23942054"/>
      <w:r w:rsidRPr="00230999">
        <w:rPr>
          <w:rFonts w:asciiTheme="majorBidi" w:hAnsiTheme="majorBidi" w:cstheme="majorBidi"/>
          <w:spacing w:val="-2"/>
          <w:sz w:val="28"/>
          <w:szCs w:val="28"/>
        </w:rPr>
        <w:t xml:space="preserve">* The Company appraise the valuation of collateral land by appraisal report of </w:t>
      </w:r>
      <w:proofErr w:type="spellStart"/>
      <w:r w:rsidRPr="00230999">
        <w:rPr>
          <w:rFonts w:asciiTheme="majorBidi" w:hAnsiTheme="majorBidi" w:cstheme="majorBidi"/>
          <w:spacing w:val="-2"/>
          <w:sz w:val="28"/>
          <w:szCs w:val="28"/>
        </w:rPr>
        <w:t>S</w:t>
      </w:r>
      <w:r w:rsidR="00C975FA" w:rsidRPr="00230999">
        <w:rPr>
          <w:rFonts w:asciiTheme="majorBidi" w:hAnsiTheme="majorBidi" w:cstheme="majorBidi"/>
          <w:spacing w:val="-2"/>
          <w:sz w:val="28"/>
          <w:szCs w:val="28"/>
        </w:rPr>
        <w:t>or</w:t>
      </w:r>
      <w:r w:rsidRPr="00230999">
        <w:rPr>
          <w:rFonts w:asciiTheme="majorBidi" w:hAnsiTheme="majorBidi" w:cstheme="majorBidi"/>
          <w:spacing w:val="-2"/>
          <w:sz w:val="28"/>
          <w:szCs w:val="28"/>
        </w:rPr>
        <w:t>L</w:t>
      </w:r>
      <w:r w:rsidR="00C975FA" w:rsidRPr="00230999">
        <w:rPr>
          <w:rFonts w:asciiTheme="majorBidi" w:hAnsiTheme="majorBidi" w:cstheme="majorBidi"/>
          <w:spacing w:val="-2"/>
          <w:sz w:val="28"/>
          <w:szCs w:val="28"/>
        </w:rPr>
        <w:t>or</w:t>
      </w:r>
      <w:proofErr w:type="spellEnd"/>
      <w:r w:rsidRPr="00230999">
        <w:rPr>
          <w:rFonts w:asciiTheme="majorBidi" w:hAnsiTheme="majorBidi" w:cstheme="majorBidi"/>
          <w:spacing w:val="-2"/>
          <w:sz w:val="28"/>
          <w:szCs w:val="28"/>
        </w:rPr>
        <w:t>. Standard Appraisal Co.,</w:t>
      </w:r>
      <w:r w:rsidR="00C77380" w:rsidRPr="00230999">
        <w:rPr>
          <w:rFonts w:asciiTheme="majorBidi" w:hAnsiTheme="majorBidi" w:cstheme="majorBidi"/>
          <w:spacing w:val="-2"/>
          <w:sz w:val="28"/>
          <w:szCs w:val="28"/>
        </w:rPr>
        <w:t xml:space="preserve"> </w:t>
      </w:r>
      <w:r w:rsidRPr="00230999">
        <w:rPr>
          <w:rFonts w:asciiTheme="majorBidi" w:hAnsiTheme="majorBidi" w:cstheme="majorBidi"/>
          <w:spacing w:val="-2"/>
          <w:sz w:val="28"/>
          <w:szCs w:val="28"/>
        </w:rPr>
        <w:t xml:space="preserve">Ltd. </w:t>
      </w:r>
      <w:r w:rsidR="0041715D" w:rsidRPr="00230999">
        <w:rPr>
          <w:rFonts w:asciiTheme="majorBidi" w:hAnsiTheme="majorBidi" w:cstheme="majorBidi"/>
          <w:spacing w:val="-2"/>
          <w:sz w:val="28"/>
          <w:szCs w:val="28"/>
        </w:rPr>
        <w:t>D</w:t>
      </w:r>
      <w:r w:rsidRPr="00230999">
        <w:rPr>
          <w:rFonts w:asciiTheme="majorBidi" w:hAnsiTheme="majorBidi" w:cstheme="majorBidi"/>
          <w:spacing w:val="-2"/>
          <w:sz w:val="28"/>
          <w:szCs w:val="28"/>
        </w:rPr>
        <w:t>ated on May 5,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17, comparative market price method</w:t>
      </w:r>
      <w:r w:rsidRPr="00230999">
        <w:rPr>
          <w:rFonts w:asciiTheme="majorBidi" w:hAnsiTheme="majorBidi" w:cstheme="majorBidi"/>
          <w:spacing w:val="-2"/>
          <w:sz w:val="28"/>
          <w:szCs w:val="28"/>
          <w:cs/>
        </w:rPr>
        <w:t xml:space="preserve"> </w:t>
      </w:r>
      <w:r w:rsidRPr="00230999">
        <w:rPr>
          <w:rFonts w:asciiTheme="majorBidi" w:hAnsiTheme="majorBidi" w:cstheme="majorBidi"/>
          <w:spacing w:val="-2"/>
          <w:sz w:val="28"/>
          <w:szCs w:val="28"/>
        </w:rPr>
        <w:t>amount of appraised price Baht 11,6</w:t>
      </w:r>
      <w:r w:rsidR="00E20548" w:rsidRPr="00230999">
        <w:rPr>
          <w:rFonts w:asciiTheme="majorBidi" w:hAnsiTheme="majorBidi" w:cstheme="majorBidi"/>
          <w:spacing w:val="-2"/>
          <w:sz w:val="28"/>
          <w:szCs w:val="28"/>
        </w:rPr>
        <w:t>00</w:t>
      </w:r>
      <w:r w:rsidRPr="00230999">
        <w:rPr>
          <w:rFonts w:asciiTheme="majorBidi" w:hAnsiTheme="majorBidi" w:cstheme="majorBidi"/>
          <w:spacing w:val="-2"/>
          <w:sz w:val="28"/>
          <w:szCs w:val="28"/>
        </w:rPr>
        <w:t xml:space="preserve"> million and amount of forced sale value by Baht 5,8</w:t>
      </w:r>
      <w:r w:rsidR="00E20548" w:rsidRPr="00230999">
        <w:rPr>
          <w:rFonts w:asciiTheme="majorBidi" w:hAnsiTheme="majorBidi" w:cstheme="majorBidi"/>
          <w:spacing w:val="-2"/>
          <w:sz w:val="28"/>
          <w:szCs w:val="28"/>
        </w:rPr>
        <w:t>00</w:t>
      </w:r>
      <w:r w:rsidRPr="00230999">
        <w:rPr>
          <w:rFonts w:asciiTheme="majorBidi" w:hAnsiTheme="majorBidi" w:cstheme="majorBidi"/>
          <w:spacing w:val="-2"/>
          <w:sz w:val="28"/>
          <w:szCs w:val="28"/>
        </w:rPr>
        <w:t xml:space="preserve"> million.</w:t>
      </w:r>
      <w:r w:rsidR="00CC27A9" w:rsidRPr="00230999">
        <w:rPr>
          <w:rFonts w:asciiTheme="majorBidi" w:hAnsiTheme="majorBidi" w:cstheme="majorBidi"/>
          <w:spacing w:val="-2"/>
          <w:sz w:val="28"/>
          <w:szCs w:val="28"/>
        </w:rPr>
        <w:t xml:space="preserve"> </w:t>
      </w:r>
      <w:r w:rsidRPr="00230999">
        <w:rPr>
          <w:rFonts w:asciiTheme="majorBidi" w:hAnsiTheme="majorBidi" w:cstheme="majorBidi"/>
          <w:spacing w:val="-2"/>
          <w:sz w:val="28"/>
          <w:szCs w:val="28"/>
        </w:rPr>
        <w:t>(In year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15 the appraised value and the forced sale value of such collateral land as appraisal report dated on May 25,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 xml:space="preserve">16, amount </w:t>
      </w:r>
      <w:r w:rsidR="0041715D" w:rsidRPr="00230999">
        <w:rPr>
          <w:rFonts w:asciiTheme="majorBidi" w:hAnsiTheme="majorBidi" w:cstheme="majorBidi"/>
          <w:spacing w:val="-2"/>
          <w:sz w:val="28"/>
          <w:szCs w:val="28"/>
        </w:rPr>
        <w:t>of</w:t>
      </w:r>
      <w:r w:rsidRPr="00230999">
        <w:rPr>
          <w:rFonts w:asciiTheme="majorBidi" w:hAnsiTheme="majorBidi" w:cstheme="majorBidi"/>
          <w:spacing w:val="-2"/>
          <w:sz w:val="28"/>
          <w:szCs w:val="28"/>
        </w:rPr>
        <w:t xml:space="preserve"> Baht 12,749 million and </w:t>
      </w:r>
      <w:r w:rsidR="0041715D" w:rsidRPr="00230999">
        <w:rPr>
          <w:rFonts w:asciiTheme="majorBidi" w:hAnsiTheme="majorBidi" w:cstheme="majorBidi"/>
          <w:spacing w:val="-2"/>
          <w:sz w:val="28"/>
          <w:szCs w:val="28"/>
        </w:rPr>
        <w:t xml:space="preserve">Baht </w:t>
      </w:r>
      <w:r w:rsidRPr="00230999">
        <w:rPr>
          <w:rFonts w:asciiTheme="majorBidi" w:hAnsiTheme="majorBidi" w:cstheme="majorBidi"/>
          <w:spacing w:val="-2"/>
          <w:sz w:val="28"/>
          <w:szCs w:val="28"/>
        </w:rPr>
        <w:t>8,924 million, respectively).</w:t>
      </w:r>
    </w:p>
    <w:p w14:paraId="55F55A63" w14:textId="2287AA1D" w:rsidR="00960826" w:rsidRPr="00230999" w:rsidRDefault="00960826"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 xml:space="preserve">The actual damage will substantially depend on the Company’s ability to sell such collateral land at the </w:t>
      </w:r>
      <w:r w:rsidR="00EF2C7D" w:rsidRPr="00230999">
        <w:rPr>
          <w:rFonts w:asciiTheme="majorBidi" w:hAnsiTheme="majorBidi" w:cstheme="majorBidi"/>
          <w:spacing w:val="-2"/>
          <w:sz w:val="28"/>
          <w:szCs w:val="28"/>
        </w:rPr>
        <w:t xml:space="preserve">net </w:t>
      </w:r>
      <w:r w:rsidRPr="00230999">
        <w:rPr>
          <w:rFonts w:asciiTheme="majorBidi" w:hAnsiTheme="majorBidi" w:cstheme="majorBidi"/>
          <w:spacing w:val="-2"/>
          <w:sz w:val="28"/>
          <w:szCs w:val="28"/>
        </w:rPr>
        <w:t>estimated and the value of the collateral will be deducted from the value of damages, according to the judgment of the Criminal case of politician. The Company will deduct no more than Baht 8,368.73 million and Garden Home will not exercise recourse against the company and the outcome of the negotiation with the bank.</w:t>
      </w:r>
    </w:p>
    <w:p w14:paraId="0EACD441" w14:textId="11F2239A" w:rsidR="00960826" w:rsidRPr="00230999" w:rsidRDefault="00960826"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bookmarkStart w:id="1" w:name="_Hlk23941860"/>
      <w:bookmarkEnd w:id="0"/>
      <w:r w:rsidRPr="00230999">
        <w:rPr>
          <w:rFonts w:asciiTheme="majorBidi" w:hAnsiTheme="majorBidi" w:cstheme="majorBidi"/>
          <w:spacing w:val="-2"/>
          <w:sz w:val="28"/>
          <w:szCs w:val="28"/>
        </w:rPr>
        <w:t>On October 17,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18 the Company sold the collateral. Bidders are bidding for Baht 8,914.</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 xml:space="preserve">7 million which is higher than the estimated sales force. </w:t>
      </w:r>
      <w:r w:rsidR="003B06EC" w:rsidRPr="00230999">
        <w:rPr>
          <w:rFonts w:asciiTheme="majorBidi" w:hAnsiTheme="majorBidi" w:cstheme="majorBidi"/>
          <w:spacing w:val="-2"/>
          <w:sz w:val="28"/>
          <w:szCs w:val="28"/>
        </w:rPr>
        <w:t>T</w:t>
      </w:r>
      <w:r w:rsidRPr="00230999">
        <w:rPr>
          <w:rFonts w:asciiTheme="majorBidi" w:hAnsiTheme="majorBidi" w:cstheme="majorBidi"/>
          <w:spacing w:val="-2"/>
          <w:sz w:val="28"/>
          <w:szCs w:val="28"/>
        </w:rPr>
        <w:t>he Company cannot reverse its provisioning provision. It is waiting for the bidder to pay the remaining price and bidders has paid in full.</w:t>
      </w:r>
    </w:p>
    <w:p w14:paraId="4F6E7118" w14:textId="660D7B63" w:rsidR="00E973D0" w:rsidRPr="00230999" w:rsidRDefault="00E973D0"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On August 24,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 xml:space="preserve">, the </w:t>
      </w:r>
      <w:r w:rsidR="0041715D" w:rsidRPr="00230999">
        <w:rPr>
          <w:rFonts w:asciiTheme="majorBidi" w:hAnsiTheme="majorBidi" w:cstheme="majorBidi"/>
          <w:spacing w:val="-2"/>
          <w:sz w:val="28"/>
          <w:szCs w:val="28"/>
        </w:rPr>
        <w:t>C</w:t>
      </w:r>
      <w:r w:rsidRPr="00230999">
        <w:rPr>
          <w:rFonts w:asciiTheme="majorBidi" w:hAnsiTheme="majorBidi" w:cstheme="majorBidi"/>
          <w:spacing w:val="-2"/>
          <w:sz w:val="28"/>
          <w:szCs w:val="28"/>
        </w:rPr>
        <w:t xml:space="preserve">ompany received a notice to repay the debt. According to the decided case </w:t>
      </w:r>
      <w:r w:rsidR="00151586" w:rsidRPr="00230999">
        <w:rPr>
          <w:rFonts w:asciiTheme="majorBidi" w:hAnsiTheme="majorBidi" w:cstheme="majorBidi"/>
          <w:spacing w:val="-2"/>
          <w:sz w:val="28"/>
          <w:szCs w:val="28"/>
        </w:rPr>
        <w:t>No.</w:t>
      </w:r>
      <w:r w:rsidR="0059681E" w:rsidRPr="00230999">
        <w:rPr>
          <w:rFonts w:asciiTheme="majorBidi" w:hAnsiTheme="majorBidi" w:cstheme="majorBidi" w:hint="cs"/>
          <w:spacing w:val="-2"/>
          <w:sz w:val="28"/>
          <w:szCs w:val="28"/>
          <w:cs/>
        </w:rPr>
        <w:t xml:space="preserve"> </w:t>
      </w:r>
      <w:proofErr w:type="spellStart"/>
      <w:r w:rsidRPr="00230999">
        <w:rPr>
          <w:rFonts w:asciiTheme="majorBidi" w:hAnsiTheme="majorBidi" w:cstheme="majorBidi"/>
          <w:spacing w:val="-2"/>
          <w:sz w:val="28"/>
          <w:szCs w:val="28"/>
        </w:rPr>
        <w:t>Aor</w:t>
      </w:r>
      <w:proofErr w:type="spellEnd"/>
      <w:r w:rsidR="00BF1EDB" w:rsidRPr="00230999">
        <w:rPr>
          <w:rFonts w:asciiTheme="majorBidi" w:hAnsiTheme="majorBidi" w:cstheme="majorBidi"/>
          <w:spacing w:val="-2"/>
          <w:sz w:val="28"/>
          <w:szCs w:val="28"/>
        </w:rPr>
        <w:t xml:space="preserve"> </w:t>
      </w:r>
      <w:r w:rsidR="002E48B4" w:rsidRPr="00230999">
        <w:rPr>
          <w:rFonts w:asciiTheme="majorBidi" w:hAnsiTheme="majorBidi" w:cstheme="majorBidi"/>
          <w:spacing w:val="-2"/>
          <w:sz w:val="28"/>
          <w:szCs w:val="28"/>
        </w:rPr>
        <w:t>M</w:t>
      </w:r>
      <w:r w:rsidRPr="00230999">
        <w:rPr>
          <w:rFonts w:asciiTheme="majorBidi" w:hAnsiTheme="majorBidi" w:cstheme="majorBidi"/>
          <w:spacing w:val="-2"/>
          <w:sz w:val="28"/>
          <w:szCs w:val="28"/>
        </w:rPr>
        <w:t>or 55/2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 xml:space="preserve">15, The Company still has a debt obligation under the aforementioned judgment pending with </w:t>
      </w:r>
      <w:proofErr w:type="spellStart"/>
      <w:r w:rsidRPr="00230999">
        <w:rPr>
          <w:rFonts w:asciiTheme="majorBidi" w:hAnsiTheme="majorBidi" w:cstheme="majorBidi"/>
          <w:spacing w:val="-2"/>
          <w:sz w:val="28"/>
          <w:szCs w:val="28"/>
        </w:rPr>
        <w:t>Krungthai</w:t>
      </w:r>
      <w:proofErr w:type="spellEnd"/>
      <w:r w:rsidRPr="00230999">
        <w:rPr>
          <w:rFonts w:asciiTheme="majorBidi" w:hAnsiTheme="majorBidi" w:cstheme="majorBidi"/>
          <w:spacing w:val="-2"/>
          <w:sz w:val="28"/>
          <w:szCs w:val="28"/>
        </w:rPr>
        <w:t xml:space="preserve"> Bank Public Company Limited amount of Baht 8,368,732,1</w:t>
      </w:r>
      <w:r w:rsidR="00E20548" w:rsidRPr="00230999">
        <w:rPr>
          <w:rFonts w:asciiTheme="majorBidi" w:hAnsiTheme="majorBidi" w:cstheme="majorBidi"/>
          <w:spacing w:val="-2"/>
          <w:sz w:val="28"/>
          <w:szCs w:val="28"/>
        </w:rPr>
        <w:t>00</w:t>
      </w:r>
      <w:r w:rsidRPr="00230999">
        <w:rPr>
          <w:rFonts w:asciiTheme="majorBidi" w:hAnsiTheme="majorBidi" w:cstheme="majorBidi"/>
          <w:spacing w:val="-2"/>
          <w:sz w:val="28"/>
          <w:szCs w:val="28"/>
        </w:rPr>
        <w:t xml:space="preserve">. The </w:t>
      </w:r>
      <w:proofErr w:type="spellStart"/>
      <w:r w:rsidRPr="00230999">
        <w:rPr>
          <w:rFonts w:asciiTheme="majorBidi" w:hAnsiTheme="majorBidi" w:cstheme="majorBidi"/>
          <w:spacing w:val="-2"/>
          <w:sz w:val="28"/>
          <w:szCs w:val="28"/>
        </w:rPr>
        <w:t>Krungthai</w:t>
      </w:r>
      <w:proofErr w:type="spellEnd"/>
      <w:r w:rsidRPr="00230999">
        <w:rPr>
          <w:rFonts w:asciiTheme="majorBidi" w:hAnsiTheme="majorBidi" w:cstheme="majorBidi"/>
          <w:spacing w:val="-2"/>
          <w:sz w:val="28"/>
          <w:szCs w:val="28"/>
        </w:rPr>
        <w:t xml:space="preserve"> Bank wishes to collect all the debts and the Company must pay Baht 8,368,732,1</w:t>
      </w:r>
      <w:r w:rsidR="00E20548" w:rsidRPr="00230999">
        <w:rPr>
          <w:rFonts w:asciiTheme="majorBidi" w:hAnsiTheme="majorBidi" w:cstheme="majorBidi"/>
          <w:spacing w:val="-2"/>
          <w:sz w:val="28"/>
          <w:szCs w:val="28"/>
        </w:rPr>
        <w:t>00</w:t>
      </w:r>
      <w:r w:rsidRPr="00230999">
        <w:rPr>
          <w:rFonts w:asciiTheme="majorBidi" w:hAnsiTheme="majorBidi" w:cstheme="majorBidi"/>
          <w:spacing w:val="-2"/>
          <w:sz w:val="28"/>
          <w:szCs w:val="28"/>
        </w:rPr>
        <w:t xml:space="preserve"> within 3</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 xml:space="preserve"> days from the date the Company received this letter.</w:t>
      </w:r>
    </w:p>
    <w:bookmarkEnd w:id="1"/>
    <w:p w14:paraId="317027C7" w14:textId="317B7154" w:rsidR="002A1224" w:rsidRPr="00230999" w:rsidRDefault="00CA2D8F"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 xml:space="preserve">The Company has sent a letter to </w:t>
      </w:r>
      <w:proofErr w:type="spellStart"/>
      <w:r w:rsidRPr="00230999">
        <w:rPr>
          <w:rFonts w:asciiTheme="majorBidi" w:hAnsiTheme="majorBidi" w:cstheme="majorBidi"/>
          <w:spacing w:val="-2"/>
          <w:sz w:val="28"/>
          <w:szCs w:val="28"/>
        </w:rPr>
        <w:t>Krungthai</w:t>
      </w:r>
      <w:proofErr w:type="spellEnd"/>
      <w:r w:rsidRPr="00230999">
        <w:rPr>
          <w:rFonts w:asciiTheme="majorBidi" w:hAnsiTheme="majorBidi" w:cstheme="majorBidi"/>
          <w:spacing w:val="-2"/>
          <w:sz w:val="28"/>
          <w:szCs w:val="28"/>
        </w:rPr>
        <w:t xml:space="preserve"> Bank Public Company Limited dated September 15, 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2</w:t>
      </w:r>
      <w:r w:rsidR="00E20548" w:rsidRPr="00230999">
        <w:rPr>
          <w:rFonts w:asciiTheme="majorBidi" w:hAnsiTheme="majorBidi" w:cstheme="majorBidi"/>
          <w:spacing w:val="-2"/>
          <w:sz w:val="28"/>
          <w:szCs w:val="28"/>
        </w:rPr>
        <w:t>0</w:t>
      </w:r>
      <w:r w:rsidR="00B1702F" w:rsidRPr="00230999">
        <w:rPr>
          <w:rFonts w:asciiTheme="majorBidi" w:hAnsiTheme="majorBidi" w:cstheme="majorBidi"/>
          <w:spacing w:val="-2"/>
          <w:sz w:val="28"/>
          <w:szCs w:val="28"/>
        </w:rPr>
        <w:t>,</w:t>
      </w:r>
      <w:r w:rsidRPr="00230999">
        <w:rPr>
          <w:rFonts w:asciiTheme="majorBidi" w:hAnsiTheme="majorBidi" w:cstheme="majorBidi"/>
          <w:spacing w:val="-2"/>
          <w:sz w:val="28"/>
          <w:szCs w:val="28"/>
        </w:rPr>
        <w:t xml:space="preserve"> stating that the bank has to perform in accordance with the contract and agreement as well as according to the Bank's regulations. </w:t>
      </w:r>
      <w:r w:rsidR="0059681E" w:rsidRPr="00230999">
        <w:rPr>
          <w:rFonts w:asciiTheme="majorBidi" w:hAnsiTheme="majorBidi" w:cstheme="majorBidi" w:hint="cs"/>
          <w:spacing w:val="-2"/>
          <w:sz w:val="28"/>
          <w:szCs w:val="28"/>
          <w:cs/>
        </w:rPr>
        <w:t xml:space="preserve">                       </w:t>
      </w:r>
      <w:r w:rsidRPr="00230999">
        <w:rPr>
          <w:rFonts w:asciiTheme="majorBidi" w:hAnsiTheme="majorBidi" w:cstheme="majorBidi"/>
          <w:spacing w:val="-2"/>
          <w:sz w:val="28"/>
          <w:szCs w:val="28"/>
        </w:rPr>
        <w:t xml:space="preserve">All proceeds from the auction are used to pay damages in the case of the Supreme Court's criminal cases of political positions division as the decided case No. </w:t>
      </w:r>
      <w:proofErr w:type="spellStart"/>
      <w:r w:rsidRPr="00230999">
        <w:rPr>
          <w:rFonts w:asciiTheme="majorBidi" w:hAnsiTheme="majorBidi" w:cstheme="majorBidi"/>
          <w:spacing w:val="-2"/>
          <w:sz w:val="28"/>
          <w:szCs w:val="28"/>
        </w:rPr>
        <w:t>Aor</w:t>
      </w:r>
      <w:proofErr w:type="spellEnd"/>
      <w:r w:rsidR="00A73CBF" w:rsidRPr="00230999">
        <w:rPr>
          <w:rFonts w:asciiTheme="majorBidi" w:hAnsiTheme="majorBidi" w:cstheme="majorBidi"/>
          <w:spacing w:val="-2"/>
          <w:sz w:val="28"/>
          <w:szCs w:val="28"/>
        </w:rPr>
        <w:t xml:space="preserve"> </w:t>
      </w:r>
      <w:r w:rsidRPr="00230999">
        <w:rPr>
          <w:rFonts w:asciiTheme="majorBidi" w:hAnsiTheme="majorBidi" w:cstheme="majorBidi"/>
          <w:spacing w:val="-2"/>
          <w:sz w:val="28"/>
          <w:szCs w:val="28"/>
        </w:rPr>
        <w:t>Mor. 55/2</w:t>
      </w:r>
      <w:r w:rsidR="00E20548" w:rsidRPr="00230999">
        <w:rPr>
          <w:rFonts w:asciiTheme="majorBidi" w:hAnsiTheme="majorBidi" w:cstheme="majorBidi"/>
          <w:spacing w:val="-2"/>
          <w:sz w:val="28"/>
          <w:szCs w:val="28"/>
        </w:rPr>
        <w:t>0</w:t>
      </w:r>
      <w:r w:rsidRPr="00230999">
        <w:rPr>
          <w:rFonts w:asciiTheme="majorBidi" w:hAnsiTheme="majorBidi" w:cstheme="majorBidi"/>
          <w:spacing w:val="-2"/>
          <w:sz w:val="28"/>
          <w:szCs w:val="28"/>
        </w:rPr>
        <w:t>15 or pay as principal in the civil court in decided case No. Tor. 2687/2</w:t>
      </w:r>
      <w:r w:rsidR="00E20548" w:rsidRPr="00230999">
        <w:rPr>
          <w:rFonts w:asciiTheme="majorBidi" w:hAnsiTheme="majorBidi" w:cstheme="majorBidi"/>
          <w:spacing w:val="-2"/>
          <w:sz w:val="28"/>
          <w:szCs w:val="28"/>
        </w:rPr>
        <w:t>00</w:t>
      </w:r>
      <w:r w:rsidRPr="00230999">
        <w:rPr>
          <w:rFonts w:asciiTheme="majorBidi" w:hAnsiTheme="majorBidi" w:cstheme="majorBidi"/>
          <w:spacing w:val="-2"/>
          <w:sz w:val="28"/>
          <w:szCs w:val="28"/>
        </w:rPr>
        <w:t>7. 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w:t>
      </w:r>
      <w:r w:rsidR="003B06EC" w:rsidRPr="00230999">
        <w:rPr>
          <w:rFonts w:asciiTheme="majorBidi" w:hAnsiTheme="majorBidi" w:cstheme="majorBidi"/>
          <w:spacing w:val="-2"/>
          <w:sz w:val="28"/>
          <w:szCs w:val="28"/>
        </w:rPr>
        <w:t xml:space="preserve"> </w:t>
      </w:r>
      <w:r w:rsidRPr="00230999">
        <w:rPr>
          <w:rFonts w:asciiTheme="majorBidi" w:hAnsiTheme="majorBidi" w:cstheme="majorBidi"/>
          <w:spacing w:val="-2"/>
          <w:sz w:val="28"/>
          <w:szCs w:val="28"/>
        </w:rPr>
        <w:t xml:space="preserve">if </w:t>
      </w:r>
      <w:proofErr w:type="spellStart"/>
      <w:r w:rsidRPr="00230999">
        <w:rPr>
          <w:rFonts w:asciiTheme="majorBidi" w:hAnsiTheme="majorBidi" w:cstheme="majorBidi"/>
          <w:spacing w:val="-2"/>
          <w:sz w:val="28"/>
          <w:szCs w:val="28"/>
        </w:rPr>
        <w:lastRenderedPageBreak/>
        <w:t>Krungthai</w:t>
      </w:r>
      <w:proofErr w:type="spellEnd"/>
      <w:r w:rsidRPr="00230999">
        <w:rPr>
          <w:rFonts w:asciiTheme="majorBidi" w:hAnsiTheme="majorBidi" w:cstheme="majorBidi"/>
          <w:spacing w:val="-2"/>
          <w:sz w:val="28"/>
          <w:szCs w:val="28"/>
        </w:rPr>
        <w:t xml:space="preserve"> Bank Public Company Limited take any action that causes damage to the Company to the end.</w:t>
      </w:r>
      <w:r w:rsidR="003B06EC" w:rsidRPr="00230999">
        <w:rPr>
          <w:rFonts w:asciiTheme="majorBidi" w:hAnsiTheme="majorBidi" w:cstheme="majorBidi"/>
          <w:spacing w:val="-2"/>
          <w:sz w:val="28"/>
          <w:szCs w:val="28"/>
        </w:rPr>
        <w:t xml:space="preserve"> Because the case is not over yet as a result, the Company is unable to reverse the provisions that it has set aside for.</w:t>
      </w:r>
    </w:p>
    <w:p w14:paraId="67EEE736" w14:textId="7A64CDFA" w:rsidR="00BC7E7F" w:rsidRPr="00230999" w:rsidRDefault="00241204"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On November 202</w:t>
      </w:r>
      <w:r w:rsidR="00651EEC" w:rsidRPr="00230999">
        <w:rPr>
          <w:rFonts w:asciiTheme="majorBidi" w:hAnsiTheme="majorBidi" w:cstheme="majorBidi" w:hint="cs"/>
          <w:spacing w:val="-2"/>
          <w:sz w:val="28"/>
          <w:szCs w:val="28"/>
        </w:rPr>
        <w:t>3</w:t>
      </w:r>
      <w:r w:rsidRPr="00230999">
        <w:rPr>
          <w:rFonts w:asciiTheme="majorBidi" w:hAnsiTheme="majorBidi" w:cstheme="majorBidi"/>
          <w:spacing w:val="-2"/>
          <w:sz w:val="28"/>
          <w:szCs w:val="28"/>
        </w:rPr>
        <w:t xml:space="preserve">, the Criminal Division of the Court issued a court order for the seizure of assets of the Company, including 7 plots of land </w:t>
      </w:r>
      <w:r w:rsidR="001368D9" w:rsidRPr="00230999">
        <w:rPr>
          <w:rFonts w:asciiTheme="majorBidi" w:hAnsiTheme="majorBidi" w:cstheme="majorBidi"/>
          <w:spacing w:val="-2"/>
          <w:sz w:val="28"/>
          <w:szCs w:val="28"/>
        </w:rPr>
        <w:t>(Note 6</w:t>
      </w:r>
      <w:r w:rsidRPr="00230999">
        <w:rPr>
          <w:rFonts w:asciiTheme="majorBidi" w:hAnsiTheme="majorBidi" w:cstheme="majorBidi"/>
          <w:spacing w:val="-2"/>
          <w:sz w:val="28"/>
          <w:szCs w:val="28"/>
        </w:rPr>
        <w:t>).</w:t>
      </w:r>
    </w:p>
    <w:p w14:paraId="154D7B0B" w14:textId="6FFBA0E6" w:rsidR="00F920DE" w:rsidRPr="00230999" w:rsidRDefault="00C95B0D" w:rsidP="00230999">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hanging="459"/>
        <w:contextualSpacing w:val="0"/>
        <w:jc w:val="thaiDistribute"/>
        <w:rPr>
          <w:rFonts w:asciiTheme="majorBidi" w:hAnsiTheme="majorBidi" w:cstheme="majorBidi"/>
          <w:sz w:val="28"/>
          <w:szCs w:val="28"/>
        </w:rPr>
      </w:pPr>
      <w:r w:rsidRPr="00230999">
        <w:rPr>
          <w:rFonts w:asciiTheme="majorBidi" w:hAnsiTheme="majorBidi" w:cstheme="majorBidi"/>
          <w:sz w:val="28"/>
          <w:szCs w:val="28"/>
        </w:rPr>
        <w:t>On September 25, 2</w:t>
      </w:r>
      <w:r w:rsidR="00E20548" w:rsidRPr="00230999">
        <w:rPr>
          <w:rFonts w:asciiTheme="majorBidi" w:hAnsiTheme="majorBidi" w:cstheme="majorBidi"/>
          <w:sz w:val="28"/>
          <w:szCs w:val="28"/>
        </w:rPr>
        <w:t>0</w:t>
      </w:r>
      <w:r w:rsidRPr="00230999">
        <w:rPr>
          <w:rFonts w:asciiTheme="majorBidi" w:hAnsiTheme="majorBidi" w:cstheme="majorBidi"/>
          <w:sz w:val="28"/>
          <w:szCs w:val="28"/>
        </w:rPr>
        <w:t xml:space="preserve">19, </w:t>
      </w:r>
      <w:r w:rsidR="00FC12DE" w:rsidRPr="00230999">
        <w:rPr>
          <w:rFonts w:asciiTheme="majorBidi" w:hAnsiTheme="majorBidi" w:cstheme="majorBidi"/>
          <w:sz w:val="28"/>
          <w:szCs w:val="28"/>
        </w:rPr>
        <w:t>to AKS Corporation</w:t>
      </w:r>
      <w:r w:rsidR="00FC12DE" w:rsidRPr="00230999">
        <w:rPr>
          <w:rFonts w:asciiTheme="majorBidi" w:hAnsiTheme="majorBidi" w:cstheme="majorBidi" w:hint="cs"/>
          <w:sz w:val="28"/>
          <w:szCs w:val="28"/>
          <w:cs/>
        </w:rPr>
        <w:t xml:space="preserve"> </w:t>
      </w:r>
      <w:r w:rsidR="00FC12DE" w:rsidRPr="00230999">
        <w:rPr>
          <w:rFonts w:asciiTheme="majorBidi" w:hAnsiTheme="majorBidi" w:cstheme="majorBidi"/>
          <w:sz w:val="28"/>
          <w:szCs w:val="28"/>
        </w:rPr>
        <w:t>Public Company Limited</w:t>
      </w:r>
      <w:r w:rsidR="00FC12DE" w:rsidRPr="00230999">
        <w:rPr>
          <w:rFonts w:asciiTheme="majorBidi" w:hAnsiTheme="majorBidi" w:cstheme="majorBidi" w:hint="cs"/>
          <w:sz w:val="28"/>
          <w:szCs w:val="28"/>
          <w:cs/>
        </w:rPr>
        <w:t xml:space="preserve"> </w:t>
      </w:r>
      <w:r w:rsidR="00FC12DE" w:rsidRPr="00230999">
        <w:rPr>
          <w:rFonts w:asciiTheme="majorBidi" w:hAnsiTheme="majorBidi" w:cstheme="majorBidi"/>
          <w:sz w:val="28"/>
          <w:szCs w:val="28"/>
          <w:cs/>
        </w:rPr>
        <w:t>(</w:t>
      </w:r>
      <w:r w:rsidR="00FC12DE" w:rsidRPr="00230999">
        <w:rPr>
          <w:rFonts w:asciiTheme="majorBidi" w:hAnsiTheme="majorBidi" w:cstheme="majorBidi"/>
          <w:sz w:val="28"/>
          <w:szCs w:val="28"/>
        </w:rPr>
        <w:t xml:space="preserve">Formerly known as “AQ Estate Public Company Limited”) </w:t>
      </w:r>
      <w:r w:rsidRPr="00230999">
        <w:rPr>
          <w:rFonts w:asciiTheme="majorBidi" w:hAnsiTheme="majorBidi" w:cstheme="majorBidi"/>
          <w:sz w:val="28"/>
          <w:szCs w:val="28"/>
        </w:rPr>
        <w:t xml:space="preserve">sued Krung Thai Bank Public Company Limited (the 1st defendant) and others, totaling 13 persons to be a civil case, financial statements revision for </w:t>
      </w:r>
      <w:r w:rsidR="0041715D" w:rsidRPr="00230999">
        <w:rPr>
          <w:rFonts w:asciiTheme="majorBidi" w:hAnsiTheme="majorBidi" w:cstheme="majorBidi"/>
          <w:sz w:val="28"/>
          <w:szCs w:val="28"/>
        </w:rPr>
        <w:t>1</w:t>
      </w:r>
      <w:r w:rsidRPr="00230999">
        <w:rPr>
          <w:rFonts w:asciiTheme="majorBidi" w:hAnsiTheme="majorBidi" w:cstheme="majorBidi"/>
          <w:sz w:val="28"/>
          <w:szCs w:val="28"/>
        </w:rPr>
        <w:t>st quarter 2</w:t>
      </w:r>
      <w:r w:rsidR="00E20548" w:rsidRPr="00230999">
        <w:rPr>
          <w:rFonts w:asciiTheme="majorBidi" w:hAnsiTheme="majorBidi" w:cstheme="majorBidi"/>
          <w:sz w:val="28"/>
          <w:szCs w:val="28"/>
        </w:rPr>
        <w:t>0</w:t>
      </w:r>
      <w:r w:rsidRPr="00230999">
        <w:rPr>
          <w:rFonts w:asciiTheme="majorBidi" w:hAnsiTheme="majorBidi" w:cstheme="majorBidi"/>
          <w:sz w:val="28"/>
          <w:szCs w:val="28"/>
        </w:rPr>
        <w:t>19 of Krung Thai Bank to claim the refund</w:t>
      </w:r>
      <w:r w:rsidR="001F41B4" w:rsidRPr="00230999">
        <w:rPr>
          <w:rFonts w:asciiTheme="majorBidi" w:hAnsiTheme="majorBidi" w:cstheme="majorBidi"/>
          <w:sz w:val="28"/>
          <w:szCs w:val="28"/>
        </w:rPr>
        <w:t xml:space="preserve"> of</w:t>
      </w:r>
      <w:r w:rsidRPr="00230999">
        <w:rPr>
          <w:rFonts w:asciiTheme="majorBidi" w:hAnsiTheme="majorBidi" w:cstheme="majorBidi"/>
          <w:sz w:val="28"/>
          <w:szCs w:val="28"/>
        </w:rPr>
        <w:t xml:space="preserve"> </w:t>
      </w:r>
      <w:r w:rsidR="00EA4B4B" w:rsidRPr="00230999">
        <w:rPr>
          <w:rFonts w:asciiTheme="majorBidi" w:hAnsiTheme="majorBidi" w:cstheme="majorBidi"/>
          <w:sz w:val="28"/>
          <w:szCs w:val="28"/>
        </w:rPr>
        <w:t xml:space="preserve">Baht </w:t>
      </w:r>
      <w:r w:rsidRPr="00230999">
        <w:rPr>
          <w:rFonts w:asciiTheme="majorBidi" w:hAnsiTheme="majorBidi" w:cstheme="majorBidi"/>
          <w:sz w:val="28"/>
          <w:szCs w:val="28"/>
        </w:rPr>
        <w:t>3,898,7</w:t>
      </w:r>
      <w:r w:rsidR="00E20548" w:rsidRPr="00230999">
        <w:rPr>
          <w:rFonts w:asciiTheme="majorBidi" w:hAnsiTheme="majorBidi" w:cstheme="majorBidi"/>
          <w:sz w:val="28"/>
          <w:szCs w:val="28"/>
        </w:rPr>
        <w:t>0</w:t>
      </w:r>
      <w:r w:rsidRPr="00230999">
        <w:rPr>
          <w:rFonts w:asciiTheme="majorBidi" w:hAnsiTheme="majorBidi" w:cstheme="majorBidi"/>
          <w:sz w:val="28"/>
          <w:szCs w:val="28"/>
        </w:rPr>
        <w:t>4,84</w:t>
      </w:r>
      <w:r w:rsidR="00E20548" w:rsidRPr="00230999">
        <w:rPr>
          <w:rFonts w:asciiTheme="majorBidi" w:hAnsiTheme="majorBidi" w:cstheme="majorBidi"/>
          <w:sz w:val="28"/>
          <w:szCs w:val="28"/>
        </w:rPr>
        <w:t>0</w:t>
      </w:r>
      <w:r w:rsidRPr="00230999">
        <w:rPr>
          <w:rFonts w:asciiTheme="majorBidi" w:hAnsiTheme="majorBidi" w:cstheme="majorBidi"/>
          <w:sz w:val="28"/>
          <w:szCs w:val="28"/>
        </w:rPr>
        <w:t xml:space="preserve"> to pay for damages in lawsuit of the Supreme Court’s Criminal Division for perso</w:t>
      </w:r>
      <w:r w:rsidR="001F41B4" w:rsidRPr="00230999">
        <w:rPr>
          <w:rFonts w:asciiTheme="majorBidi" w:hAnsiTheme="majorBidi" w:cstheme="majorBidi"/>
          <w:sz w:val="28"/>
          <w:szCs w:val="28"/>
        </w:rPr>
        <w:t xml:space="preserve">ns Holding Political Positions </w:t>
      </w:r>
      <w:r w:rsidRPr="00230999">
        <w:rPr>
          <w:rFonts w:asciiTheme="majorBidi" w:hAnsiTheme="majorBidi" w:cstheme="majorBidi"/>
          <w:sz w:val="28"/>
          <w:szCs w:val="28"/>
        </w:rPr>
        <w:t>according to</w:t>
      </w:r>
      <w:r w:rsidR="00EB1E6B" w:rsidRPr="00230999">
        <w:rPr>
          <w:rFonts w:asciiTheme="majorBidi" w:hAnsiTheme="majorBidi" w:cstheme="majorBidi"/>
          <w:spacing w:val="-4"/>
          <w:sz w:val="28"/>
          <w:szCs w:val="28"/>
        </w:rPr>
        <w:t xml:space="preserve"> Undecided</w:t>
      </w:r>
      <w:r w:rsidR="00EB1E6B" w:rsidRPr="00230999">
        <w:rPr>
          <w:rFonts w:asciiTheme="majorBidi" w:hAnsiTheme="majorBidi" w:cstheme="majorBidi"/>
          <w:sz w:val="28"/>
          <w:szCs w:val="28"/>
        </w:rPr>
        <w:t xml:space="preserve"> </w:t>
      </w:r>
      <w:r w:rsidRPr="00230999">
        <w:rPr>
          <w:rFonts w:asciiTheme="majorBidi" w:hAnsiTheme="majorBidi" w:cstheme="majorBidi"/>
          <w:sz w:val="28"/>
          <w:szCs w:val="28"/>
        </w:rPr>
        <w:t xml:space="preserve">Case No. </w:t>
      </w:r>
      <w:proofErr w:type="spellStart"/>
      <w:r w:rsidRPr="00230999">
        <w:rPr>
          <w:rFonts w:asciiTheme="majorBidi" w:hAnsiTheme="majorBidi" w:cstheme="majorBidi"/>
          <w:sz w:val="28"/>
          <w:szCs w:val="28"/>
        </w:rPr>
        <w:t>Aor</w:t>
      </w:r>
      <w:proofErr w:type="spellEnd"/>
      <w:r w:rsidR="0059681E"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Mor. 3/2</w:t>
      </w:r>
      <w:r w:rsidR="00E20548" w:rsidRPr="00230999">
        <w:rPr>
          <w:rFonts w:asciiTheme="majorBidi" w:hAnsiTheme="majorBidi" w:cstheme="majorBidi"/>
          <w:sz w:val="28"/>
          <w:szCs w:val="28"/>
        </w:rPr>
        <w:t>0</w:t>
      </w:r>
      <w:r w:rsidRPr="00230999">
        <w:rPr>
          <w:rFonts w:asciiTheme="majorBidi" w:hAnsiTheme="majorBidi" w:cstheme="majorBidi"/>
          <w:sz w:val="28"/>
          <w:szCs w:val="28"/>
        </w:rPr>
        <w:t xml:space="preserve">12, according to </w:t>
      </w:r>
      <w:r w:rsidR="00EB1E6B" w:rsidRPr="00230999">
        <w:rPr>
          <w:rFonts w:asciiTheme="majorBidi" w:hAnsiTheme="majorBidi" w:cstheme="majorBidi"/>
          <w:spacing w:val="-4"/>
          <w:sz w:val="28"/>
          <w:szCs w:val="28"/>
        </w:rPr>
        <w:t xml:space="preserve">Decide </w:t>
      </w:r>
      <w:r w:rsidRPr="00230999">
        <w:rPr>
          <w:rFonts w:asciiTheme="majorBidi" w:hAnsiTheme="majorBidi" w:cstheme="majorBidi"/>
          <w:sz w:val="28"/>
          <w:szCs w:val="28"/>
        </w:rPr>
        <w:t xml:space="preserve">Case No. </w:t>
      </w:r>
      <w:proofErr w:type="spellStart"/>
      <w:r w:rsidRPr="00230999">
        <w:rPr>
          <w:rFonts w:asciiTheme="majorBidi" w:hAnsiTheme="majorBidi" w:cstheme="majorBidi"/>
          <w:sz w:val="28"/>
          <w:szCs w:val="28"/>
        </w:rPr>
        <w:t>Aor</w:t>
      </w:r>
      <w:proofErr w:type="spellEnd"/>
      <w:r w:rsidR="0059681E"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Mor. 55/2</w:t>
      </w:r>
      <w:r w:rsidR="00E20548" w:rsidRPr="00230999">
        <w:rPr>
          <w:rFonts w:asciiTheme="majorBidi" w:hAnsiTheme="majorBidi" w:cstheme="majorBidi"/>
          <w:sz w:val="28"/>
          <w:szCs w:val="28"/>
        </w:rPr>
        <w:t>0</w:t>
      </w:r>
      <w:r w:rsidRPr="00230999">
        <w:rPr>
          <w:rFonts w:asciiTheme="majorBidi" w:hAnsiTheme="majorBidi" w:cstheme="majorBidi"/>
          <w:sz w:val="28"/>
          <w:szCs w:val="28"/>
        </w:rPr>
        <w:t>15, if the defendant fails to comply with payment of damages amount. The court are meeting of settlement of issue and define prosecution guidelines or the courts meeting schedule the hearing date on November 18, 2</w:t>
      </w:r>
      <w:r w:rsidR="00E20548" w:rsidRPr="00230999">
        <w:rPr>
          <w:rFonts w:asciiTheme="majorBidi" w:hAnsiTheme="majorBidi" w:cstheme="majorBidi"/>
          <w:sz w:val="28"/>
          <w:szCs w:val="28"/>
        </w:rPr>
        <w:t>0</w:t>
      </w:r>
      <w:r w:rsidRPr="00230999">
        <w:rPr>
          <w:rFonts w:asciiTheme="majorBidi" w:hAnsiTheme="majorBidi" w:cstheme="majorBidi"/>
          <w:sz w:val="28"/>
          <w:szCs w:val="28"/>
        </w:rPr>
        <w:t xml:space="preserve">19. </w:t>
      </w:r>
      <w:r w:rsidR="0028718A" w:rsidRPr="00230999">
        <w:rPr>
          <w:rFonts w:asciiTheme="majorBidi" w:hAnsiTheme="majorBidi" w:cstheme="majorBidi"/>
          <w:sz w:val="28"/>
          <w:szCs w:val="28"/>
        </w:rPr>
        <w:t>The totaling of defendant filed to expand the time on February 9, 2020. On June 30, 2022, the defendant's witness testimony was completed. The Court allowed the plaintiff and the defendant to submit a closing statement within 45 days</w:t>
      </w:r>
      <w:r w:rsidR="00241204" w:rsidRPr="00230999">
        <w:rPr>
          <w:rFonts w:asciiTheme="majorBidi" w:hAnsiTheme="majorBidi" w:cstheme="majorBidi"/>
          <w:sz w:val="28"/>
          <w:szCs w:val="28"/>
        </w:rPr>
        <w:t xml:space="preserve">. </w:t>
      </w:r>
      <w:r w:rsidR="00A85825" w:rsidRPr="00230999">
        <w:rPr>
          <w:rFonts w:asciiTheme="majorBidi" w:hAnsiTheme="majorBidi" w:cstheme="majorBidi"/>
          <w:sz w:val="28"/>
          <w:szCs w:val="28"/>
        </w:rPr>
        <w:t>On September 23, 2022, the Court dismissed the plaintiff's lawsuit. On October 17, 2022, the Company filed a request for extension of the appeal period No. 1 and the Company continued to submit an application for extension of the period of appeal until May 2, 2023. The Company filed Appeal and the case is under consideration of the Court of Appeal.</w:t>
      </w:r>
    </w:p>
    <w:p w14:paraId="4EB6124D" w14:textId="1A263C5A" w:rsidR="00EB1CA8" w:rsidRPr="00230999" w:rsidRDefault="00144022"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Opinion of a legal advisor</w:t>
      </w:r>
      <w:r w:rsidR="004B4D8E" w:rsidRPr="00230999">
        <w:rPr>
          <w:rFonts w:asciiTheme="majorBidi" w:hAnsiTheme="majorBidi" w:cstheme="majorBidi" w:hint="cs"/>
          <w:spacing w:val="-2"/>
          <w:sz w:val="28"/>
          <w:szCs w:val="28"/>
          <w:cs/>
        </w:rPr>
        <w:t xml:space="preserve"> </w:t>
      </w:r>
      <w:r w:rsidR="004B4D8E" w:rsidRPr="00230999">
        <w:rPr>
          <w:rFonts w:asciiTheme="majorBidi" w:hAnsiTheme="majorBidi" w:cstheme="majorBidi"/>
          <w:spacing w:val="-2"/>
          <w:sz w:val="28"/>
          <w:szCs w:val="28"/>
        </w:rPr>
        <w:t>t</w:t>
      </w:r>
      <w:r w:rsidRPr="00230999">
        <w:rPr>
          <w:rFonts w:asciiTheme="majorBidi" w:hAnsiTheme="majorBidi" w:cstheme="majorBidi"/>
          <w:spacing w:val="-2"/>
          <w:sz w:val="28"/>
          <w:szCs w:val="28"/>
        </w:rPr>
        <w:t xml:space="preserve">he plaintiff, </w:t>
      </w:r>
      <w:r w:rsidR="00F6330E" w:rsidRPr="00230999">
        <w:rPr>
          <w:rFonts w:asciiTheme="majorBidi" w:hAnsiTheme="majorBidi" w:cstheme="majorBidi"/>
          <w:spacing w:val="-2"/>
          <w:sz w:val="28"/>
          <w:szCs w:val="28"/>
        </w:rPr>
        <w:t>AKS Corporation</w:t>
      </w:r>
      <w:r w:rsidR="00F6330E" w:rsidRPr="00230999">
        <w:rPr>
          <w:rFonts w:asciiTheme="majorBidi" w:hAnsiTheme="majorBidi" w:cstheme="majorBidi" w:hint="cs"/>
          <w:spacing w:val="-2"/>
          <w:sz w:val="28"/>
          <w:szCs w:val="28"/>
          <w:cs/>
        </w:rPr>
        <w:t xml:space="preserve"> </w:t>
      </w:r>
      <w:r w:rsidR="00F6330E" w:rsidRPr="00230999">
        <w:rPr>
          <w:rFonts w:asciiTheme="majorBidi" w:hAnsiTheme="majorBidi" w:cstheme="majorBidi"/>
          <w:spacing w:val="-2"/>
          <w:sz w:val="28"/>
          <w:szCs w:val="28"/>
        </w:rPr>
        <w:t>Public Company Limited</w:t>
      </w:r>
      <w:r w:rsidR="00F6330E" w:rsidRPr="00230999">
        <w:rPr>
          <w:rFonts w:asciiTheme="majorBidi" w:hAnsiTheme="majorBidi" w:cstheme="majorBidi" w:hint="cs"/>
          <w:spacing w:val="-2"/>
          <w:sz w:val="28"/>
          <w:szCs w:val="28"/>
          <w:cs/>
        </w:rPr>
        <w:t xml:space="preserve"> </w:t>
      </w:r>
      <w:r w:rsidR="00F6330E" w:rsidRPr="00230999">
        <w:rPr>
          <w:rFonts w:asciiTheme="majorBidi" w:hAnsiTheme="majorBidi" w:cstheme="majorBidi"/>
          <w:spacing w:val="-2"/>
          <w:sz w:val="28"/>
          <w:szCs w:val="28"/>
          <w:cs/>
        </w:rPr>
        <w:t>(</w:t>
      </w:r>
      <w:r w:rsidR="00F6330E" w:rsidRPr="00230999">
        <w:rPr>
          <w:rFonts w:asciiTheme="majorBidi" w:hAnsiTheme="majorBidi" w:cstheme="majorBidi"/>
          <w:spacing w:val="-2"/>
          <w:sz w:val="28"/>
          <w:szCs w:val="28"/>
        </w:rPr>
        <w:t>Formerly known as “AQ Estate Public Company Limited”)</w:t>
      </w:r>
      <w:r w:rsidRPr="00230999">
        <w:rPr>
          <w:rFonts w:asciiTheme="majorBidi" w:hAnsiTheme="majorBidi" w:cstheme="majorBidi"/>
          <w:spacing w:val="-2"/>
          <w:sz w:val="28"/>
          <w:szCs w:val="28"/>
        </w:rPr>
        <w:t xml:space="preserve">, sued under the conditions of the contract dated August </w:t>
      </w:r>
      <w:r w:rsidR="00730D0F" w:rsidRPr="00230999">
        <w:rPr>
          <w:rFonts w:asciiTheme="majorBidi" w:hAnsiTheme="majorBidi" w:cstheme="majorBidi"/>
          <w:spacing w:val="-2"/>
          <w:sz w:val="28"/>
          <w:szCs w:val="28"/>
        </w:rPr>
        <w:t>10</w:t>
      </w:r>
      <w:r w:rsidRPr="00230999">
        <w:rPr>
          <w:rFonts w:asciiTheme="majorBidi" w:hAnsiTheme="majorBidi" w:cstheme="majorBidi"/>
          <w:spacing w:val="-2"/>
          <w:sz w:val="28"/>
          <w:szCs w:val="28"/>
        </w:rPr>
        <w:t xml:space="preserve">, </w:t>
      </w:r>
      <w:r w:rsidR="00730D0F" w:rsidRPr="00230999">
        <w:rPr>
          <w:rFonts w:asciiTheme="majorBidi" w:hAnsiTheme="majorBidi" w:cstheme="majorBidi"/>
          <w:spacing w:val="-2"/>
          <w:sz w:val="28"/>
          <w:szCs w:val="28"/>
        </w:rPr>
        <w:t>2017</w:t>
      </w:r>
      <w:r w:rsidRPr="00230999">
        <w:rPr>
          <w:rFonts w:asciiTheme="majorBidi" w:hAnsiTheme="majorBidi" w:cstheme="majorBidi"/>
          <w:spacing w:val="-2"/>
          <w:sz w:val="28"/>
          <w:szCs w:val="28"/>
        </w:rPr>
        <w:t xml:space="preserve">, which the plaintiff considered to be Conditions in the contract because there was an offer and a corresponding response. </w:t>
      </w:r>
      <w:r w:rsidR="00EF2C7D" w:rsidRPr="00230999">
        <w:rPr>
          <w:rFonts w:asciiTheme="majorBidi" w:hAnsiTheme="majorBidi" w:cstheme="majorBidi"/>
          <w:spacing w:val="-2"/>
          <w:sz w:val="28"/>
          <w:szCs w:val="28"/>
        </w:rPr>
        <w:t>The</w:t>
      </w:r>
      <w:r w:rsidRPr="00230999">
        <w:rPr>
          <w:rFonts w:asciiTheme="majorBidi" w:hAnsiTheme="majorBidi" w:cstheme="majorBidi"/>
          <w:spacing w:val="-2"/>
          <w:sz w:val="28"/>
          <w:szCs w:val="28"/>
        </w:rPr>
        <w:t xml:space="preserve"> Krung Thai Bank itself has partially complied with the said contract, for example, no further enforcement or accepting some of Baht </w:t>
      </w:r>
      <w:r w:rsidR="00730D0F" w:rsidRPr="00230999">
        <w:rPr>
          <w:rFonts w:asciiTheme="majorBidi" w:hAnsiTheme="majorBidi" w:cstheme="majorBidi"/>
          <w:spacing w:val="-2"/>
          <w:sz w:val="28"/>
          <w:szCs w:val="28"/>
        </w:rPr>
        <w:t>1</w:t>
      </w:r>
      <w:r w:rsidRPr="00230999">
        <w:rPr>
          <w:rFonts w:asciiTheme="majorBidi" w:hAnsiTheme="majorBidi" w:cstheme="majorBidi"/>
          <w:spacing w:val="-2"/>
          <w:sz w:val="28"/>
          <w:szCs w:val="28"/>
          <w:cs/>
        </w:rPr>
        <w:t>.</w:t>
      </w:r>
      <w:r w:rsidR="00730D0F" w:rsidRPr="00230999">
        <w:rPr>
          <w:rFonts w:asciiTheme="majorBidi" w:hAnsiTheme="majorBidi" w:cstheme="majorBidi"/>
          <w:spacing w:val="-2"/>
          <w:sz w:val="28"/>
          <w:szCs w:val="28"/>
        </w:rPr>
        <w:t>6</w:t>
      </w:r>
      <w:r w:rsidRPr="00230999">
        <w:rPr>
          <w:rFonts w:asciiTheme="majorBidi" w:hAnsiTheme="majorBidi" w:cstheme="majorBidi"/>
          <w:spacing w:val="-2"/>
          <w:sz w:val="28"/>
          <w:szCs w:val="28"/>
          <w:cs/>
        </w:rPr>
        <w:t xml:space="preserve"> </w:t>
      </w:r>
      <w:r w:rsidRPr="00230999">
        <w:rPr>
          <w:rFonts w:asciiTheme="majorBidi" w:hAnsiTheme="majorBidi" w:cstheme="majorBidi"/>
          <w:spacing w:val="-2"/>
          <w:sz w:val="28"/>
          <w:szCs w:val="28"/>
        </w:rPr>
        <w:t xml:space="preserve">billion from </w:t>
      </w:r>
      <w:r w:rsidR="009B7FA5" w:rsidRPr="00230999">
        <w:rPr>
          <w:rFonts w:asciiTheme="majorBidi" w:hAnsiTheme="majorBidi" w:cstheme="majorBidi"/>
          <w:spacing w:val="-2"/>
          <w:sz w:val="28"/>
          <w:szCs w:val="28"/>
        </w:rPr>
        <w:t>AKS Corporation</w:t>
      </w:r>
      <w:r w:rsidR="009B7FA5" w:rsidRPr="00230999">
        <w:rPr>
          <w:rFonts w:asciiTheme="majorBidi" w:hAnsiTheme="majorBidi" w:cstheme="majorBidi" w:hint="cs"/>
          <w:spacing w:val="-2"/>
          <w:sz w:val="28"/>
          <w:szCs w:val="28"/>
          <w:cs/>
        </w:rPr>
        <w:t xml:space="preserve"> </w:t>
      </w:r>
      <w:r w:rsidR="009B7FA5" w:rsidRPr="00230999">
        <w:rPr>
          <w:rFonts w:asciiTheme="majorBidi" w:hAnsiTheme="majorBidi" w:cstheme="majorBidi"/>
          <w:spacing w:val="-2"/>
          <w:sz w:val="28"/>
          <w:szCs w:val="28"/>
        </w:rPr>
        <w:t>Public Company Limited</w:t>
      </w:r>
      <w:r w:rsidR="009B7FA5" w:rsidRPr="00230999">
        <w:rPr>
          <w:rFonts w:asciiTheme="majorBidi" w:hAnsiTheme="majorBidi" w:cstheme="majorBidi" w:hint="cs"/>
          <w:spacing w:val="-2"/>
          <w:sz w:val="28"/>
          <w:szCs w:val="28"/>
          <w:cs/>
        </w:rPr>
        <w:t xml:space="preserve"> </w:t>
      </w:r>
      <w:r w:rsidR="009B7FA5" w:rsidRPr="00230999">
        <w:rPr>
          <w:rFonts w:asciiTheme="majorBidi" w:hAnsiTheme="majorBidi" w:cstheme="majorBidi"/>
          <w:spacing w:val="-2"/>
          <w:sz w:val="28"/>
          <w:szCs w:val="28"/>
          <w:cs/>
        </w:rPr>
        <w:t>(</w:t>
      </w:r>
      <w:r w:rsidR="009B7FA5" w:rsidRPr="00230999">
        <w:rPr>
          <w:rFonts w:asciiTheme="majorBidi" w:hAnsiTheme="majorBidi" w:cstheme="majorBidi"/>
          <w:spacing w:val="-2"/>
          <w:sz w:val="28"/>
          <w:szCs w:val="28"/>
        </w:rPr>
        <w:t>Formerly known as “AQ Estate Public Company Limited”)</w:t>
      </w:r>
      <w:r w:rsidRPr="00230999">
        <w:rPr>
          <w:rFonts w:asciiTheme="majorBidi" w:hAnsiTheme="majorBidi" w:cstheme="majorBidi"/>
          <w:spacing w:val="-2"/>
          <w:sz w:val="28"/>
          <w:szCs w:val="28"/>
        </w:rPr>
        <w:t>. Public Company Limited), but when the money comes from the auction The bank returned to deduct each part of the payment, which did not meet the agreement.</w:t>
      </w:r>
      <w:r w:rsidR="00FA6538" w:rsidRPr="00230999">
        <w:rPr>
          <w:rFonts w:asciiTheme="majorBidi" w:hAnsiTheme="majorBidi" w:cstheme="majorBidi"/>
          <w:spacing w:val="-2"/>
          <w:sz w:val="28"/>
          <w:szCs w:val="28"/>
        </w:rPr>
        <w:t xml:space="preserve"> </w:t>
      </w:r>
      <w:r w:rsidR="00EB1CA8" w:rsidRPr="00230999">
        <w:rPr>
          <w:rFonts w:asciiTheme="majorBidi" w:hAnsiTheme="majorBidi" w:cstheme="majorBidi"/>
          <w:spacing w:val="-2"/>
          <w:sz w:val="28"/>
          <w:szCs w:val="28"/>
        </w:rPr>
        <w:t>In such cases, the legal advisor Therefore, it is of the opinion that such issues should be appealed. to consider and reverse the judgment of the Court of First Instance and sentenced the plaintiff to win the case according to the conditions in the contract dated August 10, 2017.</w:t>
      </w:r>
    </w:p>
    <w:p w14:paraId="0CD694B7" w14:textId="756178A8" w:rsidR="0005702A" w:rsidRPr="00230999" w:rsidRDefault="00112533"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 xml:space="preserve">After the Southern Bangkok Civil Court rendered its judgment as mentioned above, and both parties filed appeals, the public prosecutor requested the issuance of a court order to enforce the case for the seizure of the company's assets. In response, as the 20th </w:t>
      </w:r>
      <w:proofErr w:type="spellStart"/>
      <w:r w:rsidR="004B4D8E" w:rsidRPr="00230999">
        <w:rPr>
          <w:rFonts w:asciiTheme="majorBidi" w:hAnsiTheme="majorBidi" w:cstheme="majorBidi"/>
          <w:spacing w:val="-2"/>
          <w:sz w:val="28"/>
          <w:szCs w:val="28"/>
        </w:rPr>
        <w:t>defe</w:t>
      </w:r>
      <w:r w:rsidRPr="00230999">
        <w:rPr>
          <w:rFonts w:asciiTheme="majorBidi" w:hAnsiTheme="majorBidi" w:cstheme="majorBidi"/>
          <w:spacing w:val="-2"/>
          <w:sz w:val="28"/>
          <w:szCs w:val="28"/>
        </w:rPr>
        <w:t>ndent</w:t>
      </w:r>
      <w:proofErr w:type="spellEnd"/>
      <w:r w:rsidRPr="00230999">
        <w:rPr>
          <w:rFonts w:asciiTheme="majorBidi" w:hAnsiTheme="majorBidi" w:cstheme="majorBidi"/>
          <w:spacing w:val="-2"/>
          <w:sz w:val="28"/>
          <w:szCs w:val="28"/>
        </w:rPr>
        <w:t xml:space="preserve">, the company filed a petition on December 22, 2023, requesting the withdrawal of the enforcement order. This petition was submitted to the Criminal Division of the Supreme Court, and on February 27, 2024, the Supreme Court issued an order stating that the company's claim of reaching an agreement to restructure debt with Krung Thai Bank and paying Baht 1,635.74 million to the bank, along with the remaining debt to be enforced from the land of 4,300 rai, which was the cause of the loss, had been settled. This was based on the court's judgment, and it was an action outside the court. In particular, Krung Thai Bank denied having any agreement with the company, </w:t>
      </w:r>
      <w:r w:rsidRPr="00230999">
        <w:rPr>
          <w:rFonts w:asciiTheme="majorBidi" w:hAnsiTheme="majorBidi" w:cstheme="majorBidi"/>
          <w:spacing w:val="-2"/>
          <w:sz w:val="28"/>
          <w:szCs w:val="28"/>
        </w:rPr>
        <w:lastRenderedPageBreak/>
        <w:t xml:space="preserve">and according to information from enforcement officials, the company had not fully paid the debt as per the court judgment in this case. Therefore, there was no reason for the Criminal Division of the Supreme Court to issue an order suspending the enforcement of the case or delaying the enforcement while waiting for the </w:t>
      </w:r>
      <w:r w:rsidR="00402842" w:rsidRPr="00230999">
        <w:rPr>
          <w:rFonts w:asciiTheme="majorBidi" w:hAnsiTheme="majorBidi" w:cstheme="majorBidi"/>
          <w:spacing w:val="-2"/>
          <w:sz w:val="28"/>
          <w:szCs w:val="28"/>
        </w:rPr>
        <w:t xml:space="preserve">outcome of the </w:t>
      </w:r>
      <w:r w:rsidR="007B0CD0" w:rsidRPr="00230999">
        <w:rPr>
          <w:rFonts w:asciiTheme="majorBidi" w:hAnsiTheme="majorBidi" w:cstheme="majorBidi"/>
          <w:spacing w:val="-4"/>
          <w:sz w:val="28"/>
          <w:szCs w:val="28"/>
        </w:rPr>
        <w:t>decide</w:t>
      </w:r>
      <w:r w:rsidRPr="00230999">
        <w:rPr>
          <w:rFonts w:asciiTheme="majorBidi" w:hAnsiTheme="majorBidi" w:cstheme="majorBidi"/>
          <w:spacing w:val="-2"/>
          <w:sz w:val="28"/>
          <w:szCs w:val="28"/>
        </w:rPr>
        <w:t xml:space="preserve"> case</w:t>
      </w:r>
      <w:r w:rsidR="00402842" w:rsidRPr="00230999">
        <w:rPr>
          <w:rFonts w:asciiTheme="majorBidi" w:hAnsiTheme="majorBidi" w:cstheme="majorBidi"/>
          <w:spacing w:val="-2"/>
          <w:sz w:val="28"/>
          <w:szCs w:val="28"/>
        </w:rPr>
        <w:t xml:space="preserve"> No.</w:t>
      </w:r>
      <w:r w:rsidRPr="00230999">
        <w:rPr>
          <w:rFonts w:asciiTheme="majorBidi" w:hAnsiTheme="majorBidi" w:cstheme="majorBidi"/>
          <w:spacing w:val="-2"/>
          <w:sz w:val="28"/>
          <w:szCs w:val="28"/>
        </w:rPr>
        <w:t xml:space="preserve"> P</w:t>
      </w:r>
      <w:r w:rsidR="00402842" w:rsidRPr="00230999">
        <w:rPr>
          <w:rFonts w:asciiTheme="majorBidi" w:hAnsiTheme="majorBidi" w:cstheme="majorBidi"/>
          <w:spacing w:val="-2"/>
          <w:sz w:val="28"/>
          <w:szCs w:val="28"/>
        </w:rPr>
        <w:t>or</w:t>
      </w:r>
      <w:r w:rsidRPr="00230999">
        <w:rPr>
          <w:rFonts w:asciiTheme="majorBidi" w:hAnsiTheme="majorBidi" w:cstheme="majorBidi"/>
          <w:spacing w:val="-2"/>
          <w:sz w:val="28"/>
          <w:szCs w:val="28"/>
        </w:rPr>
        <w:t>.2479/</w:t>
      </w:r>
      <w:r w:rsidR="004B4D8E" w:rsidRPr="00230999">
        <w:rPr>
          <w:rFonts w:asciiTheme="majorBidi" w:hAnsiTheme="majorBidi" w:cstheme="majorBidi"/>
          <w:spacing w:val="-2"/>
          <w:sz w:val="28"/>
          <w:szCs w:val="28"/>
        </w:rPr>
        <w:t>2022</w:t>
      </w:r>
      <w:r w:rsidRPr="00230999">
        <w:rPr>
          <w:rFonts w:asciiTheme="majorBidi" w:hAnsiTheme="majorBidi" w:cstheme="majorBidi"/>
          <w:spacing w:val="-2"/>
          <w:sz w:val="28"/>
          <w:szCs w:val="28"/>
        </w:rPr>
        <w:t>,</w:t>
      </w:r>
      <w:r w:rsidR="0005702A" w:rsidRPr="00230999">
        <w:rPr>
          <w:rFonts w:asciiTheme="majorBidi" w:hAnsiTheme="majorBidi" w:cstheme="majorBidi"/>
          <w:spacing w:val="-2"/>
          <w:sz w:val="28"/>
          <w:szCs w:val="28"/>
        </w:rPr>
        <w:t xml:space="preserve"> following the Southern Bangkok Civil Court's issuance of a final judgment, there are no valid reasons for the court to revoke the execution order or release the seizure of additional assets, as requested by the plaintiff. Subsequently, on March 22, 2024, the company's legal representative submitted a motion to the Supreme Court, seeking a review of the decision to dismiss the company's petition. However, on March 27, 2024, the Supreme Court dismissed the motion, stating that the decision of the Supreme Court's Criminal Division for Political Office Holders to reject the company's enforcement petition is conclusive under the last paragraph of Section 290 of the Civil Procedure Code. Consequently, the company is precluded from filing a motion for a court review based on pending case outcomes, as previously attempted.</w:t>
      </w:r>
    </w:p>
    <w:p w14:paraId="1FA8459B" w14:textId="4295EDF4" w:rsidR="00112533" w:rsidRPr="00230999" w:rsidRDefault="00112533"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The consulting opinion on this case specifies that this case is not related to the lawsuit between the company and Krung Thai Bank against 13 individuals in the Southern Bangkok Civil Court</w:t>
      </w:r>
      <w:r w:rsidR="00681454" w:rsidRPr="00230999">
        <w:rPr>
          <w:rFonts w:asciiTheme="majorBidi" w:hAnsiTheme="majorBidi" w:cstheme="majorBidi"/>
          <w:spacing w:val="-2"/>
          <w:sz w:val="28"/>
          <w:szCs w:val="28"/>
        </w:rPr>
        <w:t>,</w:t>
      </w:r>
      <w:r w:rsidR="00681454" w:rsidRPr="00230999">
        <w:rPr>
          <w:rFonts w:asciiTheme="majorBidi" w:hAnsiTheme="majorBidi" w:cstheme="majorBidi"/>
          <w:spacing w:val="-3"/>
          <w:sz w:val="28"/>
          <w:szCs w:val="28"/>
        </w:rPr>
        <w:t xml:space="preserve"> </w:t>
      </w:r>
      <w:r w:rsidR="00EB1E6B" w:rsidRPr="00230999">
        <w:rPr>
          <w:rFonts w:asciiTheme="majorBidi" w:hAnsiTheme="majorBidi" w:cstheme="majorBidi"/>
          <w:spacing w:val="-4"/>
          <w:sz w:val="28"/>
          <w:szCs w:val="28"/>
        </w:rPr>
        <w:t>Undecided</w:t>
      </w:r>
      <w:r w:rsidR="00EB1E6B" w:rsidRPr="00230999">
        <w:rPr>
          <w:rFonts w:asciiTheme="majorBidi" w:hAnsiTheme="majorBidi" w:cstheme="majorBidi"/>
          <w:spacing w:val="-3"/>
          <w:sz w:val="28"/>
          <w:szCs w:val="28"/>
        </w:rPr>
        <w:t xml:space="preserve"> </w:t>
      </w:r>
      <w:r w:rsidR="00681454" w:rsidRPr="00230999">
        <w:rPr>
          <w:rFonts w:asciiTheme="majorBidi" w:hAnsiTheme="majorBidi" w:cstheme="majorBidi"/>
          <w:spacing w:val="-3"/>
          <w:sz w:val="28"/>
          <w:szCs w:val="28"/>
        </w:rPr>
        <w:t>Case No.</w:t>
      </w:r>
      <w:r w:rsidRPr="00230999">
        <w:rPr>
          <w:rFonts w:asciiTheme="majorBidi" w:hAnsiTheme="majorBidi" w:cstheme="majorBidi"/>
          <w:spacing w:val="-2"/>
          <w:sz w:val="28"/>
          <w:szCs w:val="28"/>
        </w:rPr>
        <w:t xml:space="preserve"> P</w:t>
      </w:r>
      <w:r w:rsidR="00402842" w:rsidRPr="00230999">
        <w:rPr>
          <w:rFonts w:asciiTheme="majorBidi" w:hAnsiTheme="majorBidi" w:cstheme="majorBidi"/>
          <w:spacing w:val="-2"/>
          <w:sz w:val="28"/>
          <w:szCs w:val="28"/>
        </w:rPr>
        <w:t>or</w:t>
      </w:r>
      <w:r w:rsidRPr="00230999">
        <w:rPr>
          <w:rFonts w:asciiTheme="majorBidi" w:hAnsiTheme="majorBidi" w:cstheme="majorBidi"/>
          <w:spacing w:val="-2"/>
          <w:sz w:val="28"/>
          <w:szCs w:val="28"/>
        </w:rPr>
        <w:t>.2354/</w:t>
      </w:r>
      <w:r w:rsidR="004B4D8E" w:rsidRPr="00230999">
        <w:rPr>
          <w:rFonts w:asciiTheme="majorBidi" w:hAnsiTheme="majorBidi" w:cstheme="majorBidi"/>
          <w:spacing w:val="-2"/>
          <w:sz w:val="28"/>
          <w:szCs w:val="28"/>
        </w:rPr>
        <w:t>2019</w:t>
      </w:r>
      <w:r w:rsidRPr="00230999">
        <w:rPr>
          <w:rFonts w:asciiTheme="majorBidi" w:hAnsiTheme="majorBidi" w:cstheme="majorBidi"/>
          <w:spacing w:val="-2"/>
          <w:sz w:val="28"/>
          <w:szCs w:val="28"/>
        </w:rPr>
        <w:t>, and the</w:t>
      </w:r>
      <w:r w:rsidR="00402842" w:rsidRPr="00230999">
        <w:rPr>
          <w:rFonts w:asciiTheme="majorBidi" w:hAnsiTheme="majorBidi" w:cstheme="majorBidi"/>
          <w:spacing w:val="-2"/>
          <w:sz w:val="28"/>
          <w:szCs w:val="28"/>
        </w:rPr>
        <w:t xml:space="preserve"> </w:t>
      </w:r>
      <w:r w:rsidR="007B0CD0" w:rsidRPr="00230999">
        <w:rPr>
          <w:rFonts w:asciiTheme="majorBidi" w:hAnsiTheme="majorBidi" w:cstheme="majorBidi"/>
          <w:spacing w:val="-4"/>
          <w:sz w:val="28"/>
          <w:szCs w:val="28"/>
        </w:rPr>
        <w:t>decide</w:t>
      </w:r>
      <w:r w:rsidR="00681454" w:rsidRPr="00230999">
        <w:rPr>
          <w:rFonts w:asciiTheme="majorBidi" w:hAnsiTheme="majorBidi" w:cstheme="majorBidi"/>
          <w:spacing w:val="-2"/>
          <w:sz w:val="28"/>
          <w:szCs w:val="28"/>
        </w:rPr>
        <w:t xml:space="preserve"> case </w:t>
      </w:r>
      <w:r w:rsidR="00402842" w:rsidRPr="00230999">
        <w:rPr>
          <w:rFonts w:asciiTheme="majorBidi" w:hAnsiTheme="majorBidi" w:cstheme="majorBidi"/>
          <w:spacing w:val="-2"/>
          <w:sz w:val="28"/>
          <w:szCs w:val="28"/>
        </w:rPr>
        <w:t xml:space="preserve">No. </w:t>
      </w:r>
      <w:r w:rsidRPr="00230999">
        <w:rPr>
          <w:rFonts w:asciiTheme="majorBidi" w:hAnsiTheme="majorBidi" w:cstheme="majorBidi"/>
          <w:spacing w:val="-2"/>
          <w:sz w:val="28"/>
          <w:szCs w:val="28"/>
        </w:rPr>
        <w:t>P</w:t>
      </w:r>
      <w:r w:rsidR="00402842" w:rsidRPr="00230999">
        <w:rPr>
          <w:rFonts w:asciiTheme="majorBidi" w:hAnsiTheme="majorBidi" w:cstheme="majorBidi"/>
          <w:spacing w:val="-2"/>
          <w:sz w:val="28"/>
          <w:szCs w:val="28"/>
        </w:rPr>
        <w:t>or</w:t>
      </w:r>
      <w:r w:rsidRPr="00230999">
        <w:rPr>
          <w:rFonts w:asciiTheme="majorBidi" w:hAnsiTheme="majorBidi" w:cstheme="majorBidi"/>
          <w:spacing w:val="-2"/>
          <w:sz w:val="28"/>
          <w:szCs w:val="28"/>
        </w:rPr>
        <w:t>.2479/</w:t>
      </w:r>
      <w:r w:rsidR="004B4D8E" w:rsidRPr="00230999">
        <w:rPr>
          <w:rFonts w:asciiTheme="majorBidi" w:hAnsiTheme="majorBidi" w:cstheme="majorBidi"/>
          <w:spacing w:val="-2"/>
          <w:sz w:val="28"/>
          <w:szCs w:val="28"/>
        </w:rPr>
        <w:t>2022</w:t>
      </w:r>
      <w:r w:rsidRPr="00230999">
        <w:rPr>
          <w:rFonts w:asciiTheme="majorBidi" w:hAnsiTheme="majorBidi" w:cstheme="majorBidi"/>
          <w:spacing w:val="-2"/>
          <w:sz w:val="28"/>
          <w:szCs w:val="28"/>
        </w:rPr>
        <w:t>.</w:t>
      </w:r>
    </w:p>
    <w:p w14:paraId="3CF83603" w14:textId="47B81945" w:rsidR="005F43B1" w:rsidRPr="00230999" w:rsidRDefault="00FF4F75" w:rsidP="0023099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t xml:space="preserve">BASIS </w:t>
      </w:r>
      <w:r w:rsidR="00B80A28" w:rsidRPr="00230999">
        <w:rPr>
          <w:rFonts w:asciiTheme="majorBidi" w:hAnsiTheme="majorBidi" w:cstheme="majorBidi"/>
          <w:b/>
          <w:bCs/>
          <w:sz w:val="28"/>
          <w:szCs w:val="28"/>
        </w:rPr>
        <w:t>FOR</w:t>
      </w:r>
      <w:r w:rsidR="0041715D" w:rsidRPr="00230999">
        <w:rPr>
          <w:rFonts w:asciiTheme="majorBidi" w:hAnsiTheme="majorBidi" w:cstheme="majorBidi"/>
          <w:b/>
          <w:bCs/>
          <w:sz w:val="28"/>
          <w:szCs w:val="28"/>
        </w:rPr>
        <w:t xml:space="preserve"> </w:t>
      </w:r>
      <w:r w:rsidR="00A9371E" w:rsidRPr="00230999">
        <w:rPr>
          <w:rFonts w:asciiTheme="majorBidi" w:hAnsiTheme="majorBidi" w:cstheme="majorBidi"/>
          <w:b/>
          <w:bCs/>
          <w:sz w:val="28"/>
          <w:szCs w:val="28"/>
        </w:rPr>
        <w:t>FINANCIAL STATEMENT PREPARATION AND PRINCIPLES OF CONSOLIDATION</w:t>
      </w:r>
    </w:p>
    <w:p w14:paraId="0E402328" w14:textId="47AE6202" w:rsidR="001138D5" w:rsidRPr="00230999" w:rsidRDefault="001138D5" w:rsidP="0023099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230999">
        <w:rPr>
          <w:rFonts w:ascii="Angsana New" w:hAnsi="Angsana New"/>
          <w:sz w:val="28"/>
          <w:szCs w:val="28"/>
          <w:lang w:val="en-GB"/>
        </w:rPr>
        <w:t xml:space="preserve">Basis </w:t>
      </w:r>
      <w:r w:rsidR="002F078F" w:rsidRPr="00230999">
        <w:rPr>
          <w:rFonts w:ascii="Angsana New" w:hAnsi="Angsana New"/>
          <w:sz w:val="28"/>
          <w:szCs w:val="28"/>
          <w:lang w:val="en-GB"/>
        </w:rPr>
        <w:t>for</w:t>
      </w:r>
      <w:r w:rsidR="00182B8E" w:rsidRPr="00230999">
        <w:rPr>
          <w:rFonts w:ascii="Angsana New" w:hAnsi="Angsana New"/>
          <w:sz w:val="28"/>
          <w:szCs w:val="28"/>
          <w:lang w:val="en-GB"/>
        </w:rPr>
        <w:t xml:space="preserve"> </w:t>
      </w:r>
      <w:r w:rsidR="002F078F" w:rsidRPr="00230999">
        <w:rPr>
          <w:rFonts w:ascii="Angsana New" w:hAnsi="Angsana New"/>
          <w:sz w:val="28"/>
          <w:szCs w:val="28"/>
          <w:lang w:val="en-GB"/>
        </w:rPr>
        <w:t>financial statements preparation</w:t>
      </w:r>
    </w:p>
    <w:p w14:paraId="556F7B92" w14:textId="77777777" w:rsidR="00450E88" w:rsidRPr="00230999" w:rsidRDefault="00450E88" w:rsidP="00230999">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230999">
        <w:rPr>
          <w:rFonts w:ascii="Angsana New" w:hAnsi="Angsana New"/>
          <w:sz w:val="28"/>
          <w:szCs w:val="28"/>
          <w:lang w:val="en-GB"/>
        </w:rPr>
        <w:t>These interim financial information are prepared in accordance with Accounting Standards Pronouncement No. 34: “Interim financial information”, whereby the Company chooses to present condensed interim financial statements. However, additional line items are presented in the financial information to bring them into the full format similar to the annual financial statements.</w:t>
      </w:r>
    </w:p>
    <w:p w14:paraId="5799F5D6" w14:textId="0F835D0D" w:rsidR="00450E88" w:rsidRPr="00230999" w:rsidRDefault="00450E88" w:rsidP="00230999">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230999">
        <w:rPr>
          <w:rFonts w:ascii="Angsana New" w:hAnsi="Angsana New"/>
          <w:sz w:val="28"/>
          <w:szCs w:val="28"/>
          <w:lang w:val="en-GB"/>
        </w:rPr>
        <w:t xml:space="preserve">The interim financial information are prepared to provide information in addition to those included in the latest annual financial statements. Accordingly, they focus on new activities, events and circumstances to avoid repetition of information previously reported. These interim financial information should, therefore, be read in conjunction with the financial statements for </w:t>
      </w:r>
      <w:r w:rsidR="00312CD6" w:rsidRPr="00230999">
        <w:rPr>
          <w:rFonts w:ascii="Angsana New" w:hAnsi="Angsana New"/>
          <w:sz w:val="28"/>
          <w:szCs w:val="28"/>
          <w:lang w:val="en-GB"/>
        </w:rPr>
        <w:t>the year ended December 31, 2023</w:t>
      </w:r>
      <w:r w:rsidRPr="00230999">
        <w:rPr>
          <w:rFonts w:ascii="Angsana New" w:hAnsi="Angsana New"/>
          <w:sz w:val="28"/>
          <w:szCs w:val="28"/>
          <w:lang w:val="en-GB"/>
        </w:rPr>
        <w:t>.</w:t>
      </w:r>
    </w:p>
    <w:p w14:paraId="1C291FDA" w14:textId="5ADA5093" w:rsidR="00FF4F75" w:rsidRPr="00230999" w:rsidRDefault="0041715D" w:rsidP="0023099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230999">
        <w:rPr>
          <w:rFonts w:ascii="Angsana New" w:hAnsi="Angsana New"/>
          <w:sz w:val="28"/>
          <w:szCs w:val="28"/>
          <w:lang w:val="en-GB"/>
        </w:rPr>
        <w:t xml:space="preserve">Basic for consolidated financial </w:t>
      </w:r>
      <w:r w:rsidR="008B24BF" w:rsidRPr="00230999">
        <w:rPr>
          <w:rFonts w:asciiTheme="majorBidi" w:hAnsiTheme="majorBidi" w:cstheme="majorBidi"/>
          <w:sz w:val="28"/>
          <w:szCs w:val="28"/>
          <w:lang w:val="en-GB"/>
        </w:rPr>
        <w:t>statement</w:t>
      </w:r>
    </w:p>
    <w:p w14:paraId="11BB0110" w14:textId="4E1397AB" w:rsidR="006D57AD" w:rsidRDefault="00007E76" w:rsidP="00230999">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230999">
        <w:rPr>
          <w:rFonts w:ascii="Angsana New" w:hAnsi="Angsana New"/>
          <w:sz w:val="28"/>
          <w:szCs w:val="28"/>
          <w:lang w:val="en-GB"/>
        </w:rPr>
        <w:t xml:space="preserve">The consolidated financial information include the accounts of </w:t>
      </w:r>
      <w:r w:rsidRPr="00230999">
        <w:rPr>
          <w:rFonts w:asciiTheme="majorBidi" w:hAnsiTheme="majorBidi" w:cstheme="majorBidi"/>
          <w:sz w:val="28"/>
          <w:szCs w:val="28"/>
        </w:rPr>
        <w:t>AKS Corporation</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Public Company Limited</w:t>
      </w:r>
      <w:r w:rsidRPr="00230999">
        <w:rPr>
          <w:rFonts w:asciiTheme="majorBidi" w:hAnsiTheme="majorBidi" w:cstheme="majorBidi" w:hint="cs"/>
          <w:sz w:val="28"/>
          <w:szCs w:val="28"/>
          <w:cs/>
        </w:rPr>
        <w:t xml:space="preserve"> </w:t>
      </w:r>
      <w:r w:rsidRPr="00230999">
        <w:rPr>
          <w:rFonts w:asciiTheme="majorBidi" w:hAnsiTheme="majorBidi"/>
          <w:sz w:val="28"/>
          <w:szCs w:val="28"/>
          <w:cs/>
        </w:rPr>
        <w:t>(</w:t>
      </w:r>
      <w:r w:rsidRPr="00230999">
        <w:rPr>
          <w:rFonts w:asciiTheme="majorBidi" w:hAnsiTheme="majorBidi" w:cstheme="majorBidi"/>
          <w:sz w:val="28"/>
          <w:szCs w:val="28"/>
        </w:rPr>
        <w:t xml:space="preserve">Formerly known as “AQ Estate Public Company Limited”) </w:t>
      </w:r>
      <w:r w:rsidRPr="00230999">
        <w:rPr>
          <w:rFonts w:ascii="Angsana New" w:hAnsi="Angsana New"/>
          <w:sz w:val="28"/>
          <w:szCs w:val="28"/>
          <w:lang w:val="en-GB"/>
        </w:rPr>
        <w:t>and the following direct and indirect subsidiaries for which more than 50% of capital shares with voting right are owned by the Company.</w:t>
      </w:r>
    </w:p>
    <w:p w14:paraId="6F1DB283" w14:textId="77777777" w:rsidR="00762209" w:rsidRDefault="00762209" w:rsidP="00230999">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47729363" w14:textId="77777777" w:rsidR="00762209" w:rsidRDefault="00762209" w:rsidP="00230999">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6B1B60BE" w14:textId="77777777" w:rsidR="00762209" w:rsidRDefault="00762209" w:rsidP="00230999">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0A817109" w14:textId="77777777" w:rsidR="00762209" w:rsidRPr="00230999" w:rsidRDefault="00762209" w:rsidP="00230999">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
    <w:p w14:paraId="5226599C" w14:textId="40D04A31" w:rsidR="005F43B1" w:rsidRPr="00230999" w:rsidRDefault="008B6E41" w:rsidP="00230999">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230999">
        <w:rPr>
          <w:rFonts w:ascii="Angsana New" w:hAnsi="Angsana New"/>
          <w:sz w:val="28"/>
          <w:szCs w:val="28"/>
          <w:lang w:val="en-GB"/>
        </w:rPr>
        <w:lastRenderedPageBreak/>
        <w:t xml:space="preserve">The consolidated financial information includes the financial information </w:t>
      </w:r>
      <w:r w:rsidR="005F43B1" w:rsidRPr="00230999">
        <w:rPr>
          <w:rFonts w:ascii="Angsana New" w:hAnsi="Angsana New"/>
          <w:sz w:val="28"/>
          <w:szCs w:val="28"/>
          <w:lang w:val="en-GB"/>
        </w:rPr>
        <w:t xml:space="preserve">of the </w:t>
      </w:r>
      <w:r w:rsidR="00763A37" w:rsidRPr="00230999">
        <w:rPr>
          <w:rFonts w:asciiTheme="majorBidi" w:hAnsiTheme="majorBidi" w:cstheme="majorBidi"/>
          <w:sz w:val="28"/>
          <w:szCs w:val="28"/>
        </w:rPr>
        <w:t>AKS Corporation</w:t>
      </w:r>
      <w:r w:rsidR="00763A37" w:rsidRPr="00230999">
        <w:rPr>
          <w:rFonts w:asciiTheme="majorBidi" w:hAnsiTheme="majorBidi" w:cstheme="majorBidi" w:hint="cs"/>
          <w:sz w:val="28"/>
          <w:szCs w:val="28"/>
          <w:cs/>
        </w:rPr>
        <w:t xml:space="preserve"> </w:t>
      </w:r>
      <w:r w:rsidR="00763A37" w:rsidRPr="00230999">
        <w:rPr>
          <w:rFonts w:asciiTheme="majorBidi" w:hAnsiTheme="majorBidi" w:cstheme="majorBidi"/>
          <w:sz w:val="28"/>
          <w:szCs w:val="28"/>
        </w:rPr>
        <w:t>Public Company Limited</w:t>
      </w:r>
      <w:r w:rsidR="00763A37" w:rsidRPr="00230999">
        <w:rPr>
          <w:rFonts w:asciiTheme="majorBidi" w:hAnsiTheme="majorBidi" w:cstheme="majorBidi" w:hint="cs"/>
          <w:sz w:val="28"/>
          <w:szCs w:val="28"/>
          <w:cs/>
        </w:rPr>
        <w:t xml:space="preserve"> </w:t>
      </w:r>
      <w:r w:rsidR="00763A37" w:rsidRPr="00230999">
        <w:rPr>
          <w:rFonts w:asciiTheme="majorBidi" w:hAnsiTheme="majorBidi"/>
          <w:sz w:val="28"/>
          <w:szCs w:val="28"/>
          <w:cs/>
        </w:rPr>
        <w:t>(</w:t>
      </w:r>
      <w:r w:rsidR="00763A37" w:rsidRPr="00230999">
        <w:rPr>
          <w:rFonts w:asciiTheme="majorBidi" w:hAnsiTheme="majorBidi" w:cstheme="majorBidi"/>
          <w:sz w:val="28"/>
          <w:szCs w:val="28"/>
        </w:rPr>
        <w:t xml:space="preserve">Formerly known as “AQ Estate Public Company Limited”) </w:t>
      </w:r>
      <w:r w:rsidR="005F43B1" w:rsidRPr="00230999">
        <w:rPr>
          <w:rFonts w:ascii="Angsana New" w:hAnsi="Angsana New"/>
          <w:sz w:val="28"/>
          <w:szCs w:val="28"/>
          <w:lang w:val="en-GB"/>
        </w:rPr>
        <w:t>Group as follows:</w:t>
      </w:r>
    </w:p>
    <w:tbl>
      <w:tblPr>
        <w:tblW w:w="9732" w:type="dxa"/>
        <w:tblInd w:w="18" w:type="dxa"/>
        <w:tblLayout w:type="fixed"/>
        <w:tblLook w:val="0000" w:firstRow="0" w:lastRow="0" w:firstColumn="0" w:lastColumn="0" w:noHBand="0" w:noVBand="0"/>
      </w:tblPr>
      <w:tblGrid>
        <w:gridCol w:w="2682"/>
        <w:gridCol w:w="2340"/>
        <w:gridCol w:w="270"/>
        <w:gridCol w:w="1080"/>
        <w:gridCol w:w="236"/>
        <w:gridCol w:w="1384"/>
        <w:gridCol w:w="236"/>
        <w:gridCol w:w="1498"/>
        <w:gridCol w:w="6"/>
      </w:tblGrid>
      <w:tr w:rsidR="00065FA7" w:rsidRPr="00230999" w14:paraId="0B1C84B1" w14:textId="77777777" w:rsidTr="0041425D">
        <w:trPr>
          <w:gridAfter w:val="1"/>
          <w:wAfter w:w="6" w:type="dxa"/>
          <w:tblHeader/>
        </w:trPr>
        <w:tc>
          <w:tcPr>
            <w:tcW w:w="2682" w:type="dxa"/>
            <w:shd w:val="clear" w:color="auto" w:fill="auto"/>
          </w:tcPr>
          <w:p w14:paraId="244893B5" w14:textId="77777777" w:rsidR="005F43B1" w:rsidRPr="00230999" w:rsidRDefault="005F43B1" w:rsidP="00230999">
            <w:pPr>
              <w:spacing w:line="340" w:lineRule="exact"/>
              <w:jc w:val="both"/>
              <w:rPr>
                <w:rFonts w:asciiTheme="majorBidi" w:hAnsiTheme="majorBidi" w:cstheme="majorBidi"/>
                <w:sz w:val="28"/>
                <w:szCs w:val="28"/>
              </w:rPr>
            </w:pPr>
          </w:p>
        </w:tc>
        <w:tc>
          <w:tcPr>
            <w:tcW w:w="2340" w:type="dxa"/>
            <w:shd w:val="clear" w:color="auto" w:fill="auto"/>
          </w:tcPr>
          <w:p w14:paraId="0F575F06" w14:textId="77777777" w:rsidR="005F43B1" w:rsidRPr="00230999" w:rsidRDefault="005F43B1" w:rsidP="00230999">
            <w:pPr>
              <w:spacing w:line="340" w:lineRule="exact"/>
              <w:jc w:val="both"/>
              <w:rPr>
                <w:rFonts w:asciiTheme="majorBidi" w:hAnsiTheme="majorBidi" w:cstheme="majorBidi"/>
                <w:sz w:val="28"/>
                <w:szCs w:val="28"/>
              </w:rPr>
            </w:pPr>
          </w:p>
        </w:tc>
        <w:tc>
          <w:tcPr>
            <w:tcW w:w="270" w:type="dxa"/>
            <w:shd w:val="clear" w:color="auto" w:fill="auto"/>
          </w:tcPr>
          <w:p w14:paraId="25E51B9C" w14:textId="77777777" w:rsidR="005F43B1" w:rsidRPr="00230999" w:rsidRDefault="005F43B1" w:rsidP="00230999">
            <w:pPr>
              <w:spacing w:line="340" w:lineRule="exact"/>
              <w:jc w:val="both"/>
              <w:rPr>
                <w:rFonts w:asciiTheme="majorBidi" w:hAnsiTheme="majorBidi" w:cstheme="majorBidi"/>
                <w:sz w:val="28"/>
                <w:szCs w:val="28"/>
              </w:rPr>
            </w:pPr>
          </w:p>
        </w:tc>
        <w:tc>
          <w:tcPr>
            <w:tcW w:w="1080" w:type="dxa"/>
            <w:shd w:val="clear" w:color="auto" w:fill="auto"/>
          </w:tcPr>
          <w:p w14:paraId="6160EC83" w14:textId="77777777" w:rsidR="005F43B1" w:rsidRPr="00230999" w:rsidRDefault="005F43B1" w:rsidP="00230999">
            <w:pPr>
              <w:spacing w:line="340" w:lineRule="exact"/>
              <w:jc w:val="both"/>
              <w:rPr>
                <w:rFonts w:asciiTheme="majorBidi" w:hAnsiTheme="majorBidi" w:cstheme="majorBidi"/>
                <w:sz w:val="28"/>
                <w:szCs w:val="28"/>
              </w:rPr>
            </w:pPr>
          </w:p>
        </w:tc>
        <w:tc>
          <w:tcPr>
            <w:tcW w:w="236" w:type="dxa"/>
            <w:shd w:val="clear" w:color="auto" w:fill="auto"/>
          </w:tcPr>
          <w:p w14:paraId="5E5E4A4F" w14:textId="77777777" w:rsidR="005F43B1" w:rsidRPr="00230999" w:rsidRDefault="005F43B1" w:rsidP="00230999">
            <w:pPr>
              <w:spacing w:line="340" w:lineRule="exact"/>
              <w:jc w:val="both"/>
              <w:rPr>
                <w:rFonts w:asciiTheme="majorBidi" w:hAnsiTheme="majorBidi" w:cstheme="majorBidi"/>
                <w:sz w:val="28"/>
                <w:szCs w:val="28"/>
              </w:rPr>
            </w:pPr>
          </w:p>
        </w:tc>
        <w:tc>
          <w:tcPr>
            <w:tcW w:w="3118" w:type="dxa"/>
            <w:gridSpan w:val="3"/>
            <w:shd w:val="clear" w:color="auto" w:fill="auto"/>
            <w:vAlign w:val="bottom"/>
          </w:tcPr>
          <w:p w14:paraId="6255A80A" w14:textId="77777777" w:rsidR="005F43B1" w:rsidRPr="00230999" w:rsidRDefault="005F43B1" w:rsidP="00230999">
            <w:pPr>
              <w:pBdr>
                <w:bottom w:val="single" w:sz="4" w:space="1" w:color="auto"/>
              </w:pBdr>
              <w:spacing w:line="340" w:lineRule="exact"/>
              <w:ind w:left="-63" w:right="-108"/>
              <w:jc w:val="center"/>
              <w:rPr>
                <w:rFonts w:asciiTheme="majorBidi" w:hAnsiTheme="majorBidi" w:cstheme="majorBidi"/>
                <w:sz w:val="28"/>
                <w:szCs w:val="28"/>
                <w:lang w:val="en-GB"/>
              </w:rPr>
            </w:pPr>
            <w:r w:rsidRPr="00230999">
              <w:rPr>
                <w:rFonts w:asciiTheme="majorBidi" w:hAnsiTheme="majorBidi" w:cstheme="majorBidi"/>
                <w:sz w:val="28"/>
                <w:szCs w:val="28"/>
              </w:rPr>
              <w:t>Proportionate of Share (%)</w:t>
            </w:r>
          </w:p>
        </w:tc>
      </w:tr>
      <w:tr w:rsidR="00065FA7" w:rsidRPr="00230999" w14:paraId="58EA89D8" w14:textId="77777777" w:rsidTr="0041425D">
        <w:trPr>
          <w:tblHeader/>
        </w:trPr>
        <w:tc>
          <w:tcPr>
            <w:tcW w:w="2682" w:type="dxa"/>
            <w:shd w:val="clear" w:color="auto" w:fill="auto"/>
          </w:tcPr>
          <w:p w14:paraId="601B33D8" w14:textId="77777777" w:rsidR="005F43B1" w:rsidRPr="00230999" w:rsidRDefault="005F43B1" w:rsidP="00230999">
            <w:pPr>
              <w:spacing w:line="340" w:lineRule="exact"/>
              <w:jc w:val="center"/>
              <w:rPr>
                <w:rFonts w:asciiTheme="majorBidi" w:hAnsiTheme="majorBidi" w:cstheme="majorBidi"/>
                <w:sz w:val="28"/>
                <w:szCs w:val="28"/>
              </w:rPr>
            </w:pPr>
          </w:p>
        </w:tc>
        <w:tc>
          <w:tcPr>
            <w:tcW w:w="2340" w:type="dxa"/>
            <w:shd w:val="clear" w:color="auto" w:fill="auto"/>
          </w:tcPr>
          <w:p w14:paraId="0EA0D27E" w14:textId="77777777" w:rsidR="00DF4AEB" w:rsidRPr="00230999" w:rsidRDefault="00DF4AEB" w:rsidP="00230999">
            <w:pPr>
              <w:tabs>
                <w:tab w:val="left" w:pos="720"/>
              </w:tabs>
              <w:spacing w:line="340" w:lineRule="exact"/>
              <w:jc w:val="center"/>
              <w:rPr>
                <w:rFonts w:asciiTheme="majorBidi" w:hAnsiTheme="majorBidi" w:cstheme="majorBidi"/>
                <w:sz w:val="28"/>
                <w:szCs w:val="28"/>
              </w:rPr>
            </w:pPr>
          </w:p>
          <w:p w14:paraId="4AB7EA43" w14:textId="77777777" w:rsidR="005F43B1" w:rsidRPr="00230999" w:rsidRDefault="005F43B1" w:rsidP="00230999">
            <w:pPr>
              <w:pBdr>
                <w:bottom w:val="single" w:sz="4" w:space="1" w:color="auto"/>
              </w:pBdr>
              <w:tabs>
                <w:tab w:val="left" w:pos="720"/>
              </w:tabs>
              <w:spacing w:line="340" w:lineRule="exact"/>
              <w:ind w:left="-1077" w:right="-1077"/>
              <w:jc w:val="center"/>
              <w:rPr>
                <w:rFonts w:asciiTheme="majorBidi" w:hAnsiTheme="majorBidi" w:cstheme="majorBidi"/>
                <w:sz w:val="28"/>
                <w:szCs w:val="28"/>
                <w:cs/>
                <w:lang w:val="th-TH"/>
              </w:rPr>
            </w:pPr>
            <w:r w:rsidRPr="00230999">
              <w:rPr>
                <w:rFonts w:asciiTheme="majorBidi" w:hAnsiTheme="majorBidi" w:cstheme="majorBidi"/>
                <w:sz w:val="28"/>
                <w:szCs w:val="28"/>
              </w:rPr>
              <w:t>Type of Business</w:t>
            </w:r>
          </w:p>
        </w:tc>
        <w:tc>
          <w:tcPr>
            <w:tcW w:w="270" w:type="dxa"/>
            <w:shd w:val="clear" w:color="auto" w:fill="auto"/>
          </w:tcPr>
          <w:p w14:paraId="0CA2F8EA" w14:textId="77777777" w:rsidR="005F43B1" w:rsidRPr="00230999" w:rsidRDefault="005F43B1" w:rsidP="00230999">
            <w:pPr>
              <w:tabs>
                <w:tab w:val="left" w:pos="720"/>
              </w:tabs>
              <w:spacing w:line="340" w:lineRule="exact"/>
              <w:jc w:val="center"/>
              <w:rPr>
                <w:rFonts w:asciiTheme="majorBidi" w:hAnsiTheme="majorBidi" w:cstheme="majorBidi"/>
                <w:sz w:val="28"/>
                <w:szCs w:val="28"/>
                <w:cs/>
                <w:lang w:val="th-TH"/>
              </w:rPr>
            </w:pPr>
          </w:p>
        </w:tc>
        <w:tc>
          <w:tcPr>
            <w:tcW w:w="1080" w:type="dxa"/>
            <w:shd w:val="clear" w:color="auto" w:fill="auto"/>
          </w:tcPr>
          <w:p w14:paraId="6333E40D" w14:textId="77777777" w:rsidR="005F43B1" w:rsidRPr="00230999" w:rsidRDefault="005F43B1" w:rsidP="00230999">
            <w:pPr>
              <w:pBdr>
                <w:bottom w:val="single" w:sz="4" w:space="1" w:color="auto"/>
              </w:pBdr>
              <w:tabs>
                <w:tab w:val="left" w:pos="720"/>
              </w:tabs>
              <w:spacing w:line="340" w:lineRule="exact"/>
              <w:jc w:val="center"/>
              <w:rPr>
                <w:rFonts w:asciiTheme="majorBidi" w:hAnsiTheme="majorBidi" w:cstheme="majorBidi"/>
                <w:sz w:val="28"/>
                <w:szCs w:val="28"/>
              </w:rPr>
            </w:pPr>
            <w:r w:rsidRPr="00230999">
              <w:rPr>
                <w:rFonts w:asciiTheme="majorBidi" w:hAnsiTheme="majorBidi" w:cstheme="majorBidi"/>
                <w:sz w:val="28"/>
                <w:szCs w:val="28"/>
              </w:rPr>
              <w:t>Type of Holding</w:t>
            </w:r>
          </w:p>
        </w:tc>
        <w:tc>
          <w:tcPr>
            <w:tcW w:w="236" w:type="dxa"/>
            <w:shd w:val="clear" w:color="auto" w:fill="auto"/>
          </w:tcPr>
          <w:p w14:paraId="58C0A5A8" w14:textId="77777777" w:rsidR="005F43B1" w:rsidRPr="00230999" w:rsidRDefault="005F43B1" w:rsidP="00230999">
            <w:pPr>
              <w:spacing w:line="340" w:lineRule="exact"/>
              <w:ind w:right="29"/>
              <w:jc w:val="center"/>
              <w:rPr>
                <w:rFonts w:asciiTheme="majorBidi" w:hAnsiTheme="majorBidi" w:cstheme="majorBidi"/>
                <w:sz w:val="28"/>
                <w:szCs w:val="28"/>
              </w:rPr>
            </w:pPr>
          </w:p>
        </w:tc>
        <w:tc>
          <w:tcPr>
            <w:tcW w:w="1384" w:type="dxa"/>
            <w:shd w:val="clear" w:color="auto" w:fill="auto"/>
            <w:vAlign w:val="bottom"/>
          </w:tcPr>
          <w:p w14:paraId="21C10E81" w14:textId="06495627" w:rsidR="005F43B1" w:rsidRPr="00230999" w:rsidRDefault="00D147DD" w:rsidP="00230999">
            <w:pPr>
              <w:pBdr>
                <w:bottom w:val="single" w:sz="4" w:space="1" w:color="auto"/>
              </w:pBdr>
              <w:spacing w:line="340" w:lineRule="exact"/>
              <w:ind w:left="-108" w:right="-108"/>
              <w:jc w:val="center"/>
              <w:rPr>
                <w:rFonts w:asciiTheme="majorBidi" w:hAnsiTheme="majorBidi" w:cstheme="majorBidi"/>
                <w:sz w:val="28"/>
                <w:szCs w:val="28"/>
              </w:rPr>
            </w:pPr>
            <w:r w:rsidRPr="00230999">
              <w:rPr>
                <w:rFonts w:asciiTheme="majorBidi" w:hAnsiTheme="majorBidi" w:cstheme="majorBidi"/>
                <w:spacing w:val="-2"/>
                <w:sz w:val="28"/>
                <w:szCs w:val="28"/>
              </w:rPr>
              <w:t xml:space="preserve">June 30, </w:t>
            </w:r>
            <w:r w:rsidR="002939AD" w:rsidRPr="00230999">
              <w:rPr>
                <w:rFonts w:asciiTheme="majorBidi" w:hAnsiTheme="majorBidi" w:cstheme="majorBidi"/>
                <w:sz w:val="28"/>
                <w:szCs w:val="28"/>
              </w:rPr>
              <w:t>2</w:t>
            </w:r>
            <w:r w:rsidR="00E20548" w:rsidRPr="00230999">
              <w:rPr>
                <w:rFonts w:asciiTheme="majorBidi" w:hAnsiTheme="majorBidi" w:cstheme="majorBidi"/>
                <w:sz w:val="28"/>
                <w:szCs w:val="28"/>
              </w:rPr>
              <w:t>0</w:t>
            </w:r>
            <w:r w:rsidR="00047F8E" w:rsidRPr="00230999">
              <w:rPr>
                <w:rFonts w:asciiTheme="majorBidi" w:hAnsiTheme="majorBidi" w:cstheme="majorBidi"/>
                <w:sz w:val="28"/>
                <w:szCs w:val="28"/>
              </w:rPr>
              <w:t>2</w:t>
            </w:r>
            <w:r w:rsidR="006D57AD" w:rsidRPr="00230999">
              <w:rPr>
                <w:rFonts w:asciiTheme="majorBidi" w:hAnsiTheme="majorBidi" w:cstheme="majorBidi"/>
                <w:sz w:val="28"/>
                <w:szCs w:val="28"/>
              </w:rPr>
              <w:t>4</w:t>
            </w:r>
          </w:p>
        </w:tc>
        <w:tc>
          <w:tcPr>
            <w:tcW w:w="236" w:type="dxa"/>
            <w:shd w:val="clear" w:color="auto" w:fill="auto"/>
          </w:tcPr>
          <w:p w14:paraId="06562C48" w14:textId="77777777" w:rsidR="005F43B1" w:rsidRPr="00230999" w:rsidRDefault="005F43B1" w:rsidP="00230999">
            <w:pPr>
              <w:spacing w:line="340" w:lineRule="exact"/>
              <w:ind w:right="29"/>
              <w:jc w:val="center"/>
              <w:rPr>
                <w:rFonts w:asciiTheme="majorBidi" w:hAnsiTheme="majorBidi" w:cstheme="majorBidi"/>
                <w:sz w:val="28"/>
                <w:szCs w:val="28"/>
              </w:rPr>
            </w:pPr>
          </w:p>
        </w:tc>
        <w:tc>
          <w:tcPr>
            <w:tcW w:w="1504" w:type="dxa"/>
            <w:gridSpan w:val="2"/>
            <w:shd w:val="clear" w:color="auto" w:fill="auto"/>
            <w:vAlign w:val="bottom"/>
          </w:tcPr>
          <w:p w14:paraId="32ED6939" w14:textId="6AF8FFEE" w:rsidR="005F43B1" w:rsidRPr="00230999" w:rsidRDefault="005F43B1" w:rsidP="00230999">
            <w:pPr>
              <w:pBdr>
                <w:bottom w:val="single" w:sz="4" w:space="1" w:color="auto"/>
              </w:pBdr>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December 31, 2</w:t>
            </w:r>
            <w:r w:rsidR="00E20548" w:rsidRPr="00230999">
              <w:rPr>
                <w:rFonts w:asciiTheme="majorBidi" w:hAnsiTheme="majorBidi" w:cstheme="majorBidi"/>
                <w:sz w:val="28"/>
                <w:szCs w:val="28"/>
              </w:rPr>
              <w:t>0</w:t>
            </w:r>
            <w:r w:rsidR="0050672B" w:rsidRPr="00230999">
              <w:rPr>
                <w:rFonts w:asciiTheme="majorBidi" w:hAnsiTheme="majorBidi" w:cstheme="majorBidi"/>
                <w:sz w:val="28"/>
                <w:szCs w:val="28"/>
              </w:rPr>
              <w:t>2</w:t>
            </w:r>
            <w:r w:rsidR="006D57AD" w:rsidRPr="00230999">
              <w:rPr>
                <w:rFonts w:asciiTheme="majorBidi" w:hAnsiTheme="majorBidi" w:cstheme="majorBidi"/>
                <w:sz w:val="28"/>
                <w:szCs w:val="28"/>
              </w:rPr>
              <w:t>3</w:t>
            </w:r>
          </w:p>
        </w:tc>
      </w:tr>
      <w:tr w:rsidR="00065FA7" w:rsidRPr="00230999" w14:paraId="27C1CFF0" w14:textId="77777777" w:rsidTr="0041425D">
        <w:tc>
          <w:tcPr>
            <w:tcW w:w="2682" w:type="dxa"/>
            <w:shd w:val="clear" w:color="auto" w:fill="auto"/>
          </w:tcPr>
          <w:p w14:paraId="38B71104" w14:textId="77777777" w:rsidR="005F43B1" w:rsidRPr="00230999" w:rsidRDefault="005F43B1" w:rsidP="00230999">
            <w:pPr>
              <w:tabs>
                <w:tab w:val="left" w:pos="720"/>
              </w:tabs>
              <w:spacing w:line="340" w:lineRule="exact"/>
              <w:rPr>
                <w:rFonts w:asciiTheme="majorBidi" w:hAnsiTheme="majorBidi" w:cstheme="majorBidi"/>
                <w:sz w:val="28"/>
                <w:szCs w:val="28"/>
              </w:rPr>
            </w:pPr>
            <w:r w:rsidRPr="00230999">
              <w:rPr>
                <w:rFonts w:asciiTheme="majorBidi" w:hAnsiTheme="majorBidi" w:cstheme="majorBidi"/>
                <w:sz w:val="28"/>
                <w:szCs w:val="28"/>
              </w:rPr>
              <w:t>Subsidiaries</w:t>
            </w:r>
          </w:p>
        </w:tc>
        <w:tc>
          <w:tcPr>
            <w:tcW w:w="2340" w:type="dxa"/>
            <w:shd w:val="clear" w:color="auto" w:fill="auto"/>
          </w:tcPr>
          <w:p w14:paraId="62148F5B" w14:textId="77777777" w:rsidR="005F43B1" w:rsidRPr="00230999" w:rsidRDefault="005F43B1" w:rsidP="00230999">
            <w:pPr>
              <w:tabs>
                <w:tab w:val="left" w:pos="720"/>
              </w:tabs>
              <w:spacing w:line="340" w:lineRule="exact"/>
              <w:jc w:val="center"/>
              <w:rPr>
                <w:rFonts w:asciiTheme="majorBidi" w:hAnsiTheme="majorBidi" w:cstheme="majorBidi"/>
                <w:sz w:val="28"/>
                <w:szCs w:val="28"/>
                <w:cs/>
                <w:lang w:val="th-TH"/>
              </w:rPr>
            </w:pPr>
          </w:p>
        </w:tc>
        <w:tc>
          <w:tcPr>
            <w:tcW w:w="270" w:type="dxa"/>
            <w:shd w:val="clear" w:color="auto" w:fill="auto"/>
          </w:tcPr>
          <w:p w14:paraId="49CC8C25" w14:textId="77777777" w:rsidR="005F43B1" w:rsidRPr="00230999" w:rsidRDefault="005F43B1" w:rsidP="00230999">
            <w:pPr>
              <w:tabs>
                <w:tab w:val="left" w:pos="720"/>
              </w:tabs>
              <w:spacing w:line="340" w:lineRule="exact"/>
              <w:jc w:val="center"/>
              <w:rPr>
                <w:rFonts w:asciiTheme="majorBidi" w:hAnsiTheme="majorBidi" w:cstheme="majorBidi"/>
                <w:sz w:val="28"/>
                <w:szCs w:val="28"/>
                <w:cs/>
                <w:lang w:val="th-TH"/>
              </w:rPr>
            </w:pPr>
          </w:p>
        </w:tc>
        <w:tc>
          <w:tcPr>
            <w:tcW w:w="1080" w:type="dxa"/>
            <w:shd w:val="clear" w:color="auto" w:fill="auto"/>
          </w:tcPr>
          <w:p w14:paraId="47294B78" w14:textId="77777777" w:rsidR="005F43B1" w:rsidRPr="00230999" w:rsidRDefault="005F43B1" w:rsidP="00230999">
            <w:pPr>
              <w:tabs>
                <w:tab w:val="left" w:pos="720"/>
              </w:tabs>
              <w:spacing w:line="340" w:lineRule="exact"/>
              <w:jc w:val="center"/>
              <w:rPr>
                <w:rFonts w:asciiTheme="majorBidi" w:hAnsiTheme="majorBidi" w:cstheme="majorBidi"/>
                <w:sz w:val="28"/>
                <w:szCs w:val="28"/>
              </w:rPr>
            </w:pPr>
          </w:p>
        </w:tc>
        <w:tc>
          <w:tcPr>
            <w:tcW w:w="236" w:type="dxa"/>
            <w:shd w:val="clear" w:color="auto" w:fill="auto"/>
          </w:tcPr>
          <w:p w14:paraId="1641273E" w14:textId="77777777" w:rsidR="005F43B1" w:rsidRPr="00230999" w:rsidRDefault="005F43B1" w:rsidP="00230999">
            <w:pPr>
              <w:tabs>
                <w:tab w:val="left" w:pos="720"/>
              </w:tabs>
              <w:spacing w:line="340" w:lineRule="exact"/>
              <w:jc w:val="center"/>
              <w:rPr>
                <w:rFonts w:asciiTheme="majorBidi" w:hAnsiTheme="majorBidi" w:cstheme="majorBidi"/>
                <w:sz w:val="28"/>
                <w:szCs w:val="28"/>
                <w:cs/>
                <w:lang w:val="th-TH"/>
              </w:rPr>
            </w:pPr>
          </w:p>
        </w:tc>
        <w:tc>
          <w:tcPr>
            <w:tcW w:w="1384" w:type="dxa"/>
            <w:shd w:val="clear" w:color="auto" w:fill="auto"/>
          </w:tcPr>
          <w:p w14:paraId="5C8B3789" w14:textId="77777777" w:rsidR="005F43B1" w:rsidRPr="00230999" w:rsidRDefault="005F43B1" w:rsidP="00230999">
            <w:pPr>
              <w:tabs>
                <w:tab w:val="left" w:pos="720"/>
              </w:tabs>
              <w:spacing w:line="340" w:lineRule="exact"/>
              <w:jc w:val="center"/>
              <w:rPr>
                <w:rFonts w:asciiTheme="majorBidi" w:hAnsiTheme="majorBidi" w:cstheme="majorBidi"/>
                <w:sz w:val="28"/>
                <w:szCs w:val="28"/>
              </w:rPr>
            </w:pPr>
          </w:p>
        </w:tc>
        <w:tc>
          <w:tcPr>
            <w:tcW w:w="236" w:type="dxa"/>
            <w:shd w:val="clear" w:color="auto" w:fill="auto"/>
          </w:tcPr>
          <w:p w14:paraId="63DE5D95" w14:textId="77777777" w:rsidR="005F43B1" w:rsidRPr="00230999" w:rsidRDefault="005F43B1" w:rsidP="00230999">
            <w:pPr>
              <w:tabs>
                <w:tab w:val="left" w:pos="720"/>
              </w:tabs>
              <w:spacing w:line="340" w:lineRule="exact"/>
              <w:jc w:val="center"/>
              <w:rPr>
                <w:rFonts w:asciiTheme="majorBidi" w:hAnsiTheme="majorBidi" w:cstheme="majorBidi"/>
                <w:sz w:val="28"/>
                <w:szCs w:val="28"/>
              </w:rPr>
            </w:pPr>
          </w:p>
        </w:tc>
        <w:tc>
          <w:tcPr>
            <w:tcW w:w="1504" w:type="dxa"/>
            <w:gridSpan w:val="2"/>
            <w:shd w:val="clear" w:color="auto" w:fill="auto"/>
          </w:tcPr>
          <w:p w14:paraId="64B8FCA9" w14:textId="77777777" w:rsidR="005F43B1" w:rsidRPr="00230999" w:rsidRDefault="005F43B1" w:rsidP="00230999">
            <w:pPr>
              <w:tabs>
                <w:tab w:val="left" w:pos="720"/>
              </w:tabs>
              <w:spacing w:line="340" w:lineRule="exact"/>
              <w:jc w:val="center"/>
              <w:rPr>
                <w:rFonts w:asciiTheme="majorBidi" w:hAnsiTheme="majorBidi" w:cstheme="majorBidi"/>
                <w:sz w:val="28"/>
                <w:szCs w:val="28"/>
              </w:rPr>
            </w:pPr>
          </w:p>
        </w:tc>
      </w:tr>
      <w:tr w:rsidR="00B70E97" w:rsidRPr="00230999" w14:paraId="4E6A3155" w14:textId="77777777" w:rsidTr="0041425D">
        <w:tc>
          <w:tcPr>
            <w:tcW w:w="2682" w:type="dxa"/>
            <w:shd w:val="clear" w:color="auto" w:fill="auto"/>
          </w:tcPr>
          <w:p w14:paraId="5152FD48" w14:textId="77777777" w:rsidR="00B70E97" w:rsidRPr="00230999" w:rsidRDefault="00B70E97" w:rsidP="00230999">
            <w:pPr>
              <w:tabs>
                <w:tab w:val="clear" w:pos="2807"/>
                <w:tab w:val="left" w:pos="2670"/>
              </w:tabs>
              <w:spacing w:line="340" w:lineRule="exact"/>
              <w:rPr>
                <w:rFonts w:asciiTheme="majorBidi" w:hAnsiTheme="majorBidi" w:cstheme="majorBidi"/>
                <w:sz w:val="28"/>
                <w:szCs w:val="28"/>
                <w:u w:val="single"/>
              </w:rPr>
            </w:pPr>
            <w:r w:rsidRPr="00230999">
              <w:rPr>
                <w:rFonts w:asciiTheme="majorBidi" w:hAnsiTheme="majorBidi" w:cstheme="majorBidi"/>
                <w:sz w:val="28"/>
                <w:szCs w:val="28"/>
              </w:rPr>
              <w:t>AQ Village Co., Ltd.</w:t>
            </w:r>
          </w:p>
        </w:tc>
        <w:tc>
          <w:tcPr>
            <w:tcW w:w="2340" w:type="dxa"/>
            <w:shd w:val="clear" w:color="auto" w:fill="auto"/>
          </w:tcPr>
          <w:p w14:paraId="77CB9DDA" w14:textId="77777777" w:rsidR="00B70E97" w:rsidRPr="00230999" w:rsidRDefault="00B70E97" w:rsidP="00230999">
            <w:pPr>
              <w:spacing w:line="340" w:lineRule="exact"/>
              <w:ind w:left="221" w:right="-108" w:hanging="221"/>
              <w:rPr>
                <w:rFonts w:asciiTheme="majorBidi" w:hAnsiTheme="majorBidi" w:cstheme="majorBidi"/>
                <w:sz w:val="28"/>
                <w:szCs w:val="28"/>
              </w:rPr>
            </w:pPr>
            <w:r w:rsidRPr="00230999">
              <w:rPr>
                <w:rFonts w:asciiTheme="majorBidi" w:hAnsiTheme="majorBidi" w:cstheme="majorBidi"/>
                <w:sz w:val="28"/>
                <w:szCs w:val="28"/>
              </w:rPr>
              <w:t>Recreational services and provides hotel and resort</w:t>
            </w:r>
          </w:p>
        </w:tc>
        <w:tc>
          <w:tcPr>
            <w:tcW w:w="270" w:type="dxa"/>
            <w:shd w:val="clear" w:color="auto" w:fill="auto"/>
            <w:vAlign w:val="bottom"/>
          </w:tcPr>
          <w:p w14:paraId="5973A736" w14:textId="77777777" w:rsidR="00B70E97" w:rsidRPr="00230999" w:rsidRDefault="00B70E97" w:rsidP="00230999">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44E29590"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r w:rsidRPr="00230999">
              <w:rPr>
                <w:rFonts w:asciiTheme="majorBidi" w:hAnsiTheme="majorBidi" w:cstheme="majorBidi"/>
                <w:sz w:val="28"/>
                <w:szCs w:val="28"/>
              </w:rPr>
              <w:t>Direct</w:t>
            </w:r>
          </w:p>
          <w:p w14:paraId="43909213" w14:textId="77777777" w:rsidR="00B70E97" w:rsidRPr="00230999" w:rsidRDefault="00B70E97" w:rsidP="00230999">
            <w:pPr>
              <w:tabs>
                <w:tab w:val="left" w:pos="720"/>
              </w:tabs>
              <w:spacing w:line="340" w:lineRule="exact"/>
              <w:ind w:right="72"/>
              <w:jc w:val="center"/>
              <w:rPr>
                <w:rFonts w:asciiTheme="majorBidi" w:hAnsiTheme="majorBidi" w:cstheme="majorBidi"/>
                <w:sz w:val="28"/>
                <w:szCs w:val="28"/>
                <w:cs/>
              </w:rPr>
            </w:pPr>
          </w:p>
        </w:tc>
        <w:tc>
          <w:tcPr>
            <w:tcW w:w="236" w:type="dxa"/>
            <w:shd w:val="clear" w:color="auto" w:fill="auto"/>
            <w:vAlign w:val="bottom"/>
          </w:tcPr>
          <w:p w14:paraId="1C40B7CC" w14:textId="77777777" w:rsidR="00B70E97" w:rsidRPr="00230999" w:rsidRDefault="00B70E97" w:rsidP="00230999">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79D7DF3A" w14:textId="1560863C" w:rsidR="00B70E97" w:rsidRPr="00230999" w:rsidRDefault="00312CD6" w:rsidP="00230999">
            <w:pPr>
              <w:spacing w:line="340" w:lineRule="exact"/>
              <w:ind w:right="-18"/>
              <w:jc w:val="center"/>
              <w:rPr>
                <w:rFonts w:asciiTheme="majorBidi" w:hAnsiTheme="majorBidi" w:cstheme="majorBidi"/>
                <w:sz w:val="28"/>
                <w:szCs w:val="28"/>
              </w:rPr>
            </w:pPr>
            <w:r w:rsidRPr="00230999">
              <w:rPr>
                <w:rFonts w:asciiTheme="majorBidi" w:hAnsiTheme="majorBidi" w:cstheme="majorBidi"/>
                <w:sz w:val="28"/>
                <w:szCs w:val="28"/>
              </w:rPr>
              <w:t>99.94</w:t>
            </w:r>
          </w:p>
        </w:tc>
        <w:tc>
          <w:tcPr>
            <w:tcW w:w="236" w:type="dxa"/>
            <w:shd w:val="clear" w:color="auto" w:fill="auto"/>
          </w:tcPr>
          <w:p w14:paraId="699BB744" w14:textId="77777777" w:rsidR="00B70E97" w:rsidRPr="00230999" w:rsidRDefault="00B70E97" w:rsidP="00230999">
            <w:pPr>
              <w:spacing w:line="340" w:lineRule="exact"/>
              <w:jc w:val="center"/>
              <w:rPr>
                <w:rFonts w:asciiTheme="majorBidi" w:hAnsiTheme="majorBidi" w:cstheme="majorBidi"/>
                <w:sz w:val="28"/>
                <w:szCs w:val="28"/>
              </w:rPr>
            </w:pPr>
          </w:p>
        </w:tc>
        <w:tc>
          <w:tcPr>
            <w:tcW w:w="1504" w:type="dxa"/>
            <w:gridSpan w:val="2"/>
            <w:shd w:val="clear" w:color="auto" w:fill="auto"/>
          </w:tcPr>
          <w:p w14:paraId="15D2AE02" w14:textId="29E845DD" w:rsidR="00B70E97" w:rsidRPr="00230999" w:rsidRDefault="00B70E97" w:rsidP="00230999">
            <w:pPr>
              <w:spacing w:line="340" w:lineRule="exact"/>
              <w:ind w:right="-18"/>
              <w:jc w:val="center"/>
              <w:rPr>
                <w:rFonts w:asciiTheme="majorBidi" w:hAnsiTheme="majorBidi" w:cstheme="majorBidi"/>
                <w:sz w:val="28"/>
                <w:szCs w:val="28"/>
              </w:rPr>
            </w:pPr>
            <w:r w:rsidRPr="00230999">
              <w:rPr>
                <w:rFonts w:asciiTheme="majorBidi" w:hAnsiTheme="majorBidi" w:cstheme="majorBidi"/>
                <w:sz w:val="28"/>
                <w:szCs w:val="28"/>
              </w:rPr>
              <w:t>99.94</w:t>
            </w:r>
          </w:p>
        </w:tc>
      </w:tr>
      <w:tr w:rsidR="00B70E97" w:rsidRPr="00230999" w14:paraId="27AC1C2E" w14:textId="77777777" w:rsidTr="0041425D">
        <w:trPr>
          <w:trHeight w:hRule="exact" w:val="113"/>
        </w:trPr>
        <w:tc>
          <w:tcPr>
            <w:tcW w:w="2682" w:type="dxa"/>
            <w:shd w:val="clear" w:color="auto" w:fill="auto"/>
          </w:tcPr>
          <w:p w14:paraId="7EBF43EF" w14:textId="77777777" w:rsidR="00B70E97" w:rsidRPr="00230999" w:rsidRDefault="00B70E97" w:rsidP="00230999">
            <w:pPr>
              <w:tabs>
                <w:tab w:val="clear" w:pos="2807"/>
                <w:tab w:val="left" w:pos="2670"/>
              </w:tabs>
              <w:spacing w:line="340" w:lineRule="exact"/>
              <w:rPr>
                <w:rFonts w:asciiTheme="majorBidi" w:hAnsiTheme="majorBidi" w:cstheme="majorBidi"/>
                <w:sz w:val="28"/>
                <w:szCs w:val="28"/>
              </w:rPr>
            </w:pPr>
          </w:p>
        </w:tc>
        <w:tc>
          <w:tcPr>
            <w:tcW w:w="2340" w:type="dxa"/>
            <w:shd w:val="clear" w:color="auto" w:fill="auto"/>
          </w:tcPr>
          <w:p w14:paraId="0A9E24F5" w14:textId="77777777" w:rsidR="00B70E97" w:rsidRPr="00230999" w:rsidRDefault="00B70E97" w:rsidP="00230999">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6FFC8BAA" w14:textId="77777777" w:rsidR="00B70E97" w:rsidRPr="00230999" w:rsidRDefault="00B70E97" w:rsidP="00230999">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4686EF98"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p>
        </w:tc>
        <w:tc>
          <w:tcPr>
            <w:tcW w:w="236" w:type="dxa"/>
            <w:shd w:val="clear" w:color="auto" w:fill="auto"/>
            <w:vAlign w:val="bottom"/>
          </w:tcPr>
          <w:p w14:paraId="41A2775B" w14:textId="77777777" w:rsidR="00B70E97" w:rsidRPr="00230999" w:rsidRDefault="00B70E97" w:rsidP="00230999">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10C9AF6F" w14:textId="77777777" w:rsidR="00B70E97" w:rsidRPr="00230999" w:rsidRDefault="00B70E97" w:rsidP="00230999">
            <w:pPr>
              <w:spacing w:line="340" w:lineRule="exact"/>
              <w:ind w:right="-18"/>
              <w:jc w:val="center"/>
              <w:rPr>
                <w:rFonts w:asciiTheme="majorBidi" w:hAnsiTheme="majorBidi" w:cstheme="majorBidi"/>
                <w:sz w:val="28"/>
                <w:szCs w:val="28"/>
              </w:rPr>
            </w:pPr>
          </w:p>
        </w:tc>
        <w:tc>
          <w:tcPr>
            <w:tcW w:w="236" w:type="dxa"/>
            <w:shd w:val="clear" w:color="auto" w:fill="auto"/>
          </w:tcPr>
          <w:p w14:paraId="245BF2D8" w14:textId="77777777" w:rsidR="00B70E97" w:rsidRPr="00230999" w:rsidRDefault="00B70E97" w:rsidP="00230999">
            <w:pPr>
              <w:spacing w:line="340" w:lineRule="exact"/>
              <w:jc w:val="center"/>
              <w:rPr>
                <w:rFonts w:asciiTheme="majorBidi" w:hAnsiTheme="majorBidi" w:cstheme="majorBidi"/>
                <w:sz w:val="28"/>
                <w:szCs w:val="28"/>
              </w:rPr>
            </w:pPr>
          </w:p>
        </w:tc>
        <w:tc>
          <w:tcPr>
            <w:tcW w:w="1504" w:type="dxa"/>
            <w:gridSpan w:val="2"/>
            <w:shd w:val="clear" w:color="auto" w:fill="auto"/>
          </w:tcPr>
          <w:p w14:paraId="768000D0" w14:textId="77777777" w:rsidR="00B70E97" w:rsidRPr="00230999" w:rsidRDefault="00B70E97" w:rsidP="00230999">
            <w:pPr>
              <w:spacing w:line="340" w:lineRule="exact"/>
              <w:ind w:right="-18"/>
              <w:jc w:val="center"/>
              <w:rPr>
                <w:rFonts w:asciiTheme="majorBidi" w:hAnsiTheme="majorBidi" w:cstheme="majorBidi"/>
                <w:sz w:val="28"/>
                <w:szCs w:val="28"/>
              </w:rPr>
            </w:pPr>
          </w:p>
        </w:tc>
      </w:tr>
      <w:tr w:rsidR="00B70E97" w:rsidRPr="00230999" w14:paraId="7FE31170" w14:textId="77777777" w:rsidTr="0041425D">
        <w:tc>
          <w:tcPr>
            <w:tcW w:w="2682" w:type="dxa"/>
            <w:shd w:val="clear" w:color="auto" w:fill="auto"/>
          </w:tcPr>
          <w:p w14:paraId="5AF362F8" w14:textId="77777777" w:rsidR="00B70E97" w:rsidRPr="00230999" w:rsidRDefault="00B70E97" w:rsidP="00230999">
            <w:pPr>
              <w:spacing w:line="340" w:lineRule="exact"/>
              <w:rPr>
                <w:rFonts w:asciiTheme="majorBidi" w:hAnsiTheme="majorBidi" w:cstheme="majorBidi"/>
                <w:sz w:val="28"/>
                <w:szCs w:val="28"/>
              </w:rPr>
            </w:pPr>
            <w:r w:rsidRPr="00230999">
              <w:rPr>
                <w:rFonts w:asciiTheme="majorBidi" w:hAnsiTheme="majorBidi" w:cstheme="majorBidi"/>
                <w:sz w:val="28"/>
                <w:szCs w:val="28"/>
              </w:rPr>
              <w:t>AQ Marketing Service Co., Ltd.</w:t>
            </w:r>
          </w:p>
        </w:tc>
        <w:tc>
          <w:tcPr>
            <w:tcW w:w="2340" w:type="dxa"/>
            <w:shd w:val="clear" w:color="auto" w:fill="auto"/>
          </w:tcPr>
          <w:p w14:paraId="46289CCF" w14:textId="77777777" w:rsidR="00B70E97" w:rsidRPr="00230999" w:rsidRDefault="00B70E97" w:rsidP="00230999">
            <w:pPr>
              <w:spacing w:line="340" w:lineRule="exact"/>
              <w:ind w:right="-108"/>
              <w:rPr>
                <w:rFonts w:asciiTheme="majorBidi" w:hAnsiTheme="majorBidi" w:cstheme="majorBidi"/>
                <w:sz w:val="28"/>
                <w:szCs w:val="28"/>
              </w:rPr>
            </w:pPr>
            <w:r w:rsidRPr="00230999">
              <w:rPr>
                <w:rFonts w:asciiTheme="majorBidi" w:hAnsiTheme="majorBidi" w:cstheme="majorBidi"/>
                <w:sz w:val="28"/>
                <w:szCs w:val="28"/>
              </w:rPr>
              <w:t>Sale management services</w:t>
            </w:r>
          </w:p>
        </w:tc>
        <w:tc>
          <w:tcPr>
            <w:tcW w:w="270" w:type="dxa"/>
            <w:shd w:val="clear" w:color="auto" w:fill="auto"/>
            <w:vAlign w:val="bottom"/>
          </w:tcPr>
          <w:p w14:paraId="1F148D70" w14:textId="77777777" w:rsidR="00B70E97" w:rsidRPr="00230999" w:rsidRDefault="00B70E97" w:rsidP="00230999">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7282CC2A" w14:textId="77777777" w:rsidR="00B70E97" w:rsidRPr="00230999" w:rsidRDefault="00B70E97" w:rsidP="00230999">
            <w:pPr>
              <w:tabs>
                <w:tab w:val="left" w:pos="720"/>
              </w:tabs>
              <w:spacing w:line="340" w:lineRule="exact"/>
              <w:jc w:val="center"/>
              <w:rPr>
                <w:rFonts w:asciiTheme="majorBidi" w:hAnsiTheme="majorBidi" w:cstheme="majorBidi"/>
                <w:sz w:val="28"/>
                <w:szCs w:val="28"/>
                <w:cs/>
              </w:rPr>
            </w:pPr>
            <w:r w:rsidRPr="00230999">
              <w:rPr>
                <w:rFonts w:asciiTheme="majorBidi" w:hAnsiTheme="majorBidi" w:cstheme="majorBidi"/>
                <w:sz w:val="28"/>
                <w:szCs w:val="28"/>
              </w:rPr>
              <w:t>Direct</w:t>
            </w:r>
          </w:p>
        </w:tc>
        <w:tc>
          <w:tcPr>
            <w:tcW w:w="236" w:type="dxa"/>
            <w:shd w:val="clear" w:color="auto" w:fill="auto"/>
            <w:vAlign w:val="bottom"/>
          </w:tcPr>
          <w:p w14:paraId="1EDF563B" w14:textId="77777777" w:rsidR="00B70E97" w:rsidRPr="00230999" w:rsidRDefault="00B70E97" w:rsidP="00230999">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78FBC95B" w14:textId="3769F441" w:rsidR="00B70E97" w:rsidRPr="00230999" w:rsidRDefault="00312CD6" w:rsidP="00230999">
            <w:pPr>
              <w:spacing w:line="340" w:lineRule="exact"/>
              <w:ind w:right="-18"/>
              <w:jc w:val="center"/>
              <w:rPr>
                <w:rFonts w:asciiTheme="majorBidi" w:hAnsiTheme="majorBidi" w:cstheme="majorBidi"/>
                <w:sz w:val="28"/>
                <w:szCs w:val="28"/>
              </w:rPr>
            </w:pPr>
            <w:r w:rsidRPr="00230999">
              <w:rPr>
                <w:rFonts w:asciiTheme="majorBidi" w:hAnsiTheme="majorBidi" w:cstheme="majorBidi"/>
                <w:sz w:val="28"/>
                <w:szCs w:val="28"/>
              </w:rPr>
              <w:t>99.94</w:t>
            </w:r>
          </w:p>
        </w:tc>
        <w:tc>
          <w:tcPr>
            <w:tcW w:w="236" w:type="dxa"/>
            <w:shd w:val="clear" w:color="auto" w:fill="auto"/>
          </w:tcPr>
          <w:p w14:paraId="6E68A38A" w14:textId="77777777" w:rsidR="00B70E97" w:rsidRPr="00230999" w:rsidRDefault="00B70E97" w:rsidP="00230999">
            <w:pPr>
              <w:spacing w:line="340" w:lineRule="exact"/>
              <w:jc w:val="center"/>
              <w:rPr>
                <w:rFonts w:asciiTheme="majorBidi" w:hAnsiTheme="majorBidi" w:cstheme="majorBidi"/>
                <w:sz w:val="28"/>
                <w:szCs w:val="28"/>
              </w:rPr>
            </w:pPr>
          </w:p>
        </w:tc>
        <w:tc>
          <w:tcPr>
            <w:tcW w:w="1504" w:type="dxa"/>
            <w:gridSpan w:val="2"/>
            <w:shd w:val="clear" w:color="auto" w:fill="auto"/>
          </w:tcPr>
          <w:p w14:paraId="3F56CC29" w14:textId="29D5AE75" w:rsidR="00B70E97" w:rsidRPr="00230999" w:rsidRDefault="00B70E97" w:rsidP="00230999">
            <w:pPr>
              <w:spacing w:line="340" w:lineRule="exact"/>
              <w:ind w:right="-18"/>
              <w:jc w:val="center"/>
              <w:rPr>
                <w:rFonts w:asciiTheme="majorBidi" w:hAnsiTheme="majorBidi" w:cstheme="majorBidi"/>
                <w:sz w:val="28"/>
                <w:szCs w:val="28"/>
              </w:rPr>
            </w:pPr>
            <w:r w:rsidRPr="00230999">
              <w:rPr>
                <w:rFonts w:asciiTheme="majorBidi" w:hAnsiTheme="majorBidi" w:cstheme="majorBidi"/>
                <w:sz w:val="28"/>
                <w:szCs w:val="28"/>
              </w:rPr>
              <w:t>99.94</w:t>
            </w:r>
          </w:p>
        </w:tc>
      </w:tr>
      <w:tr w:rsidR="00B70E97" w:rsidRPr="00230999" w14:paraId="47B93167" w14:textId="77777777" w:rsidTr="0041425D">
        <w:trPr>
          <w:trHeight w:hRule="exact" w:val="113"/>
        </w:trPr>
        <w:tc>
          <w:tcPr>
            <w:tcW w:w="2682" w:type="dxa"/>
            <w:shd w:val="clear" w:color="auto" w:fill="auto"/>
          </w:tcPr>
          <w:p w14:paraId="5B784CFE" w14:textId="77777777" w:rsidR="00B70E97" w:rsidRPr="00230999" w:rsidRDefault="00B70E97" w:rsidP="00230999">
            <w:pPr>
              <w:spacing w:line="340" w:lineRule="exact"/>
              <w:rPr>
                <w:rFonts w:asciiTheme="majorBidi" w:hAnsiTheme="majorBidi" w:cstheme="majorBidi"/>
                <w:spacing w:val="-4"/>
                <w:sz w:val="28"/>
                <w:szCs w:val="28"/>
              </w:rPr>
            </w:pPr>
          </w:p>
        </w:tc>
        <w:tc>
          <w:tcPr>
            <w:tcW w:w="2340" w:type="dxa"/>
            <w:shd w:val="clear" w:color="auto" w:fill="auto"/>
          </w:tcPr>
          <w:p w14:paraId="312E8C55" w14:textId="77777777" w:rsidR="00B70E97" w:rsidRPr="00230999" w:rsidRDefault="00B70E97" w:rsidP="00230999">
            <w:pPr>
              <w:spacing w:line="340" w:lineRule="exact"/>
              <w:ind w:left="221" w:right="-108" w:hanging="221"/>
              <w:rPr>
                <w:rFonts w:asciiTheme="majorBidi" w:hAnsiTheme="majorBidi" w:cstheme="majorBidi"/>
                <w:spacing w:val="-4"/>
                <w:sz w:val="28"/>
                <w:szCs w:val="28"/>
              </w:rPr>
            </w:pPr>
          </w:p>
        </w:tc>
        <w:tc>
          <w:tcPr>
            <w:tcW w:w="270" w:type="dxa"/>
            <w:shd w:val="clear" w:color="auto" w:fill="auto"/>
            <w:vAlign w:val="bottom"/>
          </w:tcPr>
          <w:p w14:paraId="61CA6D79" w14:textId="77777777" w:rsidR="00B70E97" w:rsidRPr="00230999" w:rsidRDefault="00B70E97" w:rsidP="00230999">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DD69792"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p>
        </w:tc>
        <w:tc>
          <w:tcPr>
            <w:tcW w:w="236" w:type="dxa"/>
            <w:shd w:val="clear" w:color="auto" w:fill="auto"/>
            <w:vAlign w:val="bottom"/>
          </w:tcPr>
          <w:p w14:paraId="1C818300" w14:textId="77777777" w:rsidR="00B70E97" w:rsidRPr="00230999" w:rsidRDefault="00B70E97" w:rsidP="00230999">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2F8B4B00" w14:textId="77777777" w:rsidR="00B70E97" w:rsidRPr="00230999" w:rsidRDefault="00B70E97" w:rsidP="00230999">
            <w:pPr>
              <w:spacing w:line="340" w:lineRule="exact"/>
              <w:ind w:right="-18"/>
              <w:jc w:val="center"/>
              <w:rPr>
                <w:rFonts w:asciiTheme="majorBidi" w:hAnsiTheme="majorBidi" w:cstheme="majorBidi"/>
                <w:sz w:val="28"/>
                <w:szCs w:val="28"/>
              </w:rPr>
            </w:pPr>
          </w:p>
        </w:tc>
        <w:tc>
          <w:tcPr>
            <w:tcW w:w="236" w:type="dxa"/>
            <w:shd w:val="clear" w:color="auto" w:fill="auto"/>
          </w:tcPr>
          <w:p w14:paraId="0DC91B17" w14:textId="77777777" w:rsidR="00B70E97" w:rsidRPr="00230999" w:rsidRDefault="00B70E97" w:rsidP="00230999">
            <w:pPr>
              <w:spacing w:line="340" w:lineRule="exact"/>
              <w:jc w:val="center"/>
              <w:rPr>
                <w:rFonts w:asciiTheme="majorBidi" w:hAnsiTheme="majorBidi" w:cstheme="majorBidi"/>
                <w:sz w:val="28"/>
                <w:szCs w:val="28"/>
              </w:rPr>
            </w:pPr>
          </w:p>
        </w:tc>
        <w:tc>
          <w:tcPr>
            <w:tcW w:w="1504" w:type="dxa"/>
            <w:gridSpan w:val="2"/>
            <w:shd w:val="clear" w:color="auto" w:fill="auto"/>
          </w:tcPr>
          <w:p w14:paraId="7720FDE5" w14:textId="77777777" w:rsidR="00B70E97" w:rsidRPr="00230999" w:rsidRDefault="00B70E97" w:rsidP="00230999">
            <w:pPr>
              <w:spacing w:line="340" w:lineRule="exact"/>
              <w:ind w:right="-18"/>
              <w:jc w:val="center"/>
              <w:rPr>
                <w:rFonts w:asciiTheme="majorBidi" w:hAnsiTheme="majorBidi" w:cstheme="majorBidi"/>
                <w:sz w:val="28"/>
                <w:szCs w:val="28"/>
              </w:rPr>
            </w:pPr>
          </w:p>
        </w:tc>
      </w:tr>
      <w:tr w:rsidR="00B70E97" w:rsidRPr="00230999" w14:paraId="33227F9E" w14:textId="77777777" w:rsidTr="0041425D">
        <w:tc>
          <w:tcPr>
            <w:tcW w:w="2682" w:type="dxa"/>
            <w:shd w:val="clear" w:color="auto" w:fill="auto"/>
          </w:tcPr>
          <w:p w14:paraId="45210001" w14:textId="2DE67BF1" w:rsidR="00B70E97" w:rsidRPr="00230999" w:rsidRDefault="00B70E97" w:rsidP="00DC6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6" w:hanging="238"/>
              <w:rPr>
                <w:rFonts w:asciiTheme="majorBidi" w:hAnsiTheme="majorBidi" w:cstheme="majorBidi"/>
                <w:spacing w:val="-4"/>
                <w:sz w:val="28"/>
                <w:szCs w:val="28"/>
              </w:rPr>
            </w:pPr>
            <w:r w:rsidRPr="00230999">
              <w:rPr>
                <w:rFonts w:asciiTheme="majorBidi" w:hAnsiTheme="majorBidi" w:cstheme="majorBidi"/>
                <w:spacing w:val="-4"/>
                <w:sz w:val="28"/>
                <w:szCs w:val="28"/>
              </w:rPr>
              <w:t>A</w:t>
            </w:r>
            <w:r w:rsidRPr="00DC6797">
              <w:rPr>
                <w:rFonts w:asciiTheme="majorBidi" w:hAnsiTheme="majorBidi" w:cstheme="majorBidi"/>
                <w:sz w:val="28"/>
                <w:szCs w:val="28"/>
              </w:rPr>
              <w:t xml:space="preserve">Q Property Management </w:t>
            </w:r>
            <w:r w:rsidR="00DC6797">
              <w:rPr>
                <w:rFonts w:asciiTheme="majorBidi" w:hAnsiTheme="majorBidi" w:cstheme="majorBidi"/>
                <w:sz w:val="28"/>
                <w:szCs w:val="28"/>
              </w:rPr>
              <w:t xml:space="preserve">                 </w:t>
            </w:r>
            <w:r w:rsidRPr="00DC6797">
              <w:rPr>
                <w:rFonts w:asciiTheme="majorBidi" w:hAnsiTheme="majorBidi" w:cstheme="majorBidi"/>
                <w:sz w:val="28"/>
                <w:szCs w:val="28"/>
              </w:rPr>
              <w:t>Co., Ltd.</w:t>
            </w:r>
          </w:p>
        </w:tc>
        <w:tc>
          <w:tcPr>
            <w:tcW w:w="2340" w:type="dxa"/>
            <w:shd w:val="clear" w:color="auto" w:fill="auto"/>
          </w:tcPr>
          <w:p w14:paraId="1E0A0C31" w14:textId="77777777" w:rsidR="00B70E97" w:rsidRPr="00230999" w:rsidRDefault="00B70E97" w:rsidP="00230999">
            <w:pPr>
              <w:spacing w:line="340" w:lineRule="exact"/>
              <w:ind w:left="221" w:right="-108" w:hanging="221"/>
              <w:rPr>
                <w:rFonts w:asciiTheme="majorBidi" w:hAnsiTheme="majorBidi" w:cstheme="majorBidi"/>
                <w:spacing w:val="-4"/>
                <w:sz w:val="28"/>
                <w:szCs w:val="28"/>
              </w:rPr>
            </w:pPr>
            <w:r w:rsidRPr="00230999">
              <w:rPr>
                <w:rFonts w:asciiTheme="majorBidi" w:hAnsiTheme="majorBidi" w:cstheme="majorBidi"/>
                <w:spacing w:val="-4"/>
                <w:sz w:val="28"/>
                <w:szCs w:val="28"/>
              </w:rPr>
              <w:t>Management of commercial space</w:t>
            </w:r>
          </w:p>
        </w:tc>
        <w:tc>
          <w:tcPr>
            <w:tcW w:w="270" w:type="dxa"/>
            <w:shd w:val="clear" w:color="auto" w:fill="auto"/>
            <w:vAlign w:val="bottom"/>
          </w:tcPr>
          <w:p w14:paraId="028287E0" w14:textId="77777777" w:rsidR="00B70E97" w:rsidRPr="00230999" w:rsidRDefault="00B70E97" w:rsidP="00230999">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64A34835" w14:textId="77777777" w:rsidR="00B70E97" w:rsidRPr="00230999" w:rsidRDefault="00B70E97" w:rsidP="00230999">
            <w:pPr>
              <w:tabs>
                <w:tab w:val="left" w:pos="720"/>
              </w:tabs>
              <w:spacing w:line="340" w:lineRule="exact"/>
              <w:jc w:val="center"/>
              <w:rPr>
                <w:rFonts w:asciiTheme="majorBidi" w:hAnsiTheme="majorBidi" w:cstheme="majorBidi"/>
                <w:sz w:val="28"/>
                <w:szCs w:val="28"/>
                <w:cs/>
              </w:rPr>
            </w:pPr>
            <w:r w:rsidRPr="00230999">
              <w:rPr>
                <w:rFonts w:asciiTheme="majorBidi" w:hAnsiTheme="majorBidi" w:cstheme="majorBidi"/>
                <w:sz w:val="28"/>
                <w:szCs w:val="28"/>
              </w:rPr>
              <w:t>Direct</w:t>
            </w:r>
          </w:p>
        </w:tc>
        <w:tc>
          <w:tcPr>
            <w:tcW w:w="236" w:type="dxa"/>
            <w:shd w:val="clear" w:color="auto" w:fill="auto"/>
            <w:vAlign w:val="bottom"/>
          </w:tcPr>
          <w:p w14:paraId="6715FD0F" w14:textId="77777777" w:rsidR="00B70E97" w:rsidRPr="00230999" w:rsidRDefault="00B70E97" w:rsidP="00230999">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519A1731" w14:textId="6CF55232" w:rsidR="00B70E97" w:rsidRPr="00230999" w:rsidRDefault="00312CD6" w:rsidP="00230999">
            <w:pPr>
              <w:spacing w:line="340" w:lineRule="exact"/>
              <w:ind w:right="-18"/>
              <w:jc w:val="center"/>
              <w:rPr>
                <w:rFonts w:asciiTheme="majorBidi" w:hAnsiTheme="majorBidi" w:cstheme="majorBidi"/>
                <w:sz w:val="28"/>
                <w:szCs w:val="28"/>
              </w:rPr>
            </w:pPr>
            <w:r w:rsidRPr="00230999">
              <w:rPr>
                <w:rFonts w:asciiTheme="majorBidi" w:hAnsiTheme="majorBidi" w:cstheme="majorBidi"/>
                <w:sz w:val="28"/>
                <w:szCs w:val="28"/>
              </w:rPr>
              <w:t>99.93</w:t>
            </w:r>
          </w:p>
        </w:tc>
        <w:tc>
          <w:tcPr>
            <w:tcW w:w="236" w:type="dxa"/>
            <w:shd w:val="clear" w:color="auto" w:fill="auto"/>
          </w:tcPr>
          <w:p w14:paraId="1F789E7A" w14:textId="77777777" w:rsidR="00B70E97" w:rsidRPr="00230999" w:rsidRDefault="00B70E97" w:rsidP="00230999">
            <w:pPr>
              <w:spacing w:line="340" w:lineRule="exact"/>
              <w:jc w:val="center"/>
              <w:rPr>
                <w:rFonts w:asciiTheme="majorBidi" w:hAnsiTheme="majorBidi" w:cstheme="majorBidi"/>
                <w:sz w:val="28"/>
                <w:szCs w:val="28"/>
              </w:rPr>
            </w:pPr>
          </w:p>
        </w:tc>
        <w:tc>
          <w:tcPr>
            <w:tcW w:w="1504" w:type="dxa"/>
            <w:gridSpan w:val="2"/>
            <w:shd w:val="clear" w:color="auto" w:fill="auto"/>
          </w:tcPr>
          <w:p w14:paraId="71646278" w14:textId="5EA9F62A" w:rsidR="00B70E97" w:rsidRPr="00230999" w:rsidRDefault="00B70E97" w:rsidP="00230999">
            <w:pPr>
              <w:spacing w:line="340" w:lineRule="exact"/>
              <w:ind w:right="-18"/>
              <w:jc w:val="center"/>
              <w:rPr>
                <w:rFonts w:asciiTheme="majorBidi" w:hAnsiTheme="majorBidi" w:cstheme="majorBidi"/>
                <w:sz w:val="28"/>
                <w:szCs w:val="28"/>
              </w:rPr>
            </w:pPr>
            <w:r w:rsidRPr="00230999">
              <w:rPr>
                <w:rFonts w:asciiTheme="majorBidi" w:hAnsiTheme="majorBidi" w:cstheme="majorBidi"/>
                <w:sz w:val="28"/>
                <w:szCs w:val="28"/>
              </w:rPr>
              <w:t>99.93</w:t>
            </w:r>
          </w:p>
        </w:tc>
      </w:tr>
      <w:tr w:rsidR="00B70E97" w:rsidRPr="00230999" w14:paraId="5669905C" w14:textId="77777777" w:rsidTr="0041425D">
        <w:trPr>
          <w:trHeight w:hRule="exact" w:val="113"/>
        </w:trPr>
        <w:tc>
          <w:tcPr>
            <w:tcW w:w="2682" w:type="dxa"/>
            <w:shd w:val="clear" w:color="auto" w:fill="auto"/>
          </w:tcPr>
          <w:p w14:paraId="5DC51932" w14:textId="77777777" w:rsidR="00B70E97" w:rsidRPr="00230999" w:rsidRDefault="00B70E97" w:rsidP="00230999">
            <w:pPr>
              <w:spacing w:line="340" w:lineRule="exact"/>
              <w:rPr>
                <w:rFonts w:asciiTheme="majorBidi" w:hAnsiTheme="majorBidi" w:cstheme="majorBidi"/>
                <w:sz w:val="28"/>
                <w:szCs w:val="28"/>
              </w:rPr>
            </w:pPr>
          </w:p>
        </w:tc>
        <w:tc>
          <w:tcPr>
            <w:tcW w:w="2340" w:type="dxa"/>
            <w:shd w:val="clear" w:color="auto" w:fill="auto"/>
          </w:tcPr>
          <w:p w14:paraId="6D648594" w14:textId="77777777" w:rsidR="00B70E97" w:rsidRPr="00230999" w:rsidRDefault="00B70E97" w:rsidP="00230999">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4465669E" w14:textId="77777777" w:rsidR="00B70E97" w:rsidRPr="00230999" w:rsidRDefault="00B70E97" w:rsidP="00230999">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011E8BF3"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p>
        </w:tc>
        <w:tc>
          <w:tcPr>
            <w:tcW w:w="236" w:type="dxa"/>
            <w:shd w:val="clear" w:color="auto" w:fill="auto"/>
            <w:vAlign w:val="bottom"/>
          </w:tcPr>
          <w:p w14:paraId="0BEBA6DF" w14:textId="77777777" w:rsidR="00B70E97" w:rsidRPr="00230999" w:rsidRDefault="00B70E97" w:rsidP="00230999">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6A6D7853" w14:textId="77777777" w:rsidR="00B70E97" w:rsidRPr="00230999" w:rsidRDefault="00B70E97" w:rsidP="00230999">
            <w:pPr>
              <w:spacing w:line="340" w:lineRule="exact"/>
              <w:ind w:right="-18"/>
              <w:jc w:val="center"/>
              <w:rPr>
                <w:rFonts w:asciiTheme="majorBidi" w:hAnsiTheme="majorBidi" w:cstheme="majorBidi"/>
                <w:sz w:val="28"/>
                <w:szCs w:val="28"/>
              </w:rPr>
            </w:pPr>
          </w:p>
        </w:tc>
        <w:tc>
          <w:tcPr>
            <w:tcW w:w="236" w:type="dxa"/>
            <w:shd w:val="clear" w:color="auto" w:fill="auto"/>
          </w:tcPr>
          <w:p w14:paraId="04AE0027" w14:textId="77777777" w:rsidR="00B70E97" w:rsidRPr="00230999" w:rsidRDefault="00B70E97" w:rsidP="00230999">
            <w:pPr>
              <w:spacing w:line="340" w:lineRule="exact"/>
              <w:jc w:val="center"/>
              <w:rPr>
                <w:rFonts w:asciiTheme="majorBidi" w:hAnsiTheme="majorBidi" w:cstheme="majorBidi"/>
                <w:sz w:val="28"/>
                <w:szCs w:val="28"/>
              </w:rPr>
            </w:pPr>
          </w:p>
        </w:tc>
        <w:tc>
          <w:tcPr>
            <w:tcW w:w="1504" w:type="dxa"/>
            <w:gridSpan w:val="2"/>
            <w:shd w:val="clear" w:color="auto" w:fill="auto"/>
          </w:tcPr>
          <w:p w14:paraId="22489ADB" w14:textId="77777777" w:rsidR="00B70E97" w:rsidRPr="00230999" w:rsidRDefault="00B70E97" w:rsidP="00230999">
            <w:pPr>
              <w:spacing w:line="340" w:lineRule="exact"/>
              <w:ind w:right="-18"/>
              <w:jc w:val="center"/>
              <w:rPr>
                <w:rFonts w:asciiTheme="majorBidi" w:hAnsiTheme="majorBidi" w:cstheme="majorBidi"/>
                <w:sz w:val="28"/>
                <w:szCs w:val="28"/>
              </w:rPr>
            </w:pPr>
          </w:p>
        </w:tc>
      </w:tr>
      <w:tr w:rsidR="00B70E97" w:rsidRPr="00230999" w14:paraId="5E30176A" w14:textId="77777777" w:rsidTr="0041425D">
        <w:tc>
          <w:tcPr>
            <w:tcW w:w="2682" w:type="dxa"/>
            <w:shd w:val="clear" w:color="auto" w:fill="auto"/>
          </w:tcPr>
          <w:p w14:paraId="4D86AB23" w14:textId="77777777" w:rsidR="00B70E97" w:rsidRPr="00230999" w:rsidRDefault="00B70E97" w:rsidP="00230999">
            <w:pPr>
              <w:spacing w:line="340" w:lineRule="exact"/>
              <w:ind w:left="252" w:right="-108" w:hanging="252"/>
              <w:rPr>
                <w:rFonts w:asciiTheme="majorBidi" w:hAnsiTheme="majorBidi" w:cstheme="majorBidi"/>
                <w:sz w:val="28"/>
                <w:szCs w:val="28"/>
              </w:rPr>
            </w:pPr>
            <w:r w:rsidRPr="00230999">
              <w:rPr>
                <w:rFonts w:asciiTheme="majorBidi" w:hAnsiTheme="majorBidi" w:cstheme="majorBidi"/>
                <w:sz w:val="28"/>
                <w:szCs w:val="28"/>
              </w:rPr>
              <w:t>Allied Technologies International Co., Ltd.</w:t>
            </w:r>
          </w:p>
        </w:tc>
        <w:tc>
          <w:tcPr>
            <w:tcW w:w="2340" w:type="dxa"/>
            <w:shd w:val="clear" w:color="auto" w:fill="auto"/>
          </w:tcPr>
          <w:p w14:paraId="42603648" w14:textId="77777777" w:rsidR="00B70E97" w:rsidRPr="00230999" w:rsidRDefault="00B70E97" w:rsidP="00230999">
            <w:pPr>
              <w:spacing w:line="340" w:lineRule="exact"/>
              <w:ind w:right="-108"/>
              <w:rPr>
                <w:rFonts w:asciiTheme="majorBidi" w:hAnsiTheme="majorBidi" w:cstheme="majorBidi"/>
                <w:sz w:val="28"/>
                <w:szCs w:val="28"/>
              </w:rPr>
            </w:pPr>
            <w:r w:rsidRPr="00230999">
              <w:rPr>
                <w:rFonts w:asciiTheme="majorBidi" w:hAnsiTheme="majorBidi" w:cstheme="majorBidi"/>
                <w:sz w:val="28"/>
                <w:szCs w:val="28"/>
              </w:rPr>
              <w:t>Real estate trading</w:t>
            </w:r>
          </w:p>
        </w:tc>
        <w:tc>
          <w:tcPr>
            <w:tcW w:w="270" w:type="dxa"/>
            <w:shd w:val="clear" w:color="auto" w:fill="auto"/>
            <w:vAlign w:val="bottom"/>
          </w:tcPr>
          <w:p w14:paraId="000F3676" w14:textId="77777777" w:rsidR="00B70E97" w:rsidRPr="00230999" w:rsidRDefault="00B70E97" w:rsidP="00230999">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62A8F939" w14:textId="77777777" w:rsidR="00B70E97" w:rsidRPr="00230999" w:rsidRDefault="00B70E97" w:rsidP="00230999">
            <w:pPr>
              <w:tabs>
                <w:tab w:val="left" w:pos="720"/>
              </w:tabs>
              <w:spacing w:line="340" w:lineRule="exact"/>
              <w:jc w:val="center"/>
              <w:rPr>
                <w:rFonts w:asciiTheme="majorBidi" w:hAnsiTheme="majorBidi" w:cstheme="majorBidi"/>
                <w:sz w:val="28"/>
                <w:szCs w:val="28"/>
                <w:cs/>
              </w:rPr>
            </w:pPr>
            <w:r w:rsidRPr="00230999">
              <w:rPr>
                <w:rFonts w:asciiTheme="majorBidi" w:hAnsiTheme="majorBidi" w:cstheme="majorBidi"/>
                <w:sz w:val="28"/>
                <w:szCs w:val="28"/>
              </w:rPr>
              <w:t>Direct</w:t>
            </w:r>
          </w:p>
        </w:tc>
        <w:tc>
          <w:tcPr>
            <w:tcW w:w="236" w:type="dxa"/>
            <w:shd w:val="clear" w:color="auto" w:fill="auto"/>
            <w:vAlign w:val="bottom"/>
          </w:tcPr>
          <w:p w14:paraId="076DEDEF" w14:textId="77777777" w:rsidR="00B70E97" w:rsidRPr="00230999" w:rsidRDefault="00B70E97" w:rsidP="00230999">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1F4D8BFE" w14:textId="2314D630" w:rsidR="00B70E97" w:rsidRPr="00230999" w:rsidRDefault="00312CD6" w:rsidP="00230999">
            <w:pPr>
              <w:spacing w:line="340" w:lineRule="exact"/>
              <w:ind w:right="-18"/>
              <w:jc w:val="center"/>
              <w:rPr>
                <w:rFonts w:asciiTheme="majorBidi" w:hAnsiTheme="majorBidi" w:cstheme="majorBidi"/>
                <w:sz w:val="28"/>
                <w:szCs w:val="28"/>
              </w:rPr>
            </w:pPr>
            <w:r w:rsidRPr="00230999">
              <w:rPr>
                <w:rFonts w:asciiTheme="majorBidi" w:hAnsiTheme="majorBidi" w:cstheme="majorBidi"/>
                <w:sz w:val="28"/>
                <w:szCs w:val="28"/>
              </w:rPr>
              <w:t>99.90</w:t>
            </w:r>
          </w:p>
        </w:tc>
        <w:tc>
          <w:tcPr>
            <w:tcW w:w="236" w:type="dxa"/>
            <w:shd w:val="clear" w:color="auto" w:fill="auto"/>
          </w:tcPr>
          <w:p w14:paraId="7D006284" w14:textId="77777777" w:rsidR="00B70E97" w:rsidRPr="00230999" w:rsidRDefault="00B70E97" w:rsidP="00230999">
            <w:pPr>
              <w:spacing w:line="340" w:lineRule="exact"/>
              <w:jc w:val="center"/>
              <w:rPr>
                <w:rFonts w:asciiTheme="majorBidi" w:hAnsiTheme="majorBidi" w:cstheme="majorBidi"/>
                <w:sz w:val="28"/>
                <w:szCs w:val="28"/>
              </w:rPr>
            </w:pPr>
          </w:p>
        </w:tc>
        <w:tc>
          <w:tcPr>
            <w:tcW w:w="1504" w:type="dxa"/>
            <w:gridSpan w:val="2"/>
            <w:shd w:val="clear" w:color="auto" w:fill="auto"/>
          </w:tcPr>
          <w:p w14:paraId="12D05A97" w14:textId="2214566D" w:rsidR="00B70E97" w:rsidRPr="00230999" w:rsidRDefault="00B70E97" w:rsidP="00230999">
            <w:pPr>
              <w:spacing w:line="340" w:lineRule="exact"/>
              <w:ind w:right="-18"/>
              <w:jc w:val="center"/>
              <w:rPr>
                <w:rFonts w:asciiTheme="majorBidi" w:hAnsiTheme="majorBidi" w:cstheme="majorBidi"/>
                <w:sz w:val="28"/>
                <w:szCs w:val="28"/>
              </w:rPr>
            </w:pPr>
            <w:r w:rsidRPr="00230999">
              <w:rPr>
                <w:rFonts w:asciiTheme="majorBidi" w:hAnsiTheme="majorBidi" w:cstheme="majorBidi"/>
                <w:sz w:val="28"/>
                <w:szCs w:val="28"/>
              </w:rPr>
              <w:t>99.90</w:t>
            </w:r>
          </w:p>
        </w:tc>
      </w:tr>
      <w:tr w:rsidR="00B70E97" w:rsidRPr="00230999" w14:paraId="5FC96C10" w14:textId="77777777" w:rsidTr="0041425D">
        <w:trPr>
          <w:trHeight w:hRule="exact" w:val="113"/>
        </w:trPr>
        <w:tc>
          <w:tcPr>
            <w:tcW w:w="2682" w:type="dxa"/>
            <w:shd w:val="clear" w:color="auto" w:fill="auto"/>
          </w:tcPr>
          <w:p w14:paraId="7C5E7301" w14:textId="77777777" w:rsidR="00B70E97" w:rsidRPr="00230999" w:rsidRDefault="00B70E97" w:rsidP="00230999">
            <w:pPr>
              <w:spacing w:line="340" w:lineRule="exact"/>
              <w:rPr>
                <w:rFonts w:asciiTheme="majorBidi" w:hAnsiTheme="majorBidi" w:cstheme="majorBidi"/>
                <w:sz w:val="28"/>
                <w:szCs w:val="28"/>
              </w:rPr>
            </w:pPr>
          </w:p>
        </w:tc>
        <w:tc>
          <w:tcPr>
            <w:tcW w:w="2340" w:type="dxa"/>
            <w:shd w:val="clear" w:color="auto" w:fill="auto"/>
          </w:tcPr>
          <w:p w14:paraId="4E6EE745" w14:textId="77777777" w:rsidR="00B70E97" w:rsidRPr="00230999" w:rsidRDefault="00B70E97" w:rsidP="00230999">
            <w:pPr>
              <w:spacing w:line="340" w:lineRule="exact"/>
              <w:ind w:right="-108"/>
              <w:rPr>
                <w:rFonts w:asciiTheme="majorBidi" w:hAnsiTheme="majorBidi" w:cstheme="majorBidi"/>
                <w:sz w:val="28"/>
                <w:szCs w:val="28"/>
              </w:rPr>
            </w:pPr>
          </w:p>
        </w:tc>
        <w:tc>
          <w:tcPr>
            <w:tcW w:w="270" w:type="dxa"/>
            <w:shd w:val="clear" w:color="auto" w:fill="auto"/>
            <w:vAlign w:val="bottom"/>
          </w:tcPr>
          <w:p w14:paraId="0FAB304A" w14:textId="77777777" w:rsidR="00B70E97" w:rsidRPr="00230999" w:rsidRDefault="00B70E97" w:rsidP="00230999">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356841C7"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p>
        </w:tc>
        <w:tc>
          <w:tcPr>
            <w:tcW w:w="236" w:type="dxa"/>
            <w:shd w:val="clear" w:color="auto" w:fill="auto"/>
            <w:vAlign w:val="bottom"/>
          </w:tcPr>
          <w:p w14:paraId="7BB0404A" w14:textId="77777777" w:rsidR="00B70E97" w:rsidRPr="00230999" w:rsidRDefault="00B70E97" w:rsidP="00230999">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339F3E49" w14:textId="77777777" w:rsidR="00B70E97" w:rsidRPr="00230999" w:rsidRDefault="00B70E97" w:rsidP="00230999">
            <w:pPr>
              <w:spacing w:line="340" w:lineRule="exact"/>
              <w:ind w:right="-18"/>
              <w:jc w:val="center"/>
              <w:rPr>
                <w:rFonts w:asciiTheme="majorBidi" w:hAnsiTheme="majorBidi" w:cstheme="majorBidi"/>
                <w:sz w:val="28"/>
                <w:szCs w:val="28"/>
              </w:rPr>
            </w:pPr>
          </w:p>
        </w:tc>
        <w:tc>
          <w:tcPr>
            <w:tcW w:w="236" w:type="dxa"/>
            <w:shd w:val="clear" w:color="auto" w:fill="auto"/>
          </w:tcPr>
          <w:p w14:paraId="7F254378" w14:textId="77777777" w:rsidR="00B70E97" w:rsidRPr="00230999" w:rsidRDefault="00B70E97" w:rsidP="00230999">
            <w:pPr>
              <w:spacing w:line="340" w:lineRule="exact"/>
              <w:jc w:val="center"/>
              <w:rPr>
                <w:rFonts w:asciiTheme="majorBidi" w:hAnsiTheme="majorBidi" w:cstheme="majorBidi"/>
                <w:sz w:val="28"/>
                <w:szCs w:val="28"/>
              </w:rPr>
            </w:pPr>
          </w:p>
        </w:tc>
        <w:tc>
          <w:tcPr>
            <w:tcW w:w="1504" w:type="dxa"/>
            <w:gridSpan w:val="2"/>
            <w:shd w:val="clear" w:color="auto" w:fill="auto"/>
          </w:tcPr>
          <w:p w14:paraId="539A4156" w14:textId="77777777" w:rsidR="00B70E97" w:rsidRPr="00230999" w:rsidRDefault="00B70E97" w:rsidP="00230999">
            <w:pPr>
              <w:spacing w:line="340" w:lineRule="exact"/>
              <w:ind w:right="-18"/>
              <w:jc w:val="center"/>
              <w:rPr>
                <w:rFonts w:asciiTheme="majorBidi" w:hAnsiTheme="majorBidi" w:cstheme="majorBidi"/>
                <w:sz w:val="28"/>
                <w:szCs w:val="28"/>
              </w:rPr>
            </w:pPr>
          </w:p>
        </w:tc>
      </w:tr>
      <w:tr w:rsidR="00B70E97" w:rsidRPr="00230999" w14:paraId="0C91C0BB" w14:textId="77777777" w:rsidTr="0041425D">
        <w:tc>
          <w:tcPr>
            <w:tcW w:w="2682" w:type="dxa"/>
            <w:shd w:val="clear" w:color="auto" w:fill="auto"/>
          </w:tcPr>
          <w:p w14:paraId="75FF1F10" w14:textId="77777777" w:rsidR="00B70E97" w:rsidRPr="00230999" w:rsidRDefault="00B70E97" w:rsidP="00230999">
            <w:pPr>
              <w:spacing w:line="340" w:lineRule="exact"/>
              <w:rPr>
                <w:rFonts w:asciiTheme="majorBidi" w:hAnsiTheme="majorBidi" w:cstheme="majorBidi"/>
                <w:sz w:val="28"/>
                <w:szCs w:val="28"/>
              </w:rPr>
            </w:pPr>
            <w:proofErr w:type="spellStart"/>
            <w:r w:rsidRPr="00230999">
              <w:rPr>
                <w:rFonts w:asciiTheme="majorBidi" w:hAnsiTheme="majorBidi" w:cstheme="majorBidi"/>
                <w:sz w:val="28"/>
                <w:szCs w:val="28"/>
              </w:rPr>
              <w:t>Thanont</w:t>
            </w:r>
            <w:proofErr w:type="spellEnd"/>
            <w:r w:rsidRPr="00230999">
              <w:rPr>
                <w:rFonts w:asciiTheme="majorBidi" w:hAnsiTheme="majorBidi" w:cstheme="majorBidi"/>
                <w:sz w:val="28"/>
                <w:szCs w:val="28"/>
              </w:rPr>
              <w:t xml:space="preserve"> Property Co., Ltd.</w:t>
            </w:r>
          </w:p>
        </w:tc>
        <w:tc>
          <w:tcPr>
            <w:tcW w:w="2340" w:type="dxa"/>
            <w:shd w:val="clear" w:color="auto" w:fill="auto"/>
          </w:tcPr>
          <w:p w14:paraId="575795AF" w14:textId="77777777" w:rsidR="00B70E97" w:rsidRPr="00230999" w:rsidRDefault="00B70E97" w:rsidP="00230999">
            <w:pPr>
              <w:spacing w:line="340" w:lineRule="exact"/>
              <w:ind w:right="-108"/>
              <w:rPr>
                <w:rFonts w:asciiTheme="majorBidi" w:hAnsiTheme="majorBidi" w:cstheme="majorBidi"/>
                <w:sz w:val="28"/>
                <w:szCs w:val="28"/>
              </w:rPr>
            </w:pPr>
            <w:r w:rsidRPr="00230999">
              <w:rPr>
                <w:rFonts w:asciiTheme="majorBidi" w:hAnsiTheme="majorBidi" w:cstheme="majorBidi"/>
                <w:sz w:val="28"/>
                <w:szCs w:val="28"/>
              </w:rPr>
              <w:t>Real estate trading</w:t>
            </w:r>
          </w:p>
        </w:tc>
        <w:tc>
          <w:tcPr>
            <w:tcW w:w="270" w:type="dxa"/>
            <w:shd w:val="clear" w:color="auto" w:fill="auto"/>
            <w:vAlign w:val="bottom"/>
          </w:tcPr>
          <w:p w14:paraId="56163191" w14:textId="77777777" w:rsidR="00B70E97" w:rsidRPr="00230999" w:rsidRDefault="00B70E97" w:rsidP="00230999">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C785D18" w14:textId="77777777" w:rsidR="00B70E97" w:rsidRPr="00230999" w:rsidRDefault="00B70E97" w:rsidP="00230999">
            <w:pPr>
              <w:tabs>
                <w:tab w:val="left" w:pos="720"/>
              </w:tabs>
              <w:spacing w:line="340" w:lineRule="exact"/>
              <w:jc w:val="center"/>
              <w:rPr>
                <w:rFonts w:asciiTheme="majorBidi" w:hAnsiTheme="majorBidi" w:cstheme="majorBidi"/>
                <w:sz w:val="28"/>
                <w:szCs w:val="28"/>
                <w:cs/>
              </w:rPr>
            </w:pPr>
            <w:r w:rsidRPr="00230999">
              <w:rPr>
                <w:rFonts w:asciiTheme="majorBidi" w:hAnsiTheme="majorBidi" w:cstheme="majorBidi"/>
                <w:sz w:val="28"/>
                <w:szCs w:val="28"/>
              </w:rPr>
              <w:t>Direct</w:t>
            </w:r>
          </w:p>
        </w:tc>
        <w:tc>
          <w:tcPr>
            <w:tcW w:w="236" w:type="dxa"/>
            <w:shd w:val="clear" w:color="auto" w:fill="auto"/>
            <w:vAlign w:val="bottom"/>
          </w:tcPr>
          <w:p w14:paraId="20983E42" w14:textId="77777777" w:rsidR="00B70E97" w:rsidRPr="00230999" w:rsidRDefault="00B70E97" w:rsidP="00230999">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0B9929F8" w14:textId="5F21FD90" w:rsidR="00B70E97" w:rsidRPr="00230999" w:rsidRDefault="00312CD6" w:rsidP="00230999">
            <w:pPr>
              <w:spacing w:line="340" w:lineRule="exact"/>
              <w:ind w:right="-18"/>
              <w:jc w:val="center"/>
              <w:rPr>
                <w:rFonts w:asciiTheme="majorBidi" w:hAnsiTheme="majorBidi" w:cstheme="majorBidi"/>
                <w:sz w:val="28"/>
                <w:szCs w:val="28"/>
              </w:rPr>
            </w:pPr>
            <w:r w:rsidRPr="00230999">
              <w:rPr>
                <w:rFonts w:asciiTheme="majorBidi" w:hAnsiTheme="majorBidi" w:cstheme="majorBidi"/>
                <w:sz w:val="28"/>
                <w:szCs w:val="28"/>
              </w:rPr>
              <w:t>99.80</w:t>
            </w:r>
          </w:p>
        </w:tc>
        <w:tc>
          <w:tcPr>
            <w:tcW w:w="236" w:type="dxa"/>
            <w:shd w:val="clear" w:color="auto" w:fill="auto"/>
          </w:tcPr>
          <w:p w14:paraId="0DEBC738" w14:textId="77777777" w:rsidR="00B70E97" w:rsidRPr="00230999" w:rsidRDefault="00B70E97" w:rsidP="00230999">
            <w:pPr>
              <w:spacing w:line="340" w:lineRule="exact"/>
              <w:jc w:val="center"/>
              <w:rPr>
                <w:rFonts w:asciiTheme="majorBidi" w:hAnsiTheme="majorBidi" w:cstheme="majorBidi"/>
                <w:sz w:val="28"/>
                <w:szCs w:val="28"/>
              </w:rPr>
            </w:pPr>
          </w:p>
        </w:tc>
        <w:tc>
          <w:tcPr>
            <w:tcW w:w="1504" w:type="dxa"/>
            <w:gridSpan w:val="2"/>
            <w:shd w:val="clear" w:color="auto" w:fill="auto"/>
          </w:tcPr>
          <w:p w14:paraId="294664B2" w14:textId="36D14E43" w:rsidR="00B70E97" w:rsidRPr="00230999" w:rsidRDefault="00B70E97" w:rsidP="00230999">
            <w:pPr>
              <w:spacing w:line="340" w:lineRule="exact"/>
              <w:ind w:right="-18"/>
              <w:jc w:val="center"/>
              <w:rPr>
                <w:rFonts w:asciiTheme="majorBidi" w:hAnsiTheme="majorBidi" w:cstheme="majorBidi"/>
                <w:sz w:val="28"/>
                <w:szCs w:val="28"/>
              </w:rPr>
            </w:pPr>
            <w:r w:rsidRPr="00230999">
              <w:rPr>
                <w:rFonts w:asciiTheme="majorBidi" w:hAnsiTheme="majorBidi" w:cstheme="majorBidi"/>
                <w:sz w:val="28"/>
                <w:szCs w:val="28"/>
              </w:rPr>
              <w:t>99.80</w:t>
            </w:r>
          </w:p>
        </w:tc>
      </w:tr>
      <w:tr w:rsidR="00B70E97" w:rsidRPr="00230999" w14:paraId="5F3FE397" w14:textId="77777777" w:rsidTr="0041425D">
        <w:trPr>
          <w:trHeight w:hRule="exact" w:val="113"/>
        </w:trPr>
        <w:tc>
          <w:tcPr>
            <w:tcW w:w="2682" w:type="dxa"/>
            <w:shd w:val="clear" w:color="auto" w:fill="auto"/>
          </w:tcPr>
          <w:p w14:paraId="776D95BA" w14:textId="77777777" w:rsidR="00B70E97" w:rsidRPr="00230999" w:rsidRDefault="00B70E97" w:rsidP="00230999">
            <w:pPr>
              <w:spacing w:line="340" w:lineRule="exact"/>
              <w:rPr>
                <w:rFonts w:asciiTheme="majorBidi" w:hAnsiTheme="majorBidi" w:cstheme="majorBidi"/>
                <w:sz w:val="28"/>
                <w:szCs w:val="28"/>
              </w:rPr>
            </w:pPr>
          </w:p>
        </w:tc>
        <w:tc>
          <w:tcPr>
            <w:tcW w:w="2340" w:type="dxa"/>
            <w:shd w:val="clear" w:color="auto" w:fill="auto"/>
          </w:tcPr>
          <w:p w14:paraId="421607BE" w14:textId="77777777" w:rsidR="00B70E97" w:rsidRPr="00230999" w:rsidRDefault="00B70E97" w:rsidP="00230999">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6233D193" w14:textId="77777777" w:rsidR="00B70E97" w:rsidRPr="00230999" w:rsidRDefault="00B70E97" w:rsidP="00230999">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78FBCE2A"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p>
        </w:tc>
        <w:tc>
          <w:tcPr>
            <w:tcW w:w="236" w:type="dxa"/>
            <w:shd w:val="clear" w:color="auto" w:fill="auto"/>
            <w:vAlign w:val="bottom"/>
          </w:tcPr>
          <w:p w14:paraId="6F211252" w14:textId="77777777" w:rsidR="00B70E97" w:rsidRPr="00230999" w:rsidRDefault="00B70E97" w:rsidP="00230999">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62C8D7BC" w14:textId="77777777" w:rsidR="00B70E97" w:rsidRPr="00230999" w:rsidRDefault="00B70E97" w:rsidP="00230999">
            <w:pPr>
              <w:spacing w:line="340" w:lineRule="exact"/>
              <w:ind w:right="-18"/>
              <w:jc w:val="center"/>
              <w:rPr>
                <w:rFonts w:asciiTheme="majorBidi" w:hAnsiTheme="majorBidi" w:cstheme="majorBidi"/>
                <w:sz w:val="28"/>
                <w:szCs w:val="28"/>
              </w:rPr>
            </w:pPr>
          </w:p>
        </w:tc>
        <w:tc>
          <w:tcPr>
            <w:tcW w:w="236" w:type="dxa"/>
            <w:shd w:val="clear" w:color="auto" w:fill="auto"/>
          </w:tcPr>
          <w:p w14:paraId="4E09428E" w14:textId="77777777" w:rsidR="00B70E97" w:rsidRPr="00230999" w:rsidRDefault="00B70E97" w:rsidP="00230999">
            <w:pPr>
              <w:spacing w:line="340" w:lineRule="exact"/>
              <w:jc w:val="center"/>
              <w:rPr>
                <w:rFonts w:asciiTheme="majorBidi" w:hAnsiTheme="majorBidi" w:cstheme="majorBidi"/>
                <w:sz w:val="28"/>
                <w:szCs w:val="28"/>
              </w:rPr>
            </w:pPr>
          </w:p>
        </w:tc>
        <w:tc>
          <w:tcPr>
            <w:tcW w:w="1504" w:type="dxa"/>
            <w:gridSpan w:val="2"/>
            <w:shd w:val="clear" w:color="auto" w:fill="auto"/>
          </w:tcPr>
          <w:p w14:paraId="544B13B5" w14:textId="77777777" w:rsidR="00B70E97" w:rsidRPr="00230999" w:rsidRDefault="00B70E97" w:rsidP="00230999">
            <w:pPr>
              <w:spacing w:line="340" w:lineRule="exact"/>
              <w:ind w:right="-18"/>
              <w:jc w:val="center"/>
              <w:rPr>
                <w:rFonts w:asciiTheme="majorBidi" w:hAnsiTheme="majorBidi" w:cstheme="majorBidi"/>
                <w:sz w:val="28"/>
                <w:szCs w:val="28"/>
              </w:rPr>
            </w:pPr>
          </w:p>
        </w:tc>
      </w:tr>
      <w:tr w:rsidR="00B70E97" w:rsidRPr="00230999" w14:paraId="7C6A1799" w14:textId="77777777" w:rsidTr="0041425D">
        <w:tc>
          <w:tcPr>
            <w:tcW w:w="2682" w:type="dxa"/>
            <w:shd w:val="clear" w:color="auto" w:fill="auto"/>
          </w:tcPr>
          <w:p w14:paraId="5F362D5C" w14:textId="77777777" w:rsidR="00B70E97" w:rsidRPr="00230999" w:rsidRDefault="00B70E97" w:rsidP="00230999">
            <w:pPr>
              <w:spacing w:line="340" w:lineRule="exact"/>
              <w:rPr>
                <w:rFonts w:asciiTheme="majorBidi" w:hAnsiTheme="majorBidi" w:cstheme="majorBidi"/>
                <w:sz w:val="28"/>
                <w:szCs w:val="28"/>
              </w:rPr>
            </w:pPr>
            <w:r w:rsidRPr="00230999">
              <w:rPr>
                <w:rFonts w:asciiTheme="majorBidi" w:hAnsiTheme="majorBidi" w:cstheme="majorBidi"/>
                <w:sz w:val="28"/>
                <w:szCs w:val="28"/>
              </w:rPr>
              <w:t>Aquarius Estate Co., Ltd.</w:t>
            </w:r>
          </w:p>
        </w:tc>
        <w:tc>
          <w:tcPr>
            <w:tcW w:w="2340" w:type="dxa"/>
            <w:shd w:val="clear" w:color="auto" w:fill="auto"/>
          </w:tcPr>
          <w:p w14:paraId="3C770F12" w14:textId="77777777" w:rsidR="00B70E97" w:rsidRPr="00230999" w:rsidRDefault="00B70E97" w:rsidP="00230999">
            <w:pPr>
              <w:spacing w:line="340" w:lineRule="exact"/>
              <w:ind w:left="221" w:right="-108" w:hanging="221"/>
              <w:rPr>
                <w:rFonts w:asciiTheme="majorBidi" w:hAnsiTheme="majorBidi" w:cstheme="majorBidi"/>
                <w:sz w:val="28"/>
                <w:szCs w:val="28"/>
              </w:rPr>
            </w:pPr>
            <w:r w:rsidRPr="00230999">
              <w:rPr>
                <w:rFonts w:asciiTheme="majorBidi" w:hAnsiTheme="majorBidi" w:cstheme="majorBidi"/>
                <w:sz w:val="28"/>
                <w:szCs w:val="28"/>
              </w:rPr>
              <w:t>To sell, acquire, provide services and operate in real estate</w:t>
            </w:r>
          </w:p>
        </w:tc>
        <w:tc>
          <w:tcPr>
            <w:tcW w:w="270" w:type="dxa"/>
            <w:shd w:val="clear" w:color="auto" w:fill="auto"/>
            <w:vAlign w:val="bottom"/>
          </w:tcPr>
          <w:p w14:paraId="3E89E78D" w14:textId="77777777" w:rsidR="00B70E97" w:rsidRPr="00230999" w:rsidRDefault="00B70E97" w:rsidP="00230999">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4B84E709" w14:textId="77777777" w:rsidR="00B70E97" w:rsidRPr="00230999" w:rsidRDefault="00B70E97" w:rsidP="00230999">
            <w:pPr>
              <w:tabs>
                <w:tab w:val="left" w:pos="720"/>
              </w:tabs>
              <w:spacing w:line="340" w:lineRule="exact"/>
              <w:jc w:val="center"/>
              <w:rPr>
                <w:rFonts w:asciiTheme="majorBidi" w:hAnsiTheme="majorBidi" w:cstheme="majorBidi"/>
                <w:sz w:val="28"/>
                <w:szCs w:val="28"/>
                <w:cs/>
              </w:rPr>
            </w:pPr>
            <w:r w:rsidRPr="00230999">
              <w:rPr>
                <w:rFonts w:asciiTheme="majorBidi" w:hAnsiTheme="majorBidi" w:cstheme="majorBidi"/>
                <w:sz w:val="28"/>
                <w:szCs w:val="28"/>
              </w:rPr>
              <w:t>Direct</w:t>
            </w:r>
          </w:p>
        </w:tc>
        <w:tc>
          <w:tcPr>
            <w:tcW w:w="236" w:type="dxa"/>
            <w:shd w:val="clear" w:color="auto" w:fill="auto"/>
            <w:vAlign w:val="bottom"/>
          </w:tcPr>
          <w:p w14:paraId="44A023CE" w14:textId="77777777" w:rsidR="00B70E97" w:rsidRPr="00230999" w:rsidRDefault="00B70E97" w:rsidP="00230999">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4E8A6004" w14:textId="78902EC7" w:rsidR="00B70E97" w:rsidRPr="00230999" w:rsidRDefault="00312CD6" w:rsidP="00230999">
            <w:pPr>
              <w:spacing w:line="340" w:lineRule="exact"/>
              <w:ind w:right="-18"/>
              <w:jc w:val="center"/>
              <w:rPr>
                <w:rFonts w:asciiTheme="majorBidi" w:hAnsiTheme="majorBidi" w:cstheme="majorBidi"/>
                <w:sz w:val="28"/>
                <w:szCs w:val="28"/>
              </w:rPr>
            </w:pPr>
            <w:r w:rsidRPr="00230999">
              <w:rPr>
                <w:rFonts w:asciiTheme="majorBidi" w:hAnsiTheme="majorBidi" w:cstheme="majorBidi"/>
                <w:sz w:val="28"/>
                <w:szCs w:val="28"/>
              </w:rPr>
              <w:t>99.99</w:t>
            </w:r>
          </w:p>
        </w:tc>
        <w:tc>
          <w:tcPr>
            <w:tcW w:w="236" w:type="dxa"/>
            <w:shd w:val="clear" w:color="auto" w:fill="auto"/>
          </w:tcPr>
          <w:p w14:paraId="2D924C8D" w14:textId="77777777" w:rsidR="00B70E97" w:rsidRPr="00230999" w:rsidRDefault="00B70E97" w:rsidP="00230999">
            <w:pPr>
              <w:spacing w:line="340" w:lineRule="exact"/>
              <w:jc w:val="center"/>
              <w:rPr>
                <w:rFonts w:asciiTheme="majorBidi" w:hAnsiTheme="majorBidi" w:cstheme="majorBidi"/>
                <w:sz w:val="28"/>
                <w:szCs w:val="28"/>
              </w:rPr>
            </w:pPr>
          </w:p>
        </w:tc>
        <w:tc>
          <w:tcPr>
            <w:tcW w:w="1504" w:type="dxa"/>
            <w:gridSpan w:val="2"/>
            <w:shd w:val="clear" w:color="auto" w:fill="auto"/>
          </w:tcPr>
          <w:p w14:paraId="608F818E" w14:textId="1751C014" w:rsidR="00B70E97" w:rsidRPr="00230999" w:rsidRDefault="00B70E97" w:rsidP="00230999">
            <w:pPr>
              <w:spacing w:line="340" w:lineRule="exact"/>
              <w:ind w:right="-18"/>
              <w:jc w:val="center"/>
              <w:rPr>
                <w:rFonts w:asciiTheme="majorBidi" w:hAnsiTheme="majorBidi" w:cstheme="majorBidi"/>
                <w:sz w:val="28"/>
                <w:szCs w:val="28"/>
              </w:rPr>
            </w:pPr>
            <w:r w:rsidRPr="00230999">
              <w:rPr>
                <w:rFonts w:asciiTheme="majorBidi" w:hAnsiTheme="majorBidi" w:cstheme="majorBidi"/>
                <w:sz w:val="28"/>
                <w:szCs w:val="28"/>
              </w:rPr>
              <w:t>99.99</w:t>
            </w:r>
          </w:p>
        </w:tc>
      </w:tr>
      <w:tr w:rsidR="00B70E97" w:rsidRPr="00230999" w14:paraId="50339AD5" w14:textId="77777777" w:rsidTr="0041425D">
        <w:trPr>
          <w:trHeight w:hRule="exact" w:val="113"/>
        </w:trPr>
        <w:tc>
          <w:tcPr>
            <w:tcW w:w="2682" w:type="dxa"/>
            <w:shd w:val="clear" w:color="auto" w:fill="auto"/>
          </w:tcPr>
          <w:p w14:paraId="288931EA" w14:textId="77777777" w:rsidR="00B70E97" w:rsidRPr="00230999" w:rsidRDefault="00B70E97" w:rsidP="00230999">
            <w:pPr>
              <w:spacing w:line="340" w:lineRule="exact"/>
              <w:rPr>
                <w:rFonts w:asciiTheme="majorBidi" w:hAnsiTheme="majorBidi" w:cstheme="majorBidi"/>
                <w:sz w:val="28"/>
                <w:szCs w:val="28"/>
              </w:rPr>
            </w:pPr>
          </w:p>
        </w:tc>
        <w:tc>
          <w:tcPr>
            <w:tcW w:w="2340" w:type="dxa"/>
            <w:shd w:val="clear" w:color="auto" w:fill="auto"/>
          </w:tcPr>
          <w:p w14:paraId="324C996D" w14:textId="77777777" w:rsidR="00B70E97" w:rsidRPr="00230999" w:rsidRDefault="00B70E97" w:rsidP="00230999">
            <w:pPr>
              <w:spacing w:line="340" w:lineRule="exact"/>
              <w:ind w:right="-108"/>
              <w:rPr>
                <w:rFonts w:asciiTheme="majorBidi" w:hAnsiTheme="majorBidi" w:cstheme="majorBidi"/>
                <w:sz w:val="28"/>
                <w:szCs w:val="28"/>
              </w:rPr>
            </w:pPr>
          </w:p>
        </w:tc>
        <w:tc>
          <w:tcPr>
            <w:tcW w:w="270" w:type="dxa"/>
            <w:shd w:val="clear" w:color="auto" w:fill="auto"/>
            <w:vAlign w:val="bottom"/>
          </w:tcPr>
          <w:p w14:paraId="3FA6C603" w14:textId="77777777" w:rsidR="00B70E97" w:rsidRPr="00230999" w:rsidRDefault="00B70E97" w:rsidP="00230999">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7C072BA4"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p>
        </w:tc>
        <w:tc>
          <w:tcPr>
            <w:tcW w:w="236" w:type="dxa"/>
            <w:shd w:val="clear" w:color="auto" w:fill="auto"/>
            <w:vAlign w:val="bottom"/>
          </w:tcPr>
          <w:p w14:paraId="3A222884" w14:textId="77777777" w:rsidR="00B70E97" w:rsidRPr="00230999" w:rsidRDefault="00B70E97" w:rsidP="00230999">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4B792632" w14:textId="77777777" w:rsidR="00B70E97" w:rsidRPr="00230999" w:rsidRDefault="00B70E97" w:rsidP="00230999">
            <w:pPr>
              <w:spacing w:line="340" w:lineRule="exact"/>
              <w:ind w:right="-18"/>
              <w:jc w:val="center"/>
              <w:rPr>
                <w:rFonts w:asciiTheme="majorBidi" w:hAnsiTheme="majorBidi" w:cstheme="majorBidi"/>
                <w:sz w:val="28"/>
                <w:szCs w:val="28"/>
              </w:rPr>
            </w:pPr>
          </w:p>
        </w:tc>
        <w:tc>
          <w:tcPr>
            <w:tcW w:w="236" w:type="dxa"/>
            <w:shd w:val="clear" w:color="auto" w:fill="auto"/>
          </w:tcPr>
          <w:p w14:paraId="01BB28A1" w14:textId="77777777" w:rsidR="00B70E97" w:rsidRPr="00230999" w:rsidRDefault="00B70E97" w:rsidP="00230999">
            <w:pPr>
              <w:spacing w:line="340" w:lineRule="exact"/>
              <w:jc w:val="center"/>
              <w:rPr>
                <w:rFonts w:asciiTheme="majorBidi" w:hAnsiTheme="majorBidi" w:cstheme="majorBidi"/>
                <w:sz w:val="28"/>
                <w:szCs w:val="28"/>
              </w:rPr>
            </w:pPr>
          </w:p>
        </w:tc>
        <w:tc>
          <w:tcPr>
            <w:tcW w:w="1504" w:type="dxa"/>
            <w:gridSpan w:val="2"/>
            <w:shd w:val="clear" w:color="auto" w:fill="auto"/>
          </w:tcPr>
          <w:p w14:paraId="04126183" w14:textId="77777777" w:rsidR="00B70E97" w:rsidRPr="00230999" w:rsidRDefault="00B70E97" w:rsidP="00230999">
            <w:pPr>
              <w:spacing w:line="340" w:lineRule="exact"/>
              <w:ind w:right="-18"/>
              <w:jc w:val="center"/>
              <w:rPr>
                <w:rFonts w:asciiTheme="majorBidi" w:hAnsiTheme="majorBidi" w:cstheme="majorBidi"/>
                <w:sz w:val="28"/>
                <w:szCs w:val="28"/>
              </w:rPr>
            </w:pPr>
          </w:p>
        </w:tc>
      </w:tr>
      <w:tr w:rsidR="00B70E97" w:rsidRPr="00230999" w14:paraId="19C7874C" w14:textId="77777777" w:rsidTr="0041425D">
        <w:tc>
          <w:tcPr>
            <w:tcW w:w="2682" w:type="dxa"/>
            <w:shd w:val="clear" w:color="auto" w:fill="auto"/>
          </w:tcPr>
          <w:p w14:paraId="0D1841D2" w14:textId="77777777" w:rsidR="00B70E97" w:rsidRPr="00230999" w:rsidRDefault="00B70E97" w:rsidP="00230999">
            <w:pPr>
              <w:spacing w:line="340" w:lineRule="exact"/>
              <w:rPr>
                <w:rFonts w:asciiTheme="majorBidi" w:hAnsiTheme="majorBidi" w:cstheme="majorBidi"/>
                <w:sz w:val="28"/>
                <w:szCs w:val="28"/>
              </w:rPr>
            </w:pPr>
            <w:r w:rsidRPr="00230999">
              <w:rPr>
                <w:rFonts w:asciiTheme="majorBidi" w:hAnsiTheme="majorBidi" w:cstheme="majorBidi"/>
                <w:sz w:val="28"/>
                <w:szCs w:val="28"/>
              </w:rPr>
              <w:t xml:space="preserve">Villa </w:t>
            </w:r>
            <w:proofErr w:type="spellStart"/>
            <w:r w:rsidRPr="00230999">
              <w:rPr>
                <w:rFonts w:asciiTheme="majorBidi" w:hAnsiTheme="majorBidi" w:cstheme="majorBidi"/>
                <w:sz w:val="28"/>
                <w:szCs w:val="28"/>
              </w:rPr>
              <w:t>Nakarin</w:t>
            </w:r>
            <w:proofErr w:type="spellEnd"/>
            <w:r w:rsidRPr="00230999">
              <w:rPr>
                <w:rFonts w:asciiTheme="majorBidi" w:hAnsiTheme="majorBidi" w:cstheme="majorBidi"/>
                <w:sz w:val="28"/>
                <w:szCs w:val="28"/>
              </w:rPr>
              <w:t xml:space="preserve"> Co., Ltd.</w:t>
            </w:r>
          </w:p>
        </w:tc>
        <w:tc>
          <w:tcPr>
            <w:tcW w:w="2340" w:type="dxa"/>
            <w:shd w:val="clear" w:color="auto" w:fill="auto"/>
          </w:tcPr>
          <w:p w14:paraId="76A1C4DE" w14:textId="77777777" w:rsidR="00B70E97" w:rsidRPr="00230999" w:rsidRDefault="00B70E97" w:rsidP="00230999">
            <w:pPr>
              <w:spacing w:line="340" w:lineRule="exact"/>
              <w:ind w:right="-108"/>
              <w:rPr>
                <w:rFonts w:asciiTheme="majorBidi" w:hAnsiTheme="majorBidi" w:cstheme="majorBidi"/>
                <w:sz w:val="28"/>
                <w:szCs w:val="28"/>
              </w:rPr>
            </w:pPr>
            <w:r w:rsidRPr="00230999">
              <w:rPr>
                <w:rFonts w:asciiTheme="majorBidi" w:hAnsiTheme="majorBidi" w:cstheme="majorBidi"/>
                <w:sz w:val="28"/>
                <w:szCs w:val="28"/>
              </w:rPr>
              <w:t>Real estate trading</w:t>
            </w:r>
          </w:p>
        </w:tc>
        <w:tc>
          <w:tcPr>
            <w:tcW w:w="270" w:type="dxa"/>
            <w:shd w:val="clear" w:color="auto" w:fill="auto"/>
            <w:vAlign w:val="bottom"/>
          </w:tcPr>
          <w:p w14:paraId="370A5F9A" w14:textId="77777777" w:rsidR="00B70E97" w:rsidRPr="00230999" w:rsidRDefault="00B70E97" w:rsidP="00230999">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402609A" w14:textId="77777777" w:rsidR="00B70E97" w:rsidRPr="00230999" w:rsidRDefault="00B70E97" w:rsidP="00230999">
            <w:pPr>
              <w:tabs>
                <w:tab w:val="left" w:pos="720"/>
              </w:tabs>
              <w:spacing w:line="340" w:lineRule="exact"/>
              <w:jc w:val="center"/>
              <w:rPr>
                <w:rFonts w:asciiTheme="majorBidi" w:hAnsiTheme="majorBidi" w:cstheme="majorBidi"/>
                <w:sz w:val="28"/>
                <w:szCs w:val="28"/>
                <w:cs/>
              </w:rPr>
            </w:pPr>
            <w:r w:rsidRPr="00230999">
              <w:rPr>
                <w:rFonts w:asciiTheme="majorBidi" w:hAnsiTheme="majorBidi" w:cstheme="majorBidi"/>
                <w:sz w:val="28"/>
                <w:szCs w:val="28"/>
              </w:rPr>
              <w:t>Direct</w:t>
            </w:r>
          </w:p>
        </w:tc>
        <w:tc>
          <w:tcPr>
            <w:tcW w:w="236" w:type="dxa"/>
            <w:shd w:val="clear" w:color="auto" w:fill="auto"/>
            <w:vAlign w:val="bottom"/>
          </w:tcPr>
          <w:p w14:paraId="0A40BCA1" w14:textId="77777777" w:rsidR="00B70E97" w:rsidRPr="00230999" w:rsidRDefault="00B70E97" w:rsidP="00230999">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7091274E" w14:textId="7BD12A90" w:rsidR="00B70E97" w:rsidRPr="00230999" w:rsidRDefault="00312CD6" w:rsidP="00230999">
            <w:pPr>
              <w:spacing w:line="340" w:lineRule="exact"/>
              <w:ind w:right="-18"/>
              <w:jc w:val="center"/>
              <w:rPr>
                <w:rFonts w:asciiTheme="majorBidi" w:hAnsiTheme="majorBidi" w:cstheme="majorBidi"/>
                <w:sz w:val="28"/>
                <w:szCs w:val="28"/>
              </w:rPr>
            </w:pPr>
            <w:r w:rsidRPr="00230999">
              <w:rPr>
                <w:rFonts w:asciiTheme="majorBidi" w:hAnsiTheme="majorBidi" w:cstheme="majorBidi"/>
                <w:sz w:val="28"/>
                <w:szCs w:val="28"/>
              </w:rPr>
              <w:t>99.99</w:t>
            </w:r>
          </w:p>
        </w:tc>
        <w:tc>
          <w:tcPr>
            <w:tcW w:w="236" w:type="dxa"/>
            <w:shd w:val="clear" w:color="auto" w:fill="auto"/>
          </w:tcPr>
          <w:p w14:paraId="0B9DCBBB" w14:textId="77777777" w:rsidR="00B70E97" w:rsidRPr="00230999" w:rsidRDefault="00B70E97" w:rsidP="00230999">
            <w:pPr>
              <w:spacing w:line="340" w:lineRule="exact"/>
              <w:jc w:val="center"/>
              <w:rPr>
                <w:rFonts w:asciiTheme="majorBidi" w:hAnsiTheme="majorBidi" w:cstheme="majorBidi"/>
                <w:sz w:val="28"/>
                <w:szCs w:val="28"/>
              </w:rPr>
            </w:pPr>
          </w:p>
        </w:tc>
        <w:tc>
          <w:tcPr>
            <w:tcW w:w="1504" w:type="dxa"/>
            <w:gridSpan w:val="2"/>
            <w:shd w:val="clear" w:color="auto" w:fill="auto"/>
          </w:tcPr>
          <w:p w14:paraId="3F9D8A18" w14:textId="3132726D" w:rsidR="00B70E97" w:rsidRPr="00230999" w:rsidRDefault="00B70E97" w:rsidP="00230999">
            <w:pPr>
              <w:spacing w:line="340" w:lineRule="exact"/>
              <w:ind w:right="-18"/>
              <w:jc w:val="center"/>
              <w:rPr>
                <w:rFonts w:asciiTheme="majorBidi" w:hAnsiTheme="majorBidi" w:cstheme="majorBidi"/>
                <w:sz w:val="28"/>
                <w:szCs w:val="28"/>
              </w:rPr>
            </w:pPr>
            <w:r w:rsidRPr="00230999">
              <w:rPr>
                <w:rFonts w:asciiTheme="majorBidi" w:hAnsiTheme="majorBidi" w:cstheme="majorBidi"/>
                <w:sz w:val="28"/>
                <w:szCs w:val="28"/>
              </w:rPr>
              <w:t>99.99</w:t>
            </w:r>
          </w:p>
        </w:tc>
      </w:tr>
      <w:tr w:rsidR="00B70E97" w:rsidRPr="00230999" w14:paraId="26D50F21" w14:textId="77777777" w:rsidTr="0041425D">
        <w:trPr>
          <w:trHeight w:hRule="exact" w:val="113"/>
        </w:trPr>
        <w:tc>
          <w:tcPr>
            <w:tcW w:w="2682" w:type="dxa"/>
            <w:shd w:val="clear" w:color="auto" w:fill="auto"/>
          </w:tcPr>
          <w:p w14:paraId="1E2C48F7" w14:textId="77777777" w:rsidR="00B70E97" w:rsidRPr="00230999" w:rsidRDefault="00B70E97" w:rsidP="00230999">
            <w:pPr>
              <w:spacing w:line="340" w:lineRule="exact"/>
              <w:rPr>
                <w:rFonts w:asciiTheme="majorBidi" w:hAnsiTheme="majorBidi" w:cstheme="majorBidi"/>
                <w:sz w:val="28"/>
                <w:szCs w:val="28"/>
              </w:rPr>
            </w:pPr>
          </w:p>
        </w:tc>
        <w:tc>
          <w:tcPr>
            <w:tcW w:w="2340" w:type="dxa"/>
            <w:shd w:val="clear" w:color="auto" w:fill="auto"/>
          </w:tcPr>
          <w:p w14:paraId="23F7EAE6" w14:textId="77777777" w:rsidR="00B70E97" w:rsidRPr="00230999" w:rsidRDefault="00B70E97" w:rsidP="00230999">
            <w:pPr>
              <w:spacing w:line="340" w:lineRule="exact"/>
              <w:ind w:right="-108"/>
              <w:rPr>
                <w:rFonts w:asciiTheme="majorBidi" w:hAnsiTheme="majorBidi" w:cstheme="majorBidi"/>
                <w:sz w:val="28"/>
                <w:szCs w:val="28"/>
              </w:rPr>
            </w:pPr>
          </w:p>
        </w:tc>
        <w:tc>
          <w:tcPr>
            <w:tcW w:w="270" w:type="dxa"/>
            <w:shd w:val="clear" w:color="auto" w:fill="auto"/>
            <w:vAlign w:val="bottom"/>
          </w:tcPr>
          <w:p w14:paraId="78FB31BF" w14:textId="77777777" w:rsidR="00B70E97" w:rsidRPr="00230999" w:rsidRDefault="00B70E97" w:rsidP="00230999">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57B0756E"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p>
        </w:tc>
        <w:tc>
          <w:tcPr>
            <w:tcW w:w="236" w:type="dxa"/>
            <w:shd w:val="clear" w:color="auto" w:fill="auto"/>
            <w:vAlign w:val="bottom"/>
          </w:tcPr>
          <w:p w14:paraId="2795DF58" w14:textId="77777777" w:rsidR="00B70E97" w:rsidRPr="00230999" w:rsidRDefault="00B70E97" w:rsidP="00230999">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3BA5F967" w14:textId="77777777" w:rsidR="00B70E97" w:rsidRPr="00230999" w:rsidRDefault="00B70E97" w:rsidP="00230999">
            <w:pPr>
              <w:spacing w:line="340" w:lineRule="exact"/>
              <w:ind w:right="-18"/>
              <w:jc w:val="center"/>
              <w:rPr>
                <w:rFonts w:asciiTheme="majorBidi" w:hAnsiTheme="majorBidi" w:cstheme="majorBidi"/>
                <w:sz w:val="28"/>
                <w:szCs w:val="28"/>
              </w:rPr>
            </w:pPr>
          </w:p>
        </w:tc>
        <w:tc>
          <w:tcPr>
            <w:tcW w:w="236" w:type="dxa"/>
            <w:shd w:val="clear" w:color="auto" w:fill="auto"/>
          </w:tcPr>
          <w:p w14:paraId="695DB45D" w14:textId="77777777" w:rsidR="00B70E97" w:rsidRPr="00230999" w:rsidRDefault="00B70E97" w:rsidP="00230999">
            <w:pPr>
              <w:spacing w:line="340" w:lineRule="exact"/>
              <w:jc w:val="center"/>
              <w:rPr>
                <w:rFonts w:asciiTheme="majorBidi" w:hAnsiTheme="majorBidi" w:cstheme="majorBidi"/>
                <w:sz w:val="28"/>
                <w:szCs w:val="28"/>
              </w:rPr>
            </w:pPr>
          </w:p>
        </w:tc>
        <w:tc>
          <w:tcPr>
            <w:tcW w:w="1504" w:type="dxa"/>
            <w:gridSpan w:val="2"/>
            <w:shd w:val="clear" w:color="auto" w:fill="auto"/>
          </w:tcPr>
          <w:p w14:paraId="4ADD4CB8" w14:textId="77777777" w:rsidR="00B70E97" w:rsidRPr="00230999" w:rsidRDefault="00B70E97" w:rsidP="00230999">
            <w:pPr>
              <w:spacing w:line="340" w:lineRule="exact"/>
              <w:ind w:right="-18"/>
              <w:jc w:val="center"/>
              <w:rPr>
                <w:rFonts w:asciiTheme="majorBidi" w:hAnsiTheme="majorBidi" w:cstheme="majorBidi"/>
                <w:sz w:val="28"/>
                <w:szCs w:val="28"/>
              </w:rPr>
            </w:pPr>
          </w:p>
        </w:tc>
      </w:tr>
      <w:tr w:rsidR="00B70E97" w:rsidRPr="00230999" w14:paraId="1E33665B" w14:textId="77777777" w:rsidTr="0041425D">
        <w:tc>
          <w:tcPr>
            <w:tcW w:w="2682" w:type="dxa"/>
            <w:shd w:val="clear" w:color="auto" w:fill="auto"/>
          </w:tcPr>
          <w:p w14:paraId="169E3A84" w14:textId="77777777" w:rsidR="00B70E97" w:rsidRPr="00230999" w:rsidRDefault="00B70E97" w:rsidP="00230999">
            <w:pPr>
              <w:spacing w:line="340" w:lineRule="exact"/>
              <w:rPr>
                <w:rFonts w:asciiTheme="majorBidi" w:hAnsiTheme="majorBidi" w:cstheme="majorBidi"/>
                <w:sz w:val="28"/>
                <w:szCs w:val="28"/>
              </w:rPr>
            </w:pPr>
            <w:r w:rsidRPr="00230999">
              <w:rPr>
                <w:rFonts w:asciiTheme="majorBidi" w:hAnsiTheme="majorBidi" w:cstheme="majorBidi"/>
                <w:sz w:val="28"/>
                <w:szCs w:val="28"/>
              </w:rPr>
              <w:t>The Tarna Align Resort Co., Ltd.</w:t>
            </w:r>
          </w:p>
        </w:tc>
        <w:tc>
          <w:tcPr>
            <w:tcW w:w="2340" w:type="dxa"/>
            <w:shd w:val="clear" w:color="auto" w:fill="auto"/>
          </w:tcPr>
          <w:p w14:paraId="4F378D81" w14:textId="77777777" w:rsidR="00B70E97" w:rsidRPr="00230999" w:rsidRDefault="00B70E97" w:rsidP="00230999">
            <w:pPr>
              <w:spacing w:line="340" w:lineRule="exact"/>
              <w:ind w:right="-108"/>
              <w:rPr>
                <w:rFonts w:asciiTheme="majorBidi" w:hAnsiTheme="majorBidi" w:cstheme="majorBidi"/>
                <w:sz w:val="28"/>
                <w:szCs w:val="28"/>
              </w:rPr>
            </w:pPr>
            <w:r w:rsidRPr="00230999">
              <w:rPr>
                <w:rFonts w:asciiTheme="majorBidi" w:hAnsiTheme="majorBidi" w:cstheme="majorBidi"/>
                <w:sz w:val="28"/>
                <w:szCs w:val="28"/>
              </w:rPr>
              <w:t>Hotel services</w:t>
            </w:r>
          </w:p>
        </w:tc>
        <w:tc>
          <w:tcPr>
            <w:tcW w:w="270" w:type="dxa"/>
            <w:shd w:val="clear" w:color="auto" w:fill="auto"/>
            <w:vAlign w:val="bottom"/>
          </w:tcPr>
          <w:p w14:paraId="213C6681" w14:textId="77777777" w:rsidR="00B70E97" w:rsidRPr="00230999" w:rsidRDefault="00B70E97" w:rsidP="00230999">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5353822"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r w:rsidRPr="00230999">
              <w:rPr>
                <w:rFonts w:asciiTheme="majorBidi" w:hAnsiTheme="majorBidi" w:cstheme="majorBidi"/>
                <w:sz w:val="28"/>
                <w:szCs w:val="28"/>
              </w:rPr>
              <w:t>Direct</w:t>
            </w:r>
          </w:p>
        </w:tc>
        <w:tc>
          <w:tcPr>
            <w:tcW w:w="236" w:type="dxa"/>
            <w:shd w:val="clear" w:color="auto" w:fill="auto"/>
            <w:vAlign w:val="bottom"/>
          </w:tcPr>
          <w:p w14:paraId="05B73EF5" w14:textId="77777777" w:rsidR="00B70E97" w:rsidRPr="00230999" w:rsidRDefault="00B70E97" w:rsidP="00230999">
            <w:pPr>
              <w:tabs>
                <w:tab w:val="left" w:pos="720"/>
              </w:tabs>
              <w:spacing w:line="340" w:lineRule="exact"/>
              <w:ind w:right="72"/>
              <w:jc w:val="center"/>
              <w:rPr>
                <w:rFonts w:asciiTheme="majorBidi" w:hAnsiTheme="majorBidi" w:cstheme="majorBidi"/>
                <w:sz w:val="28"/>
                <w:szCs w:val="28"/>
                <w:cs/>
                <w:lang w:val="th-TH"/>
              </w:rPr>
            </w:pPr>
          </w:p>
        </w:tc>
        <w:tc>
          <w:tcPr>
            <w:tcW w:w="1384" w:type="dxa"/>
            <w:shd w:val="clear" w:color="auto" w:fill="auto"/>
          </w:tcPr>
          <w:p w14:paraId="61F6DEDF" w14:textId="0EF36063" w:rsidR="00B70E97" w:rsidRPr="00230999" w:rsidRDefault="00312CD6" w:rsidP="00230999">
            <w:pPr>
              <w:spacing w:line="340" w:lineRule="exact"/>
              <w:ind w:right="-18"/>
              <w:jc w:val="center"/>
              <w:rPr>
                <w:rFonts w:asciiTheme="majorBidi" w:hAnsiTheme="majorBidi" w:cstheme="majorBidi"/>
                <w:sz w:val="28"/>
                <w:szCs w:val="28"/>
              </w:rPr>
            </w:pPr>
            <w:r w:rsidRPr="00230999">
              <w:rPr>
                <w:rFonts w:asciiTheme="majorBidi" w:hAnsiTheme="majorBidi" w:cstheme="majorBidi"/>
                <w:sz w:val="28"/>
                <w:szCs w:val="28"/>
              </w:rPr>
              <w:t>99.82</w:t>
            </w:r>
          </w:p>
        </w:tc>
        <w:tc>
          <w:tcPr>
            <w:tcW w:w="236" w:type="dxa"/>
            <w:shd w:val="clear" w:color="auto" w:fill="auto"/>
          </w:tcPr>
          <w:p w14:paraId="56D0EEBF" w14:textId="77777777" w:rsidR="00B70E97" w:rsidRPr="00230999" w:rsidRDefault="00B70E97" w:rsidP="00230999">
            <w:pPr>
              <w:spacing w:line="340" w:lineRule="exact"/>
              <w:jc w:val="center"/>
              <w:rPr>
                <w:rFonts w:asciiTheme="majorBidi" w:hAnsiTheme="majorBidi" w:cstheme="majorBidi"/>
                <w:sz w:val="28"/>
                <w:szCs w:val="28"/>
              </w:rPr>
            </w:pPr>
          </w:p>
        </w:tc>
        <w:tc>
          <w:tcPr>
            <w:tcW w:w="1504" w:type="dxa"/>
            <w:gridSpan w:val="2"/>
            <w:shd w:val="clear" w:color="auto" w:fill="auto"/>
          </w:tcPr>
          <w:p w14:paraId="2863F825" w14:textId="33B6EF0C" w:rsidR="00B70E97" w:rsidRPr="00230999" w:rsidRDefault="00B70E97" w:rsidP="00230999">
            <w:pPr>
              <w:spacing w:line="340" w:lineRule="exact"/>
              <w:ind w:right="-18"/>
              <w:jc w:val="center"/>
              <w:rPr>
                <w:rFonts w:asciiTheme="majorBidi" w:hAnsiTheme="majorBidi" w:cstheme="majorBidi"/>
                <w:sz w:val="28"/>
                <w:szCs w:val="28"/>
              </w:rPr>
            </w:pPr>
            <w:r w:rsidRPr="00230999">
              <w:rPr>
                <w:rFonts w:asciiTheme="majorBidi" w:hAnsiTheme="majorBidi" w:cstheme="majorBidi"/>
                <w:sz w:val="28"/>
                <w:szCs w:val="28"/>
              </w:rPr>
              <w:t>99.82</w:t>
            </w:r>
          </w:p>
        </w:tc>
      </w:tr>
      <w:tr w:rsidR="00B70E97" w:rsidRPr="00230999" w14:paraId="5F1CF863" w14:textId="77777777" w:rsidTr="0041425D">
        <w:trPr>
          <w:trHeight w:hRule="exact" w:val="113"/>
        </w:trPr>
        <w:tc>
          <w:tcPr>
            <w:tcW w:w="2682" w:type="dxa"/>
            <w:shd w:val="clear" w:color="auto" w:fill="auto"/>
          </w:tcPr>
          <w:p w14:paraId="0D880262" w14:textId="77777777" w:rsidR="00B70E97" w:rsidRPr="00230999" w:rsidRDefault="00B70E97" w:rsidP="00230999">
            <w:pPr>
              <w:spacing w:line="340" w:lineRule="exact"/>
              <w:rPr>
                <w:rFonts w:asciiTheme="majorBidi" w:hAnsiTheme="majorBidi" w:cstheme="majorBidi"/>
                <w:sz w:val="28"/>
                <w:szCs w:val="28"/>
                <w:lang w:val="en-GB"/>
              </w:rPr>
            </w:pPr>
          </w:p>
        </w:tc>
        <w:tc>
          <w:tcPr>
            <w:tcW w:w="2340" w:type="dxa"/>
            <w:shd w:val="clear" w:color="auto" w:fill="auto"/>
          </w:tcPr>
          <w:p w14:paraId="35D0210D" w14:textId="77777777" w:rsidR="00B70E97" w:rsidRPr="00230999" w:rsidRDefault="00B70E97" w:rsidP="00230999">
            <w:pPr>
              <w:spacing w:line="340" w:lineRule="exact"/>
              <w:ind w:right="-108"/>
              <w:rPr>
                <w:rFonts w:asciiTheme="majorBidi" w:hAnsiTheme="majorBidi" w:cstheme="majorBidi"/>
                <w:sz w:val="28"/>
                <w:szCs w:val="28"/>
              </w:rPr>
            </w:pPr>
          </w:p>
        </w:tc>
        <w:tc>
          <w:tcPr>
            <w:tcW w:w="270" w:type="dxa"/>
            <w:shd w:val="clear" w:color="auto" w:fill="auto"/>
            <w:vAlign w:val="bottom"/>
          </w:tcPr>
          <w:p w14:paraId="0C90CA17"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29A58A15"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p>
        </w:tc>
        <w:tc>
          <w:tcPr>
            <w:tcW w:w="236" w:type="dxa"/>
            <w:shd w:val="clear" w:color="auto" w:fill="auto"/>
            <w:vAlign w:val="bottom"/>
          </w:tcPr>
          <w:p w14:paraId="4EAF042C"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2B3FDCD5" w14:textId="77777777" w:rsidR="00B70E97" w:rsidRPr="00230999" w:rsidRDefault="00B70E97" w:rsidP="00230999">
            <w:pPr>
              <w:spacing w:line="340" w:lineRule="exact"/>
              <w:ind w:left="-108" w:right="-108"/>
              <w:jc w:val="center"/>
              <w:rPr>
                <w:rFonts w:asciiTheme="majorBidi" w:hAnsiTheme="majorBidi" w:cstheme="majorBidi"/>
                <w:sz w:val="28"/>
                <w:szCs w:val="28"/>
              </w:rPr>
            </w:pPr>
          </w:p>
        </w:tc>
        <w:tc>
          <w:tcPr>
            <w:tcW w:w="236" w:type="dxa"/>
            <w:shd w:val="clear" w:color="auto" w:fill="auto"/>
          </w:tcPr>
          <w:p w14:paraId="4C07B0D8"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5E1823A9" w14:textId="77777777" w:rsidR="00B70E97" w:rsidRPr="00230999" w:rsidRDefault="00B70E97" w:rsidP="00230999">
            <w:pPr>
              <w:spacing w:line="340" w:lineRule="exact"/>
              <w:ind w:left="-108" w:right="-108"/>
              <w:jc w:val="center"/>
              <w:rPr>
                <w:rFonts w:asciiTheme="majorBidi" w:hAnsiTheme="majorBidi" w:cstheme="majorBidi"/>
                <w:sz w:val="28"/>
                <w:szCs w:val="28"/>
              </w:rPr>
            </w:pPr>
          </w:p>
        </w:tc>
      </w:tr>
      <w:tr w:rsidR="00B70E97" w:rsidRPr="00230999" w14:paraId="1F0CA17E" w14:textId="77777777" w:rsidTr="0041425D">
        <w:tc>
          <w:tcPr>
            <w:tcW w:w="2682" w:type="dxa"/>
            <w:shd w:val="clear" w:color="auto" w:fill="auto"/>
          </w:tcPr>
          <w:p w14:paraId="34EA6C67" w14:textId="77777777" w:rsidR="00B70E97" w:rsidRPr="00230999" w:rsidRDefault="00B70E97" w:rsidP="00230999">
            <w:pPr>
              <w:spacing w:line="340" w:lineRule="exact"/>
              <w:rPr>
                <w:rFonts w:asciiTheme="majorBidi" w:hAnsiTheme="majorBidi" w:cstheme="majorBidi"/>
                <w:sz w:val="28"/>
                <w:szCs w:val="28"/>
                <w:lang w:val="en-GB"/>
              </w:rPr>
            </w:pPr>
            <w:proofErr w:type="spellStart"/>
            <w:r w:rsidRPr="00230999">
              <w:rPr>
                <w:rFonts w:asciiTheme="majorBidi" w:hAnsiTheme="majorBidi" w:cstheme="majorBidi"/>
                <w:sz w:val="28"/>
                <w:szCs w:val="28"/>
                <w:lang w:val="en-GB"/>
              </w:rPr>
              <w:t>Vitoonthanakorn</w:t>
            </w:r>
            <w:proofErr w:type="spellEnd"/>
            <w:r w:rsidRPr="00230999">
              <w:rPr>
                <w:rFonts w:asciiTheme="majorBidi" w:hAnsiTheme="majorBidi" w:cstheme="majorBidi"/>
                <w:sz w:val="28"/>
                <w:szCs w:val="28"/>
                <w:lang w:val="en-GB"/>
              </w:rPr>
              <w:t xml:space="preserve"> Co., Ltd.</w:t>
            </w:r>
          </w:p>
          <w:p w14:paraId="204D7FDD" w14:textId="77777777" w:rsidR="00B70E97" w:rsidRPr="00230999" w:rsidRDefault="00B70E97" w:rsidP="00230999">
            <w:pPr>
              <w:spacing w:line="340" w:lineRule="exact"/>
              <w:ind w:left="252"/>
              <w:rPr>
                <w:rFonts w:asciiTheme="majorBidi" w:hAnsiTheme="majorBidi" w:cstheme="majorBidi"/>
                <w:sz w:val="28"/>
                <w:szCs w:val="28"/>
              </w:rPr>
            </w:pPr>
            <w:r w:rsidRPr="00230999">
              <w:rPr>
                <w:rFonts w:asciiTheme="majorBidi" w:hAnsiTheme="majorBidi" w:cstheme="majorBidi"/>
                <w:sz w:val="28"/>
                <w:szCs w:val="28"/>
                <w:lang w:val="en-GB"/>
              </w:rPr>
              <w:t xml:space="preserve">(Subsidiary held through </w:t>
            </w:r>
            <w:proofErr w:type="spellStart"/>
            <w:r w:rsidRPr="00230999">
              <w:rPr>
                <w:rFonts w:asciiTheme="majorBidi" w:hAnsiTheme="majorBidi" w:cstheme="majorBidi"/>
                <w:sz w:val="28"/>
                <w:szCs w:val="28"/>
                <w:lang w:val="en-GB"/>
              </w:rPr>
              <w:t>Thanont</w:t>
            </w:r>
            <w:proofErr w:type="spellEnd"/>
            <w:r w:rsidRPr="00230999">
              <w:rPr>
                <w:rFonts w:asciiTheme="majorBidi" w:hAnsiTheme="majorBidi" w:cstheme="majorBidi"/>
                <w:sz w:val="28"/>
                <w:szCs w:val="28"/>
                <w:lang w:val="en-GB"/>
              </w:rPr>
              <w:t xml:space="preserve"> </w:t>
            </w:r>
            <w:r w:rsidRPr="00230999">
              <w:rPr>
                <w:rFonts w:asciiTheme="majorBidi" w:hAnsiTheme="majorBidi" w:cstheme="majorBidi"/>
                <w:sz w:val="28"/>
                <w:szCs w:val="28"/>
              </w:rPr>
              <w:t>Property Co., Ltd.)</w:t>
            </w:r>
          </w:p>
        </w:tc>
        <w:tc>
          <w:tcPr>
            <w:tcW w:w="2340" w:type="dxa"/>
            <w:shd w:val="clear" w:color="auto" w:fill="auto"/>
          </w:tcPr>
          <w:p w14:paraId="582F0FF5" w14:textId="77777777" w:rsidR="00B70E97" w:rsidRPr="00230999" w:rsidRDefault="00B70E97" w:rsidP="00230999">
            <w:pPr>
              <w:spacing w:line="340" w:lineRule="exact"/>
              <w:ind w:right="-108"/>
              <w:rPr>
                <w:rFonts w:asciiTheme="majorBidi" w:hAnsiTheme="majorBidi" w:cstheme="majorBidi"/>
                <w:sz w:val="28"/>
                <w:szCs w:val="28"/>
              </w:rPr>
            </w:pPr>
            <w:r w:rsidRPr="00230999">
              <w:rPr>
                <w:rFonts w:asciiTheme="majorBidi" w:hAnsiTheme="majorBidi" w:cstheme="majorBidi"/>
                <w:sz w:val="28"/>
                <w:szCs w:val="28"/>
              </w:rPr>
              <w:t>Real estate trading</w:t>
            </w:r>
          </w:p>
        </w:tc>
        <w:tc>
          <w:tcPr>
            <w:tcW w:w="270" w:type="dxa"/>
            <w:shd w:val="clear" w:color="auto" w:fill="auto"/>
            <w:vAlign w:val="bottom"/>
          </w:tcPr>
          <w:p w14:paraId="20841F92"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07BBD74B"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r w:rsidRPr="00230999">
              <w:rPr>
                <w:rFonts w:asciiTheme="majorBidi" w:hAnsiTheme="majorBidi" w:cstheme="majorBidi"/>
                <w:sz w:val="28"/>
                <w:szCs w:val="28"/>
              </w:rPr>
              <w:t>Indirect</w:t>
            </w:r>
          </w:p>
        </w:tc>
        <w:tc>
          <w:tcPr>
            <w:tcW w:w="236" w:type="dxa"/>
            <w:shd w:val="clear" w:color="auto" w:fill="auto"/>
            <w:vAlign w:val="bottom"/>
          </w:tcPr>
          <w:p w14:paraId="4C3F1503"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2B15F9D8" w14:textId="0B24172A" w:rsidR="00B70E97" w:rsidRPr="00230999" w:rsidRDefault="00312CD6" w:rsidP="00230999">
            <w:pPr>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99.99</w:t>
            </w:r>
          </w:p>
        </w:tc>
        <w:tc>
          <w:tcPr>
            <w:tcW w:w="236" w:type="dxa"/>
            <w:shd w:val="clear" w:color="auto" w:fill="auto"/>
          </w:tcPr>
          <w:p w14:paraId="051EA093"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0302D75C" w14:textId="1225D8FC" w:rsidR="00B70E97" w:rsidRPr="00230999" w:rsidRDefault="00B70E97" w:rsidP="00230999">
            <w:pPr>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99.99</w:t>
            </w:r>
          </w:p>
        </w:tc>
      </w:tr>
      <w:tr w:rsidR="00B70E97" w:rsidRPr="00230999" w14:paraId="18A91B21" w14:textId="77777777" w:rsidTr="0041425D">
        <w:trPr>
          <w:trHeight w:hRule="exact" w:val="113"/>
        </w:trPr>
        <w:tc>
          <w:tcPr>
            <w:tcW w:w="2682" w:type="dxa"/>
            <w:shd w:val="clear" w:color="auto" w:fill="auto"/>
          </w:tcPr>
          <w:p w14:paraId="4270C22B" w14:textId="77777777" w:rsidR="00B70E97" w:rsidRPr="00230999" w:rsidRDefault="00B70E97" w:rsidP="00230999">
            <w:pPr>
              <w:spacing w:line="340" w:lineRule="exact"/>
              <w:rPr>
                <w:rFonts w:asciiTheme="majorBidi" w:hAnsiTheme="majorBidi" w:cstheme="majorBidi"/>
                <w:sz w:val="28"/>
                <w:szCs w:val="28"/>
              </w:rPr>
            </w:pPr>
          </w:p>
        </w:tc>
        <w:tc>
          <w:tcPr>
            <w:tcW w:w="2340" w:type="dxa"/>
            <w:shd w:val="clear" w:color="auto" w:fill="auto"/>
          </w:tcPr>
          <w:p w14:paraId="7AD5BBF1" w14:textId="77777777" w:rsidR="00B70E97" w:rsidRPr="00230999" w:rsidRDefault="00B70E97" w:rsidP="00230999">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749801F6"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06902C7D"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p>
        </w:tc>
        <w:tc>
          <w:tcPr>
            <w:tcW w:w="236" w:type="dxa"/>
            <w:shd w:val="clear" w:color="auto" w:fill="auto"/>
            <w:vAlign w:val="bottom"/>
          </w:tcPr>
          <w:p w14:paraId="64075D19"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098B6FF0" w14:textId="77777777" w:rsidR="00B70E97" w:rsidRPr="00230999" w:rsidRDefault="00B70E97" w:rsidP="00230999">
            <w:pPr>
              <w:spacing w:line="340" w:lineRule="exact"/>
              <w:ind w:left="-108" w:right="-108"/>
              <w:jc w:val="center"/>
              <w:rPr>
                <w:rFonts w:asciiTheme="majorBidi" w:hAnsiTheme="majorBidi" w:cstheme="majorBidi"/>
                <w:sz w:val="28"/>
                <w:szCs w:val="28"/>
              </w:rPr>
            </w:pPr>
          </w:p>
        </w:tc>
        <w:tc>
          <w:tcPr>
            <w:tcW w:w="236" w:type="dxa"/>
            <w:shd w:val="clear" w:color="auto" w:fill="auto"/>
          </w:tcPr>
          <w:p w14:paraId="4551F439"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741304B9" w14:textId="77777777" w:rsidR="00B70E97" w:rsidRPr="00230999" w:rsidRDefault="00B70E97" w:rsidP="00230999">
            <w:pPr>
              <w:spacing w:line="340" w:lineRule="exact"/>
              <w:ind w:left="-108" w:right="-108"/>
              <w:jc w:val="center"/>
              <w:rPr>
                <w:rFonts w:asciiTheme="majorBidi" w:hAnsiTheme="majorBidi" w:cstheme="majorBidi"/>
                <w:sz w:val="28"/>
                <w:szCs w:val="28"/>
              </w:rPr>
            </w:pPr>
          </w:p>
        </w:tc>
      </w:tr>
      <w:tr w:rsidR="00B70E97" w:rsidRPr="00230999" w14:paraId="1983C53C" w14:textId="77777777" w:rsidTr="0041425D">
        <w:tc>
          <w:tcPr>
            <w:tcW w:w="2682" w:type="dxa"/>
            <w:shd w:val="clear" w:color="auto" w:fill="auto"/>
          </w:tcPr>
          <w:p w14:paraId="429C13AD" w14:textId="77777777" w:rsidR="00B70E97" w:rsidRPr="00230999" w:rsidRDefault="00B70E97" w:rsidP="00230999">
            <w:pPr>
              <w:spacing w:line="340" w:lineRule="exact"/>
              <w:rPr>
                <w:rFonts w:asciiTheme="majorBidi" w:hAnsiTheme="majorBidi" w:cstheme="majorBidi"/>
                <w:sz w:val="28"/>
                <w:szCs w:val="28"/>
              </w:rPr>
            </w:pPr>
            <w:r w:rsidRPr="00230999">
              <w:rPr>
                <w:rFonts w:asciiTheme="majorBidi" w:hAnsiTheme="majorBidi" w:cstheme="majorBidi"/>
                <w:sz w:val="28"/>
                <w:szCs w:val="28"/>
              </w:rPr>
              <w:t xml:space="preserve">Baan </w:t>
            </w:r>
            <w:proofErr w:type="spellStart"/>
            <w:r w:rsidRPr="00230999">
              <w:rPr>
                <w:rFonts w:asciiTheme="majorBidi" w:hAnsiTheme="majorBidi" w:cstheme="majorBidi"/>
                <w:sz w:val="28"/>
                <w:szCs w:val="28"/>
              </w:rPr>
              <w:t>Chidthara</w:t>
            </w:r>
            <w:proofErr w:type="spellEnd"/>
            <w:r w:rsidRPr="00230999">
              <w:rPr>
                <w:rFonts w:asciiTheme="majorBidi" w:hAnsiTheme="majorBidi" w:cstheme="majorBidi"/>
                <w:sz w:val="28"/>
                <w:szCs w:val="28"/>
              </w:rPr>
              <w:t xml:space="preserve"> Co., Ltd.</w:t>
            </w:r>
          </w:p>
          <w:p w14:paraId="78ABA777" w14:textId="77777777" w:rsidR="00B70E97" w:rsidRPr="00230999" w:rsidRDefault="00B70E97" w:rsidP="00230999">
            <w:pPr>
              <w:spacing w:line="340" w:lineRule="exact"/>
              <w:ind w:left="252"/>
              <w:rPr>
                <w:rFonts w:asciiTheme="majorBidi" w:hAnsiTheme="majorBidi" w:cstheme="majorBidi"/>
                <w:sz w:val="28"/>
                <w:szCs w:val="28"/>
                <w:lang w:val="en-GB"/>
              </w:rPr>
            </w:pPr>
            <w:r w:rsidRPr="00230999">
              <w:rPr>
                <w:rFonts w:asciiTheme="majorBidi" w:hAnsiTheme="majorBidi" w:cstheme="majorBidi"/>
                <w:sz w:val="28"/>
                <w:szCs w:val="28"/>
                <w:lang w:val="en-GB"/>
              </w:rPr>
              <w:t xml:space="preserve">(Subsidiary held through </w:t>
            </w:r>
          </w:p>
          <w:p w14:paraId="6C447557" w14:textId="77777777" w:rsidR="00B70E97" w:rsidRPr="00230999" w:rsidRDefault="00B70E97" w:rsidP="00230999">
            <w:pPr>
              <w:spacing w:line="340" w:lineRule="exact"/>
              <w:ind w:left="252"/>
              <w:rPr>
                <w:rFonts w:asciiTheme="majorBidi" w:hAnsiTheme="majorBidi" w:cstheme="majorBidi"/>
                <w:sz w:val="28"/>
                <w:szCs w:val="28"/>
              </w:rPr>
            </w:pPr>
            <w:r w:rsidRPr="00230999">
              <w:rPr>
                <w:rFonts w:asciiTheme="majorBidi" w:hAnsiTheme="majorBidi" w:cstheme="majorBidi"/>
                <w:sz w:val="28"/>
                <w:szCs w:val="28"/>
                <w:lang w:val="en-GB"/>
              </w:rPr>
              <w:t>AQ Village Co., Ltd.)</w:t>
            </w:r>
          </w:p>
        </w:tc>
        <w:tc>
          <w:tcPr>
            <w:tcW w:w="2340" w:type="dxa"/>
            <w:shd w:val="clear" w:color="auto" w:fill="auto"/>
          </w:tcPr>
          <w:p w14:paraId="19568737" w14:textId="77777777" w:rsidR="00B70E97" w:rsidRPr="00230999" w:rsidRDefault="00B70E97" w:rsidP="00230999">
            <w:pPr>
              <w:spacing w:line="340" w:lineRule="exact"/>
              <w:ind w:left="221" w:right="-108" w:hanging="221"/>
              <w:rPr>
                <w:rFonts w:asciiTheme="majorBidi" w:hAnsiTheme="majorBidi" w:cstheme="majorBidi"/>
                <w:sz w:val="28"/>
                <w:szCs w:val="28"/>
              </w:rPr>
            </w:pPr>
            <w:r w:rsidRPr="00230999">
              <w:rPr>
                <w:rFonts w:asciiTheme="majorBidi" w:hAnsiTheme="majorBidi" w:cstheme="majorBidi"/>
                <w:sz w:val="28"/>
                <w:szCs w:val="28"/>
              </w:rPr>
              <w:t>Recreational services and provides hotel and resort</w:t>
            </w:r>
          </w:p>
        </w:tc>
        <w:tc>
          <w:tcPr>
            <w:tcW w:w="270" w:type="dxa"/>
            <w:shd w:val="clear" w:color="auto" w:fill="auto"/>
            <w:vAlign w:val="bottom"/>
          </w:tcPr>
          <w:p w14:paraId="278DFF28"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0D826186"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r w:rsidRPr="00230999">
              <w:rPr>
                <w:rFonts w:asciiTheme="majorBidi" w:hAnsiTheme="majorBidi" w:cstheme="majorBidi"/>
                <w:sz w:val="28"/>
                <w:szCs w:val="28"/>
              </w:rPr>
              <w:t>Indirect</w:t>
            </w:r>
          </w:p>
        </w:tc>
        <w:tc>
          <w:tcPr>
            <w:tcW w:w="236" w:type="dxa"/>
            <w:shd w:val="clear" w:color="auto" w:fill="auto"/>
            <w:vAlign w:val="bottom"/>
          </w:tcPr>
          <w:p w14:paraId="5DE409CD"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1058D930" w14:textId="18217F6D" w:rsidR="00B70E97" w:rsidRPr="00230999" w:rsidRDefault="00312CD6" w:rsidP="00230999">
            <w:pPr>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99.99</w:t>
            </w:r>
          </w:p>
        </w:tc>
        <w:tc>
          <w:tcPr>
            <w:tcW w:w="236" w:type="dxa"/>
            <w:shd w:val="clear" w:color="auto" w:fill="auto"/>
          </w:tcPr>
          <w:p w14:paraId="3B90C680"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3C1C01F4" w14:textId="525289D1" w:rsidR="00B70E97" w:rsidRPr="00230999" w:rsidRDefault="00B70E97" w:rsidP="00230999">
            <w:pPr>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99.99</w:t>
            </w:r>
          </w:p>
        </w:tc>
      </w:tr>
      <w:tr w:rsidR="00B70E97" w:rsidRPr="00230999" w14:paraId="6CA06B51" w14:textId="77777777" w:rsidTr="0041425D">
        <w:trPr>
          <w:trHeight w:hRule="exact" w:val="113"/>
        </w:trPr>
        <w:tc>
          <w:tcPr>
            <w:tcW w:w="2682" w:type="dxa"/>
            <w:shd w:val="clear" w:color="auto" w:fill="auto"/>
          </w:tcPr>
          <w:p w14:paraId="307D878B" w14:textId="77777777" w:rsidR="00B70E97" w:rsidRPr="00230999" w:rsidRDefault="00B70E97" w:rsidP="00230999">
            <w:pPr>
              <w:spacing w:line="340" w:lineRule="exact"/>
              <w:rPr>
                <w:rFonts w:asciiTheme="majorBidi" w:hAnsiTheme="majorBidi" w:cstheme="majorBidi"/>
                <w:sz w:val="28"/>
                <w:szCs w:val="28"/>
                <w:lang w:val="en-GB"/>
              </w:rPr>
            </w:pPr>
          </w:p>
        </w:tc>
        <w:tc>
          <w:tcPr>
            <w:tcW w:w="2340" w:type="dxa"/>
            <w:shd w:val="clear" w:color="auto" w:fill="auto"/>
          </w:tcPr>
          <w:p w14:paraId="5AC59D3C" w14:textId="77777777" w:rsidR="00B70E97" w:rsidRPr="00230999" w:rsidRDefault="00B70E97" w:rsidP="00230999">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6A2DFA69"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00EC7267"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p>
        </w:tc>
        <w:tc>
          <w:tcPr>
            <w:tcW w:w="236" w:type="dxa"/>
            <w:shd w:val="clear" w:color="auto" w:fill="auto"/>
            <w:vAlign w:val="bottom"/>
          </w:tcPr>
          <w:p w14:paraId="09ED8E3F"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7976BC89" w14:textId="77777777" w:rsidR="00B70E97" w:rsidRPr="00230999" w:rsidRDefault="00B70E97" w:rsidP="00230999">
            <w:pPr>
              <w:spacing w:line="340" w:lineRule="exact"/>
              <w:ind w:left="-108" w:right="-108"/>
              <w:jc w:val="center"/>
              <w:rPr>
                <w:rFonts w:asciiTheme="majorBidi" w:hAnsiTheme="majorBidi" w:cstheme="majorBidi"/>
                <w:sz w:val="28"/>
                <w:szCs w:val="28"/>
              </w:rPr>
            </w:pPr>
          </w:p>
        </w:tc>
        <w:tc>
          <w:tcPr>
            <w:tcW w:w="236" w:type="dxa"/>
            <w:shd w:val="clear" w:color="auto" w:fill="auto"/>
          </w:tcPr>
          <w:p w14:paraId="5B2BBB35"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37B9C3FC" w14:textId="77777777" w:rsidR="00B70E97" w:rsidRPr="00230999" w:rsidRDefault="00B70E97" w:rsidP="00230999">
            <w:pPr>
              <w:spacing w:line="340" w:lineRule="exact"/>
              <w:ind w:left="-108" w:right="-108"/>
              <w:jc w:val="center"/>
              <w:rPr>
                <w:rFonts w:asciiTheme="majorBidi" w:hAnsiTheme="majorBidi" w:cstheme="majorBidi"/>
                <w:sz w:val="28"/>
                <w:szCs w:val="28"/>
              </w:rPr>
            </w:pPr>
          </w:p>
        </w:tc>
      </w:tr>
      <w:tr w:rsidR="00B70E97" w:rsidRPr="00230999" w14:paraId="7631DC2D" w14:textId="77777777" w:rsidTr="0041425D">
        <w:tc>
          <w:tcPr>
            <w:tcW w:w="2682" w:type="dxa"/>
            <w:shd w:val="clear" w:color="auto" w:fill="auto"/>
          </w:tcPr>
          <w:p w14:paraId="6F324F3C" w14:textId="3D4BB754" w:rsidR="00B70E97" w:rsidRPr="00230999" w:rsidRDefault="00B70E97" w:rsidP="00230999">
            <w:pPr>
              <w:spacing w:line="340" w:lineRule="exact"/>
              <w:rPr>
                <w:rFonts w:asciiTheme="majorBidi" w:hAnsiTheme="majorBidi" w:cstheme="majorBidi"/>
                <w:sz w:val="28"/>
                <w:szCs w:val="28"/>
                <w:lang w:val="en-GB"/>
              </w:rPr>
            </w:pPr>
            <w:r w:rsidRPr="00230999">
              <w:rPr>
                <w:rFonts w:asciiTheme="majorBidi" w:hAnsiTheme="majorBidi" w:cstheme="majorBidi"/>
                <w:sz w:val="28"/>
                <w:szCs w:val="28"/>
                <w:lang w:val="en-GB"/>
              </w:rPr>
              <w:t>Aquarius Hotel &amp; Resort Co., Ltd.</w:t>
            </w:r>
            <w:r w:rsidR="00097E3B" w:rsidRPr="00230999">
              <w:rPr>
                <w:rFonts w:asciiTheme="majorBidi" w:hAnsiTheme="majorBidi" w:cstheme="majorBidi"/>
                <w:sz w:val="28"/>
                <w:szCs w:val="28"/>
              </w:rPr>
              <w:t xml:space="preserve"> .</w:t>
            </w:r>
            <w:r w:rsidR="00097E3B">
              <w:rPr>
                <w:rFonts w:asciiTheme="majorBidi" w:hAnsiTheme="majorBidi" w:cstheme="majorBidi"/>
                <w:sz w:val="36"/>
                <w:szCs w:val="36"/>
                <w:vertAlign w:val="superscript"/>
              </w:rPr>
              <w:t>(3</w:t>
            </w:r>
            <w:r w:rsidR="00097E3B" w:rsidRPr="00230999">
              <w:rPr>
                <w:rFonts w:asciiTheme="majorBidi" w:hAnsiTheme="majorBidi" w:cstheme="majorBidi"/>
                <w:sz w:val="36"/>
                <w:szCs w:val="36"/>
                <w:vertAlign w:val="superscript"/>
              </w:rPr>
              <w:t>)</w:t>
            </w:r>
          </w:p>
          <w:p w14:paraId="781692BA" w14:textId="77777777" w:rsidR="00B70E97" w:rsidRPr="00230999" w:rsidRDefault="00B70E97" w:rsidP="00230999">
            <w:pPr>
              <w:spacing w:line="340" w:lineRule="exact"/>
              <w:ind w:left="252"/>
              <w:rPr>
                <w:rFonts w:asciiTheme="majorBidi" w:hAnsiTheme="majorBidi" w:cstheme="majorBidi"/>
                <w:sz w:val="28"/>
                <w:szCs w:val="28"/>
                <w:lang w:val="en-GB"/>
              </w:rPr>
            </w:pPr>
            <w:r w:rsidRPr="00230999">
              <w:rPr>
                <w:rFonts w:asciiTheme="majorBidi" w:hAnsiTheme="majorBidi" w:cstheme="majorBidi"/>
                <w:sz w:val="28"/>
                <w:szCs w:val="28"/>
                <w:lang w:val="en-GB"/>
              </w:rPr>
              <w:t>(Subsidiary held through Aquarius Estate Co., Ltd.)</w:t>
            </w:r>
          </w:p>
        </w:tc>
        <w:tc>
          <w:tcPr>
            <w:tcW w:w="2340" w:type="dxa"/>
            <w:shd w:val="clear" w:color="auto" w:fill="auto"/>
          </w:tcPr>
          <w:p w14:paraId="1507D2FF" w14:textId="77777777" w:rsidR="00B70E97" w:rsidRPr="00230999" w:rsidRDefault="00B70E97" w:rsidP="00230999">
            <w:pPr>
              <w:spacing w:line="340" w:lineRule="exact"/>
              <w:ind w:left="221" w:right="-108" w:hanging="221"/>
              <w:rPr>
                <w:rFonts w:asciiTheme="majorBidi" w:hAnsiTheme="majorBidi" w:cstheme="majorBidi"/>
                <w:sz w:val="28"/>
                <w:szCs w:val="28"/>
              </w:rPr>
            </w:pPr>
            <w:r w:rsidRPr="00230999">
              <w:rPr>
                <w:rFonts w:asciiTheme="majorBidi" w:hAnsiTheme="majorBidi" w:cstheme="majorBidi"/>
                <w:sz w:val="28"/>
                <w:szCs w:val="28"/>
              </w:rPr>
              <w:t>To sell, acquire, provide service and operate in real estate</w:t>
            </w:r>
          </w:p>
        </w:tc>
        <w:tc>
          <w:tcPr>
            <w:tcW w:w="270" w:type="dxa"/>
            <w:shd w:val="clear" w:color="auto" w:fill="auto"/>
            <w:vAlign w:val="bottom"/>
          </w:tcPr>
          <w:p w14:paraId="683649FD"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05C16873"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r w:rsidRPr="00230999">
              <w:rPr>
                <w:rFonts w:asciiTheme="majorBidi" w:hAnsiTheme="majorBidi" w:cstheme="majorBidi"/>
                <w:sz w:val="28"/>
                <w:szCs w:val="28"/>
              </w:rPr>
              <w:t>Indirect</w:t>
            </w:r>
          </w:p>
        </w:tc>
        <w:tc>
          <w:tcPr>
            <w:tcW w:w="236" w:type="dxa"/>
            <w:shd w:val="clear" w:color="auto" w:fill="auto"/>
            <w:vAlign w:val="bottom"/>
          </w:tcPr>
          <w:p w14:paraId="67D0A8B7"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4AE56360" w14:textId="59E297C4" w:rsidR="00B70E97" w:rsidRPr="00230999" w:rsidRDefault="00097D90" w:rsidP="00230999">
            <w:pPr>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99.99</w:t>
            </w:r>
          </w:p>
        </w:tc>
        <w:tc>
          <w:tcPr>
            <w:tcW w:w="236" w:type="dxa"/>
            <w:shd w:val="clear" w:color="auto" w:fill="auto"/>
          </w:tcPr>
          <w:p w14:paraId="5D222D1E"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0329D089" w14:textId="52481857" w:rsidR="00B70E97" w:rsidRPr="00230999" w:rsidRDefault="00B70E97" w:rsidP="00230999">
            <w:pPr>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99.99</w:t>
            </w:r>
          </w:p>
        </w:tc>
      </w:tr>
      <w:tr w:rsidR="00B70E97" w:rsidRPr="00230999" w14:paraId="00E469A2" w14:textId="77777777" w:rsidTr="0041425D">
        <w:trPr>
          <w:trHeight w:hRule="exact" w:val="113"/>
        </w:trPr>
        <w:tc>
          <w:tcPr>
            <w:tcW w:w="2682" w:type="dxa"/>
            <w:shd w:val="clear" w:color="auto" w:fill="auto"/>
          </w:tcPr>
          <w:p w14:paraId="2B3EF86A" w14:textId="77777777" w:rsidR="00B70E97" w:rsidRPr="00230999" w:rsidRDefault="00B70E97" w:rsidP="00230999">
            <w:pPr>
              <w:spacing w:line="340" w:lineRule="exact"/>
              <w:rPr>
                <w:rFonts w:asciiTheme="majorBidi" w:hAnsiTheme="majorBidi" w:cstheme="majorBidi"/>
                <w:sz w:val="28"/>
                <w:szCs w:val="28"/>
              </w:rPr>
            </w:pPr>
          </w:p>
        </w:tc>
        <w:tc>
          <w:tcPr>
            <w:tcW w:w="2340" w:type="dxa"/>
            <w:shd w:val="clear" w:color="auto" w:fill="auto"/>
          </w:tcPr>
          <w:p w14:paraId="29CCD480" w14:textId="77777777" w:rsidR="00B70E97" w:rsidRPr="00230999" w:rsidRDefault="00B70E97" w:rsidP="00230999">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3200EBBF"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6860CF88"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p>
        </w:tc>
        <w:tc>
          <w:tcPr>
            <w:tcW w:w="236" w:type="dxa"/>
            <w:shd w:val="clear" w:color="auto" w:fill="auto"/>
            <w:vAlign w:val="bottom"/>
          </w:tcPr>
          <w:p w14:paraId="650689BE"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46DF2919" w14:textId="77777777" w:rsidR="00B70E97" w:rsidRPr="00230999" w:rsidRDefault="00B70E97" w:rsidP="00230999">
            <w:pPr>
              <w:spacing w:line="340" w:lineRule="exact"/>
              <w:ind w:left="-108" w:right="-108"/>
              <w:jc w:val="center"/>
              <w:rPr>
                <w:rFonts w:asciiTheme="majorBidi" w:hAnsiTheme="majorBidi" w:cstheme="majorBidi"/>
                <w:sz w:val="28"/>
                <w:szCs w:val="28"/>
              </w:rPr>
            </w:pPr>
          </w:p>
        </w:tc>
        <w:tc>
          <w:tcPr>
            <w:tcW w:w="236" w:type="dxa"/>
            <w:shd w:val="clear" w:color="auto" w:fill="auto"/>
          </w:tcPr>
          <w:p w14:paraId="7A386D35"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61C2953F" w14:textId="77777777" w:rsidR="00B70E97" w:rsidRPr="00230999" w:rsidRDefault="00B70E97" w:rsidP="00230999">
            <w:pPr>
              <w:spacing w:line="340" w:lineRule="exact"/>
              <w:ind w:left="-108" w:right="-108"/>
              <w:jc w:val="center"/>
              <w:rPr>
                <w:rFonts w:asciiTheme="majorBidi" w:hAnsiTheme="majorBidi" w:cstheme="majorBidi"/>
                <w:sz w:val="28"/>
                <w:szCs w:val="28"/>
              </w:rPr>
            </w:pPr>
          </w:p>
        </w:tc>
      </w:tr>
      <w:tr w:rsidR="00B70E97" w:rsidRPr="00230999" w14:paraId="2E4A9A23" w14:textId="77777777" w:rsidTr="0041425D">
        <w:tc>
          <w:tcPr>
            <w:tcW w:w="2682" w:type="dxa"/>
            <w:shd w:val="clear" w:color="auto" w:fill="auto"/>
          </w:tcPr>
          <w:p w14:paraId="64B91485" w14:textId="2247689B" w:rsidR="00B70E97" w:rsidRPr="00230999" w:rsidRDefault="00B70E97" w:rsidP="00230999">
            <w:pPr>
              <w:spacing w:line="340" w:lineRule="exact"/>
              <w:rPr>
                <w:rFonts w:asciiTheme="majorBidi" w:hAnsiTheme="majorBidi" w:cstheme="majorBidi"/>
                <w:sz w:val="28"/>
                <w:szCs w:val="28"/>
              </w:rPr>
            </w:pPr>
            <w:bookmarkStart w:id="2" w:name="_Hlk128154963"/>
            <w:r w:rsidRPr="00230999">
              <w:rPr>
                <w:rFonts w:asciiTheme="majorBidi" w:hAnsiTheme="majorBidi" w:cstheme="majorBidi"/>
                <w:sz w:val="28"/>
                <w:szCs w:val="28"/>
              </w:rPr>
              <w:t>MSCW Co., Ltd.</w:t>
            </w:r>
            <w:r w:rsidRPr="00230999">
              <w:rPr>
                <w:rFonts w:asciiTheme="majorBidi" w:hAnsiTheme="majorBidi" w:cstheme="majorBidi"/>
                <w:sz w:val="36"/>
                <w:szCs w:val="36"/>
                <w:vertAlign w:val="superscript"/>
              </w:rPr>
              <w:t>(1)</w:t>
            </w:r>
          </w:p>
          <w:bookmarkEnd w:id="2"/>
          <w:p w14:paraId="3341BD41" w14:textId="7681EEB2" w:rsidR="00B70E97" w:rsidRPr="00230999" w:rsidRDefault="00B70E97" w:rsidP="00DC6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ight="-102"/>
              <w:rPr>
                <w:rFonts w:asciiTheme="majorBidi" w:hAnsiTheme="majorBidi" w:cstheme="majorBidi"/>
                <w:spacing w:val="-10"/>
                <w:sz w:val="28"/>
                <w:szCs w:val="28"/>
                <w:lang w:val="en-GB"/>
              </w:rPr>
            </w:pPr>
            <w:r w:rsidRPr="00230999">
              <w:rPr>
                <w:rFonts w:asciiTheme="majorBidi" w:hAnsiTheme="majorBidi" w:cstheme="majorBidi"/>
                <w:spacing w:val="-10"/>
                <w:sz w:val="28"/>
                <w:szCs w:val="28"/>
              </w:rPr>
              <w:t>(</w:t>
            </w:r>
            <w:r w:rsidRPr="00230999">
              <w:rPr>
                <w:rFonts w:asciiTheme="majorBidi" w:hAnsiTheme="majorBidi" w:cstheme="majorBidi"/>
                <w:spacing w:val="-10"/>
                <w:sz w:val="28"/>
                <w:szCs w:val="28"/>
                <w:lang w:val="en-GB"/>
              </w:rPr>
              <w:t>Subsidiary held through Allied Technologies International Co., Ltd.)</w:t>
            </w:r>
          </w:p>
        </w:tc>
        <w:tc>
          <w:tcPr>
            <w:tcW w:w="2340" w:type="dxa"/>
            <w:shd w:val="clear" w:color="auto" w:fill="auto"/>
          </w:tcPr>
          <w:p w14:paraId="7C064120" w14:textId="0E425BED" w:rsidR="00B70E97" w:rsidRPr="00230999" w:rsidRDefault="00B70E97" w:rsidP="00230999">
            <w:pPr>
              <w:spacing w:line="340" w:lineRule="exact"/>
              <w:ind w:left="221" w:right="-108" w:hanging="221"/>
              <w:rPr>
                <w:rFonts w:asciiTheme="majorBidi" w:hAnsiTheme="majorBidi" w:cstheme="majorBidi"/>
                <w:sz w:val="28"/>
                <w:szCs w:val="28"/>
              </w:rPr>
            </w:pPr>
            <w:r w:rsidRPr="00230999">
              <w:rPr>
                <w:rFonts w:asciiTheme="majorBidi" w:hAnsiTheme="majorBidi" w:cstheme="majorBidi"/>
                <w:sz w:val="28"/>
                <w:szCs w:val="28"/>
              </w:rPr>
              <w:t>Providing loans that are licensed by the Ministry of Commerce</w:t>
            </w:r>
          </w:p>
        </w:tc>
        <w:tc>
          <w:tcPr>
            <w:tcW w:w="270" w:type="dxa"/>
            <w:shd w:val="clear" w:color="auto" w:fill="auto"/>
            <w:vAlign w:val="bottom"/>
          </w:tcPr>
          <w:p w14:paraId="16FD52A7"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0F58850C" w14:textId="07A35F6E" w:rsidR="00B70E97" w:rsidRPr="00230999" w:rsidRDefault="00B70E97" w:rsidP="00230999">
            <w:pPr>
              <w:tabs>
                <w:tab w:val="left" w:pos="720"/>
              </w:tabs>
              <w:spacing w:line="340" w:lineRule="exact"/>
              <w:jc w:val="center"/>
              <w:rPr>
                <w:rFonts w:asciiTheme="majorBidi" w:hAnsiTheme="majorBidi" w:cstheme="majorBidi"/>
                <w:sz w:val="28"/>
                <w:szCs w:val="28"/>
              </w:rPr>
            </w:pPr>
            <w:r w:rsidRPr="00230999">
              <w:rPr>
                <w:rFonts w:asciiTheme="majorBidi" w:hAnsiTheme="majorBidi" w:cstheme="majorBidi"/>
                <w:sz w:val="28"/>
                <w:szCs w:val="28"/>
              </w:rPr>
              <w:t>Indirect</w:t>
            </w:r>
          </w:p>
        </w:tc>
        <w:tc>
          <w:tcPr>
            <w:tcW w:w="236" w:type="dxa"/>
            <w:shd w:val="clear" w:color="auto" w:fill="auto"/>
            <w:vAlign w:val="bottom"/>
          </w:tcPr>
          <w:p w14:paraId="51F4CF90"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37CB959D" w14:textId="48809295" w:rsidR="00B70E97" w:rsidRPr="00230999" w:rsidRDefault="00097D90" w:rsidP="00230999">
            <w:pPr>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w:t>
            </w:r>
          </w:p>
        </w:tc>
        <w:tc>
          <w:tcPr>
            <w:tcW w:w="236" w:type="dxa"/>
            <w:shd w:val="clear" w:color="auto" w:fill="auto"/>
          </w:tcPr>
          <w:p w14:paraId="18377AC2"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236D2C56" w14:textId="06F4BCD1" w:rsidR="00B70E97" w:rsidRPr="00230999" w:rsidRDefault="00B70E97" w:rsidP="00230999">
            <w:pPr>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100.00</w:t>
            </w:r>
          </w:p>
        </w:tc>
      </w:tr>
      <w:tr w:rsidR="00B70E97" w:rsidRPr="00230999" w14:paraId="26DCCDE5" w14:textId="77777777" w:rsidTr="0041425D">
        <w:trPr>
          <w:trHeight w:hRule="exact" w:val="113"/>
        </w:trPr>
        <w:tc>
          <w:tcPr>
            <w:tcW w:w="2682" w:type="dxa"/>
            <w:shd w:val="clear" w:color="auto" w:fill="auto"/>
          </w:tcPr>
          <w:p w14:paraId="3777D8D1" w14:textId="77777777" w:rsidR="00B70E97" w:rsidRPr="00230999" w:rsidRDefault="00B70E97" w:rsidP="00230999">
            <w:pPr>
              <w:spacing w:line="340" w:lineRule="exact"/>
              <w:rPr>
                <w:rFonts w:asciiTheme="majorBidi" w:hAnsiTheme="majorBidi" w:cstheme="majorBidi"/>
                <w:sz w:val="28"/>
                <w:szCs w:val="28"/>
                <w:lang w:val="en-GB"/>
              </w:rPr>
            </w:pPr>
          </w:p>
        </w:tc>
        <w:tc>
          <w:tcPr>
            <w:tcW w:w="2340" w:type="dxa"/>
            <w:shd w:val="clear" w:color="auto" w:fill="auto"/>
          </w:tcPr>
          <w:p w14:paraId="0BC5A531" w14:textId="77777777" w:rsidR="00B70E97" w:rsidRPr="00230999" w:rsidRDefault="00B70E97" w:rsidP="00230999">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385F056B"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305FB1B0"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p>
        </w:tc>
        <w:tc>
          <w:tcPr>
            <w:tcW w:w="236" w:type="dxa"/>
            <w:shd w:val="clear" w:color="auto" w:fill="auto"/>
            <w:vAlign w:val="bottom"/>
          </w:tcPr>
          <w:p w14:paraId="62308247"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7A02D9B9" w14:textId="77777777" w:rsidR="00B70E97" w:rsidRPr="00230999" w:rsidRDefault="00B70E97" w:rsidP="00230999">
            <w:pPr>
              <w:spacing w:line="340" w:lineRule="exact"/>
              <w:ind w:left="-108" w:right="-108"/>
              <w:jc w:val="center"/>
              <w:rPr>
                <w:rFonts w:asciiTheme="majorBidi" w:hAnsiTheme="majorBidi" w:cstheme="majorBidi"/>
                <w:sz w:val="28"/>
                <w:szCs w:val="28"/>
              </w:rPr>
            </w:pPr>
          </w:p>
        </w:tc>
        <w:tc>
          <w:tcPr>
            <w:tcW w:w="236" w:type="dxa"/>
            <w:shd w:val="clear" w:color="auto" w:fill="auto"/>
          </w:tcPr>
          <w:p w14:paraId="5A6778AE"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4E8D8965" w14:textId="77777777" w:rsidR="00B70E97" w:rsidRPr="00230999" w:rsidRDefault="00B70E97" w:rsidP="00230999">
            <w:pPr>
              <w:spacing w:line="340" w:lineRule="exact"/>
              <w:ind w:left="-108" w:right="-108"/>
              <w:jc w:val="center"/>
              <w:rPr>
                <w:rFonts w:asciiTheme="majorBidi" w:hAnsiTheme="majorBidi" w:cstheme="majorBidi"/>
                <w:sz w:val="28"/>
                <w:szCs w:val="28"/>
              </w:rPr>
            </w:pPr>
          </w:p>
        </w:tc>
      </w:tr>
      <w:tr w:rsidR="00B70E97" w:rsidRPr="00230999" w14:paraId="5EACAADD" w14:textId="77777777" w:rsidTr="0041425D">
        <w:tc>
          <w:tcPr>
            <w:tcW w:w="2682" w:type="dxa"/>
            <w:shd w:val="clear" w:color="auto" w:fill="auto"/>
          </w:tcPr>
          <w:p w14:paraId="24BF9963" w14:textId="77777777" w:rsidR="00B70E97" w:rsidRPr="00230999" w:rsidRDefault="00B70E97" w:rsidP="00230999">
            <w:pPr>
              <w:spacing w:line="340" w:lineRule="exact"/>
              <w:rPr>
                <w:rFonts w:asciiTheme="majorBidi" w:hAnsiTheme="majorBidi" w:cstheme="majorBidi"/>
                <w:sz w:val="28"/>
                <w:szCs w:val="28"/>
                <w:lang w:val="en-GB"/>
              </w:rPr>
            </w:pPr>
            <w:r w:rsidRPr="00230999">
              <w:rPr>
                <w:rFonts w:asciiTheme="majorBidi" w:hAnsiTheme="majorBidi" w:cstheme="majorBidi"/>
                <w:sz w:val="28"/>
                <w:szCs w:val="28"/>
                <w:lang w:val="en-GB"/>
              </w:rPr>
              <w:lastRenderedPageBreak/>
              <w:t>EGRONIX C</w:t>
            </w:r>
            <w:r w:rsidRPr="00230999">
              <w:rPr>
                <w:rFonts w:asciiTheme="majorBidi" w:hAnsiTheme="majorBidi" w:cstheme="majorBidi"/>
                <w:sz w:val="28"/>
                <w:szCs w:val="28"/>
              </w:rPr>
              <w:t>o</w:t>
            </w:r>
            <w:r w:rsidRPr="00230999">
              <w:rPr>
                <w:rFonts w:asciiTheme="majorBidi" w:hAnsiTheme="majorBidi" w:cstheme="majorBidi"/>
                <w:sz w:val="28"/>
                <w:szCs w:val="28"/>
                <w:lang w:val="en-GB"/>
              </w:rPr>
              <w:t>., Ltd.</w:t>
            </w:r>
          </w:p>
          <w:p w14:paraId="50A69117" w14:textId="656C4015" w:rsidR="00B70E97" w:rsidRPr="00230999" w:rsidRDefault="00B70E97" w:rsidP="00230999">
            <w:pPr>
              <w:spacing w:line="340" w:lineRule="exact"/>
              <w:ind w:left="252"/>
              <w:rPr>
                <w:rFonts w:asciiTheme="majorBidi" w:hAnsiTheme="majorBidi" w:cstheme="majorBidi"/>
                <w:sz w:val="28"/>
                <w:szCs w:val="28"/>
              </w:rPr>
            </w:pPr>
            <w:r w:rsidRPr="00230999">
              <w:rPr>
                <w:rFonts w:asciiTheme="majorBidi" w:hAnsiTheme="majorBidi" w:cstheme="majorBidi"/>
                <w:sz w:val="28"/>
                <w:szCs w:val="28"/>
              </w:rPr>
              <w:t xml:space="preserve">(Subsidiary held through </w:t>
            </w:r>
            <w:proofErr w:type="spellStart"/>
            <w:r w:rsidRPr="00230999">
              <w:rPr>
                <w:rFonts w:asciiTheme="majorBidi" w:hAnsiTheme="majorBidi" w:cstheme="majorBidi"/>
                <w:sz w:val="28"/>
                <w:szCs w:val="28"/>
              </w:rPr>
              <w:t>Thanont</w:t>
            </w:r>
            <w:proofErr w:type="spellEnd"/>
            <w:r w:rsidRPr="00230999">
              <w:rPr>
                <w:rFonts w:asciiTheme="majorBidi" w:hAnsiTheme="majorBidi" w:cstheme="majorBidi"/>
                <w:sz w:val="28"/>
                <w:szCs w:val="28"/>
              </w:rPr>
              <w:t xml:space="preserve"> Property Co., Ltd.)</w:t>
            </w:r>
          </w:p>
        </w:tc>
        <w:tc>
          <w:tcPr>
            <w:tcW w:w="2340" w:type="dxa"/>
            <w:shd w:val="clear" w:color="auto" w:fill="auto"/>
          </w:tcPr>
          <w:p w14:paraId="2118F620" w14:textId="0B2DA490" w:rsidR="00B70E97" w:rsidRPr="00230999" w:rsidRDefault="00B70E97" w:rsidP="00230999">
            <w:pPr>
              <w:spacing w:line="340" w:lineRule="exact"/>
              <w:ind w:left="221" w:right="-108" w:hanging="221"/>
              <w:rPr>
                <w:rFonts w:asciiTheme="majorBidi" w:hAnsiTheme="majorBidi" w:cstheme="majorBidi"/>
                <w:sz w:val="28"/>
                <w:szCs w:val="28"/>
              </w:rPr>
            </w:pPr>
            <w:r w:rsidRPr="00230999">
              <w:rPr>
                <w:rFonts w:asciiTheme="majorBidi" w:hAnsiTheme="majorBidi" w:cstheme="majorBidi"/>
                <w:sz w:val="28"/>
                <w:szCs w:val="28"/>
              </w:rPr>
              <w:t>Cultivation of other crops, spices, incense, medicine and pharmaceutical plants not classified elsewhere</w:t>
            </w:r>
          </w:p>
        </w:tc>
        <w:tc>
          <w:tcPr>
            <w:tcW w:w="270" w:type="dxa"/>
            <w:shd w:val="clear" w:color="auto" w:fill="auto"/>
            <w:vAlign w:val="bottom"/>
          </w:tcPr>
          <w:p w14:paraId="55A6EA23"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7F71299C" w14:textId="1F009982" w:rsidR="00B70E97" w:rsidRPr="00230999" w:rsidRDefault="00B70E97" w:rsidP="00230999">
            <w:pPr>
              <w:tabs>
                <w:tab w:val="left" w:pos="720"/>
              </w:tabs>
              <w:spacing w:line="340" w:lineRule="exact"/>
              <w:jc w:val="center"/>
              <w:rPr>
                <w:rFonts w:asciiTheme="majorBidi" w:hAnsiTheme="majorBidi" w:cstheme="majorBidi"/>
                <w:sz w:val="28"/>
                <w:szCs w:val="28"/>
              </w:rPr>
            </w:pPr>
            <w:r w:rsidRPr="00230999">
              <w:rPr>
                <w:rFonts w:asciiTheme="majorBidi" w:hAnsiTheme="majorBidi" w:cstheme="majorBidi"/>
                <w:sz w:val="28"/>
                <w:szCs w:val="28"/>
              </w:rPr>
              <w:t>Indirect</w:t>
            </w:r>
          </w:p>
        </w:tc>
        <w:tc>
          <w:tcPr>
            <w:tcW w:w="236" w:type="dxa"/>
            <w:shd w:val="clear" w:color="auto" w:fill="auto"/>
            <w:vAlign w:val="bottom"/>
          </w:tcPr>
          <w:p w14:paraId="33565144"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11786078" w14:textId="5F888474" w:rsidR="00B70E97" w:rsidRPr="00230999" w:rsidRDefault="00097D90" w:rsidP="00230999">
            <w:pPr>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100.00</w:t>
            </w:r>
          </w:p>
        </w:tc>
        <w:tc>
          <w:tcPr>
            <w:tcW w:w="236" w:type="dxa"/>
            <w:shd w:val="clear" w:color="auto" w:fill="auto"/>
          </w:tcPr>
          <w:p w14:paraId="52198900"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38A9A1B0" w14:textId="69590A48" w:rsidR="00B70E97" w:rsidRPr="00230999" w:rsidRDefault="00B70E97" w:rsidP="00230999">
            <w:pPr>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100.00</w:t>
            </w:r>
          </w:p>
        </w:tc>
      </w:tr>
      <w:tr w:rsidR="00101580" w:rsidRPr="00230999" w14:paraId="27ED80B0" w14:textId="77777777" w:rsidTr="0041425D">
        <w:trPr>
          <w:trHeight w:hRule="exact" w:val="113"/>
        </w:trPr>
        <w:tc>
          <w:tcPr>
            <w:tcW w:w="2682" w:type="dxa"/>
            <w:shd w:val="clear" w:color="auto" w:fill="auto"/>
          </w:tcPr>
          <w:p w14:paraId="2EE1CEBC" w14:textId="77777777" w:rsidR="00101580" w:rsidRPr="00230999" w:rsidRDefault="00101580" w:rsidP="00230999">
            <w:pPr>
              <w:spacing w:line="340" w:lineRule="exact"/>
              <w:rPr>
                <w:rFonts w:ascii="Angsana New" w:hAnsi="Angsana New"/>
                <w:sz w:val="28"/>
                <w:szCs w:val="28"/>
                <w:cs/>
              </w:rPr>
            </w:pPr>
          </w:p>
        </w:tc>
        <w:tc>
          <w:tcPr>
            <w:tcW w:w="2340" w:type="dxa"/>
            <w:shd w:val="clear" w:color="auto" w:fill="auto"/>
          </w:tcPr>
          <w:p w14:paraId="27C4C762" w14:textId="77777777" w:rsidR="00101580" w:rsidRPr="00230999" w:rsidRDefault="00101580" w:rsidP="00230999">
            <w:pPr>
              <w:tabs>
                <w:tab w:val="clear" w:pos="227"/>
                <w:tab w:val="left" w:pos="0"/>
              </w:tabs>
              <w:spacing w:line="340" w:lineRule="exact"/>
              <w:ind w:left="106" w:hanging="106"/>
              <w:rPr>
                <w:rFonts w:ascii="Angsana New" w:hAnsi="Angsana New"/>
                <w:sz w:val="28"/>
                <w:szCs w:val="28"/>
                <w:cs/>
              </w:rPr>
            </w:pPr>
          </w:p>
        </w:tc>
        <w:tc>
          <w:tcPr>
            <w:tcW w:w="270" w:type="dxa"/>
            <w:shd w:val="clear" w:color="auto" w:fill="auto"/>
            <w:vAlign w:val="bottom"/>
          </w:tcPr>
          <w:p w14:paraId="4321C036" w14:textId="77777777" w:rsidR="00101580" w:rsidRPr="00230999" w:rsidRDefault="00101580" w:rsidP="00230999">
            <w:pPr>
              <w:spacing w:line="340" w:lineRule="exact"/>
              <w:ind w:right="162"/>
              <w:rPr>
                <w:rFonts w:asciiTheme="majorBidi" w:hAnsiTheme="majorBidi" w:cstheme="majorBidi"/>
                <w:sz w:val="28"/>
                <w:szCs w:val="28"/>
              </w:rPr>
            </w:pPr>
          </w:p>
        </w:tc>
        <w:tc>
          <w:tcPr>
            <w:tcW w:w="1080" w:type="dxa"/>
            <w:shd w:val="clear" w:color="auto" w:fill="auto"/>
          </w:tcPr>
          <w:p w14:paraId="00D7A7A5" w14:textId="77777777" w:rsidR="00101580" w:rsidRPr="00230999" w:rsidRDefault="00101580" w:rsidP="00230999">
            <w:pPr>
              <w:tabs>
                <w:tab w:val="left" w:pos="720"/>
              </w:tabs>
              <w:spacing w:line="340" w:lineRule="exact"/>
              <w:jc w:val="center"/>
              <w:rPr>
                <w:rFonts w:asciiTheme="majorBidi" w:hAnsiTheme="majorBidi" w:cstheme="majorBidi"/>
                <w:sz w:val="28"/>
                <w:szCs w:val="28"/>
              </w:rPr>
            </w:pPr>
          </w:p>
        </w:tc>
        <w:tc>
          <w:tcPr>
            <w:tcW w:w="236" w:type="dxa"/>
            <w:shd w:val="clear" w:color="auto" w:fill="auto"/>
            <w:vAlign w:val="bottom"/>
          </w:tcPr>
          <w:p w14:paraId="6C47181D" w14:textId="77777777" w:rsidR="00101580" w:rsidRPr="00230999" w:rsidRDefault="00101580"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7E75130F" w14:textId="77777777" w:rsidR="00101580" w:rsidRPr="00230999" w:rsidRDefault="00101580" w:rsidP="00230999">
            <w:pPr>
              <w:spacing w:line="340" w:lineRule="exact"/>
              <w:ind w:left="-108" w:right="-108"/>
              <w:jc w:val="center"/>
              <w:rPr>
                <w:rFonts w:ascii="Angsana New" w:hAnsi="Angsana New"/>
                <w:sz w:val="28"/>
                <w:szCs w:val="28"/>
                <w:cs/>
              </w:rPr>
            </w:pPr>
          </w:p>
        </w:tc>
        <w:tc>
          <w:tcPr>
            <w:tcW w:w="236" w:type="dxa"/>
            <w:shd w:val="clear" w:color="auto" w:fill="auto"/>
          </w:tcPr>
          <w:p w14:paraId="6C691BDC" w14:textId="77777777" w:rsidR="00101580" w:rsidRPr="00230999" w:rsidRDefault="00101580"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175EB90A" w14:textId="77777777" w:rsidR="00101580" w:rsidRPr="00230999" w:rsidRDefault="00101580" w:rsidP="00230999">
            <w:pPr>
              <w:spacing w:line="340" w:lineRule="exact"/>
              <w:ind w:left="-108" w:right="-108"/>
              <w:jc w:val="center"/>
              <w:rPr>
                <w:rFonts w:ascii="Angsana New" w:hAnsi="Angsana New"/>
                <w:sz w:val="28"/>
                <w:szCs w:val="28"/>
                <w:cs/>
              </w:rPr>
            </w:pPr>
          </w:p>
        </w:tc>
      </w:tr>
      <w:tr w:rsidR="00B70E97" w:rsidRPr="00230999" w14:paraId="4CF65E26" w14:textId="77777777" w:rsidTr="00A82622">
        <w:trPr>
          <w:trHeight w:val="1450"/>
        </w:trPr>
        <w:tc>
          <w:tcPr>
            <w:tcW w:w="2682" w:type="dxa"/>
            <w:shd w:val="clear" w:color="auto" w:fill="auto"/>
          </w:tcPr>
          <w:p w14:paraId="119912F1" w14:textId="77777777" w:rsidR="00B70E97" w:rsidRPr="00230999" w:rsidRDefault="00B70E97" w:rsidP="00230999">
            <w:pPr>
              <w:spacing w:line="340" w:lineRule="exact"/>
              <w:rPr>
                <w:rFonts w:ascii="Angsana New" w:hAnsi="Angsana New"/>
                <w:sz w:val="28"/>
                <w:szCs w:val="28"/>
              </w:rPr>
            </w:pPr>
            <w:r w:rsidRPr="00230999">
              <w:rPr>
                <w:rFonts w:ascii="Angsana New" w:hAnsi="Angsana New"/>
                <w:sz w:val="28"/>
                <w:szCs w:val="28"/>
                <w:cs/>
              </w:rPr>
              <w:t xml:space="preserve">Beyond Capital </w:t>
            </w:r>
            <w:r w:rsidRPr="00230999">
              <w:rPr>
                <w:rFonts w:asciiTheme="majorBidi" w:hAnsiTheme="majorBidi" w:cstheme="majorBidi"/>
                <w:sz w:val="28"/>
                <w:szCs w:val="28"/>
              </w:rPr>
              <w:t>Co., Ltd.</w:t>
            </w:r>
          </w:p>
          <w:p w14:paraId="2843EB5A" w14:textId="7AFB94FF" w:rsidR="00B70E97" w:rsidRPr="00230999" w:rsidRDefault="00B70E97" w:rsidP="00230999">
            <w:pPr>
              <w:spacing w:line="340" w:lineRule="exact"/>
              <w:ind w:left="342"/>
              <w:rPr>
                <w:rFonts w:ascii="Angsana New" w:hAnsi="Angsana New"/>
                <w:sz w:val="28"/>
                <w:szCs w:val="28"/>
              </w:rPr>
            </w:pPr>
            <w:r w:rsidRPr="00230999">
              <w:rPr>
                <w:rFonts w:ascii="Angsana New" w:hAnsi="Angsana New"/>
                <w:sz w:val="28"/>
                <w:szCs w:val="28"/>
                <w:cs/>
              </w:rPr>
              <w:t>(</w:t>
            </w:r>
            <w:r w:rsidRPr="00230999">
              <w:rPr>
                <w:rFonts w:ascii="Angsana New" w:hAnsi="Angsana New"/>
                <w:sz w:val="28"/>
                <w:szCs w:val="28"/>
              </w:rPr>
              <w:t>Subsidiary held through Allied Technologies International Co., Ltd.)</w:t>
            </w:r>
          </w:p>
        </w:tc>
        <w:tc>
          <w:tcPr>
            <w:tcW w:w="2340" w:type="dxa"/>
            <w:shd w:val="clear" w:color="auto" w:fill="auto"/>
          </w:tcPr>
          <w:p w14:paraId="50A8AFEA" w14:textId="6659D04F" w:rsidR="00B70E97" w:rsidRPr="00230999" w:rsidRDefault="00B70E97" w:rsidP="00230999">
            <w:pPr>
              <w:tabs>
                <w:tab w:val="clear" w:pos="227"/>
                <w:tab w:val="left" w:pos="0"/>
              </w:tabs>
              <w:spacing w:line="340" w:lineRule="exact"/>
              <w:ind w:left="106" w:hanging="106"/>
              <w:rPr>
                <w:rFonts w:ascii="Angsana New" w:hAnsi="Angsana New"/>
                <w:sz w:val="28"/>
                <w:szCs w:val="28"/>
              </w:rPr>
            </w:pPr>
            <w:r w:rsidRPr="00230999">
              <w:rPr>
                <w:rFonts w:ascii="Angsana New" w:hAnsi="Angsana New"/>
                <w:sz w:val="28"/>
                <w:szCs w:val="28"/>
              </w:rPr>
              <w:t>All credit granting</w:t>
            </w:r>
            <w:r w:rsidRPr="00230999">
              <w:rPr>
                <w:rFonts w:ascii="Angsana New" w:hAnsi="Angsana New"/>
                <w:sz w:val="28"/>
                <w:szCs w:val="28"/>
                <w:cs/>
              </w:rPr>
              <w:t xml:space="preserve"> except those </w:t>
            </w:r>
            <w:r w:rsidRPr="00230999">
              <w:rPr>
                <w:rFonts w:ascii="Angsana New" w:hAnsi="Angsana New"/>
                <w:sz w:val="28"/>
                <w:szCs w:val="28"/>
              </w:rPr>
              <w:t xml:space="preserve">requires </w:t>
            </w:r>
            <w:r w:rsidRPr="00230999">
              <w:rPr>
                <w:rFonts w:ascii="Angsana New" w:hAnsi="Angsana New"/>
                <w:sz w:val="28"/>
                <w:szCs w:val="28"/>
                <w:cs/>
              </w:rPr>
              <w:t>to permission and reporting to the Bank of Thailand.</w:t>
            </w:r>
          </w:p>
        </w:tc>
        <w:tc>
          <w:tcPr>
            <w:tcW w:w="270" w:type="dxa"/>
            <w:shd w:val="clear" w:color="auto" w:fill="auto"/>
            <w:vAlign w:val="bottom"/>
          </w:tcPr>
          <w:p w14:paraId="72718423"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07E734A5" w14:textId="0EF2159A" w:rsidR="00B70E97" w:rsidRPr="00230999" w:rsidRDefault="00B70E97" w:rsidP="00230999">
            <w:pPr>
              <w:tabs>
                <w:tab w:val="left" w:pos="720"/>
              </w:tabs>
              <w:spacing w:line="340" w:lineRule="exact"/>
              <w:jc w:val="center"/>
              <w:rPr>
                <w:rFonts w:asciiTheme="majorBidi" w:hAnsiTheme="majorBidi" w:cstheme="majorBidi"/>
                <w:sz w:val="28"/>
                <w:szCs w:val="28"/>
              </w:rPr>
            </w:pPr>
            <w:r w:rsidRPr="00230999">
              <w:rPr>
                <w:rFonts w:asciiTheme="majorBidi" w:hAnsiTheme="majorBidi" w:cstheme="majorBidi"/>
                <w:sz w:val="28"/>
                <w:szCs w:val="28"/>
              </w:rPr>
              <w:t>Indirect</w:t>
            </w:r>
          </w:p>
        </w:tc>
        <w:tc>
          <w:tcPr>
            <w:tcW w:w="236" w:type="dxa"/>
            <w:shd w:val="clear" w:color="auto" w:fill="auto"/>
            <w:vAlign w:val="bottom"/>
          </w:tcPr>
          <w:p w14:paraId="4BDB5038"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37A1499D" w14:textId="251FAE5E" w:rsidR="00B70E97" w:rsidRPr="00230999" w:rsidRDefault="00097D90" w:rsidP="00230999">
            <w:pPr>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100.00</w:t>
            </w:r>
          </w:p>
        </w:tc>
        <w:tc>
          <w:tcPr>
            <w:tcW w:w="236" w:type="dxa"/>
            <w:shd w:val="clear" w:color="auto" w:fill="auto"/>
          </w:tcPr>
          <w:p w14:paraId="4191DAA3"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137D6773" w14:textId="5053A822" w:rsidR="00B70E97" w:rsidRPr="00230999" w:rsidRDefault="00B70E97" w:rsidP="00230999">
            <w:pPr>
              <w:spacing w:line="340" w:lineRule="exact"/>
              <w:ind w:left="-108" w:right="-108"/>
              <w:jc w:val="center"/>
              <w:rPr>
                <w:rFonts w:asciiTheme="majorBidi" w:hAnsiTheme="majorBidi" w:cstheme="majorBidi"/>
                <w:sz w:val="28"/>
                <w:szCs w:val="28"/>
              </w:rPr>
            </w:pPr>
            <w:r w:rsidRPr="00230999">
              <w:rPr>
                <w:rFonts w:ascii="Angsana New" w:hAnsi="Angsana New"/>
                <w:sz w:val="28"/>
                <w:szCs w:val="28"/>
              </w:rPr>
              <w:t>100.00</w:t>
            </w:r>
          </w:p>
        </w:tc>
      </w:tr>
      <w:tr w:rsidR="00B70E97" w:rsidRPr="00230999" w14:paraId="72493341" w14:textId="77777777" w:rsidTr="0041425D">
        <w:trPr>
          <w:trHeight w:hRule="exact" w:val="113"/>
        </w:trPr>
        <w:tc>
          <w:tcPr>
            <w:tcW w:w="2682" w:type="dxa"/>
            <w:shd w:val="clear" w:color="auto" w:fill="auto"/>
          </w:tcPr>
          <w:p w14:paraId="66DCB3ED" w14:textId="4C113A3C" w:rsidR="00A82622" w:rsidRDefault="00A82622" w:rsidP="00230999">
            <w:pPr>
              <w:spacing w:line="340" w:lineRule="exact"/>
              <w:rPr>
                <w:rFonts w:ascii="Angsana New" w:hAnsi="Angsana New"/>
                <w:sz w:val="28"/>
                <w:szCs w:val="28"/>
              </w:rPr>
            </w:pPr>
          </w:p>
          <w:p w14:paraId="4BF3FD0B" w14:textId="570C34B3" w:rsidR="00A82622" w:rsidRDefault="00A82622" w:rsidP="00230999">
            <w:pPr>
              <w:spacing w:line="340" w:lineRule="exact"/>
              <w:rPr>
                <w:rFonts w:ascii="Angsana New" w:hAnsi="Angsana New"/>
                <w:sz w:val="28"/>
                <w:szCs w:val="28"/>
              </w:rPr>
            </w:pPr>
          </w:p>
          <w:p w14:paraId="0A4EA9BF" w14:textId="77777777" w:rsidR="00A82622" w:rsidRDefault="00A82622" w:rsidP="00230999">
            <w:pPr>
              <w:spacing w:line="340" w:lineRule="exact"/>
              <w:rPr>
                <w:rFonts w:ascii="Angsana New" w:hAnsi="Angsana New"/>
                <w:sz w:val="28"/>
                <w:szCs w:val="28"/>
              </w:rPr>
            </w:pPr>
          </w:p>
          <w:p w14:paraId="1F5F2EF4" w14:textId="5603B251" w:rsidR="00A82622" w:rsidRPr="00230999" w:rsidRDefault="00A82622" w:rsidP="00230999">
            <w:pPr>
              <w:spacing w:line="340" w:lineRule="exact"/>
              <w:rPr>
                <w:rFonts w:ascii="Angsana New" w:hAnsi="Angsana New"/>
                <w:sz w:val="28"/>
                <w:szCs w:val="28"/>
                <w:cs/>
              </w:rPr>
            </w:pPr>
          </w:p>
        </w:tc>
        <w:tc>
          <w:tcPr>
            <w:tcW w:w="2340" w:type="dxa"/>
            <w:shd w:val="clear" w:color="auto" w:fill="auto"/>
          </w:tcPr>
          <w:p w14:paraId="21990D3A" w14:textId="77777777" w:rsidR="00B70E97" w:rsidRPr="00230999" w:rsidRDefault="00B70E97" w:rsidP="00230999">
            <w:pPr>
              <w:spacing w:line="340" w:lineRule="exact"/>
              <w:ind w:left="221" w:right="-108" w:hanging="221"/>
              <w:rPr>
                <w:rFonts w:ascii="Angsana New" w:hAnsi="Angsana New"/>
                <w:sz w:val="28"/>
                <w:szCs w:val="28"/>
                <w:cs/>
              </w:rPr>
            </w:pPr>
          </w:p>
        </w:tc>
        <w:tc>
          <w:tcPr>
            <w:tcW w:w="270" w:type="dxa"/>
            <w:shd w:val="clear" w:color="auto" w:fill="auto"/>
            <w:vAlign w:val="bottom"/>
          </w:tcPr>
          <w:p w14:paraId="079D2199"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321E8E8C" w14:textId="77777777" w:rsidR="00B70E97" w:rsidRPr="00230999" w:rsidRDefault="00B70E97" w:rsidP="00230999">
            <w:pPr>
              <w:tabs>
                <w:tab w:val="left" w:pos="720"/>
              </w:tabs>
              <w:spacing w:line="340" w:lineRule="exact"/>
              <w:jc w:val="center"/>
              <w:rPr>
                <w:rFonts w:asciiTheme="majorBidi" w:hAnsiTheme="majorBidi" w:cstheme="majorBidi"/>
                <w:sz w:val="28"/>
                <w:szCs w:val="28"/>
              </w:rPr>
            </w:pPr>
          </w:p>
        </w:tc>
        <w:tc>
          <w:tcPr>
            <w:tcW w:w="236" w:type="dxa"/>
            <w:shd w:val="clear" w:color="auto" w:fill="auto"/>
            <w:vAlign w:val="bottom"/>
          </w:tcPr>
          <w:p w14:paraId="594F71E4"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57D11A48" w14:textId="77777777" w:rsidR="00B70E97" w:rsidRPr="00230999" w:rsidRDefault="00B70E97" w:rsidP="00230999">
            <w:pPr>
              <w:spacing w:line="340" w:lineRule="exact"/>
              <w:ind w:left="-108" w:right="-108"/>
              <w:jc w:val="center"/>
              <w:rPr>
                <w:rFonts w:ascii="Angsana New" w:hAnsi="Angsana New"/>
                <w:sz w:val="28"/>
                <w:szCs w:val="28"/>
                <w:cs/>
              </w:rPr>
            </w:pPr>
          </w:p>
        </w:tc>
        <w:tc>
          <w:tcPr>
            <w:tcW w:w="236" w:type="dxa"/>
            <w:shd w:val="clear" w:color="auto" w:fill="auto"/>
          </w:tcPr>
          <w:p w14:paraId="0BEA2FED"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323D3C90" w14:textId="77777777" w:rsidR="00B70E97" w:rsidRPr="00230999" w:rsidRDefault="00B70E97" w:rsidP="00230999">
            <w:pPr>
              <w:spacing w:line="340" w:lineRule="exact"/>
              <w:ind w:left="-108" w:right="-108"/>
              <w:jc w:val="center"/>
              <w:rPr>
                <w:rFonts w:ascii="Angsana New" w:hAnsi="Angsana New"/>
                <w:sz w:val="28"/>
                <w:szCs w:val="28"/>
                <w:cs/>
              </w:rPr>
            </w:pPr>
          </w:p>
        </w:tc>
      </w:tr>
      <w:tr w:rsidR="00B70E97" w:rsidRPr="00230999" w14:paraId="5A56DFC0" w14:textId="77777777" w:rsidTr="0041425D">
        <w:tc>
          <w:tcPr>
            <w:tcW w:w="2682" w:type="dxa"/>
            <w:shd w:val="clear" w:color="auto" w:fill="auto"/>
          </w:tcPr>
          <w:p w14:paraId="5DBCB63D" w14:textId="4AE2B081" w:rsidR="00B70E97" w:rsidRPr="00230999" w:rsidRDefault="00B70E97" w:rsidP="00230999">
            <w:pPr>
              <w:spacing w:line="340" w:lineRule="exact"/>
              <w:ind w:left="322" w:hanging="308"/>
              <w:rPr>
                <w:rFonts w:ascii="Angsana New" w:hAnsi="Angsana New"/>
                <w:sz w:val="28"/>
                <w:szCs w:val="28"/>
              </w:rPr>
            </w:pPr>
            <w:r w:rsidRPr="00230999">
              <w:rPr>
                <w:rFonts w:ascii="Angsana New" w:hAnsi="Angsana New"/>
                <w:sz w:val="28"/>
                <w:szCs w:val="28"/>
              </w:rPr>
              <w:t>Malibu Beach</w:t>
            </w:r>
            <w:r w:rsidRPr="00230999">
              <w:rPr>
                <w:rFonts w:ascii="Angsana New" w:hAnsi="Angsana New" w:hint="cs"/>
                <w:sz w:val="28"/>
                <w:szCs w:val="28"/>
                <w:cs/>
              </w:rPr>
              <w:t xml:space="preserve"> </w:t>
            </w:r>
            <w:r w:rsidRPr="00230999">
              <w:rPr>
                <w:rFonts w:ascii="Angsana New" w:hAnsi="Angsana New"/>
                <w:sz w:val="28"/>
                <w:szCs w:val="28"/>
              </w:rPr>
              <w:t xml:space="preserve">Club </w:t>
            </w:r>
            <w:r w:rsidRPr="00230999">
              <w:rPr>
                <w:rFonts w:asciiTheme="majorBidi" w:hAnsiTheme="majorBidi" w:cstheme="majorBidi"/>
                <w:sz w:val="28"/>
                <w:szCs w:val="28"/>
              </w:rPr>
              <w:t>Co., Ltd. Formerly known as</w:t>
            </w:r>
            <w:r w:rsidRPr="00230999">
              <w:rPr>
                <w:rFonts w:ascii="Angsana New" w:hAnsi="Angsana New"/>
                <w:sz w:val="28"/>
                <w:szCs w:val="28"/>
              </w:rPr>
              <w:t xml:space="preserve"> </w:t>
            </w:r>
            <w:r w:rsidRPr="00230999">
              <w:rPr>
                <w:rFonts w:ascii="Angsana New" w:hAnsi="Angsana New"/>
                <w:sz w:val="28"/>
                <w:szCs w:val="28"/>
                <w:cs/>
              </w:rPr>
              <w:t xml:space="preserve">Pico </w:t>
            </w:r>
            <w:r w:rsidRPr="00230999">
              <w:rPr>
                <w:rFonts w:ascii="Angsana New" w:hAnsi="Angsana New"/>
                <w:spacing w:val="-4"/>
                <w:sz w:val="28"/>
                <w:szCs w:val="28"/>
                <w:cs/>
              </w:rPr>
              <w:t>Solution Chiang Mai Co., Ltd.</w:t>
            </w:r>
            <w:r w:rsidRPr="00230999">
              <w:rPr>
                <w:rFonts w:ascii="Angsana New" w:hAnsi="Angsana New"/>
                <w:spacing w:val="-4"/>
                <w:sz w:val="36"/>
                <w:szCs w:val="36"/>
                <w:vertAlign w:val="superscript"/>
              </w:rPr>
              <w:t>(2)</w:t>
            </w:r>
          </w:p>
          <w:p w14:paraId="0DB1DD69" w14:textId="27AC1D01" w:rsidR="00B70E97" w:rsidRPr="00230999" w:rsidRDefault="00B70E97" w:rsidP="00230999">
            <w:pPr>
              <w:spacing w:line="340" w:lineRule="exact"/>
              <w:ind w:left="342"/>
              <w:rPr>
                <w:rFonts w:ascii="Angsana New" w:hAnsi="Angsana New"/>
                <w:sz w:val="28"/>
                <w:szCs w:val="28"/>
              </w:rPr>
            </w:pPr>
            <w:r w:rsidRPr="00230999">
              <w:rPr>
                <w:rFonts w:ascii="Angsana New" w:hAnsi="Angsana New"/>
                <w:sz w:val="28"/>
                <w:szCs w:val="28"/>
                <w:cs/>
              </w:rPr>
              <w:t>(</w:t>
            </w:r>
            <w:r w:rsidRPr="00230999">
              <w:rPr>
                <w:rFonts w:ascii="Angsana New" w:hAnsi="Angsana New"/>
                <w:sz w:val="28"/>
                <w:szCs w:val="28"/>
              </w:rPr>
              <w:t>Subsidiary held through Allied Technologies International Co., Ltd.)</w:t>
            </w:r>
          </w:p>
        </w:tc>
        <w:tc>
          <w:tcPr>
            <w:tcW w:w="2340" w:type="dxa"/>
            <w:shd w:val="clear" w:color="auto" w:fill="auto"/>
          </w:tcPr>
          <w:p w14:paraId="7B87AE94" w14:textId="371B3B8A" w:rsidR="00B70E97" w:rsidRPr="00230999" w:rsidRDefault="00B70E97" w:rsidP="00230999">
            <w:pPr>
              <w:spacing w:line="340" w:lineRule="exact"/>
              <w:ind w:left="221" w:right="-108" w:hanging="221"/>
              <w:rPr>
                <w:rFonts w:ascii="Angsana New" w:hAnsi="Angsana New"/>
                <w:sz w:val="28"/>
                <w:szCs w:val="28"/>
              </w:rPr>
            </w:pPr>
            <w:r w:rsidRPr="00230999">
              <w:rPr>
                <w:rFonts w:ascii="Angsana New" w:hAnsi="Angsana New"/>
                <w:sz w:val="28"/>
                <w:szCs w:val="28"/>
              </w:rPr>
              <w:t>Purchasing and selling real estate as its owner not purpose to residential business.</w:t>
            </w:r>
          </w:p>
        </w:tc>
        <w:tc>
          <w:tcPr>
            <w:tcW w:w="270" w:type="dxa"/>
            <w:shd w:val="clear" w:color="auto" w:fill="auto"/>
            <w:vAlign w:val="bottom"/>
          </w:tcPr>
          <w:p w14:paraId="1F414EC4"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2777775E" w14:textId="3E70F7B5" w:rsidR="00B70E97" w:rsidRPr="00230999" w:rsidRDefault="00B70E97" w:rsidP="00230999">
            <w:pPr>
              <w:tabs>
                <w:tab w:val="left" w:pos="720"/>
              </w:tabs>
              <w:spacing w:line="340" w:lineRule="exact"/>
              <w:jc w:val="center"/>
              <w:rPr>
                <w:rFonts w:asciiTheme="majorBidi" w:hAnsiTheme="majorBidi" w:cstheme="majorBidi"/>
                <w:sz w:val="28"/>
                <w:szCs w:val="28"/>
              </w:rPr>
            </w:pPr>
            <w:r w:rsidRPr="00230999">
              <w:rPr>
                <w:rFonts w:asciiTheme="majorBidi" w:hAnsiTheme="majorBidi" w:cstheme="majorBidi"/>
                <w:sz w:val="28"/>
                <w:szCs w:val="28"/>
              </w:rPr>
              <w:t>Indirect</w:t>
            </w:r>
          </w:p>
        </w:tc>
        <w:tc>
          <w:tcPr>
            <w:tcW w:w="236" w:type="dxa"/>
            <w:shd w:val="clear" w:color="auto" w:fill="auto"/>
            <w:vAlign w:val="bottom"/>
          </w:tcPr>
          <w:p w14:paraId="2D2B1389"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6899460F" w14:textId="60AB3B04" w:rsidR="00B70E97" w:rsidRPr="00230999" w:rsidRDefault="00097D90" w:rsidP="00230999">
            <w:pPr>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100.00</w:t>
            </w:r>
          </w:p>
        </w:tc>
        <w:tc>
          <w:tcPr>
            <w:tcW w:w="236" w:type="dxa"/>
            <w:shd w:val="clear" w:color="auto" w:fill="auto"/>
          </w:tcPr>
          <w:p w14:paraId="5B219EBD"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33D3AB14" w14:textId="49D9BD57" w:rsidR="00B70E97" w:rsidRPr="00230999" w:rsidRDefault="00B70E97" w:rsidP="00230999">
            <w:pPr>
              <w:spacing w:line="340" w:lineRule="exact"/>
              <w:ind w:left="-108" w:right="-108"/>
              <w:jc w:val="center"/>
              <w:rPr>
                <w:rFonts w:asciiTheme="majorBidi" w:hAnsiTheme="majorBidi" w:cstheme="majorBidi"/>
                <w:sz w:val="28"/>
                <w:szCs w:val="28"/>
              </w:rPr>
            </w:pPr>
            <w:r w:rsidRPr="00230999">
              <w:rPr>
                <w:rFonts w:ascii="Angsana New" w:hAnsi="Angsana New"/>
                <w:sz w:val="28"/>
                <w:szCs w:val="28"/>
              </w:rPr>
              <w:t>100</w:t>
            </w:r>
            <w:r w:rsidRPr="00230999">
              <w:rPr>
                <w:rFonts w:ascii="Angsana New" w:hAnsi="Angsana New" w:hint="cs"/>
                <w:sz w:val="28"/>
                <w:szCs w:val="28"/>
                <w:cs/>
              </w:rPr>
              <w:t>.</w:t>
            </w:r>
            <w:r w:rsidRPr="00230999">
              <w:rPr>
                <w:rFonts w:ascii="Angsana New" w:hAnsi="Angsana New" w:hint="cs"/>
                <w:sz w:val="28"/>
                <w:szCs w:val="28"/>
              </w:rPr>
              <w:t>00</w:t>
            </w:r>
          </w:p>
        </w:tc>
      </w:tr>
      <w:tr w:rsidR="00B70E97" w:rsidRPr="00230999" w14:paraId="5A04865C" w14:textId="77777777" w:rsidTr="0041425D">
        <w:trPr>
          <w:trHeight w:hRule="exact" w:val="113"/>
        </w:trPr>
        <w:tc>
          <w:tcPr>
            <w:tcW w:w="2682" w:type="dxa"/>
            <w:shd w:val="clear" w:color="auto" w:fill="auto"/>
          </w:tcPr>
          <w:p w14:paraId="708D5FDA" w14:textId="77777777" w:rsidR="00B70E97" w:rsidRPr="00230999" w:rsidRDefault="00B70E97" w:rsidP="00230999">
            <w:pPr>
              <w:spacing w:line="340" w:lineRule="exact"/>
              <w:rPr>
                <w:rFonts w:asciiTheme="majorBidi" w:hAnsiTheme="majorBidi" w:cstheme="majorBidi"/>
                <w:sz w:val="28"/>
                <w:szCs w:val="28"/>
              </w:rPr>
            </w:pPr>
          </w:p>
        </w:tc>
        <w:tc>
          <w:tcPr>
            <w:tcW w:w="2340" w:type="dxa"/>
            <w:shd w:val="clear" w:color="auto" w:fill="auto"/>
          </w:tcPr>
          <w:p w14:paraId="7AA30FAC" w14:textId="77777777" w:rsidR="00B70E97" w:rsidRPr="00230999" w:rsidRDefault="00B70E97" w:rsidP="00230999">
            <w:pPr>
              <w:spacing w:line="340" w:lineRule="exact"/>
              <w:ind w:left="221" w:right="-108" w:hanging="221"/>
              <w:rPr>
                <w:rFonts w:ascii="Angsana New" w:hAnsi="Angsana New"/>
                <w:sz w:val="28"/>
                <w:szCs w:val="28"/>
                <w:cs/>
              </w:rPr>
            </w:pPr>
          </w:p>
        </w:tc>
        <w:tc>
          <w:tcPr>
            <w:tcW w:w="270" w:type="dxa"/>
            <w:shd w:val="clear" w:color="auto" w:fill="auto"/>
          </w:tcPr>
          <w:p w14:paraId="5C9D45D3"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188C91BC" w14:textId="77777777" w:rsidR="00B70E97" w:rsidRPr="00230999" w:rsidRDefault="00B70E97" w:rsidP="00230999">
            <w:pPr>
              <w:tabs>
                <w:tab w:val="left" w:pos="720"/>
              </w:tabs>
              <w:spacing w:line="340" w:lineRule="exact"/>
              <w:jc w:val="center"/>
              <w:rPr>
                <w:rFonts w:ascii="Angsana New" w:hAnsi="Angsana New"/>
                <w:sz w:val="28"/>
                <w:szCs w:val="28"/>
                <w:cs/>
                <w:lang w:val="th-TH"/>
              </w:rPr>
            </w:pPr>
          </w:p>
        </w:tc>
        <w:tc>
          <w:tcPr>
            <w:tcW w:w="236" w:type="dxa"/>
            <w:shd w:val="clear" w:color="auto" w:fill="auto"/>
          </w:tcPr>
          <w:p w14:paraId="63BFAA38"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4AF206C7" w14:textId="77777777" w:rsidR="00B70E97" w:rsidRPr="00230999" w:rsidRDefault="00B70E97" w:rsidP="00230999">
            <w:pPr>
              <w:spacing w:line="340" w:lineRule="exact"/>
              <w:ind w:left="-108" w:right="-108"/>
              <w:jc w:val="center"/>
              <w:rPr>
                <w:rFonts w:ascii="Angsana New" w:hAnsi="Angsana New"/>
                <w:sz w:val="28"/>
                <w:szCs w:val="28"/>
                <w:cs/>
              </w:rPr>
            </w:pPr>
          </w:p>
        </w:tc>
        <w:tc>
          <w:tcPr>
            <w:tcW w:w="236" w:type="dxa"/>
            <w:shd w:val="clear" w:color="auto" w:fill="auto"/>
          </w:tcPr>
          <w:p w14:paraId="41FAD15E"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4E3ECB27" w14:textId="77777777" w:rsidR="00B70E97" w:rsidRPr="00230999" w:rsidRDefault="00B70E97" w:rsidP="00230999">
            <w:pPr>
              <w:spacing w:line="340" w:lineRule="exact"/>
              <w:ind w:left="-108" w:right="-108"/>
              <w:jc w:val="center"/>
              <w:rPr>
                <w:rFonts w:ascii="Angsana New" w:hAnsi="Angsana New"/>
                <w:sz w:val="28"/>
                <w:szCs w:val="28"/>
                <w:cs/>
              </w:rPr>
            </w:pPr>
          </w:p>
        </w:tc>
      </w:tr>
      <w:tr w:rsidR="00B70E97" w:rsidRPr="00230999" w14:paraId="7FCB97EE" w14:textId="77777777" w:rsidTr="0041425D">
        <w:tc>
          <w:tcPr>
            <w:tcW w:w="2682" w:type="dxa"/>
            <w:shd w:val="clear" w:color="auto" w:fill="auto"/>
          </w:tcPr>
          <w:p w14:paraId="61B22E3F" w14:textId="42234629" w:rsidR="00B70E97" w:rsidRPr="00230999" w:rsidRDefault="00B70E97" w:rsidP="00230999">
            <w:pPr>
              <w:spacing w:line="340" w:lineRule="exact"/>
              <w:rPr>
                <w:rFonts w:asciiTheme="majorBidi" w:hAnsiTheme="majorBidi" w:cstheme="majorBidi"/>
                <w:sz w:val="28"/>
                <w:szCs w:val="28"/>
              </w:rPr>
            </w:pPr>
            <w:proofErr w:type="spellStart"/>
            <w:r w:rsidRPr="00230999">
              <w:rPr>
                <w:rFonts w:asciiTheme="majorBidi" w:hAnsiTheme="majorBidi" w:cstheme="majorBidi"/>
                <w:sz w:val="28"/>
                <w:szCs w:val="28"/>
              </w:rPr>
              <w:t>Tranfinmational</w:t>
            </w:r>
            <w:proofErr w:type="spellEnd"/>
            <w:r w:rsidRPr="00230999">
              <w:rPr>
                <w:rFonts w:asciiTheme="majorBidi" w:hAnsiTheme="majorBidi" w:cstheme="majorBidi"/>
                <w:sz w:val="28"/>
                <w:szCs w:val="28"/>
              </w:rPr>
              <w:t xml:space="preserve"> Co</w:t>
            </w:r>
            <w:r w:rsidRPr="00230999">
              <w:rPr>
                <w:rFonts w:ascii="Angsana New" w:hAnsi="Angsana New"/>
                <w:sz w:val="28"/>
                <w:szCs w:val="28"/>
                <w:cs/>
              </w:rPr>
              <w:t xml:space="preserve">., </w:t>
            </w:r>
            <w:r w:rsidRPr="00230999">
              <w:rPr>
                <w:rFonts w:asciiTheme="majorBidi" w:hAnsiTheme="majorBidi" w:cstheme="majorBidi"/>
                <w:sz w:val="28"/>
                <w:szCs w:val="28"/>
              </w:rPr>
              <w:t>Ltd.</w:t>
            </w:r>
          </w:p>
          <w:p w14:paraId="0D4B4243" w14:textId="19929FC2" w:rsidR="00B70E97" w:rsidRPr="00230999" w:rsidRDefault="00B70E97" w:rsidP="00230999">
            <w:pPr>
              <w:spacing w:line="340" w:lineRule="exact"/>
              <w:ind w:left="342"/>
              <w:rPr>
                <w:rFonts w:ascii="Angsana New" w:hAnsi="Angsana New"/>
                <w:sz w:val="28"/>
                <w:szCs w:val="28"/>
              </w:rPr>
            </w:pPr>
            <w:r w:rsidRPr="00230999">
              <w:rPr>
                <w:rFonts w:ascii="Angsana New" w:hAnsi="Angsana New"/>
                <w:sz w:val="28"/>
                <w:szCs w:val="28"/>
                <w:cs/>
              </w:rPr>
              <w:t>(</w:t>
            </w:r>
            <w:r w:rsidRPr="00230999">
              <w:rPr>
                <w:rFonts w:ascii="Angsana New" w:hAnsi="Angsana New"/>
                <w:sz w:val="28"/>
                <w:szCs w:val="28"/>
              </w:rPr>
              <w:t>Subsidiary held through Allied Technologies International Co., Ltd.)</w:t>
            </w:r>
          </w:p>
        </w:tc>
        <w:tc>
          <w:tcPr>
            <w:tcW w:w="2340" w:type="dxa"/>
            <w:shd w:val="clear" w:color="auto" w:fill="auto"/>
          </w:tcPr>
          <w:p w14:paraId="1B39B678" w14:textId="28ACE4CE" w:rsidR="00B70E97" w:rsidRPr="00230999" w:rsidRDefault="00B70E97" w:rsidP="00230999">
            <w:pPr>
              <w:spacing w:line="340" w:lineRule="exact"/>
              <w:ind w:left="221" w:right="-108" w:hanging="221"/>
              <w:rPr>
                <w:rFonts w:asciiTheme="majorBidi" w:hAnsiTheme="majorBidi" w:cstheme="majorBidi"/>
                <w:sz w:val="28"/>
                <w:szCs w:val="28"/>
              </w:rPr>
            </w:pPr>
            <w:r w:rsidRPr="00230999">
              <w:rPr>
                <w:rFonts w:ascii="Angsana New" w:hAnsi="Angsana New"/>
                <w:sz w:val="28"/>
                <w:szCs w:val="28"/>
                <w:cs/>
              </w:rPr>
              <w:t>Software development</w:t>
            </w:r>
          </w:p>
        </w:tc>
        <w:tc>
          <w:tcPr>
            <w:tcW w:w="270" w:type="dxa"/>
            <w:shd w:val="clear" w:color="auto" w:fill="auto"/>
          </w:tcPr>
          <w:p w14:paraId="1019E0EE"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4BD6BAF0" w14:textId="1AE3999E" w:rsidR="00B70E97" w:rsidRPr="00230999" w:rsidRDefault="00B70E97" w:rsidP="00230999">
            <w:pPr>
              <w:tabs>
                <w:tab w:val="left" w:pos="720"/>
              </w:tabs>
              <w:spacing w:line="340" w:lineRule="exact"/>
              <w:jc w:val="center"/>
              <w:rPr>
                <w:rFonts w:asciiTheme="majorBidi" w:hAnsiTheme="majorBidi" w:cstheme="majorBidi"/>
                <w:sz w:val="28"/>
                <w:szCs w:val="28"/>
              </w:rPr>
            </w:pPr>
            <w:r w:rsidRPr="00230999">
              <w:rPr>
                <w:rFonts w:asciiTheme="majorBidi" w:hAnsiTheme="majorBidi" w:cstheme="majorBidi"/>
                <w:sz w:val="28"/>
                <w:szCs w:val="28"/>
              </w:rPr>
              <w:t>Indirect</w:t>
            </w:r>
          </w:p>
        </w:tc>
        <w:tc>
          <w:tcPr>
            <w:tcW w:w="236" w:type="dxa"/>
            <w:shd w:val="clear" w:color="auto" w:fill="auto"/>
          </w:tcPr>
          <w:p w14:paraId="07CE7709"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16B952B0" w14:textId="65A926E6" w:rsidR="00B70E97" w:rsidRPr="00230999" w:rsidRDefault="00097D90" w:rsidP="00230999">
            <w:pPr>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100.00</w:t>
            </w:r>
          </w:p>
        </w:tc>
        <w:tc>
          <w:tcPr>
            <w:tcW w:w="236" w:type="dxa"/>
            <w:shd w:val="clear" w:color="auto" w:fill="auto"/>
          </w:tcPr>
          <w:p w14:paraId="5EA5E92D"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1DEF48E1" w14:textId="0A7965CE" w:rsidR="00B70E97" w:rsidRPr="00230999" w:rsidRDefault="00B70E97" w:rsidP="00230999">
            <w:pPr>
              <w:spacing w:line="340" w:lineRule="exact"/>
              <w:ind w:left="-108" w:right="-108"/>
              <w:jc w:val="center"/>
              <w:rPr>
                <w:rFonts w:asciiTheme="majorBidi" w:hAnsiTheme="majorBidi" w:cstheme="majorBidi"/>
                <w:sz w:val="28"/>
                <w:szCs w:val="28"/>
              </w:rPr>
            </w:pPr>
            <w:r w:rsidRPr="00230999">
              <w:rPr>
                <w:rFonts w:ascii="Angsana New" w:hAnsi="Angsana New" w:hint="cs"/>
                <w:sz w:val="28"/>
                <w:szCs w:val="28"/>
              </w:rPr>
              <w:t>100</w:t>
            </w:r>
            <w:r w:rsidRPr="00230999">
              <w:rPr>
                <w:rFonts w:ascii="Angsana New" w:hAnsi="Angsana New" w:hint="cs"/>
                <w:sz w:val="28"/>
                <w:szCs w:val="28"/>
                <w:cs/>
              </w:rPr>
              <w:t>.</w:t>
            </w:r>
            <w:r w:rsidRPr="00230999">
              <w:rPr>
                <w:rFonts w:ascii="Angsana New" w:hAnsi="Angsana New" w:hint="cs"/>
                <w:sz w:val="28"/>
                <w:szCs w:val="28"/>
              </w:rPr>
              <w:t>00</w:t>
            </w:r>
          </w:p>
        </w:tc>
      </w:tr>
      <w:tr w:rsidR="00B70E97" w:rsidRPr="00230999" w14:paraId="547EF551" w14:textId="77777777" w:rsidTr="0041425D">
        <w:trPr>
          <w:trHeight w:hRule="exact" w:val="113"/>
        </w:trPr>
        <w:tc>
          <w:tcPr>
            <w:tcW w:w="2682" w:type="dxa"/>
            <w:shd w:val="clear" w:color="auto" w:fill="auto"/>
          </w:tcPr>
          <w:p w14:paraId="43196510" w14:textId="77777777" w:rsidR="00B70E97" w:rsidRPr="00230999" w:rsidRDefault="00B70E97" w:rsidP="00230999">
            <w:pPr>
              <w:spacing w:line="340" w:lineRule="exact"/>
              <w:ind w:left="256" w:hanging="256"/>
              <w:rPr>
                <w:rFonts w:asciiTheme="majorBidi" w:hAnsiTheme="majorBidi" w:cstheme="majorBidi"/>
                <w:sz w:val="28"/>
                <w:szCs w:val="28"/>
              </w:rPr>
            </w:pPr>
          </w:p>
        </w:tc>
        <w:tc>
          <w:tcPr>
            <w:tcW w:w="2340" w:type="dxa"/>
            <w:shd w:val="clear" w:color="auto" w:fill="auto"/>
          </w:tcPr>
          <w:p w14:paraId="4046EAF5" w14:textId="77777777" w:rsidR="00B70E97" w:rsidRPr="00230999" w:rsidRDefault="00B70E97" w:rsidP="00230999">
            <w:pPr>
              <w:spacing w:line="340" w:lineRule="exact"/>
              <w:ind w:left="221" w:right="-108" w:hanging="221"/>
              <w:rPr>
                <w:rFonts w:ascii="Angsana New" w:hAnsi="Angsana New"/>
                <w:sz w:val="28"/>
                <w:szCs w:val="28"/>
                <w:cs/>
              </w:rPr>
            </w:pPr>
          </w:p>
        </w:tc>
        <w:tc>
          <w:tcPr>
            <w:tcW w:w="270" w:type="dxa"/>
            <w:shd w:val="clear" w:color="auto" w:fill="auto"/>
          </w:tcPr>
          <w:p w14:paraId="7BB0922A"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3FE45B4E" w14:textId="77777777" w:rsidR="00B70E97" w:rsidRPr="00230999" w:rsidRDefault="00B70E97" w:rsidP="00230999">
            <w:pPr>
              <w:tabs>
                <w:tab w:val="left" w:pos="720"/>
              </w:tabs>
              <w:spacing w:line="340" w:lineRule="exact"/>
              <w:jc w:val="center"/>
              <w:rPr>
                <w:rFonts w:ascii="Angsana New" w:hAnsi="Angsana New"/>
                <w:sz w:val="28"/>
                <w:szCs w:val="28"/>
                <w:cs/>
                <w:lang w:val="th-TH"/>
              </w:rPr>
            </w:pPr>
          </w:p>
        </w:tc>
        <w:tc>
          <w:tcPr>
            <w:tcW w:w="236" w:type="dxa"/>
            <w:shd w:val="clear" w:color="auto" w:fill="auto"/>
          </w:tcPr>
          <w:p w14:paraId="368F9787"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3DB4E7DD" w14:textId="77777777" w:rsidR="00B70E97" w:rsidRPr="00230999" w:rsidRDefault="00B70E97" w:rsidP="00230999">
            <w:pPr>
              <w:spacing w:line="340" w:lineRule="exact"/>
              <w:ind w:left="-108" w:right="-108"/>
              <w:jc w:val="center"/>
              <w:rPr>
                <w:rFonts w:ascii="Angsana New" w:hAnsi="Angsana New"/>
                <w:sz w:val="28"/>
                <w:szCs w:val="28"/>
                <w:cs/>
              </w:rPr>
            </w:pPr>
          </w:p>
        </w:tc>
        <w:tc>
          <w:tcPr>
            <w:tcW w:w="236" w:type="dxa"/>
            <w:shd w:val="clear" w:color="auto" w:fill="auto"/>
          </w:tcPr>
          <w:p w14:paraId="602FF09C"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2A2E7D05" w14:textId="77777777" w:rsidR="00B70E97" w:rsidRPr="00230999" w:rsidRDefault="00B70E97" w:rsidP="00230999">
            <w:pPr>
              <w:spacing w:line="340" w:lineRule="exact"/>
              <w:ind w:left="-108" w:right="-108"/>
              <w:jc w:val="center"/>
              <w:rPr>
                <w:rFonts w:ascii="Angsana New" w:hAnsi="Angsana New"/>
                <w:sz w:val="28"/>
                <w:szCs w:val="28"/>
                <w:cs/>
              </w:rPr>
            </w:pPr>
          </w:p>
        </w:tc>
      </w:tr>
      <w:tr w:rsidR="00B70E97" w:rsidRPr="00230999" w14:paraId="6EB47DC1" w14:textId="77777777" w:rsidTr="0041425D">
        <w:tc>
          <w:tcPr>
            <w:tcW w:w="2682" w:type="dxa"/>
            <w:shd w:val="clear" w:color="auto" w:fill="auto"/>
          </w:tcPr>
          <w:p w14:paraId="0EA49720" w14:textId="2FC74C30" w:rsidR="00B70E97" w:rsidRPr="00230999" w:rsidRDefault="00B70E97" w:rsidP="00230999">
            <w:pPr>
              <w:spacing w:line="340" w:lineRule="exact"/>
              <w:ind w:left="340" w:hanging="340"/>
              <w:rPr>
                <w:rFonts w:asciiTheme="majorBidi" w:hAnsiTheme="majorBidi" w:cstheme="majorBidi"/>
                <w:spacing w:val="-6"/>
                <w:sz w:val="28"/>
                <w:szCs w:val="28"/>
              </w:rPr>
            </w:pPr>
            <w:r w:rsidRPr="00230999">
              <w:rPr>
                <w:rFonts w:asciiTheme="majorBidi" w:hAnsiTheme="majorBidi" w:cstheme="majorBidi"/>
                <w:spacing w:val="-6"/>
                <w:sz w:val="28"/>
                <w:szCs w:val="28"/>
              </w:rPr>
              <w:t>Beyond Capital Asset Management Co., Ltd.</w:t>
            </w:r>
          </w:p>
          <w:p w14:paraId="4B95ABC3" w14:textId="2527CF19" w:rsidR="00B70E97" w:rsidRPr="00230999" w:rsidRDefault="00B70E97" w:rsidP="00230999">
            <w:pPr>
              <w:spacing w:line="340" w:lineRule="exact"/>
              <w:ind w:left="340"/>
              <w:rPr>
                <w:rFonts w:asciiTheme="majorBidi" w:hAnsiTheme="majorBidi" w:cstheme="majorBidi"/>
                <w:spacing w:val="-10"/>
                <w:sz w:val="28"/>
                <w:szCs w:val="28"/>
              </w:rPr>
            </w:pPr>
            <w:r w:rsidRPr="00230999">
              <w:rPr>
                <w:rFonts w:asciiTheme="majorBidi" w:hAnsiTheme="majorBidi" w:cstheme="majorBidi"/>
                <w:spacing w:val="-10"/>
                <w:sz w:val="28"/>
                <w:szCs w:val="28"/>
                <w:cs/>
              </w:rPr>
              <w:t>(</w:t>
            </w:r>
            <w:r w:rsidRPr="00230999">
              <w:rPr>
                <w:rFonts w:asciiTheme="majorBidi" w:hAnsiTheme="majorBidi" w:cstheme="majorBidi"/>
                <w:spacing w:val="-10"/>
                <w:sz w:val="28"/>
                <w:szCs w:val="28"/>
              </w:rPr>
              <w:t xml:space="preserve">Subsidiary </w:t>
            </w:r>
            <w:r w:rsidRPr="00230999">
              <w:rPr>
                <w:rFonts w:asciiTheme="majorBidi" w:hAnsiTheme="majorBidi" w:cstheme="majorBidi"/>
                <w:spacing w:val="-10"/>
                <w:sz w:val="28"/>
                <w:szCs w:val="28"/>
                <w:cs/>
              </w:rPr>
              <w:t xml:space="preserve">held </w:t>
            </w:r>
            <w:r w:rsidRPr="00230999">
              <w:rPr>
                <w:rFonts w:asciiTheme="majorBidi" w:hAnsiTheme="majorBidi" w:cstheme="majorBidi"/>
                <w:spacing w:val="-10"/>
                <w:sz w:val="28"/>
                <w:szCs w:val="28"/>
              </w:rPr>
              <w:t>through</w:t>
            </w:r>
            <w:r w:rsidRPr="00230999">
              <w:rPr>
                <w:rFonts w:asciiTheme="majorBidi" w:hAnsiTheme="majorBidi" w:cstheme="majorBidi"/>
                <w:spacing w:val="-10"/>
                <w:sz w:val="28"/>
                <w:szCs w:val="28"/>
                <w:cs/>
              </w:rPr>
              <w:t xml:space="preserve"> Beyond Capital</w:t>
            </w:r>
            <w:r w:rsidRPr="00230999">
              <w:rPr>
                <w:rFonts w:asciiTheme="majorBidi" w:hAnsiTheme="majorBidi" w:cstheme="majorBidi"/>
                <w:spacing w:val="-10"/>
                <w:sz w:val="28"/>
                <w:szCs w:val="28"/>
              </w:rPr>
              <w:t xml:space="preserve"> </w:t>
            </w:r>
            <w:r w:rsidRPr="00230999">
              <w:rPr>
                <w:rFonts w:asciiTheme="majorBidi" w:hAnsiTheme="majorBidi" w:cstheme="majorBidi"/>
                <w:spacing w:val="-10"/>
                <w:sz w:val="28"/>
                <w:szCs w:val="28"/>
                <w:cs/>
              </w:rPr>
              <w:t>Ltd)</w:t>
            </w:r>
          </w:p>
        </w:tc>
        <w:tc>
          <w:tcPr>
            <w:tcW w:w="2340" w:type="dxa"/>
            <w:shd w:val="clear" w:color="auto" w:fill="auto"/>
          </w:tcPr>
          <w:p w14:paraId="47EB30A1" w14:textId="3BE7C841" w:rsidR="00B70E97" w:rsidRPr="00230999" w:rsidRDefault="00B70E97" w:rsidP="00230999">
            <w:pPr>
              <w:spacing w:line="340" w:lineRule="exact"/>
              <w:ind w:left="221" w:right="-108" w:hanging="221"/>
              <w:rPr>
                <w:rFonts w:asciiTheme="majorBidi" w:hAnsiTheme="majorBidi" w:cstheme="majorBidi"/>
                <w:sz w:val="28"/>
                <w:szCs w:val="28"/>
              </w:rPr>
            </w:pPr>
            <w:r w:rsidRPr="00230999">
              <w:rPr>
                <w:rFonts w:ascii="Angsana New" w:hAnsi="Angsana New"/>
                <w:sz w:val="28"/>
                <w:szCs w:val="28"/>
              </w:rPr>
              <w:t>Purchase, transfer and management of non-performing assets</w:t>
            </w:r>
          </w:p>
        </w:tc>
        <w:tc>
          <w:tcPr>
            <w:tcW w:w="270" w:type="dxa"/>
            <w:shd w:val="clear" w:color="auto" w:fill="auto"/>
          </w:tcPr>
          <w:p w14:paraId="24B573B2"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60243A05" w14:textId="2A9DB4EB" w:rsidR="00B70E97" w:rsidRPr="00230999" w:rsidRDefault="00B70E97" w:rsidP="00230999">
            <w:pPr>
              <w:tabs>
                <w:tab w:val="left" w:pos="720"/>
              </w:tabs>
              <w:spacing w:line="340" w:lineRule="exact"/>
              <w:jc w:val="center"/>
              <w:rPr>
                <w:rFonts w:asciiTheme="majorBidi" w:hAnsiTheme="majorBidi" w:cstheme="majorBidi"/>
                <w:sz w:val="28"/>
                <w:szCs w:val="28"/>
              </w:rPr>
            </w:pPr>
            <w:r w:rsidRPr="00230999">
              <w:rPr>
                <w:rFonts w:asciiTheme="majorBidi" w:hAnsiTheme="majorBidi" w:cstheme="majorBidi"/>
                <w:sz w:val="28"/>
                <w:szCs w:val="28"/>
              </w:rPr>
              <w:t>Indirect</w:t>
            </w:r>
          </w:p>
        </w:tc>
        <w:tc>
          <w:tcPr>
            <w:tcW w:w="236" w:type="dxa"/>
            <w:shd w:val="clear" w:color="auto" w:fill="auto"/>
          </w:tcPr>
          <w:p w14:paraId="68D2C128"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78491895" w14:textId="3F950A10" w:rsidR="00B70E97" w:rsidRPr="00230999" w:rsidRDefault="00097D90" w:rsidP="00230999">
            <w:pPr>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100.00</w:t>
            </w:r>
          </w:p>
        </w:tc>
        <w:tc>
          <w:tcPr>
            <w:tcW w:w="236" w:type="dxa"/>
            <w:shd w:val="clear" w:color="auto" w:fill="auto"/>
          </w:tcPr>
          <w:p w14:paraId="27411267"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066BC014" w14:textId="26E17592" w:rsidR="00B70E97" w:rsidRPr="00230999" w:rsidRDefault="00B70E97" w:rsidP="00230999">
            <w:pPr>
              <w:spacing w:line="340" w:lineRule="exact"/>
              <w:ind w:left="-108" w:right="-108"/>
              <w:jc w:val="center"/>
              <w:rPr>
                <w:rFonts w:asciiTheme="majorBidi" w:hAnsiTheme="majorBidi" w:cstheme="majorBidi"/>
                <w:sz w:val="28"/>
                <w:szCs w:val="28"/>
              </w:rPr>
            </w:pPr>
            <w:r w:rsidRPr="00230999">
              <w:rPr>
                <w:rFonts w:ascii="Angsana New" w:hAnsi="Angsana New"/>
                <w:sz w:val="28"/>
                <w:szCs w:val="28"/>
              </w:rPr>
              <w:t>100.00</w:t>
            </w:r>
          </w:p>
        </w:tc>
      </w:tr>
      <w:tr w:rsidR="00B70E97" w:rsidRPr="00230999" w14:paraId="7220FD3D" w14:textId="77777777" w:rsidTr="0041425D">
        <w:trPr>
          <w:trHeight w:hRule="exact" w:val="113"/>
        </w:trPr>
        <w:tc>
          <w:tcPr>
            <w:tcW w:w="2682" w:type="dxa"/>
            <w:shd w:val="clear" w:color="auto" w:fill="auto"/>
          </w:tcPr>
          <w:p w14:paraId="217271EE" w14:textId="77777777" w:rsidR="00B70E97" w:rsidRPr="00230999" w:rsidRDefault="00B70E97" w:rsidP="00230999">
            <w:pPr>
              <w:spacing w:line="340" w:lineRule="exact"/>
              <w:rPr>
                <w:rFonts w:ascii="Angsana New" w:hAnsi="Angsana New"/>
                <w:sz w:val="28"/>
                <w:szCs w:val="28"/>
                <w:cs/>
              </w:rPr>
            </w:pPr>
          </w:p>
        </w:tc>
        <w:tc>
          <w:tcPr>
            <w:tcW w:w="2340" w:type="dxa"/>
            <w:shd w:val="clear" w:color="auto" w:fill="auto"/>
          </w:tcPr>
          <w:p w14:paraId="3E8977C0" w14:textId="77777777" w:rsidR="00B70E97" w:rsidRPr="00230999" w:rsidRDefault="00B70E97" w:rsidP="00230999">
            <w:pPr>
              <w:spacing w:line="340" w:lineRule="exact"/>
              <w:ind w:left="221" w:right="-108" w:hanging="221"/>
              <w:rPr>
                <w:rFonts w:ascii="Angsana New" w:hAnsi="Angsana New"/>
                <w:sz w:val="28"/>
                <w:szCs w:val="28"/>
                <w:cs/>
              </w:rPr>
            </w:pPr>
          </w:p>
        </w:tc>
        <w:tc>
          <w:tcPr>
            <w:tcW w:w="270" w:type="dxa"/>
            <w:shd w:val="clear" w:color="auto" w:fill="auto"/>
          </w:tcPr>
          <w:p w14:paraId="3AC3D4BF"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05C56E9E" w14:textId="77777777" w:rsidR="00B70E97" w:rsidRPr="00230999" w:rsidRDefault="00B70E97" w:rsidP="00230999">
            <w:pPr>
              <w:tabs>
                <w:tab w:val="left" w:pos="720"/>
              </w:tabs>
              <w:spacing w:line="340" w:lineRule="exact"/>
              <w:jc w:val="center"/>
              <w:rPr>
                <w:rFonts w:ascii="Angsana New" w:hAnsi="Angsana New"/>
                <w:sz w:val="28"/>
                <w:szCs w:val="28"/>
                <w:cs/>
                <w:lang w:val="th-TH"/>
              </w:rPr>
            </w:pPr>
          </w:p>
        </w:tc>
        <w:tc>
          <w:tcPr>
            <w:tcW w:w="236" w:type="dxa"/>
            <w:shd w:val="clear" w:color="auto" w:fill="auto"/>
          </w:tcPr>
          <w:p w14:paraId="023164F7"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3BFB08BC" w14:textId="77777777" w:rsidR="00B70E97" w:rsidRPr="00230999" w:rsidRDefault="00B70E97" w:rsidP="00230999">
            <w:pPr>
              <w:spacing w:line="340" w:lineRule="exact"/>
              <w:ind w:left="-108" w:right="-108"/>
              <w:jc w:val="center"/>
              <w:rPr>
                <w:rFonts w:ascii="Angsana New" w:hAnsi="Angsana New"/>
                <w:sz w:val="28"/>
                <w:szCs w:val="28"/>
                <w:cs/>
              </w:rPr>
            </w:pPr>
          </w:p>
        </w:tc>
        <w:tc>
          <w:tcPr>
            <w:tcW w:w="236" w:type="dxa"/>
            <w:shd w:val="clear" w:color="auto" w:fill="auto"/>
          </w:tcPr>
          <w:p w14:paraId="288AE633"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73ADEB18" w14:textId="77777777" w:rsidR="00B70E97" w:rsidRPr="00230999" w:rsidRDefault="00B70E97" w:rsidP="00230999">
            <w:pPr>
              <w:spacing w:line="340" w:lineRule="exact"/>
              <w:ind w:left="-108" w:right="-108"/>
              <w:jc w:val="center"/>
              <w:rPr>
                <w:rFonts w:ascii="Angsana New" w:hAnsi="Angsana New"/>
                <w:sz w:val="28"/>
                <w:szCs w:val="28"/>
                <w:cs/>
              </w:rPr>
            </w:pPr>
          </w:p>
        </w:tc>
      </w:tr>
      <w:tr w:rsidR="00B70E97" w:rsidRPr="00230999" w14:paraId="43C31471" w14:textId="77777777" w:rsidTr="0041425D">
        <w:trPr>
          <w:trHeight w:val="794"/>
        </w:trPr>
        <w:tc>
          <w:tcPr>
            <w:tcW w:w="2682" w:type="dxa"/>
            <w:shd w:val="clear" w:color="auto" w:fill="auto"/>
          </w:tcPr>
          <w:p w14:paraId="26360444" w14:textId="77777777" w:rsidR="00B70E97" w:rsidRPr="00230999" w:rsidRDefault="00B70E97" w:rsidP="00230999">
            <w:pPr>
              <w:spacing w:line="340" w:lineRule="exact"/>
              <w:rPr>
                <w:rFonts w:ascii="Angsana New" w:hAnsi="Angsana New"/>
                <w:sz w:val="28"/>
                <w:szCs w:val="28"/>
              </w:rPr>
            </w:pPr>
            <w:r w:rsidRPr="00230999">
              <w:rPr>
                <w:rFonts w:ascii="Angsana New" w:hAnsi="Angsana New"/>
                <w:sz w:val="28"/>
                <w:szCs w:val="28"/>
                <w:cs/>
              </w:rPr>
              <w:t>Solutions Motor Co. , Ltd.</w:t>
            </w:r>
          </w:p>
          <w:p w14:paraId="4B32726F" w14:textId="0AF9B94E" w:rsidR="00B70E97" w:rsidRPr="00230999" w:rsidRDefault="00B70E97" w:rsidP="00230999">
            <w:pPr>
              <w:spacing w:line="340" w:lineRule="exact"/>
              <w:ind w:left="340"/>
              <w:rPr>
                <w:rFonts w:ascii="Angsana New" w:hAnsi="Angsana New"/>
                <w:sz w:val="28"/>
                <w:szCs w:val="28"/>
              </w:rPr>
            </w:pPr>
            <w:r w:rsidRPr="00230999">
              <w:rPr>
                <w:rFonts w:asciiTheme="majorBidi" w:hAnsiTheme="majorBidi" w:cstheme="majorBidi"/>
                <w:spacing w:val="-10"/>
                <w:sz w:val="28"/>
                <w:szCs w:val="28"/>
                <w:cs/>
              </w:rPr>
              <w:t>(</w:t>
            </w:r>
            <w:r w:rsidRPr="00230999">
              <w:rPr>
                <w:rFonts w:asciiTheme="majorBidi" w:hAnsiTheme="majorBidi" w:cstheme="majorBidi"/>
                <w:spacing w:val="-10"/>
                <w:sz w:val="28"/>
                <w:szCs w:val="28"/>
              </w:rPr>
              <w:t xml:space="preserve">Subsidiary </w:t>
            </w:r>
            <w:r w:rsidRPr="00230999">
              <w:rPr>
                <w:rFonts w:asciiTheme="majorBidi" w:hAnsiTheme="majorBidi" w:cstheme="majorBidi"/>
                <w:spacing w:val="-10"/>
                <w:sz w:val="28"/>
                <w:szCs w:val="28"/>
                <w:cs/>
              </w:rPr>
              <w:t xml:space="preserve">held </w:t>
            </w:r>
            <w:r w:rsidRPr="00230999">
              <w:rPr>
                <w:rFonts w:asciiTheme="majorBidi" w:hAnsiTheme="majorBidi" w:cstheme="majorBidi"/>
                <w:spacing w:val="-10"/>
                <w:sz w:val="28"/>
                <w:szCs w:val="28"/>
              </w:rPr>
              <w:t>through</w:t>
            </w:r>
            <w:r w:rsidRPr="00230999">
              <w:rPr>
                <w:rFonts w:asciiTheme="majorBidi" w:hAnsiTheme="majorBidi" w:cstheme="majorBidi"/>
                <w:spacing w:val="-10"/>
                <w:sz w:val="28"/>
                <w:szCs w:val="28"/>
                <w:cs/>
              </w:rPr>
              <w:t xml:space="preserve"> Beyond Capital</w:t>
            </w:r>
            <w:r w:rsidRPr="00230999">
              <w:rPr>
                <w:rFonts w:asciiTheme="majorBidi" w:hAnsiTheme="majorBidi" w:cstheme="majorBidi"/>
                <w:spacing w:val="-10"/>
                <w:sz w:val="28"/>
                <w:szCs w:val="28"/>
              </w:rPr>
              <w:t xml:space="preserve"> </w:t>
            </w:r>
            <w:r w:rsidRPr="00230999">
              <w:rPr>
                <w:rFonts w:asciiTheme="majorBidi" w:hAnsiTheme="majorBidi" w:cstheme="majorBidi"/>
                <w:spacing w:val="-10"/>
                <w:sz w:val="28"/>
                <w:szCs w:val="28"/>
                <w:cs/>
              </w:rPr>
              <w:t>Ltd)</w:t>
            </w:r>
          </w:p>
        </w:tc>
        <w:tc>
          <w:tcPr>
            <w:tcW w:w="2340" w:type="dxa"/>
            <w:shd w:val="clear" w:color="auto" w:fill="auto"/>
          </w:tcPr>
          <w:p w14:paraId="695CE9AF" w14:textId="543CC24B" w:rsidR="00B70E97" w:rsidRPr="00230999" w:rsidRDefault="00B70E97" w:rsidP="00230999">
            <w:pPr>
              <w:spacing w:line="340" w:lineRule="exact"/>
              <w:ind w:left="221" w:right="-108" w:hanging="221"/>
              <w:rPr>
                <w:rFonts w:asciiTheme="majorBidi" w:hAnsiTheme="majorBidi" w:cstheme="majorBidi"/>
                <w:spacing w:val="-2"/>
                <w:sz w:val="28"/>
                <w:szCs w:val="28"/>
              </w:rPr>
            </w:pPr>
            <w:r w:rsidRPr="00230999">
              <w:rPr>
                <w:rFonts w:ascii="Angsana New" w:hAnsi="Angsana New"/>
                <w:spacing w:val="-2"/>
                <w:sz w:val="28"/>
                <w:szCs w:val="28"/>
              </w:rPr>
              <w:t>Hire purchase and leasing for car</w:t>
            </w:r>
          </w:p>
        </w:tc>
        <w:tc>
          <w:tcPr>
            <w:tcW w:w="270" w:type="dxa"/>
            <w:shd w:val="clear" w:color="auto" w:fill="auto"/>
          </w:tcPr>
          <w:p w14:paraId="2C7DC4DA"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6FF5B6B5" w14:textId="4A71B0B3" w:rsidR="00B70E97" w:rsidRPr="00230999" w:rsidRDefault="00B70E97" w:rsidP="00230999">
            <w:pPr>
              <w:tabs>
                <w:tab w:val="left" w:pos="720"/>
              </w:tabs>
              <w:spacing w:line="340" w:lineRule="exact"/>
              <w:jc w:val="center"/>
              <w:rPr>
                <w:rFonts w:asciiTheme="majorBidi" w:hAnsiTheme="majorBidi" w:cstheme="majorBidi"/>
                <w:sz w:val="28"/>
                <w:szCs w:val="28"/>
              </w:rPr>
            </w:pPr>
            <w:r w:rsidRPr="00230999">
              <w:rPr>
                <w:rFonts w:asciiTheme="majorBidi" w:hAnsiTheme="majorBidi" w:cstheme="majorBidi"/>
                <w:sz w:val="28"/>
                <w:szCs w:val="28"/>
              </w:rPr>
              <w:t>Indirect</w:t>
            </w:r>
          </w:p>
        </w:tc>
        <w:tc>
          <w:tcPr>
            <w:tcW w:w="236" w:type="dxa"/>
            <w:shd w:val="clear" w:color="auto" w:fill="auto"/>
          </w:tcPr>
          <w:p w14:paraId="406F43F3"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078EA769" w14:textId="3D0013A3" w:rsidR="00B70E97" w:rsidRPr="00230999" w:rsidRDefault="00097D90" w:rsidP="00230999">
            <w:pPr>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100.00</w:t>
            </w:r>
          </w:p>
        </w:tc>
        <w:tc>
          <w:tcPr>
            <w:tcW w:w="236" w:type="dxa"/>
            <w:shd w:val="clear" w:color="auto" w:fill="auto"/>
          </w:tcPr>
          <w:p w14:paraId="06B90A5D"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03CF5380" w14:textId="614A1561" w:rsidR="00B70E97" w:rsidRPr="00230999" w:rsidRDefault="00B70E97" w:rsidP="00230999">
            <w:pPr>
              <w:spacing w:line="340" w:lineRule="exact"/>
              <w:ind w:left="-108" w:right="-108"/>
              <w:jc w:val="center"/>
              <w:rPr>
                <w:rFonts w:asciiTheme="majorBidi" w:hAnsiTheme="majorBidi" w:cstheme="majorBidi"/>
                <w:sz w:val="28"/>
                <w:szCs w:val="28"/>
              </w:rPr>
            </w:pPr>
            <w:r w:rsidRPr="00230999">
              <w:rPr>
                <w:rFonts w:ascii="Angsana New" w:hAnsi="Angsana New"/>
                <w:sz w:val="28"/>
                <w:szCs w:val="28"/>
              </w:rPr>
              <w:t>100.00</w:t>
            </w:r>
          </w:p>
        </w:tc>
      </w:tr>
      <w:tr w:rsidR="00B70E97" w:rsidRPr="00230999" w14:paraId="4349F5D6" w14:textId="77777777" w:rsidTr="0041425D">
        <w:trPr>
          <w:trHeight w:val="794"/>
        </w:trPr>
        <w:tc>
          <w:tcPr>
            <w:tcW w:w="2682" w:type="dxa"/>
            <w:shd w:val="clear" w:color="auto" w:fill="auto"/>
          </w:tcPr>
          <w:p w14:paraId="37435A0D" w14:textId="77777777" w:rsidR="00B70E97" w:rsidRPr="00230999" w:rsidRDefault="00B70E97" w:rsidP="00230999">
            <w:pPr>
              <w:spacing w:line="340" w:lineRule="exact"/>
              <w:ind w:left="340" w:hanging="340"/>
              <w:rPr>
                <w:rFonts w:asciiTheme="majorBidi" w:hAnsiTheme="majorBidi" w:cstheme="majorBidi"/>
                <w:spacing w:val="-6"/>
                <w:sz w:val="28"/>
                <w:szCs w:val="28"/>
              </w:rPr>
            </w:pPr>
            <w:r w:rsidRPr="00230999">
              <w:rPr>
                <w:rFonts w:asciiTheme="majorBidi" w:hAnsiTheme="majorBidi" w:cstheme="majorBidi"/>
                <w:spacing w:val="-6"/>
                <w:sz w:val="28"/>
                <w:szCs w:val="28"/>
              </w:rPr>
              <w:t>GCI Pico Solution Co., Ltd.</w:t>
            </w:r>
          </w:p>
          <w:p w14:paraId="72CAA790" w14:textId="2DE277D2" w:rsidR="00B70E97" w:rsidRPr="00230999" w:rsidRDefault="00B70E97" w:rsidP="00230999">
            <w:pPr>
              <w:spacing w:line="340" w:lineRule="exact"/>
              <w:ind w:left="340" w:firstLine="24"/>
              <w:rPr>
                <w:rFonts w:ascii="Angsana New" w:hAnsi="Angsana New"/>
                <w:sz w:val="28"/>
                <w:szCs w:val="28"/>
                <w:cs/>
              </w:rPr>
            </w:pPr>
            <w:r w:rsidRPr="00230999">
              <w:rPr>
                <w:rFonts w:asciiTheme="majorBidi" w:hAnsiTheme="majorBidi" w:cstheme="majorBidi"/>
                <w:spacing w:val="-6"/>
                <w:sz w:val="28"/>
                <w:szCs w:val="28"/>
              </w:rPr>
              <w:t>(Subsidiary held through MSCW Co., Ltd)</w:t>
            </w:r>
            <w:r w:rsidRPr="00230999">
              <w:rPr>
                <w:rFonts w:asciiTheme="majorBidi" w:hAnsiTheme="majorBidi" w:cstheme="majorBidi"/>
                <w:spacing w:val="-6"/>
                <w:sz w:val="28"/>
                <w:szCs w:val="28"/>
              </w:rPr>
              <w:tab/>
            </w:r>
          </w:p>
        </w:tc>
        <w:tc>
          <w:tcPr>
            <w:tcW w:w="2340" w:type="dxa"/>
            <w:shd w:val="clear" w:color="auto" w:fill="auto"/>
          </w:tcPr>
          <w:p w14:paraId="638B30E7" w14:textId="641B779F" w:rsidR="00B70E97" w:rsidRPr="00230999" w:rsidRDefault="00B70E97" w:rsidP="00230999">
            <w:pPr>
              <w:spacing w:line="340" w:lineRule="exact"/>
              <w:ind w:left="221" w:right="-108" w:hanging="221"/>
              <w:rPr>
                <w:rFonts w:ascii="Angsana New" w:hAnsi="Angsana New"/>
                <w:spacing w:val="-2"/>
                <w:sz w:val="28"/>
                <w:szCs w:val="28"/>
              </w:rPr>
            </w:pPr>
            <w:r w:rsidRPr="00230999">
              <w:rPr>
                <w:rFonts w:asciiTheme="majorBidi" w:hAnsiTheme="majorBidi" w:cstheme="majorBidi"/>
                <w:sz w:val="28"/>
                <w:szCs w:val="28"/>
              </w:rPr>
              <w:t xml:space="preserve">Providing loans that are </w:t>
            </w:r>
            <w:r w:rsidRPr="00230999">
              <w:rPr>
                <w:rFonts w:asciiTheme="majorBidi" w:hAnsiTheme="majorBidi" w:cstheme="majorBidi"/>
                <w:sz w:val="28"/>
                <w:szCs w:val="28"/>
              </w:rPr>
              <w:br/>
              <w:t>licensed by the Ministry of Commerce</w:t>
            </w:r>
          </w:p>
        </w:tc>
        <w:tc>
          <w:tcPr>
            <w:tcW w:w="270" w:type="dxa"/>
            <w:shd w:val="clear" w:color="auto" w:fill="auto"/>
            <w:vAlign w:val="bottom"/>
          </w:tcPr>
          <w:p w14:paraId="6DDFF5D7" w14:textId="77777777" w:rsidR="00B70E97" w:rsidRPr="00230999" w:rsidRDefault="00B70E97" w:rsidP="00230999">
            <w:pPr>
              <w:spacing w:line="340" w:lineRule="exact"/>
              <w:ind w:right="162"/>
              <w:rPr>
                <w:rFonts w:asciiTheme="majorBidi" w:hAnsiTheme="majorBidi" w:cstheme="majorBidi"/>
                <w:sz w:val="28"/>
                <w:szCs w:val="28"/>
              </w:rPr>
            </w:pPr>
          </w:p>
        </w:tc>
        <w:tc>
          <w:tcPr>
            <w:tcW w:w="1080" w:type="dxa"/>
            <w:shd w:val="clear" w:color="auto" w:fill="auto"/>
          </w:tcPr>
          <w:p w14:paraId="43E736D6" w14:textId="0CC901C8" w:rsidR="00B70E97" w:rsidRPr="00230999" w:rsidRDefault="00B70E97" w:rsidP="00230999">
            <w:pPr>
              <w:tabs>
                <w:tab w:val="left" w:pos="720"/>
              </w:tabs>
              <w:spacing w:line="340" w:lineRule="exact"/>
              <w:jc w:val="center"/>
              <w:rPr>
                <w:rFonts w:ascii="Angsana New" w:hAnsi="Angsana New"/>
                <w:sz w:val="28"/>
                <w:szCs w:val="28"/>
                <w:cs/>
                <w:lang w:val="th-TH"/>
              </w:rPr>
            </w:pPr>
            <w:r w:rsidRPr="00230999">
              <w:rPr>
                <w:rFonts w:asciiTheme="majorBidi" w:hAnsiTheme="majorBidi" w:cstheme="majorBidi"/>
                <w:sz w:val="28"/>
                <w:szCs w:val="28"/>
              </w:rPr>
              <w:t>The indirect associated</w:t>
            </w:r>
          </w:p>
        </w:tc>
        <w:tc>
          <w:tcPr>
            <w:tcW w:w="236" w:type="dxa"/>
            <w:shd w:val="clear" w:color="auto" w:fill="auto"/>
            <w:vAlign w:val="bottom"/>
          </w:tcPr>
          <w:p w14:paraId="182F81CB"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384" w:type="dxa"/>
            <w:shd w:val="clear" w:color="auto" w:fill="auto"/>
          </w:tcPr>
          <w:p w14:paraId="7192F83F" w14:textId="33D78BC1" w:rsidR="00B70E97" w:rsidRPr="00230999" w:rsidRDefault="00097D90" w:rsidP="00230999">
            <w:pPr>
              <w:spacing w:line="340" w:lineRule="exact"/>
              <w:ind w:left="-108" w:right="-108"/>
              <w:jc w:val="center"/>
              <w:rPr>
                <w:rFonts w:ascii="Angsana New" w:hAnsi="Angsana New"/>
                <w:sz w:val="28"/>
                <w:szCs w:val="28"/>
              </w:rPr>
            </w:pPr>
            <w:r w:rsidRPr="00230999">
              <w:rPr>
                <w:rFonts w:ascii="Angsana New" w:hAnsi="Angsana New"/>
                <w:sz w:val="28"/>
                <w:szCs w:val="28"/>
              </w:rPr>
              <w:t>28.10</w:t>
            </w:r>
          </w:p>
        </w:tc>
        <w:tc>
          <w:tcPr>
            <w:tcW w:w="236" w:type="dxa"/>
            <w:shd w:val="clear" w:color="auto" w:fill="auto"/>
          </w:tcPr>
          <w:p w14:paraId="2E4A8F3C" w14:textId="77777777" w:rsidR="00B70E97" w:rsidRPr="00230999" w:rsidRDefault="00B70E97" w:rsidP="00230999">
            <w:pPr>
              <w:spacing w:line="340" w:lineRule="exact"/>
              <w:ind w:right="162"/>
              <w:jc w:val="center"/>
              <w:rPr>
                <w:rFonts w:asciiTheme="majorBidi" w:hAnsiTheme="majorBidi" w:cstheme="majorBidi"/>
                <w:sz w:val="28"/>
                <w:szCs w:val="28"/>
              </w:rPr>
            </w:pPr>
          </w:p>
        </w:tc>
        <w:tc>
          <w:tcPr>
            <w:tcW w:w="1504" w:type="dxa"/>
            <w:gridSpan w:val="2"/>
            <w:shd w:val="clear" w:color="auto" w:fill="auto"/>
          </w:tcPr>
          <w:p w14:paraId="7D65BE7E" w14:textId="44AB0193" w:rsidR="00B70E97" w:rsidRPr="00230999" w:rsidRDefault="00B70E97" w:rsidP="00230999">
            <w:pPr>
              <w:spacing w:line="340" w:lineRule="exact"/>
              <w:ind w:left="-108" w:right="-108"/>
              <w:jc w:val="center"/>
              <w:rPr>
                <w:rFonts w:ascii="Angsana New" w:hAnsi="Angsana New"/>
                <w:sz w:val="28"/>
                <w:szCs w:val="28"/>
                <w:cs/>
              </w:rPr>
            </w:pPr>
            <w:r w:rsidRPr="00230999">
              <w:rPr>
                <w:rFonts w:asciiTheme="majorBidi" w:hAnsiTheme="majorBidi" w:cstheme="majorBidi"/>
                <w:sz w:val="28"/>
                <w:szCs w:val="28"/>
              </w:rPr>
              <w:t>28.10</w:t>
            </w:r>
          </w:p>
        </w:tc>
      </w:tr>
    </w:tbl>
    <w:p w14:paraId="71D8A455" w14:textId="598AC3DA" w:rsidR="005F43B1" w:rsidRPr="00230999" w:rsidRDefault="005F43B1" w:rsidP="00230999">
      <w:pPr>
        <w:tabs>
          <w:tab w:val="clear" w:pos="227"/>
          <w:tab w:val="clear" w:pos="454"/>
          <w:tab w:val="clear" w:pos="680"/>
          <w:tab w:val="clear" w:pos="907"/>
          <w:tab w:val="left" w:pos="709"/>
        </w:tabs>
        <w:spacing w:before="120" w:line="360" w:lineRule="exact"/>
        <w:ind w:left="786"/>
        <w:jc w:val="thaiDistribute"/>
        <w:rPr>
          <w:rFonts w:asciiTheme="majorBidi" w:hAnsiTheme="majorBidi" w:cstheme="majorBidi"/>
          <w:sz w:val="28"/>
          <w:szCs w:val="28"/>
        </w:rPr>
      </w:pPr>
      <w:r w:rsidRPr="00230999">
        <w:rPr>
          <w:rFonts w:ascii="Angsana New" w:hAnsi="Angsana New"/>
          <w:sz w:val="28"/>
          <w:szCs w:val="28"/>
          <w:lang w:val="en-GB"/>
        </w:rPr>
        <w:t xml:space="preserve">Significant transactions among the </w:t>
      </w:r>
      <w:r w:rsidR="00B61D56" w:rsidRPr="00230999">
        <w:rPr>
          <w:rFonts w:ascii="Angsana New" w:hAnsi="Angsana New"/>
          <w:sz w:val="28"/>
          <w:szCs w:val="28"/>
          <w:lang w:val="en-GB"/>
        </w:rPr>
        <w:t xml:space="preserve">AKS Corporation Public Company Limited (Formerly known as “AQ Estate Public Company Limited”) </w:t>
      </w:r>
      <w:r w:rsidRPr="00230999">
        <w:rPr>
          <w:rFonts w:ascii="Angsana New" w:hAnsi="Angsana New"/>
          <w:sz w:val="28"/>
          <w:szCs w:val="28"/>
          <w:lang w:val="en-GB"/>
        </w:rPr>
        <w:t>Group have been eliminated in these consolidated financial statements.</w:t>
      </w:r>
    </w:p>
    <w:p w14:paraId="1F2536B5" w14:textId="3AC8AB0A" w:rsidR="005F43B1" w:rsidRPr="00230999" w:rsidRDefault="008A4565" w:rsidP="00230999">
      <w:pPr>
        <w:tabs>
          <w:tab w:val="clear" w:pos="227"/>
          <w:tab w:val="clear" w:pos="454"/>
          <w:tab w:val="clear" w:pos="680"/>
          <w:tab w:val="clear" w:pos="907"/>
          <w:tab w:val="left" w:pos="709"/>
        </w:tabs>
        <w:spacing w:before="120" w:line="360" w:lineRule="exact"/>
        <w:ind w:left="786"/>
        <w:jc w:val="thaiDistribute"/>
        <w:rPr>
          <w:rFonts w:asciiTheme="majorBidi" w:hAnsiTheme="majorBidi" w:cstheme="majorBidi"/>
          <w:spacing w:val="-4"/>
          <w:sz w:val="28"/>
          <w:szCs w:val="28"/>
        </w:rPr>
      </w:pPr>
      <w:r w:rsidRPr="00230999">
        <w:rPr>
          <w:rFonts w:ascii="Angsana New" w:hAnsi="Angsana New"/>
          <w:spacing w:val="-4"/>
          <w:sz w:val="28"/>
          <w:szCs w:val="28"/>
          <w:lang w:val="en-GB"/>
        </w:rPr>
        <w:t>The financial information</w:t>
      </w:r>
      <w:r w:rsidR="005F43B1" w:rsidRPr="00230999">
        <w:rPr>
          <w:rFonts w:ascii="Angsana New" w:hAnsi="Angsana New"/>
          <w:spacing w:val="-4"/>
          <w:sz w:val="28"/>
          <w:szCs w:val="28"/>
          <w:lang w:val="en-GB"/>
        </w:rPr>
        <w:t xml:space="preserve"> of the subsidiaries are prepared using consistent significant accounting policies as the Company.</w:t>
      </w:r>
    </w:p>
    <w:p w14:paraId="71B091E5" w14:textId="614061DA" w:rsidR="005F43B1" w:rsidRPr="00230999" w:rsidRDefault="005F43B1" w:rsidP="00230999">
      <w:pPr>
        <w:tabs>
          <w:tab w:val="clear" w:pos="227"/>
          <w:tab w:val="clear" w:pos="454"/>
          <w:tab w:val="clear" w:pos="680"/>
          <w:tab w:val="clear" w:pos="907"/>
          <w:tab w:val="left" w:pos="709"/>
        </w:tabs>
        <w:spacing w:before="60" w:line="360" w:lineRule="exact"/>
        <w:ind w:left="788"/>
        <w:jc w:val="thaiDistribute"/>
        <w:rPr>
          <w:rFonts w:ascii="Angsana New" w:hAnsi="Angsana New"/>
          <w:sz w:val="28"/>
          <w:szCs w:val="28"/>
          <w:lang w:val="en-GB"/>
        </w:rPr>
      </w:pPr>
      <w:r w:rsidRPr="00230999">
        <w:rPr>
          <w:rFonts w:ascii="Angsana New" w:hAnsi="Angsana New"/>
          <w:sz w:val="28"/>
          <w:szCs w:val="28"/>
          <w:lang w:val="en-GB"/>
        </w:rPr>
        <w:lastRenderedPageBreak/>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14:paraId="111C8C7F" w14:textId="7EB08B29" w:rsidR="00CC0348" w:rsidRPr="00230999" w:rsidRDefault="00CC0348" w:rsidP="00230999">
      <w:pPr>
        <w:pStyle w:val="ListParagraph"/>
        <w:numPr>
          <w:ilvl w:val="0"/>
          <w:numId w:val="55"/>
        </w:numPr>
        <w:tabs>
          <w:tab w:val="clear" w:pos="227"/>
          <w:tab w:val="clear" w:pos="454"/>
          <w:tab w:val="clear" w:pos="680"/>
          <w:tab w:val="clear" w:pos="907"/>
          <w:tab w:val="left" w:pos="709"/>
        </w:tabs>
        <w:spacing w:before="60" w:line="360" w:lineRule="exact"/>
        <w:jc w:val="thaiDistribute"/>
        <w:rPr>
          <w:rFonts w:ascii="Angsana New" w:hAnsi="Angsana New"/>
          <w:sz w:val="28"/>
          <w:szCs w:val="28"/>
          <w:lang w:val="en-GB"/>
        </w:rPr>
      </w:pPr>
      <w:r w:rsidRPr="00230999">
        <w:rPr>
          <w:rFonts w:ascii="Angsana New" w:hAnsi="Angsana New"/>
          <w:sz w:val="28"/>
          <w:szCs w:val="28"/>
          <w:lang w:val="en-GB"/>
        </w:rPr>
        <w:t xml:space="preserve">MSCW Co., Ltd., </w:t>
      </w:r>
      <w:r w:rsidR="000A1BC9" w:rsidRPr="00230999">
        <w:rPr>
          <w:rFonts w:ascii="Angsana New" w:hAnsi="Angsana New"/>
          <w:sz w:val="28"/>
          <w:szCs w:val="28"/>
          <w:lang w:val="en-GB"/>
        </w:rPr>
        <w:t>ceased to be a subsidiary of the Group of companies on</w:t>
      </w:r>
      <w:r w:rsidRPr="00230999">
        <w:rPr>
          <w:rFonts w:ascii="Angsana New" w:hAnsi="Angsana New"/>
          <w:sz w:val="28"/>
          <w:szCs w:val="28"/>
          <w:lang w:val="en-GB"/>
        </w:rPr>
        <w:t xml:space="preserve"> February 1, 2024, following the sale of common shares to unrelated </w:t>
      </w:r>
      <w:r w:rsidR="000A1BC9" w:rsidRPr="00230999">
        <w:rPr>
          <w:rFonts w:ascii="Angsana New" w:hAnsi="Angsana New"/>
          <w:sz w:val="28"/>
          <w:szCs w:val="28"/>
          <w:lang w:val="en-GB"/>
        </w:rPr>
        <w:t xml:space="preserve">juristic </w:t>
      </w:r>
      <w:r w:rsidRPr="00230999">
        <w:rPr>
          <w:rFonts w:ascii="Angsana New" w:hAnsi="Angsana New"/>
          <w:sz w:val="28"/>
          <w:szCs w:val="28"/>
          <w:lang w:val="en-GB"/>
        </w:rPr>
        <w:t>person and transfer of shares was registered with the Ministry of Commerce on the same day.</w:t>
      </w:r>
    </w:p>
    <w:p w14:paraId="45AB9066" w14:textId="632BE3C4" w:rsidR="00DA185F" w:rsidRPr="00230999" w:rsidRDefault="00CC0348" w:rsidP="00230999">
      <w:pPr>
        <w:pStyle w:val="ListParagraph"/>
        <w:numPr>
          <w:ilvl w:val="0"/>
          <w:numId w:val="55"/>
        </w:numPr>
        <w:tabs>
          <w:tab w:val="clear" w:pos="227"/>
          <w:tab w:val="clear" w:pos="454"/>
          <w:tab w:val="clear" w:pos="680"/>
          <w:tab w:val="clear" w:pos="907"/>
          <w:tab w:val="left" w:pos="709"/>
        </w:tabs>
        <w:spacing w:before="60" w:line="360" w:lineRule="exact"/>
        <w:jc w:val="thaiDistribute"/>
        <w:rPr>
          <w:rFonts w:ascii="Angsana New" w:hAnsi="Angsana New"/>
          <w:sz w:val="28"/>
          <w:szCs w:val="28"/>
          <w:lang w:val="en-GB"/>
        </w:rPr>
      </w:pPr>
      <w:r w:rsidRPr="00230999">
        <w:rPr>
          <w:rFonts w:ascii="Angsana New" w:hAnsi="Angsana New"/>
          <w:sz w:val="28"/>
          <w:szCs w:val="28"/>
          <w:lang w:val="en-GB"/>
        </w:rPr>
        <w:t>Pico Solution Chiang Mai Co., Ltd., engaged in the licensed lending business authorized by the Ministry of Finance, changed its name and business nature to Malibu Beach Club Co., Ltd., involved in the buying and selling of real estate owned by itself not for the purpose of a residential accommodation business</w:t>
      </w:r>
      <w:r w:rsidR="000A1BC9" w:rsidRPr="00230999">
        <w:t xml:space="preserve"> </w:t>
      </w:r>
      <w:r w:rsidR="000A1BC9" w:rsidRPr="00230999">
        <w:rPr>
          <w:rFonts w:ascii="Angsana New" w:hAnsi="Angsana New"/>
          <w:sz w:val="28"/>
          <w:szCs w:val="28"/>
          <w:lang w:val="en-GB"/>
        </w:rPr>
        <w:t xml:space="preserve">on October 16, </w:t>
      </w:r>
      <w:r w:rsidR="004B4D8E" w:rsidRPr="00230999">
        <w:rPr>
          <w:rFonts w:ascii="Angsana New" w:hAnsi="Angsana New"/>
          <w:sz w:val="28"/>
          <w:szCs w:val="28"/>
          <w:lang w:val="en-GB"/>
        </w:rPr>
        <w:t>2023</w:t>
      </w:r>
      <w:r w:rsidR="000A1BC9" w:rsidRPr="00230999">
        <w:rPr>
          <w:rFonts w:ascii="Angsana New" w:hAnsi="Angsana New"/>
          <w:sz w:val="28"/>
          <w:szCs w:val="28"/>
          <w:lang w:val="en-GB"/>
        </w:rPr>
        <w:t xml:space="preserve"> (referring to the Extraordinary General Meeting No. 2/2023 on October 9, 20</w:t>
      </w:r>
      <w:r w:rsidR="004B4D8E" w:rsidRPr="00230999">
        <w:rPr>
          <w:rFonts w:ascii="Angsana New" w:hAnsi="Angsana New"/>
          <w:sz w:val="28"/>
          <w:szCs w:val="28"/>
          <w:lang w:val="en-GB"/>
        </w:rPr>
        <w:t>23</w:t>
      </w:r>
      <w:r w:rsidR="000A1BC9" w:rsidRPr="00230999">
        <w:rPr>
          <w:rFonts w:ascii="Angsana New" w:hAnsi="Angsana New"/>
          <w:sz w:val="28"/>
          <w:szCs w:val="28"/>
          <w:lang w:val="en-GB"/>
        </w:rPr>
        <w:t>)</w:t>
      </w:r>
    </w:p>
    <w:p w14:paraId="7718EA4D" w14:textId="1E5BF629" w:rsidR="006D0EC0" w:rsidRPr="00230999" w:rsidRDefault="0049205A" w:rsidP="00230999">
      <w:pPr>
        <w:pStyle w:val="ListParagraph"/>
        <w:numPr>
          <w:ilvl w:val="0"/>
          <w:numId w:val="55"/>
        </w:numPr>
        <w:tabs>
          <w:tab w:val="clear" w:pos="227"/>
          <w:tab w:val="clear" w:pos="454"/>
          <w:tab w:val="clear" w:pos="680"/>
          <w:tab w:val="clear" w:pos="907"/>
          <w:tab w:val="left" w:pos="709"/>
        </w:tabs>
        <w:spacing w:before="60" w:line="360" w:lineRule="exact"/>
        <w:jc w:val="thaiDistribute"/>
        <w:rPr>
          <w:rFonts w:ascii="Angsana New" w:hAnsi="Angsana New"/>
          <w:sz w:val="28"/>
          <w:szCs w:val="28"/>
          <w:lang w:val="en-GB"/>
        </w:rPr>
      </w:pPr>
      <w:r w:rsidRPr="00230999">
        <w:rPr>
          <w:rFonts w:ascii="Angsana New" w:hAnsi="Angsana New"/>
          <w:sz w:val="28"/>
          <w:szCs w:val="28"/>
          <w:lang w:val="en-GB"/>
        </w:rPr>
        <w:t xml:space="preserve">On May </w:t>
      </w:r>
      <w:r w:rsidRPr="00230999">
        <w:rPr>
          <w:rFonts w:ascii="Angsana New" w:hAnsi="Angsana New"/>
          <w:sz w:val="28"/>
          <w:szCs w:val="28"/>
          <w:cs/>
          <w:lang w:val="en-GB"/>
        </w:rPr>
        <w:t>13</w:t>
      </w:r>
      <w:r w:rsidRPr="00230999">
        <w:rPr>
          <w:rFonts w:ascii="Angsana New" w:hAnsi="Angsana New"/>
          <w:sz w:val="28"/>
          <w:szCs w:val="28"/>
          <w:lang w:val="en-GB"/>
        </w:rPr>
        <w:t xml:space="preserve">, </w:t>
      </w:r>
      <w:r w:rsidRPr="00230999">
        <w:rPr>
          <w:rFonts w:ascii="Angsana New" w:hAnsi="Angsana New"/>
          <w:sz w:val="28"/>
          <w:szCs w:val="28"/>
          <w:cs/>
          <w:lang w:val="en-GB"/>
        </w:rPr>
        <w:t>2024</w:t>
      </w:r>
      <w:r w:rsidRPr="00230999">
        <w:rPr>
          <w:rFonts w:ascii="Angsana New" w:hAnsi="Angsana New"/>
          <w:sz w:val="28"/>
          <w:szCs w:val="28"/>
          <w:lang w:val="en-GB"/>
        </w:rPr>
        <w:t>, Aquarius Hotel and Resort Co., Ltd. ceased to be a subsidiary of the group of companies after selling its common shares to an unrelated party. The share transfer was officially registered with the Ministry of Commerce on the same day.</w:t>
      </w:r>
    </w:p>
    <w:p w14:paraId="433B1E2B" w14:textId="246D41F9" w:rsidR="00D04D41" w:rsidRPr="00230999" w:rsidRDefault="00C7015D" w:rsidP="0023099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hanging="495"/>
        <w:rPr>
          <w:rFonts w:ascii="Angsana New" w:hAnsi="Angsana New"/>
          <w:sz w:val="28"/>
          <w:szCs w:val="28"/>
          <w:lang w:val="en-GB"/>
        </w:rPr>
      </w:pPr>
      <w:r w:rsidRPr="00230999">
        <w:rPr>
          <w:rFonts w:ascii="Angsana New" w:hAnsi="Angsana New"/>
          <w:sz w:val="28"/>
          <w:szCs w:val="28"/>
          <w:lang w:val="en-GB"/>
        </w:rPr>
        <w:t>Significant accounting policies</w:t>
      </w:r>
    </w:p>
    <w:p w14:paraId="7C582A00" w14:textId="6D308CD1" w:rsidR="00FF5DC2" w:rsidRPr="00230999" w:rsidRDefault="002A4F38" w:rsidP="00230999">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230999">
        <w:rPr>
          <w:rFonts w:ascii="Angsana New" w:hAnsi="Angsana New"/>
          <w:sz w:val="28"/>
          <w:szCs w:val="28"/>
          <w:lang w:val="en-GB"/>
        </w:rPr>
        <w:t>The interim financial information is prepared by using the same accounting policies and methods of computation as were used for the financial statements for the year ended December 31, 2023.</w:t>
      </w:r>
    </w:p>
    <w:p w14:paraId="6E8C44E2" w14:textId="2392C70B" w:rsidR="00C7015D" w:rsidRPr="00230999" w:rsidRDefault="00FF5DC2" w:rsidP="0023099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495"/>
        <w:jc w:val="thaiDistribute"/>
        <w:rPr>
          <w:rFonts w:ascii="Angsana New" w:hAnsi="Angsana New"/>
          <w:sz w:val="28"/>
          <w:szCs w:val="28"/>
          <w:lang w:val="en-GB"/>
        </w:rPr>
      </w:pPr>
      <w:r w:rsidRPr="00230999">
        <w:rPr>
          <w:rFonts w:ascii="Angsana New" w:hAnsi="Angsana New"/>
          <w:sz w:val="28"/>
          <w:szCs w:val="28"/>
          <w:lang w:val="en-GB"/>
        </w:rPr>
        <w:t>New financial reporting standards</w:t>
      </w:r>
      <w:r w:rsidR="000C60D6" w:rsidRPr="00230999">
        <w:rPr>
          <w:rFonts w:ascii="Angsana New" w:hAnsi="Angsana New"/>
          <w:sz w:val="28"/>
          <w:szCs w:val="28"/>
          <w:lang w:val="en-GB"/>
        </w:rPr>
        <w:t xml:space="preserve"> </w:t>
      </w:r>
    </w:p>
    <w:p w14:paraId="640BB72D" w14:textId="4D1CDE21" w:rsidR="000C60D6" w:rsidRPr="00230999" w:rsidRDefault="000C60D6" w:rsidP="00230999">
      <w:pPr>
        <w:pStyle w:val="ListParagraph"/>
        <w:tabs>
          <w:tab w:val="clear" w:pos="227"/>
          <w:tab w:val="clear" w:pos="454"/>
          <w:tab w:val="clear" w:pos="680"/>
          <w:tab w:val="left" w:pos="720"/>
        </w:tabs>
        <w:spacing w:before="120" w:line="360" w:lineRule="exact"/>
        <w:ind w:left="786"/>
        <w:rPr>
          <w:rFonts w:ascii="Angsana New" w:hAnsi="Angsana New"/>
          <w:sz w:val="28"/>
          <w:szCs w:val="28"/>
          <w:lang w:val="en-GB"/>
        </w:rPr>
      </w:pPr>
      <w:r w:rsidRPr="00230999">
        <w:rPr>
          <w:rFonts w:ascii="Angsana New" w:hAnsi="Angsana New"/>
          <w:sz w:val="28"/>
          <w:szCs w:val="28"/>
          <w:lang w:val="en-GB"/>
        </w:rPr>
        <w:t>Financial reporting standards that will become effective for fiscal years beginning on or after January 1, 202</w:t>
      </w:r>
      <w:r w:rsidR="001A000D" w:rsidRPr="00230999">
        <w:rPr>
          <w:rFonts w:ascii="Angsana New" w:hAnsi="Angsana New"/>
          <w:sz w:val="28"/>
          <w:szCs w:val="28"/>
          <w:lang w:val="en-GB"/>
        </w:rPr>
        <w:t>4</w:t>
      </w:r>
      <w:r w:rsidRPr="00230999">
        <w:rPr>
          <w:rFonts w:ascii="Angsana New" w:hAnsi="Angsana New"/>
          <w:sz w:val="28"/>
          <w:szCs w:val="28"/>
          <w:lang w:val="en-GB"/>
        </w:rPr>
        <w:t>, not have any significant impact on the Group financial information.</w:t>
      </w:r>
    </w:p>
    <w:p w14:paraId="50EAB687" w14:textId="1638A5E6" w:rsidR="000C60D6" w:rsidRPr="00230999" w:rsidRDefault="000C60D6" w:rsidP="0023099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495"/>
        <w:jc w:val="thaiDistribute"/>
        <w:rPr>
          <w:rFonts w:ascii="Angsana New" w:hAnsi="Angsana New"/>
          <w:sz w:val="28"/>
          <w:szCs w:val="28"/>
          <w:lang w:val="en-GB"/>
        </w:rPr>
      </w:pPr>
      <w:r w:rsidRPr="00230999">
        <w:rPr>
          <w:rFonts w:ascii="Angsana New" w:hAnsi="Angsana New"/>
          <w:sz w:val="28"/>
          <w:szCs w:val="28"/>
          <w:lang w:val="en-GB"/>
        </w:rPr>
        <w:t>The judgments and estimates</w:t>
      </w:r>
    </w:p>
    <w:p w14:paraId="623F3A89" w14:textId="6AEFA5B2" w:rsidR="000C60D6" w:rsidRPr="00230999" w:rsidRDefault="00582D0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6"/>
        <w:jc w:val="thaiDistribute"/>
        <w:rPr>
          <w:rFonts w:ascii="Angsana New" w:hAnsi="Angsana New"/>
          <w:sz w:val="28"/>
          <w:szCs w:val="28"/>
          <w:lang w:val="en-GB"/>
        </w:rPr>
      </w:pPr>
      <w:r w:rsidRPr="00230999">
        <w:rPr>
          <w:rFonts w:ascii="Angsana New" w:hAnsi="Angsana New"/>
          <w:sz w:val="28"/>
          <w:szCs w:val="28"/>
          <w:lang w:val="en-GB"/>
        </w:rPr>
        <w:t>When preparing the interim financial information, management undertake judgments, estimates and assumptions about recognition and measurement of assets, liabilities, income and expenses. The actual results may differ from the judgments, estimates and assumptions made by management.</w:t>
      </w:r>
    </w:p>
    <w:p w14:paraId="52E7B8E4" w14:textId="4961E89E" w:rsidR="007830D4" w:rsidRDefault="00582D0B" w:rsidP="00230999">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230999">
        <w:rPr>
          <w:rFonts w:ascii="Angsana New" w:hAnsi="Angsana New"/>
          <w:sz w:val="28"/>
          <w:szCs w:val="28"/>
          <w:lang w:val="en-GB"/>
        </w:rPr>
        <w:t xml:space="preserve">The judgments, estimates and assumptions applied in the interim financial statements, including the key sources of estimation were the same as those applied in the preparation of annual financial statements for the year ended </w:t>
      </w:r>
      <w:r w:rsidR="00516F95">
        <w:rPr>
          <w:rFonts w:ascii="Angsana New" w:hAnsi="Angsana New"/>
          <w:sz w:val="28"/>
          <w:szCs w:val="28"/>
          <w:lang w:val="en-GB"/>
        </w:rPr>
        <w:t xml:space="preserve">    </w:t>
      </w:r>
      <w:r w:rsidRPr="00230999">
        <w:rPr>
          <w:rFonts w:ascii="Angsana New" w:hAnsi="Angsana New"/>
          <w:sz w:val="28"/>
          <w:szCs w:val="28"/>
          <w:lang w:val="en-GB"/>
        </w:rPr>
        <w:t>December 31, 202</w:t>
      </w:r>
      <w:r w:rsidR="005B714B" w:rsidRPr="00230999">
        <w:rPr>
          <w:rFonts w:ascii="Angsana New" w:hAnsi="Angsana New"/>
          <w:sz w:val="28"/>
          <w:szCs w:val="28"/>
          <w:lang w:val="en-GB"/>
        </w:rPr>
        <w:t>3</w:t>
      </w:r>
      <w:r w:rsidRPr="00230999">
        <w:rPr>
          <w:rFonts w:ascii="Angsana New" w:hAnsi="Angsana New"/>
          <w:sz w:val="28"/>
          <w:szCs w:val="28"/>
          <w:lang w:val="en-GB"/>
        </w:rPr>
        <w:t>.</w:t>
      </w:r>
    </w:p>
    <w:p w14:paraId="276A7FE9" w14:textId="77777777" w:rsidR="00762209" w:rsidRDefault="00762209" w:rsidP="00230999">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p>
    <w:p w14:paraId="61EA6025" w14:textId="77777777" w:rsidR="00762209" w:rsidRDefault="00762209" w:rsidP="00230999">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p>
    <w:p w14:paraId="38D7283B" w14:textId="77777777" w:rsidR="00762209" w:rsidRDefault="00762209" w:rsidP="00230999">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p>
    <w:p w14:paraId="79595F42" w14:textId="77777777" w:rsidR="00762209" w:rsidRDefault="00762209" w:rsidP="00230999">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p>
    <w:p w14:paraId="78F03F75" w14:textId="77777777" w:rsidR="00762209" w:rsidRPr="00230999" w:rsidRDefault="00762209" w:rsidP="00230999">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p>
    <w:p w14:paraId="5619D812" w14:textId="17509FF0" w:rsidR="006802C6" w:rsidRPr="00230999" w:rsidRDefault="006802C6" w:rsidP="0023099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230999">
        <w:rPr>
          <w:rFonts w:asciiTheme="majorBidi" w:hAnsiTheme="majorBidi" w:cstheme="majorBidi"/>
          <w:b/>
          <w:bCs/>
          <w:snapToGrid w:val="0"/>
          <w:sz w:val="28"/>
          <w:szCs w:val="28"/>
          <w:lang w:eastAsia="th-TH"/>
        </w:rPr>
        <w:lastRenderedPageBreak/>
        <w:t xml:space="preserve">TRANSACTIONS WITH RELATED </w:t>
      </w:r>
      <w:r w:rsidR="00984CB8" w:rsidRPr="00230999">
        <w:rPr>
          <w:rFonts w:asciiTheme="majorBidi" w:hAnsiTheme="majorBidi" w:cstheme="majorBidi"/>
          <w:b/>
          <w:bCs/>
          <w:snapToGrid w:val="0"/>
          <w:sz w:val="28"/>
          <w:szCs w:val="28"/>
          <w:lang w:eastAsia="th-TH"/>
        </w:rPr>
        <w:t>PARTIES</w:t>
      </w:r>
    </w:p>
    <w:p w14:paraId="17126B0D" w14:textId="77777777" w:rsidR="00E82B63" w:rsidRPr="00230999" w:rsidRDefault="00E82B6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230999">
        <w:rPr>
          <w:rFonts w:asciiTheme="majorBidi" w:hAnsiTheme="majorBidi" w:cstheme="majorBidi"/>
          <w:sz w:val="28"/>
          <w:szCs w:val="28"/>
        </w:rPr>
        <w:t>A significant portion of the Company 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agreement or mutual negotiation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Pr="00230999">
        <w:rPr>
          <w:rFonts w:asciiTheme="majorBidi" w:hAnsiTheme="majorBidi" w:cstheme="majorBidi"/>
          <w:sz w:val="28"/>
          <w:szCs w:val="28"/>
        </w:rPr>
        <w:tab/>
      </w:r>
    </w:p>
    <w:p w14:paraId="27C349EA" w14:textId="6C4D8FB6" w:rsidR="00112533" w:rsidRPr="00230999" w:rsidRDefault="00E82B6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230999">
        <w:rPr>
          <w:rFonts w:asciiTheme="majorBidi" w:hAnsiTheme="majorBidi" w:cstheme="majorBidi"/>
          <w:sz w:val="28"/>
          <w:szCs w:val="28"/>
        </w:rPr>
        <w:t xml:space="preserve">Key management personnel mean persons having authority and responsibility for planning directing and controlling the activities of the entity, directly or indirectly, including any director of the </w:t>
      </w:r>
      <w:r w:rsidRPr="00230999">
        <w:rPr>
          <w:rFonts w:ascii="Angsana New" w:hAnsi="Angsana New"/>
          <w:sz w:val="28"/>
          <w:szCs w:val="28"/>
          <w:lang w:val="en-GB"/>
        </w:rPr>
        <w:t xml:space="preserve">AKS Corporation Public Company Limited (Formerly known as “AQ Estate Public Company Limited”) </w:t>
      </w:r>
      <w:r w:rsidRPr="00230999">
        <w:rPr>
          <w:rFonts w:asciiTheme="majorBidi" w:hAnsiTheme="majorBidi" w:cstheme="majorBidi"/>
          <w:sz w:val="28"/>
          <w:szCs w:val="28"/>
        </w:rPr>
        <w:t>Group. (whether executive or otherwise)</w:t>
      </w:r>
    </w:p>
    <w:p w14:paraId="50FF030A" w14:textId="5AAB6492" w:rsidR="00540D7A" w:rsidRPr="00230999" w:rsidRDefault="00E82B6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230999">
        <w:rPr>
          <w:rFonts w:asciiTheme="majorBidi" w:hAnsiTheme="majorBidi" w:cstheme="majorBidi"/>
          <w:sz w:val="28"/>
          <w:szCs w:val="28"/>
        </w:rPr>
        <w:t xml:space="preserve">The significant transactions between the </w:t>
      </w:r>
      <w:r w:rsidRPr="00230999">
        <w:rPr>
          <w:rFonts w:ascii="Angsana New" w:hAnsi="Angsana New"/>
          <w:sz w:val="28"/>
          <w:szCs w:val="28"/>
          <w:lang w:val="en-GB"/>
        </w:rPr>
        <w:t xml:space="preserve">AKS Corporation Public Company Limited (Formerly known as “AQ Estate Public Company Limited”) </w:t>
      </w:r>
      <w:r w:rsidRPr="00230999">
        <w:rPr>
          <w:rFonts w:asciiTheme="majorBidi" w:hAnsiTheme="majorBidi" w:cstheme="majorBidi"/>
          <w:sz w:val="28"/>
          <w:szCs w:val="28"/>
        </w:rPr>
        <w:t xml:space="preserve">Group and their related parties for each of </w:t>
      </w:r>
      <w:r w:rsidR="00F5660B" w:rsidRPr="00230999">
        <w:rPr>
          <w:rFonts w:asciiTheme="majorBidi" w:hAnsiTheme="majorBidi" w:cstheme="majorBidi"/>
          <w:sz w:val="28"/>
          <w:szCs w:val="28"/>
        </w:rPr>
        <w:t xml:space="preserve">three-months period ended </w:t>
      </w:r>
      <w:r w:rsidR="00D147DD" w:rsidRPr="00230999">
        <w:rPr>
          <w:rFonts w:asciiTheme="majorBidi" w:hAnsiTheme="majorBidi" w:cstheme="majorBidi"/>
          <w:spacing w:val="-2"/>
          <w:sz w:val="28"/>
          <w:szCs w:val="28"/>
        </w:rPr>
        <w:t xml:space="preserve">June 30, </w:t>
      </w:r>
      <w:r w:rsidR="00F5660B" w:rsidRPr="00230999">
        <w:rPr>
          <w:rFonts w:asciiTheme="majorBidi" w:hAnsiTheme="majorBidi" w:cstheme="majorBidi"/>
          <w:sz w:val="28"/>
          <w:szCs w:val="28"/>
        </w:rPr>
        <w:t xml:space="preserve">2024 </w:t>
      </w:r>
      <w:r w:rsidRPr="00230999">
        <w:rPr>
          <w:rFonts w:asciiTheme="majorBidi" w:hAnsiTheme="majorBidi" w:cstheme="majorBidi"/>
          <w:sz w:val="28"/>
          <w:szCs w:val="28"/>
        </w:rPr>
        <w:t>and 202</w:t>
      </w:r>
      <w:r w:rsidR="00F5660B" w:rsidRPr="00230999">
        <w:rPr>
          <w:rFonts w:asciiTheme="majorBidi" w:hAnsiTheme="majorBidi" w:cstheme="majorBidi"/>
          <w:sz w:val="28"/>
          <w:szCs w:val="28"/>
        </w:rPr>
        <w:t>3</w:t>
      </w:r>
      <w:r w:rsidRPr="00230999">
        <w:rPr>
          <w:rFonts w:asciiTheme="majorBidi" w:hAnsiTheme="majorBidi" w:cstheme="majorBidi"/>
          <w:sz w:val="28"/>
          <w:szCs w:val="28"/>
        </w:rPr>
        <w:t xml:space="preserve"> are as </w:t>
      </w:r>
      <w:r w:rsidR="00683E36" w:rsidRPr="00230999">
        <w:rPr>
          <w:rFonts w:asciiTheme="majorBidi" w:hAnsiTheme="majorBidi" w:cstheme="majorBidi"/>
          <w:sz w:val="28"/>
          <w:szCs w:val="28"/>
        </w:rPr>
        <w:t>follows</w:t>
      </w:r>
    </w:p>
    <w:tbl>
      <w:tblPr>
        <w:tblW w:w="9693" w:type="dxa"/>
        <w:tblInd w:w="42" w:type="dxa"/>
        <w:tblLayout w:type="fixed"/>
        <w:tblLook w:val="0000" w:firstRow="0" w:lastRow="0" w:firstColumn="0" w:lastColumn="0" w:noHBand="0" w:noVBand="0"/>
      </w:tblPr>
      <w:tblGrid>
        <w:gridCol w:w="2864"/>
        <w:gridCol w:w="2494"/>
        <w:gridCol w:w="1890"/>
        <w:gridCol w:w="1218"/>
        <w:gridCol w:w="1227"/>
      </w:tblGrid>
      <w:tr w:rsidR="00AE1142" w:rsidRPr="00230999" w14:paraId="618087B1" w14:textId="77777777" w:rsidTr="0041425D">
        <w:trPr>
          <w:trHeight w:val="340"/>
          <w:tblHeader/>
        </w:trPr>
        <w:tc>
          <w:tcPr>
            <w:tcW w:w="2864" w:type="dxa"/>
            <w:shd w:val="clear" w:color="auto" w:fill="auto"/>
          </w:tcPr>
          <w:p w14:paraId="62247737" w14:textId="77777777" w:rsidR="00AE1142" w:rsidRPr="00230999" w:rsidRDefault="00AE1142" w:rsidP="00230999">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2494" w:type="dxa"/>
            <w:shd w:val="clear" w:color="auto" w:fill="auto"/>
            <w:vAlign w:val="bottom"/>
          </w:tcPr>
          <w:p w14:paraId="2BFE57FE" w14:textId="77777777" w:rsidR="00AE1142" w:rsidRPr="00230999" w:rsidRDefault="00AE1142" w:rsidP="00230999">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1890" w:type="dxa"/>
            <w:shd w:val="clear" w:color="auto" w:fill="auto"/>
            <w:vAlign w:val="bottom"/>
          </w:tcPr>
          <w:p w14:paraId="57826B09" w14:textId="77777777" w:rsidR="00AE1142" w:rsidRPr="00230999" w:rsidRDefault="00AE1142" w:rsidP="00230999">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445" w:type="dxa"/>
            <w:gridSpan w:val="2"/>
            <w:shd w:val="clear" w:color="auto" w:fill="auto"/>
          </w:tcPr>
          <w:p w14:paraId="41512836" w14:textId="3F2FCE4E" w:rsidR="00AE1142" w:rsidRPr="00230999" w:rsidRDefault="00AE1142" w:rsidP="00230999">
            <w:pPr>
              <w:pBdr>
                <w:bottom w:val="single" w:sz="4" w:space="1" w:color="auto"/>
              </w:pBdr>
              <w:tabs>
                <w:tab w:val="left" w:pos="360"/>
                <w:tab w:val="left" w:pos="720"/>
                <w:tab w:val="left" w:pos="1080"/>
              </w:tabs>
              <w:spacing w:line="360" w:lineRule="exact"/>
              <w:ind w:left="-108" w:right="-108"/>
              <w:jc w:val="right"/>
              <w:rPr>
                <w:rFonts w:asciiTheme="majorBidi" w:hAnsiTheme="majorBidi" w:cstheme="majorBidi"/>
                <w:sz w:val="28"/>
                <w:szCs w:val="28"/>
              </w:rPr>
            </w:pPr>
            <w:r w:rsidRPr="00230999">
              <w:rPr>
                <w:rFonts w:asciiTheme="majorBidi" w:hAnsiTheme="majorBidi" w:cstheme="majorBidi"/>
                <w:sz w:val="28"/>
                <w:szCs w:val="28"/>
              </w:rPr>
              <w:t>(Unit</w:t>
            </w:r>
            <w:r w:rsidR="00306357" w:rsidRPr="00230999">
              <w:rPr>
                <w:rFonts w:asciiTheme="majorBidi" w:hAnsiTheme="majorBidi" w:cstheme="majorBidi"/>
                <w:sz w:val="28"/>
                <w:szCs w:val="28"/>
              </w:rPr>
              <w:t xml:space="preserve"> </w:t>
            </w:r>
            <w:r w:rsidRPr="00230999">
              <w:rPr>
                <w:rFonts w:asciiTheme="majorBidi" w:hAnsiTheme="majorBidi" w:cstheme="majorBidi"/>
                <w:sz w:val="28"/>
                <w:szCs w:val="28"/>
              </w:rPr>
              <w:t>: Thousand Baht)</w:t>
            </w:r>
          </w:p>
        </w:tc>
      </w:tr>
      <w:tr w:rsidR="00AE1142" w:rsidRPr="00230999" w14:paraId="5A09A399" w14:textId="77777777" w:rsidTr="0041425D">
        <w:trPr>
          <w:trHeight w:val="399"/>
          <w:tblHeader/>
        </w:trPr>
        <w:tc>
          <w:tcPr>
            <w:tcW w:w="2864" w:type="dxa"/>
            <w:shd w:val="clear" w:color="auto" w:fill="auto"/>
          </w:tcPr>
          <w:p w14:paraId="32B036E0" w14:textId="77777777" w:rsidR="00AE1142" w:rsidRPr="00230999" w:rsidRDefault="00AE1142" w:rsidP="00230999">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2494" w:type="dxa"/>
            <w:shd w:val="clear" w:color="auto" w:fill="auto"/>
            <w:vAlign w:val="bottom"/>
          </w:tcPr>
          <w:p w14:paraId="2D35FB34" w14:textId="77777777" w:rsidR="00AE1142" w:rsidRPr="00230999" w:rsidRDefault="00AE1142" w:rsidP="00230999">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1890" w:type="dxa"/>
            <w:shd w:val="clear" w:color="auto" w:fill="auto"/>
            <w:vAlign w:val="bottom"/>
          </w:tcPr>
          <w:p w14:paraId="0AF2CCD7" w14:textId="77777777" w:rsidR="00AE1142" w:rsidRPr="00230999" w:rsidRDefault="00AE1142" w:rsidP="00230999">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445" w:type="dxa"/>
            <w:gridSpan w:val="2"/>
            <w:shd w:val="clear" w:color="auto" w:fill="auto"/>
            <w:vAlign w:val="bottom"/>
          </w:tcPr>
          <w:p w14:paraId="3304CBC2" w14:textId="380E378C" w:rsidR="00AE1142" w:rsidRPr="00230999" w:rsidRDefault="0041425D" w:rsidP="00230999">
            <w:pPr>
              <w:pBdr>
                <w:bottom w:val="single" w:sz="4" w:space="1" w:color="auto"/>
              </w:pBdr>
              <w:tabs>
                <w:tab w:val="left" w:pos="360"/>
                <w:tab w:val="left" w:pos="720"/>
                <w:tab w:val="left" w:pos="1080"/>
              </w:tabs>
              <w:spacing w:line="36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 xml:space="preserve">Separate </w:t>
            </w:r>
            <w:r w:rsidR="00AE1142" w:rsidRPr="00230999">
              <w:rPr>
                <w:rFonts w:asciiTheme="majorBidi" w:hAnsiTheme="majorBidi" w:cstheme="majorBidi"/>
                <w:sz w:val="28"/>
                <w:szCs w:val="28"/>
              </w:rPr>
              <w:t>Financial Statements</w:t>
            </w:r>
          </w:p>
        </w:tc>
      </w:tr>
      <w:tr w:rsidR="00AE1142" w:rsidRPr="00230999" w14:paraId="47746530" w14:textId="77777777" w:rsidTr="0041425D">
        <w:trPr>
          <w:trHeight w:val="340"/>
          <w:tblHeader/>
        </w:trPr>
        <w:tc>
          <w:tcPr>
            <w:tcW w:w="2864" w:type="dxa"/>
            <w:shd w:val="clear" w:color="auto" w:fill="auto"/>
          </w:tcPr>
          <w:p w14:paraId="3ED6016B" w14:textId="77777777" w:rsidR="00AE1142" w:rsidRPr="00230999" w:rsidRDefault="00AE1142" w:rsidP="00230999">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2494" w:type="dxa"/>
            <w:shd w:val="clear" w:color="auto" w:fill="auto"/>
            <w:vAlign w:val="bottom"/>
          </w:tcPr>
          <w:p w14:paraId="330141BC" w14:textId="77777777" w:rsidR="00AE1142" w:rsidRPr="00230999" w:rsidRDefault="00AE1142" w:rsidP="00230999">
            <w:pPr>
              <w:pBdr>
                <w:bottom w:val="single" w:sz="4" w:space="1" w:color="auto"/>
              </w:pBdr>
              <w:tabs>
                <w:tab w:val="clear" w:pos="227"/>
                <w:tab w:val="clear" w:pos="454"/>
                <w:tab w:val="clear" w:pos="680"/>
                <w:tab w:val="left" w:pos="720"/>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Relationship</w:t>
            </w:r>
          </w:p>
        </w:tc>
        <w:tc>
          <w:tcPr>
            <w:tcW w:w="1890" w:type="dxa"/>
            <w:shd w:val="clear" w:color="auto" w:fill="auto"/>
            <w:vAlign w:val="bottom"/>
          </w:tcPr>
          <w:p w14:paraId="5243974C" w14:textId="77777777" w:rsidR="00AE1142" w:rsidRPr="00230999" w:rsidRDefault="00AE1142" w:rsidP="00230999">
            <w:pPr>
              <w:pBdr>
                <w:bottom w:val="single" w:sz="4" w:space="1" w:color="auto"/>
              </w:pBdr>
              <w:tabs>
                <w:tab w:val="clear" w:pos="227"/>
                <w:tab w:val="clear" w:pos="454"/>
                <w:tab w:val="clear" w:pos="680"/>
                <w:tab w:val="left" w:pos="720"/>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Policy of Pricing</w:t>
            </w:r>
          </w:p>
        </w:tc>
        <w:tc>
          <w:tcPr>
            <w:tcW w:w="1218" w:type="dxa"/>
            <w:shd w:val="clear" w:color="auto" w:fill="auto"/>
            <w:vAlign w:val="center"/>
          </w:tcPr>
          <w:p w14:paraId="59B2433F" w14:textId="441D9D41" w:rsidR="00AE1142" w:rsidRPr="00230999" w:rsidRDefault="00AE1142"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Theme="majorBidi" w:hAnsiTheme="majorBidi" w:cstheme="majorBidi"/>
                <w:sz w:val="28"/>
                <w:szCs w:val="28"/>
              </w:rPr>
            </w:pPr>
            <w:r w:rsidRPr="00230999">
              <w:rPr>
                <w:rFonts w:asciiTheme="majorBidi" w:hAnsiTheme="majorBidi" w:cstheme="majorBidi"/>
                <w:sz w:val="28"/>
                <w:szCs w:val="28"/>
              </w:rPr>
              <w:t>2</w:t>
            </w:r>
            <w:r w:rsidR="00E20548" w:rsidRPr="00230999">
              <w:rPr>
                <w:rFonts w:asciiTheme="majorBidi" w:hAnsiTheme="majorBidi" w:cstheme="majorBidi"/>
                <w:sz w:val="28"/>
                <w:szCs w:val="28"/>
              </w:rPr>
              <w:t>0</w:t>
            </w:r>
            <w:r w:rsidRPr="00230999">
              <w:rPr>
                <w:rFonts w:asciiTheme="majorBidi" w:hAnsiTheme="majorBidi" w:cstheme="majorBidi"/>
                <w:sz w:val="28"/>
                <w:szCs w:val="28"/>
              </w:rPr>
              <w:t>2</w:t>
            </w:r>
            <w:r w:rsidR="005F1F51" w:rsidRPr="00230999">
              <w:rPr>
                <w:rFonts w:asciiTheme="majorBidi" w:hAnsiTheme="majorBidi" w:cstheme="majorBidi"/>
                <w:sz w:val="28"/>
                <w:szCs w:val="28"/>
              </w:rPr>
              <w:t>4</w:t>
            </w:r>
          </w:p>
        </w:tc>
        <w:tc>
          <w:tcPr>
            <w:tcW w:w="1227" w:type="dxa"/>
            <w:shd w:val="clear" w:color="auto" w:fill="auto"/>
            <w:vAlign w:val="bottom"/>
          </w:tcPr>
          <w:p w14:paraId="26CAA6F9" w14:textId="46EF1EEF" w:rsidR="00AE1142" w:rsidRPr="00230999" w:rsidRDefault="00AE1142"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30999">
              <w:rPr>
                <w:rFonts w:asciiTheme="majorBidi" w:hAnsiTheme="majorBidi" w:cstheme="majorBidi"/>
                <w:sz w:val="28"/>
                <w:szCs w:val="28"/>
              </w:rPr>
              <w:t>2</w:t>
            </w:r>
            <w:r w:rsidR="00E20548" w:rsidRPr="00230999">
              <w:rPr>
                <w:rFonts w:asciiTheme="majorBidi" w:hAnsiTheme="majorBidi" w:cstheme="majorBidi"/>
                <w:sz w:val="28"/>
                <w:szCs w:val="28"/>
              </w:rPr>
              <w:t>0</w:t>
            </w:r>
            <w:r w:rsidRPr="00230999">
              <w:rPr>
                <w:rFonts w:asciiTheme="majorBidi" w:hAnsiTheme="majorBidi" w:cstheme="majorBidi"/>
                <w:sz w:val="28"/>
                <w:szCs w:val="28"/>
              </w:rPr>
              <w:t>2</w:t>
            </w:r>
            <w:r w:rsidR="005F1F51" w:rsidRPr="00230999">
              <w:rPr>
                <w:rFonts w:asciiTheme="majorBidi" w:hAnsiTheme="majorBidi" w:cstheme="majorBidi"/>
                <w:sz w:val="28"/>
                <w:szCs w:val="28"/>
              </w:rPr>
              <w:t>3</w:t>
            </w:r>
          </w:p>
        </w:tc>
      </w:tr>
      <w:tr w:rsidR="00D147DD" w:rsidRPr="00230999" w14:paraId="65B36584" w14:textId="77777777" w:rsidTr="0041425D">
        <w:trPr>
          <w:trHeight w:val="73"/>
        </w:trPr>
        <w:tc>
          <w:tcPr>
            <w:tcW w:w="2864" w:type="dxa"/>
            <w:shd w:val="clear" w:color="auto" w:fill="auto"/>
          </w:tcPr>
          <w:p w14:paraId="575ACE42" w14:textId="5D2B18F5" w:rsidR="00D147DD" w:rsidRPr="00230999" w:rsidRDefault="00D147DD" w:rsidP="00230999">
            <w:pPr>
              <w:pStyle w:val="a"/>
              <w:tabs>
                <w:tab w:val="clear" w:pos="1080"/>
              </w:tabs>
              <w:spacing w:line="360" w:lineRule="exact"/>
              <w:ind w:right="-108" w:firstLine="126"/>
              <w:rPr>
                <w:rFonts w:asciiTheme="majorBidi" w:hAnsiTheme="majorBidi" w:cstheme="majorBidi"/>
                <w:b/>
                <w:bCs/>
                <w:sz w:val="28"/>
                <w:szCs w:val="28"/>
                <w:cs/>
              </w:rPr>
            </w:pPr>
            <w:r w:rsidRPr="00230999">
              <w:rPr>
                <w:rFonts w:asciiTheme="majorBidi" w:hAnsiTheme="majorBidi" w:cs="Angsana New"/>
                <w:sz w:val="28"/>
                <w:szCs w:val="28"/>
                <w:cs/>
              </w:rPr>
              <w:t>Business management income</w:t>
            </w:r>
          </w:p>
        </w:tc>
        <w:tc>
          <w:tcPr>
            <w:tcW w:w="2494" w:type="dxa"/>
            <w:shd w:val="clear" w:color="auto" w:fill="auto"/>
          </w:tcPr>
          <w:p w14:paraId="51A7A26D" w14:textId="4D335878" w:rsidR="00D147DD" w:rsidRPr="00230999" w:rsidRDefault="00D147D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Direct and indirect subsidiary</w:t>
            </w:r>
          </w:p>
        </w:tc>
        <w:tc>
          <w:tcPr>
            <w:tcW w:w="1890" w:type="dxa"/>
            <w:shd w:val="clear" w:color="auto" w:fill="auto"/>
          </w:tcPr>
          <w:p w14:paraId="270F1162" w14:textId="1FB38CB5" w:rsidR="00D147DD" w:rsidRPr="00230999" w:rsidRDefault="00D147D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230999">
              <w:rPr>
                <w:rFonts w:asciiTheme="majorBidi" w:hAnsiTheme="majorBidi" w:cstheme="majorBidi"/>
                <w:sz w:val="28"/>
                <w:szCs w:val="28"/>
              </w:rPr>
              <w:t>Contract agreement</w:t>
            </w:r>
          </w:p>
        </w:tc>
        <w:tc>
          <w:tcPr>
            <w:tcW w:w="1218" w:type="dxa"/>
            <w:shd w:val="clear" w:color="auto" w:fill="auto"/>
          </w:tcPr>
          <w:p w14:paraId="3DC12048" w14:textId="1E0B65ED" w:rsidR="00D147DD" w:rsidRPr="00230999" w:rsidRDefault="008C7E5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Theme="majorBidi" w:hAnsiTheme="majorBidi" w:cstheme="majorBidi" w:hint="cs"/>
                <w:sz w:val="28"/>
                <w:szCs w:val="28"/>
                <w:cs/>
              </w:rPr>
              <w:t>4</w:t>
            </w:r>
            <w:r w:rsidRPr="00230999">
              <w:rPr>
                <w:rFonts w:asciiTheme="majorBidi" w:hAnsiTheme="majorBidi" w:cstheme="majorBidi"/>
                <w:sz w:val="28"/>
                <w:szCs w:val="28"/>
              </w:rPr>
              <w:t>,675</w:t>
            </w:r>
          </w:p>
        </w:tc>
        <w:tc>
          <w:tcPr>
            <w:tcW w:w="1227" w:type="dxa"/>
            <w:shd w:val="clear" w:color="auto" w:fill="auto"/>
          </w:tcPr>
          <w:p w14:paraId="35004066" w14:textId="28B4DBB6" w:rsidR="00D147DD" w:rsidRPr="00230999" w:rsidRDefault="00D147D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Angsana New" w:hAnsi="Angsana New" w:hint="cs"/>
                <w:sz w:val="28"/>
                <w:szCs w:val="28"/>
                <w:cs/>
              </w:rPr>
              <w:t>3,200</w:t>
            </w:r>
          </w:p>
        </w:tc>
      </w:tr>
      <w:tr w:rsidR="00D147DD" w:rsidRPr="00230999" w14:paraId="0BBFF1ED" w14:textId="77777777" w:rsidTr="0041425D">
        <w:trPr>
          <w:trHeight w:val="364"/>
        </w:trPr>
        <w:tc>
          <w:tcPr>
            <w:tcW w:w="2864" w:type="dxa"/>
            <w:shd w:val="clear" w:color="auto" w:fill="auto"/>
          </w:tcPr>
          <w:p w14:paraId="48C1E854" w14:textId="77777777" w:rsidR="00D147DD" w:rsidRPr="00230999" w:rsidRDefault="00D147DD" w:rsidP="00230999">
            <w:pPr>
              <w:pStyle w:val="a"/>
              <w:tabs>
                <w:tab w:val="clear" w:pos="1080"/>
              </w:tabs>
              <w:spacing w:line="360" w:lineRule="exact"/>
              <w:ind w:left="258" w:right="-108" w:hanging="132"/>
              <w:rPr>
                <w:rFonts w:asciiTheme="majorBidi" w:hAnsiTheme="majorBidi" w:cstheme="majorBidi"/>
                <w:sz w:val="28"/>
                <w:szCs w:val="28"/>
                <w:cs/>
              </w:rPr>
            </w:pPr>
            <w:r w:rsidRPr="00230999">
              <w:rPr>
                <w:rFonts w:asciiTheme="majorBidi" w:hAnsiTheme="majorBidi" w:cstheme="majorBidi"/>
                <w:sz w:val="28"/>
                <w:szCs w:val="28"/>
                <w:cs/>
              </w:rPr>
              <w:t>Telephone income</w:t>
            </w:r>
          </w:p>
        </w:tc>
        <w:tc>
          <w:tcPr>
            <w:tcW w:w="2494" w:type="dxa"/>
            <w:shd w:val="clear" w:color="auto" w:fill="auto"/>
          </w:tcPr>
          <w:p w14:paraId="51FAB4FB" w14:textId="33753982" w:rsidR="00D147DD" w:rsidRPr="00230999" w:rsidRDefault="00D147D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890" w:type="dxa"/>
            <w:shd w:val="clear" w:color="auto" w:fill="auto"/>
            <w:vAlign w:val="center"/>
          </w:tcPr>
          <w:p w14:paraId="19FDF28E" w14:textId="77777777" w:rsidR="00D147DD" w:rsidRPr="00230999" w:rsidRDefault="00D147D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230999">
              <w:rPr>
                <w:rFonts w:asciiTheme="majorBidi" w:eastAsia="SimSun" w:hAnsiTheme="majorBidi" w:cstheme="majorBidi"/>
                <w:sz w:val="28"/>
                <w:szCs w:val="28"/>
              </w:rPr>
              <w:t>Actual charge</w:t>
            </w:r>
          </w:p>
        </w:tc>
        <w:tc>
          <w:tcPr>
            <w:tcW w:w="1218" w:type="dxa"/>
            <w:shd w:val="clear" w:color="auto" w:fill="auto"/>
          </w:tcPr>
          <w:p w14:paraId="04CB9264" w14:textId="01DAE3FB" w:rsidR="00D147DD" w:rsidRPr="00230999" w:rsidRDefault="008C7E5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cs/>
              </w:rPr>
            </w:pPr>
            <w:r w:rsidRPr="00230999">
              <w:rPr>
                <w:rFonts w:asciiTheme="majorBidi" w:hAnsiTheme="majorBidi" w:cstheme="majorBidi"/>
                <w:sz w:val="28"/>
                <w:szCs w:val="28"/>
              </w:rPr>
              <w:t>21</w:t>
            </w:r>
          </w:p>
        </w:tc>
        <w:tc>
          <w:tcPr>
            <w:tcW w:w="1227" w:type="dxa"/>
            <w:shd w:val="clear" w:color="auto" w:fill="auto"/>
            <w:vAlign w:val="bottom"/>
          </w:tcPr>
          <w:p w14:paraId="10BBB29D" w14:textId="229FC309" w:rsidR="00D147DD" w:rsidRPr="00230999" w:rsidRDefault="00D147D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Angsana New" w:hAnsi="Angsana New" w:hint="cs"/>
                <w:sz w:val="28"/>
                <w:szCs w:val="28"/>
                <w:cs/>
              </w:rPr>
              <w:t>27</w:t>
            </w:r>
          </w:p>
        </w:tc>
      </w:tr>
      <w:tr w:rsidR="00D147DD" w:rsidRPr="00230999" w14:paraId="1207B0A0" w14:textId="77777777" w:rsidTr="0041425D">
        <w:trPr>
          <w:trHeight w:val="364"/>
        </w:trPr>
        <w:tc>
          <w:tcPr>
            <w:tcW w:w="2864" w:type="dxa"/>
            <w:shd w:val="clear" w:color="auto" w:fill="auto"/>
          </w:tcPr>
          <w:p w14:paraId="5DB0D01C" w14:textId="77777777" w:rsidR="00D147DD" w:rsidRPr="00230999" w:rsidRDefault="00D147DD" w:rsidP="00230999">
            <w:pPr>
              <w:pStyle w:val="a"/>
              <w:tabs>
                <w:tab w:val="clear" w:pos="1080"/>
              </w:tabs>
              <w:spacing w:line="360" w:lineRule="exact"/>
              <w:ind w:right="-108" w:firstLine="126"/>
              <w:rPr>
                <w:rFonts w:asciiTheme="majorBidi" w:hAnsiTheme="majorBidi" w:cstheme="majorBidi"/>
                <w:sz w:val="28"/>
                <w:szCs w:val="28"/>
                <w:cs/>
              </w:rPr>
            </w:pPr>
            <w:r w:rsidRPr="00230999">
              <w:rPr>
                <w:rFonts w:asciiTheme="majorBidi" w:hAnsiTheme="majorBidi" w:cstheme="majorBidi"/>
                <w:sz w:val="28"/>
                <w:szCs w:val="28"/>
                <w:lang w:val="en-US"/>
              </w:rPr>
              <w:t>Electricity</w:t>
            </w:r>
            <w:r w:rsidRPr="00230999">
              <w:rPr>
                <w:rFonts w:asciiTheme="majorBidi" w:hAnsiTheme="majorBidi" w:cstheme="majorBidi"/>
                <w:sz w:val="28"/>
                <w:szCs w:val="28"/>
                <w:cs/>
              </w:rPr>
              <w:t xml:space="preserve"> income</w:t>
            </w:r>
          </w:p>
        </w:tc>
        <w:tc>
          <w:tcPr>
            <w:tcW w:w="2494" w:type="dxa"/>
            <w:shd w:val="clear" w:color="auto" w:fill="auto"/>
          </w:tcPr>
          <w:p w14:paraId="632CB928" w14:textId="37E7A9C0" w:rsidR="00D147DD" w:rsidRPr="00230999" w:rsidRDefault="00D147D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890" w:type="dxa"/>
            <w:shd w:val="clear" w:color="auto" w:fill="auto"/>
            <w:vAlign w:val="center"/>
          </w:tcPr>
          <w:p w14:paraId="45C81E74" w14:textId="77777777" w:rsidR="00D147DD" w:rsidRPr="00230999" w:rsidRDefault="00D147D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230999">
              <w:rPr>
                <w:rFonts w:asciiTheme="majorBidi" w:eastAsia="SimSun" w:hAnsiTheme="majorBidi" w:cstheme="majorBidi"/>
                <w:sz w:val="28"/>
                <w:szCs w:val="28"/>
              </w:rPr>
              <w:t>Actual charge</w:t>
            </w:r>
          </w:p>
        </w:tc>
        <w:tc>
          <w:tcPr>
            <w:tcW w:w="1218" w:type="dxa"/>
            <w:shd w:val="clear" w:color="auto" w:fill="auto"/>
          </w:tcPr>
          <w:p w14:paraId="66CC24AF" w14:textId="6503B4BC" w:rsidR="00D147DD" w:rsidRPr="00230999" w:rsidRDefault="008C7E5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Theme="majorBidi" w:hAnsiTheme="majorBidi" w:cstheme="majorBidi"/>
                <w:sz w:val="28"/>
                <w:szCs w:val="28"/>
              </w:rPr>
              <w:t>102</w:t>
            </w:r>
          </w:p>
        </w:tc>
        <w:tc>
          <w:tcPr>
            <w:tcW w:w="1227" w:type="dxa"/>
            <w:shd w:val="clear" w:color="auto" w:fill="auto"/>
          </w:tcPr>
          <w:p w14:paraId="40A84263" w14:textId="0E20FDDE" w:rsidR="00D147DD" w:rsidRPr="00230999" w:rsidRDefault="00D147D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Angsana New" w:hAnsi="Angsana New" w:hint="cs"/>
                <w:sz w:val="28"/>
                <w:szCs w:val="28"/>
                <w:cs/>
              </w:rPr>
              <w:t>78</w:t>
            </w:r>
          </w:p>
        </w:tc>
      </w:tr>
      <w:tr w:rsidR="00162BCE" w:rsidRPr="00230999" w14:paraId="4A040955" w14:textId="77777777" w:rsidTr="0041425D">
        <w:trPr>
          <w:trHeight w:val="364"/>
        </w:trPr>
        <w:tc>
          <w:tcPr>
            <w:tcW w:w="2864" w:type="dxa"/>
            <w:shd w:val="clear" w:color="auto" w:fill="auto"/>
          </w:tcPr>
          <w:p w14:paraId="72513D37" w14:textId="29DC2AD1" w:rsidR="00162BCE" w:rsidRPr="00230999" w:rsidRDefault="00162BCE" w:rsidP="00230999">
            <w:pPr>
              <w:pStyle w:val="a"/>
              <w:tabs>
                <w:tab w:val="clear" w:pos="1080"/>
              </w:tabs>
              <w:spacing w:line="360" w:lineRule="exact"/>
              <w:ind w:right="-108" w:firstLine="126"/>
              <w:rPr>
                <w:rFonts w:asciiTheme="majorBidi" w:hAnsiTheme="majorBidi" w:cstheme="majorBidi"/>
                <w:sz w:val="28"/>
                <w:szCs w:val="28"/>
                <w:lang w:val="en-US"/>
              </w:rPr>
            </w:pPr>
            <w:r w:rsidRPr="00230999">
              <w:rPr>
                <w:rFonts w:asciiTheme="majorBidi" w:hAnsiTheme="majorBidi" w:cstheme="majorBidi"/>
                <w:sz w:val="28"/>
                <w:szCs w:val="28"/>
                <w:lang w:val="en-US"/>
              </w:rPr>
              <w:t>Water income</w:t>
            </w:r>
          </w:p>
        </w:tc>
        <w:tc>
          <w:tcPr>
            <w:tcW w:w="2494" w:type="dxa"/>
            <w:shd w:val="clear" w:color="auto" w:fill="auto"/>
          </w:tcPr>
          <w:p w14:paraId="31A653B4" w14:textId="477F4CF1"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890" w:type="dxa"/>
            <w:shd w:val="clear" w:color="auto" w:fill="auto"/>
            <w:vAlign w:val="center"/>
          </w:tcPr>
          <w:p w14:paraId="54E5E972" w14:textId="79B7841A"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230999">
              <w:rPr>
                <w:rFonts w:asciiTheme="majorBidi" w:eastAsia="SimSun" w:hAnsiTheme="majorBidi" w:cstheme="majorBidi"/>
                <w:sz w:val="28"/>
                <w:szCs w:val="28"/>
              </w:rPr>
              <w:t>Actual charge</w:t>
            </w:r>
          </w:p>
        </w:tc>
        <w:tc>
          <w:tcPr>
            <w:tcW w:w="1218" w:type="dxa"/>
            <w:shd w:val="clear" w:color="auto" w:fill="auto"/>
          </w:tcPr>
          <w:p w14:paraId="13399814" w14:textId="7A47B8D7"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Theme="majorBidi" w:hAnsiTheme="majorBidi" w:cstheme="majorBidi"/>
                <w:sz w:val="28"/>
                <w:szCs w:val="28"/>
              </w:rPr>
              <w:t>12</w:t>
            </w:r>
          </w:p>
        </w:tc>
        <w:tc>
          <w:tcPr>
            <w:tcW w:w="1227" w:type="dxa"/>
            <w:shd w:val="clear" w:color="auto" w:fill="auto"/>
          </w:tcPr>
          <w:p w14:paraId="238BECB1" w14:textId="2C8B12EF"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Angsana New" w:hAnsi="Angsana New"/>
                <w:sz w:val="28"/>
                <w:szCs w:val="28"/>
                <w:cs/>
              </w:rPr>
            </w:pPr>
            <w:r w:rsidRPr="00230999">
              <w:rPr>
                <w:rFonts w:ascii="Angsana New" w:hAnsi="Angsana New"/>
                <w:sz w:val="28"/>
                <w:szCs w:val="28"/>
              </w:rPr>
              <w:t>-</w:t>
            </w:r>
          </w:p>
        </w:tc>
      </w:tr>
      <w:tr w:rsidR="00162BCE" w:rsidRPr="00230999" w14:paraId="138F7B8F" w14:textId="77777777" w:rsidTr="0041425D">
        <w:trPr>
          <w:trHeight w:val="364"/>
        </w:trPr>
        <w:tc>
          <w:tcPr>
            <w:tcW w:w="2864" w:type="dxa"/>
            <w:shd w:val="clear" w:color="auto" w:fill="auto"/>
          </w:tcPr>
          <w:p w14:paraId="7301E4CF" w14:textId="6054BA59" w:rsidR="00162BCE" w:rsidRPr="00230999" w:rsidRDefault="00162BCE" w:rsidP="00230999">
            <w:pPr>
              <w:pStyle w:val="a"/>
              <w:tabs>
                <w:tab w:val="clear" w:pos="1080"/>
              </w:tabs>
              <w:spacing w:line="360" w:lineRule="exact"/>
              <w:ind w:right="-108" w:firstLine="126"/>
              <w:rPr>
                <w:rFonts w:asciiTheme="majorBidi" w:hAnsiTheme="majorBidi" w:cstheme="majorBidi"/>
                <w:sz w:val="28"/>
                <w:szCs w:val="28"/>
                <w:lang w:val="en-US"/>
              </w:rPr>
            </w:pPr>
            <w:r w:rsidRPr="00230999">
              <w:rPr>
                <w:rFonts w:asciiTheme="majorBidi" w:hAnsiTheme="majorBidi" w:cstheme="majorBidi"/>
                <w:sz w:val="28"/>
                <w:szCs w:val="28"/>
                <w:lang w:val="en-US"/>
              </w:rPr>
              <w:t>Advertising revenue</w:t>
            </w:r>
          </w:p>
        </w:tc>
        <w:tc>
          <w:tcPr>
            <w:tcW w:w="2494" w:type="dxa"/>
            <w:shd w:val="clear" w:color="auto" w:fill="auto"/>
          </w:tcPr>
          <w:p w14:paraId="2AB3C2C6" w14:textId="2954343D"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Direct and indirect subsidiary</w:t>
            </w:r>
          </w:p>
        </w:tc>
        <w:tc>
          <w:tcPr>
            <w:tcW w:w="1890" w:type="dxa"/>
            <w:shd w:val="clear" w:color="auto" w:fill="auto"/>
          </w:tcPr>
          <w:p w14:paraId="4D43FD38" w14:textId="6CB8DBEC"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230999">
              <w:rPr>
                <w:rFonts w:asciiTheme="majorBidi" w:hAnsiTheme="majorBidi" w:cstheme="majorBidi"/>
                <w:sz w:val="28"/>
                <w:szCs w:val="28"/>
              </w:rPr>
              <w:t>Negotiated agreement</w:t>
            </w:r>
          </w:p>
        </w:tc>
        <w:tc>
          <w:tcPr>
            <w:tcW w:w="1218" w:type="dxa"/>
            <w:shd w:val="clear" w:color="auto" w:fill="auto"/>
          </w:tcPr>
          <w:p w14:paraId="44563EA3" w14:textId="4EBB102C"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Theme="majorBidi" w:hAnsiTheme="majorBidi" w:cstheme="majorBidi"/>
                <w:sz w:val="28"/>
                <w:szCs w:val="28"/>
              </w:rPr>
              <w:t>-</w:t>
            </w:r>
          </w:p>
        </w:tc>
        <w:tc>
          <w:tcPr>
            <w:tcW w:w="1227" w:type="dxa"/>
            <w:shd w:val="clear" w:color="auto" w:fill="auto"/>
          </w:tcPr>
          <w:p w14:paraId="3BADBF45" w14:textId="54715309"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Angsana New" w:hAnsi="Angsana New" w:hint="cs"/>
                <w:sz w:val="28"/>
                <w:szCs w:val="28"/>
                <w:cs/>
              </w:rPr>
              <w:t>1,750</w:t>
            </w:r>
          </w:p>
        </w:tc>
      </w:tr>
      <w:tr w:rsidR="00162BCE" w:rsidRPr="00230999" w14:paraId="5248B492" w14:textId="77777777" w:rsidTr="0041425D">
        <w:trPr>
          <w:trHeight w:val="226"/>
        </w:trPr>
        <w:tc>
          <w:tcPr>
            <w:tcW w:w="2864" w:type="dxa"/>
            <w:shd w:val="clear" w:color="auto" w:fill="auto"/>
          </w:tcPr>
          <w:p w14:paraId="6F20AEF6" w14:textId="6D61D656" w:rsidR="00162BCE" w:rsidRPr="00230999" w:rsidRDefault="00162BCE" w:rsidP="00230999">
            <w:pPr>
              <w:pStyle w:val="a"/>
              <w:tabs>
                <w:tab w:val="clear" w:pos="1080"/>
              </w:tabs>
              <w:spacing w:line="360" w:lineRule="exact"/>
              <w:ind w:firstLine="126"/>
              <w:rPr>
                <w:rFonts w:asciiTheme="majorBidi" w:hAnsiTheme="majorBidi" w:cstheme="majorBidi"/>
                <w:sz w:val="28"/>
                <w:szCs w:val="28"/>
                <w:cs/>
              </w:rPr>
            </w:pPr>
            <w:r w:rsidRPr="00230999">
              <w:rPr>
                <w:rFonts w:asciiTheme="majorBidi" w:hAnsiTheme="majorBidi" w:cs="Angsana New"/>
                <w:sz w:val="28"/>
                <w:szCs w:val="28"/>
                <w:cs/>
              </w:rPr>
              <w:t>Consulting fee income</w:t>
            </w:r>
          </w:p>
        </w:tc>
        <w:tc>
          <w:tcPr>
            <w:tcW w:w="2494" w:type="dxa"/>
            <w:shd w:val="clear" w:color="auto" w:fill="auto"/>
          </w:tcPr>
          <w:p w14:paraId="53E513DE" w14:textId="6B95F492"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Direct and indirect subsidiary</w:t>
            </w:r>
          </w:p>
        </w:tc>
        <w:tc>
          <w:tcPr>
            <w:tcW w:w="1890" w:type="dxa"/>
            <w:shd w:val="clear" w:color="auto" w:fill="auto"/>
          </w:tcPr>
          <w:p w14:paraId="16381945" w14:textId="0FD3EA5D"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Negotiated agreement</w:t>
            </w:r>
          </w:p>
        </w:tc>
        <w:tc>
          <w:tcPr>
            <w:tcW w:w="1218" w:type="dxa"/>
            <w:shd w:val="clear" w:color="auto" w:fill="auto"/>
          </w:tcPr>
          <w:p w14:paraId="012E3BF2" w14:textId="6D9F6294"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Theme="majorBidi" w:hAnsiTheme="majorBidi" w:cstheme="majorBidi"/>
                <w:sz w:val="28"/>
                <w:szCs w:val="28"/>
              </w:rPr>
              <w:t>400</w:t>
            </w:r>
          </w:p>
        </w:tc>
        <w:tc>
          <w:tcPr>
            <w:tcW w:w="1227" w:type="dxa"/>
            <w:shd w:val="clear" w:color="auto" w:fill="auto"/>
          </w:tcPr>
          <w:p w14:paraId="65BE5827" w14:textId="78FD07F8"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Angsana New" w:hAnsi="Angsana New" w:hint="cs"/>
                <w:sz w:val="28"/>
                <w:szCs w:val="28"/>
                <w:cs/>
              </w:rPr>
              <w:t>-</w:t>
            </w:r>
          </w:p>
        </w:tc>
      </w:tr>
      <w:tr w:rsidR="00162BCE" w:rsidRPr="00230999" w14:paraId="44BA4B71" w14:textId="77777777" w:rsidTr="0041425D">
        <w:trPr>
          <w:trHeight w:val="226"/>
        </w:trPr>
        <w:tc>
          <w:tcPr>
            <w:tcW w:w="2864" w:type="dxa"/>
            <w:shd w:val="clear" w:color="auto" w:fill="auto"/>
          </w:tcPr>
          <w:p w14:paraId="497E1144" w14:textId="77777777" w:rsidR="00706556" w:rsidRPr="00230999" w:rsidRDefault="00706556" w:rsidP="00230999">
            <w:pPr>
              <w:pStyle w:val="a"/>
              <w:tabs>
                <w:tab w:val="clear" w:pos="1080"/>
              </w:tabs>
              <w:spacing w:line="360" w:lineRule="exact"/>
              <w:ind w:firstLine="126"/>
              <w:rPr>
                <w:rFonts w:asciiTheme="majorBidi" w:hAnsiTheme="majorBidi" w:cs="Angsana New"/>
                <w:sz w:val="28"/>
                <w:szCs w:val="28"/>
                <w:lang w:val="en-US"/>
              </w:rPr>
            </w:pPr>
            <w:r w:rsidRPr="00230999">
              <w:rPr>
                <w:rFonts w:asciiTheme="majorBidi" w:hAnsiTheme="majorBidi" w:cs="Angsana New"/>
                <w:sz w:val="28"/>
                <w:szCs w:val="28"/>
                <w:lang w:val="en-US"/>
              </w:rPr>
              <w:t xml:space="preserve">Revenue from sales management </w:t>
            </w:r>
            <w:r w:rsidRPr="00230999">
              <w:rPr>
                <w:rFonts w:asciiTheme="majorBidi" w:hAnsiTheme="majorBidi" w:cs="Angsana New" w:hint="cs"/>
                <w:sz w:val="28"/>
                <w:szCs w:val="28"/>
                <w:cs/>
                <w:lang w:val="en-US"/>
              </w:rPr>
              <w:t xml:space="preserve">  </w:t>
            </w:r>
          </w:p>
          <w:p w14:paraId="2705EA62" w14:textId="4EE8912B" w:rsidR="00162BCE" w:rsidRPr="00230999" w:rsidRDefault="00706556" w:rsidP="00230999">
            <w:pPr>
              <w:pStyle w:val="a"/>
              <w:tabs>
                <w:tab w:val="clear" w:pos="1080"/>
              </w:tabs>
              <w:spacing w:line="360" w:lineRule="exact"/>
              <w:ind w:firstLine="126"/>
              <w:rPr>
                <w:rFonts w:asciiTheme="majorBidi" w:hAnsiTheme="majorBidi" w:cs="Angsana New"/>
                <w:sz w:val="28"/>
                <w:szCs w:val="28"/>
                <w:cs/>
                <w:lang w:val="en-US"/>
              </w:rPr>
            </w:pPr>
            <w:r w:rsidRPr="00230999">
              <w:rPr>
                <w:rFonts w:asciiTheme="majorBidi" w:hAnsiTheme="majorBidi" w:cs="Angsana New" w:hint="cs"/>
                <w:sz w:val="28"/>
                <w:szCs w:val="28"/>
                <w:cs/>
                <w:lang w:val="en-US"/>
              </w:rPr>
              <w:t xml:space="preserve">      </w:t>
            </w:r>
            <w:r w:rsidRPr="00230999">
              <w:rPr>
                <w:rFonts w:asciiTheme="majorBidi" w:hAnsiTheme="majorBidi" w:cs="Angsana New"/>
                <w:sz w:val="28"/>
                <w:szCs w:val="28"/>
                <w:lang w:val="en-US"/>
              </w:rPr>
              <w:t>fees</w:t>
            </w:r>
          </w:p>
        </w:tc>
        <w:tc>
          <w:tcPr>
            <w:tcW w:w="2494" w:type="dxa"/>
            <w:shd w:val="clear" w:color="auto" w:fill="auto"/>
          </w:tcPr>
          <w:p w14:paraId="28FD86DF" w14:textId="7E6FF823" w:rsidR="00162BCE" w:rsidRPr="00230999" w:rsidRDefault="0070655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890" w:type="dxa"/>
            <w:shd w:val="clear" w:color="auto" w:fill="auto"/>
          </w:tcPr>
          <w:p w14:paraId="212BE79D" w14:textId="45A948A2" w:rsidR="00162BCE" w:rsidRPr="00230999" w:rsidRDefault="0070655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hint="cs"/>
                <w:sz w:val="28"/>
                <w:szCs w:val="28"/>
                <w:cs/>
              </w:rPr>
              <w:t xml:space="preserve">3 </w:t>
            </w:r>
            <w:r w:rsidRPr="00230999">
              <w:rPr>
                <w:rFonts w:asciiTheme="majorBidi" w:hAnsiTheme="majorBidi" w:cstheme="majorBidi"/>
                <w:sz w:val="28"/>
                <w:szCs w:val="28"/>
              </w:rPr>
              <w:t>Percent of sales</w:t>
            </w:r>
          </w:p>
        </w:tc>
        <w:tc>
          <w:tcPr>
            <w:tcW w:w="1218" w:type="dxa"/>
            <w:shd w:val="clear" w:color="auto" w:fill="auto"/>
          </w:tcPr>
          <w:p w14:paraId="2C613A44" w14:textId="7FAFDB21" w:rsidR="00162BCE" w:rsidRPr="00230999" w:rsidRDefault="0070655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Theme="majorBidi" w:hAnsiTheme="majorBidi" w:cstheme="majorBidi"/>
                <w:sz w:val="28"/>
                <w:szCs w:val="28"/>
              </w:rPr>
              <w:t>477</w:t>
            </w:r>
          </w:p>
        </w:tc>
        <w:tc>
          <w:tcPr>
            <w:tcW w:w="1227" w:type="dxa"/>
            <w:shd w:val="clear" w:color="auto" w:fill="auto"/>
          </w:tcPr>
          <w:p w14:paraId="29052071" w14:textId="18766E76" w:rsidR="00162BCE" w:rsidRPr="00230999" w:rsidRDefault="0070655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Angsana New" w:hAnsi="Angsana New"/>
                <w:sz w:val="28"/>
                <w:szCs w:val="28"/>
                <w:cs/>
              </w:rPr>
            </w:pPr>
            <w:r w:rsidRPr="00230999">
              <w:rPr>
                <w:rFonts w:ascii="Angsana New" w:hAnsi="Angsana New"/>
                <w:sz w:val="28"/>
                <w:szCs w:val="28"/>
              </w:rPr>
              <w:t>-</w:t>
            </w:r>
          </w:p>
        </w:tc>
      </w:tr>
      <w:tr w:rsidR="00162BCE" w:rsidRPr="00230999" w14:paraId="491ED4E2" w14:textId="77777777" w:rsidTr="0041425D">
        <w:trPr>
          <w:trHeight w:val="226"/>
        </w:trPr>
        <w:tc>
          <w:tcPr>
            <w:tcW w:w="2864" w:type="dxa"/>
            <w:shd w:val="clear" w:color="auto" w:fill="auto"/>
          </w:tcPr>
          <w:p w14:paraId="596BEC43" w14:textId="77777777" w:rsidR="00162BCE" w:rsidRPr="00230999" w:rsidRDefault="00162BCE" w:rsidP="00230999">
            <w:pPr>
              <w:pStyle w:val="a"/>
              <w:tabs>
                <w:tab w:val="clear" w:pos="1080"/>
              </w:tabs>
              <w:spacing w:line="360" w:lineRule="exact"/>
              <w:ind w:firstLine="126"/>
              <w:rPr>
                <w:rFonts w:asciiTheme="majorBidi" w:hAnsiTheme="majorBidi" w:cstheme="majorBidi"/>
                <w:sz w:val="28"/>
                <w:szCs w:val="28"/>
                <w:cs/>
              </w:rPr>
            </w:pPr>
            <w:r w:rsidRPr="00230999">
              <w:rPr>
                <w:rFonts w:asciiTheme="majorBidi" w:hAnsiTheme="majorBidi" w:cstheme="majorBidi"/>
                <w:sz w:val="28"/>
                <w:szCs w:val="28"/>
                <w:cs/>
              </w:rPr>
              <w:t>Sales management services</w:t>
            </w:r>
          </w:p>
        </w:tc>
        <w:tc>
          <w:tcPr>
            <w:tcW w:w="2494" w:type="dxa"/>
            <w:shd w:val="clear" w:color="auto" w:fill="auto"/>
          </w:tcPr>
          <w:p w14:paraId="1C53A3B4" w14:textId="655164B7"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230999">
              <w:rPr>
                <w:rFonts w:asciiTheme="majorBidi" w:hAnsiTheme="majorBidi" w:cstheme="majorBidi"/>
                <w:sz w:val="28"/>
                <w:szCs w:val="28"/>
              </w:rPr>
              <w:t>Direct subsidiary</w:t>
            </w:r>
          </w:p>
        </w:tc>
        <w:tc>
          <w:tcPr>
            <w:tcW w:w="1890" w:type="dxa"/>
            <w:shd w:val="clear" w:color="auto" w:fill="auto"/>
            <w:vAlign w:val="center"/>
          </w:tcPr>
          <w:p w14:paraId="4FBBF04E" w14:textId="13B3677D"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230999">
              <w:rPr>
                <w:rFonts w:asciiTheme="majorBidi" w:hAnsiTheme="majorBidi" w:cstheme="majorBidi"/>
                <w:sz w:val="28"/>
                <w:szCs w:val="28"/>
              </w:rPr>
              <w:t>3</w:t>
            </w:r>
            <w:r w:rsidRPr="00230999">
              <w:rPr>
                <w:rFonts w:asciiTheme="majorBidi" w:hAnsiTheme="majorBidi" w:cstheme="majorBidi"/>
                <w:spacing w:val="-4"/>
                <w:sz w:val="28"/>
                <w:szCs w:val="28"/>
              </w:rPr>
              <w:t xml:space="preserve"> Percent</w:t>
            </w:r>
            <w:r w:rsidRPr="00230999">
              <w:rPr>
                <w:rFonts w:asciiTheme="majorBidi" w:hAnsiTheme="majorBidi" w:cstheme="majorBidi"/>
                <w:sz w:val="28"/>
                <w:szCs w:val="28"/>
              </w:rPr>
              <w:t xml:space="preserve"> of sales</w:t>
            </w:r>
          </w:p>
        </w:tc>
        <w:tc>
          <w:tcPr>
            <w:tcW w:w="1218" w:type="dxa"/>
            <w:shd w:val="clear" w:color="auto" w:fill="auto"/>
          </w:tcPr>
          <w:p w14:paraId="0A5420AD" w14:textId="628F20C1" w:rsidR="00162BCE" w:rsidRPr="00230999" w:rsidRDefault="0070655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Theme="majorBidi" w:hAnsiTheme="majorBidi" w:cstheme="majorBidi"/>
                <w:sz w:val="28"/>
                <w:szCs w:val="28"/>
              </w:rPr>
              <w:t>131</w:t>
            </w:r>
          </w:p>
        </w:tc>
        <w:tc>
          <w:tcPr>
            <w:tcW w:w="1227" w:type="dxa"/>
            <w:shd w:val="clear" w:color="auto" w:fill="auto"/>
          </w:tcPr>
          <w:p w14:paraId="58763011" w14:textId="72C047E6"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Angsana New" w:hAnsi="Angsana New" w:hint="cs"/>
                <w:sz w:val="28"/>
                <w:szCs w:val="28"/>
                <w:cs/>
              </w:rPr>
              <w:t>343</w:t>
            </w:r>
          </w:p>
        </w:tc>
      </w:tr>
      <w:tr w:rsidR="00162BCE" w:rsidRPr="00230999" w14:paraId="55C3C867" w14:textId="77777777" w:rsidTr="0041425D">
        <w:trPr>
          <w:trHeight w:val="291"/>
        </w:trPr>
        <w:tc>
          <w:tcPr>
            <w:tcW w:w="2864" w:type="dxa"/>
            <w:shd w:val="clear" w:color="auto" w:fill="auto"/>
          </w:tcPr>
          <w:p w14:paraId="3ED9AF0E" w14:textId="77777777" w:rsidR="00162BCE" w:rsidRPr="00230999" w:rsidRDefault="00162BCE" w:rsidP="00230999">
            <w:pPr>
              <w:pStyle w:val="a"/>
              <w:tabs>
                <w:tab w:val="clear" w:pos="1080"/>
              </w:tabs>
              <w:spacing w:line="360" w:lineRule="exact"/>
              <w:ind w:firstLine="126"/>
              <w:rPr>
                <w:rFonts w:asciiTheme="majorBidi" w:hAnsiTheme="majorBidi" w:cstheme="majorBidi"/>
                <w:sz w:val="28"/>
                <w:szCs w:val="28"/>
                <w:cs/>
              </w:rPr>
            </w:pPr>
            <w:r w:rsidRPr="00230999">
              <w:rPr>
                <w:rFonts w:asciiTheme="majorBidi" w:hAnsiTheme="majorBidi" w:cstheme="majorBidi"/>
                <w:sz w:val="28"/>
                <w:szCs w:val="28"/>
                <w:cs/>
              </w:rPr>
              <w:t>Utilities expenses</w:t>
            </w:r>
          </w:p>
        </w:tc>
        <w:tc>
          <w:tcPr>
            <w:tcW w:w="2494" w:type="dxa"/>
            <w:shd w:val="clear" w:color="auto" w:fill="auto"/>
          </w:tcPr>
          <w:p w14:paraId="401D7478" w14:textId="32E58CF2"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890" w:type="dxa"/>
            <w:shd w:val="clear" w:color="auto" w:fill="auto"/>
            <w:vAlign w:val="center"/>
          </w:tcPr>
          <w:p w14:paraId="4509E4E7" w14:textId="77777777"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Negotiated agreement</w:t>
            </w:r>
          </w:p>
        </w:tc>
        <w:tc>
          <w:tcPr>
            <w:tcW w:w="1218" w:type="dxa"/>
            <w:shd w:val="clear" w:color="auto" w:fill="auto"/>
          </w:tcPr>
          <w:p w14:paraId="3D0CFB36" w14:textId="26F39FB5" w:rsidR="00162BCE" w:rsidRPr="00230999" w:rsidRDefault="0070655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Theme="majorBidi" w:hAnsiTheme="majorBidi" w:cstheme="majorBidi"/>
                <w:sz w:val="28"/>
                <w:szCs w:val="28"/>
              </w:rPr>
              <w:t>1,142</w:t>
            </w:r>
          </w:p>
        </w:tc>
        <w:tc>
          <w:tcPr>
            <w:tcW w:w="1227" w:type="dxa"/>
            <w:shd w:val="clear" w:color="auto" w:fill="auto"/>
          </w:tcPr>
          <w:p w14:paraId="360E1837" w14:textId="4D7F2851"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Angsana New" w:hAnsi="Angsana New" w:hint="cs"/>
                <w:sz w:val="28"/>
                <w:szCs w:val="28"/>
                <w:cs/>
              </w:rPr>
              <w:t>374</w:t>
            </w:r>
          </w:p>
        </w:tc>
      </w:tr>
      <w:tr w:rsidR="00162BCE" w:rsidRPr="00230999" w14:paraId="45E53366" w14:textId="77777777" w:rsidTr="0041425D">
        <w:trPr>
          <w:trHeight w:val="291"/>
        </w:trPr>
        <w:tc>
          <w:tcPr>
            <w:tcW w:w="2864" w:type="dxa"/>
            <w:shd w:val="clear" w:color="auto" w:fill="auto"/>
          </w:tcPr>
          <w:p w14:paraId="52EBE9C3" w14:textId="77777777" w:rsidR="00162BCE" w:rsidRPr="00230999" w:rsidRDefault="00162BCE" w:rsidP="00230999">
            <w:pPr>
              <w:pStyle w:val="a"/>
              <w:tabs>
                <w:tab w:val="clear" w:pos="1080"/>
              </w:tabs>
              <w:spacing w:line="360" w:lineRule="exact"/>
              <w:ind w:firstLine="126"/>
              <w:rPr>
                <w:rFonts w:asciiTheme="majorBidi" w:hAnsiTheme="majorBidi" w:cstheme="majorBidi"/>
                <w:sz w:val="28"/>
                <w:szCs w:val="28"/>
                <w:cs/>
              </w:rPr>
            </w:pPr>
            <w:r w:rsidRPr="00230999">
              <w:rPr>
                <w:rFonts w:asciiTheme="majorBidi" w:hAnsiTheme="majorBidi" w:cstheme="majorBidi"/>
                <w:sz w:val="28"/>
                <w:szCs w:val="28"/>
                <w:cs/>
              </w:rPr>
              <w:t>Vehicle</w:t>
            </w:r>
            <w:r w:rsidRPr="00230999">
              <w:rPr>
                <w:rFonts w:asciiTheme="majorBidi" w:hAnsiTheme="majorBidi" w:cstheme="majorBidi"/>
                <w:sz w:val="28"/>
                <w:szCs w:val="28"/>
                <w:lang w:val="en-US"/>
              </w:rPr>
              <w:t>s</w:t>
            </w:r>
            <w:r w:rsidRPr="00230999">
              <w:rPr>
                <w:rFonts w:asciiTheme="majorBidi" w:hAnsiTheme="majorBidi" w:cstheme="majorBidi"/>
                <w:sz w:val="28"/>
                <w:szCs w:val="28"/>
                <w:cs/>
              </w:rPr>
              <w:t xml:space="preserve"> Rental</w:t>
            </w:r>
          </w:p>
        </w:tc>
        <w:tc>
          <w:tcPr>
            <w:tcW w:w="2494" w:type="dxa"/>
            <w:shd w:val="clear" w:color="auto" w:fill="auto"/>
          </w:tcPr>
          <w:p w14:paraId="3F73CF95" w14:textId="57B3DD05"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Direct and indirect subsidiary</w:t>
            </w:r>
          </w:p>
        </w:tc>
        <w:tc>
          <w:tcPr>
            <w:tcW w:w="1890" w:type="dxa"/>
            <w:shd w:val="clear" w:color="auto" w:fill="auto"/>
          </w:tcPr>
          <w:p w14:paraId="58EF56A0" w14:textId="5A6402EF"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Contract agreement</w:t>
            </w:r>
          </w:p>
        </w:tc>
        <w:tc>
          <w:tcPr>
            <w:tcW w:w="1218" w:type="dxa"/>
            <w:shd w:val="clear" w:color="auto" w:fill="auto"/>
          </w:tcPr>
          <w:p w14:paraId="5BE0A489" w14:textId="6B42B88B" w:rsidR="00162BCE" w:rsidRPr="00230999" w:rsidRDefault="0070655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Theme="majorBidi" w:hAnsiTheme="majorBidi" w:cstheme="majorBidi"/>
                <w:sz w:val="28"/>
                <w:szCs w:val="28"/>
              </w:rPr>
              <w:t>9</w:t>
            </w:r>
          </w:p>
        </w:tc>
        <w:tc>
          <w:tcPr>
            <w:tcW w:w="1227" w:type="dxa"/>
            <w:shd w:val="clear" w:color="auto" w:fill="auto"/>
          </w:tcPr>
          <w:p w14:paraId="5415081D" w14:textId="0428FA7F"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Angsana New" w:hAnsi="Angsana New" w:hint="cs"/>
                <w:sz w:val="28"/>
                <w:szCs w:val="28"/>
                <w:cs/>
              </w:rPr>
              <w:t>25</w:t>
            </w:r>
          </w:p>
        </w:tc>
      </w:tr>
      <w:tr w:rsidR="00162BCE" w:rsidRPr="00230999" w14:paraId="324ACCCD" w14:textId="77777777" w:rsidTr="0041425D">
        <w:trPr>
          <w:trHeight w:val="291"/>
        </w:trPr>
        <w:tc>
          <w:tcPr>
            <w:tcW w:w="2864" w:type="dxa"/>
            <w:shd w:val="clear" w:color="auto" w:fill="auto"/>
          </w:tcPr>
          <w:p w14:paraId="698FBC14" w14:textId="77777777"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230999">
              <w:rPr>
                <w:rFonts w:asciiTheme="majorBidi" w:hAnsiTheme="majorBidi" w:cstheme="majorBidi"/>
                <w:sz w:val="28"/>
                <w:szCs w:val="28"/>
              </w:rPr>
              <w:t xml:space="preserve">Management project </w:t>
            </w:r>
          </w:p>
          <w:p w14:paraId="4A2F300B" w14:textId="77777777"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2" w:right="-108"/>
              <w:rPr>
                <w:rFonts w:asciiTheme="majorBidi" w:hAnsiTheme="majorBidi" w:cstheme="majorBidi"/>
                <w:sz w:val="28"/>
                <w:szCs w:val="28"/>
                <w:cs/>
              </w:rPr>
            </w:pPr>
            <w:r w:rsidRPr="00230999">
              <w:rPr>
                <w:rFonts w:asciiTheme="majorBidi" w:hAnsiTheme="majorBidi" w:cstheme="majorBidi"/>
                <w:sz w:val="28"/>
                <w:szCs w:val="28"/>
              </w:rPr>
              <w:t>(Included in the cost of project under development)</w:t>
            </w:r>
          </w:p>
        </w:tc>
        <w:tc>
          <w:tcPr>
            <w:tcW w:w="2494" w:type="dxa"/>
            <w:shd w:val="clear" w:color="auto" w:fill="auto"/>
          </w:tcPr>
          <w:p w14:paraId="0F52FB9A" w14:textId="77777777"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890" w:type="dxa"/>
            <w:shd w:val="clear" w:color="auto" w:fill="auto"/>
          </w:tcPr>
          <w:p w14:paraId="7D8B021B" w14:textId="77777777"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Negotiated agreement</w:t>
            </w:r>
          </w:p>
        </w:tc>
        <w:tc>
          <w:tcPr>
            <w:tcW w:w="1218" w:type="dxa"/>
            <w:shd w:val="clear" w:color="auto" w:fill="auto"/>
          </w:tcPr>
          <w:p w14:paraId="07F30B16" w14:textId="3D04821F" w:rsidR="00162BCE" w:rsidRPr="00230999" w:rsidRDefault="0070655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Theme="majorBidi" w:hAnsiTheme="majorBidi" w:cstheme="majorBidi"/>
                <w:sz w:val="28"/>
                <w:szCs w:val="28"/>
              </w:rPr>
              <w:t>37</w:t>
            </w:r>
          </w:p>
        </w:tc>
        <w:tc>
          <w:tcPr>
            <w:tcW w:w="1227" w:type="dxa"/>
            <w:shd w:val="clear" w:color="auto" w:fill="auto"/>
          </w:tcPr>
          <w:p w14:paraId="11FD0238" w14:textId="1B84ED2F"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230999">
              <w:rPr>
                <w:rFonts w:ascii="Angsana New" w:hAnsi="Angsana New" w:hint="cs"/>
                <w:sz w:val="28"/>
                <w:szCs w:val="28"/>
                <w:cs/>
              </w:rPr>
              <w:t>70</w:t>
            </w:r>
          </w:p>
        </w:tc>
      </w:tr>
      <w:tr w:rsidR="00162BCE" w:rsidRPr="00230999" w14:paraId="40A04ADA" w14:textId="77777777" w:rsidTr="0041425D">
        <w:trPr>
          <w:trHeight w:val="291"/>
        </w:trPr>
        <w:tc>
          <w:tcPr>
            <w:tcW w:w="2864" w:type="dxa"/>
            <w:shd w:val="clear" w:color="auto" w:fill="auto"/>
          </w:tcPr>
          <w:p w14:paraId="7A9F9F9F" w14:textId="7D2E2660"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230999">
              <w:rPr>
                <w:rFonts w:asciiTheme="majorBidi" w:hAnsiTheme="majorBidi" w:cstheme="majorBidi"/>
                <w:sz w:val="28"/>
                <w:szCs w:val="28"/>
              </w:rPr>
              <w:t>Electricity expenses</w:t>
            </w:r>
          </w:p>
        </w:tc>
        <w:tc>
          <w:tcPr>
            <w:tcW w:w="2494" w:type="dxa"/>
            <w:shd w:val="clear" w:color="auto" w:fill="auto"/>
          </w:tcPr>
          <w:p w14:paraId="58BB9E15" w14:textId="211CA90D"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Indirect subsidiary</w:t>
            </w:r>
          </w:p>
        </w:tc>
        <w:tc>
          <w:tcPr>
            <w:tcW w:w="1890" w:type="dxa"/>
            <w:shd w:val="clear" w:color="auto" w:fill="auto"/>
          </w:tcPr>
          <w:p w14:paraId="30AC6744" w14:textId="77777777"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Actual charge</w:t>
            </w:r>
          </w:p>
        </w:tc>
        <w:tc>
          <w:tcPr>
            <w:tcW w:w="1218" w:type="dxa"/>
            <w:shd w:val="clear" w:color="auto" w:fill="auto"/>
          </w:tcPr>
          <w:p w14:paraId="09E07BD0" w14:textId="1CA87AD2" w:rsidR="00162BCE" w:rsidRPr="00230999" w:rsidRDefault="0070655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Theme="majorBidi" w:hAnsiTheme="majorBidi" w:cstheme="majorBidi"/>
                <w:sz w:val="28"/>
                <w:szCs w:val="28"/>
              </w:rPr>
              <w:t>454</w:t>
            </w:r>
          </w:p>
        </w:tc>
        <w:tc>
          <w:tcPr>
            <w:tcW w:w="1227" w:type="dxa"/>
            <w:shd w:val="clear" w:color="auto" w:fill="auto"/>
          </w:tcPr>
          <w:p w14:paraId="03FA9E87" w14:textId="7AE081C6"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230999">
              <w:rPr>
                <w:rFonts w:ascii="Angsana New" w:hAnsi="Angsana New" w:hint="cs"/>
                <w:sz w:val="28"/>
                <w:szCs w:val="28"/>
                <w:cs/>
              </w:rPr>
              <w:t>761</w:t>
            </w:r>
          </w:p>
        </w:tc>
      </w:tr>
      <w:tr w:rsidR="00162BCE" w:rsidRPr="00230999" w14:paraId="109D5827" w14:textId="77777777" w:rsidTr="0041425D">
        <w:trPr>
          <w:trHeight w:val="291"/>
        </w:trPr>
        <w:tc>
          <w:tcPr>
            <w:tcW w:w="2864" w:type="dxa"/>
            <w:shd w:val="clear" w:color="auto" w:fill="auto"/>
          </w:tcPr>
          <w:p w14:paraId="606474AB" w14:textId="29484C4F"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230999">
              <w:rPr>
                <w:rFonts w:asciiTheme="majorBidi" w:hAnsiTheme="majorBidi" w:cstheme="majorBidi"/>
                <w:sz w:val="28"/>
                <w:szCs w:val="28"/>
              </w:rPr>
              <w:t>Water expenses</w:t>
            </w:r>
          </w:p>
        </w:tc>
        <w:tc>
          <w:tcPr>
            <w:tcW w:w="2494" w:type="dxa"/>
            <w:shd w:val="clear" w:color="auto" w:fill="auto"/>
          </w:tcPr>
          <w:p w14:paraId="08DCBE68" w14:textId="5DC5F8E0"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Indirect subsidiary</w:t>
            </w:r>
          </w:p>
        </w:tc>
        <w:tc>
          <w:tcPr>
            <w:tcW w:w="1890" w:type="dxa"/>
            <w:shd w:val="clear" w:color="auto" w:fill="auto"/>
          </w:tcPr>
          <w:p w14:paraId="1781600B" w14:textId="77777777"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Actual charge</w:t>
            </w:r>
          </w:p>
        </w:tc>
        <w:tc>
          <w:tcPr>
            <w:tcW w:w="1218" w:type="dxa"/>
            <w:shd w:val="clear" w:color="auto" w:fill="auto"/>
          </w:tcPr>
          <w:p w14:paraId="1FCB8550" w14:textId="707BBF2D" w:rsidR="00162BCE" w:rsidRPr="00230999" w:rsidRDefault="0070655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Theme="majorBidi" w:hAnsiTheme="majorBidi" w:cstheme="majorBidi"/>
                <w:sz w:val="28"/>
                <w:szCs w:val="28"/>
              </w:rPr>
              <w:t>37</w:t>
            </w:r>
          </w:p>
        </w:tc>
        <w:tc>
          <w:tcPr>
            <w:tcW w:w="1227" w:type="dxa"/>
            <w:shd w:val="clear" w:color="auto" w:fill="auto"/>
          </w:tcPr>
          <w:p w14:paraId="5DC6043C" w14:textId="3D830639"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230999">
              <w:rPr>
                <w:rFonts w:ascii="Angsana New" w:hAnsi="Angsana New" w:hint="cs"/>
                <w:sz w:val="28"/>
                <w:szCs w:val="28"/>
                <w:cs/>
              </w:rPr>
              <w:t>45</w:t>
            </w:r>
          </w:p>
        </w:tc>
      </w:tr>
      <w:tr w:rsidR="00162BCE" w:rsidRPr="00230999" w14:paraId="370DA01A" w14:textId="77777777" w:rsidTr="0041425D">
        <w:trPr>
          <w:trHeight w:val="291"/>
        </w:trPr>
        <w:tc>
          <w:tcPr>
            <w:tcW w:w="2864" w:type="dxa"/>
            <w:shd w:val="clear" w:color="auto" w:fill="auto"/>
          </w:tcPr>
          <w:p w14:paraId="30E5D5F1" w14:textId="114962B5"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230999">
              <w:rPr>
                <w:rFonts w:asciiTheme="majorBidi" w:hAnsiTheme="majorBidi" w:cstheme="majorBidi"/>
                <w:sz w:val="28"/>
                <w:szCs w:val="28"/>
              </w:rPr>
              <w:t>Advertising expense</w:t>
            </w:r>
          </w:p>
        </w:tc>
        <w:tc>
          <w:tcPr>
            <w:tcW w:w="2494" w:type="dxa"/>
            <w:shd w:val="clear" w:color="auto" w:fill="auto"/>
          </w:tcPr>
          <w:p w14:paraId="7C4D5550" w14:textId="0312D174"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890" w:type="dxa"/>
            <w:shd w:val="clear" w:color="auto" w:fill="auto"/>
          </w:tcPr>
          <w:p w14:paraId="3DCEEB4E" w14:textId="65D92513"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Negotiated agreement</w:t>
            </w:r>
          </w:p>
        </w:tc>
        <w:tc>
          <w:tcPr>
            <w:tcW w:w="1218" w:type="dxa"/>
            <w:shd w:val="clear" w:color="auto" w:fill="auto"/>
          </w:tcPr>
          <w:p w14:paraId="4625D1F2" w14:textId="6D4E5995" w:rsidR="00162BCE" w:rsidRPr="00230999" w:rsidRDefault="0070655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30999">
              <w:rPr>
                <w:rFonts w:asciiTheme="majorBidi" w:hAnsiTheme="majorBidi" w:cstheme="majorBidi"/>
                <w:sz w:val="28"/>
                <w:szCs w:val="28"/>
              </w:rPr>
              <w:t>170</w:t>
            </w:r>
          </w:p>
        </w:tc>
        <w:tc>
          <w:tcPr>
            <w:tcW w:w="1227" w:type="dxa"/>
            <w:shd w:val="clear" w:color="auto" w:fill="auto"/>
          </w:tcPr>
          <w:p w14:paraId="33F41D1D" w14:textId="008C3EAB"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230999">
              <w:rPr>
                <w:rFonts w:ascii="Angsana New" w:hAnsi="Angsana New" w:hint="cs"/>
                <w:sz w:val="28"/>
                <w:szCs w:val="28"/>
                <w:cs/>
              </w:rPr>
              <w:t>645</w:t>
            </w:r>
          </w:p>
        </w:tc>
      </w:tr>
      <w:tr w:rsidR="00162BCE" w:rsidRPr="00230999" w14:paraId="6AADBE28" w14:textId="77777777" w:rsidTr="0041425D">
        <w:trPr>
          <w:trHeight w:val="291"/>
        </w:trPr>
        <w:tc>
          <w:tcPr>
            <w:tcW w:w="2864" w:type="dxa"/>
            <w:shd w:val="clear" w:color="auto" w:fill="auto"/>
          </w:tcPr>
          <w:p w14:paraId="7BD51AE7" w14:textId="5E53E7B2"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230999">
              <w:rPr>
                <w:rFonts w:asciiTheme="majorBidi" w:hAnsiTheme="majorBidi" w:cstheme="majorBidi"/>
                <w:sz w:val="28"/>
                <w:szCs w:val="28"/>
              </w:rPr>
              <w:t>After sale service expenses</w:t>
            </w:r>
          </w:p>
        </w:tc>
        <w:tc>
          <w:tcPr>
            <w:tcW w:w="2494" w:type="dxa"/>
            <w:shd w:val="clear" w:color="auto" w:fill="auto"/>
          </w:tcPr>
          <w:p w14:paraId="39761704" w14:textId="77B5EF79"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890" w:type="dxa"/>
            <w:shd w:val="clear" w:color="auto" w:fill="auto"/>
          </w:tcPr>
          <w:p w14:paraId="025DBB1D" w14:textId="19B0EC18"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Negotiated agreement</w:t>
            </w:r>
          </w:p>
        </w:tc>
        <w:tc>
          <w:tcPr>
            <w:tcW w:w="1218" w:type="dxa"/>
            <w:shd w:val="clear" w:color="auto" w:fill="auto"/>
          </w:tcPr>
          <w:p w14:paraId="60E00606" w14:textId="71CF9C4A" w:rsidR="00162BCE" w:rsidRPr="00230999" w:rsidRDefault="0070655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Angsana New" w:hAnsi="Angsana New"/>
                <w:sz w:val="28"/>
                <w:szCs w:val="28"/>
                <w:cs/>
              </w:rPr>
            </w:pPr>
            <w:r w:rsidRPr="00230999">
              <w:rPr>
                <w:rFonts w:ascii="Angsana New" w:hAnsi="Angsana New"/>
                <w:sz w:val="28"/>
                <w:szCs w:val="28"/>
              </w:rPr>
              <w:t>-</w:t>
            </w:r>
          </w:p>
        </w:tc>
        <w:tc>
          <w:tcPr>
            <w:tcW w:w="1227" w:type="dxa"/>
            <w:shd w:val="clear" w:color="auto" w:fill="auto"/>
          </w:tcPr>
          <w:p w14:paraId="0D5400C2" w14:textId="0DF036D5" w:rsidR="00162BCE" w:rsidRPr="00230999" w:rsidRDefault="00162B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230999">
              <w:rPr>
                <w:rFonts w:ascii="Angsana New" w:hAnsi="Angsana New" w:hint="cs"/>
                <w:sz w:val="28"/>
                <w:szCs w:val="28"/>
                <w:cs/>
              </w:rPr>
              <w:t>-</w:t>
            </w:r>
          </w:p>
        </w:tc>
      </w:tr>
    </w:tbl>
    <w:p w14:paraId="2A885FAF" w14:textId="3389E0E9" w:rsidR="00C24556" w:rsidRPr="00230999" w:rsidRDefault="00C2455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230999">
        <w:rPr>
          <w:rFonts w:asciiTheme="majorBidi" w:hAnsiTheme="majorBidi" w:cstheme="majorBidi"/>
          <w:sz w:val="28"/>
          <w:szCs w:val="28"/>
        </w:rPr>
        <w:lastRenderedPageBreak/>
        <w:t xml:space="preserve">The significant transactions between the </w:t>
      </w:r>
      <w:r w:rsidRPr="00230999">
        <w:rPr>
          <w:rFonts w:ascii="Angsana New" w:hAnsi="Angsana New"/>
          <w:sz w:val="28"/>
          <w:szCs w:val="28"/>
          <w:lang w:val="en-GB"/>
        </w:rPr>
        <w:t xml:space="preserve">AKS Corporation Public Company Limited (Formerly known as “AQ Estate Public Company Limited”) </w:t>
      </w:r>
      <w:r w:rsidRPr="00230999">
        <w:rPr>
          <w:rFonts w:asciiTheme="majorBidi" w:hAnsiTheme="majorBidi" w:cstheme="majorBidi"/>
          <w:sz w:val="28"/>
          <w:szCs w:val="28"/>
        </w:rPr>
        <w:t xml:space="preserve">Group and their related parties for each of six-months period ended </w:t>
      </w:r>
      <w:r w:rsidRPr="00230999">
        <w:rPr>
          <w:rFonts w:asciiTheme="majorBidi" w:hAnsiTheme="majorBidi" w:cstheme="majorBidi"/>
          <w:spacing w:val="-2"/>
          <w:sz w:val="28"/>
          <w:szCs w:val="28"/>
        </w:rPr>
        <w:t xml:space="preserve">June 30, </w:t>
      </w:r>
      <w:r w:rsidRPr="00230999">
        <w:rPr>
          <w:rFonts w:asciiTheme="majorBidi" w:hAnsiTheme="majorBidi" w:cstheme="majorBidi"/>
          <w:sz w:val="28"/>
          <w:szCs w:val="28"/>
        </w:rPr>
        <w:t>2024 and 2023 are as follows</w:t>
      </w:r>
    </w:p>
    <w:tbl>
      <w:tblPr>
        <w:tblW w:w="9693" w:type="dxa"/>
        <w:tblInd w:w="42" w:type="dxa"/>
        <w:tblLayout w:type="fixed"/>
        <w:tblLook w:val="0000" w:firstRow="0" w:lastRow="0" w:firstColumn="0" w:lastColumn="0" w:noHBand="0" w:noVBand="0"/>
      </w:tblPr>
      <w:tblGrid>
        <w:gridCol w:w="2864"/>
        <w:gridCol w:w="2494"/>
        <w:gridCol w:w="1890"/>
        <w:gridCol w:w="1218"/>
        <w:gridCol w:w="1227"/>
      </w:tblGrid>
      <w:tr w:rsidR="00C24556" w:rsidRPr="00230999" w14:paraId="7527FE4E" w14:textId="77777777" w:rsidTr="0041425D">
        <w:trPr>
          <w:trHeight w:val="340"/>
          <w:tblHeader/>
        </w:trPr>
        <w:tc>
          <w:tcPr>
            <w:tcW w:w="2864" w:type="dxa"/>
            <w:shd w:val="clear" w:color="auto" w:fill="auto"/>
          </w:tcPr>
          <w:p w14:paraId="4CCB98A9" w14:textId="77777777" w:rsidR="00C24556" w:rsidRPr="00230999" w:rsidRDefault="00C24556" w:rsidP="00762209">
            <w:pPr>
              <w:tabs>
                <w:tab w:val="left" w:pos="342"/>
                <w:tab w:val="left" w:pos="720"/>
                <w:tab w:val="left" w:pos="1080"/>
              </w:tabs>
              <w:spacing w:line="340" w:lineRule="exact"/>
              <w:ind w:left="-18" w:right="-108"/>
              <w:rPr>
                <w:rFonts w:asciiTheme="majorBidi" w:hAnsiTheme="majorBidi" w:cstheme="majorBidi"/>
                <w:b/>
                <w:bCs/>
                <w:sz w:val="28"/>
                <w:szCs w:val="28"/>
              </w:rPr>
            </w:pPr>
          </w:p>
        </w:tc>
        <w:tc>
          <w:tcPr>
            <w:tcW w:w="2494" w:type="dxa"/>
            <w:shd w:val="clear" w:color="auto" w:fill="auto"/>
            <w:vAlign w:val="bottom"/>
          </w:tcPr>
          <w:p w14:paraId="39AC6E4D" w14:textId="77777777" w:rsidR="00C24556" w:rsidRPr="00230999" w:rsidRDefault="00C24556" w:rsidP="00762209">
            <w:pPr>
              <w:tabs>
                <w:tab w:val="left" w:pos="342"/>
                <w:tab w:val="left" w:pos="720"/>
                <w:tab w:val="left" w:pos="1080"/>
              </w:tabs>
              <w:spacing w:line="340" w:lineRule="exact"/>
              <w:ind w:left="-18" w:right="-108"/>
              <w:jc w:val="center"/>
              <w:rPr>
                <w:rFonts w:asciiTheme="majorBidi" w:hAnsiTheme="majorBidi" w:cstheme="majorBidi"/>
                <w:sz w:val="28"/>
                <w:szCs w:val="28"/>
                <w:cs/>
              </w:rPr>
            </w:pPr>
          </w:p>
        </w:tc>
        <w:tc>
          <w:tcPr>
            <w:tcW w:w="1890" w:type="dxa"/>
            <w:shd w:val="clear" w:color="auto" w:fill="auto"/>
            <w:vAlign w:val="bottom"/>
          </w:tcPr>
          <w:p w14:paraId="271050D2" w14:textId="77777777" w:rsidR="00C24556" w:rsidRPr="00230999" w:rsidRDefault="00C24556" w:rsidP="00762209">
            <w:pPr>
              <w:tabs>
                <w:tab w:val="left" w:pos="342"/>
                <w:tab w:val="left" w:pos="720"/>
                <w:tab w:val="left" w:pos="1080"/>
              </w:tabs>
              <w:spacing w:line="340" w:lineRule="exact"/>
              <w:ind w:left="-18" w:right="-108"/>
              <w:jc w:val="center"/>
              <w:rPr>
                <w:rFonts w:asciiTheme="majorBidi" w:hAnsiTheme="majorBidi" w:cstheme="majorBidi"/>
                <w:sz w:val="28"/>
                <w:szCs w:val="28"/>
                <w:cs/>
              </w:rPr>
            </w:pPr>
          </w:p>
        </w:tc>
        <w:tc>
          <w:tcPr>
            <w:tcW w:w="2445" w:type="dxa"/>
            <w:gridSpan w:val="2"/>
            <w:shd w:val="clear" w:color="auto" w:fill="auto"/>
          </w:tcPr>
          <w:p w14:paraId="37F961C1" w14:textId="77777777" w:rsidR="00C24556" w:rsidRPr="00230999" w:rsidRDefault="00C24556" w:rsidP="00762209">
            <w:pPr>
              <w:pBdr>
                <w:bottom w:val="single" w:sz="4" w:space="1" w:color="auto"/>
              </w:pBdr>
              <w:tabs>
                <w:tab w:val="left" w:pos="360"/>
                <w:tab w:val="left" w:pos="720"/>
                <w:tab w:val="left" w:pos="1080"/>
              </w:tabs>
              <w:spacing w:line="340" w:lineRule="exact"/>
              <w:ind w:left="-108" w:right="-108"/>
              <w:jc w:val="right"/>
              <w:rPr>
                <w:rFonts w:asciiTheme="majorBidi" w:hAnsiTheme="majorBidi" w:cstheme="majorBidi"/>
                <w:sz w:val="28"/>
                <w:szCs w:val="28"/>
              </w:rPr>
            </w:pPr>
            <w:r w:rsidRPr="00230999">
              <w:rPr>
                <w:rFonts w:asciiTheme="majorBidi" w:hAnsiTheme="majorBidi" w:cstheme="majorBidi"/>
                <w:sz w:val="28"/>
                <w:szCs w:val="28"/>
              </w:rPr>
              <w:t>(Unit : Thousand Baht)</w:t>
            </w:r>
          </w:p>
        </w:tc>
      </w:tr>
      <w:tr w:rsidR="00C24556" w:rsidRPr="00230999" w14:paraId="6251A8F5" w14:textId="77777777" w:rsidTr="0041425D">
        <w:trPr>
          <w:trHeight w:val="399"/>
          <w:tblHeader/>
        </w:trPr>
        <w:tc>
          <w:tcPr>
            <w:tcW w:w="2864" w:type="dxa"/>
            <w:shd w:val="clear" w:color="auto" w:fill="auto"/>
          </w:tcPr>
          <w:p w14:paraId="48E1E871" w14:textId="77777777" w:rsidR="00C24556" w:rsidRPr="00230999" w:rsidRDefault="00C24556" w:rsidP="00762209">
            <w:pPr>
              <w:tabs>
                <w:tab w:val="left" w:pos="342"/>
                <w:tab w:val="left" w:pos="720"/>
                <w:tab w:val="left" w:pos="1080"/>
              </w:tabs>
              <w:spacing w:line="340" w:lineRule="exact"/>
              <w:ind w:left="-18" w:right="-108"/>
              <w:rPr>
                <w:rFonts w:asciiTheme="majorBidi" w:hAnsiTheme="majorBidi" w:cstheme="majorBidi"/>
                <w:b/>
                <w:bCs/>
                <w:sz w:val="28"/>
                <w:szCs w:val="28"/>
              </w:rPr>
            </w:pPr>
          </w:p>
        </w:tc>
        <w:tc>
          <w:tcPr>
            <w:tcW w:w="2494" w:type="dxa"/>
            <w:shd w:val="clear" w:color="auto" w:fill="auto"/>
            <w:vAlign w:val="bottom"/>
          </w:tcPr>
          <w:p w14:paraId="1D9F1FF4" w14:textId="77777777" w:rsidR="00C24556" w:rsidRPr="00230999" w:rsidRDefault="00C24556" w:rsidP="00762209">
            <w:pPr>
              <w:tabs>
                <w:tab w:val="clear" w:pos="227"/>
                <w:tab w:val="clear" w:pos="454"/>
                <w:tab w:val="clear" w:pos="680"/>
                <w:tab w:val="left" w:pos="720"/>
              </w:tabs>
              <w:spacing w:line="340" w:lineRule="exact"/>
              <w:ind w:left="-108" w:right="-108"/>
              <w:jc w:val="center"/>
              <w:rPr>
                <w:rFonts w:asciiTheme="majorBidi" w:hAnsiTheme="majorBidi" w:cstheme="majorBidi"/>
                <w:sz w:val="28"/>
                <w:szCs w:val="28"/>
              </w:rPr>
            </w:pPr>
          </w:p>
        </w:tc>
        <w:tc>
          <w:tcPr>
            <w:tcW w:w="1890" w:type="dxa"/>
            <w:shd w:val="clear" w:color="auto" w:fill="auto"/>
            <w:vAlign w:val="bottom"/>
          </w:tcPr>
          <w:p w14:paraId="7C999281" w14:textId="77777777" w:rsidR="00C24556" w:rsidRPr="00230999" w:rsidRDefault="00C24556" w:rsidP="00762209">
            <w:pPr>
              <w:tabs>
                <w:tab w:val="clear" w:pos="227"/>
                <w:tab w:val="clear" w:pos="454"/>
                <w:tab w:val="clear" w:pos="680"/>
                <w:tab w:val="left" w:pos="720"/>
              </w:tabs>
              <w:spacing w:line="340" w:lineRule="exact"/>
              <w:ind w:left="-108" w:right="-108"/>
              <w:jc w:val="center"/>
              <w:rPr>
                <w:rFonts w:asciiTheme="majorBidi" w:hAnsiTheme="majorBidi" w:cstheme="majorBidi"/>
                <w:sz w:val="28"/>
                <w:szCs w:val="28"/>
              </w:rPr>
            </w:pPr>
          </w:p>
        </w:tc>
        <w:tc>
          <w:tcPr>
            <w:tcW w:w="2445" w:type="dxa"/>
            <w:gridSpan w:val="2"/>
            <w:shd w:val="clear" w:color="auto" w:fill="auto"/>
            <w:vAlign w:val="bottom"/>
          </w:tcPr>
          <w:p w14:paraId="2A9647EA" w14:textId="49FCD6FD" w:rsidR="00C24556" w:rsidRPr="00230999" w:rsidRDefault="0041425D" w:rsidP="00762209">
            <w:pPr>
              <w:pBdr>
                <w:bottom w:val="single" w:sz="4" w:space="1" w:color="auto"/>
              </w:pBdr>
              <w:tabs>
                <w:tab w:val="left" w:pos="360"/>
                <w:tab w:val="left" w:pos="720"/>
                <w:tab w:val="left" w:pos="1080"/>
              </w:tabs>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 xml:space="preserve">Separate </w:t>
            </w:r>
            <w:r w:rsidR="00C24556" w:rsidRPr="00230999">
              <w:rPr>
                <w:rFonts w:asciiTheme="majorBidi" w:hAnsiTheme="majorBidi" w:cstheme="majorBidi"/>
                <w:sz w:val="28"/>
                <w:szCs w:val="28"/>
              </w:rPr>
              <w:t>Financial Statements</w:t>
            </w:r>
          </w:p>
        </w:tc>
      </w:tr>
      <w:tr w:rsidR="00C24556" w:rsidRPr="00230999" w14:paraId="60A65012" w14:textId="77777777" w:rsidTr="0041425D">
        <w:trPr>
          <w:trHeight w:val="340"/>
          <w:tblHeader/>
        </w:trPr>
        <w:tc>
          <w:tcPr>
            <w:tcW w:w="2864" w:type="dxa"/>
            <w:shd w:val="clear" w:color="auto" w:fill="auto"/>
          </w:tcPr>
          <w:p w14:paraId="71CBADBF" w14:textId="77777777" w:rsidR="00C24556" w:rsidRPr="00230999" w:rsidRDefault="00C24556" w:rsidP="00762209">
            <w:pPr>
              <w:tabs>
                <w:tab w:val="left" w:pos="342"/>
                <w:tab w:val="left" w:pos="720"/>
                <w:tab w:val="left" w:pos="1080"/>
              </w:tabs>
              <w:spacing w:line="340" w:lineRule="exact"/>
              <w:ind w:left="-18" w:right="-108"/>
              <w:rPr>
                <w:rFonts w:asciiTheme="majorBidi" w:hAnsiTheme="majorBidi" w:cstheme="majorBidi"/>
                <w:b/>
                <w:bCs/>
                <w:sz w:val="28"/>
                <w:szCs w:val="28"/>
              </w:rPr>
            </w:pPr>
          </w:p>
        </w:tc>
        <w:tc>
          <w:tcPr>
            <w:tcW w:w="2494" w:type="dxa"/>
            <w:shd w:val="clear" w:color="auto" w:fill="auto"/>
            <w:vAlign w:val="bottom"/>
          </w:tcPr>
          <w:p w14:paraId="2DD5640F" w14:textId="77777777" w:rsidR="00C24556" w:rsidRPr="00230999" w:rsidRDefault="00C24556" w:rsidP="00762209">
            <w:pPr>
              <w:pBdr>
                <w:bottom w:val="single" w:sz="4" w:space="1" w:color="auto"/>
              </w:pBdr>
              <w:tabs>
                <w:tab w:val="clear" w:pos="227"/>
                <w:tab w:val="clear" w:pos="454"/>
                <w:tab w:val="clear" w:pos="680"/>
                <w:tab w:val="left" w:pos="720"/>
              </w:tabs>
              <w:spacing w:line="340" w:lineRule="exact"/>
              <w:jc w:val="center"/>
              <w:rPr>
                <w:rFonts w:asciiTheme="majorBidi" w:hAnsiTheme="majorBidi" w:cstheme="majorBidi"/>
                <w:sz w:val="28"/>
                <w:szCs w:val="28"/>
              </w:rPr>
            </w:pPr>
            <w:r w:rsidRPr="00230999">
              <w:rPr>
                <w:rFonts w:asciiTheme="majorBidi" w:hAnsiTheme="majorBidi" w:cstheme="majorBidi"/>
                <w:sz w:val="28"/>
                <w:szCs w:val="28"/>
              </w:rPr>
              <w:t>Relationship</w:t>
            </w:r>
          </w:p>
        </w:tc>
        <w:tc>
          <w:tcPr>
            <w:tcW w:w="1890" w:type="dxa"/>
            <w:shd w:val="clear" w:color="auto" w:fill="auto"/>
            <w:vAlign w:val="bottom"/>
          </w:tcPr>
          <w:p w14:paraId="6E6C6E09" w14:textId="77777777" w:rsidR="00C24556" w:rsidRPr="00230999" w:rsidRDefault="00C24556" w:rsidP="00762209">
            <w:pPr>
              <w:pBdr>
                <w:bottom w:val="single" w:sz="4" w:space="1" w:color="auto"/>
              </w:pBdr>
              <w:tabs>
                <w:tab w:val="clear" w:pos="227"/>
                <w:tab w:val="clear" w:pos="454"/>
                <w:tab w:val="clear" w:pos="680"/>
                <w:tab w:val="left" w:pos="720"/>
              </w:tabs>
              <w:spacing w:line="340" w:lineRule="exact"/>
              <w:jc w:val="center"/>
              <w:rPr>
                <w:rFonts w:asciiTheme="majorBidi" w:hAnsiTheme="majorBidi" w:cstheme="majorBidi"/>
                <w:sz w:val="28"/>
                <w:szCs w:val="28"/>
              </w:rPr>
            </w:pPr>
            <w:r w:rsidRPr="00230999">
              <w:rPr>
                <w:rFonts w:asciiTheme="majorBidi" w:hAnsiTheme="majorBidi" w:cstheme="majorBidi"/>
                <w:sz w:val="28"/>
                <w:szCs w:val="28"/>
              </w:rPr>
              <w:t>Policy of Pricing</w:t>
            </w:r>
          </w:p>
        </w:tc>
        <w:tc>
          <w:tcPr>
            <w:tcW w:w="1218" w:type="dxa"/>
            <w:shd w:val="clear" w:color="auto" w:fill="auto"/>
            <w:vAlign w:val="center"/>
          </w:tcPr>
          <w:p w14:paraId="50C64043" w14:textId="77777777" w:rsidR="00C24556" w:rsidRPr="00230999" w:rsidRDefault="00C24556" w:rsidP="007622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jc w:val="center"/>
              <w:rPr>
                <w:rFonts w:asciiTheme="majorBidi" w:hAnsiTheme="majorBidi" w:cstheme="majorBidi"/>
                <w:sz w:val="28"/>
                <w:szCs w:val="28"/>
              </w:rPr>
            </w:pPr>
            <w:r w:rsidRPr="00230999">
              <w:rPr>
                <w:rFonts w:asciiTheme="majorBidi" w:hAnsiTheme="majorBidi" w:cstheme="majorBidi"/>
                <w:sz w:val="28"/>
                <w:szCs w:val="28"/>
              </w:rPr>
              <w:t>2024</w:t>
            </w:r>
          </w:p>
        </w:tc>
        <w:tc>
          <w:tcPr>
            <w:tcW w:w="1227" w:type="dxa"/>
            <w:shd w:val="clear" w:color="auto" w:fill="auto"/>
            <w:vAlign w:val="bottom"/>
          </w:tcPr>
          <w:p w14:paraId="609C20E1" w14:textId="77777777" w:rsidR="00C24556" w:rsidRPr="00230999" w:rsidRDefault="00C24556" w:rsidP="007622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Theme="majorBidi" w:hAnsiTheme="majorBidi" w:cstheme="majorBidi"/>
                <w:sz w:val="28"/>
                <w:szCs w:val="28"/>
              </w:rPr>
            </w:pPr>
            <w:r w:rsidRPr="00230999">
              <w:rPr>
                <w:rFonts w:asciiTheme="majorBidi" w:hAnsiTheme="majorBidi" w:cstheme="majorBidi"/>
                <w:sz w:val="28"/>
                <w:szCs w:val="28"/>
              </w:rPr>
              <w:t>2023</w:t>
            </w:r>
          </w:p>
        </w:tc>
      </w:tr>
      <w:tr w:rsidR="00495B28" w:rsidRPr="00230999" w14:paraId="04379E91" w14:textId="77777777" w:rsidTr="0041425D">
        <w:trPr>
          <w:trHeight w:val="73"/>
        </w:trPr>
        <w:tc>
          <w:tcPr>
            <w:tcW w:w="2864" w:type="dxa"/>
            <w:shd w:val="clear" w:color="auto" w:fill="auto"/>
          </w:tcPr>
          <w:p w14:paraId="675AB7CD" w14:textId="77777777" w:rsidR="00495B28" w:rsidRPr="00230999" w:rsidRDefault="00495B28" w:rsidP="00762209">
            <w:pPr>
              <w:pStyle w:val="a"/>
              <w:tabs>
                <w:tab w:val="clear" w:pos="1080"/>
              </w:tabs>
              <w:spacing w:line="340" w:lineRule="exact"/>
              <w:ind w:right="-108" w:firstLine="126"/>
              <w:rPr>
                <w:rFonts w:asciiTheme="majorBidi" w:hAnsiTheme="majorBidi" w:cstheme="majorBidi"/>
                <w:b/>
                <w:bCs/>
                <w:sz w:val="28"/>
                <w:szCs w:val="28"/>
                <w:cs/>
              </w:rPr>
            </w:pPr>
            <w:r w:rsidRPr="00230999">
              <w:rPr>
                <w:rFonts w:asciiTheme="majorBidi" w:hAnsiTheme="majorBidi" w:cs="Angsana New"/>
                <w:sz w:val="28"/>
                <w:szCs w:val="28"/>
                <w:cs/>
              </w:rPr>
              <w:t>Business management income</w:t>
            </w:r>
          </w:p>
        </w:tc>
        <w:tc>
          <w:tcPr>
            <w:tcW w:w="2494" w:type="dxa"/>
            <w:shd w:val="clear" w:color="auto" w:fill="auto"/>
          </w:tcPr>
          <w:p w14:paraId="1E4A1794" w14:textId="77777777"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Direct and indirect subsidiary</w:t>
            </w:r>
          </w:p>
        </w:tc>
        <w:tc>
          <w:tcPr>
            <w:tcW w:w="1890" w:type="dxa"/>
            <w:shd w:val="clear" w:color="auto" w:fill="auto"/>
          </w:tcPr>
          <w:p w14:paraId="1B775605" w14:textId="153A72CE"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cs/>
              </w:rPr>
            </w:pPr>
            <w:r w:rsidRPr="00230999">
              <w:rPr>
                <w:rFonts w:asciiTheme="majorBidi" w:hAnsiTheme="majorBidi" w:cstheme="majorBidi"/>
                <w:sz w:val="28"/>
                <w:szCs w:val="28"/>
              </w:rPr>
              <w:t>Contract agreement</w:t>
            </w:r>
          </w:p>
        </w:tc>
        <w:tc>
          <w:tcPr>
            <w:tcW w:w="1218" w:type="dxa"/>
            <w:shd w:val="clear" w:color="auto" w:fill="auto"/>
          </w:tcPr>
          <w:p w14:paraId="4C2BBBB5" w14:textId="3C27D28C"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Theme="majorBidi" w:hAnsiTheme="majorBidi" w:cstheme="majorBidi"/>
                <w:sz w:val="28"/>
                <w:szCs w:val="28"/>
              </w:rPr>
              <w:t>9,500</w:t>
            </w:r>
          </w:p>
        </w:tc>
        <w:tc>
          <w:tcPr>
            <w:tcW w:w="1227" w:type="dxa"/>
            <w:shd w:val="clear" w:color="auto" w:fill="auto"/>
          </w:tcPr>
          <w:p w14:paraId="44CCE9F1" w14:textId="2666D0EE"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Angsana New" w:hAnsi="Angsana New" w:hint="cs"/>
                <w:sz w:val="28"/>
                <w:szCs w:val="28"/>
                <w:cs/>
              </w:rPr>
              <w:t>6,400</w:t>
            </w:r>
          </w:p>
        </w:tc>
      </w:tr>
      <w:tr w:rsidR="00495B28" w:rsidRPr="00230999" w14:paraId="25A0527E" w14:textId="77777777" w:rsidTr="003D28E9">
        <w:trPr>
          <w:trHeight w:val="364"/>
        </w:trPr>
        <w:tc>
          <w:tcPr>
            <w:tcW w:w="2864" w:type="dxa"/>
            <w:shd w:val="clear" w:color="auto" w:fill="auto"/>
          </w:tcPr>
          <w:p w14:paraId="64CAD63F" w14:textId="1ED0E0D8" w:rsidR="00495B28" w:rsidRPr="00230999" w:rsidRDefault="00495B28" w:rsidP="00762209">
            <w:pPr>
              <w:pStyle w:val="a"/>
              <w:tabs>
                <w:tab w:val="clear" w:pos="1080"/>
              </w:tabs>
              <w:spacing w:line="340" w:lineRule="exact"/>
              <w:ind w:left="258" w:right="-108" w:hanging="132"/>
              <w:rPr>
                <w:rFonts w:asciiTheme="majorBidi" w:hAnsiTheme="majorBidi" w:cstheme="majorBidi"/>
                <w:sz w:val="28"/>
                <w:szCs w:val="28"/>
                <w:cs/>
              </w:rPr>
            </w:pPr>
            <w:r w:rsidRPr="00327AC9">
              <w:rPr>
                <w:rFonts w:asciiTheme="majorBidi" w:hAnsiTheme="majorBidi" w:cs="Angsana New"/>
                <w:sz w:val="28"/>
                <w:szCs w:val="28"/>
                <w:cs/>
              </w:rPr>
              <w:t xml:space="preserve">Land rental </w:t>
            </w:r>
            <w:r w:rsidRPr="00230999">
              <w:rPr>
                <w:rFonts w:asciiTheme="majorBidi" w:hAnsiTheme="majorBidi" w:cstheme="majorBidi"/>
                <w:sz w:val="28"/>
                <w:szCs w:val="28"/>
                <w:cs/>
              </w:rPr>
              <w:t>income</w:t>
            </w:r>
          </w:p>
        </w:tc>
        <w:tc>
          <w:tcPr>
            <w:tcW w:w="2494" w:type="dxa"/>
            <w:shd w:val="clear" w:color="auto" w:fill="auto"/>
          </w:tcPr>
          <w:p w14:paraId="548A2A38" w14:textId="77777777"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890" w:type="dxa"/>
            <w:shd w:val="clear" w:color="auto" w:fill="auto"/>
          </w:tcPr>
          <w:p w14:paraId="53827F6F" w14:textId="51D14D49"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eastAsia="SimSun" w:hAnsiTheme="majorBidi" w:cstheme="majorBidi"/>
                <w:sz w:val="28"/>
                <w:szCs w:val="28"/>
              </w:rPr>
            </w:pPr>
            <w:r w:rsidRPr="00230999">
              <w:rPr>
                <w:rFonts w:asciiTheme="majorBidi" w:hAnsiTheme="majorBidi" w:cstheme="majorBidi"/>
                <w:sz w:val="28"/>
                <w:szCs w:val="28"/>
              </w:rPr>
              <w:t>Contract agreement</w:t>
            </w:r>
          </w:p>
        </w:tc>
        <w:tc>
          <w:tcPr>
            <w:tcW w:w="1218" w:type="dxa"/>
            <w:shd w:val="clear" w:color="auto" w:fill="auto"/>
          </w:tcPr>
          <w:p w14:paraId="505F9E0A" w14:textId="5EC520F2"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cs/>
              </w:rPr>
            </w:pPr>
            <w:r w:rsidRPr="00230999">
              <w:rPr>
                <w:rFonts w:asciiTheme="majorBidi" w:hAnsiTheme="majorBidi" w:cstheme="majorBidi"/>
                <w:sz w:val="28"/>
                <w:szCs w:val="28"/>
              </w:rPr>
              <w:t>-</w:t>
            </w:r>
          </w:p>
        </w:tc>
        <w:tc>
          <w:tcPr>
            <w:tcW w:w="1227" w:type="dxa"/>
            <w:shd w:val="clear" w:color="auto" w:fill="auto"/>
          </w:tcPr>
          <w:p w14:paraId="7F3EC1DE" w14:textId="6CB969BB"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Angsana New" w:hAnsi="Angsana New" w:hint="cs"/>
                <w:sz w:val="28"/>
                <w:szCs w:val="28"/>
                <w:cs/>
              </w:rPr>
              <w:t>-</w:t>
            </w:r>
          </w:p>
        </w:tc>
      </w:tr>
      <w:tr w:rsidR="00495B28" w:rsidRPr="00230999" w14:paraId="376E5CAF" w14:textId="77777777" w:rsidTr="003D28E9">
        <w:trPr>
          <w:trHeight w:val="364"/>
        </w:trPr>
        <w:tc>
          <w:tcPr>
            <w:tcW w:w="2864" w:type="dxa"/>
            <w:shd w:val="clear" w:color="auto" w:fill="auto"/>
          </w:tcPr>
          <w:p w14:paraId="12897488" w14:textId="143BB754" w:rsidR="00495B28" w:rsidRPr="00230999" w:rsidRDefault="00495B28" w:rsidP="00762209">
            <w:pPr>
              <w:pStyle w:val="a"/>
              <w:tabs>
                <w:tab w:val="clear" w:pos="1080"/>
              </w:tabs>
              <w:spacing w:line="340" w:lineRule="exact"/>
              <w:ind w:right="-108" w:firstLine="126"/>
              <w:rPr>
                <w:rFonts w:asciiTheme="majorBidi" w:hAnsiTheme="majorBidi" w:cstheme="majorBidi"/>
                <w:sz w:val="28"/>
                <w:szCs w:val="28"/>
                <w:cs/>
              </w:rPr>
            </w:pPr>
            <w:r w:rsidRPr="00327AC9">
              <w:rPr>
                <w:rFonts w:asciiTheme="majorBidi" w:hAnsiTheme="majorBidi" w:cs="Angsana New"/>
                <w:sz w:val="28"/>
                <w:szCs w:val="28"/>
                <w:cs/>
              </w:rPr>
              <w:t xml:space="preserve">Vehicles Rental </w:t>
            </w:r>
            <w:r w:rsidRPr="00230999">
              <w:rPr>
                <w:rFonts w:asciiTheme="majorBidi" w:hAnsiTheme="majorBidi" w:cstheme="majorBidi"/>
                <w:sz w:val="28"/>
                <w:szCs w:val="28"/>
                <w:cs/>
              </w:rPr>
              <w:t>income</w:t>
            </w:r>
          </w:p>
        </w:tc>
        <w:tc>
          <w:tcPr>
            <w:tcW w:w="2494" w:type="dxa"/>
            <w:shd w:val="clear" w:color="auto" w:fill="auto"/>
          </w:tcPr>
          <w:p w14:paraId="3E484732" w14:textId="77777777"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890" w:type="dxa"/>
            <w:shd w:val="clear" w:color="auto" w:fill="auto"/>
          </w:tcPr>
          <w:p w14:paraId="75E00F12" w14:textId="2FE0FDFE"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eastAsia="SimSun" w:hAnsiTheme="majorBidi" w:cstheme="majorBidi"/>
                <w:sz w:val="28"/>
                <w:szCs w:val="28"/>
              </w:rPr>
            </w:pPr>
            <w:r w:rsidRPr="00230999">
              <w:rPr>
                <w:rFonts w:asciiTheme="majorBidi" w:hAnsiTheme="majorBidi" w:cstheme="majorBidi"/>
                <w:sz w:val="28"/>
                <w:szCs w:val="28"/>
              </w:rPr>
              <w:t>Contract agreement</w:t>
            </w:r>
          </w:p>
        </w:tc>
        <w:tc>
          <w:tcPr>
            <w:tcW w:w="1218" w:type="dxa"/>
            <w:shd w:val="clear" w:color="auto" w:fill="auto"/>
          </w:tcPr>
          <w:p w14:paraId="2FAF1170" w14:textId="4B8DC6D2"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Theme="majorBidi" w:hAnsiTheme="majorBidi" w:cstheme="majorBidi"/>
                <w:sz w:val="28"/>
                <w:szCs w:val="28"/>
              </w:rPr>
              <w:t>-</w:t>
            </w:r>
          </w:p>
        </w:tc>
        <w:tc>
          <w:tcPr>
            <w:tcW w:w="1227" w:type="dxa"/>
            <w:shd w:val="clear" w:color="auto" w:fill="auto"/>
          </w:tcPr>
          <w:p w14:paraId="6A3CBEBE" w14:textId="2352595E"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Angsana New" w:hAnsi="Angsana New" w:hint="cs"/>
                <w:sz w:val="28"/>
                <w:szCs w:val="28"/>
                <w:cs/>
              </w:rPr>
              <w:t>-</w:t>
            </w:r>
          </w:p>
        </w:tc>
      </w:tr>
      <w:tr w:rsidR="00495B28" w:rsidRPr="00230999" w14:paraId="09C08DB5" w14:textId="77777777" w:rsidTr="0041425D">
        <w:trPr>
          <w:trHeight w:val="364"/>
        </w:trPr>
        <w:tc>
          <w:tcPr>
            <w:tcW w:w="2864" w:type="dxa"/>
            <w:shd w:val="clear" w:color="auto" w:fill="auto"/>
          </w:tcPr>
          <w:p w14:paraId="1FE6815D" w14:textId="189E2103" w:rsidR="00495B28" w:rsidRPr="00230999" w:rsidRDefault="00495B28" w:rsidP="00762209">
            <w:pPr>
              <w:pStyle w:val="a"/>
              <w:tabs>
                <w:tab w:val="clear" w:pos="1080"/>
              </w:tabs>
              <w:spacing w:line="340" w:lineRule="exact"/>
              <w:ind w:right="-108" w:firstLine="126"/>
              <w:rPr>
                <w:rFonts w:asciiTheme="majorBidi" w:hAnsiTheme="majorBidi" w:cstheme="majorBidi"/>
                <w:sz w:val="28"/>
                <w:szCs w:val="28"/>
                <w:lang w:val="en-US"/>
              </w:rPr>
            </w:pPr>
            <w:r w:rsidRPr="00230999">
              <w:rPr>
                <w:rFonts w:asciiTheme="majorBidi" w:hAnsiTheme="majorBidi" w:cstheme="majorBidi"/>
                <w:sz w:val="28"/>
                <w:szCs w:val="28"/>
                <w:cs/>
              </w:rPr>
              <w:t>Telephone income</w:t>
            </w:r>
          </w:p>
        </w:tc>
        <w:tc>
          <w:tcPr>
            <w:tcW w:w="2494" w:type="dxa"/>
            <w:shd w:val="clear" w:color="auto" w:fill="auto"/>
          </w:tcPr>
          <w:p w14:paraId="68FD93D1" w14:textId="37133B30"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3E2AAB">
              <w:rPr>
                <w:rFonts w:asciiTheme="majorBidi" w:hAnsiTheme="majorBidi" w:cstheme="majorBidi"/>
                <w:sz w:val="28"/>
                <w:szCs w:val="28"/>
              </w:rPr>
              <w:t>Direct subsidiary</w:t>
            </w:r>
          </w:p>
        </w:tc>
        <w:tc>
          <w:tcPr>
            <w:tcW w:w="1890" w:type="dxa"/>
            <w:shd w:val="clear" w:color="auto" w:fill="auto"/>
          </w:tcPr>
          <w:p w14:paraId="631C9A41" w14:textId="6649B772"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eastAsia="SimSun" w:hAnsiTheme="majorBidi" w:cstheme="majorBidi"/>
                <w:sz w:val="28"/>
                <w:szCs w:val="28"/>
              </w:rPr>
            </w:pPr>
            <w:r w:rsidRPr="00230999">
              <w:rPr>
                <w:rFonts w:asciiTheme="majorBidi" w:hAnsiTheme="majorBidi" w:cstheme="majorBidi"/>
                <w:sz w:val="28"/>
                <w:szCs w:val="28"/>
              </w:rPr>
              <w:t>Actual charge</w:t>
            </w:r>
          </w:p>
        </w:tc>
        <w:tc>
          <w:tcPr>
            <w:tcW w:w="1218" w:type="dxa"/>
            <w:shd w:val="clear" w:color="auto" w:fill="auto"/>
          </w:tcPr>
          <w:p w14:paraId="5B56ADF1" w14:textId="447D132E"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Theme="majorBidi" w:hAnsiTheme="majorBidi" w:cstheme="majorBidi"/>
                <w:sz w:val="28"/>
                <w:szCs w:val="28"/>
              </w:rPr>
              <w:t>49</w:t>
            </w:r>
          </w:p>
        </w:tc>
        <w:tc>
          <w:tcPr>
            <w:tcW w:w="1227" w:type="dxa"/>
            <w:shd w:val="clear" w:color="auto" w:fill="auto"/>
          </w:tcPr>
          <w:p w14:paraId="275BD9D5" w14:textId="5BED537A"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Angsana New" w:hAnsi="Angsana New" w:hint="cs"/>
                <w:sz w:val="28"/>
                <w:szCs w:val="28"/>
                <w:cs/>
              </w:rPr>
              <w:t>53</w:t>
            </w:r>
          </w:p>
        </w:tc>
      </w:tr>
      <w:tr w:rsidR="00495B28" w:rsidRPr="00230999" w14:paraId="117E3DEC" w14:textId="77777777" w:rsidTr="0041425D">
        <w:trPr>
          <w:trHeight w:val="226"/>
        </w:trPr>
        <w:tc>
          <w:tcPr>
            <w:tcW w:w="2864" w:type="dxa"/>
            <w:shd w:val="clear" w:color="auto" w:fill="auto"/>
          </w:tcPr>
          <w:p w14:paraId="3B091D9D" w14:textId="16C14471" w:rsidR="00495B28" w:rsidRPr="00230999" w:rsidRDefault="00495B28" w:rsidP="00762209">
            <w:pPr>
              <w:pStyle w:val="a"/>
              <w:tabs>
                <w:tab w:val="clear" w:pos="1080"/>
              </w:tabs>
              <w:spacing w:line="340" w:lineRule="exact"/>
              <w:ind w:firstLine="126"/>
              <w:rPr>
                <w:rFonts w:asciiTheme="majorBidi" w:hAnsiTheme="majorBidi" w:cstheme="majorBidi"/>
                <w:sz w:val="28"/>
                <w:szCs w:val="28"/>
                <w:cs/>
              </w:rPr>
            </w:pPr>
            <w:r w:rsidRPr="00230999">
              <w:rPr>
                <w:rFonts w:asciiTheme="majorBidi" w:hAnsiTheme="majorBidi" w:cstheme="majorBidi"/>
                <w:sz w:val="28"/>
                <w:szCs w:val="28"/>
                <w:lang w:val="en-US"/>
              </w:rPr>
              <w:t>Electricity</w:t>
            </w:r>
            <w:r w:rsidRPr="00230999">
              <w:rPr>
                <w:rFonts w:asciiTheme="majorBidi" w:hAnsiTheme="majorBidi" w:cstheme="majorBidi"/>
                <w:sz w:val="28"/>
                <w:szCs w:val="28"/>
                <w:cs/>
              </w:rPr>
              <w:t xml:space="preserve"> income</w:t>
            </w:r>
          </w:p>
        </w:tc>
        <w:tc>
          <w:tcPr>
            <w:tcW w:w="2494" w:type="dxa"/>
            <w:shd w:val="clear" w:color="auto" w:fill="auto"/>
          </w:tcPr>
          <w:p w14:paraId="67C1E71A" w14:textId="61E0397F"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3E2AAB">
              <w:rPr>
                <w:rFonts w:asciiTheme="majorBidi" w:hAnsiTheme="majorBidi" w:cstheme="majorBidi"/>
                <w:sz w:val="28"/>
                <w:szCs w:val="28"/>
              </w:rPr>
              <w:t>Direct subsidiary</w:t>
            </w:r>
          </w:p>
        </w:tc>
        <w:tc>
          <w:tcPr>
            <w:tcW w:w="1890" w:type="dxa"/>
            <w:shd w:val="clear" w:color="auto" w:fill="auto"/>
          </w:tcPr>
          <w:p w14:paraId="14CBACD6" w14:textId="2C63462A"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Actual charge</w:t>
            </w:r>
          </w:p>
        </w:tc>
        <w:tc>
          <w:tcPr>
            <w:tcW w:w="1218" w:type="dxa"/>
            <w:shd w:val="clear" w:color="auto" w:fill="auto"/>
          </w:tcPr>
          <w:p w14:paraId="64B23FCB" w14:textId="1971FC5D"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Theme="majorBidi" w:hAnsiTheme="majorBidi" w:cstheme="majorBidi"/>
                <w:sz w:val="28"/>
                <w:szCs w:val="28"/>
              </w:rPr>
              <w:t>168</w:t>
            </w:r>
          </w:p>
        </w:tc>
        <w:tc>
          <w:tcPr>
            <w:tcW w:w="1227" w:type="dxa"/>
            <w:shd w:val="clear" w:color="auto" w:fill="auto"/>
          </w:tcPr>
          <w:p w14:paraId="2546357A" w14:textId="6741C216"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Angsana New" w:hAnsi="Angsana New" w:hint="cs"/>
                <w:sz w:val="28"/>
                <w:szCs w:val="28"/>
                <w:cs/>
              </w:rPr>
              <w:t>152</w:t>
            </w:r>
          </w:p>
        </w:tc>
      </w:tr>
      <w:tr w:rsidR="00495B28" w:rsidRPr="00230999" w14:paraId="4EBFFA7C" w14:textId="77777777" w:rsidTr="0041425D">
        <w:trPr>
          <w:trHeight w:val="226"/>
        </w:trPr>
        <w:tc>
          <w:tcPr>
            <w:tcW w:w="2864" w:type="dxa"/>
            <w:shd w:val="clear" w:color="auto" w:fill="auto"/>
          </w:tcPr>
          <w:p w14:paraId="331A4DD8" w14:textId="731F302C" w:rsidR="00495B28" w:rsidRPr="00230999" w:rsidRDefault="00495B28" w:rsidP="00762209">
            <w:pPr>
              <w:pStyle w:val="a"/>
              <w:tabs>
                <w:tab w:val="clear" w:pos="1080"/>
              </w:tabs>
              <w:spacing w:line="340" w:lineRule="exact"/>
              <w:ind w:firstLine="126"/>
              <w:rPr>
                <w:rFonts w:asciiTheme="majorBidi" w:hAnsiTheme="majorBidi" w:cstheme="majorBidi"/>
                <w:sz w:val="28"/>
                <w:szCs w:val="28"/>
                <w:cs/>
              </w:rPr>
            </w:pPr>
            <w:r w:rsidRPr="00230999">
              <w:rPr>
                <w:rFonts w:asciiTheme="majorBidi" w:hAnsiTheme="majorBidi" w:cs="Angsana New"/>
                <w:sz w:val="28"/>
                <w:szCs w:val="28"/>
                <w:cs/>
              </w:rPr>
              <w:t>Water expenses</w:t>
            </w:r>
          </w:p>
        </w:tc>
        <w:tc>
          <w:tcPr>
            <w:tcW w:w="2494" w:type="dxa"/>
            <w:shd w:val="clear" w:color="auto" w:fill="auto"/>
          </w:tcPr>
          <w:p w14:paraId="13291969" w14:textId="1D8DACA1"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cs/>
              </w:rPr>
            </w:pPr>
            <w:r w:rsidRPr="003E2AAB">
              <w:rPr>
                <w:rFonts w:asciiTheme="majorBidi" w:hAnsiTheme="majorBidi" w:cstheme="majorBidi"/>
                <w:sz w:val="28"/>
                <w:szCs w:val="28"/>
              </w:rPr>
              <w:t>Direct subsidiary</w:t>
            </w:r>
          </w:p>
        </w:tc>
        <w:tc>
          <w:tcPr>
            <w:tcW w:w="1890" w:type="dxa"/>
            <w:shd w:val="clear" w:color="auto" w:fill="auto"/>
          </w:tcPr>
          <w:p w14:paraId="2AC07EA1" w14:textId="25B3084F"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cs/>
              </w:rPr>
            </w:pPr>
            <w:r w:rsidRPr="00230999">
              <w:rPr>
                <w:rFonts w:asciiTheme="majorBidi" w:hAnsiTheme="majorBidi" w:cstheme="majorBidi"/>
                <w:sz w:val="28"/>
                <w:szCs w:val="28"/>
              </w:rPr>
              <w:t>Actual charge</w:t>
            </w:r>
          </w:p>
        </w:tc>
        <w:tc>
          <w:tcPr>
            <w:tcW w:w="1218" w:type="dxa"/>
            <w:shd w:val="clear" w:color="auto" w:fill="auto"/>
          </w:tcPr>
          <w:p w14:paraId="35C6A3C8" w14:textId="32A0EFED"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Theme="majorBidi" w:hAnsiTheme="majorBidi" w:cstheme="majorBidi"/>
                <w:sz w:val="28"/>
                <w:szCs w:val="28"/>
              </w:rPr>
              <w:t>12</w:t>
            </w:r>
          </w:p>
        </w:tc>
        <w:tc>
          <w:tcPr>
            <w:tcW w:w="1227" w:type="dxa"/>
            <w:shd w:val="clear" w:color="auto" w:fill="auto"/>
          </w:tcPr>
          <w:p w14:paraId="2085F976" w14:textId="57226FC8" w:rsidR="00495B28"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Angsana New" w:hAnsi="Angsana New"/>
                <w:sz w:val="28"/>
                <w:szCs w:val="28"/>
              </w:rPr>
              <w:t>-</w:t>
            </w:r>
          </w:p>
        </w:tc>
      </w:tr>
      <w:tr w:rsidR="00327AC9" w:rsidRPr="00230999" w14:paraId="062B9D9C" w14:textId="77777777" w:rsidTr="0041425D">
        <w:trPr>
          <w:trHeight w:val="226"/>
        </w:trPr>
        <w:tc>
          <w:tcPr>
            <w:tcW w:w="2864" w:type="dxa"/>
            <w:shd w:val="clear" w:color="auto" w:fill="auto"/>
          </w:tcPr>
          <w:p w14:paraId="4F1C32A2" w14:textId="2B7A58C6" w:rsidR="00327AC9" w:rsidRPr="00230999" w:rsidRDefault="00DA6D5C" w:rsidP="00762209">
            <w:pPr>
              <w:pStyle w:val="a"/>
              <w:tabs>
                <w:tab w:val="clear" w:pos="1080"/>
              </w:tabs>
              <w:spacing w:line="340" w:lineRule="exact"/>
              <w:ind w:firstLine="126"/>
              <w:rPr>
                <w:rFonts w:asciiTheme="majorBidi" w:hAnsiTheme="majorBidi" w:cstheme="majorBidi"/>
                <w:sz w:val="28"/>
                <w:szCs w:val="28"/>
                <w:cs/>
              </w:rPr>
            </w:pPr>
            <w:r w:rsidRPr="00230999">
              <w:rPr>
                <w:rFonts w:asciiTheme="majorBidi" w:hAnsiTheme="majorBidi" w:cstheme="majorBidi"/>
                <w:sz w:val="28"/>
                <w:szCs w:val="28"/>
                <w:lang w:val="en-US"/>
              </w:rPr>
              <w:t>Advertising revenue</w:t>
            </w:r>
          </w:p>
        </w:tc>
        <w:tc>
          <w:tcPr>
            <w:tcW w:w="2494" w:type="dxa"/>
            <w:shd w:val="clear" w:color="auto" w:fill="auto"/>
          </w:tcPr>
          <w:p w14:paraId="07CF5D0D" w14:textId="3CBE9A61" w:rsidR="00327AC9"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Direct and indirect subsidiary</w:t>
            </w:r>
          </w:p>
        </w:tc>
        <w:tc>
          <w:tcPr>
            <w:tcW w:w="1890" w:type="dxa"/>
            <w:shd w:val="clear" w:color="auto" w:fill="auto"/>
            <w:vAlign w:val="center"/>
          </w:tcPr>
          <w:p w14:paraId="39317A4A" w14:textId="09CAC7FC" w:rsidR="00327AC9" w:rsidRPr="00230999" w:rsidRDefault="00495B28"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Negotiated agreement</w:t>
            </w:r>
          </w:p>
        </w:tc>
        <w:tc>
          <w:tcPr>
            <w:tcW w:w="1218" w:type="dxa"/>
            <w:shd w:val="clear" w:color="auto" w:fill="auto"/>
          </w:tcPr>
          <w:p w14:paraId="3A2D360F" w14:textId="5F272F62"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Theme="majorBidi" w:hAnsiTheme="majorBidi" w:cstheme="majorBidi"/>
                <w:sz w:val="28"/>
                <w:szCs w:val="28"/>
              </w:rPr>
              <w:t>-</w:t>
            </w:r>
          </w:p>
        </w:tc>
        <w:tc>
          <w:tcPr>
            <w:tcW w:w="1227" w:type="dxa"/>
            <w:shd w:val="clear" w:color="auto" w:fill="auto"/>
          </w:tcPr>
          <w:p w14:paraId="737FBABB" w14:textId="00D0A1C1"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Angsana New" w:hAnsi="Angsana New"/>
                <w:sz w:val="28"/>
                <w:szCs w:val="28"/>
                <w:cs/>
              </w:rPr>
            </w:pPr>
            <w:r w:rsidRPr="00230999">
              <w:rPr>
                <w:rFonts w:ascii="Angsana New" w:hAnsi="Angsana New" w:hint="cs"/>
                <w:sz w:val="28"/>
                <w:szCs w:val="28"/>
                <w:cs/>
              </w:rPr>
              <w:t>2,917</w:t>
            </w:r>
          </w:p>
        </w:tc>
      </w:tr>
      <w:tr w:rsidR="00327AC9" w:rsidRPr="00230999" w14:paraId="4261D4F5" w14:textId="77777777" w:rsidTr="0041425D">
        <w:trPr>
          <w:trHeight w:val="226"/>
        </w:trPr>
        <w:tc>
          <w:tcPr>
            <w:tcW w:w="2864" w:type="dxa"/>
            <w:shd w:val="clear" w:color="auto" w:fill="auto"/>
          </w:tcPr>
          <w:p w14:paraId="147DB625" w14:textId="6A1B05FA" w:rsidR="00327AC9" w:rsidRPr="00230999" w:rsidRDefault="00327AC9" w:rsidP="00762209">
            <w:pPr>
              <w:pStyle w:val="a"/>
              <w:tabs>
                <w:tab w:val="clear" w:pos="1080"/>
              </w:tabs>
              <w:spacing w:line="340" w:lineRule="exact"/>
              <w:ind w:firstLine="126"/>
              <w:rPr>
                <w:rFonts w:asciiTheme="majorBidi" w:hAnsiTheme="majorBidi" w:cstheme="majorBidi"/>
                <w:sz w:val="28"/>
                <w:szCs w:val="28"/>
                <w:cs/>
              </w:rPr>
            </w:pPr>
            <w:r w:rsidRPr="00230999">
              <w:rPr>
                <w:rFonts w:asciiTheme="majorBidi" w:hAnsiTheme="majorBidi" w:cs="Angsana New"/>
                <w:sz w:val="28"/>
                <w:szCs w:val="28"/>
                <w:cs/>
              </w:rPr>
              <w:t>Consulting fee income</w:t>
            </w:r>
          </w:p>
        </w:tc>
        <w:tc>
          <w:tcPr>
            <w:tcW w:w="2494" w:type="dxa"/>
            <w:shd w:val="clear" w:color="auto" w:fill="auto"/>
          </w:tcPr>
          <w:p w14:paraId="35C16F47" w14:textId="74937B44"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Direct and indirect subsidiary</w:t>
            </w:r>
          </w:p>
        </w:tc>
        <w:tc>
          <w:tcPr>
            <w:tcW w:w="1890" w:type="dxa"/>
            <w:shd w:val="clear" w:color="auto" w:fill="auto"/>
          </w:tcPr>
          <w:p w14:paraId="58D6B55B" w14:textId="10F7E8CF"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Negotiated agreement</w:t>
            </w:r>
          </w:p>
        </w:tc>
        <w:tc>
          <w:tcPr>
            <w:tcW w:w="1218" w:type="dxa"/>
            <w:shd w:val="clear" w:color="auto" w:fill="auto"/>
          </w:tcPr>
          <w:p w14:paraId="3FF85799" w14:textId="4F641FAE"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Theme="majorBidi" w:hAnsiTheme="majorBidi" w:cstheme="majorBidi"/>
                <w:sz w:val="28"/>
                <w:szCs w:val="28"/>
              </w:rPr>
              <w:t>2,392</w:t>
            </w:r>
          </w:p>
        </w:tc>
        <w:tc>
          <w:tcPr>
            <w:tcW w:w="1227" w:type="dxa"/>
            <w:shd w:val="clear" w:color="auto" w:fill="auto"/>
          </w:tcPr>
          <w:p w14:paraId="354565DE" w14:textId="42AA9392"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Angsana New" w:hAnsi="Angsana New"/>
                <w:sz w:val="28"/>
                <w:szCs w:val="28"/>
                <w:cs/>
              </w:rPr>
            </w:pPr>
            <w:r w:rsidRPr="00230999">
              <w:rPr>
                <w:rFonts w:ascii="Angsana New" w:hAnsi="Angsana New" w:hint="cs"/>
                <w:sz w:val="28"/>
                <w:szCs w:val="28"/>
                <w:cs/>
              </w:rPr>
              <w:t>-</w:t>
            </w:r>
          </w:p>
        </w:tc>
      </w:tr>
      <w:tr w:rsidR="00327AC9" w:rsidRPr="00230999" w14:paraId="26C3242F" w14:textId="77777777" w:rsidTr="0041425D">
        <w:trPr>
          <w:trHeight w:val="226"/>
        </w:trPr>
        <w:tc>
          <w:tcPr>
            <w:tcW w:w="2864" w:type="dxa"/>
            <w:shd w:val="clear" w:color="auto" w:fill="auto"/>
          </w:tcPr>
          <w:p w14:paraId="4FB672AD" w14:textId="77777777" w:rsidR="00327AC9" w:rsidRPr="00230999" w:rsidRDefault="00327AC9" w:rsidP="00762209">
            <w:pPr>
              <w:pStyle w:val="a"/>
              <w:tabs>
                <w:tab w:val="clear" w:pos="1080"/>
              </w:tabs>
              <w:spacing w:line="340" w:lineRule="exact"/>
              <w:ind w:firstLine="126"/>
              <w:rPr>
                <w:rFonts w:asciiTheme="majorBidi" w:hAnsiTheme="majorBidi" w:cs="Angsana New"/>
                <w:sz w:val="28"/>
                <w:szCs w:val="28"/>
                <w:lang w:val="en-US"/>
              </w:rPr>
            </w:pPr>
          </w:p>
          <w:p w14:paraId="10137AFA" w14:textId="5AD8F185" w:rsidR="00327AC9" w:rsidRPr="00230999" w:rsidRDefault="00327AC9" w:rsidP="00762209">
            <w:pPr>
              <w:pStyle w:val="a"/>
              <w:tabs>
                <w:tab w:val="clear" w:pos="1080"/>
              </w:tabs>
              <w:spacing w:line="340" w:lineRule="exact"/>
              <w:ind w:firstLine="126"/>
              <w:rPr>
                <w:rFonts w:asciiTheme="majorBidi" w:hAnsiTheme="majorBidi" w:cs="Angsana New"/>
                <w:sz w:val="28"/>
                <w:szCs w:val="28"/>
                <w:lang w:val="en-US"/>
              </w:rPr>
            </w:pPr>
            <w:r w:rsidRPr="00230999">
              <w:rPr>
                <w:rFonts w:asciiTheme="majorBidi" w:hAnsiTheme="majorBidi" w:cs="Angsana New"/>
                <w:sz w:val="28"/>
                <w:szCs w:val="28"/>
                <w:lang w:val="en-US"/>
              </w:rPr>
              <w:t xml:space="preserve">Revenue from sales management </w:t>
            </w:r>
            <w:r w:rsidRPr="00230999">
              <w:rPr>
                <w:rFonts w:asciiTheme="majorBidi" w:hAnsiTheme="majorBidi" w:cs="Angsana New" w:hint="cs"/>
                <w:sz w:val="28"/>
                <w:szCs w:val="28"/>
                <w:cs/>
                <w:lang w:val="en-US"/>
              </w:rPr>
              <w:t xml:space="preserve">  </w:t>
            </w:r>
          </w:p>
          <w:p w14:paraId="55E065AC" w14:textId="56617EEB" w:rsidR="00327AC9" w:rsidRPr="00230999" w:rsidRDefault="00327AC9" w:rsidP="00762209">
            <w:pPr>
              <w:pStyle w:val="a"/>
              <w:tabs>
                <w:tab w:val="clear" w:pos="1080"/>
              </w:tabs>
              <w:spacing w:line="340" w:lineRule="exact"/>
              <w:ind w:firstLine="126"/>
              <w:rPr>
                <w:rFonts w:asciiTheme="majorBidi" w:hAnsiTheme="majorBidi" w:cstheme="majorBidi"/>
                <w:sz w:val="28"/>
                <w:szCs w:val="28"/>
                <w:cs/>
              </w:rPr>
            </w:pPr>
            <w:r w:rsidRPr="00230999">
              <w:rPr>
                <w:rFonts w:asciiTheme="majorBidi" w:hAnsiTheme="majorBidi" w:cs="Angsana New" w:hint="cs"/>
                <w:sz w:val="28"/>
                <w:szCs w:val="28"/>
                <w:cs/>
                <w:lang w:val="en-US"/>
              </w:rPr>
              <w:t xml:space="preserve">      </w:t>
            </w:r>
            <w:r w:rsidRPr="00230999">
              <w:rPr>
                <w:rFonts w:asciiTheme="majorBidi" w:hAnsiTheme="majorBidi" w:cs="Angsana New"/>
                <w:sz w:val="28"/>
                <w:szCs w:val="28"/>
                <w:lang w:val="en-US"/>
              </w:rPr>
              <w:t>fees</w:t>
            </w:r>
          </w:p>
        </w:tc>
        <w:tc>
          <w:tcPr>
            <w:tcW w:w="2494" w:type="dxa"/>
            <w:shd w:val="clear" w:color="auto" w:fill="auto"/>
          </w:tcPr>
          <w:p w14:paraId="1212EA34"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p>
          <w:p w14:paraId="1CA94856" w14:textId="255A3E40"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890" w:type="dxa"/>
            <w:shd w:val="clear" w:color="auto" w:fill="auto"/>
          </w:tcPr>
          <w:p w14:paraId="3CFE63BD"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p>
          <w:p w14:paraId="2548BE58" w14:textId="7AAF9545"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hint="cs"/>
                <w:sz w:val="28"/>
                <w:szCs w:val="28"/>
                <w:cs/>
              </w:rPr>
              <w:t xml:space="preserve">3 </w:t>
            </w:r>
            <w:r w:rsidRPr="00230999">
              <w:rPr>
                <w:rFonts w:asciiTheme="majorBidi" w:hAnsiTheme="majorBidi" w:cstheme="majorBidi"/>
                <w:sz w:val="28"/>
                <w:szCs w:val="28"/>
              </w:rPr>
              <w:t>Percent of sales</w:t>
            </w:r>
          </w:p>
        </w:tc>
        <w:tc>
          <w:tcPr>
            <w:tcW w:w="1218" w:type="dxa"/>
            <w:shd w:val="clear" w:color="auto" w:fill="auto"/>
          </w:tcPr>
          <w:p w14:paraId="258C75E1"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p>
          <w:p w14:paraId="72BB0B29" w14:textId="06452441"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Theme="majorBidi" w:hAnsiTheme="majorBidi" w:cstheme="majorBidi"/>
                <w:sz w:val="28"/>
                <w:szCs w:val="28"/>
              </w:rPr>
              <w:t>477</w:t>
            </w:r>
          </w:p>
        </w:tc>
        <w:tc>
          <w:tcPr>
            <w:tcW w:w="1227" w:type="dxa"/>
            <w:shd w:val="clear" w:color="auto" w:fill="auto"/>
          </w:tcPr>
          <w:p w14:paraId="5CBE0F20"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Angsana New" w:hAnsi="Angsana New"/>
                <w:sz w:val="28"/>
                <w:szCs w:val="28"/>
              </w:rPr>
            </w:pPr>
          </w:p>
          <w:p w14:paraId="0CA811E5" w14:textId="18930F48"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Angsana New" w:hAnsi="Angsana New"/>
                <w:sz w:val="28"/>
                <w:szCs w:val="28"/>
                <w:cs/>
              </w:rPr>
            </w:pPr>
            <w:r w:rsidRPr="00230999">
              <w:rPr>
                <w:rFonts w:ascii="Angsana New" w:hAnsi="Angsana New"/>
                <w:sz w:val="28"/>
                <w:szCs w:val="28"/>
              </w:rPr>
              <w:t>-</w:t>
            </w:r>
          </w:p>
        </w:tc>
      </w:tr>
      <w:tr w:rsidR="00327AC9" w:rsidRPr="00230999" w14:paraId="6B772AAF" w14:textId="77777777" w:rsidTr="0041425D">
        <w:trPr>
          <w:trHeight w:val="226"/>
        </w:trPr>
        <w:tc>
          <w:tcPr>
            <w:tcW w:w="2864" w:type="dxa"/>
            <w:shd w:val="clear" w:color="auto" w:fill="auto"/>
          </w:tcPr>
          <w:p w14:paraId="2C6B90F8" w14:textId="5E3CFB20" w:rsidR="00327AC9" w:rsidRPr="00230999" w:rsidRDefault="00327AC9" w:rsidP="00762209">
            <w:pPr>
              <w:pStyle w:val="a"/>
              <w:tabs>
                <w:tab w:val="clear" w:pos="1080"/>
              </w:tabs>
              <w:spacing w:line="340" w:lineRule="exact"/>
              <w:ind w:firstLine="126"/>
              <w:rPr>
                <w:rFonts w:asciiTheme="majorBidi" w:hAnsiTheme="majorBidi" w:cs="Angsana New"/>
                <w:sz w:val="28"/>
                <w:szCs w:val="28"/>
                <w:lang w:val="en-US"/>
              </w:rPr>
            </w:pPr>
            <w:r w:rsidRPr="00230999">
              <w:rPr>
                <w:rFonts w:asciiTheme="majorBidi" w:hAnsiTheme="majorBidi" w:cstheme="majorBidi"/>
                <w:sz w:val="28"/>
                <w:szCs w:val="28"/>
                <w:cs/>
              </w:rPr>
              <w:t>Sales management services</w:t>
            </w:r>
          </w:p>
        </w:tc>
        <w:tc>
          <w:tcPr>
            <w:tcW w:w="2494" w:type="dxa"/>
            <w:shd w:val="clear" w:color="auto" w:fill="auto"/>
          </w:tcPr>
          <w:p w14:paraId="35A55728" w14:textId="647ADE6D"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890" w:type="dxa"/>
            <w:shd w:val="clear" w:color="auto" w:fill="auto"/>
            <w:vAlign w:val="center"/>
          </w:tcPr>
          <w:p w14:paraId="230D63F0" w14:textId="58B3F9B3"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cs/>
              </w:rPr>
            </w:pPr>
            <w:r w:rsidRPr="00230999">
              <w:rPr>
                <w:rFonts w:asciiTheme="majorBidi" w:hAnsiTheme="majorBidi" w:cstheme="majorBidi"/>
                <w:sz w:val="28"/>
                <w:szCs w:val="28"/>
              </w:rPr>
              <w:t>3</w:t>
            </w:r>
            <w:r w:rsidRPr="00230999">
              <w:rPr>
                <w:rFonts w:asciiTheme="majorBidi" w:hAnsiTheme="majorBidi" w:cstheme="majorBidi"/>
                <w:spacing w:val="-4"/>
                <w:sz w:val="28"/>
                <w:szCs w:val="28"/>
              </w:rPr>
              <w:t xml:space="preserve"> Percent</w:t>
            </w:r>
            <w:r w:rsidRPr="00230999">
              <w:rPr>
                <w:rFonts w:asciiTheme="majorBidi" w:hAnsiTheme="majorBidi" w:cstheme="majorBidi"/>
                <w:sz w:val="28"/>
                <w:szCs w:val="28"/>
              </w:rPr>
              <w:t xml:space="preserve"> of sales</w:t>
            </w:r>
          </w:p>
        </w:tc>
        <w:tc>
          <w:tcPr>
            <w:tcW w:w="1218" w:type="dxa"/>
            <w:shd w:val="clear" w:color="auto" w:fill="auto"/>
          </w:tcPr>
          <w:p w14:paraId="53BFAFD3" w14:textId="2892500F"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Theme="majorBidi" w:hAnsiTheme="majorBidi" w:cstheme="majorBidi"/>
                <w:sz w:val="28"/>
                <w:szCs w:val="28"/>
              </w:rPr>
              <w:t>570</w:t>
            </w:r>
          </w:p>
        </w:tc>
        <w:tc>
          <w:tcPr>
            <w:tcW w:w="1227" w:type="dxa"/>
            <w:shd w:val="clear" w:color="auto" w:fill="auto"/>
          </w:tcPr>
          <w:p w14:paraId="7BC90FFC" w14:textId="40E57AE3"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Angsana New" w:hAnsi="Angsana New"/>
                <w:sz w:val="28"/>
                <w:szCs w:val="28"/>
              </w:rPr>
            </w:pPr>
            <w:r w:rsidRPr="00230999">
              <w:rPr>
                <w:rFonts w:ascii="Angsana New" w:hAnsi="Angsana New"/>
                <w:sz w:val="28"/>
                <w:szCs w:val="28"/>
              </w:rPr>
              <w:t>996</w:t>
            </w:r>
          </w:p>
        </w:tc>
      </w:tr>
      <w:tr w:rsidR="00327AC9" w:rsidRPr="00230999" w14:paraId="39429848" w14:textId="77777777" w:rsidTr="0041425D">
        <w:trPr>
          <w:trHeight w:val="291"/>
        </w:trPr>
        <w:tc>
          <w:tcPr>
            <w:tcW w:w="2864" w:type="dxa"/>
            <w:shd w:val="clear" w:color="auto" w:fill="auto"/>
          </w:tcPr>
          <w:p w14:paraId="35F93FFD" w14:textId="77777777" w:rsidR="00327AC9" w:rsidRPr="00230999" w:rsidRDefault="00327AC9" w:rsidP="00762209">
            <w:pPr>
              <w:pStyle w:val="a"/>
              <w:tabs>
                <w:tab w:val="clear" w:pos="1080"/>
              </w:tabs>
              <w:spacing w:line="340" w:lineRule="exact"/>
              <w:ind w:firstLine="126"/>
              <w:rPr>
                <w:rFonts w:asciiTheme="majorBidi" w:hAnsiTheme="majorBidi" w:cstheme="majorBidi"/>
                <w:sz w:val="28"/>
                <w:szCs w:val="28"/>
                <w:cs/>
              </w:rPr>
            </w:pPr>
            <w:r w:rsidRPr="00230999">
              <w:rPr>
                <w:rFonts w:asciiTheme="majorBidi" w:hAnsiTheme="majorBidi" w:cstheme="majorBidi"/>
                <w:sz w:val="28"/>
                <w:szCs w:val="28"/>
                <w:cs/>
              </w:rPr>
              <w:t>Utilities expenses</w:t>
            </w:r>
          </w:p>
        </w:tc>
        <w:tc>
          <w:tcPr>
            <w:tcW w:w="2494" w:type="dxa"/>
            <w:shd w:val="clear" w:color="auto" w:fill="auto"/>
          </w:tcPr>
          <w:p w14:paraId="361897B1"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890" w:type="dxa"/>
            <w:shd w:val="clear" w:color="auto" w:fill="auto"/>
            <w:vAlign w:val="center"/>
          </w:tcPr>
          <w:p w14:paraId="68801F6A"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Negotiated agreement</w:t>
            </w:r>
          </w:p>
        </w:tc>
        <w:tc>
          <w:tcPr>
            <w:tcW w:w="1218" w:type="dxa"/>
            <w:shd w:val="clear" w:color="auto" w:fill="auto"/>
          </w:tcPr>
          <w:p w14:paraId="1642159A" w14:textId="3A950ECB"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Theme="majorBidi" w:hAnsiTheme="majorBidi" w:cstheme="majorBidi"/>
                <w:sz w:val="28"/>
                <w:szCs w:val="28"/>
              </w:rPr>
              <w:t>1,587</w:t>
            </w:r>
          </w:p>
        </w:tc>
        <w:tc>
          <w:tcPr>
            <w:tcW w:w="1227" w:type="dxa"/>
            <w:shd w:val="clear" w:color="auto" w:fill="auto"/>
          </w:tcPr>
          <w:p w14:paraId="00438499" w14:textId="532863C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Angsana New" w:hAnsi="Angsana New"/>
                <w:sz w:val="28"/>
                <w:szCs w:val="28"/>
              </w:rPr>
              <w:t>748</w:t>
            </w:r>
          </w:p>
        </w:tc>
      </w:tr>
      <w:tr w:rsidR="00327AC9" w:rsidRPr="00230999" w14:paraId="549EFE17" w14:textId="77777777" w:rsidTr="0041425D">
        <w:trPr>
          <w:trHeight w:val="291"/>
        </w:trPr>
        <w:tc>
          <w:tcPr>
            <w:tcW w:w="2864" w:type="dxa"/>
            <w:shd w:val="clear" w:color="auto" w:fill="auto"/>
          </w:tcPr>
          <w:p w14:paraId="4AD8CC90" w14:textId="77777777" w:rsidR="00327AC9" w:rsidRPr="00230999" w:rsidRDefault="00327AC9" w:rsidP="00762209">
            <w:pPr>
              <w:pStyle w:val="a"/>
              <w:tabs>
                <w:tab w:val="clear" w:pos="1080"/>
              </w:tabs>
              <w:spacing w:line="340" w:lineRule="exact"/>
              <w:ind w:firstLine="126"/>
              <w:rPr>
                <w:rFonts w:asciiTheme="majorBidi" w:hAnsiTheme="majorBidi" w:cstheme="majorBidi"/>
                <w:sz w:val="28"/>
                <w:szCs w:val="28"/>
                <w:cs/>
              </w:rPr>
            </w:pPr>
            <w:r w:rsidRPr="00230999">
              <w:rPr>
                <w:rFonts w:asciiTheme="majorBidi" w:hAnsiTheme="majorBidi" w:cstheme="majorBidi"/>
                <w:sz w:val="28"/>
                <w:szCs w:val="28"/>
                <w:cs/>
              </w:rPr>
              <w:t>Vehicle</w:t>
            </w:r>
            <w:r w:rsidRPr="00230999">
              <w:rPr>
                <w:rFonts w:asciiTheme="majorBidi" w:hAnsiTheme="majorBidi" w:cstheme="majorBidi"/>
                <w:sz w:val="28"/>
                <w:szCs w:val="28"/>
                <w:lang w:val="en-US"/>
              </w:rPr>
              <w:t>s</w:t>
            </w:r>
            <w:r w:rsidRPr="00230999">
              <w:rPr>
                <w:rFonts w:asciiTheme="majorBidi" w:hAnsiTheme="majorBidi" w:cstheme="majorBidi"/>
                <w:sz w:val="28"/>
                <w:szCs w:val="28"/>
                <w:cs/>
              </w:rPr>
              <w:t xml:space="preserve"> Rental</w:t>
            </w:r>
          </w:p>
        </w:tc>
        <w:tc>
          <w:tcPr>
            <w:tcW w:w="2494" w:type="dxa"/>
            <w:shd w:val="clear" w:color="auto" w:fill="auto"/>
          </w:tcPr>
          <w:p w14:paraId="7A2C8055"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Direct and indirect subsidiary</w:t>
            </w:r>
          </w:p>
        </w:tc>
        <w:tc>
          <w:tcPr>
            <w:tcW w:w="1890" w:type="dxa"/>
            <w:shd w:val="clear" w:color="auto" w:fill="auto"/>
          </w:tcPr>
          <w:p w14:paraId="18443CC9"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Contract agreement</w:t>
            </w:r>
          </w:p>
        </w:tc>
        <w:tc>
          <w:tcPr>
            <w:tcW w:w="1218" w:type="dxa"/>
            <w:shd w:val="clear" w:color="auto" w:fill="auto"/>
          </w:tcPr>
          <w:p w14:paraId="0CDCA0E5" w14:textId="60D96DC9"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Theme="majorBidi" w:hAnsiTheme="majorBidi" w:cstheme="majorBidi"/>
                <w:sz w:val="28"/>
                <w:szCs w:val="28"/>
              </w:rPr>
              <w:t>34</w:t>
            </w:r>
          </w:p>
        </w:tc>
        <w:tc>
          <w:tcPr>
            <w:tcW w:w="1227" w:type="dxa"/>
            <w:shd w:val="clear" w:color="auto" w:fill="auto"/>
          </w:tcPr>
          <w:p w14:paraId="07153BAD" w14:textId="3C64C3A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Angsana New" w:hAnsi="Angsana New"/>
                <w:sz w:val="28"/>
                <w:szCs w:val="28"/>
              </w:rPr>
              <w:t>51</w:t>
            </w:r>
          </w:p>
        </w:tc>
      </w:tr>
      <w:tr w:rsidR="00327AC9" w:rsidRPr="00230999" w14:paraId="6BC28744" w14:textId="77777777" w:rsidTr="0041425D">
        <w:trPr>
          <w:trHeight w:val="291"/>
        </w:trPr>
        <w:tc>
          <w:tcPr>
            <w:tcW w:w="2864" w:type="dxa"/>
            <w:shd w:val="clear" w:color="auto" w:fill="auto"/>
          </w:tcPr>
          <w:p w14:paraId="72869291"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Theme="majorBidi" w:hAnsiTheme="majorBidi" w:cstheme="majorBidi"/>
                <w:sz w:val="28"/>
                <w:szCs w:val="28"/>
              </w:rPr>
            </w:pPr>
            <w:r w:rsidRPr="00230999">
              <w:rPr>
                <w:rFonts w:asciiTheme="majorBidi" w:hAnsiTheme="majorBidi" w:cstheme="majorBidi"/>
                <w:sz w:val="28"/>
                <w:szCs w:val="28"/>
              </w:rPr>
              <w:t xml:space="preserve">Management project </w:t>
            </w:r>
          </w:p>
          <w:p w14:paraId="2FB1B931"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2" w:right="-108"/>
              <w:rPr>
                <w:rFonts w:asciiTheme="majorBidi" w:hAnsiTheme="majorBidi" w:cstheme="majorBidi"/>
                <w:sz w:val="28"/>
                <w:szCs w:val="28"/>
                <w:cs/>
              </w:rPr>
            </w:pPr>
            <w:r w:rsidRPr="00230999">
              <w:rPr>
                <w:rFonts w:asciiTheme="majorBidi" w:hAnsiTheme="majorBidi" w:cstheme="majorBidi"/>
                <w:sz w:val="28"/>
                <w:szCs w:val="28"/>
              </w:rPr>
              <w:t>(Included in the cost of project under development)</w:t>
            </w:r>
          </w:p>
        </w:tc>
        <w:tc>
          <w:tcPr>
            <w:tcW w:w="2494" w:type="dxa"/>
            <w:shd w:val="clear" w:color="auto" w:fill="auto"/>
          </w:tcPr>
          <w:p w14:paraId="501A51A9"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890" w:type="dxa"/>
            <w:shd w:val="clear" w:color="auto" w:fill="auto"/>
          </w:tcPr>
          <w:p w14:paraId="1CBB9777"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Negotiated agreement</w:t>
            </w:r>
          </w:p>
        </w:tc>
        <w:tc>
          <w:tcPr>
            <w:tcW w:w="1218" w:type="dxa"/>
            <w:shd w:val="clear" w:color="auto" w:fill="auto"/>
          </w:tcPr>
          <w:p w14:paraId="63AE6640" w14:textId="3F6C4079"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Theme="majorBidi" w:hAnsiTheme="majorBidi" w:cstheme="majorBidi"/>
                <w:sz w:val="28"/>
                <w:szCs w:val="28"/>
              </w:rPr>
              <w:t>66</w:t>
            </w:r>
          </w:p>
        </w:tc>
        <w:tc>
          <w:tcPr>
            <w:tcW w:w="1227" w:type="dxa"/>
            <w:shd w:val="clear" w:color="auto" w:fill="auto"/>
          </w:tcPr>
          <w:p w14:paraId="3495A408" w14:textId="5C4E1A03"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Theme="majorBidi" w:hAnsiTheme="majorBidi" w:cstheme="majorBidi"/>
                <w:sz w:val="28"/>
                <w:szCs w:val="28"/>
              </w:rPr>
            </w:pPr>
            <w:r w:rsidRPr="00230999">
              <w:rPr>
                <w:rFonts w:ascii="Angsana New" w:hAnsi="Angsana New" w:hint="cs"/>
                <w:sz w:val="28"/>
                <w:szCs w:val="28"/>
                <w:cs/>
              </w:rPr>
              <w:t>157</w:t>
            </w:r>
          </w:p>
        </w:tc>
      </w:tr>
      <w:tr w:rsidR="00327AC9" w:rsidRPr="00230999" w14:paraId="215D651F" w14:textId="77777777" w:rsidTr="0041425D">
        <w:trPr>
          <w:trHeight w:val="291"/>
        </w:trPr>
        <w:tc>
          <w:tcPr>
            <w:tcW w:w="2864" w:type="dxa"/>
            <w:shd w:val="clear" w:color="auto" w:fill="auto"/>
          </w:tcPr>
          <w:p w14:paraId="20CC3D08"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Theme="majorBidi" w:hAnsiTheme="majorBidi" w:cstheme="majorBidi"/>
                <w:sz w:val="28"/>
                <w:szCs w:val="28"/>
              </w:rPr>
            </w:pPr>
            <w:r w:rsidRPr="00230999">
              <w:rPr>
                <w:rFonts w:asciiTheme="majorBidi" w:hAnsiTheme="majorBidi" w:cstheme="majorBidi"/>
                <w:sz w:val="28"/>
                <w:szCs w:val="28"/>
              </w:rPr>
              <w:t>Electricity expenses</w:t>
            </w:r>
          </w:p>
        </w:tc>
        <w:tc>
          <w:tcPr>
            <w:tcW w:w="2494" w:type="dxa"/>
            <w:shd w:val="clear" w:color="auto" w:fill="auto"/>
          </w:tcPr>
          <w:p w14:paraId="564E2329"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Indirect subsidiary</w:t>
            </w:r>
          </w:p>
        </w:tc>
        <w:tc>
          <w:tcPr>
            <w:tcW w:w="1890" w:type="dxa"/>
            <w:shd w:val="clear" w:color="auto" w:fill="auto"/>
          </w:tcPr>
          <w:p w14:paraId="0EA7D222"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Actual charge</w:t>
            </w:r>
          </w:p>
        </w:tc>
        <w:tc>
          <w:tcPr>
            <w:tcW w:w="1218" w:type="dxa"/>
            <w:shd w:val="clear" w:color="auto" w:fill="auto"/>
          </w:tcPr>
          <w:p w14:paraId="57352DF4" w14:textId="31EE1E56"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Theme="majorBidi" w:hAnsiTheme="majorBidi" w:cstheme="majorBidi"/>
                <w:sz w:val="28"/>
                <w:szCs w:val="28"/>
              </w:rPr>
              <w:t>942</w:t>
            </w:r>
          </w:p>
        </w:tc>
        <w:tc>
          <w:tcPr>
            <w:tcW w:w="1227" w:type="dxa"/>
            <w:shd w:val="clear" w:color="auto" w:fill="auto"/>
          </w:tcPr>
          <w:p w14:paraId="2E30CE0C" w14:textId="3B48CB11"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Theme="majorBidi" w:hAnsiTheme="majorBidi" w:cstheme="majorBidi"/>
                <w:sz w:val="28"/>
                <w:szCs w:val="28"/>
              </w:rPr>
            </w:pPr>
            <w:r w:rsidRPr="00230999">
              <w:rPr>
                <w:rFonts w:ascii="Angsana New" w:hAnsi="Angsana New" w:hint="cs"/>
                <w:sz w:val="28"/>
                <w:szCs w:val="28"/>
                <w:cs/>
              </w:rPr>
              <w:t>1,489</w:t>
            </w:r>
          </w:p>
        </w:tc>
      </w:tr>
      <w:tr w:rsidR="00327AC9" w:rsidRPr="00230999" w14:paraId="786569A6" w14:textId="77777777" w:rsidTr="0041425D">
        <w:trPr>
          <w:trHeight w:val="291"/>
        </w:trPr>
        <w:tc>
          <w:tcPr>
            <w:tcW w:w="2864" w:type="dxa"/>
            <w:shd w:val="clear" w:color="auto" w:fill="auto"/>
          </w:tcPr>
          <w:p w14:paraId="16FD2A09"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Theme="majorBidi" w:hAnsiTheme="majorBidi" w:cstheme="majorBidi"/>
                <w:sz w:val="28"/>
                <w:szCs w:val="28"/>
              </w:rPr>
            </w:pPr>
            <w:r w:rsidRPr="00230999">
              <w:rPr>
                <w:rFonts w:asciiTheme="majorBidi" w:hAnsiTheme="majorBidi" w:cstheme="majorBidi"/>
                <w:sz w:val="28"/>
                <w:szCs w:val="28"/>
              </w:rPr>
              <w:t>Water expenses</w:t>
            </w:r>
          </w:p>
        </w:tc>
        <w:tc>
          <w:tcPr>
            <w:tcW w:w="2494" w:type="dxa"/>
            <w:shd w:val="clear" w:color="auto" w:fill="auto"/>
          </w:tcPr>
          <w:p w14:paraId="09425199"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Indirect subsidiary</w:t>
            </w:r>
          </w:p>
        </w:tc>
        <w:tc>
          <w:tcPr>
            <w:tcW w:w="1890" w:type="dxa"/>
            <w:shd w:val="clear" w:color="auto" w:fill="auto"/>
          </w:tcPr>
          <w:p w14:paraId="50410225"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Actual charge</w:t>
            </w:r>
          </w:p>
        </w:tc>
        <w:tc>
          <w:tcPr>
            <w:tcW w:w="1218" w:type="dxa"/>
            <w:shd w:val="clear" w:color="auto" w:fill="auto"/>
          </w:tcPr>
          <w:p w14:paraId="68FC1BAF" w14:textId="236E7E06"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Theme="majorBidi" w:hAnsiTheme="majorBidi" w:cstheme="majorBidi"/>
                <w:sz w:val="28"/>
                <w:szCs w:val="28"/>
              </w:rPr>
              <w:t>84</w:t>
            </w:r>
          </w:p>
        </w:tc>
        <w:tc>
          <w:tcPr>
            <w:tcW w:w="1227" w:type="dxa"/>
            <w:shd w:val="clear" w:color="auto" w:fill="auto"/>
          </w:tcPr>
          <w:p w14:paraId="2ABEE50A" w14:textId="72A32D2E"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Theme="majorBidi" w:hAnsiTheme="majorBidi" w:cstheme="majorBidi"/>
                <w:sz w:val="28"/>
                <w:szCs w:val="28"/>
              </w:rPr>
            </w:pPr>
            <w:r w:rsidRPr="00230999">
              <w:rPr>
                <w:rFonts w:ascii="Angsana New" w:hAnsi="Angsana New" w:hint="cs"/>
                <w:sz w:val="28"/>
                <w:szCs w:val="28"/>
                <w:cs/>
              </w:rPr>
              <w:t>78</w:t>
            </w:r>
          </w:p>
        </w:tc>
      </w:tr>
      <w:tr w:rsidR="00327AC9" w:rsidRPr="00230999" w14:paraId="359C1A69" w14:textId="77777777" w:rsidTr="0041425D">
        <w:trPr>
          <w:trHeight w:val="291"/>
        </w:trPr>
        <w:tc>
          <w:tcPr>
            <w:tcW w:w="2864" w:type="dxa"/>
            <w:shd w:val="clear" w:color="auto" w:fill="auto"/>
          </w:tcPr>
          <w:p w14:paraId="65930E46"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Theme="majorBidi" w:hAnsiTheme="majorBidi" w:cstheme="majorBidi"/>
                <w:sz w:val="28"/>
                <w:szCs w:val="28"/>
              </w:rPr>
            </w:pPr>
            <w:r w:rsidRPr="00230999">
              <w:rPr>
                <w:rFonts w:asciiTheme="majorBidi" w:hAnsiTheme="majorBidi" w:cstheme="majorBidi"/>
                <w:sz w:val="28"/>
                <w:szCs w:val="28"/>
              </w:rPr>
              <w:t>Advertising expense</w:t>
            </w:r>
          </w:p>
        </w:tc>
        <w:tc>
          <w:tcPr>
            <w:tcW w:w="2494" w:type="dxa"/>
            <w:shd w:val="clear" w:color="auto" w:fill="auto"/>
          </w:tcPr>
          <w:p w14:paraId="55976EC4"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890" w:type="dxa"/>
            <w:shd w:val="clear" w:color="auto" w:fill="auto"/>
          </w:tcPr>
          <w:p w14:paraId="2D813F27"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Negotiated agreement</w:t>
            </w:r>
          </w:p>
        </w:tc>
        <w:tc>
          <w:tcPr>
            <w:tcW w:w="1218" w:type="dxa"/>
            <w:shd w:val="clear" w:color="auto" w:fill="auto"/>
          </w:tcPr>
          <w:p w14:paraId="52608EDD" w14:textId="673ED13B"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Theme="majorBidi" w:hAnsiTheme="majorBidi" w:cstheme="majorBidi"/>
                <w:sz w:val="28"/>
                <w:szCs w:val="28"/>
              </w:rPr>
            </w:pPr>
            <w:r w:rsidRPr="00230999">
              <w:rPr>
                <w:rFonts w:asciiTheme="majorBidi" w:hAnsiTheme="majorBidi" w:cstheme="majorBidi"/>
                <w:sz w:val="28"/>
                <w:szCs w:val="28"/>
              </w:rPr>
              <w:t>881</w:t>
            </w:r>
          </w:p>
        </w:tc>
        <w:tc>
          <w:tcPr>
            <w:tcW w:w="1227" w:type="dxa"/>
            <w:shd w:val="clear" w:color="auto" w:fill="auto"/>
          </w:tcPr>
          <w:p w14:paraId="5D558A00" w14:textId="79092E06"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Theme="majorBidi" w:hAnsiTheme="majorBidi" w:cstheme="majorBidi"/>
                <w:sz w:val="28"/>
                <w:szCs w:val="28"/>
              </w:rPr>
            </w:pPr>
            <w:r w:rsidRPr="00230999">
              <w:rPr>
                <w:rFonts w:ascii="Angsana New" w:hAnsi="Angsana New" w:hint="cs"/>
                <w:sz w:val="28"/>
                <w:szCs w:val="28"/>
                <w:cs/>
              </w:rPr>
              <w:t>1,324</w:t>
            </w:r>
          </w:p>
        </w:tc>
      </w:tr>
      <w:tr w:rsidR="00327AC9" w:rsidRPr="00230999" w14:paraId="78728F42" w14:textId="77777777" w:rsidTr="0041425D">
        <w:trPr>
          <w:trHeight w:val="291"/>
        </w:trPr>
        <w:tc>
          <w:tcPr>
            <w:tcW w:w="2864" w:type="dxa"/>
            <w:shd w:val="clear" w:color="auto" w:fill="auto"/>
          </w:tcPr>
          <w:p w14:paraId="40AE0403"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firstLine="126"/>
              <w:rPr>
                <w:rFonts w:asciiTheme="majorBidi" w:hAnsiTheme="majorBidi" w:cstheme="majorBidi"/>
                <w:sz w:val="28"/>
                <w:szCs w:val="28"/>
              </w:rPr>
            </w:pPr>
            <w:r w:rsidRPr="00230999">
              <w:rPr>
                <w:rFonts w:asciiTheme="majorBidi" w:hAnsiTheme="majorBidi" w:cstheme="majorBidi"/>
                <w:sz w:val="28"/>
                <w:szCs w:val="28"/>
              </w:rPr>
              <w:t>After sale service expenses</w:t>
            </w:r>
          </w:p>
        </w:tc>
        <w:tc>
          <w:tcPr>
            <w:tcW w:w="2494" w:type="dxa"/>
            <w:shd w:val="clear" w:color="auto" w:fill="auto"/>
          </w:tcPr>
          <w:p w14:paraId="6EDCC712"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890" w:type="dxa"/>
            <w:shd w:val="clear" w:color="auto" w:fill="auto"/>
          </w:tcPr>
          <w:p w14:paraId="26CDF188" w14:textId="77777777"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230999">
              <w:rPr>
                <w:rFonts w:asciiTheme="majorBidi" w:hAnsiTheme="majorBidi" w:cstheme="majorBidi"/>
                <w:sz w:val="28"/>
                <w:szCs w:val="28"/>
              </w:rPr>
              <w:t>Negotiated agreement</w:t>
            </w:r>
          </w:p>
        </w:tc>
        <w:tc>
          <w:tcPr>
            <w:tcW w:w="1218" w:type="dxa"/>
            <w:shd w:val="clear" w:color="auto" w:fill="auto"/>
          </w:tcPr>
          <w:p w14:paraId="45B7A8C6" w14:textId="0CEB91EE"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Angsana New" w:hAnsi="Angsana New"/>
                <w:sz w:val="28"/>
                <w:szCs w:val="28"/>
                <w:cs/>
              </w:rPr>
            </w:pPr>
            <w:r w:rsidRPr="00230999">
              <w:rPr>
                <w:rFonts w:ascii="Angsana New" w:hAnsi="Angsana New"/>
                <w:sz w:val="28"/>
                <w:szCs w:val="28"/>
              </w:rPr>
              <w:t>22</w:t>
            </w:r>
          </w:p>
        </w:tc>
        <w:tc>
          <w:tcPr>
            <w:tcW w:w="1227" w:type="dxa"/>
            <w:shd w:val="clear" w:color="auto" w:fill="auto"/>
          </w:tcPr>
          <w:p w14:paraId="31D2A0E0" w14:textId="6644F9DC" w:rsidR="00327AC9" w:rsidRPr="00230999" w:rsidRDefault="00327AC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
              <w:jc w:val="right"/>
              <w:rPr>
                <w:rFonts w:asciiTheme="majorBidi" w:hAnsiTheme="majorBidi" w:cstheme="majorBidi"/>
                <w:sz w:val="28"/>
                <w:szCs w:val="28"/>
              </w:rPr>
            </w:pPr>
            <w:r w:rsidRPr="00230999">
              <w:rPr>
                <w:rFonts w:asciiTheme="majorBidi" w:hAnsiTheme="majorBidi" w:cstheme="majorBidi"/>
                <w:sz w:val="28"/>
                <w:szCs w:val="28"/>
              </w:rPr>
              <w:t>28</w:t>
            </w:r>
          </w:p>
        </w:tc>
      </w:tr>
    </w:tbl>
    <w:p w14:paraId="3C22683B" w14:textId="77777777" w:rsidR="00762209" w:rsidRDefault="0076220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0"/>
        <w:jc w:val="thaiDistribute"/>
        <w:rPr>
          <w:rFonts w:asciiTheme="majorBidi" w:hAnsiTheme="majorBidi" w:cstheme="majorBidi"/>
          <w:sz w:val="28"/>
          <w:szCs w:val="28"/>
        </w:rPr>
      </w:pPr>
    </w:p>
    <w:p w14:paraId="5C6CADBE" w14:textId="77777777" w:rsidR="00762209" w:rsidRDefault="0076220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0"/>
        <w:jc w:val="thaiDistribute"/>
        <w:rPr>
          <w:rFonts w:asciiTheme="majorBidi" w:hAnsiTheme="majorBidi" w:cstheme="majorBidi"/>
          <w:sz w:val="28"/>
          <w:szCs w:val="28"/>
        </w:rPr>
      </w:pPr>
    </w:p>
    <w:p w14:paraId="7EBC68AC" w14:textId="77777777" w:rsidR="00762209" w:rsidRDefault="0076220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0"/>
        <w:jc w:val="thaiDistribute"/>
        <w:rPr>
          <w:rFonts w:asciiTheme="majorBidi" w:hAnsiTheme="majorBidi" w:cstheme="majorBidi"/>
          <w:sz w:val="28"/>
          <w:szCs w:val="28"/>
        </w:rPr>
      </w:pPr>
    </w:p>
    <w:p w14:paraId="6D707B02" w14:textId="77777777" w:rsidR="00762209" w:rsidRDefault="0076220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0"/>
        <w:jc w:val="thaiDistribute"/>
        <w:rPr>
          <w:rFonts w:asciiTheme="majorBidi" w:hAnsiTheme="majorBidi" w:cstheme="majorBidi"/>
          <w:sz w:val="28"/>
          <w:szCs w:val="28"/>
        </w:rPr>
      </w:pPr>
    </w:p>
    <w:p w14:paraId="235EA2CD" w14:textId="77777777" w:rsidR="00762209" w:rsidRDefault="0076220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0"/>
        <w:jc w:val="thaiDistribute"/>
        <w:rPr>
          <w:rFonts w:asciiTheme="majorBidi" w:hAnsiTheme="majorBidi" w:cstheme="majorBidi"/>
          <w:sz w:val="28"/>
          <w:szCs w:val="28"/>
        </w:rPr>
      </w:pPr>
    </w:p>
    <w:p w14:paraId="7077C224" w14:textId="77777777" w:rsidR="00762209" w:rsidRDefault="0076220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0"/>
        <w:jc w:val="thaiDistribute"/>
        <w:rPr>
          <w:rFonts w:asciiTheme="majorBidi" w:hAnsiTheme="majorBidi" w:cstheme="majorBidi"/>
          <w:sz w:val="28"/>
          <w:szCs w:val="28"/>
        </w:rPr>
      </w:pPr>
    </w:p>
    <w:p w14:paraId="1EC13001" w14:textId="77777777" w:rsidR="00762209" w:rsidRDefault="0076220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0"/>
        <w:jc w:val="thaiDistribute"/>
        <w:rPr>
          <w:rFonts w:asciiTheme="majorBidi" w:hAnsiTheme="majorBidi" w:cstheme="majorBidi"/>
          <w:sz w:val="28"/>
          <w:szCs w:val="28"/>
        </w:rPr>
      </w:pPr>
    </w:p>
    <w:p w14:paraId="6E716029" w14:textId="77777777" w:rsidR="00762209" w:rsidRDefault="0076220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0"/>
        <w:jc w:val="thaiDistribute"/>
        <w:rPr>
          <w:rFonts w:asciiTheme="majorBidi" w:hAnsiTheme="majorBidi" w:cstheme="majorBidi"/>
          <w:sz w:val="28"/>
          <w:szCs w:val="28"/>
        </w:rPr>
      </w:pPr>
    </w:p>
    <w:p w14:paraId="0FB85A99" w14:textId="745B524E" w:rsidR="00F5576C" w:rsidRDefault="00F308F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0"/>
        <w:jc w:val="thaiDistribute"/>
        <w:rPr>
          <w:rFonts w:asciiTheme="majorBidi" w:hAnsiTheme="majorBidi" w:cstheme="majorBidi"/>
          <w:sz w:val="28"/>
          <w:szCs w:val="28"/>
        </w:rPr>
      </w:pPr>
      <w:r w:rsidRPr="00230999">
        <w:rPr>
          <w:rFonts w:asciiTheme="majorBidi" w:hAnsiTheme="majorBidi" w:cstheme="majorBidi"/>
          <w:sz w:val="28"/>
          <w:szCs w:val="28"/>
        </w:rPr>
        <w:lastRenderedPageBreak/>
        <w:t xml:space="preserve">The balances with related parties as at </w:t>
      </w:r>
      <w:r w:rsidR="005C235D" w:rsidRPr="00230999">
        <w:rPr>
          <w:rFonts w:asciiTheme="majorBidi" w:hAnsiTheme="majorBidi" w:cstheme="majorBidi"/>
          <w:sz w:val="28"/>
          <w:szCs w:val="28"/>
        </w:rPr>
        <w:t>June 30</w:t>
      </w:r>
      <w:r w:rsidR="0085318B" w:rsidRPr="00230999">
        <w:rPr>
          <w:rFonts w:asciiTheme="majorBidi" w:hAnsiTheme="majorBidi" w:cstheme="majorBidi"/>
          <w:sz w:val="28"/>
          <w:szCs w:val="28"/>
        </w:rPr>
        <w:t>, 202</w:t>
      </w:r>
      <w:r w:rsidR="002B63DB" w:rsidRPr="00230999">
        <w:rPr>
          <w:rFonts w:asciiTheme="majorBidi" w:hAnsiTheme="majorBidi" w:cstheme="majorBidi"/>
          <w:sz w:val="28"/>
          <w:szCs w:val="28"/>
        </w:rPr>
        <w:t>4</w:t>
      </w:r>
      <w:r w:rsidR="0085318B" w:rsidRPr="00230999">
        <w:rPr>
          <w:rFonts w:asciiTheme="majorBidi" w:hAnsiTheme="majorBidi" w:cstheme="majorBidi"/>
          <w:sz w:val="28"/>
          <w:szCs w:val="28"/>
        </w:rPr>
        <w:t xml:space="preserve"> </w:t>
      </w:r>
      <w:r w:rsidR="00344578" w:rsidRPr="00230999">
        <w:rPr>
          <w:rFonts w:asciiTheme="majorBidi" w:hAnsiTheme="majorBidi" w:cstheme="majorBidi"/>
          <w:sz w:val="28"/>
          <w:szCs w:val="28"/>
        </w:rPr>
        <w:t xml:space="preserve">and December 31, 2023 </w:t>
      </w:r>
      <w:r w:rsidRPr="00230999">
        <w:rPr>
          <w:rFonts w:asciiTheme="majorBidi" w:hAnsiTheme="majorBidi" w:cstheme="majorBidi"/>
          <w:sz w:val="28"/>
          <w:szCs w:val="28"/>
        </w:rPr>
        <w:t>are as follows:</w:t>
      </w:r>
    </w:p>
    <w:tbl>
      <w:tblPr>
        <w:tblW w:w="9720" w:type="dxa"/>
        <w:tblLayout w:type="fixed"/>
        <w:tblLook w:val="0000" w:firstRow="0" w:lastRow="0" w:firstColumn="0" w:lastColumn="0" w:noHBand="0" w:noVBand="0"/>
      </w:tblPr>
      <w:tblGrid>
        <w:gridCol w:w="4410"/>
        <w:gridCol w:w="1712"/>
        <w:gridCol w:w="1708"/>
        <w:gridCol w:w="1884"/>
        <w:gridCol w:w="6"/>
      </w:tblGrid>
      <w:tr w:rsidR="00DC6797" w:rsidRPr="00DC6797" w14:paraId="232ECF04" w14:textId="77777777" w:rsidTr="00DC5A8F">
        <w:trPr>
          <w:gridAfter w:val="1"/>
          <w:wAfter w:w="6" w:type="dxa"/>
          <w:cantSplit/>
          <w:trHeight w:val="346"/>
          <w:tblHeader/>
        </w:trPr>
        <w:tc>
          <w:tcPr>
            <w:tcW w:w="4410" w:type="dxa"/>
            <w:shd w:val="clear" w:color="auto" w:fill="auto"/>
          </w:tcPr>
          <w:p w14:paraId="33093FF1" w14:textId="77777777" w:rsidR="00DC6797" w:rsidRPr="00230999" w:rsidRDefault="00DC6797" w:rsidP="00762209">
            <w:pPr>
              <w:pStyle w:val="30"/>
              <w:tabs>
                <w:tab w:val="clear" w:pos="360"/>
                <w:tab w:val="clear" w:pos="720"/>
              </w:tabs>
              <w:spacing w:line="340" w:lineRule="exact"/>
              <w:jc w:val="both"/>
              <w:rPr>
                <w:rFonts w:asciiTheme="majorBidi" w:hAnsiTheme="majorBidi" w:cstheme="majorBidi"/>
                <w:sz w:val="28"/>
                <w:szCs w:val="28"/>
                <w:lang w:val="en-US"/>
              </w:rPr>
            </w:pPr>
          </w:p>
        </w:tc>
        <w:tc>
          <w:tcPr>
            <w:tcW w:w="1712" w:type="dxa"/>
            <w:shd w:val="clear" w:color="auto" w:fill="auto"/>
          </w:tcPr>
          <w:p w14:paraId="04E6BC7F" w14:textId="77777777" w:rsidR="00DC6797" w:rsidRPr="00230999"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cs/>
              </w:rPr>
            </w:pPr>
          </w:p>
        </w:tc>
        <w:tc>
          <w:tcPr>
            <w:tcW w:w="3592" w:type="dxa"/>
            <w:gridSpan w:val="2"/>
            <w:shd w:val="clear" w:color="auto" w:fill="auto"/>
          </w:tcPr>
          <w:p w14:paraId="22DA139A" w14:textId="77777777" w:rsidR="00DC6797" w:rsidRPr="00DC6797" w:rsidRDefault="00DC6797" w:rsidP="00762209">
            <w:pPr>
              <w:pBdr>
                <w:bottom w:val="single" w:sz="4" w:space="1" w:color="auto"/>
              </w:pBdr>
              <w:tabs>
                <w:tab w:val="left" w:pos="360"/>
                <w:tab w:val="left" w:pos="720"/>
                <w:tab w:val="left" w:pos="1080"/>
              </w:tabs>
              <w:spacing w:line="340" w:lineRule="exact"/>
              <w:ind w:left="-18" w:right="-108"/>
              <w:jc w:val="right"/>
              <w:rPr>
                <w:rFonts w:asciiTheme="majorBidi" w:hAnsiTheme="majorBidi" w:cstheme="majorBidi"/>
                <w:sz w:val="28"/>
                <w:szCs w:val="28"/>
              </w:rPr>
            </w:pPr>
            <w:r w:rsidRPr="00DC6797">
              <w:rPr>
                <w:rFonts w:asciiTheme="majorBidi" w:hAnsiTheme="majorBidi" w:cstheme="majorBidi"/>
                <w:sz w:val="28"/>
                <w:szCs w:val="28"/>
              </w:rPr>
              <w:t>(Unit : Thousand Baht)</w:t>
            </w:r>
          </w:p>
        </w:tc>
      </w:tr>
      <w:tr w:rsidR="00DC6797" w:rsidRPr="00DC6797" w14:paraId="086C1E63" w14:textId="77777777" w:rsidTr="00DC5A8F">
        <w:trPr>
          <w:gridAfter w:val="1"/>
          <w:wAfter w:w="6" w:type="dxa"/>
          <w:cantSplit/>
          <w:trHeight w:val="346"/>
          <w:tblHeader/>
        </w:trPr>
        <w:tc>
          <w:tcPr>
            <w:tcW w:w="4410" w:type="dxa"/>
            <w:shd w:val="clear" w:color="auto" w:fill="auto"/>
          </w:tcPr>
          <w:p w14:paraId="55C89EA6" w14:textId="77777777" w:rsidR="00DC6797" w:rsidRPr="00DC6797" w:rsidRDefault="00DC6797" w:rsidP="00762209">
            <w:pPr>
              <w:pStyle w:val="30"/>
              <w:tabs>
                <w:tab w:val="clear" w:pos="360"/>
                <w:tab w:val="clear" w:pos="720"/>
              </w:tabs>
              <w:spacing w:line="340" w:lineRule="exact"/>
              <w:jc w:val="both"/>
              <w:rPr>
                <w:rFonts w:asciiTheme="majorBidi" w:hAnsiTheme="majorBidi" w:cstheme="majorBidi"/>
                <w:sz w:val="28"/>
                <w:szCs w:val="28"/>
                <w:lang w:val="en-US"/>
              </w:rPr>
            </w:pPr>
          </w:p>
        </w:tc>
        <w:tc>
          <w:tcPr>
            <w:tcW w:w="1712" w:type="dxa"/>
            <w:shd w:val="clear" w:color="auto" w:fill="auto"/>
          </w:tcPr>
          <w:p w14:paraId="0C7B2A1D"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cs/>
              </w:rPr>
            </w:pPr>
          </w:p>
        </w:tc>
        <w:tc>
          <w:tcPr>
            <w:tcW w:w="3592" w:type="dxa"/>
            <w:gridSpan w:val="2"/>
            <w:shd w:val="clear" w:color="auto" w:fill="auto"/>
          </w:tcPr>
          <w:p w14:paraId="6C0B4BE9" w14:textId="77777777" w:rsidR="00DC6797" w:rsidRPr="00DC6797" w:rsidRDefault="00DC6797" w:rsidP="007622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42"/>
              <w:jc w:val="center"/>
              <w:rPr>
                <w:rFonts w:asciiTheme="majorBidi" w:hAnsiTheme="majorBidi" w:cstheme="majorBidi"/>
                <w:sz w:val="28"/>
                <w:szCs w:val="28"/>
              </w:rPr>
            </w:pPr>
            <w:r w:rsidRPr="00DC6797">
              <w:rPr>
                <w:rFonts w:asciiTheme="majorBidi" w:hAnsiTheme="majorBidi" w:cstheme="majorBidi"/>
                <w:sz w:val="28"/>
                <w:szCs w:val="28"/>
              </w:rPr>
              <w:t>Separate Financial Statements</w:t>
            </w:r>
          </w:p>
        </w:tc>
      </w:tr>
      <w:tr w:rsidR="00DC6797" w:rsidRPr="00DC6797" w14:paraId="6ADBC0F3" w14:textId="77777777" w:rsidTr="00DC5A8F">
        <w:trPr>
          <w:cantSplit/>
          <w:trHeight w:val="346"/>
          <w:tblHeader/>
        </w:trPr>
        <w:tc>
          <w:tcPr>
            <w:tcW w:w="4410" w:type="dxa"/>
            <w:shd w:val="clear" w:color="auto" w:fill="auto"/>
          </w:tcPr>
          <w:p w14:paraId="36D66F71" w14:textId="77777777" w:rsidR="00DC6797" w:rsidRPr="00DC6797" w:rsidRDefault="00DC6797" w:rsidP="00762209">
            <w:pPr>
              <w:pStyle w:val="30"/>
              <w:tabs>
                <w:tab w:val="clear" w:pos="360"/>
                <w:tab w:val="clear" w:pos="720"/>
              </w:tabs>
              <w:spacing w:line="340" w:lineRule="exact"/>
              <w:jc w:val="both"/>
              <w:rPr>
                <w:rFonts w:asciiTheme="majorBidi" w:hAnsiTheme="majorBidi" w:cstheme="majorBidi"/>
                <w:sz w:val="28"/>
                <w:szCs w:val="28"/>
                <w:lang w:val="en-US"/>
              </w:rPr>
            </w:pPr>
          </w:p>
        </w:tc>
        <w:tc>
          <w:tcPr>
            <w:tcW w:w="1712" w:type="dxa"/>
            <w:shd w:val="clear" w:color="auto" w:fill="auto"/>
            <w:vAlign w:val="bottom"/>
          </w:tcPr>
          <w:p w14:paraId="5B7E13B9" w14:textId="77777777" w:rsidR="00DC6797" w:rsidRPr="00DC6797" w:rsidRDefault="00DC6797" w:rsidP="007622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r w:rsidRPr="00DC6797">
              <w:rPr>
                <w:rFonts w:asciiTheme="majorBidi" w:hAnsiTheme="majorBidi" w:cstheme="majorBidi"/>
                <w:sz w:val="28"/>
                <w:szCs w:val="28"/>
              </w:rPr>
              <w:t>Relationship</w:t>
            </w:r>
          </w:p>
        </w:tc>
        <w:tc>
          <w:tcPr>
            <w:tcW w:w="1708" w:type="dxa"/>
            <w:shd w:val="clear" w:color="auto" w:fill="auto"/>
            <w:vAlign w:val="bottom"/>
          </w:tcPr>
          <w:p w14:paraId="0EC7799A" w14:textId="77777777" w:rsidR="00DC6797" w:rsidRPr="00DC6797" w:rsidRDefault="00DC6797" w:rsidP="00762209">
            <w:pPr>
              <w:pBdr>
                <w:bottom w:val="single" w:sz="2" w:space="1" w:color="auto"/>
              </w:pBdr>
              <w:tabs>
                <w:tab w:val="clear" w:pos="907"/>
              </w:tabs>
              <w:spacing w:line="340" w:lineRule="exact"/>
              <w:ind w:left="-18"/>
              <w:jc w:val="center"/>
              <w:rPr>
                <w:rFonts w:asciiTheme="majorBidi" w:hAnsiTheme="majorBidi" w:cstheme="majorBidi"/>
                <w:sz w:val="28"/>
                <w:szCs w:val="28"/>
              </w:rPr>
            </w:pPr>
            <w:r w:rsidRPr="00DC6797">
              <w:rPr>
                <w:rFonts w:asciiTheme="majorBidi" w:hAnsiTheme="majorBidi" w:cstheme="majorBidi"/>
                <w:sz w:val="28"/>
                <w:szCs w:val="28"/>
              </w:rPr>
              <w:t>June 30, 2024</w:t>
            </w:r>
          </w:p>
        </w:tc>
        <w:tc>
          <w:tcPr>
            <w:tcW w:w="1890" w:type="dxa"/>
            <w:gridSpan w:val="2"/>
            <w:shd w:val="clear" w:color="auto" w:fill="auto"/>
            <w:vAlign w:val="bottom"/>
          </w:tcPr>
          <w:p w14:paraId="1590B0CF" w14:textId="77777777" w:rsidR="00DC6797" w:rsidRPr="00DC6797" w:rsidRDefault="00DC6797" w:rsidP="0076220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
              <w:jc w:val="center"/>
              <w:rPr>
                <w:rFonts w:asciiTheme="majorBidi" w:hAnsiTheme="majorBidi" w:cstheme="majorBidi"/>
                <w:sz w:val="28"/>
                <w:szCs w:val="28"/>
              </w:rPr>
            </w:pPr>
            <w:r w:rsidRPr="00DC6797">
              <w:rPr>
                <w:rFonts w:asciiTheme="majorBidi" w:hAnsiTheme="majorBidi" w:cstheme="majorBidi"/>
                <w:sz w:val="28"/>
                <w:szCs w:val="28"/>
              </w:rPr>
              <w:t>December 31, 2023</w:t>
            </w:r>
          </w:p>
        </w:tc>
      </w:tr>
      <w:tr w:rsidR="00DC6797" w:rsidRPr="00DC6797" w14:paraId="55317742" w14:textId="77777777" w:rsidTr="00DC5A8F">
        <w:trPr>
          <w:cantSplit/>
        </w:trPr>
        <w:tc>
          <w:tcPr>
            <w:tcW w:w="4410" w:type="dxa"/>
            <w:shd w:val="clear" w:color="auto" w:fill="auto"/>
            <w:vAlign w:val="bottom"/>
          </w:tcPr>
          <w:p w14:paraId="0B861C9F"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Theme="majorBidi" w:hAnsiTheme="majorBidi" w:cstheme="majorBidi"/>
                <w:sz w:val="28"/>
                <w:szCs w:val="28"/>
                <w:u w:val="single"/>
              </w:rPr>
            </w:pPr>
            <w:r w:rsidRPr="00DC6797">
              <w:rPr>
                <w:rFonts w:asciiTheme="majorBidi" w:hAnsiTheme="majorBidi" w:cstheme="majorBidi"/>
                <w:sz w:val="28"/>
                <w:szCs w:val="28"/>
                <w:u w:val="single"/>
              </w:rPr>
              <w:t>Trade account receivables - subsidiary companies</w:t>
            </w:r>
          </w:p>
        </w:tc>
        <w:tc>
          <w:tcPr>
            <w:tcW w:w="1712" w:type="dxa"/>
            <w:shd w:val="clear" w:color="auto" w:fill="auto"/>
            <w:vAlign w:val="bottom"/>
          </w:tcPr>
          <w:p w14:paraId="3304BA6F"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Theme="majorBidi" w:hAnsiTheme="majorBidi" w:cstheme="majorBidi"/>
                <w:sz w:val="28"/>
                <w:szCs w:val="28"/>
              </w:rPr>
            </w:pPr>
          </w:p>
        </w:tc>
        <w:tc>
          <w:tcPr>
            <w:tcW w:w="1708" w:type="dxa"/>
            <w:shd w:val="clear" w:color="auto" w:fill="auto"/>
          </w:tcPr>
          <w:p w14:paraId="5770F06A" w14:textId="77777777" w:rsidR="00DC6797" w:rsidRPr="00DC6797" w:rsidRDefault="00DC6797" w:rsidP="00762209">
            <w:pPr>
              <w:tabs>
                <w:tab w:val="clear" w:pos="680"/>
                <w:tab w:val="clear" w:pos="907"/>
                <w:tab w:val="left" w:pos="360"/>
              </w:tabs>
              <w:spacing w:line="340" w:lineRule="exact"/>
              <w:ind w:right="115"/>
              <w:jc w:val="right"/>
              <w:rPr>
                <w:rFonts w:asciiTheme="majorBidi" w:hAnsiTheme="majorBidi" w:cstheme="majorBidi"/>
                <w:sz w:val="28"/>
                <w:szCs w:val="28"/>
              </w:rPr>
            </w:pPr>
          </w:p>
        </w:tc>
        <w:tc>
          <w:tcPr>
            <w:tcW w:w="1890" w:type="dxa"/>
            <w:gridSpan w:val="2"/>
            <w:shd w:val="clear" w:color="auto" w:fill="auto"/>
          </w:tcPr>
          <w:p w14:paraId="22C40646" w14:textId="77777777" w:rsidR="00DC6797" w:rsidRPr="00DC6797" w:rsidRDefault="00DC6797" w:rsidP="00762209">
            <w:pPr>
              <w:tabs>
                <w:tab w:val="clear" w:pos="680"/>
                <w:tab w:val="left" w:pos="864"/>
              </w:tabs>
              <w:spacing w:line="340" w:lineRule="exact"/>
              <w:ind w:right="115" w:hanging="14"/>
              <w:jc w:val="right"/>
              <w:rPr>
                <w:rFonts w:asciiTheme="majorBidi" w:hAnsiTheme="majorBidi" w:cstheme="majorBidi"/>
                <w:sz w:val="28"/>
                <w:szCs w:val="28"/>
              </w:rPr>
            </w:pPr>
          </w:p>
        </w:tc>
      </w:tr>
      <w:tr w:rsidR="00DC6797" w:rsidRPr="00DC6797" w14:paraId="51463962" w14:textId="77777777" w:rsidTr="00DC5A8F">
        <w:trPr>
          <w:cantSplit/>
        </w:trPr>
        <w:tc>
          <w:tcPr>
            <w:tcW w:w="4410" w:type="dxa"/>
            <w:shd w:val="clear" w:color="auto" w:fill="auto"/>
            <w:vAlign w:val="bottom"/>
          </w:tcPr>
          <w:p w14:paraId="65B8F1EC"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heme="majorBidi" w:hAnsiTheme="majorBidi" w:cstheme="majorBidi"/>
                <w:sz w:val="28"/>
                <w:szCs w:val="28"/>
              </w:rPr>
            </w:pPr>
            <w:r w:rsidRPr="00DC6797">
              <w:rPr>
                <w:rFonts w:asciiTheme="majorBidi" w:hAnsiTheme="majorBidi" w:cstheme="majorBidi"/>
                <w:sz w:val="28"/>
                <w:szCs w:val="28"/>
              </w:rPr>
              <w:t>Allied Technologies International Co., Ltd.</w:t>
            </w:r>
          </w:p>
        </w:tc>
        <w:tc>
          <w:tcPr>
            <w:tcW w:w="1712" w:type="dxa"/>
            <w:shd w:val="clear" w:color="auto" w:fill="auto"/>
            <w:vAlign w:val="bottom"/>
          </w:tcPr>
          <w:p w14:paraId="0325C780"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DC6797">
              <w:rPr>
                <w:rFonts w:asciiTheme="majorBidi" w:hAnsiTheme="majorBidi" w:cstheme="majorBidi"/>
                <w:sz w:val="28"/>
                <w:szCs w:val="28"/>
              </w:rPr>
              <w:t>Direct subsidiary</w:t>
            </w:r>
          </w:p>
        </w:tc>
        <w:tc>
          <w:tcPr>
            <w:tcW w:w="1708" w:type="dxa"/>
            <w:shd w:val="clear" w:color="auto" w:fill="auto"/>
            <w:vAlign w:val="center"/>
          </w:tcPr>
          <w:p w14:paraId="5B632807" w14:textId="77777777" w:rsidR="00DC6797" w:rsidRPr="00DC6797" w:rsidRDefault="00DC6797" w:rsidP="00762209">
            <w:pPr>
              <w:tabs>
                <w:tab w:val="clear" w:pos="680"/>
                <w:tab w:val="clear" w:pos="907"/>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177,179</w:t>
            </w:r>
          </w:p>
        </w:tc>
        <w:tc>
          <w:tcPr>
            <w:tcW w:w="1890" w:type="dxa"/>
            <w:gridSpan w:val="2"/>
            <w:shd w:val="clear" w:color="auto" w:fill="auto"/>
            <w:vAlign w:val="center"/>
          </w:tcPr>
          <w:p w14:paraId="06038D09" w14:textId="77777777" w:rsidR="00DC6797" w:rsidRPr="00DC6797" w:rsidRDefault="00DC6797" w:rsidP="00762209">
            <w:pPr>
              <w:tabs>
                <w:tab w:val="clear" w:pos="680"/>
                <w:tab w:val="clear" w:pos="907"/>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177,179</w:t>
            </w:r>
          </w:p>
        </w:tc>
      </w:tr>
      <w:tr w:rsidR="00DC6797" w:rsidRPr="00DC6797" w14:paraId="738BAB43" w14:textId="77777777" w:rsidTr="00DC5A8F">
        <w:trPr>
          <w:cantSplit/>
        </w:trPr>
        <w:tc>
          <w:tcPr>
            <w:tcW w:w="4410" w:type="dxa"/>
            <w:shd w:val="clear" w:color="auto" w:fill="auto"/>
            <w:vAlign w:val="bottom"/>
          </w:tcPr>
          <w:p w14:paraId="0E143767"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heme="majorBidi" w:hAnsiTheme="majorBidi" w:cstheme="majorBidi"/>
                <w:sz w:val="28"/>
                <w:szCs w:val="28"/>
                <w:u w:val="single"/>
              </w:rPr>
            </w:pPr>
            <w:proofErr w:type="spellStart"/>
            <w:r w:rsidRPr="00DC6797">
              <w:rPr>
                <w:rFonts w:asciiTheme="majorBidi" w:hAnsiTheme="majorBidi" w:cstheme="majorBidi"/>
                <w:sz w:val="28"/>
                <w:szCs w:val="28"/>
              </w:rPr>
              <w:t>Thanont</w:t>
            </w:r>
            <w:proofErr w:type="spellEnd"/>
            <w:r w:rsidRPr="00DC6797">
              <w:rPr>
                <w:rFonts w:asciiTheme="majorBidi" w:hAnsiTheme="majorBidi" w:cstheme="majorBidi"/>
                <w:sz w:val="28"/>
                <w:szCs w:val="28"/>
              </w:rPr>
              <w:t xml:space="preserve"> Property Co., Ltd.</w:t>
            </w:r>
          </w:p>
        </w:tc>
        <w:tc>
          <w:tcPr>
            <w:tcW w:w="1712" w:type="dxa"/>
            <w:shd w:val="clear" w:color="auto" w:fill="auto"/>
          </w:tcPr>
          <w:p w14:paraId="389E12E1"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DC6797">
              <w:rPr>
                <w:rFonts w:asciiTheme="majorBidi" w:hAnsiTheme="majorBidi" w:cstheme="majorBidi"/>
                <w:sz w:val="28"/>
                <w:szCs w:val="28"/>
              </w:rPr>
              <w:t>Direct subsidiary</w:t>
            </w:r>
          </w:p>
        </w:tc>
        <w:tc>
          <w:tcPr>
            <w:tcW w:w="1708" w:type="dxa"/>
            <w:shd w:val="clear" w:color="auto" w:fill="auto"/>
            <w:vAlign w:val="center"/>
          </w:tcPr>
          <w:p w14:paraId="23471EE0" w14:textId="77777777" w:rsidR="00DC6797" w:rsidRPr="00DC6797" w:rsidRDefault="00DC6797" w:rsidP="00762209">
            <w:pPr>
              <w:pBdr>
                <w:bottom w:val="single" w:sz="4" w:space="1" w:color="auto"/>
              </w:pBd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66,038</w:t>
            </w:r>
          </w:p>
        </w:tc>
        <w:tc>
          <w:tcPr>
            <w:tcW w:w="1890" w:type="dxa"/>
            <w:gridSpan w:val="2"/>
            <w:shd w:val="clear" w:color="auto" w:fill="auto"/>
            <w:vAlign w:val="center"/>
          </w:tcPr>
          <w:p w14:paraId="7A7848BE" w14:textId="77777777" w:rsidR="00DC6797" w:rsidRPr="00DC6797" w:rsidRDefault="00DC6797" w:rsidP="00762209">
            <w:pPr>
              <w:pBdr>
                <w:bottom w:val="single" w:sz="4" w:space="1" w:color="auto"/>
              </w:pBd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66,038</w:t>
            </w:r>
          </w:p>
        </w:tc>
      </w:tr>
      <w:tr w:rsidR="00DC6797" w:rsidRPr="00DC6797" w14:paraId="1EE6FCD0" w14:textId="77777777" w:rsidTr="00DC5A8F">
        <w:trPr>
          <w:cantSplit/>
        </w:trPr>
        <w:tc>
          <w:tcPr>
            <w:tcW w:w="4410" w:type="dxa"/>
            <w:shd w:val="clear" w:color="auto" w:fill="auto"/>
            <w:vAlign w:val="bottom"/>
          </w:tcPr>
          <w:p w14:paraId="50362E7D"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heme="majorBidi" w:hAnsiTheme="majorBidi" w:cstheme="majorBidi"/>
                <w:sz w:val="28"/>
                <w:szCs w:val="28"/>
              </w:rPr>
            </w:pPr>
            <w:r w:rsidRPr="00DC6797">
              <w:rPr>
                <w:rFonts w:asciiTheme="majorBidi" w:hAnsiTheme="majorBidi" w:cstheme="majorBidi"/>
                <w:sz w:val="28"/>
                <w:szCs w:val="28"/>
              </w:rPr>
              <w:t>Total</w:t>
            </w:r>
          </w:p>
        </w:tc>
        <w:tc>
          <w:tcPr>
            <w:tcW w:w="1712" w:type="dxa"/>
            <w:shd w:val="clear" w:color="auto" w:fill="auto"/>
          </w:tcPr>
          <w:p w14:paraId="49A242B5"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Theme="majorBidi" w:hAnsiTheme="majorBidi" w:cstheme="majorBidi"/>
                <w:sz w:val="28"/>
                <w:szCs w:val="28"/>
              </w:rPr>
            </w:pPr>
          </w:p>
        </w:tc>
        <w:tc>
          <w:tcPr>
            <w:tcW w:w="1708" w:type="dxa"/>
            <w:shd w:val="clear" w:color="auto" w:fill="auto"/>
            <w:vAlign w:val="bottom"/>
          </w:tcPr>
          <w:p w14:paraId="70E5F6AA" w14:textId="77777777" w:rsidR="00DC6797" w:rsidRPr="00DC6797" w:rsidRDefault="00DC6797" w:rsidP="00762209">
            <w:pPr>
              <w:pBdr>
                <w:bottom w:val="double" w:sz="4" w:space="1" w:color="auto"/>
              </w:pBd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243,217</w:t>
            </w:r>
          </w:p>
        </w:tc>
        <w:tc>
          <w:tcPr>
            <w:tcW w:w="1890" w:type="dxa"/>
            <w:gridSpan w:val="2"/>
            <w:shd w:val="clear" w:color="auto" w:fill="auto"/>
            <w:vAlign w:val="bottom"/>
          </w:tcPr>
          <w:p w14:paraId="4134BA97" w14:textId="77777777" w:rsidR="00DC6797" w:rsidRPr="00DC6797" w:rsidRDefault="00DC6797" w:rsidP="00762209">
            <w:pPr>
              <w:pBdr>
                <w:bottom w:val="double" w:sz="4" w:space="1" w:color="auto"/>
              </w:pBd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243,217</w:t>
            </w:r>
          </w:p>
        </w:tc>
      </w:tr>
      <w:tr w:rsidR="00DC6797" w:rsidRPr="00DC6797" w14:paraId="04E205A2" w14:textId="77777777" w:rsidTr="00DC5A8F">
        <w:trPr>
          <w:cantSplit/>
        </w:trPr>
        <w:tc>
          <w:tcPr>
            <w:tcW w:w="4410" w:type="dxa"/>
            <w:shd w:val="clear" w:color="auto" w:fill="auto"/>
            <w:vAlign w:val="bottom"/>
          </w:tcPr>
          <w:p w14:paraId="1E7D75C1" w14:textId="77777777" w:rsidR="00DC6797" w:rsidRPr="00DC6797" w:rsidRDefault="00DC6797" w:rsidP="00762209">
            <w:pPr>
              <w:spacing w:line="340" w:lineRule="exact"/>
              <w:rPr>
                <w:rFonts w:asciiTheme="majorBidi" w:hAnsiTheme="majorBidi" w:cstheme="majorBidi"/>
                <w:sz w:val="28"/>
                <w:szCs w:val="28"/>
                <w:u w:val="single"/>
              </w:rPr>
            </w:pPr>
            <w:r w:rsidRPr="00DC6797">
              <w:rPr>
                <w:rFonts w:asciiTheme="majorBidi" w:hAnsiTheme="majorBidi" w:cstheme="majorBidi"/>
                <w:sz w:val="28"/>
                <w:szCs w:val="28"/>
                <w:u w:val="single"/>
              </w:rPr>
              <w:t>Interest receivables from subsidiary companies – net</w:t>
            </w:r>
            <w:r w:rsidRPr="00DC6797">
              <w:rPr>
                <w:rFonts w:asciiTheme="majorBidi" w:hAnsiTheme="majorBidi" w:cstheme="majorBidi"/>
                <w:sz w:val="28"/>
                <w:szCs w:val="28"/>
                <w:u w:val="single"/>
                <w:cs/>
              </w:rPr>
              <w:br/>
            </w:r>
            <w:r w:rsidRPr="00DC6797">
              <w:rPr>
                <w:rFonts w:asciiTheme="majorBidi" w:hAnsiTheme="majorBidi" w:cstheme="majorBidi" w:hint="cs"/>
                <w:sz w:val="28"/>
                <w:szCs w:val="28"/>
                <w:cs/>
              </w:rPr>
              <w:t xml:space="preserve">    </w:t>
            </w:r>
            <w:r w:rsidRPr="00DC6797">
              <w:rPr>
                <w:rFonts w:asciiTheme="majorBidi" w:hAnsiTheme="majorBidi" w:cstheme="majorBidi"/>
                <w:sz w:val="28"/>
                <w:szCs w:val="28"/>
                <w:u w:val="single"/>
              </w:rPr>
              <w:t>(Present under trade and other current receivables)</w:t>
            </w:r>
          </w:p>
        </w:tc>
        <w:tc>
          <w:tcPr>
            <w:tcW w:w="1712" w:type="dxa"/>
            <w:shd w:val="clear" w:color="auto" w:fill="auto"/>
            <w:vAlign w:val="bottom"/>
          </w:tcPr>
          <w:p w14:paraId="4E1B3DCF"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Theme="majorBidi" w:hAnsiTheme="majorBidi" w:cstheme="majorBidi"/>
                <w:sz w:val="28"/>
                <w:szCs w:val="28"/>
              </w:rPr>
            </w:pPr>
          </w:p>
        </w:tc>
        <w:tc>
          <w:tcPr>
            <w:tcW w:w="1708" w:type="dxa"/>
            <w:shd w:val="clear" w:color="auto" w:fill="auto"/>
            <w:vAlign w:val="bottom"/>
          </w:tcPr>
          <w:p w14:paraId="061F2018"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rPr>
            </w:pPr>
          </w:p>
        </w:tc>
        <w:tc>
          <w:tcPr>
            <w:tcW w:w="1890" w:type="dxa"/>
            <w:gridSpan w:val="2"/>
            <w:shd w:val="clear" w:color="auto" w:fill="auto"/>
            <w:vAlign w:val="bottom"/>
          </w:tcPr>
          <w:p w14:paraId="731EEFCA"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rPr>
            </w:pPr>
          </w:p>
        </w:tc>
      </w:tr>
      <w:tr w:rsidR="00DC6797" w:rsidRPr="00DC6797" w14:paraId="156D4337" w14:textId="77777777" w:rsidTr="00DC5A8F">
        <w:trPr>
          <w:cantSplit/>
        </w:trPr>
        <w:tc>
          <w:tcPr>
            <w:tcW w:w="4410" w:type="dxa"/>
            <w:shd w:val="clear" w:color="auto" w:fill="auto"/>
            <w:vAlign w:val="bottom"/>
          </w:tcPr>
          <w:p w14:paraId="6DFEC508" w14:textId="77777777" w:rsidR="00DC6797" w:rsidRPr="00DC6797" w:rsidRDefault="00DC6797" w:rsidP="00762209">
            <w:pPr>
              <w:spacing w:line="340" w:lineRule="exact"/>
              <w:rPr>
                <w:rFonts w:asciiTheme="majorBidi" w:hAnsiTheme="majorBidi" w:cstheme="majorBidi"/>
                <w:sz w:val="28"/>
                <w:szCs w:val="28"/>
                <w:u w:val="single"/>
              </w:rPr>
            </w:pPr>
            <w:r w:rsidRPr="00DC6797">
              <w:rPr>
                <w:rFonts w:asciiTheme="majorBidi" w:hAnsiTheme="majorBidi" w:cstheme="majorBidi"/>
                <w:sz w:val="28"/>
                <w:szCs w:val="28"/>
              </w:rPr>
              <w:t>AQ Marketing Service Co., Ltd.</w:t>
            </w:r>
          </w:p>
        </w:tc>
        <w:tc>
          <w:tcPr>
            <w:tcW w:w="1712" w:type="dxa"/>
            <w:shd w:val="clear" w:color="auto" w:fill="auto"/>
            <w:vAlign w:val="bottom"/>
          </w:tcPr>
          <w:p w14:paraId="61D9B20D"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DC6797">
              <w:rPr>
                <w:rFonts w:asciiTheme="majorBidi" w:hAnsiTheme="majorBidi" w:cstheme="majorBidi"/>
                <w:sz w:val="28"/>
                <w:szCs w:val="28"/>
              </w:rPr>
              <w:t>Direct subsidiary</w:t>
            </w:r>
          </w:p>
        </w:tc>
        <w:tc>
          <w:tcPr>
            <w:tcW w:w="1708" w:type="dxa"/>
            <w:shd w:val="clear" w:color="auto" w:fill="auto"/>
            <w:vAlign w:val="bottom"/>
          </w:tcPr>
          <w:p w14:paraId="77907728"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cs/>
              </w:rPr>
            </w:pPr>
            <w:r w:rsidRPr="00DC6797">
              <w:rPr>
                <w:rFonts w:asciiTheme="majorBidi" w:hAnsiTheme="majorBidi" w:cstheme="majorBidi"/>
                <w:sz w:val="28"/>
                <w:szCs w:val="28"/>
              </w:rPr>
              <w:t>109,912</w:t>
            </w:r>
          </w:p>
        </w:tc>
        <w:tc>
          <w:tcPr>
            <w:tcW w:w="1890" w:type="dxa"/>
            <w:gridSpan w:val="2"/>
            <w:shd w:val="clear" w:color="auto" w:fill="auto"/>
            <w:vAlign w:val="bottom"/>
          </w:tcPr>
          <w:p w14:paraId="7C3842F2"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109,912</w:t>
            </w:r>
          </w:p>
        </w:tc>
      </w:tr>
      <w:tr w:rsidR="00DC6797" w:rsidRPr="00DC6797" w14:paraId="054B1BCB" w14:textId="77777777" w:rsidTr="00DC5A8F">
        <w:trPr>
          <w:cantSplit/>
        </w:trPr>
        <w:tc>
          <w:tcPr>
            <w:tcW w:w="4410" w:type="dxa"/>
            <w:shd w:val="clear" w:color="auto" w:fill="auto"/>
            <w:vAlign w:val="bottom"/>
          </w:tcPr>
          <w:p w14:paraId="1BB84DDB" w14:textId="77777777" w:rsidR="00DC6797" w:rsidRPr="00DC6797" w:rsidRDefault="00DC6797" w:rsidP="00762209">
            <w:pPr>
              <w:spacing w:line="340" w:lineRule="exact"/>
              <w:rPr>
                <w:rFonts w:asciiTheme="majorBidi" w:hAnsiTheme="majorBidi" w:cstheme="majorBidi"/>
                <w:sz w:val="28"/>
                <w:szCs w:val="28"/>
              </w:rPr>
            </w:pPr>
            <w:proofErr w:type="spellStart"/>
            <w:r w:rsidRPr="00DC6797">
              <w:rPr>
                <w:rFonts w:asciiTheme="majorBidi" w:hAnsiTheme="majorBidi" w:cstheme="majorBidi"/>
                <w:sz w:val="28"/>
                <w:szCs w:val="28"/>
              </w:rPr>
              <w:t>Thanont</w:t>
            </w:r>
            <w:proofErr w:type="spellEnd"/>
            <w:r w:rsidRPr="00DC6797">
              <w:rPr>
                <w:rFonts w:asciiTheme="majorBidi" w:hAnsiTheme="majorBidi" w:cstheme="majorBidi"/>
                <w:sz w:val="28"/>
                <w:szCs w:val="28"/>
              </w:rPr>
              <w:t xml:space="preserve"> Property Co., Ltd.</w:t>
            </w:r>
          </w:p>
        </w:tc>
        <w:tc>
          <w:tcPr>
            <w:tcW w:w="1712" w:type="dxa"/>
            <w:shd w:val="clear" w:color="auto" w:fill="auto"/>
            <w:vAlign w:val="bottom"/>
          </w:tcPr>
          <w:p w14:paraId="088F78DE"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DC6797">
              <w:rPr>
                <w:rFonts w:asciiTheme="majorBidi" w:hAnsiTheme="majorBidi" w:cstheme="majorBidi"/>
                <w:sz w:val="28"/>
                <w:szCs w:val="28"/>
              </w:rPr>
              <w:t>Direct subsidiary</w:t>
            </w:r>
          </w:p>
        </w:tc>
        <w:tc>
          <w:tcPr>
            <w:tcW w:w="1708" w:type="dxa"/>
            <w:shd w:val="clear" w:color="auto" w:fill="auto"/>
            <w:vAlign w:val="bottom"/>
          </w:tcPr>
          <w:p w14:paraId="031C99DE"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370,622</w:t>
            </w:r>
          </w:p>
        </w:tc>
        <w:tc>
          <w:tcPr>
            <w:tcW w:w="1890" w:type="dxa"/>
            <w:gridSpan w:val="2"/>
            <w:shd w:val="clear" w:color="auto" w:fill="auto"/>
            <w:vAlign w:val="bottom"/>
          </w:tcPr>
          <w:p w14:paraId="7B479C7B"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370,622</w:t>
            </w:r>
          </w:p>
        </w:tc>
      </w:tr>
      <w:tr w:rsidR="00DC6797" w:rsidRPr="00DC6797" w14:paraId="2C99F651" w14:textId="77777777" w:rsidTr="00DC5A8F">
        <w:trPr>
          <w:cantSplit/>
        </w:trPr>
        <w:tc>
          <w:tcPr>
            <w:tcW w:w="4410" w:type="dxa"/>
            <w:shd w:val="clear" w:color="auto" w:fill="auto"/>
            <w:vAlign w:val="bottom"/>
          </w:tcPr>
          <w:p w14:paraId="2D75DD97" w14:textId="77777777" w:rsidR="00DC6797" w:rsidRPr="00DC6797" w:rsidRDefault="00DC6797" w:rsidP="00762209">
            <w:pPr>
              <w:spacing w:line="340" w:lineRule="exact"/>
              <w:rPr>
                <w:rFonts w:asciiTheme="majorBidi" w:hAnsiTheme="majorBidi" w:cstheme="majorBidi"/>
                <w:sz w:val="28"/>
                <w:szCs w:val="28"/>
              </w:rPr>
            </w:pPr>
            <w:r w:rsidRPr="00DC6797">
              <w:rPr>
                <w:rFonts w:asciiTheme="majorBidi" w:hAnsiTheme="majorBidi" w:cstheme="majorBidi"/>
                <w:sz w:val="28"/>
                <w:szCs w:val="28"/>
              </w:rPr>
              <w:t>AQ Village Co., Ltd.</w:t>
            </w:r>
          </w:p>
        </w:tc>
        <w:tc>
          <w:tcPr>
            <w:tcW w:w="1712" w:type="dxa"/>
            <w:shd w:val="clear" w:color="auto" w:fill="auto"/>
            <w:vAlign w:val="bottom"/>
          </w:tcPr>
          <w:p w14:paraId="1DC2AF17"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DC6797">
              <w:rPr>
                <w:rFonts w:asciiTheme="majorBidi" w:hAnsiTheme="majorBidi" w:cstheme="majorBidi"/>
                <w:sz w:val="28"/>
                <w:szCs w:val="28"/>
              </w:rPr>
              <w:t>Direct subsidiary</w:t>
            </w:r>
          </w:p>
        </w:tc>
        <w:tc>
          <w:tcPr>
            <w:tcW w:w="1708" w:type="dxa"/>
            <w:shd w:val="clear" w:color="auto" w:fill="auto"/>
            <w:vAlign w:val="bottom"/>
          </w:tcPr>
          <w:p w14:paraId="50C3D8E6"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cs/>
              </w:rPr>
            </w:pPr>
            <w:r w:rsidRPr="00DC6797">
              <w:rPr>
                <w:rFonts w:asciiTheme="majorBidi" w:hAnsiTheme="majorBidi" w:cstheme="majorBidi"/>
                <w:sz w:val="28"/>
                <w:szCs w:val="28"/>
              </w:rPr>
              <w:t>21,537</w:t>
            </w:r>
          </w:p>
        </w:tc>
        <w:tc>
          <w:tcPr>
            <w:tcW w:w="1890" w:type="dxa"/>
            <w:gridSpan w:val="2"/>
            <w:shd w:val="clear" w:color="auto" w:fill="auto"/>
            <w:vAlign w:val="bottom"/>
          </w:tcPr>
          <w:p w14:paraId="0464DDB4"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21,537</w:t>
            </w:r>
          </w:p>
        </w:tc>
      </w:tr>
      <w:tr w:rsidR="00DC6797" w:rsidRPr="00DC6797" w14:paraId="65BD2CF7" w14:textId="77777777" w:rsidTr="00DC5A8F">
        <w:trPr>
          <w:cantSplit/>
        </w:trPr>
        <w:tc>
          <w:tcPr>
            <w:tcW w:w="4410" w:type="dxa"/>
            <w:shd w:val="clear" w:color="auto" w:fill="auto"/>
            <w:vAlign w:val="bottom"/>
          </w:tcPr>
          <w:p w14:paraId="298B568C" w14:textId="77777777" w:rsidR="00DC6797" w:rsidRPr="00DC6797" w:rsidRDefault="00DC6797" w:rsidP="00762209">
            <w:pPr>
              <w:spacing w:line="340" w:lineRule="exact"/>
              <w:rPr>
                <w:rFonts w:asciiTheme="majorBidi" w:hAnsiTheme="majorBidi" w:cstheme="majorBidi"/>
                <w:sz w:val="28"/>
                <w:szCs w:val="28"/>
              </w:rPr>
            </w:pPr>
            <w:r w:rsidRPr="00DC6797">
              <w:rPr>
                <w:rFonts w:asciiTheme="majorBidi" w:hAnsiTheme="majorBidi" w:cstheme="majorBidi"/>
                <w:sz w:val="28"/>
                <w:szCs w:val="28"/>
              </w:rPr>
              <w:t>Allied Technologies International Co., Ltd.</w:t>
            </w:r>
          </w:p>
        </w:tc>
        <w:tc>
          <w:tcPr>
            <w:tcW w:w="1712" w:type="dxa"/>
            <w:shd w:val="clear" w:color="auto" w:fill="auto"/>
            <w:vAlign w:val="bottom"/>
          </w:tcPr>
          <w:p w14:paraId="6183F985"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DC6797">
              <w:rPr>
                <w:rFonts w:asciiTheme="majorBidi" w:hAnsiTheme="majorBidi" w:cstheme="majorBidi"/>
                <w:sz w:val="28"/>
                <w:szCs w:val="28"/>
              </w:rPr>
              <w:t>Direct subsidiary</w:t>
            </w:r>
          </w:p>
        </w:tc>
        <w:tc>
          <w:tcPr>
            <w:tcW w:w="1708" w:type="dxa"/>
            <w:shd w:val="clear" w:color="auto" w:fill="auto"/>
            <w:vAlign w:val="bottom"/>
          </w:tcPr>
          <w:p w14:paraId="1F085A28"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51,516</w:t>
            </w:r>
          </w:p>
        </w:tc>
        <w:tc>
          <w:tcPr>
            <w:tcW w:w="1890" w:type="dxa"/>
            <w:gridSpan w:val="2"/>
            <w:shd w:val="clear" w:color="auto" w:fill="auto"/>
            <w:vAlign w:val="bottom"/>
          </w:tcPr>
          <w:p w14:paraId="1E776728"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51,516</w:t>
            </w:r>
          </w:p>
        </w:tc>
      </w:tr>
      <w:tr w:rsidR="00DC6797" w:rsidRPr="00DC6797" w14:paraId="652EF2ED" w14:textId="77777777" w:rsidTr="00DC5A8F">
        <w:trPr>
          <w:cantSplit/>
        </w:trPr>
        <w:tc>
          <w:tcPr>
            <w:tcW w:w="4410" w:type="dxa"/>
            <w:shd w:val="clear" w:color="auto" w:fill="auto"/>
            <w:vAlign w:val="bottom"/>
          </w:tcPr>
          <w:p w14:paraId="2572EBDB" w14:textId="77777777" w:rsidR="00DC6797" w:rsidRPr="00DC6797" w:rsidRDefault="00DC6797" w:rsidP="00762209">
            <w:pPr>
              <w:spacing w:line="340" w:lineRule="exact"/>
              <w:rPr>
                <w:rFonts w:asciiTheme="majorBidi" w:hAnsiTheme="majorBidi" w:cstheme="majorBidi"/>
                <w:sz w:val="28"/>
                <w:szCs w:val="28"/>
              </w:rPr>
            </w:pPr>
            <w:r w:rsidRPr="00DC6797">
              <w:rPr>
                <w:rFonts w:asciiTheme="majorBidi" w:hAnsiTheme="majorBidi" w:cstheme="majorBidi"/>
                <w:sz w:val="28"/>
                <w:szCs w:val="28"/>
              </w:rPr>
              <w:t>AQ Property Management Co., Ltd.</w:t>
            </w:r>
          </w:p>
        </w:tc>
        <w:tc>
          <w:tcPr>
            <w:tcW w:w="1712" w:type="dxa"/>
            <w:shd w:val="clear" w:color="auto" w:fill="auto"/>
            <w:vAlign w:val="bottom"/>
          </w:tcPr>
          <w:p w14:paraId="44CEE828"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DC6797">
              <w:rPr>
                <w:rFonts w:asciiTheme="majorBidi" w:hAnsiTheme="majorBidi" w:cstheme="majorBidi"/>
                <w:sz w:val="28"/>
                <w:szCs w:val="28"/>
              </w:rPr>
              <w:t>Direct subsidiary</w:t>
            </w:r>
          </w:p>
        </w:tc>
        <w:tc>
          <w:tcPr>
            <w:tcW w:w="1708" w:type="dxa"/>
            <w:shd w:val="clear" w:color="auto" w:fill="auto"/>
            <w:vAlign w:val="bottom"/>
          </w:tcPr>
          <w:p w14:paraId="50AD17D4"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6,088</w:t>
            </w:r>
          </w:p>
        </w:tc>
        <w:tc>
          <w:tcPr>
            <w:tcW w:w="1890" w:type="dxa"/>
            <w:gridSpan w:val="2"/>
            <w:shd w:val="clear" w:color="auto" w:fill="auto"/>
            <w:vAlign w:val="bottom"/>
          </w:tcPr>
          <w:p w14:paraId="1B77FCEE"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6,088</w:t>
            </w:r>
          </w:p>
        </w:tc>
      </w:tr>
      <w:tr w:rsidR="00DC6797" w:rsidRPr="00DC6797" w14:paraId="5EA624F7" w14:textId="77777777" w:rsidTr="00DC5A8F">
        <w:trPr>
          <w:cantSplit/>
        </w:trPr>
        <w:tc>
          <w:tcPr>
            <w:tcW w:w="4410" w:type="dxa"/>
            <w:shd w:val="clear" w:color="auto" w:fill="auto"/>
            <w:vAlign w:val="bottom"/>
          </w:tcPr>
          <w:p w14:paraId="552A5E57" w14:textId="77777777" w:rsidR="00DC6797" w:rsidRPr="00DC6797" w:rsidRDefault="00DC6797" w:rsidP="00762209">
            <w:pPr>
              <w:spacing w:line="340" w:lineRule="exact"/>
              <w:rPr>
                <w:rFonts w:asciiTheme="majorBidi" w:hAnsiTheme="majorBidi" w:cstheme="majorBidi"/>
                <w:sz w:val="28"/>
                <w:szCs w:val="28"/>
              </w:rPr>
            </w:pPr>
            <w:r w:rsidRPr="00DC6797">
              <w:rPr>
                <w:rFonts w:asciiTheme="majorBidi" w:hAnsiTheme="majorBidi" w:cstheme="majorBidi"/>
                <w:sz w:val="28"/>
                <w:szCs w:val="28"/>
              </w:rPr>
              <w:t>Aquarius Estate Co., Ltd.</w:t>
            </w:r>
          </w:p>
        </w:tc>
        <w:tc>
          <w:tcPr>
            <w:tcW w:w="1712" w:type="dxa"/>
            <w:shd w:val="clear" w:color="auto" w:fill="auto"/>
            <w:vAlign w:val="bottom"/>
          </w:tcPr>
          <w:p w14:paraId="55720D31"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DC6797">
              <w:rPr>
                <w:rFonts w:asciiTheme="majorBidi" w:hAnsiTheme="majorBidi" w:cstheme="majorBidi"/>
                <w:sz w:val="28"/>
                <w:szCs w:val="28"/>
              </w:rPr>
              <w:t>Direct subsidiary</w:t>
            </w:r>
          </w:p>
        </w:tc>
        <w:tc>
          <w:tcPr>
            <w:tcW w:w="1708" w:type="dxa"/>
            <w:shd w:val="clear" w:color="auto" w:fill="auto"/>
            <w:vAlign w:val="bottom"/>
          </w:tcPr>
          <w:p w14:paraId="1370E59F"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504,357</w:t>
            </w:r>
          </w:p>
        </w:tc>
        <w:tc>
          <w:tcPr>
            <w:tcW w:w="1890" w:type="dxa"/>
            <w:gridSpan w:val="2"/>
            <w:shd w:val="clear" w:color="auto" w:fill="auto"/>
            <w:vAlign w:val="bottom"/>
          </w:tcPr>
          <w:p w14:paraId="6D25CFEA"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504,357</w:t>
            </w:r>
          </w:p>
        </w:tc>
      </w:tr>
      <w:tr w:rsidR="00DC6797" w:rsidRPr="00DC6797" w14:paraId="48C375C0" w14:textId="77777777" w:rsidTr="00DC5A8F">
        <w:trPr>
          <w:cantSplit/>
        </w:trPr>
        <w:tc>
          <w:tcPr>
            <w:tcW w:w="4410" w:type="dxa"/>
            <w:shd w:val="clear" w:color="auto" w:fill="auto"/>
            <w:vAlign w:val="bottom"/>
          </w:tcPr>
          <w:p w14:paraId="26E4F35F" w14:textId="77777777" w:rsidR="00DC6797" w:rsidRPr="00DC6797" w:rsidRDefault="00DC6797" w:rsidP="00762209">
            <w:pPr>
              <w:spacing w:line="340" w:lineRule="exact"/>
              <w:rPr>
                <w:rFonts w:asciiTheme="majorBidi" w:hAnsiTheme="majorBidi" w:cstheme="majorBidi"/>
                <w:sz w:val="28"/>
                <w:szCs w:val="28"/>
              </w:rPr>
            </w:pPr>
            <w:r w:rsidRPr="00DC6797">
              <w:rPr>
                <w:rFonts w:asciiTheme="majorBidi" w:hAnsiTheme="majorBidi" w:cstheme="majorBidi"/>
                <w:sz w:val="28"/>
                <w:szCs w:val="28"/>
              </w:rPr>
              <w:t xml:space="preserve">Villa </w:t>
            </w:r>
            <w:proofErr w:type="spellStart"/>
            <w:r w:rsidRPr="00DC6797">
              <w:rPr>
                <w:rFonts w:asciiTheme="majorBidi" w:hAnsiTheme="majorBidi" w:cstheme="majorBidi"/>
                <w:sz w:val="28"/>
                <w:szCs w:val="28"/>
              </w:rPr>
              <w:t>Nakarin</w:t>
            </w:r>
            <w:proofErr w:type="spellEnd"/>
            <w:r w:rsidRPr="00DC6797">
              <w:rPr>
                <w:rFonts w:asciiTheme="majorBidi" w:hAnsiTheme="majorBidi" w:cstheme="majorBidi"/>
                <w:sz w:val="28"/>
                <w:szCs w:val="28"/>
              </w:rPr>
              <w:t xml:space="preserve"> Co., Ltd.</w:t>
            </w:r>
          </w:p>
        </w:tc>
        <w:tc>
          <w:tcPr>
            <w:tcW w:w="1712" w:type="dxa"/>
            <w:shd w:val="clear" w:color="auto" w:fill="auto"/>
            <w:vAlign w:val="bottom"/>
          </w:tcPr>
          <w:p w14:paraId="38593C9C"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DC6797">
              <w:rPr>
                <w:rFonts w:asciiTheme="majorBidi" w:hAnsiTheme="majorBidi" w:cstheme="majorBidi"/>
                <w:sz w:val="28"/>
                <w:szCs w:val="28"/>
              </w:rPr>
              <w:t>Direct subsidiary</w:t>
            </w:r>
          </w:p>
        </w:tc>
        <w:tc>
          <w:tcPr>
            <w:tcW w:w="1708" w:type="dxa"/>
            <w:shd w:val="clear" w:color="auto" w:fill="auto"/>
            <w:vAlign w:val="bottom"/>
          </w:tcPr>
          <w:p w14:paraId="5276EFE2"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117,025</w:t>
            </w:r>
          </w:p>
        </w:tc>
        <w:tc>
          <w:tcPr>
            <w:tcW w:w="1890" w:type="dxa"/>
            <w:gridSpan w:val="2"/>
            <w:shd w:val="clear" w:color="auto" w:fill="auto"/>
            <w:vAlign w:val="bottom"/>
          </w:tcPr>
          <w:p w14:paraId="37DD8852"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117,025</w:t>
            </w:r>
          </w:p>
        </w:tc>
      </w:tr>
      <w:tr w:rsidR="00DC6797" w:rsidRPr="00DC6797" w14:paraId="08B82461" w14:textId="77777777" w:rsidTr="00DC5A8F">
        <w:trPr>
          <w:cantSplit/>
        </w:trPr>
        <w:tc>
          <w:tcPr>
            <w:tcW w:w="4410" w:type="dxa"/>
            <w:shd w:val="clear" w:color="auto" w:fill="auto"/>
            <w:vAlign w:val="bottom"/>
          </w:tcPr>
          <w:p w14:paraId="0D8916ED" w14:textId="77777777" w:rsidR="00DC6797" w:rsidRPr="00DC6797" w:rsidRDefault="00DC6797" w:rsidP="00762209">
            <w:pPr>
              <w:spacing w:line="340" w:lineRule="exact"/>
              <w:rPr>
                <w:rFonts w:asciiTheme="majorBidi" w:hAnsiTheme="majorBidi" w:cstheme="majorBidi"/>
                <w:sz w:val="28"/>
                <w:szCs w:val="28"/>
              </w:rPr>
            </w:pPr>
            <w:r w:rsidRPr="00DC6797">
              <w:rPr>
                <w:rFonts w:asciiTheme="majorBidi" w:hAnsiTheme="majorBidi" w:cstheme="majorBidi"/>
                <w:sz w:val="28"/>
                <w:szCs w:val="28"/>
              </w:rPr>
              <w:t>The Tarna Align Resort Co., Ltd.</w:t>
            </w:r>
          </w:p>
        </w:tc>
        <w:tc>
          <w:tcPr>
            <w:tcW w:w="1712" w:type="dxa"/>
            <w:shd w:val="clear" w:color="auto" w:fill="auto"/>
            <w:vAlign w:val="bottom"/>
          </w:tcPr>
          <w:p w14:paraId="5F414335"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60" w:firstLine="107"/>
              <w:jc w:val="center"/>
              <w:rPr>
                <w:rFonts w:asciiTheme="majorBidi" w:hAnsiTheme="majorBidi" w:cstheme="majorBidi"/>
                <w:sz w:val="28"/>
                <w:szCs w:val="28"/>
              </w:rPr>
            </w:pPr>
            <w:r w:rsidRPr="00DC6797">
              <w:rPr>
                <w:rFonts w:asciiTheme="majorBidi" w:hAnsiTheme="majorBidi" w:cstheme="majorBidi"/>
                <w:sz w:val="28"/>
                <w:szCs w:val="28"/>
              </w:rPr>
              <w:t>Direct subsidiary</w:t>
            </w:r>
          </w:p>
        </w:tc>
        <w:tc>
          <w:tcPr>
            <w:tcW w:w="1708" w:type="dxa"/>
            <w:shd w:val="clear" w:color="auto" w:fill="auto"/>
            <w:vAlign w:val="bottom"/>
          </w:tcPr>
          <w:p w14:paraId="65BC4289" w14:textId="77777777" w:rsidR="00DC6797" w:rsidRPr="00DC6797" w:rsidRDefault="00DC6797" w:rsidP="00762209">
            <w:pPr>
              <w:pBdr>
                <w:bottom w:val="single" w:sz="4" w:space="1" w:color="auto"/>
              </w:pBdr>
              <w:tabs>
                <w:tab w:val="clear" w:pos="680"/>
              </w:tabs>
              <w:spacing w:line="340" w:lineRule="exact"/>
              <w:ind w:hanging="14"/>
              <w:jc w:val="right"/>
              <w:rPr>
                <w:rFonts w:asciiTheme="majorBidi" w:hAnsiTheme="majorBidi" w:cstheme="majorBidi"/>
                <w:sz w:val="28"/>
                <w:szCs w:val="28"/>
                <w:cs/>
              </w:rPr>
            </w:pPr>
            <w:r w:rsidRPr="00DC6797">
              <w:rPr>
                <w:rFonts w:asciiTheme="majorBidi" w:hAnsiTheme="majorBidi" w:cstheme="majorBidi"/>
                <w:sz w:val="28"/>
                <w:szCs w:val="28"/>
              </w:rPr>
              <w:t>-</w:t>
            </w:r>
          </w:p>
        </w:tc>
        <w:tc>
          <w:tcPr>
            <w:tcW w:w="1890" w:type="dxa"/>
            <w:gridSpan w:val="2"/>
            <w:shd w:val="clear" w:color="auto" w:fill="auto"/>
            <w:vAlign w:val="bottom"/>
          </w:tcPr>
          <w:p w14:paraId="02516C66" w14:textId="77777777" w:rsidR="00DC6797" w:rsidRPr="00DC6797" w:rsidRDefault="00DC6797" w:rsidP="00762209">
            <w:pPr>
              <w:pBdr>
                <w:bottom w:val="single" w:sz="4" w:space="1" w:color="auto"/>
              </w:pBd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2,296</w:t>
            </w:r>
          </w:p>
        </w:tc>
      </w:tr>
      <w:tr w:rsidR="00DC6797" w:rsidRPr="00DC6797" w14:paraId="4C4B4E93" w14:textId="77777777" w:rsidTr="00DC5A8F">
        <w:trPr>
          <w:cantSplit/>
        </w:trPr>
        <w:tc>
          <w:tcPr>
            <w:tcW w:w="4410" w:type="dxa"/>
            <w:shd w:val="clear" w:color="auto" w:fill="auto"/>
            <w:vAlign w:val="bottom"/>
          </w:tcPr>
          <w:p w14:paraId="1B584DDF" w14:textId="77777777" w:rsidR="00DC6797" w:rsidRPr="00DC6797" w:rsidRDefault="00DC6797" w:rsidP="00762209">
            <w:pPr>
              <w:spacing w:line="340" w:lineRule="exact"/>
              <w:rPr>
                <w:rFonts w:asciiTheme="majorBidi" w:hAnsiTheme="majorBidi" w:cstheme="majorBidi"/>
                <w:sz w:val="28"/>
                <w:szCs w:val="28"/>
              </w:rPr>
            </w:pPr>
            <w:r w:rsidRPr="00DC6797">
              <w:rPr>
                <w:rFonts w:asciiTheme="majorBidi" w:hAnsiTheme="majorBidi" w:cstheme="majorBidi"/>
                <w:sz w:val="28"/>
                <w:szCs w:val="28"/>
              </w:rPr>
              <w:t>Total</w:t>
            </w:r>
          </w:p>
        </w:tc>
        <w:tc>
          <w:tcPr>
            <w:tcW w:w="1712" w:type="dxa"/>
            <w:shd w:val="clear" w:color="auto" w:fill="auto"/>
          </w:tcPr>
          <w:p w14:paraId="25B02A10"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Theme="majorBidi" w:hAnsiTheme="majorBidi" w:cstheme="majorBidi"/>
                <w:sz w:val="28"/>
                <w:szCs w:val="28"/>
              </w:rPr>
            </w:pPr>
          </w:p>
        </w:tc>
        <w:tc>
          <w:tcPr>
            <w:tcW w:w="1708" w:type="dxa"/>
            <w:shd w:val="clear" w:color="auto" w:fill="auto"/>
          </w:tcPr>
          <w:p w14:paraId="724A6C08"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rPr>
            </w:pPr>
            <w:r w:rsidRPr="00DC6797">
              <w:rPr>
                <w:rFonts w:ascii="Angsana New" w:hAnsi="Angsana New" w:hint="cs"/>
                <w:sz w:val="28"/>
                <w:szCs w:val="28"/>
                <w:cs/>
              </w:rPr>
              <w:t>1,181,057</w:t>
            </w:r>
          </w:p>
        </w:tc>
        <w:tc>
          <w:tcPr>
            <w:tcW w:w="1890" w:type="dxa"/>
            <w:gridSpan w:val="2"/>
            <w:shd w:val="clear" w:color="auto" w:fill="auto"/>
          </w:tcPr>
          <w:p w14:paraId="2C1F6AA7" w14:textId="77777777" w:rsidR="00DC6797" w:rsidRPr="00DC6797" w:rsidRDefault="00DC6797" w:rsidP="00762209">
            <w:pP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1,183,353</w:t>
            </w:r>
          </w:p>
        </w:tc>
      </w:tr>
      <w:tr w:rsidR="00DC6797" w:rsidRPr="00DC6797" w14:paraId="19A342B5" w14:textId="77777777" w:rsidTr="00DC5A8F">
        <w:trPr>
          <w:cantSplit/>
        </w:trPr>
        <w:tc>
          <w:tcPr>
            <w:tcW w:w="4410" w:type="dxa"/>
            <w:shd w:val="clear" w:color="auto" w:fill="auto"/>
            <w:vAlign w:val="bottom"/>
          </w:tcPr>
          <w:p w14:paraId="0012494E" w14:textId="77777777" w:rsidR="00DC6797" w:rsidRPr="00DC6797" w:rsidRDefault="00DC6797" w:rsidP="00762209">
            <w:pPr>
              <w:spacing w:line="340" w:lineRule="exact"/>
              <w:rPr>
                <w:rFonts w:asciiTheme="majorBidi" w:hAnsiTheme="majorBidi" w:cstheme="majorBidi"/>
                <w:sz w:val="28"/>
                <w:szCs w:val="28"/>
              </w:rPr>
            </w:pPr>
            <w:r w:rsidRPr="00DC6797">
              <w:rPr>
                <w:rFonts w:asciiTheme="majorBidi" w:hAnsiTheme="majorBidi" w:cstheme="majorBidi"/>
                <w:sz w:val="28"/>
                <w:szCs w:val="28"/>
                <w:u w:val="single"/>
              </w:rPr>
              <w:t>Less</w:t>
            </w:r>
            <w:r w:rsidRPr="00DC6797">
              <w:rPr>
                <w:rFonts w:asciiTheme="majorBidi" w:hAnsiTheme="majorBidi" w:cstheme="majorBidi"/>
                <w:sz w:val="28"/>
                <w:szCs w:val="28"/>
              </w:rPr>
              <w:t xml:space="preserve"> Allowance for credit losses</w:t>
            </w:r>
          </w:p>
        </w:tc>
        <w:tc>
          <w:tcPr>
            <w:tcW w:w="1712" w:type="dxa"/>
            <w:shd w:val="clear" w:color="auto" w:fill="auto"/>
          </w:tcPr>
          <w:p w14:paraId="5892D807"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Theme="majorBidi" w:hAnsiTheme="majorBidi" w:cstheme="majorBidi"/>
                <w:sz w:val="28"/>
                <w:szCs w:val="28"/>
              </w:rPr>
            </w:pPr>
          </w:p>
        </w:tc>
        <w:tc>
          <w:tcPr>
            <w:tcW w:w="1708" w:type="dxa"/>
            <w:shd w:val="clear" w:color="auto" w:fill="auto"/>
          </w:tcPr>
          <w:p w14:paraId="14766235" w14:textId="77777777" w:rsidR="00DC6797" w:rsidRPr="00DC6797" w:rsidRDefault="00DC6797" w:rsidP="00762209">
            <w:pPr>
              <w:pBdr>
                <w:bottom w:val="single" w:sz="4" w:space="1" w:color="auto"/>
              </w:pBdr>
              <w:tabs>
                <w:tab w:val="clear" w:pos="680"/>
              </w:tabs>
              <w:spacing w:line="340" w:lineRule="exact"/>
              <w:ind w:hanging="14"/>
              <w:jc w:val="right"/>
              <w:rPr>
                <w:rFonts w:asciiTheme="majorBidi" w:hAnsiTheme="majorBidi" w:cstheme="majorBidi"/>
                <w:sz w:val="28"/>
                <w:szCs w:val="28"/>
              </w:rPr>
            </w:pPr>
            <w:r w:rsidRPr="00DC6797">
              <w:rPr>
                <w:rFonts w:ascii="Angsana New" w:hAnsi="Angsana New" w:hint="cs"/>
                <w:sz w:val="28"/>
                <w:szCs w:val="28"/>
                <w:cs/>
              </w:rPr>
              <w:t>(1,153,730)</w:t>
            </w:r>
          </w:p>
        </w:tc>
        <w:tc>
          <w:tcPr>
            <w:tcW w:w="1890" w:type="dxa"/>
            <w:gridSpan w:val="2"/>
            <w:shd w:val="clear" w:color="auto" w:fill="auto"/>
            <w:vAlign w:val="bottom"/>
          </w:tcPr>
          <w:p w14:paraId="1CA24E51" w14:textId="77777777" w:rsidR="00DC6797" w:rsidRPr="00DC6797" w:rsidRDefault="00DC6797" w:rsidP="00762209">
            <w:pPr>
              <w:pBdr>
                <w:bottom w:val="single" w:sz="4" w:space="1" w:color="auto"/>
              </w:pBd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(1,077,518)</w:t>
            </w:r>
          </w:p>
        </w:tc>
      </w:tr>
      <w:tr w:rsidR="00DC6797" w:rsidRPr="00230999" w14:paraId="66A638A2" w14:textId="77777777" w:rsidTr="00DC5A8F">
        <w:trPr>
          <w:cantSplit/>
        </w:trPr>
        <w:tc>
          <w:tcPr>
            <w:tcW w:w="4410" w:type="dxa"/>
            <w:shd w:val="clear" w:color="auto" w:fill="auto"/>
            <w:vAlign w:val="bottom"/>
          </w:tcPr>
          <w:p w14:paraId="2742E5F5" w14:textId="77777777" w:rsidR="00DC6797" w:rsidRPr="00DC6797" w:rsidRDefault="00DC6797" w:rsidP="00762209">
            <w:pPr>
              <w:spacing w:line="340" w:lineRule="exact"/>
              <w:rPr>
                <w:rFonts w:asciiTheme="majorBidi" w:hAnsiTheme="majorBidi" w:cstheme="majorBidi"/>
                <w:sz w:val="28"/>
                <w:szCs w:val="28"/>
              </w:rPr>
            </w:pPr>
            <w:r w:rsidRPr="00DC6797">
              <w:rPr>
                <w:rFonts w:asciiTheme="majorBidi" w:hAnsiTheme="majorBidi" w:cstheme="majorBidi"/>
                <w:sz w:val="28"/>
                <w:szCs w:val="28"/>
              </w:rPr>
              <w:t>Net</w:t>
            </w:r>
          </w:p>
        </w:tc>
        <w:tc>
          <w:tcPr>
            <w:tcW w:w="1712" w:type="dxa"/>
            <w:shd w:val="clear" w:color="auto" w:fill="auto"/>
          </w:tcPr>
          <w:p w14:paraId="4C7CB76D" w14:textId="77777777" w:rsidR="00DC6797" w:rsidRPr="00DC6797" w:rsidRDefault="00DC679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hanging="18"/>
              <w:jc w:val="center"/>
              <w:rPr>
                <w:rFonts w:asciiTheme="majorBidi" w:hAnsiTheme="majorBidi" w:cstheme="majorBidi"/>
                <w:sz w:val="28"/>
                <w:szCs w:val="28"/>
              </w:rPr>
            </w:pPr>
          </w:p>
        </w:tc>
        <w:tc>
          <w:tcPr>
            <w:tcW w:w="1708" w:type="dxa"/>
            <w:shd w:val="clear" w:color="auto" w:fill="auto"/>
          </w:tcPr>
          <w:p w14:paraId="6795BF1D" w14:textId="77777777" w:rsidR="00DC6797" w:rsidRPr="00DC6797" w:rsidRDefault="00DC6797" w:rsidP="00762209">
            <w:pPr>
              <w:pBdr>
                <w:bottom w:val="double" w:sz="4" w:space="1" w:color="auto"/>
              </w:pBdr>
              <w:tabs>
                <w:tab w:val="clear" w:pos="680"/>
              </w:tabs>
              <w:spacing w:line="340" w:lineRule="exact"/>
              <w:ind w:hanging="14"/>
              <w:jc w:val="right"/>
              <w:rPr>
                <w:rFonts w:asciiTheme="majorBidi" w:hAnsiTheme="majorBidi" w:cstheme="majorBidi"/>
                <w:sz w:val="28"/>
                <w:szCs w:val="28"/>
              </w:rPr>
            </w:pPr>
            <w:r w:rsidRPr="00DC6797">
              <w:rPr>
                <w:rFonts w:ascii="Angsana New" w:hAnsi="Angsana New" w:hint="cs"/>
                <w:sz w:val="28"/>
                <w:szCs w:val="28"/>
                <w:cs/>
              </w:rPr>
              <w:t>27,327</w:t>
            </w:r>
          </w:p>
        </w:tc>
        <w:tc>
          <w:tcPr>
            <w:tcW w:w="1890" w:type="dxa"/>
            <w:gridSpan w:val="2"/>
            <w:shd w:val="clear" w:color="auto" w:fill="auto"/>
            <w:vAlign w:val="bottom"/>
          </w:tcPr>
          <w:p w14:paraId="76D1B8AA" w14:textId="77777777" w:rsidR="00DC6797" w:rsidRPr="00230999" w:rsidRDefault="00DC6797" w:rsidP="00762209">
            <w:pPr>
              <w:pBdr>
                <w:bottom w:val="double" w:sz="4" w:space="1" w:color="auto"/>
              </w:pBdr>
              <w:tabs>
                <w:tab w:val="clear" w:pos="680"/>
              </w:tabs>
              <w:spacing w:line="340" w:lineRule="exact"/>
              <w:ind w:hanging="14"/>
              <w:jc w:val="right"/>
              <w:rPr>
                <w:rFonts w:asciiTheme="majorBidi" w:hAnsiTheme="majorBidi" w:cstheme="majorBidi"/>
                <w:sz w:val="28"/>
                <w:szCs w:val="28"/>
              </w:rPr>
            </w:pPr>
            <w:r w:rsidRPr="00DC6797">
              <w:rPr>
                <w:rFonts w:asciiTheme="majorBidi" w:hAnsiTheme="majorBidi" w:cstheme="majorBidi"/>
                <w:sz w:val="28"/>
                <w:szCs w:val="28"/>
              </w:rPr>
              <w:t>105,835</w:t>
            </w:r>
          </w:p>
        </w:tc>
      </w:tr>
    </w:tbl>
    <w:p w14:paraId="1E5566DF" w14:textId="77777777" w:rsidR="00DC6797" w:rsidRDefault="00DC679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0"/>
        <w:jc w:val="thaiDistribute"/>
        <w:rPr>
          <w:rFonts w:asciiTheme="majorBidi" w:hAnsiTheme="majorBidi" w:cstheme="majorBidi"/>
          <w:sz w:val="28"/>
          <w:szCs w:val="28"/>
        </w:rPr>
      </w:pPr>
    </w:p>
    <w:tbl>
      <w:tblPr>
        <w:tblStyle w:val="TableGrid"/>
        <w:tblW w:w="9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20"/>
        <w:gridCol w:w="1625"/>
        <w:gridCol w:w="1584"/>
        <w:gridCol w:w="990"/>
        <w:gridCol w:w="1080"/>
        <w:gridCol w:w="1300"/>
      </w:tblGrid>
      <w:tr w:rsidR="00826F19" w:rsidRPr="00230999" w14:paraId="7DF85BDB" w14:textId="77777777" w:rsidTr="00484B88">
        <w:trPr>
          <w:trHeight w:val="460"/>
          <w:tblHeader/>
        </w:trPr>
        <w:tc>
          <w:tcPr>
            <w:tcW w:w="3420" w:type="dxa"/>
            <w:vAlign w:val="center"/>
          </w:tcPr>
          <w:p w14:paraId="1D55E036" w14:textId="4BDBD016"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25" w:type="dxa"/>
            <w:vAlign w:val="center"/>
          </w:tcPr>
          <w:p w14:paraId="02873C8E" w14:textId="77777777"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4954" w:type="dxa"/>
            <w:gridSpan w:val="4"/>
            <w:tcBorders>
              <w:bottom w:val="single" w:sz="4" w:space="0" w:color="auto"/>
            </w:tcBorders>
            <w:vAlign w:val="center"/>
          </w:tcPr>
          <w:p w14:paraId="4DDBA290" w14:textId="317C49A0"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(Unit : Thousand Baht)</w:t>
            </w:r>
          </w:p>
        </w:tc>
      </w:tr>
      <w:tr w:rsidR="00826F19" w:rsidRPr="00230999" w14:paraId="73D9752D" w14:textId="77777777" w:rsidTr="00484B88">
        <w:trPr>
          <w:trHeight w:val="477"/>
          <w:tblHeader/>
        </w:trPr>
        <w:tc>
          <w:tcPr>
            <w:tcW w:w="3420" w:type="dxa"/>
            <w:vAlign w:val="center"/>
          </w:tcPr>
          <w:p w14:paraId="3BE8CFD4" w14:textId="77777777"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25" w:type="dxa"/>
            <w:vAlign w:val="center"/>
          </w:tcPr>
          <w:p w14:paraId="6D79C7D0" w14:textId="77777777"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4954" w:type="dxa"/>
            <w:gridSpan w:val="4"/>
            <w:tcBorders>
              <w:top w:val="single" w:sz="4" w:space="0" w:color="auto"/>
              <w:bottom w:val="single" w:sz="4" w:space="0" w:color="auto"/>
            </w:tcBorders>
            <w:vAlign w:val="center"/>
          </w:tcPr>
          <w:p w14:paraId="3CE9E3EB" w14:textId="23CD5EF6"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Separate Financial Statements</w:t>
            </w:r>
          </w:p>
        </w:tc>
      </w:tr>
      <w:tr w:rsidR="00826F19" w:rsidRPr="00230999" w14:paraId="49E448BC" w14:textId="77777777" w:rsidTr="00484B88">
        <w:trPr>
          <w:trHeight w:val="855"/>
          <w:tblHeader/>
        </w:trPr>
        <w:tc>
          <w:tcPr>
            <w:tcW w:w="3420" w:type="dxa"/>
            <w:vAlign w:val="center"/>
          </w:tcPr>
          <w:p w14:paraId="78713222" w14:textId="77777777"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25" w:type="dxa"/>
            <w:vAlign w:val="bottom"/>
          </w:tcPr>
          <w:p w14:paraId="299D4D0C" w14:textId="1585C73A" w:rsidR="00826F19" w:rsidRPr="00230999" w:rsidRDefault="00826F1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Relationship</w:t>
            </w:r>
          </w:p>
        </w:tc>
        <w:tc>
          <w:tcPr>
            <w:tcW w:w="1584" w:type="dxa"/>
            <w:tcBorders>
              <w:top w:val="single" w:sz="4" w:space="0" w:color="auto"/>
            </w:tcBorders>
            <w:vAlign w:val="bottom"/>
          </w:tcPr>
          <w:p w14:paraId="643F33C2" w14:textId="77777777" w:rsidR="00826F19" w:rsidRPr="00230999" w:rsidRDefault="00826F1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1" w:right="-99"/>
              <w:jc w:val="center"/>
              <w:rPr>
                <w:rFonts w:asciiTheme="majorBidi" w:hAnsiTheme="majorBidi" w:cstheme="majorBidi"/>
                <w:sz w:val="28"/>
                <w:szCs w:val="28"/>
              </w:rPr>
            </w:pPr>
            <w:r w:rsidRPr="00230999">
              <w:rPr>
                <w:rFonts w:asciiTheme="majorBidi" w:hAnsiTheme="majorBidi" w:cstheme="majorBidi"/>
                <w:sz w:val="28"/>
                <w:szCs w:val="28"/>
              </w:rPr>
              <w:t>Balance as at</w:t>
            </w:r>
          </w:p>
          <w:p w14:paraId="12A1813B" w14:textId="14C344A2" w:rsidR="00826F19" w:rsidRPr="00230999" w:rsidRDefault="00826F1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1" w:right="-99"/>
              <w:jc w:val="center"/>
              <w:rPr>
                <w:rFonts w:asciiTheme="majorBidi" w:hAnsiTheme="majorBidi" w:cstheme="majorBidi"/>
                <w:sz w:val="28"/>
                <w:szCs w:val="28"/>
              </w:rPr>
            </w:pPr>
            <w:r w:rsidRPr="00230999">
              <w:rPr>
                <w:rFonts w:asciiTheme="majorBidi" w:hAnsiTheme="majorBidi" w:cstheme="majorBidi"/>
                <w:sz w:val="28"/>
                <w:szCs w:val="28"/>
              </w:rPr>
              <w:t>December 31,</w:t>
            </w:r>
            <w:r w:rsidR="00484B88"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2023</w:t>
            </w:r>
          </w:p>
        </w:tc>
        <w:tc>
          <w:tcPr>
            <w:tcW w:w="990" w:type="dxa"/>
            <w:tcBorders>
              <w:top w:val="single" w:sz="4" w:space="0" w:color="auto"/>
            </w:tcBorders>
            <w:vAlign w:val="bottom"/>
          </w:tcPr>
          <w:p w14:paraId="58E76CEE" w14:textId="0B4677A9" w:rsidR="00826F19" w:rsidRPr="00230999" w:rsidRDefault="00826F1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Increase</w:t>
            </w:r>
          </w:p>
        </w:tc>
        <w:tc>
          <w:tcPr>
            <w:tcW w:w="1080" w:type="dxa"/>
            <w:tcBorders>
              <w:top w:val="single" w:sz="4" w:space="0" w:color="auto"/>
            </w:tcBorders>
            <w:vAlign w:val="bottom"/>
          </w:tcPr>
          <w:p w14:paraId="414ABEA7" w14:textId="058366B2" w:rsidR="00826F19" w:rsidRPr="00230999" w:rsidRDefault="00826F1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(Decrease)</w:t>
            </w:r>
          </w:p>
        </w:tc>
        <w:tc>
          <w:tcPr>
            <w:tcW w:w="1300" w:type="dxa"/>
            <w:tcBorders>
              <w:top w:val="single" w:sz="4" w:space="0" w:color="auto"/>
            </w:tcBorders>
            <w:vAlign w:val="bottom"/>
          </w:tcPr>
          <w:p w14:paraId="49C92EA4" w14:textId="77777777" w:rsidR="00826F19" w:rsidRPr="00230999" w:rsidRDefault="00826F1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Balance as at</w:t>
            </w:r>
          </w:p>
          <w:p w14:paraId="6B80DE7D" w14:textId="0B5616C8" w:rsidR="00826F19" w:rsidRPr="00230999" w:rsidRDefault="005C235D"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 xml:space="preserve">June 30, </w:t>
            </w:r>
            <w:r w:rsidR="00826F19" w:rsidRPr="00230999">
              <w:rPr>
                <w:rFonts w:asciiTheme="majorBidi" w:hAnsiTheme="majorBidi" w:cstheme="majorBidi"/>
                <w:sz w:val="28"/>
                <w:szCs w:val="28"/>
              </w:rPr>
              <w:t>2024</w:t>
            </w:r>
          </w:p>
        </w:tc>
      </w:tr>
      <w:tr w:rsidR="00826F19" w:rsidRPr="00230999" w14:paraId="7A0EFFD6" w14:textId="77777777" w:rsidTr="00484B88">
        <w:trPr>
          <w:trHeight w:val="360"/>
        </w:trPr>
        <w:tc>
          <w:tcPr>
            <w:tcW w:w="3420" w:type="dxa"/>
            <w:vAlign w:val="center"/>
          </w:tcPr>
          <w:p w14:paraId="55C740B8" w14:textId="2376BC22"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u w:val="single"/>
              </w:rPr>
              <w:t>Other account receivables and</w:t>
            </w:r>
          </w:p>
        </w:tc>
        <w:tc>
          <w:tcPr>
            <w:tcW w:w="1625" w:type="dxa"/>
            <w:vAlign w:val="center"/>
          </w:tcPr>
          <w:p w14:paraId="580AA650" w14:textId="77777777"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584" w:type="dxa"/>
            <w:vAlign w:val="center"/>
          </w:tcPr>
          <w:p w14:paraId="2B9B323E" w14:textId="06404E8D"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990" w:type="dxa"/>
            <w:vAlign w:val="center"/>
          </w:tcPr>
          <w:p w14:paraId="7BE32C91" w14:textId="77777777"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vAlign w:val="center"/>
          </w:tcPr>
          <w:p w14:paraId="5531B1C8" w14:textId="77777777"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0" w:type="dxa"/>
            <w:vAlign w:val="center"/>
          </w:tcPr>
          <w:p w14:paraId="6E7E3047" w14:textId="77777777"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r>
      <w:tr w:rsidR="00826F19" w:rsidRPr="00230999" w14:paraId="003636E4" w14:textId="77777777" w:rsidTr="00484B88">
        <w:trPr>
          <w:trHeight w:val="360"/>
        </w:trPr>
        <w:tc>
          <w:tcPr>
            <w:tcW w:w="5045" w:type="dxa"/>
            <w:gridSpan w:val="2"/>
            <w:vAlign w:val="center"/>
          </w:tcPr>
          <w:p w14:paraId="2D683359" w14:textId="1EDF285A"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u w:val="single"/>
              </w:rPr>
              <w:t>advances to subsidiary companies – net</w:t>
            </w:r>
          </w:p>
        </w:tc>
        <w:tc>
          <w:tcPr>
            <w:tcW w:w="1584" w:type="dxa"/>
            <w:vAlign w:val="center"/>
          </w:tcPr>
          <w:p w14:paraId="11869C6D" w14:textId="18A68EB9"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990" w:type="dxa"/>
            <w:vAlign w:val="center"/>
          </w:tcPr>
          <w:p w14:paraId="742BB2D3" w14:textId="77777777"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vAlign w:val="center"/>
          </w:tcPr>
          <w:p w14:paraId="4B782F74" w14:textId="77777777"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0" w:type="dxa"/>
            <w:vAlign w:val="center"/>
          </w:tcPr>
          <w:p w14:paraId="5CC15712" w14:textId="36E9880E" w:rsidR="00826F19" w:rsidRPr="00230999" w:rsidRDefault="00826F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r>
      <w:tr w:rsidR="002E478B" w:rsidRPr="00230999" w14:paraId="1D41C9D8" w14:textId="77777777" w:rsidTr="00484B88">
        <w:trPr>
          <w:trHeight w:val="360"/>
        </w:trPr>
        <w:tc>
          <w:tcPr>
            <w:tcW w:w="3420" w:type="dxa"/>
            <w:vAlign w:val="center"/>
          </w:tcPr>
          <w:p w14:paraId="6FE7AEBB" w14:textId="707C06E5"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Allied Technologies International Co., Ltd.</w:t>
            </w:r>
          </w:p>
        </w:tc>
        <w:tc>
          <w:tcPr>
            <w:tcW w:w="1625" w:type="dxa"/>
            <w:vAlign w:val="center"/>
          </w:tcPr>
          <w:p w14:paraId="26273CE3" w14:textId="61217B0C"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584" w:type="dxa"/>
            <w:vAlign w:val="center"/>
          </w:tcPr>
          <w:p w14:paraId="4A579B2B" w14:textId="5C7A5EF0"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1,068,205</w:t>
            </w:r>
          </w:p>
        </w:tc>
        <w:tc>
          <w:tcPr>
            <w:tcW w:w="990" w:type="dxa"/>
            <w:shd w:val="clear" w:color="auto" w:fill="auto"/>
            <w:vAlign w:val="bottom"/>
          </w:tcPr>
          <w:p w14:paraId="1DE89E22" w14:textId="53BC1C8B"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1,064</w:t>
            </w:r>
          </w:p>
        </w:tc>
        <w:tc>
          <w:tcPr>
            <w:tcW w:w="1080" w:type="dxa"/>
            <w:shd w:val="clear" w:color="auto" w:fill="auto"/>
            <w:vAlign w:val="bottom"/>
          </w:tcPr>
          <w:p w14:paraId="00074C35" w14:textId="087FDA9E"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c>
          <w:tcPr>
            <w:tcW w:w="1300" w:type="dxa"/>
            <w:shd w:val="clear" w:color="auto" w:fill="auto"/>
            <w:vAlign w:val="bottom"/>
          </w:tcPr>
          <w:p w14:paraId="3303362A" w14:textId="63FD18A7"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1,069,269</w:t>
            </w:r>
          </w:p>
        </w:tc>
      </w:tr>
      <w:tr w:rsidR="002E478B" w:rsidRPr="00230999" w14:paraId="39EF913A" w14:textId="77777777" w:rsidTr="00484B88">
        <w:trPr>
          <w:trHeight w:val="360"/>
        </w:trPr>
        <w:tc>
          <w:tcPr>
            <w:tcW w:w="3420" w:type="dxa"/>
            <w:vAlign w:val="center"/>
          </w:tcPr>
          <w:p w14:paraId="2C79B240" w14:textId="70C6430E"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AQ Village Co., Ltd</w:t>
            </w:r>
          </w:p>
        </w:tc>
        <w:tc>
          <w:tcPr>
            <w:tcW w:w="1625" w:type="dxa"/>
            <w:vAlign w:val="center"/>
          </w:tcPr>
          <w:p w14:paraId="53B7FE51" w14:textId="010769C6"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584" w:type="dxa"/>
            <w:vAlign w:val="center"/>
          </w:tcPr>
          <w:p w14:paraId="54A444B0" w14:textId="147183CF"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194,303</w:t>
            </w:r>
          </w:p>
        </w:tc>
        <w:tc>
          <w:tcPr>
            <w:tcW w:w="990" w:type="dxa"/>
            <w:shd w:val="clear" w:color="auto" w:fill="auto"/>
            <w:vAlign w:val="bottom"/>
          </w:tcPr>
          <w:p w14:paraId="3CEBF6EB" w14:textId="729FDFBA"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321</w:t>
            </w:r>
          </w:p>
        </w:tc>
        <w:tc>
          <w:tcPr>
            <w:tcW w:w="1080" w:type="dxa"/>
            <w:shd w:val="clear" w:color="auto" w:fill="auto"/>
            <w:vAlign w:val="bottom"/>
          </w:tcPr>
          <w:p w14:paraId="436C6D30" w14:textId="2BF2A0E3"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c>
          <w:tcPr>
            <w:tcW w:w="1300" w:type="dxa"/>
            <w:shd w:val="clear" w:color="auto" w:fill="auto"/>
            <w:vAlign w:val="bottom"/>
          </w:tcPr>
          <w:p w14:paraId="31A59FC8" w14:textId="7FA7B846"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194,624</w:t>
            </w:r>
          </w:p>
        </w:tc>
      </w:tr>
      <w:tr w:rsidR="002E478B" w:rsidRPr="00230999" w14:paraId="69BC2134" w14:textId="77777777" w:rsidTr="00484B88">
        <w:trPr>
          <w:trHeight w:val="360"/>
        </w:trPr>
        <w:tc>
          <w:tcPr>
            <w:tcW w:w="3420" w:type="dxa"/>
            <w:vAlign w:val="center"/>
          </w:tcPr>
          <w:p w14:paraId="36A3222E" w14:textId="3C931E1B"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proofErr w:type="spellStart"/>
            <w:r w:rsidRPr="00230999">
              <w:rPr>
                <w:rFonts w:asciiTheme="majorBidi" w:hAnsiTheme="majorBidi" w:cstheme="majorBidi"/>
                <w:sz w:val="28"/>
                <w:szCs w:val="28"/>
              </w:rPr>
              <w:t>Thanont</w:t>
            </w:r>
            <w:proofErr w:type="spellEnd"/>
            <w:r w:rsidRPr="00230999">
              <w:rPr>
                <w:rFonts w:asciiTheme="majorBidi" w:hAnsiTheme="majorBidi" w:cstheme="majorBidi"/>
                <w:sz w:val="28"/>
                <w:szCs w:val="28"/>
              </w:rPr>
              <w:t xml:space="preserve"> Property Co., Ltd.</w:t>
            </w:r>
          </w:p>
        </w:tc>
        <w:tc>
          <w:tcPr>
            <w:tcW w:w="1625" w:type="dxa"/>
            <w:vAlign w:val="center"/>
          </w:tcPr>
          <w:p w14:paraId="2B631CD3" w14:textId="72F6C068"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584" w:type="dxa"/>
            <w:vAlign w:val="center"/>
          </w:tcPr>
          <w:p w14:paraId="14558387" w14:textId="7F40445F"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1,109,500</w:t>
            </w:r>
          </w:p>
        </w:tc>
        <w:tc>
          <w:tcPr>
            <w:tcW w:w="990" w:type="dxa"/>
            <w:shd w:val="clear" w:color="auto" w:fill="auto"/>
            <w:vAlign w:val="bottom"/>
          </w:tcPr>
          <w:p w14:paraId="2FA3805A" w14:textId="7A56DD99"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220</w:t>
            </w:r>
          </w:p>
        </w:tc>
        <w:tc>
          <w:tcPr>
            <w:tcW w:w="1080" w:type="dxa"/>
            <w:shd w:val="clear" w:color="auto" w:fill="auto"/>
            <w:vAlign w:val="bottom"/>
          </w:tcPr>
          <w:p w14:paraId="2E7FB9EA" w14:textId="1612F4DE"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c>
          <w:tcPr>
            <w:tcW w:w="1300" w:type="dxa"/>
            <w:shd w:val="clear" w:color="auto" w:fill="auto"/>
            <w:vAlign w:val="bottom"/>
          </w:tcPr>
          <w:p w14:paraId="750C08D7" w14:textId="60554E10"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1,109,720</w:t>
            </w:r>
          </w:p>
        </w:tc>
      </w:tr>
      <w:tr w:rsidR="002E478B" w:rsidRPr="00230999" w14:paraId="75E6E8C9" w14:textId="77777777" w:rsidTr="00484B88">
        <w:trPr>
          <w:trHeight w:val="360"/>
        </w:trPr>
        <w:tc>
          <w:tcPr>
            <w:tcW w:w="3420" w:type="dxa"/>
            <w:vAlign w:val="center"/>
          </w:tcPr>
          <w:p w14:paraId="6CF959E6" w14:textId="65C5847D"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Aquarius Estate Co., Ltd.</w:t>
            </w:r>
          </w:p>
        </w:tc>
        <w:tc>
          <w:tcPr>
            <w:tcW w:w="1625" w:type="dxa"/>
            <w:vAlign w:val="center"/>
          </w:tcPr>
          <w:p w14:paraId="34FAC2CB" w14:textId="6578A0ED"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584" w:type="dxa"/>
            <w:vAlign w:val="center"/>
          </w:tcPr>
          <w:p w14:paraId="130FB180" w14:textId="5FC2850E"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707,919</w:t>
            </w:r>
          </w:p>
        </w:tc>
        <w:tc>
          <w:tcPr>
            <w:tcW w:w="990" w:type="dxa"/>
            <w:shd w:val="clear" w:color="auto" w:fill="auto"/>
            <w:vAlign w:val="bottom"/>
          </w:tcPr>
          <w:p w14:paraId="5C19477A" w14:textId="718040AC"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2,201</w:t>
            </w:r>
          </w:p>
        </w:tc>
        <w:tc>
          <w:tcPr>
            <w:tcW w:w="1080" w:type="dxa"/>
            <w:shd w:val="clear" w:color="auto" w:fill="auto"/>
            <w:vAlign w:val="bottom"/>
          </w:tcPr>
          <w:p w14:paraId="50D7F434" w14:textId="7048984D"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(1,597)</w:t>
            </w:r>
          </w:p>
        </w:tc>
        <w:tc>
          <w:tcPr>
            <w:tcW w:w="1300" w:type="dxa"/>
            <w:shd w:val="clear" w:color="auto" w:fill="auto"/>
            <w:vAlign w:val="bottom"/>
          </w:tcPr>
          <w:p w14:paraId="07C0436A" w14:textId="43A0A6BC"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708,523</w:t>
            </w:r>
          </w:p>
        </w:tc>
      </w:tr>
      <w:tr w:rsidR="002E478B" w:rsidRPr="00230999" w14:paraId="6FB9CE0E" w14:textId="77777777" w:rsidTr="00484B88">
        <w:trPr>
          <w:trHeight w:val="360"/>
        </w:trPr>
        <w:tc>
          <w:tcPr>
            <w:tcW w:w="3420" w:type="dxa"/>
            <w:vAlign w:val="center"/>
          </w:tcPr>
          <w:p w14:paraId="587842AE" w14:textId="3FF9A074"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proofErr w:type="spellStart"/>
            <w:r w:rsidRPr="00230999">
              <w:rPr>
                <w:rFonts w:asciiTheme="majorBidi" w:hAnsiTheme="majorBidi" w:cstheme="majorBidi"/>
                <w:sz w:val="28"/>
                <w:szCs w:val="28"/>
              </w:rPr>
              <w:t>Vitoonthanakorn</w:t>
            </w:r>
            <w:proofErr w:type="spellEnd"/>
            <w:r w:rsidRPr="00230999">
              <w:rPr>
                <w:rFonts w:asciiTheme="majorBidi" w:hAnsiTheme="majorBidi" w:cstheme="majorBidi"/>
                <w:sz w:val="28"/>
                <w:szCs w:val="28"/>
              </w:rPr>
              <w:t xml:space="preserve"> Co., Ltd</w:t>
            </w:r>
          </w:p>
        </w:tc>
        <w:tc>
          <w:tcPr>
            <w:tcW w:w="1625" w:type="dxa"/>
            <w:vAlign w:val="center"/>
          </w:tcPr>
          <w:p w14:paraId="18A2E16F" w14:textId="668D6319"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Indirect subsidiary</w:t>
            </w:r>
          </w:p>
        </w:tc>
        <w:tc>
          <w:tcPr>
            <w:tcW w:w="1584" w:type="dxa"/>
            <w:vAlign w:val="center"/>
          </w:tcPr>
          <w:p w14:paraId="3BAF1918" w14:textId="591F9191"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484</w:t>
            </w:r>
          </w:p>
        </w:tc>
        <w:tc>
          <w:tcPr>
            <w:tcW w:w="990" w:type="dxa"/>
            <w:shd w:val="clear" w:color="auto" w:fill="auto"/>
            <w:vAlign w:val="bottom"/>
          </w:tcPr>
          <w:p w14:paraId="47628948" w14:textId="603DFDB2"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417</w:t>
            </w:r>
          </w:p>
        </w:tc>
        <w:tc>
          <w:tcPr>
            <w:tcW w:w="1080" w:type="dxa"/>
            <w:shd w:val="clear" w:color="auto" w:fill="auto"/>
            <w:vAlign w:val="bottom"/>
          </w:tcPr>
          <w:p w14:paraId="2A3967A6" w14:textId="2C07AFE5"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(3)</w:t>
            </w:r>
          </w:p>
        </w:tc>
        <w:tc>
          <w:tcPr>
            <w:tcW w:w="1300" w:type="dxa"/>
            <w:shd w:val="clear" w:color="auto" w:fill="auto"/>
            <w:vAlign w:val="bottom"/>
          </w:tcPr>
          <w:p w14:paraId="774A12A2" w14:textId="05295BDC"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898</w:t>
            </w:r>
          </w:p>
        </w:tc>
      </w:tr>
      <w:tr w:rsidR="002E478B" w:rsidRPr="00230999" w14:paraId="1EF6830A" w14:textId="77777777" w:rsidTr="00484B88">
        <w:trPr>
          <w:trHeight w:val="360"/>
        </w:trPr>
        <w:tc>
          <w:tcPr>
            <w:tcW w:w="3420" w:type="dxa"/>
            <w:vAlign w:val="center"/>
          </w:tcPr>
          <w:p w14:paraId="51C99365" w14:textId="0477426F"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 xml:space="preserve">Villa </w:t>
            </w:r>
            <w:proofErr w:type="spellStart"/>
            <w:r w:rsidRPr="00230999">
              <w:rPr>
                <w:rFonts w:asciiTheme="majorBidi" w:hAnsiTheme="majorBidi" w:cstheme="majorBidi"/>
                <w:sz w:val="28"/>
                <w:szCs w:val="28"/>
              </w:rPr>
              <w:t>Nakarin</w:t>
            </w:r>
            <w:proofErr w:type="spellEnd"/>
            <w:r w:rsidRPr="00230999">
              <w:rPr>
                <w:rFonts w:asciiTheme="majorBidi" w:hAnsiTheme="majorBidi" w:cstheme="majorBidi"/>
                <w:sz w:val="28"/>
                <w:szCs w:val="28"/>
              </w:rPr>
              <w:t xml:space="preserve"> Co., Ltd.</w:t>
            </w:r>
          </w:p>
        </w:tc>
        <w:tc>
          <w:tcPr>
            <w:tcW w:w="1625" w:type="dxa"/>
            <w:vAlign w:val="center"/>
          </w:tcPr>
          <w:p w14:paraId="3D285837" w14:textId="6E3C59B0"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584" w:type="dxa"/>
            <w:vAlign w:val="center"/>
          </w:tcPr>
          <w:p w14:paraId="4FCD1D9B" w14:textId="1C49AC13"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10,272</w:t>
            </w:r>
          </w:p>
        </w:tc>
        <w:tc>
          <w:tcPr>
            <w:tcW w:w="990" w:type="dxa"/>
            <w:shd w:val="clear" w:color="auto" w:fill="auto"/>
            <w:vAlign w:val="bottom"/>
          </w:tcPr>
          <w:p w14:paraId="0AF5A52B" w14:textId="3AB127DE"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3,107</w:t>
            </w:r>
          </w:p>
        </w:tc>
        <w:tc>
          <w:tcPr>
            <w:tcW w:w="1080" w:type="dxa"/>
            <w:shd w:val="clear" w:color="auto" w:fill="auto"/>
            <w:vAlign w:val="bottom"/>
          </w:tcPr>
          <w:p w14:paraId="0CCE1EA4" w14:textId="3935ACB4"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c>
          <w:tcPr>
            <w:tcW w:w="1300" w:type="dxa"/>
            <w:shd w:val="clear" w:color="auto" w:fill="auto"/>
            <w:vAlign w:val="bottom"/>
          </w:tcPr>
          <w:p w14:paraId="5A7A4002" w14:textId="7B861735"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13,379</w:t>
            </w:r>
          </w:p>
        </w:tc>
      </w:tr>
      <w:tr w:rsidR="002E478B" w:rsidRPr="00230999" w14:paraId="147354D5" w14:textId="77777777" w:rsidTr="00484B88">
        <w:trPr>
          <w:trHeight w:val="288"/>
        </w:trPr>
        <w:tc>
          <w:tcPr>
            <w:tcW w:w="3420" w:type="dxa"/>
            <w:vAlign w:val="center"/>
          </w:tcPr>
          <w:p w14:paraId="773FFBC5" w14:textId="04ACE70D"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lastRenderedPageBreak/>
              <w:t xml:space="preserve">Baan </w:t>
            </w:r>
            <w:proofErr w:type="spellStart"/>
            <w:r w:rsidRPr="00230999">
              <w:rPr>
                <w:rFonts w:asciiTheme="majorBidi" w:hAnsiTheme="majorBidi" w:cstheme="majorBidi"/>
                <w:sz w:val="28"/>
                <w:szCs w:val="28"/>
              </w:rPr>
              <w:t>Chidthara</w:t>
            </w:r>
            <w:proofErr w:type="spellEnd"/>
            <w:r w:rsidRPr="00230999">
              <w:rPr>
                <w:rFonts w:asciiTheme="majorBidi" w:hAnsiTheme="majorBidi" w:cstheme="majorBidi"/>
                <w:sz w:val="28"/>
                <w:szCs w:val="28"/>
              </w:rPr>
              <w:t xml:space="preserve"> Co., Ltd.</w:t>
            </w:r>
          </w:p>
        </w:tc>
        <w:tc>
          <w:tcPr>
            <w:tcW w:w="1625" w:type="dxa"/>
            <w:vAlign w:val="center"/>
          </w:tcPr>
          <w:p w14:paraId="6CAAA628" w14:textId="7828867B"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Indirect subsidiary</w:t>
            </w:r>
          </w:p>
        </w:tc>
        <w:tc>
          <w:tcPr>
            <w:tcW w:w="1584" w:type="dxa"/>
            <w:vAlign w:val="center"/>
          </w:tcPr>
          <w:p w14:paraId="69B53474" w14:textId="45BC15B1"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428</w:t>
            </w:r>
          </w:p>
        </w:tc>
        <w:tc>
          <w:tcPr>
            <w:tcW w:w="990" w:type="dxa"/>
            <w:shd w:val="clear" w:color="auto" w:fill="auto"/>
            <w:vAlign w:val="bottom"/>
          </w:tcPr>
          <w:p w14:paraId="67AA43F1" w14:textId="488DD0BB"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54</w:t>
            </w:r>
          </w:p>
        </w:tc>
        <w:tc>
          <w:tcPr>
            <w:tcW w:w="1080" w:type="dxa"/>
            <w:shd w:val="clear" w:color="auto" w:fill="auto"/>
            <w:vAlign w:val="bottom"/>
          </w:tcPr>
          <w:p w14:paraId="09FD73C8" w14:textId="5B2F49C2"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c>
          <w:tcPr>
            <w:tcW w:w="1300" w:type="dxa"/>
            <w:shd w:val="clear" w:color="auto" w:fill="auto"/>
            <w:vAlign w:val="bottom"/>
          </w:tcPr>
          <w:p w14:paraId="5B4F8377" w14:textId="62354257"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482</w:t>
            </w:r>
          </w:p>
        </w:tc>
      </w:tr>
      <w:tr w:rsidR="002E478B" w:rsidRPr="00230999" w14:paraId="603E2611" w14:textId="77777777" w:rsidTr="00484B88">
        <w:trPr>
          <w:trHeight w:val="262"/>
        </w:trPr>
        <w:tc>
          <w:tcPr>
            <w:tcW w:w="3420" w:type="dxa"/>
            <w:vAlign w:val="center"/>
          </w:tcPr>
          <w:p w14:paraId="6155037D" w14:textId="374B2782"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Aquarius Hotel &amp; Resort Co., Ltd.</w:t>
            </w:r>
          </w:p>
        </w:tc>
        <w:tc>
          <w:tcPr>
            <w:tcW w:w="1625" w:type="dxa"/>
            <w:vAlign w:val="center"/>
          </w:tcPr>
          <w:p w14:paraId="1573AF66" w14:textId="59377E7E"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Indirect subsidiary</w:t>
            </w:r>
          </w:p>
        </w:tc>
        <w:tc>
          <w:tcPr>
            <w:tcW w:w="1584" w:type="dxa"/>
            <w:vAlign w:val="center"/>
          </w:tcPr>
          <w:p w14:paraId="121C9F7E" w14:textId="40FC8090"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1,129</w:t>
            </w:r>
          </w:p>
        </w:tc>
        <w:tc>
          <w:tcPr>
            <w:tcW w:w="990" w:type="dxa"/>
            <w:shd w:val="clear" w:color="auto" w:fill="auto"/>
            <w:vAlign w:val="bottom"/>
          </w:tcPr>
          <w:p w14:paraId="6F1F6A87" w14:textId="669812FC"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165</w:t>
            </w:r>
          </w:p>
        </w:tc>
        <w:tc>
          <w:tcPr>
            <w:tcW w:w="1080" w:type="dxa"/>
            <w:shd w:val="clear" w:color="auto" w:fill="auto"/>
            <w:vAlign w:val="bottom"/>
          </w:tcPr>
          <w:p w14:paraId="2346C15E" w14:textId="402D858C"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(1,294)</w:t>
            </w:r>
          </w:p>
        </w:tc>
        <w:tc>
          <w:tcPr>
            <w:tcW w:w="1300" w:type="dxa"/>
            <w:shd w:val="clear" w:color="auto" w:fill="auto"/>
            <w:vAlign w:val="bottom"/>
          </w:tcPr>
          <w:p w14:paraId="6C750498" w14:textId="303EE7A3"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w:t>
            </w:r>
          </w:p>
        </w:tc>
      </w:tr>
      <w:tr w:rsidR="002E478B" w:rsidRPr="00230999" w14:paraId="502A470A" w14:textId="77777777" w:rsidTr="00484B88">
        <w:trPr>
          <w:trHeight w:val="360"/>
        </w:trPr>
        <w:tc>
          <w:tcPr>
            <w:tcW w:w="3420" w:type="dxa"/>
            <w:vAlign w:val="center"/>
          </w:tcPr>
          <w:p w14:paraId="2A96888E" w14:textId="766D96A9"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30999">
              <w:rPr>
                <w:rFonts w:asciiTheme="majorBidi" w:hAnsiTheme="majorBidi" w:cstheme="majorBidi"/>
                <w:sz w:val="28"/>
                <w:szCs w:val="28"/>
              </w:rPr>
              <w:t>AQ Marketing Service Co., Ltd.</w:t>
            </w:r>
          </w:p>
        </w:tc>
        <w:tc>
          <w:tcPr>
            <w:tcW w:w="1625" w:type="dxa"/>
            <w:vAlign w:val="center"/>
          </w:tcPr>
          <w:p w14:paraId="6C01744B" w14:textId="6539BE6A"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584" w:type="dxa"/>
            <w:vAlign w:val="center"/>
          </w:tcPr>
          <w:p w14:paraId="0ED750BE" w14:textId="734ACD6F"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12,217</w:t>
            </w:r>
          </w:p>
        </w:tc>
        <w:tc>
          <w:tcPr>
            <w:tcW w:w="990" w:type="dxa"/>
            <w:shd w:val="clear" w:color="auto" w:fill="auto"/>
            <w:vAlign w:val="bottom"/>
          </w:tcPr>
          <w:p w14:paraId="75414749" w14:textId="42B8D8E7"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1,649</w:t>
            </w:r>
          </w:p>
        </w:tc>
        <w:tc>
          <w:tcPr>
            <w:tcW w:w="1080" w:type="dxa"/>
            <w:shd w:val="clear" w:color="auto" w:fill="auto"/>
            <w:vAlign w:val="bottom"/>
          </w:tcPr>
          <w:p w14:paraId="6458B98C" w14:textId="2D691F2E"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(384)</w:t>
            </w:r>
          </w:p>
        </w:tc>
        <w:tc>
          <w:tcPr>
            <w:tcW w:w="1300" w:type="dxa"/>
            <w:shd w:val="clear" w:color="auto" w:fill="auto"/>
            <w:vAlign w:val="bottom"/>
          </w:tcPr>
          <w:p w14:paraId="3AD31DC8" w14:textId="78491E7F"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13,482</w:t>
            </w:r>
          </w:p>
        </w:tc>
      </w:tr>
      <w:tr w:rsidR="002E478B" w:rsidRPr="00230999" w14:paraId="6FA93C18" w14:textId="77777777" w:rsidTr="00484B88">
        <w:trPr>
          <w:trHeight w:val="360"/>
        </w:trPr>
        <w:tc>
          <w:tcPr>
            <w:tcW w:w="3420" w:type="dxa"/>
            <w:vAlign w:val="center"/>
          </w:tcPr>
          <w:p w14:paraId="02C54367" w14:textId="13808BF6"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30999">
              <w:rPr>
                <w:rFonts w:asciiTheme="majorBidi" w:hAnsiTheme="majorBidi" w:cstheme="majorBidi"/>
                <w:sz w:val="28"/>
                <w:szCs w:val="28"/>
              </w:rPr>
              <w:t>The Tarna Align Resort Co., Ltd.</w:t>
            </w:r>
          </w:p>
        </w:tc>
        <w:tc>
          <w:tcPr>
            <w:tcW w:w="1625" w:type="dxa"/>
            <w:vAlign w:val="center"/>
          </w:tcPr>
          <w:p w14:paraId="64B7783E" w14:textId="45861889"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584" w:type="dxa"/>
            <w:vAlign w:val="center"/>
          </w:tcPr>
          <w:p w14:paraId="6D8CDAB5" w14:textId="44681424"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w:t>
            </w:r>
          </w:p>
        </w:tc>
        <w:tc>
          <w:tcPr>
            <w:tcW w:w="990" w:type="dxa"/>
            <w:shd w:val="clear" w:color="auto" w:fill="auto"/>
            <w:vAlign w:val="bottom"/>
          </w:tcPr>
          <w:p w14:paraId="4FAF5015" w14:textId="077290C2"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w:t>
            </w:r>
          </w:p>
        </w:tc>
        <w:tc>
          <w:tcPr>
            <w:tcW w:w="1080" w:type="dxa"/>
            <w:shd w:val="clear" w:color="auto" w:fill="auto"/>
            <w:vAlign w:val="bottom"/>
          </w:tcPr>
          <w:p w14:paraId="13A01910" w14:textId="34DE00F4"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w:t>
            </w:r>
          </w:p>
        </w:tc>
        <w:tc>
          <w:tcPr>
            <w:tcW w:w="1300" w:type="dxa"/>
            <w:shd w:val="clear" w:color="auto" w:fill="auto"/>
            <w:vAlign w:val="bottom"/>
          </w:tcPr>
          <w:p w14:paraId="7FEE2FB5" w14:textId="2823D683"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w:t>
            </w:r>
          </w:p>
        </w:tc>
      </w:tr>
      <w:tr w:rsidR="002E478B" w:rsidRPr="00230999" w14:paraId="345AC3A6" w14:textId="77777777" w:rsidTr="00501A72">
        <w:trPr>
          <w:trHeight w:val="360"/>
        </w:trPr>
        <w:tc>
          <w:tcPr>
            <w:tcW w:w="3420" w:type="dxa"/>
            <w:vAlign w:val="center"/>
          </w:tcPr>
          <w:p w14:paraId="2F0978EC" w14:textId="03692669"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30999">
              <w:rPr>
                <w:rFonts w:asciiTheme="majorBidi" w:hAnsiTheme="majorBidi" w:cstheme="majorBidi"/>
                <w:sz w:val="28"/>
                <w:szCs w:val="28"/>
              </w:rPr>
              <w:t>AQ Property Management Co., Ltd.</w:t>
            </w:r>
          </w:p>
        </w:tc>
        <w:tc>
          <w:tcPr>
            <w:tcW w:w="1625" w:type="dxa"/>
            <w:vAlign w:val="center"/>
          </w:tcPr>
          <w:p w14:paraId="1970B31A" w14:textId="73F33CF1"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1584" w:type="dxa"/>
            <w:vAlign w:val="center"/>
          </w:tcPr>
          <w:p w14:paraId="1393BD39" w14:textId="5575EF99"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1,951</w:t>
            </w:r>
          </w:p>
        </w:tc>
        <w:tc>
          <w:tcPr>
            <w:tcW w:w="990" w:type="dxa"/>
            <w:shd w:val="clear" w:color="auto" w:fill="auto"/>
            <w:vAlign w:val="bottom"/>
          </w:tcPr>
          <w:p w14:paraId="25CEDFD7" w14:textId="7F360EBF"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868</w:t>
            </w:r>
          </w:p>
        </w:tc>
        <w:tc>
          <w:tcPr>
            <w:tcW w:w="1080" w:type="dxa"/>
            <w:shd w:val="clear" w:color="auto" w:fill="auto"/>
            <w:vAlign w:val="bottom"/>
          </w:tcPr>
          <w:p w14:paraId="0C6E146C" w14:textId="75DBCF4E"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(169)</w:t>
            </w:r>
          </w:p>
        </w:tc>
        <w:tc>
          <w:tcPr>
            <w:tcW w:w="1300" w:type="dxa"/>
            <w:shd w:val="clear" w:color="auto" w:fill="auto"/>
            <w:vAlign w:val="bottom"/>
          </w:tcPr>
          <w:p w14:paraId="76123A7D" w14:textId="15C7B8CA"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2,650</w:t>
            </w:r>
          </w:p>
        </w:tc>
      </w:tr>
      <w:tr w:rsidR="002E478B" w:rsidRPr="00230999" w14:paraId="33C7DC5D" w14:textId="77777777" w:rsidTr="00501A72">
        <w:trPr>
          <w:trHeight w:val="360"/>
        </w:trPr>
        <w:tc>
          <w:tcPr>
            <w:tcW w:w="3420" w:type="dxa"/>
            <w:vAlign w:val="center"/>
          </w:tcPr>
          <w:p w14:paraId="651382E5" w14:textId="0B2652C1"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proofErr w:type="spellStart"/>
            <w:r w:rsidRPr="00230999">
              <w:rPr>
                <w:rFonts w:asciiTheme="majorBidi" w:hAnsiTheme="majorBidi" w:cstheme="majorBidi"/>
                <w:sz w:val="28"/>
                <w:szCs w:val="28"/>
              </w:rPr>
              <w:t>Mscw</w:t>
            </w:r>
            <w:proofErr w:type="spellEnd"/>
            <w:r w:rsidRPr="00230999">
              <w:rPr>
                <w:rFonts w:asciiTheme="majorBidi" w:hAnsiTheme="majorBidi" w:cstheme="majorBidi"/>
                <w:sz w:val="28"/>
                <w:szCs w:val="28"/>
              </w:rPr>
              <w:t xml:space="preserve"> Co., Ltd.</w:t>
            </w:r>
          </w:p>
        </w:tc>
        <w:tc>
          <w:tcPr>
            <w:tcW w:w="1625" w:type="dxa"/>
            <w:vAlign w:val="center"/>
          </w:tcPr>
          <w:p w14:paraId="389182B4" w14:textId="58417B0C"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Indirect subsidiary</w:t>
            </w:r>
          </w:p>
        </w:tc>
        <w:tc>
          <w:tcPr>
            <w:tcW w:w="1584" w:type="dxa"/>
            <w:vAlign w:val="center"/>
          </w:tcPr>
          <w:p w14:paraId="4150025E" w14:textId="631A5964"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1,617</w:t>
            </w:r>
          </w:p>
        </w:tc>
        <w:tc>
          <w:tcPr>
            <w:tcW w:w="990" w:type="dxa"/>
            <w:shd w:val="clear" w:color="auto" w:fill="auto"/>
            <w:vAlign w:val="bottom"/>
          </w:tcPr>
          <w:p w14:paraId="357794DC" w14:textId="57E0B79C"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c>
          <w:tcPr>
            <w:tcW w:w="1080" w:type="dxa"/>
            <w:shd w:val="clear" w:color="auto" w:fill="auto"/>
            <w:vAlign w:val="bottom"/>
          </w:tcPr>
          <w:p w14:paraId="4796850D" w14:textId="0CACD9A7"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(1,617)</w:t>
            </w:r>
          </w:p>
        </w:tc>
        <w:tc>
          <w:tcPr>
            <w:tcW w:w="1300" w:type="dxa"/>
            <w:shd w:val="clear" w:color="auto" w:fill="auto"/>
            <w:vAlign w:val="bottom"/>
          </w:tcPr>
          <w:p w14:paraId="747B2859" w14:textId="2A08DEB9"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w:t>
            </w:r>
          </w:p>
        </w:tc>
      </w:tr>
      <w:tr w:rsidR="002E478B" w:rsidRPr="00230999" w14:paraId="5CFE222C" w14:textId="77777777" w:rsidTr="00501A72">
        <w:trPr>
          <w:trHeight w:val="360"/>
        </w:trPr>
        <w:tc>
          <w:tcPr>
            <w:tcW w:w="3420" w:type="dxa"/>
            <w:vAlign w:val="center"/>
          </w:tcPr>
          <w:p w14:paraId="6AC16208" w14:textId="2556EBFB"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proofErr w:type="spellStart"/>
            <w:r w:rsidRPr="00230999">
              <w:rPr>
                <w:rFonts w:asciiTheme="majorBidi" w:hAnsiTheme="majorBidi" w:cstheme="majorBidi"/>
                <w:sz w:val="28"/>
                <w:szCs w:val="28"/>
              </w:rPr>
              <w:t>Egronix</w:t>
            </w:r>
            <w:proofErr w:type="spellEnd"/>
            <w:r w:rsidRPr="00230999">
              <w:rPr>
                <w:rFonts w:asciiTheme="majorBidi" w:hAnsiTheme="majorBidi" w:cstheme="majorBidi"/>
                <w:sz w:val="28"/>
                <w:szCs w:val="28"/>
              </w:rPr>
              <w:t xml:space="preserve"> Co., Ltd.</w:t>
            </w:r>
          </w:p>
        </w:tc>
        <w:tc>
          <w:tcPr>
            <w:tcW w:w="1625" w:type="dxa"/>
            <w:vAlign w:val="center"/>
          </w:tcPr>
          <w:p w14:paraId="17DACB50" w14:textId="12A7D2E1"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Indirect subsidiary</w:t>
            </w:r>
          </w:p>
        </w:tc>
        <w:tc>
          <w:tcPr>
            <w:tcW w:w="1584" w:type="dxa"/>
            <w:vAlign w:val="center"/>
          </w:tcPr>
          <w:p w14:paraId="3FB67FF3" w14:textId="4B51BB48"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57</w:t>
            </w:r>
          </w:p>
        </w:tc>
        <w:tc>
          <w:tcPr>
            <w:tcW w:w="990" w:type="dxa"/>
            <w:shd w:val="clear" w:color="auto" w:fill="auto"/>
            <w:vAlign w:val="bottom"/>
          </w:tcPr>
          <w:p w14:paraId="5757567B" w14:textId="362CB399"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321</w:t>
            </w:r>
          </w:p>
        </w:tc>
        <w:tc>
          <w:tcPr>
            <w:tcW w:w="1080" w:type="dxa"/>
            <w:shd w:val="clear" w:color="auto" w:fill="auto"/>
            <w:vAlign w:val="bottom"/>
          </w:tcPr>
          <w:p w14:paraId="4C9D9848" w14:textId="5FB186CE"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(57)</w:t>
            </w:r>
          </w:p>
        </w:tc>
        <w:tc>
          <w:tcPr>
            <w:tcW w:w="1300" w:type="dxa"/>
            <w:shd w:val="clear" w:color="auto" w:fill="auto"/>
            <w:vAlign w:val="bottom"/>
          </w:tcPr>
          <w:p w14:paraId="54E7D5B3" w14:textId="73616D62"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sz w:val="28"/>
                <w:szCs w:val="28"/>
              </w:rPr>
              <w:t>321</w:t>
            </w:r>
          </w:p>
        </w:tc>
      </w:tr>
      <w:tr w:rsidR="002E478B" w:rsidRPr="00230999" w14:paraId="0737D519" w14:textId="77777777" w:rsidTr="00501A72">
        <w:trPr>
          <w:trHeight w:val="360"/>
        </w:trPr>
        <w:tc>
          <w:tcPr>
            <w:tcW w:w="3420" w:type="dxa"/>
            <w:vAlign w:val="center"/>
          </w:tcPr>
          <w:p w14:paraId="679371B1" w14:textId="48B18AA7"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30999">
              <w:rPr>
                <w:rFonts w:asciiTheme="majorBidi" w:hAnsiTheme="majorBidi" w:cstheme="majorBidi"/>
                <w:sz w:val="28"/>
                <w:szCs w:val="28"/>
              </w:rPr>
              <w:t>Solutions Motor Co., Ltd.</w:t>
            </w:r>
          </w:p>
        </w:tc>
        <w:tc>
          <w:tcPr>
            <w:tcW w:w="1625" w:type="dxa"/>
            <w:vAlign w:val="center"/>
          </w:tcPr>
          <w:p w14:paraId="1E7D70AA" w14:textId="5E210C9F"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Indirect subsidiary</w:t>
            </w:r>
          </w:p>
        </w:tc>
        <w:tc>
          <w:tcPr>
            <w:tcW w:w="1584" w:type="dxa"/>
            <w:vAlign w:val="center"/>
          </w:tcPr>
          <w:p w14:paraId="4D57F74F" w14:textId="34EE1571"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w:t>
            </w:r>
          </w:p>
        </w:tc>
        <w:tc>
          <w:tcPr>
            <w:tcW w:w="990" w:type="dxa"/>
            <w:shd w:val="clear" w:color="auto" w:fill="auto"/>
            <w:vAlign w:val="bottom"/>
          </w:tcPr>
          <w:p w14:paraId="42B76B77" w14:textId="6BF2B8C4"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sz w:val="28"/>
                <w:szCs w:val="28"/>
              </w:rPr>
              <w:t>321</w:t>
            </w:r>
          </w:p>
        </w:tc>
        <w:tc>
          <w:tcPr>
            <w:tcW w:w="1080" w:type="dxa"/>
            <w:shd w:val="clear" w:color="auto" w:fill="auto"/>
            <w:vAlign w:val="bottom"/>
          </w:tcPr>
          <w:p w14:paraId="11A27EF0" w14:textId="388D69D3"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sz w:val="28"/>
                <w:szCs w:val="28"/>
              </w:rPr>
              <w:t>-</w:t>
            </w:r>
          </w:p>
        </w:tc>
        <w:tc>
          <w:tcPr>
            <w:tcW w:w="1300" w:type="dxa"/>
            <w:shd w:val="clear" w:color="auto" w:fill="auto"/>
            <w:vAlign w:val="bottom"/>
          </w:tcPr>
          <w:p w14:paraId="21EC7456" w14:textId="7BAE47FA"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sz w:val="28"/>
                <w:szCs w:val="28"/>
              </w:rPr>
              <w:t>321</w:t>
            </w:r>
          </w:p>
        </w:tc>
      </w:tr>
      <w:tr w:rsidR="002E478B" w:rsidRPr="00230999" w14:paraId="3964597F" w14:textId="77777777" w:rsidTr="00501A72">
        <w:trPr>
          <w:trHeight w:val="360"/>
        </w:trPr>
        <w:tc>
          <w:tcPr>
            <w:tcW w:w="3420" w:type="dxa"/>
            <w:vAlign w:val="center"/>
          </w:tcPr>
          <w:p w14:paraId="6FDDA7DA" w14:textId="240C07BA"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30999">
              <w:rPr>
                <w:rFonts w:asciiTheme="majorBidi" w:hAnsiTheme="majorBidi" w:cstheme="majorBidi"/>
                <w:sz w:val="28"/>
                <w:szCs w:val="28"/>
              </w:rPr>
              <w:t>Beyond Capital Co., Ltd.</w:t>
            </w:r>
          </w:p>
        </w:tc>
        <w:tc>
          <w:tcPr>
            <w:tcW w:w="1625" w:type="dxa"/>
            <w:vAlign w:val="center"/>
          </w:tcPr>
          <w:p w14:paraId="257D5773" w14:textId="7C913BCA"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Indirect subsidiary</w:t>
            </w:r>
          </w:p>
        </w:tc>
        <w:tc>
          <w:tcPr>
            <w:tcW w:w="1584" w:type="dxa"/>
            <w:vAlign w:val="center"/>
          </w:tcPr>
          <w:p w14:paraId="549096FD" w14:textId="6AAFBC30"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w:t>
            </w:r>
          </w:p>
        </w:tc>
        <w:tc>
          <w:tcPr>
            <w:tcW w:w="990" w:type="dxa"/>
            <w:shd w:val="clear" w:color="auto" w:fill="auto"/>
            <w:vAlign w:val="bottom"/>
          </w:tcPr>
          <w:p w14:paraId="49FD5B4D" w14:textId="59A71C48"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sz w:val="28"/>
                <w:szCs w:val="28"/>
              </w:rPr>
              <w:t>3,157</w:t>
            </w:r>
          </w:p>
        </w:tc>
        <w:tc>
          <w:tcPr>
            <w:tcW w:w="1080" w:type="dxa"/>
            <w:shd w:val="clear" w:color="auto" w:fill="auto"/>
            <w:vAlign w:val="bottom"/>
          </w:tcPr>
          <w:p w14:paraId="17A46853" w14:textId="24218717"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sz w:val="28"/>
                <w:szCs w:val="28"/>
              </w:rPr>
              <w:t>-</w:t>
            </w:r>
          </w:p>
        </w:tc>
        <w:tc>
          <w:tcPr>
            <w:tcW w:w="1300" w:type="dxa"/>
            <w:shd w:val="clear" w:color="auto" w:fill="auto"/>
            <w:vAlign w:val="bottom"/>
          </w:tcPr>
          <w:p w14:paraId="1942F958" w14:textId="680C39EE"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sz w:val="28"/>
                <w:szCs w:val="28"/>
              </w:rPr>
              <w:t>3,157</w:t>
            </w:r>
          </w:p>
        </w:tc>
      </w:tr>
      <w:tr w:rsidR="002E478B" w:rsidRPr="00230999" w14:paraId="5D53AA04" w14:textId="77777777" w:rsidTr="00501A72">
        <w:trPr>
          <w:trHeight w:val="360"/>
        </w:trPr>
        <w:tc>
          <w:tcPr>
            <w:tcW w:w="3420" w:type="dxa"/>
            <w:vAlign w:val="center"/>
          </w:tcPr>
          <w:p w14:paraId="28DA95EE" w14:textId="778DCC98"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5" w:right="-108" w:hanging="225"/>
              <w:rPr>
                <w:rFonts w:asciiTheme="majorBidi" w:hAnsiTheme="majorBidi" w:cstheme="majorBidi"/>
                <w:sz w:val="28"/>
                <w:szCs w:val="28"/>
              </w:rPr>
            </w:pPr>
            <w:r w:rsidRPr="00230999">
              <w:rPr>
                <w:rFonts w:asciiTheme="majorBidi" w:hAnsiTheme="majorBidi" w:cstheme="majorBidi"/>
                <w:sz w:val="28"/>
                <w:szCs w:val="28"/>
              </w:rPr>
              <w:t xml:space="preserve">Beyond Capital Asset </w:t>
            </w:r>
            <w:r w:rsidR="00484B88"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Management Co., Ltd.</w:t>
            </w:r>
          </w:p>
        </w:tc>
        <w:tc>
          <w:tcPr>
            <w:tcW w:w="1625" w:type="dxa"/>
            <w:vAlign w:val="center"/>
          </w:tcPr>
          <w:p w14:paraId="178E9913" w14:textId="77777777" w:rsidR="00484B88" w:rsidRPr="00230999" w:rsidRDefault="00484B8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p w14:paraId="64B690B1" w14:textId="09803C1B"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30999">
              <w:rPr>
                <w:rFonts w:asciiTheme="majorBidi" w:hAnsiTheme="majorBidi" w:cstheme="majorBidi"/>
                <w:sz w:val="28"/>
                <w:szCs w:val="28"/>
              </w:rPr>
              <w:t>Indirect subsidiary</w:t>
            </w:r>
          </w:p>
        </w:tc>
        <w:tc>
          <w:tcPr>
            <w:tcW w:w="1584" w:type="dxa"/>
            <w:vAlign w:val="center"/>
          </w:tcPr>
          <w:p w14:paraId="21CCA0B5" w14:textId="77777777" w:rsidR="00484B88" w:rsidRPr="00230999" w:rsidRDefault="00484B88"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p w14:paraId="4AD9D035" w14:textId="789907C9" w:rsidR="002E478B" w:rsidRPr="00230999" w:rsidRDefault="002E478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64</w:t>
            </w:r>
          </w:p>
        </w:tc>
        <w:tc>
          <w:tcPr>
            <w:tcW w:w="990" w:type="dxa"/>
            <w:shd w:val="clear" w:color="auto" w:fill="auto"/>
            <w:vAlign w:val="bottom"/>
          </w:tcPr>
          <w:p w14:paraId="21156F67" w14:textId="7AF4D157" w:rsidR="002E478B" w:rsidRPr="00230999" w:rsidRDefault="002E478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sz w:val="28"/>
                <w:szCs w:val="28"/>
              </w:rPr>
              <w:t>-</w:t>
            </w:r>
          </w:p>
        </w:tc>
        <w:tc>
          <w:tcPr>
            <w:tcW w:w="1080" w:type="dxa"/>
            <w:shd w:val="clear" w:color="auto" w:fill="auto"/>
            <w:vAlign w:val="bottom"/>
          </w:tcPr>
          <w:p w14:paraId="4E5F7658" w14:textId="3548431D" w:rsidR="002E478B" w:rsidRPr="00230999" w:rsidRDefault="002E478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sz w:val="28"/>
                <w:szCs w:val="28"/>
              </w:rPr>
              <w:t>-</w:t>
            </w:r>
          </w:p>
        </w:tc>
        <w:tc>
          <w:tcPr>
            <w:tcW w:w="1300" w:type="dxa"/>
            <w:shd w:val="clear" w:color="auto" w:fill="auto"/>
            <w:vAlign w:val="bottom"/>
          </w:tcPr>
          <w:p w14:paraId="3F4BE316" w14:textId="38173FE5" w:rsidR="002E478B" w:rsidRPr="00230999" w:rsidRDefault="002E478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sz w:val="28"/>
                <w:szCs w:val="28"/>
              </w:rPr>
              <w:t>64</w:t>
            </w:r>
          </w:p>
        </w:tc>
      </w:tr>
      <w:tr w:rsidR="002E478B" w:rsidRPr="00230999" w14:paraId="79057CA0" w14:textId="77777777" w:rsidTr="00501A72">
        <w:trPr>
          <w:trHeight w:val="360"/>
        </w:trPr>
        <w:tc>
          <w:tcPr>
            <w:tcW w:w="3420" w:type="dxa"/>
            <w:vAlign w:val="center"/>
          </w:tcPr>
          <w:p w14:paraId="74C093B4" w14:textId="5F3CDECD"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30999">
              <w:rPr>
                <w:rFonts w:asciiTheme="majorBidi" w:hAnsiTheme="majorBidi" w:cstheme="majorBidi"/>
                <w:sz w:val="28"/>
                <w:szCs w:val="28"/>
              </w:rPr>
              <w:t>Total</w:t>
            </w:r>
          </w:p>
        </w:tc>
        <w:tc>
          <w:tcPr>
            <w:tcW w:w="1625" w:type="dxa"/>
            <w:vAlign w:val="center"/>
          </w:tcPr>
          <w:p w14:paraId="1AEF4DF0" w14:textId="77777777"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584" w:type="dxa"/>
            <w:vAlign w:val="center"/>
          </w:tcPr>
          <w:p w14:paraId="698DB93E" w14:textId="3D3C57EF"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3,108,146</w:t>
            </w:r>
          </w:p>
        </w:tc>
        <w:tc>
          <w:tcPr>
            <w:tcW w:w="990" w:type="dxa"/>
            <w:shd w:val="clear" w:color="auto" w:fill="auto"/>
            <w:vAlign w:val="bottom"/>
          </w:tcPr>
          <w:p w14:paraId="7D085D2E" w14:textId="1D0FF8FC"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sz w:val="28"/>
                <w:szCs w:val="28"/>
              </w:rPr>
              <w:t>13,865</w:t>
            </w:r>
          </w:p>
        </w:tc>
        <w:tc>
          <w:tcPr>
            <w:tcW w:w="1080" w:type="dxa"/>
            <w:shd w:val="clear" w:color="auto" w:fill="auto"/>
            <w:vAlign w:val="bottom"/>
          </w:tcPr>
          <w:p w14:paraId="44EBAFDD" w14:textId="30438D7F"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sz w:val="28"/>
                <w:szCs w:val="28"/>
              </w:rPr>
              <w:t>(5,121)</w:t>
            </w:r>
          </w:p>
        </w:tc>
        <w:tc>
          <w:tcPr>
            <w:tcW w:w="1300" w:type="dxa"/>
            <w:shd w:val="clear" w:color="auto" w:fill="auto"/>
            <w:vAlign w:val="bottom"/>
          </w:tcPr>
          <w:p w14:paraId="20C67865" w14:textId="6EFB0543"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sz w:val="28"/>
                <w:szCs w:val="28"/>
              </w:rPr>
              <w:t>3,116,890</w:t>
            </w:r>
          </w:p>
        </w:tc>
      </w:tr>
      <w:tr w:rsidR="002E478B" w:rsidRPr="00230999" w14:paraId="42B3D5D2" w14:textId="77777777" w:rsidTr="00501A72">
        <w:trPr>
          <w:trHeight w:val="360"/>
        </w:trPr>
        <w:tc>
          <w:tcPr>
            <w:tcW w:w="3420" w:type="dxa"/>
            <w:vAlign w:val="center"/>
          </w:tcPr>
          <w:p w14:paraId="49A3E0B9" w14:textId="78497DB9"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30999">
              <w:rPr>
                <w:rFonts w:asciiTheme="majorBidi" w:hAnsiTheme="majorBidi" w:cstheme="majorBidi"/>
                <w:sz w:val="28"/>
                <w:szCs w:val="28"/>
                <w:u w:val="single"/>
              </w:rPr>
              <w:t>Less</w:t>
            </w:r>
            <w:r w:rsidRPr="00230999">
              <w:rPr>
                <w:rFonts w:asciiTheme="majorBidi" w:hAnsiTheme="majorBidi" w:cstheme="majorBidi"/>
                <w:sz w:val="28"/>
                <w:szCs w:val="28"/>
              </w:rPr>
              <w:t xml:space="preserve"> Allowance credit losses</w:t>
            </w:r>
          </w:p>
        </w:tc>
        <w:tc>
          <w:tcPr>
            <w:tcW w:w="1625" w:type="dxa"/>
            <w:vAlign w:val="center"/>
          </w:tcPr>
          <w:p w14:paraId="2EF0EE7A" w14:textId="77777777"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584" w:type="dxa"/>
            <w:vAlign w:val="center"/>
          </w:tcPr>
          <w:p w14:paraId="6BF98CEB" w14:textId="36692196" w:rsidR="002E478B" w:rsidRPr="00230999" w:rsidRDefault="002E478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(194,063)</w:t>
            </w:r>
          </w:p>
        </w:tc>
        <w:tc>
          <w:tcPr>
            <w:tcW w:w="990" w:type="dxa"/>
            <w:shd w:val="clear" w:color="auto" w:fill="auto"/>
            <w:vAlign w:val="bottom"/>
          </w:tcPr>
          <w:p w14:paraId="5FA001F7" w14:textId="08CF9120" w:rsidR="002E478B" w:rsidRPr="00230999" w:rsidRDefault="002E478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sz w:val="28"/>
                <w:szCs w:val="28"/>
              </w:rPr>
              <w:t>(291)</w:t>
            </w:r>
          </w:p>
        </w:tc>
        <w:tc>
          <w:tcPr>
            <w:tcW w:w="1080" w:type="dxa"/>
            <w:shd w:val="clear" w:color="auto" w:fill="auto"/>
            <w:vAlign w:val="bottom"/>
          </w:tcPr>
          <w:p w14:paraId="18783E78" w14:textId="2A981270" w:rsidR="002E478B" w:rsidRPr="00230999" w:rsidRDefault="002E478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hint="cs"/>
                <w:sz w:val="28"/>
                <w:szCs w:val="28"/>
                <w:cs/>
              </w:rPr>
              <w:t>-</w:t>
            </w:r>
          </w:p>
        </w:tc>
        <w:tc>
          <w:tcPr>
            <w:tcW w:w="1300" w:type="dxa"/>
            <w:shd w:val="clear" w:color="auto" w:fill="auto"/>
            <w:vAlign w:val="bottom"/>
          </w:tcPr>
          <w:p w14:paraId="58013DFC" w14:textId="2F05C9B6" w:rsidR="002E478B" w:rsidRPr="00230999" w:rsidRDefault="002E478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sz w:val="28"/>
                <w:szCs w:val="28"/>
              </w:rPr>
              <w:t>(194,354)</w:t>
            </w:r>
          </w:p>
        </w:tc>
      </w:tr>
      <w:tr w:rsidR="002E478B" w:rsidRPr="00230999" w14:paraId="1EB278BB" w14:textId="77777777" w:rsidTr="00501A72">
        <w:trPr>
          <w:trHeight w:val="360"/>
        </w:trPr>
        <w:tc>
          <w:tcPr>
            <w:tcW w:w="3420" w:type="dxa"/>
            <w:vAlign w:val="center"/>
          </w:tcPr>
          <w:p w14:paraId="26A0A984" w14:textId="69BE241A"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30999">
              <w:rPr>
                <w:rFonts w:asciiTheme="majorBidi" w:hAnsiTheme="majorBidi" w:cstheme="majorBidi"/>
                <w:sz w:val="28"/>
                <w:szCs w:val="28"/>
              </w:rPr>
              <w:t>Net</w:t>
            </w:r>
          </w:p>
        </w:tc>
        <w:tc>
          <w:tcPr>
            <w:tcW w:w="1625" w:type="dxa"/>
            <w:vAlign w:val="center"/>
          </w:tcPr>
          <w:p w14:paraId="7C93E658" w14:textId="77777777" w:rsidR="002E478B" w:rsidRPr="00230999" w:rsidRDefault="002E478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584" w:type="dxa"/>
            <w:vAlign w:val="center"/>
          </w:tcPr>
          <w:p w14:paraId="50F8C36A" w14:textId="3E7BE006" w:rsidR="002E478B" w:rsidRPr="00230999" w:rsidRDefault="002E478B"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2,914,083</w:t>
            </w:r>
          </w:p>
        </w:tc>
        <w:tc>
          <w:tcPr>
            <w:tcW w:w="990" w:type="dxa"/>
            <w:shd w:val="clear" w:color="auto" w:fill="auto"/>
            <w:vAlign w:val="bottom"/>
          </w:tcPr>
          <w:p w14:paraId="726DA6AD" w14:textId="1DFF273C" w:rsidR="002E478B" w:rsidRPr="00230999" w:rsidRDefault="002E478B"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sz w:val="28"/>
                <w:szCs w:val="28"/>
              </w:rPr>
              <w:t>13,574</w:t>
            </w:r>
          </w:p>
        </w:tc>
        <w:tc>
          <w:tcPr>
            <w:tcW w:w="1080" w:type="dxa"/>
            <w:shd w:val="clear" w:color="auto" w:fill="auto"/>
            <w:vAlign w:val="bottom"/>
          </w:tcPr>
          <w:p w14:paraId="73A02DA3" w14:textId="2708093D" w:rsidR="002E478B" w:rsidRPr="00230999" w:rsidRDefault="002E478B"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sz w:val="28"/>
                <w:szCs w:val="28"/>
              </w:rPr>
              <w:t>(5,121)</w:t>
            </w:r>
          </w:p>
        </w:tc>
        <w:tc>
          <w:tcPr>
            <w:tcW w:w="1300" w:type="dxa"/>
            <w:shd w:val="clear" w:color="auto" w:fill="auto"/>
            <w:vAlign w:val="bottom"/>
          </w:tcPr>
          <w:p w14:paraId="6303AA8B" w14:textId="0C181407" w:rsidR="002E478B" w:rsidRPr="00230999" w:rsidRDefault="002E478B"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sz w:val="28"/>
                <w:szCs w:val="28"/>
              </w:rPr>
              <w:t>2,922,536</w:t>
            </w:r>
          </w:p>
        </w:tc>
      </w:tr>
    </w:tbl>
    <w:p w14:paraId="0AFEBBA2" w14:textId="5A1111CF" w:rsidR="00287A60" w:rsidRPr="00230999" w:rsidRDefault="00172C47" w:rsidP="00DC6797">
      <w:pPr>
        <w:spacing w:before="240"/>
        <w:jc w:val="thaiDistribute"/>
        <w:rPr>
          <w:rFonts w:asciiTheme="majorBidi" w:hAnsiTheme="majorBidi" w:cstheme="majorBidi"/>
          <w:sz w:val="28"/>
          <w:szCs w:val="28"/>
        </w:rPr>
      </w:pPr>
      <w:r w:rsidRPr="00230999">
        <w:rPr>
          <w:rFonts w:asciiTheme="majorBidi" w:hAnsiTheme="majorBidi" w:cstheme="majorBidi"/>
          <w:sz w:val="28"/>
          <w:szCs w:val="28"/>
        </w:rPr>
        <w:t>Other debtors MSCW Company Limited, amounting to Baht 1.61 million, were classified transfer as other debtors - unrelated businesses. Shown under the heading of trade and other current receivables (Note 4)</w:t>
      </w:r>
    </w:p>
    <w:tbl>
      <w:tblPr>
        <w:tblpPr w:leftFromText="180" w:rightFromText="180" w:vertAnchor="text" w:horzAnchor="margin" w:tblpXSpec="center" w:tblpY="215"/>
        <w:tblW w:w="10337" w:type="dxa"/>
        <w:tblLayout w:type="fixed"/>
        <w:tblLook w:val="0000" w:firstRow="0" w:lastRow="0" w:firstColumn="0" w:lastColumn="0" w:noHBand="0" w:noVBand="0"/>
      </w:tblPr>
      <w:tblGrid>
        <w:gridCol w:w="3060"/>
        <w:gridCol w:w="1530"/>
        <w:gridCol w:w="270"/>
        <w:gridCol w:w="1530"/>
        <w:gridCol w:w="242"/>
        <w:gridCol w:w="1008"/>
        <w:gridCol w:w="253"/>
        <w:gridCol w:w="1007"/>
        <w:gridCol w:w="242"/>
        <w:gridCol w:w="1182"/>
        <w:gridCol w:w="13"/>
      </w:tblGrid>
      <w:tr w:rsidR="00080DE9" w:rsidRPr="00230999" w14:paraId="013B98ED" w14:textId="77777777" w:rsidTr="0041425D">
        <w:trPr>
          <w:gridAfter w:val="1"/>
          <w:wAfter w:w="13" w:type="dxa"/>
          <w:cantSplit/>
          <w:tblHeader/>
        </w:trPr>
        <w:tc>
          <w:tcPr>
            <w:tcW w:w="3060" w:type="dxa"/>
            <w:shd w:val="clear" w:color="auto" w:fill="auto"/>
          </w:tcPr>
          <w:p w14:paraId="5C869427" w14:textId="77777777" w:rsidR="00080DE9" w:rsidRPr="00230999" w:rsidRDefault="00080DE9" w:rsidP="00762209">
            <w:pPr>
              <w:pStyle w:val="30"/>
              <w:tabs>
                <w:tab w:val="clear" w:pos="360"/>
                <w:tab w:val="clear" w:pos="720"/>
              </w:tabs>
              <w:spacing w:line="340" w:lineRule="exact"/>
              <w:jc w:val="both"/>
              <w:rPr>
                <w:rFonts w:asciiTheme="majorBidi" w:hAnsiTheme="majorBidi" w:cstheme="majorBidi"/>
                <w:sz w:val="28"/>
                <w:szCs w:val="28"/>
                <w:cs/>
              </w:rPr>
            </w:pPr>
          </w:p>
        </w:tc>
        <w:tc>
          <w:tcPr>
            <w:tcW w:w="1530" w:type="dxa"/>
            <w:shd w:val="clear" w:color="auto" w:fill="auto"/>
            <w:vAlign w:val="bottom"/>
          </w:tcPr>
          <w:p w14:paraId="31EE934E" w14:textId="77777777" w:rsidR="00080DE9" w:rsidRPr="00230999" w:rsidRDefault="00080DE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270" w:type="dxa"/>
            <w:shd w:val="clear" w:color="auto" w:fill="auto"/>
            <w:vAlign w:val="bottom"/>
          </w:tcPr>
          <w:p w14:paraId="2895E9D5" w14:textId="77777777" w:rsidR="00080DE9" w:rsidRPr="00230999" w:rsidRDefault="00080DE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5464" w:type="dxa"/>
            <w:gridSpan w:val="7"/>
            <w:tcBorders>
              <w:bottom w:val="single" w:sz="4" w:space="0" w:color="auto"/>
            </w:tcBorders>
            <w:shd w:val="clear" w:color="auto" w:fill="auto"/>
            <w:vAlign w:val="bottom"/>
          </w:tcPr>
          <w:p w14:paraId="1A3869B2" w14:textId="15963486" w:rsidR="00080DE9" w:rsidRPr="00230999" w:rsidRDefault="00080DE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Theme="majorBidi" w:hAnsiTheme="majorBidi" w:cstheme="majorBidi"/>
                <w:sz w:val="28"/>
                <w:szCs w:val="28"/>
              </w:rPr>
            </w:pPr>
            <w:r w:rsidRPr="00230999">
              <w:rPr>
                <w:rFonts w:asciiTheme="majorBidi" w:hAnsiTheme="majorBidi" w:cstheme="majorBidi"/>
                <w:sz w:val="28"/>
                <w:szCs w:val="28"/>
              </w:rPr>
              <w:t>(Unit</w:t>
            </w:r>
            <w:r w:rsidR="002C08E6" w:rsidRPr="00230999">
              <w:rPr>
                <w:rFonts w:asciiTheme="majorBidi" w:hAnsiTheme="majorBidi" w:cstheme="majorBidi"/>
                <w:sz w:val="28"/>
                <w:szCs w:val="28"/>
              </w:rPr>
              <w:t xml:space="preserve"> </w:t>
            </w:r>
            <w:r w:rsidRPr="00230999">
              <w:rPr>
                <w:rFonts w:asciiTheme="majorBidi" w:hAnsiTheme="majorBidi" w:cstheme="majorBidi"/>
                <w:sz w:val="28"/>
                <w:szCs w:val="28"/>
              </w:rPr>
              <w:t>: Thousand Baht)</w:t>
            </w:r>
          </w:p>
        </w:tc>
      </w:tr>
      <w:tr w:rsidR="00080DE9" w:rsidRPr="00230999" w14:paraId="6B3EFB67" w14:textId="77777777" w:rsidTr="0041425D">
        <w:trPr>
          <w:gridAfter w:val="1"/>
          <w:wAfter w:w="13" w:type="dxa"/>
          <w:cantSplit/>
          <w:tblHeader/>
        </w:trPr>
        <w:tc>
          <w:tcPr>
            <w:tcW w:w="3060" w:type="dxa"/>
            <w:shd w:val="clear" w:color="auto" w:fill="auto"/>
          </w:tcPr>
          <w:p w14:paraId="6666659B" w14:textId="77777777" w:rsidR="00080DE9" w:rsidRPr="00230999" w:rsidRDefault="00080DE9" w:rsidP="00762209">
            <w:pPr>
              <w:pStyle w:val="30"/>
              <w:tabs>
                <w:tab w:val="clear" w:pos="360"/>
                <w:tab w:val="clear" w:pos="720"/>
              </w:tabs>
              <w:spacing w:line="340" w:lineRule="exact"/>
              <w:jc w:val="both"/>
              <w:rPr>
                <w:rFonts w:asciiTheme="majorBidi" w:hAnsiTheme="majorBidi" w:cstheme="majorBidi"/>
                <w:sz w:val="28"/>
                <w:szCs w:val="28"/>
                <w:cs/>
              </w:rPr>
            </w:pPr>
          </w:p>
        </w:tc>
        <w:tc>
          <w:tcPr>
            <w:tcW w:w="1530" w:type="dxa"/>
            <w:shd w:val="clear" w:color="auto" w:fill="auto"/>
            <w:vAlign w:val="bottom"/>
          </w:tcPr>
          <w:p w14:paraId="0154DD48" w14:textId="77777777" w:rsidR="00080DE9" w:rsidRPr="00230999" w:rsidRDefault="00080DE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270" w:type="dxa"/>
            <w:shd w:val="clear" w:color="auto" w:fill="auto"/>
            <w:vAlign w:val="bottom"/>
          </w:tcPr>
          <w:p w14:paraId="2FB9B64D" w14:textId="77777777" w:rsidR="00080DE9" w:rsidRPr="00230999" w:rsidRDefault="00080DE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5464" w:type="dxa"/>
            <w:gridSpan w:val="7"/>
            <w:tcBorders>
              <w:top w:val="single" w:sz="4" w:space="0" w:color="auto"/>
              <w:bottom w:val="single" w:sz="4" w:space="0" w:color="auto"/>
            </w:tcBorders>
            <w:shd w:val="clear" w:color="auto" w:fill="auto"/>
            <w:vAlign w:val="bottom"/>
          </w:tcPr>
          <w:p w14:paraId="029362B9" w14:textId="77777777" w:rsidR="00080DE9" w:rsidRPr="00230999" w:rsidRDefault="00080DE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Separate Financial Statements</w:t>
            </w:r>
          </w:p>
        </w:tc>
      </w:tr>
      <w:tr w:rsidR="003528D7" w:rsidRPr="00230999" w14:paraId="3A76D20F" w14:textId="77777777" w:rsidTr="0041425D">
        <w:trPr>
          <w:cantSplit/>
          <w:tblHeader/>
        </w:trPr>
        <w:tc>
          <w:tcPr>
            <w:tcW w:w="3060" w:type="dxa"/>
            <w:shd w:val="clear" w:color="auto" w:fill="auto"/>
          </w:tcPr>
          <w:p w14:paraId="6A3F9CB6" w14:textId="77777777" w:rsidR="00080DE9" w:rsidRPr="00230999" w:rsidRDefault="00080DE9" w:rsidP="00762209">
            <w:pPr>
              <w:tabs>
                <w:tab w:val="clear" w:pos="227"/>
              </w:tabs>
              <w:spacing w:line="340" w:lineRule="exact"/>
              <w:jc w:val="both"/>
              <w:rPr>
                <w:rFonts w:asciiTheme="majorBidi" w:hAnsiTheme="majorBidi" w:cstheme="majorBidi"/>
                <w:sz w:val="28"/>
                <w:szCs w:val="28"/>
                <w:cs/>
              </w:rPr>
            </w:pPr>
          </w:p>
        </w:tc>
        <w:tc>
          <w:tcPr>
            <w:tcW w:w="1530" w:type="dxa"/>
            <w:shd w:val="clear" w:color="auto" w:fill="auto"/>
            <w:vAlign w:val="bottom"/>
          </w:tcPr>
          <w:p w14:paraId="256BD5D9" w14:textId="77777777" w:rsidR="00080DE9" w:rsidRPr="00230999" w:rsidRDefault="00080DE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270" w:type="dxa"/>
            <w:shd w:val="clear" w:color="auto" w:fill="auto"/>
            <w:vAlign w:val="bottom"/>
          </w:tcPr>
          <w:p w14:paraId="34F7B69B" w14:textId="77777777" w:rsidR="00080DE9" w:rsidRPr="00230999" w:rsidRDefault="00080DE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1530" w:type="dxa"/>
            <w:tcBorders>
              <w:top w:val="single" w:sz="4" w:space="0" w:color="auto"/>
            </w:tcBorders>
            <w:shd w:val="clear" w:color="auto" w:fill="auto"/>
            <w:vAlign w:val="bottom"/>
          </w:tcPr>
          <w:p w14:paraId="1E252ACF" w14:textId="77777777" w:rsidR="00080DE9" w:rsidRPr="00230999" w:rsidRDefault="00080DE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Balance as at</w:t>
            </w:r>
          </w:p>
        </w:tc>
        <w:tc>
          <w:tcPr>
            <w:tcW w:w="242" w:type="dxa"/>
            <w:tcBorders>
              <w:top w:val="single" w:sz="4" w:space="0" w:color="auto"/>
            </w:tcBorders>
            <w:shd w:val="clear" w:color="auto" w:fill="auto"/>
            <w:vAlign w:val="bottom"/>
          </w:tcPr>
          <w:p w14:paraId="12E7FA27" w14:textId="77777777" w:rsidR="00080DE9" w:rsidRPr="00230999" w:rsidRDefault="00080DE9" w:rsidP="00762209">
            <w:pPr>
              <w:tabs>
                <w:tab w:val="clear" w:pos="907"/>
              </w:tabs>
              <w:spacing w:line="340" w:lineRule="exact"/>
              <w:ind w:left="-108" w:right="-108"/>
              <w:jc w:val="center"/>
              <w:rPr>
                <w:rFonts w:asciiTheme="majorBidi" w:hAnsiTheme="majorBidi" w:cstheme="majorBidi"/>
                <w:sz w:val="28"/>
                <w:szCs w:val="28"/>
              </w:rPr>
            </w:pPr>
          </w:p>
        </w:tc>
        <w:tc>
          <w:tcPr>
            <w:tcW w:w="1008" w:type="dxa"/>
            <w:tcBorders>
              <w:top w:val="single" w:sz="4" w:space="0" w:color="auto"/>
            </w:tcBorders>
            <w:shd w:val="clear" w:color="auto" w:fill="auto"/>
            <w:vAlign w:val="bottom"/>
          </w:tcPr>
          <w:p w14:paraId="6874716C" w14:textId="77777777" w:rsidR="00080DE9" w:rsidRPr="00230999" w:rsidRDefault="00080DE9" w:rsidP="00762209">
            <w:pPr>
              <w:tabs>
                <w:tab w:val="clear" w:pos="907"/>
              </w:tabs>
              <w:spacing w:line="340" w:lineRule="exact"/>
              <w:ind w:left="-108" w:right="-108"/>
              <w:jc w:val="center"/>
              <w:rPr>
                <w:rFonts w:asciiTheme="majorBidi" w:hAnsiTheme="majorBidi" w:cstheme="majorBidi"/>
                <w:sz w:val="28"/>
                <w:szCs w:val="28"/>
                <w:cs/>
              </w:rPr>
            </w:pPr>
          </w:p>
        </w:tc>
        <w:tc>
          <w:tcPr>
            <w:tcW w:w="253" w:type="dxa"/>
            <w:tcBorders>
              <w:top w:val="single" w:sz="4" w:space="0" w:color="auto"/>
            </w:tcBorders>
            <w:shd w:val="clear" w:color="auto" w:fill="auto"/>
            <w:vAlign w:val="bottom"/>
          </w:tcPr>
          <w:p w14:paraId="56303278" w14:textId="77777777" w:rsidR="00080DE9" w:rsidRPr="00230999" w:rsidRDefault="00080DE9" w:rsidP="00762209">
            <w:pPr>
              <w:tabs>
                <w:tab w:val="clear" w:pos="907"/>
              </w:tabs>
              <w:spacing w:line="340" w:lineRule="exact"/>
              <w:ind w:left="-108" w:right="-108"/>
              <w:jc w:val="center"/>
              <w:rPr>
                <w:rFonts w:asciiTheme="majorBidi" w:hAnsiTheme="majorBidi" w:cstheme="majorBidi"/>
                <w:sz w:val="28"/>
                <w:szCs w:val="28"/>
              </w:rPr>
            </w:pPr>
          </w:p>
        </w:tc>
        <w:tc>
          <w:tcPr>
            <w:tcW w:w="1007" w:type="dxa"/>
            <w:tcBorders>
              <w:top w:val="single" w:sz="4" w:space="0" w:color="auto"/>
            </w:tcBorders>
            <w:shd w:val="clear" w:color="auto" w:fill="auto"/>
            <w:vAlign w:val="bottom"/>
          </w:tcPr>
          <w:p w14:paraId="120D1790" w14:textId="77777777" w:rsidR="00080DE9" w:rsidRPr="00230999" w:rsidRDefault="00080DE9" w:rsidP="00762209">
            <w:pPr>
              <w:tabs>
                <w:tab w:val="clear" w:pos="907"/>
              </w:tabs>
              <w:spacing w:line="340" w:lineRule="exact"/>
              <w:ind w:left="-108" w:right="-108"/>
              <w:jc w:val="center"/>
              <w:rPr>
                <w:rFonts w:asciiTheme="majorBidi" w:hAnsiTheme="majorBidi" w:cstheme="majorBidi"/>
                <w:sz w:val="28"/>
                <w:szCs w:val="28"/>
                <w:cs/>
              </w:rPr>
            </w:pPr>
          </w:p>
        </w:tc>
        <w:tc>
          <w:tcPr>
            <w:tcW w:w="242" w:type="dxa"/>
            <w:tcBorders>
              <w:top w:val="single" w:sz="4" w:space="0" w:color="auto"/>
            </w:tcBorders>
            <w:shd w:val="clear" w:color="auto" w:fill="auto"/>
            <w:vAlign w:val="bottom"/>
          </w:tcPr>
          <w:p w14:paraId="1B4DAD5B" w14:textId="77777777" w:rsidR="00080DE9" w:rsidRPr="00230999" w:rsidRDefault="00080DE9" w:rsidP="00762209">
            <w:pPr>
              <w:tabs>
                <w:tab w:val="clear" w:pos="907"/>
              </w:tabs>
              <w:spacing w:line="340" w:lineRule="exact"/>
              <w:ind w:left="-108" w:right="-108"/>
              <w:jc w:val="center"/>
              <w:rPr>
                <w:rFonts w:asciiTheme="majorBidi" w:hAnsiTheme="majorBidi" w:cstheme="majorBidi"/>
                <w:sz w:val="28"/>
                <w:szCs w:val="28"/>
                <w:cs/>
              </w:rPr>
            </w:pPr>
          </w:p>
        </w:tc>
        <w:tc>
          <w:tcPr>
            <w:tcW w:w="1195" w:type="dxa"/>
            <w:gridSpan w:val="2"/>
            <w:tcBorders>
              <w:top w:val="single" w:sz="4" w:space="0" w:color="auto"/>
            </w:tcBorders>
            <w:shd w:val="clear" w:color="auto" w:fill="auto"/>
            <w:vAlign w:val="bottom"/>
          </w:tcPr>
          <w:p w14:paraId="0E003ED3" w14:textId="77777777" w:rsidR="00080DE9" w:rsidRPr="00230999" w:rsidRDefault="00080DE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Balance as at</w:t>
            </w:r>
          </w:p>
        </w:tc>
      </w:tr>
      <w:tr w:rsidR="003528D7" w:rsidRPr="00230999" w14:paraId="236BF5D0" w14:textId="77777777" w:rsidTr="0041425D">
        <w:trPr>
          <w:cantSplit/>
          <w:tblHeader/>
        </w:trPr>
        <w:tc>
          <w:tcPr>
            <w:tcW w:w="3060" w:type="dxa"/>
            <w:shd w:val="clear" w:color="auto" w:fill="auto"/>
          </w:tcPr>
          <w:p w14:paraId="082411CE" w14:textId="77777777" w:rsidR="00080DE9" w:rsidRPr="00230999" w:rsidRDefault="00080DE9" w:rsidP="00762209">
            <w:pPr>
              <w:pStyle w:val="30"/>
              <w:tabs>
                <w:tab w:val="clear" w:pos="360"/>
                <w:tab w:val="clear" w:pos="720"/>
              </w:tabs>
              <w:spacing w:line="340" w:lineRule="exact"/>
              <w:jc w:val="both"/>
              <w:rPr>
                <w:rFonts w:asciiTheme="majorBidi" w:hAnsiTheme="majorBidi" w:cstheme="majorBidi"/>
                <w:sz w:val="28"/>
                <w:szCs w:val="28"/>
                <w:lang w:val="en-US"/>
              </w:rPr>
            </w:pPr>
          </w:p>
        </w:tc>
        <w:tc>
          <w:tcPr>
            <w:tcW w:w="1530" w:type="dxa"/>
            <w:tcBorders>
              <w:bottom w:val="single" w:sz="4" w:space="0" w:color="auto"/>
            </w:tcBorders>
            <w:shd w:val="clear" w:color="auto" w:fill="auto"/>
            <w:vAlign w:val="bottom"/>
          </w:tcPr>
          <w:p w14:paraId="6ACBB126" w14:textId="77777777" w:rsidR="00080DE9" w:rsidRPr="00230999" w:rsidRDefault="00080DE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cs/>
              </w:rPr>
            </w:pPr>
            <w:r w:rsidRPr="00230999">
              <w:rPr>
                <w:rFonts w:asciiTheme="majorBidi" w:hAnsiTheme="majorBidi" w:cstheme="majorBidi"/>
                <w:sz w:val="28"/>
                <w:szCs w:val="28"/>
              </w:rPr>
              <w:t>Relationship</w:t>
            </w:r>
          </w:p>
        </w:tc>
        <w:tc>
          <w:tcPr>
            <w:tcW w:w="270" w:type="dxa"/>
            <w:shd w:val="clear" w:color="auto" w:fill="auto"/>
            <w:vAlign w:val="bottom"/>
          </w:tcPr>
          <w:p w14:paraId="2357EA2E" w14:textId="77777777" w:rsidR="00080DE9" w:rsidRPr="00230999" w:rsidRDefault="00080DE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Theme="majorBidi" w:hAnsiTheme="majorBidi" w:cstheme="majorBidi"/>
                <w:sz w:val="28"/>
                <w:szCs w:val="28"/>
              </w:rPr>
            </w:pPr>
          </w:p>
        </w:tc>
        <w:tc>
          <w:tcPr>
            <w:tcW w:w="1530" w:type="dxa"/>
            <w:tcBorders>
              <w:bottom w:val="single" w:sz="4" w:space="0" w:color="auto"/>
            </w:tcBorders>
            <w:shd w:val="clear" w:color="auto" w:fill="auto"/>
            <w:vAlign w:val="bottom"/>
          </w:tcPr>
          <w:p w14:paraId="7EBFA56C" w14:textId="11E56DD0" w:rsidR="00080DE9" w:rsidRPr="00230999" w:rsidRDefault="0041425D"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96"/>
              <w:jc w:val="center"/>
              <w:rPr>
                <w:rFonts w:asciiTheme="majorBidi" w:hAnsiTheme="majorBidi" w:cstheme="majorBidi"/>
                <w:sz w:val="28"/>
                <w:szCs w:val="28"/>
              </w:rPr>
            </w:pPr>
            <w:r w:rsidRPr="00230999">
              <w:rPr>
                <w:rFonts w:asciiTheme="majorBidi" w:hAnsiTheme="majorBidi" w:cstheme="majorBidi"/>
                <w:sz w:val="28"/>
                <w:szCs w:val="28"/>
              </w:rPr>
              <w:t>December 31,</w:t>
            </w:r>
            <w:r w:rsidRPr="00230999">
              <w:rPr>
                <w:rFonts w:asciiTheme="majorBidi" w:hAnsiTheme="majorBidi" w:cstheme="majorBidi" w:hint="cs"/>
                <w:sz w:val="28"/>
                <w:szCs w:val="28"/>
                <w:cs/>
              </w:rPr>
              <w:t xml:space="preserve"> </w:t>
            </w:r>
            <w:r w:rsidR="00E82A99" w:rsidRPr="00230999">
              <w:rPr>
                <w:rFonts w:asciiTheme="majorBidi" w:hAnsiTheme="majorBidi" w:cstheme="majorBidi"/>
                <w:sz w:val="28"/>
                <w:szCs w:val="28"/>
              </w:rPr>
              <w:t>2023</w:t>
            </w:r>
          </w:p>
        </w:tc>
        <w:tc>
          <w:tcPr>
            <w:tcW w:w="242" w:type="dxa"/>
            <w:shd w:val="clear" w:color="auto" w:fill="auto"/>
            <w:vAlign w:val="bottom"/>
          </w:tcPr>
          <w:p w14:paraId="193A21B7" w14:textId="77777777" w:rsidR="00080DE9" w:rsidRPr="00230999" w:rsidRDefault="00080DE9" w:rsidP="00762209">
            <w:pPr>
              <w:tabs>
                <w:tab w:val="clear" w:pos="907"/>
              </w:tabs>
              <w:spacing w:line="340" w:lineRule="exact"/>
              <w:ind w:left="-108" w:right="-108"/>
              <w:jc w:val="center"/>
              <w:rPr>
                <w:rFonts w:asciiTheme="majorBidi" w:hAnsiTheme="majorBidi" w:cstheme="majorBidi"/>
                <w:sz w:val="28"/>
                <w:szCs w:val="28"/>
              </w:rPr>
            </w:pPr>
          </w:p>
        </w:tc>
        <w:tc>
          <w:tcPr>
            <w:tcW w:w="1008" w:type="dxa"/>
            <w:tcBorders>
              <w:bottom w:val="single" w:sz="4" w:space="0" w:color="auto"/>
            </w:tcBorders>
            <w:shd w:val="clear" w:color="auto" w:fill="auto"/>
            <w:vAlign w:val="bottom"/>
          </w:tcPr>
          <w:p w14:paraId="662C1829" w14:textId="77777777" w:rsidR="00080DE9" w:rsidRPr="00230999" w:rsidRDefault="00080DE9" w:rsidP="00762209">
            <w:pPr>
              <w:tabs>
                <w:tab w:val="clear" w:pos="907"/>
              </w:tabs>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Increase</w:t>
            </w:r>
          </w:p>
        </w:tc>
        <w:tc>
          <w:tcPr>
            <w:tcW w:w="253" w:type="dxa"/>
            <w:shd w:val="clear" w:color="auto" w:fill="auto"/>
            <w:vAlign w:val="bottom"/>
          </w:tcPr>
          <w:p w14:paraId="44A7BCF4" w14:textId="77777777" w:rsidR="00080DE9" w:rsidRPr="00230999" w:rsidRDefault="00080DE9" w:rsidP="00762209">
            <w:pPr>
              <w:tabs>
                <w:tab w:val="clear" w:pos="907"/>
              </w:tabs>
              <w:spacing w:line="340" w:lineRule="exact"/>
              <w:ind w:left="-108" w:right="-108"/>
              <w:jc w:val="center"/>
              <w:rPr>
                <w:rFonts w:asciiTheme="majorBidi" w:hAnsiTheme="majorBidi" w:cstheme="majorBidi"/>
                <w:sz w:val="28"/>
                <w:szCs w:val="28"/>
              </w:rPr>
            </w:pPr>
          </w:p>
        </w:tc>
        <w:tc>
          <w:tcPr>
            <w:tcW w:w="1007" w:type="dxa"/>
            <w:tcBorders>
              <w:bottom w:val="single" w:sz="4" w:space="0" w:color="auto"/>
            </w:tcBorders>
            <w:shd w:val="clear" w:color="auto" w:fill="auto"/>
            <w:vAlign w:val="bottom"/>
          </w:tcPr>
          <w:p w14:paraId="7208B13B" w14:textId="77777777" w:rsidR="00080DE9" w:rsidRPr="00230999" w:rsidRDefault="00080DE9" w:rsidP="00762209">
            <w:pPr>
              <w:tabs>
                <w:tab w:val="clear" w:pos="907"/>
              </w:tabs>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(Decrease)</w:t>
            </w:r>
          </w:p>
        </w:tc>
        <w:tc>
          <w:tcPr>
            <w:tcW w:w="242" w:type="dxa"/>
            <w:shd w:val="clear" w:color="auto" w:fill="auto"/>
            <w:vAlign w:val="bottom"/>
          </w:tcPr>
          <w:p w14:paraId="52842768" w14:textId="77777777" w:rsidR="00080DE9" w:rsidRPr="00230999" w:rsidRDefault="00080DE9" w:rsidP="00762209">
            <w:pPr>
              <w:tabs>
                <w:tab w:val="clear" w:pos="907"/>
              </w:tabs>
              <w:spacing w:line="340" w:lineRule="exact"/>
              <w:ind w:left="-108" w:right="-108"/>
              <w:jc w:val="center"/>
              <w:rPr>
                <w:rFonts w:asciiTheme="majorBidi" w:hAnsiTheme="majorBidi" w:cstheme="majorBidi"/>
                <w:sz w:val="28"/>
                <w:szCs w:val="28"/>
                <w:cs/>
              </w:rPr>
            </w:pPr>
          </w:p>
        </w:tc>
        <w:tc>
          <w:tcPr>
            <w:tcW w:w="1195" w:type="dxa"/>
            <w:gridSpan w:val="2"/>
            <w:tcBorders>
              <w:bottom w:val="single" w:sz="4" w:space="0" w:color="auto"/>
            </w:tcBorders>
            <w:shd w:val="clear" w:color="auto" w:fill="auto"/>
            <w:vAlign w:val="bottom"/>
          </w:tcPr>
          <w:p w14:paraId="32E8AE1A" w14:textId="1A1FA893" w:rsidR="00080DE9" w:rsidRPr="00230999" w:rsidRDefault="0041425D"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June 30,</w:t>
            </w:r>
            <w:r w:rsidRPr="00230999">
              <w:rPr>
                <w:rFonts w:asciiTheme="majorBidi" w:hAnsiTheme="majorBidi" w:cstheme="majorBidi" w:hint="cs"/>
                <w:sz w:val="28"/>
                <w:szCs w:val="28"/>
                <w:cs/>
              </w:rPr>
              <w:t xml:space="preserve"> </w:t>
            </w:r>
            <w:r w:rsidR="00E82A99" w:rsidRPr="00230999">
              <w:rPr>
                <w:rFonts w:asciiTheme="majorBidi" w:hAnsiTheme="majorBidi" w:cstheme="majorBidi"/>
                <w:sz w:val="28"/>
                <w:szCs w:val="28"/>
              </w:rPr>
              <w:t>2024</w:t>
            </w:r>
          </w:p>
        </w:tc>
      </w:tr>
      <w:tr w:rsidR="003528D7" w:rsidRPr="00230999" w14:paraId="42845F90" w14:textId="77777777" w:rsidTr="0041425D">
        <w:trPr>
          <w:cantSplit/>
          <w:trHeight w:val="328"/>
          <w:tblHeader/>
        </w:trPr>
        <w:tc>
          <w:tcPr>
            <w:tcW w:w="4590" w:type="dxa"/>
            <w:gridSpan w:val="2"/>
            <w:shd w:val="clear" w:color="auto" w:fill="auto"/>
            <w:vAlign w:val="bottom"/>
          </w:tcPr>
          <w:p w14:paraId="7FC1E248" w14:textId="77777777" w:rsidR="00080DE9" w:rsidRPr="00230999" w:rsidRDefault="00080DE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30"/>
              <w:rPr>
                <w:rFonts w:asciiTheme="majorBidi" w:hAnsiTheme="majorBidi" w:cstheme="majorBidi"/>
                <w:b/>
                <w:bCs/>
                <w:sz w:val="28"/>
                <w:szCs w:val="28"/>
              </w:rPr>
            </w:pPr>
            <w:r w:rsidRPr="00230999">
              <w:rPr>
                <w:rFonts w:asciiTheme="majorBidi" w:hAnsiTheme="majorBidi" w:cstheme="majorBidi"/>
                <w:sz w:val="28"/>
                <w:szCs w:val="28"/>
                <w:u w:val="single"/>
              </w:rPr>
              <w:t>Short - term loans to subsidiary companies – net</w:t>
            </w:r>
          </w:p>
        </w:tc>
        <w:tc>
          <w:tcPr>
            <w:tcW w:w="270" w:type="dxa"/>
            <w:shd w:val="clear" w:color="auto" w:fill="auto"/>
          </w:tcPr>
          <w:p w14:paraId="4C12ED6D" w14:textId="77777777" w:rsidR="00080DE9" w:rsidRPr="00230999" w:rsidRDefault="00080DE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rPr>
                <w:rFonts w:asciiTheme="majorBidi" w:hAnsiTheme="majorBidi" w:cstheme="majorBidi"/>
                <w:b/>
                <w:bCs/>
                <w:sz w:val="28"/>
                <w:szCs w:val="28"/>
              </w:rPr>
            </w:pPr>
          </w:p>
        </w:tc>
        <w:tc>
          <w:tcPr>
            <w:tcW w:w="1530" w:type="dxa"/>
            <w:tcBorders>
              <w:top w:val="single" w:sz="4" w:space="0" w:color="auto"/>
            </w:tcBorders>
            <w:shd w:val="clear" w:color="auto" w:fill="auto"/>
            <w:vAlign w:val="bottom"/>
          </w:tcPr>
          <w:p w14:paraId="0D2B3F73" w14:textId="77777777" w:rsidR="00080DE9" w:rsidRPr="00230999" w:rsidRDefault="00080DE9" w:rsidP="00762209">
            <w:pPr>
              <w:tabs>
                <w:tab w:val="clear" w:pos="680"/>
              </w:tabs>
              <w:spacing w:line="340" w:lineRule="exact"/>
              <w:ind w:hanging="14"/>
              <w:jc w:val="right"/>
              <w:rPr>
                <w:rFonts w:asciiTheme="majorBidi" w:hAnsiTheme="majorBidi" w:cstheme="majorBidi"/>
                <w:sz w:val="28"/>
                <w:szCs w:val="28"/>
              </w:rPr>
            </w:pPr>
          </w:p>
        </w:tc>
        <w:tc>
          <w:tcPr>
            <w:tcW w:w="242" w:type="dxa"/>
            <w:shd w:val="clear" w:color="auto" w:fill="auto"/>
            <w:vAlign w:val="bottom"/>
          </w:tcPr>
          <w:p w14:paraId="4F2DD1E1" w14:textId="77777777" w:rsidR="00080DE9" w:rsidRPr="00230999" w:rsidRDefault="00080DE9" w:rsidP="00762209">
            <w:pPr>
              <w:tabs>
                <w:tab w:val="clear" w:pos="680"/>
              </w:tabs>
              <w:spacing w:line="340" w:lineRule="exact"/>
              <w:ind w:hanging="14"/>
              <w:jc w:val="right"/>
              <w:rPr>
                <w:rFonts w:asciiTheme="majorBidi" w:hAnsiTheme="majorBidi" w:cstheme="majorBidi"/>
                <w:sz w:val="28"/>
                <w:szCs w:val="28"/>
              </w:rPr>
            </w:pPr>
          </w:p>
        </w:tc>
        <w:tc>
          <w:tcPr>
            <w:tcW w:w="1008" w:type="dxa"/>
            <w:tcBorders>
              <w:top w:val="single" w:sz="4" w:space="0" w:color="auto"/>
            </w:tcBorders>
            <w:shd w:val="clear" w:color="auto" w:fill="auto"/>
            <w:vAlign w:val="bottom"/>
          </w:tcPr>
          <w:p w14:paraId="2BD979EF" w14:textId="77777777" w:rsidR="00080DE9" w:rsidRPr="00230999" w:rsidRDefault="00080DE9" w:rsidP="00762209">
            <w:pPr>
              <w:tabs>
                <w:tab w:val="clear" w:pos="680"/>
              </w:tabs>
              <w:spacing w:line="340" w:lineRule="exact"/>
              <w:ind w:hanging="14"/>
              <w:jc w:val="right"/>
              <w:rPr>
                <w:rFonts w:asciiTheme="majorBidi" w:hAnsiTheme="majorBidi" w:cstheme="majorBidi"/>
                <w:sz w:val="28"/>
                <w:szCs w:val="28"/>
              </w:rPr>
            </w:pPr>
          </w:p>
        </w:tc>
        <w:tc>
          <w:tcPr>
            <w:tcW w:w="253" w:type="dxa"/>
            <w:shd w:val="clear" w:color="auto" w:fill="auto"/>
            <w:vAlign w:val="bottom"/>
          </w:tcPr>
          <w:p w14:paraId="51278D74" w14:textId="77777777" w:rsidR="00080DE9" w:rsidRPr="00230999" w:rsidRDefault="00080DE9" w:rsidP="00762209">
            <w:pPr>
              <w:tabs>
                <w:tab w:val="clear" w:pos="680"/>
                <w:tab w:val="left" w:pos="1080"/>
              </w:tabs>
              <w:spacing w:line="340" w:lineRule="exact"/>
              <w:ind w:hanging="14"/>
              <w:jc w:val="right"/>
              <w:rPr>
                <w:rFonts w:asciiTheme="majorBidi" w:hAnsiTheme="majorBidi" w:cstheme="majorBidi"/>
                <w:sz w:val="28"/>
                <w:szCs w:val="28"/>
              </w:rPr>
            </w:pPr>
          </w:p>
        </w:tc>
        <w:tc>
          <w:tcPr>
            <w:tcW w:w="1007" w:type="dxa"/>
            <w:tcBorders>
              <w:top w:val="single" w:sz="4" w:space="0" w:color="auto"/>
            </w:tcBorders>
            <w:shd w:val="clear" w:color="auto" w:fill="auto"/>
            <w:vAlign w:val="bottom"/>
          </w:tcPr>
          <w:p w14:paraId="756A8DDA" w14:textId="77777777" w:rsidR="00080DE9" w:rsidRPr="00230999" w:rsidRDefault="00080DE9" w:rsidP="00762209">
            <w:pPr>
              <w:tabs>
                <w:tab w:val="clear" w:pos="680"/>
                <w:tab w:val="left" w:pos="1080"/>
              </w:tabs>
              <w:spacing w:line="340" w:lineRule="exact"/>
              <w:ind w:hanging="14"/>
              <w:jc w:val="right"/>
              <w:rPr>
                <w:rFonts w:asciiTheme="majorBidi" w:hAnsiTheme="majorBidi" w:cstheme="majorBidi"/>
                <w:sz w:val="28"/>
                <w:szCs w:val="28"/>
              </w:rPr>
            </w:pPr>
          </w:p>
        </w:tc>
        <w:tc>
          <w:tcPr>
            <w:tcW w:w="242" w:type="dxa"/>
            <w:shd w:val="clear" w:color="auto" w:fill="auto"/>
            <w:vAlign w:val="bottom"/>
          </w:tcPr>
          <w:p w14:paraId="13D0E7EC" w14:textId="77777777" w:rsidR="00080DE9" w:rsidRPr="00230999" w:rsidRDefault="00080DE9" w:rsidP="00762209">
            <w:pPr>
              <w:tabs>
                <w:tab w:val="clear" w:pos="680"/>
              </w:tabs>
              <w:spacing w:line="340" w:lineRule="exact"/>
              <w:ind w:hanging="14"/>
              <w:jc w:val="right"/>
              <w:rPr>
                <w:rFonts w:asciiTheme="majorBidi" w:hAnsiTheme="majorBidi" w:cstheme="majorBidi"/>
                <w:sz w:val="28"/>
                <w:szCs w:val="28"/>
              </w:rPr>
            </w:pPr>
          </w:p>
        </w:tc>
        <w:tc>
          <w:tcPr>
            <w:tcW w:w="1195" w:type="dxa"/>
            <w:gridSpan w:val="2"/>
            <w:tcBorders>
              <w:top w:val="single" w:sz="4" w:space="0" w:color="auto"/>
            </w:tcBorders>
            <w:shd w:val="clear" w:color="auto" w:fill="auto"/>
            <w:vAlign w:val="bottom"/>
          </w:tcPr>
          <w:p w14:paraId="505E08CC" w14:textId="77777777" w:rsidR="00080DE9" w:rsidRPr="00230999" w:rsidRDefault="00080DE9" w:rsidP="00762209">
            <w:pPr>
              <w:tabs>
                <w:tab w:val="clear" w:pos="680"/>
              </w:tabs>
              <w:spacing w:line="340" w:lineRule="exact"/>
              <w:ind w:hanging="14"/>
              <w:jc w:val="right"/>
              <w:rPr>
                <w:rFonts w:asciiTheme="majorBidi" w:hAnsiTheme="majorBidi" w:cstheme="majorBidi"/>
                <w:sz w:val="28"/>
                <w:szCs w:val="28"/>
              </w:rPr>
            </w:pPr>
          </w:p>
        </w:tc>
      </w:tr>
      <w:tr w:rsidR="002E478B" w:rsidRPr="00230999" w14:paraId="4B607772" w14:textId="77777777" w:rsidTr="0041425D">
        <w:trPr>
          <w:cantSplit/>
          <w:tblHeader/>
        </w:trPr>
        <w:tc>
          <w:tcPr>
            <w:tcW w:w="3060" w:type="dxa"/>
            <w:shd w:val="clear" w:color="auto" w:fill="auto"/>
            <w:vAlign w:val="bottom"/>
          </w:tcPr>
          <w:p w14:paraId="6B52EEE7" w14:textId="77777777" w:rsidR="002E478B" w:rsidRPr="00230999" w:rsidRDefault="002E478B" w:rsidP="00762209">
            <w:pPr>
              <w:spacing w:line="340" w:lineRule="exact"/>
              <w:rPr>
                <w:rFonts w:asciiTheme="majorBidi" w:hAnsiTheme="majorBidi" w:cstheme="majorBidi"/>
                <w:sz w:val="28"/>
                <w:szCs w:val="28"/>
              </w:rPr>
            </w:pPr>
            <w:bookmarkStart w:id="3" w:name="_Hlk87461301"/>
            <w:r w:rsidRPr="00230999">
              <w:rPr>
                <w:rFonts w:asciiTheme="majorBidi" w:hAnsiTheme="majorBidi" w:cstheme="majorBidi"/>
                <w:sz w:val="28"/>
                <w:szCs w:val="28"/>
              </w:rPr>
              <w:t>AQ Marketing Service Co., Ltd.</w:t>
            </w:r>
          </w:p>
        </w:tc>
        <w:tc>
          <w:tcPr>
            <w:tcW w:w="1530" w:type="dxa"/>
            <w:shd w:val="clear" w:color="auto" w:fill="auto"/>
            <w:vAlign w:val="bottom"/>
          </w:tcPr>
          <w:p w14:paraId="67A3FAB8"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270" w:type="dxa"/>
            <w:shd w:val="clear" w:color="auto" w:fill="auto"/>
          </w:tcPr>
          <w:p w14:paraId="18D646C7" w14:textId="77777777" w:rsidR="002E478B" w:rsidRPr="00230999" w:rsidRDefault="002E478B" w:rsidP="00762209">
            <w:pPr>
              <w:tabs>
                <w:tab w:val="clear" w:pos="680"/>
              </w:tabs>
              <w:spacing w:line="340" w:lineRule="exact"/>
              <w:ind w:right="115" w:hanging="18"/>
              <w:jc w:val="right"/>
              <w:rPr>
                <w:rFonts w:asciiTheme="majorBidi" w:hAnsiTheme="majorBidi" w:cstheme="majorBidi"/>
                <w:sz w:val="28"/>
                <w:szCs w:val="28"/>
              </w:rPr>
            </w:pPr>
          </w:p>
        </w:tc>
        <w:tc>
          <w:tcPr>
            <w:tcW w:w="1530" w:type="dxa"/>
            <w:shd w:val="clear" w:color="auto" w:fill="auto"/>
            <w:vAlign w:val="bottom"/>
          </w:tcPr>
          <w:p w14:paraId="6F660347" w14:textId="51144F28"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hint="cs"/>
                <w:sz w:val="28"/>
                <w:szCs w:val="28"/>
              </w:rPr>
              <w:t>348</w:t>
            </w:r>
            <w:r w:rsidRPr="00230999">
              <w:rPr>
                <w:rFonts w:ascii="Angsana New" w:hAnsi="Angsana New" w:hint="cs"/>
                <w:sz w:val="28"/>
                <w:szCs w:val="28"/>
                <w:cs/>
              </w:rPr>
              <w:t>,</w:t>
            </w:r>
            <w:r w:rsidRPr="00230999">
              <w:rPr>
                <w:rFonts w:ascii="Angsana New" w:hAnsi="Angsana New" w:hint="cs"/>
                <w:sz w:val="28"/>
                <w:szCs w:val="28"/>
              </w:rPr>
              <w:t>43</w:t>
            </w:r>
            <w:r w:rsidRPr="00230999">
              <w:rPr>
                <w:rFonts w:ascii="Angsana New" w:hAnsi="Angsana New"/>
                <w:sz w:val="28"/>
                <w:szCs w:val="28"/>
              </w:rPr>
              <w:t>5</w:t>
            </w:r>
          </w:p>
        </w:tc>
        <w:tc>
          <w:tcPr>
            <w:tcW w:w="242" w:type="dxa"/>
            <w:shd w:val="clear" w:color="auto" w:fill="auto"/>
            <w:vAlign w:val="bottom"/>
          </w:tcPr>
          <w:p w14:paraId="3798A378" w14:textId="77777777" w:rsidR="002E478B" w:rsidRPr="00230999" w:rsidRDefault="002E478B" w:rsidP="00762209">
            <w:pPr>
              <w:tabs>
                <w:tab w:val="clear" w:pos="680"/>
              </w:tabs>
              <w:spacing w:line="340" w:lineRule="exact"/>
              <w:ind w:hanging="14"/>
              <w:jc w:val="right"/>
              <w:rPr>
                <w:rFonts w:asciiTheme="majorBidi" w:hAnsiTheme="majorBidi" w:cstheme="majorBidi"/>
                <w:sz w:val="28"/>
                <w:szCs w:val="28"/>
              </w:rPr>
            </w:pPr>
          </w:p>
        </w:tc>
        <w:tc>
          <w:tcPr>
            <w:tcW w:w="1008" w:type="dxa"/>
            <w:shd w:val="clear" w:color="auto" w:fill="auto"/>
            <w:vAlign w:val="bottom"/>
          </w:tcPr>
          <w:p w14:paraId="75C402FD" w14:textId="6E58C3C6"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Theme="majorBidi" w:hAnsiTheme="majorBidi" w:cstheme="majorBidi"/>
                <w:sz w:val="28"/>
                <w:szCs w:val="28"/>
              </w:rPr>
              <w:t>39,840</w:t>
            </w:r>
          </w:p>
        </w:tc>
        <w:tc>
          <w:tcPr>
            <w:tcW w:w="253" w:type="dxa"/>
            <w:shd w:val="clear" w:color="auto" w:fill="auto"/>
            <w:vAlign w:val="bottom"/>
          </w:tcPr>
          <w:p w14:paraId="7BB3A04A" w14:textId="73B7AFA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007" w:type="dxa"/>
            <w:shd w:val="clear" w:color="auto" w:fill="auto"/>
            <w:vAlign w:val="bottom"/>
          </w:tcPr>
          <w:p w14:paraId="351924CE" w14:textId="2BB108D8"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(41,608)</w:t>
            </w:r>
          </w:p>
        </w:tc>
        <w:tc>
          <w:tcPr>
            <w:tcW w:w="242" w:type="dxa"/>
            <w:shd w:val="clear" w:color="auto" w:fill="auto"/>
            <w:vAlign w:val="bottom"/>
          </w:tcPr>
          <w:p w14:paraId="20A5B84C"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195" w:type="dxa"/>
            <w:gridSpan w:val="2"/>
            <w:shd w:val="clear" w:color="auto" w:fill="auto"/>
            <w:vAlign w:val="bottom"/>
          </w:tcPr>
          <w:p w14:paraId="109BFDB3" w14:textId="41AD082E"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346,667</w:t>
            </w:r>
          </w:p>
        </w:tc>
      </w:tr>
      <w:bookmarkEnd w:id="3"/>
      <w:tr w:rsidR="002E478B" w:rsidRPr="00230999" w14:paraId="31457A0F" w14:textId="77777777" w:rsidTr="0041425D">
        <w:trPr>
          <w:cantSplit/>
          <w:tblHeader/>
        </w:trPr>
        <w:tc>
          <w:tcPr>
            <w:tcW w:w="3060" w:type="dxa"/>
            <w:shd w:val="clear" w:color="auto" w:fill="auto"/>
            <w:vAlign w:val="bottom"/>
          </w:tcPr>
          <w:p w14:paraId="4ED32BD3" w14:textId="77777777" w:rsidR="002E478B" w:rsidRPr="00230999" w:rsidRDefault="002E478B" w:rsidP="00762209">
            <w:pPr>
              <w:spacing w:line="340" w:lineRule="exact"/>
              <w:rPr>
                <w:rFonts w:asciiTheme="majorBidi" w:hAnsiTheme="majorBidi" w:cstheme="majorBidi"/>
                <w:sz w:val="28"/>
                <w:szCs w:val="28"/>
              </w:rPr>
            </w:pPr>
            <w:proofErr w:type="spellStart"/>
            <w:r w:rsidRPr="00230999">
              <w:rPr>
                <w:rFonts w:asciiTheme="majorBidi" w:hAnsiTheme="majorBidi" w:cstheme="majorBidi"/>
                <w:sz w:val="28"/>
                <w:szCs w:val="28"/>
              </w:rPr>
              <w:t>Thanont</w:t>
            </w:r>
            <w:proofErr w:type="spellEnd"/>
            <w:r w:rsidRPr="00230999">
              <w:rPr>
                <w:rFonts w:asciiTheme="majorBidi" w:hAnsiTheme="majorBidi" w:cstheme="majorBidi"/>
                <w:sz w:val="28"/>
                <w:szCs w:val="28"/>
              </w:rPr>
              <w:t xml:space="preserve"> Property Co., Ltd.</w:t>
            </w:r>
          </w:p>
        </w:tc>
        <w:tc>
          <w:tcPr>
            <w:tcW w:w="1530" w:type="dxa"/>
            <w:shd w:val="clear" w:color="auto" w:fill="auto"/>
            <w:vAlign w:val="bottom"/>
          </w:tcPr>
          <w:p w14:paraId="16452E92"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270" w:type="dxa"/>
            <w:shd w:val="clear" w:color="auto" w:fill="auto"/>
          </w:tcPr>
          <w:p w14:paraId="7718669C" w14:textId="77777777" w:rsidR="002E478B" w:rsidRPr="00230999" w:rsidRDefault="002E478B" w:rsidP="00762209">
            <w:pPr>
              <w:tabs>
                <w:tab w:val="clear" w:pos="680"/>
              </w:tabs>
              <w:spacing w:line="340" w:lineRule="exact"/>
              <w:ind w:right="115" w:hanging="18"/>
              <w:jc w:val="right"/>
              <w:rPr>
                <w:rFonts w:asciiTheme="majorBidi" w:hAnsiTheme="majorBidi" w:cstheme="majorBidi"/>
                <w:sz w:val="28"/>
                <w:szCs w:val="28"/>
              </w:rPr>
            </w:pPr>
          </w:p>
        </w:tc>
        <w:tc>
          <w:tcPr>
            <w:tcW w:w="1530" w:type="dxa"/>
            <w:shd w:val="clear" w:color="auto" w:fill="auto"/>
            <w:vAlign w:val="bottom"/>
          </w:tcPr>
          <w:p w14:paraId="7E256B20" w14:textId="54F25110"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hint="cs"/>
                <w:sz w:val="28"/>
                <w:szCs w:val="28"/>
              </w:rPr>
              <w:t>1</w:t>
            </w:r>
            <w:r w:rsidRPr="00230999">
              <w:rPr>
                <w:rFonts w:ascii="Angsana New" w:hAnsi="Angsana New" w:hint="cs"/>
                <w:sz w:val="28"/>
                <w:szCs w:val="28"/>
                <w:cs/>
              </w:rPr>
              <w:t>,</w:t>
            </w:r>
            <w:r w:rsidRPr="00230999">
              <w:rPr>
                <w:rFonts w:ascii="Angsana New" w:hAnsi="Angsana New" w:hint="cs"/>
                <w:sz w:val="28"/>
                <w:szCs w:val="28"/>
              </w:rPr>
              <w:t>078</w:t>
            </w:r>
            <w:r w:rsidRPr="00230999">
              <w:rPr>
                <w:rFonts w:ascii="Angsana New" w:hAnsi="Angsana New" w:hint="cs"/>
                <w:sz w:val="28"/>
                <w:szCs w:val="28"/>
                <w:cs/>
              </w:rPr>
              <w:t>,</w:t>
            </w:r>
            <w:r w:rsidRPr="00230999">
              <w:rPr>
                <w:rFonts w:ascii="Angsana New" w:hAnsi="Angsana New" w:hint="cs"/>
                <w:sz w:val="28"/>
                <w:szCs w:val="28"/>
              </w:rPr>
              <w:t>554</w:t>
            </w:r>
          </w:p>
        </w:tc>
        <w:tc>
          <w:tcPr>
            <w:tcW w:w="242" w:type="dxa"/>
            <w:shd w:val="clear" w:color="auto" w:fill="auto"/>
            <w:vAlign w:val="bottom"/>
          </w:tcPr>
          <w:p w14:paraId="7C8B9F96" w14:textId="77777777" w:rsidR="002E478B" w:rsidRPr="00230999" w:rsidRDefault="002E478B" w:rsidP="00762209">
            <w:pPr>
              <w:tabs>
                <w:tab w:val="clear" w:pos="680"/>
              </w:tabs>
              <w:spacing w:line="340" w:lineRule="exact"/>
              <w:ind w:hanging="14"/>
              <w:jc w:val="right"/>
              <w:rPr>
                <w:rFonts w:asciiTheme="majorBidi" w:hAnsiTheme="majorBidi" w:cstheme="majorBidi"/>
                <w:sz w:val="28"/>
                <w:szCs w:val="28"/>
              </w:rPr>
            </w:pPr>
          </w:p>
        </w:tc>
        <w:tc>
          <w:tcPr>
            <w:tcW w:w="1008" w:type="dxa"/>
            <w:shd w:val="clear" w:color="auto" w:fill="auto"/>
            <w:vAlign w:val="bottom"/>
          </w:tcPr>
          <w:p w14:paraId="13762C2A" w14:textId="7FB7DCBB"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4,330</w:t>
            </w:r>
          </w:p>
        </w:tc>
        <w:tc>
          <w:tcPr>
            <w:tcW w:w="253" w:type="dxa"/>
            <w:shd w:val="clear" w:color="auto" w:fill="auto"/>
            <w:vAlign w:val="bottom"/>
          </w:tcPr>
          <w:p w14:paraId="378905AD"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007" w:type="dxa"/>
            <w:shd w:val="clear" w:color="auto" w:fill="auto"/>
            <w:vAlign w:val="bottom"/>
          </w:tcPr>
          <w:p w14:paraId="1EAB7D17" w14:textId="4B9BDCC8"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(23,430)</w:t>
            </w:r>
          </w:p>
        </w:tc>
        <w:tc>
          <w:tcPr>
            <w:tcW w:w="242" w:type="dxa"/>
            <w:shd w:val="clear" w:color="auto" w:fill="auto"/>
            <w:vAlign w:val="bottom"/>
          </w:tcPr>
          <w:p w14:paraId="33EA9A85"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195" w:type="dxa"/>
            <w:gridSpan w:val="2"/>
            <w:shd w:val="clear" w:color="auto" w:fill="auto"/>
            <w:vAlign w:val="bottom"/>
          </w:tcPr>
          <w:p w14:paraId="4A36BEE0" w14:textId="3571BF65"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1,059,454</w:t>
            </w:r>
          </w:p>
        </w:tc>
      </w:tr>
      <w:tr w:rsidR="002E478B" w:rsidRPr="00230999" w14:paraId="5A4B90E4" w14:textId="77777777" w:rsidTr="0041425D">
        <w:trPr>
          <w:cantSplit/>
          <w:tblHeader/>
        </w:trPr>
        <w:tc>
          <w:tcPr>
            <w:tcW w:w="3060" w:type="dxa"/>
            <w:shd w:val="clear" w:color="auto" w:fill="auto"/>
            <w:vAlign w:val="bottom"/>
          </w:tcPr>
          <w:p w14:paraId="51684D64"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heme="majorBidi" w:hAnsiTheme="majorBidi" w:cstheme="majorBidi"/>
                <w:sz w:val="28"/>
                <w:szCs w:val="28"/>
              </w:rPr>
            </w:pPr>
            <w:r w:rsidRPr="00230999">
              <w:rPr>
                <w:rFonts w:asciiTheme="majorBidi" w:hAnsiTheme="majorBidi" w:cstheme="majorBidi"/>
                <w:sz w:val="28"/>
                <w:szCs w:val="28"/>
              </w:rPr>
              <w:t xml:space="preserve">AQ Village Co., Ltd. </w:t>
            </w:r>
          </w:p>
        </w:tc>
        <w:tc>
          <w:tcPr>
            <w:tcW w:w="1530" w:type="dxa"/>
            <w:shd w:val="clear" w:color="auto" w:fill="auto"/>
            <w:vAlign w:val="bottom"/>
          </w:tcPr>
          <w:p w14:paraId="296DDB28"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270" w:type="dxa"/>
            <w:shd w:val="clear" w:color="auto" w:fill="auto"/>
          </w:tcPr>
          <w:p w14:paraId="767D6199" w14:textId="77777777" w:rsidR="002E478B" w:rsidRPr="00230999" w:rsidRDefault="002E478B" w:rsidP="00762209">
            <w:pPr>
              <w:tabs>
                <w:tab w:val="clear" w:pos="680"/>
              </w:tabs>
              <w:spacing w:line="340" w:lineRule="exact"/>
              <w:ind w:right="115" w:hanging="18"/>
              <w:jc w:val="right"/>
              <w:rPr>
                <w:rFonts w:asciiTheme="majorBidi" w:hAnsiTheme="majorBidi" w:cstheme="majorBidi"/>
                <w:sz w:val="28"/>
                <w:szCs w:val="28"/>
              </w:rPr>
            </w:pPr>
          </w:p>
        </w:tc>
        <w:tc>
          <w:tcPr>
            <w:tcW w:w="1530" w:type="dxa"/>
            <w:shd w:val="clear" w:color="auto" w:fill="auto"/>
            <w:vAlign w:val="bottom"/>
          </w:tcPr>
          <w:p w14:paraId="43162324" w14:textId="3B4EC660"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hint="cs"/>
                <w:sz w:val="28"/>
                <w:szCs w:val="28"/>
              </w:rPr>
              <w:t>351</w:t>
            </w:r>
            <w:r w:rsidRPr="00230999">
              <w:rPr>
                <w:rFonts w:ascii="Angsana New" w:hAnsi="Angsana New" w:hint="cs"/>
                <w:sz w:val="28"/>
                <w:szCs w:val="28"/>
                <w:cs/>
              </w:rPr>
              <w:t>,</w:t>
            </w:r>
            <w:r w:rsidRPr="00230999">
              <w:rPr>
                <w:rFonts w:ascii="Angsana New" w:hAnsi="Angsana New" w:hint="cs"/>
                <w:sz w:val="28"/>
                <w:szCs w:val="28"/>
              </w:rPr>
              <w:t>372</w:t>
            </w:r>
          </w:p>
        </w:tc>
        <w:tc>
          <w:tcPr>
            <w:tcW w:w="242" w:type="dxa"/>
            <w:shd w:val="clear" w:color="auto" w:fill="auto"/>
            <w:vAlign w:val="bottom"/>
          </w:tcPr>
          <w:p w14:paraId="434EFFF5" w14:textId="77777777" w:rsidR="002E478B" w:rsidRPr="00230999" w:rsidRDefault="002E478B" w:rsidP="00762209">
            <w:pPr>
              <w:tabs>
                <w:tab w:val="clear" w:pos="680"/>
              </w:tabs>
              <w:spacing w:line="340" w:lineRule="exact"/>
              <w:ind w:hanging="14"/>
              <w:jc w:val="right"/>
              <w:rPr>
                <w:rFonts w:asciiTheme="majorBidi" w:hAnsiTheme="majorBidi" w:cstheme="majorBidi"/>
                <w:sz w:val="28"/>
                <w:szCs w:val="28"/>
              </w:rPr>
            </w:pPr>
          </w:p>
        </w:tc>
        <w:tc>
          <w:tcPr>
            <w:tcW w:w="1008" w:type="dxa"/>
            <w:shd w:val="clear" w:color="auto" w:fill="auto"/>
            <w:vAlign w:val="bottom"/>
          </w:tcPr>
          <w:p w14:paraId="48BE38B7" w14:textId="67C85E41"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30</w:t>
            </w:r>
          </w:p>
        </w:tc>
        <w:tc>
          <w:tcPr>
            <w:tcW w:w="253" w:type="dxa"/>
            <w:shd w:val="clear" w:color="auto" w:fill="auto"/>
            <w:vAlign w:val="bottom"/>
          </w:tcPr>
          <w:p w14:paraId="44928EBC"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007" w:type="dxa"/>
            <w:shd w:val="clear" w:color="auto" w:fill="auto"/>
            <w:vAlign w:val="bottom"/>
          </w:tcPr>
          <w:p w14:paraId="457A9C5C" w14:textId="0CD4D848"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(165)</w:t>
            </w:r>
          </w:p>
        </w:tc>
        <w:tc>
          <w:tcPr>
            <w:tcW w:w="242" w:type="dxa"/>
            <w:shd w:val="clear" w:color="auto" w:fill="auto"/>
            <w:vAlign w:val="bottom"/>
          </w:tcPr>
          <w:p w14:paraId="0BCD5C01"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195" w:type="dxa"/>
            <w:gridSpan w:val="2"/>
            <w:shd w:val="clear" w:color="auto" w:fill="auto"/>
            <w:vAlign w:val="bottom"/>
          </w:tcPr>
          <w:p w14:paraId="604F3906" w14:textId="5C79EE83"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230999">
              <w:rPr>
                <w:rFonts w:ascii="Angsana New" w:hAnsi="Angsana New"/>
                <w:sz w:val="28"/>
                <w:szCs w:val="28"/>
              </w:rPr>
              <w:t>351,237</w:t>
            </w:r>
          </w:p>
        </w:tc>
      </w:tr>
      <w:tr w:rsidR="002E478B" w:rsidRPr="00230999" w14:paraId="41E16614" w14:textId="77777777" w:rsidTr="0041425D">
        <w:trPr>
          <w:cantSplit/>
          <w:tblHeader/>
        </w:trPr>
        <w:tc>
          <w:tcPr>
            <w:tcW w:w="3060" w:type="dxa"/>
            <w:shd w:val="clear" w:color="auto" w:fill="auto"/>
            <w:vAlign w:val="bottom"/>
          </w:tcPr>
          <w:p w14:paraId="20026262"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heme="majorBidi" w:hAnsiTheme="majorBidi" w:cstheme="majorBidi"/>
                <w:sz w:val="28"/>
                <w:szCs w:val="28"/>
              </w:rPr>
            </w:pPr>
            <w:r w:rsidRPr="00230999">
              <w:rPr>
                <w:rFonts w:asciiTheme="majorBidi" w:hAnsiTheme="majorBidi" w:cstheme="majorBidi"/>
                <w:sz w:val="28"/>
                <w:szCs w:val="28"/>
              </w:rPr>
              <w:t>Allied Technologies International Co., Ltd.</w:t>
            </w:r>
          </w:p>
        </w:tc>
        <w:tc>
          <w:tcPr>
            <w:tcW w:w="1530" w:type="dxa"/>
            <w:shd w:val="clear" w:color="auto" w:fill="auto"/>
            <w:vAlign w:val="bottom"/>
          </w:tcPr>
          <w:p w14:paraId="1684FE21"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270" w:type="dxa"/>
            <w:shd w:val="clear" w:color="auto" w:fill="auto"/>
          </w:tcPr>
          <w:p w14:paraId="0715F821" w14:textId="77777777" w:rsidR="002E478B" w:rsidRPr="00230999" w:rsidRDefault="002E478B" w:rsidP="00762209">
            <w:pPr>
              <w:tabs>
                <w:tab w:val="clear" w:pos="680"/>
              </w:tabs>
              <w:spacing w:line="340" w:lineRule="exact"/>
              <w:ind w:right="115" w:hanging="18"/>
              <w:jc w:val="right"/>
              <w:rPr>
                <w:rFonts w:asciiTheme="majorBidi" w:hAnsiTheme="majorBidi" w:cstheme="majorBidi"/>
                <w:sz w:val="28"/>
                <w:szCs w:val="28"/>
              </w:rPr>
            </w:pPr>
          </w:p>
        </w:tc>
        <w:tc>
          <w:tcPr>
            <w:tcW w:w="1530" w:type="dxa"/>
            <w:shd w:val="clear" w:color="auto" w:fill="auto"/>
            <w:vAlign w:val="bottom"/>
          </w:tcPr>
          <w:p w14:paraId="70DCD00B" w14:textId="6E7BA880"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hint="cs"/>
                <w:sz w:val="28"/>
                <w:szCs w:val="28"/>
              </w:rPr>
              <w:t>218</w:t>
            </w:r>
            <w:r w:rsidRPr="00230999">
              <w:rPr>
                <w:rFonts w:ascii="Angsana New" w:hAnsi="Angsana New" w:hint="cs"/>
                <w:sz w:val="28"/>
                <w:szCs w:val="28"/>
                <w:cs/>
              </w:rPr>
              <w:t>,</w:t>
            </w:r>
            <w:r w:rsidRPr="00230999">
              <w:rPr>
                <w:rFonts w:ascii="Angsana New" w:hAnsi="Angsana New" w:hint="cs"/>
                <w:sz w:val="28"/>
                <w:szCs w:val="28"/>
              </w:rPr>
              <w:t>95</w:t>
            </w:r>
            <w:r w:rsidRPr="00230999">
              <w:rPr>
                <w:rFonts w:ascii="Angsana New" w:hAnsi="Angsana New"/>
                <w:sz w:val="28"/>
                <w:szCs w:val="28"/>
              </w:rPr>
              <w:t>9</w:t>
            </w:r>
          </w:p>
        </w:tc>
        <w:tc>
          <w:tcPr>
            <w:tcW w:w="242" w:type="dxa"/>
            <w:shd w:val="clear" w:color="auto" w:fill="auto"/>
            <w:vAlign w:val="bottom"/>
          </w:tcPr>
          <w:p w14:paraId="62262FD4" w14:textId="77777777" w:rsidR="002E478B" w:rsidRPr="00230999" w:rsidRDefault="002E478B" w:rsidP="00762209">
            <w:pPr>
              <w:tabs>
                <w:tab w:val="clear" w:pos="680"/>
              </w:tabs>
              <w:spacing w:line="340" w:lineRule="exact"/>
              <w:ind w:hanging="14"/>
              <w:jc w:val="right"/>
              <w:rPr>
                <w:rFonts w:asciiTheme="majorBidi" w:hAnsiTheme="majorBidi" w:cstheme="majorBidi"/>
                <w:sz w:val="28"/>
                <w:szCs w:val="28"/>
              </w:rPr>
            </w:pPr>
          </w:p>
        </w:tc>
        <w:tc>
          <w:tcPr>
            <w:tcW w:w="1008" w:type="dxa"/>
            <w:shd w:val="clear" w:color="auto" w:fill="auto"/>
            <w:vAlign w:val="bottom"/>
          </w:tcPr>
          <w:p w14:paraId="6E05BF57" w14:textId="4CC005CF"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401,685</w:t>
            </w:r>
          </w:p>
        </w:tc>
        <w:tc>
          <w:tcPr>
            <w:tcW w:w="253" w:type="dxa"/>
            <w:shd w:val="clear" w:color="auto" w:fill="auto"/>
            <w:vAlign w:val="bottom"/>
          </w:tcPr>
          <w:p w14:paraId="6D8A58F3"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007" w:type="dxa"/>
            <w:shd w:val="clear" w:color="auto" w:fill="auto"/>
            <w:vAlign w:val="bottom"/>
          </w:tcPr>
          <w:p w14:paraId="6F83554A" w14:textId="7DABB774"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(312,045)</w:t>
            </w:r>
          </w:p>
        </w:tc>
        <w:tc>
          <w:tcPr>
            <w:tcW w:w="242" w:type="dxa"/>
            <w:shd w:val="clear" w:color="auto" w:fill="auto"/>
            <w:vAlign w:val="bottom"/>
          </w:tcPr>
          <w:p w14:paraId="1C6BF132"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195" w:type="dxa"/>
            <w:gridSpan w:val="2"/>
            <w:shd w:val="clear" w:color="auto" w:fill="auto"/>
            <w:vAlign w:val="bottom"/>
          </w:tcPr>
          <w:p w14:paraId="7410C1A2" w14:textId="3FA9D480"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hint="cs"/>
                <w:sz w:val="28"/>
                <w:szCs w:val="28"/>
                <w:cs/>
              </w:rPr>
              <w:t>308</w:t>
            </w:r>
            <w:r w:rsidRPr="00230999">
              <w:rPr>
                <w:rFonts w:ascii="Angsana New" w:hAnsi="Angsana New"/>
                <w:sz w:val="28"/>
                <w:szCs w:val="28"/>
              </w:rPr>
              <w:t>,599</w:t>
            </w:r>
          </w:p>
        </w:tc>
      </w:tr>
      <w:tr w:rsidR="002E478B" w:rsidRPr="00230999" w14:paraId="20340D0D" w14:textId="77777777" w:rsidTr="0041425D">
        <w:trPr>
          <w:cantSplit/>
          <w:tblHeader/>
        </w:trPr>
        <w:tc>
          <w:tcPr>
            <w:tcW w:w="3060" w:type="dxa"/>
            <w:shd w:val="clear" w:color="auto" w:fill="auto"/>
            <w:vAlign w:val="bottom"/>
          </w:tcPr>
          <w:p w14:paraId="7F15DB6A"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heme="majorBidi" w:hAnsiTheme="majorBidi" w:cstheme="majorBidi"/>
                <w:sz w:val="28"/>
                <w:szCs w:val="28"/>
              </w:rPr>
            </w:pPr>
            <w:r w:rsidRPr="00230999">
              <w:rPr>
                <w:rFonts w:asciiTheme="majorBidi" w:hAnsiTheme="majorBidi" w:cstheme="majorBidi"/>
                <w:sz w:val="28"/>
                <w:szCs w:val="28"/>
              </w:rPr>
              <w:t>AQ Property Management Co., Ltd.</w:t>
            </w:r>
          </w:p>
        </w:tc>
        <w:tc>
          <w:tcPr>
            <w:tcW w:w="1530" w:type="dxa"/>
            <w:shd w:val="clear" w:color="auto" w:fill="auto"/>
            <w:vAlign w:val="bottom"/>
          </w:tcPr>
          <w:p w14:paraId="048F5CA9"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270" w:type="dxa"/>
            <w:shd w:val="clear" w:color="auto" w:fill="auto"/>
          </w:tcPr>
          <w:p w14:paraId="0AE26948" w14:textId="77777777" w:rsidR="002E478B" w:rsidRPr="00230999" w:rsidRDefault="002E478B" w:rsidP="00762209">
            <w:pPr>
              <w:tabs>
                <w:tab w:val="clear" w:pos="680"/>
              </w:tabs>
              <w:spacing w:line="340" w:lineRule="exact"/>
              <w:ind w:right="115" w:hanging="18"/>
              <w:jc w:val="right"/>
              <w:rPr>
                <w:rFonts w:asciiTheme="majorBidi" w:hAnsiTheme="majorBidi" w:cstheme="majorBidi"/>
                <w:sz w:val="28"/>
                <w:szCs w:val="28"/>
              </w:rPr>
            </w:pPr>
          </w:p>
        </w:tc>
        <w:tc>
          <w:tcPr>
            <w:tcW w:w="1530" w:type="dxa"/>
            <w:shd w:val="clear" w:color="auto" w:fill="auto"/>
            <w:vAlign w:val="bottom"/>
          </w:tcPr>
          <w:p w14:paraId="2AEDB73D" w14:textId="1BF149FD"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hint="cs"/>
                <w:sz w:val="28"/>
                <w:szCs w:val="28"/>
              </w:rPr>
              <w:t>145</w:t>
            </w:r>
            <w:r w:rsidRPr="00230999">
              <w:rPr>
                <w:rFonts w:ascii="Angsana New" w:hAnsi="Angsana New" w:hint="cs"/>
                <w:sz w:val="28"/>
                <w:szCs w:val="28"/>
                <w:cs/>
              </w:rPr>
              <w:t>,</w:t>
            </w:r>
            <w:r w:rsidRPr="00230999">
              <w:rPr>
                <w:rFonts w:ascii="Angsana New" w:hAnsi="Angsana New" w:hint="cs"/>
                <w:sz w:val="28"/>
                <w:szCs w:val="28"/>
              </w:rPr>
              <w:t>260</w:t>
            </w:r>
          </w:p>
        </w:tc>
        <w:tc>
          <w:tcPr>
            <w:tcW w:w="242" w:type="dxa"/>
            <w:shd w:val="clear" w:color="auto" w:fill="auto"/>
            <w:vAlign w:val="bottom"/>
          </w:tcPr>
          <w:p w14:paraId="7C9B6EF5" w14:textId="77777777" w:rsidR="002E478B" w:rsidRPr="00230999" w:rsidRDefault="002E478B" w:rsidP="00762209">
            <w:pPr>
              <w:tabs>
                <w:tab w:val="clear" w:pos="680"/>
              </w:tabs>
              <w:spacing w:line="340" w:lineRule="exact"/>
              <w:ind w:hanging="14"/>
              <w:jc w:val="right"/>
              <w:rPr>
                <w:rFonts w:asciiTheme="majorBidi" w:hAnsiTheme="majorBidi" w:cstheme="majorBidi"/>
                <w:sz w:val="28"/>
                <w:szCs w:val="28"/>
              </w:rPr>
            </w:pPr>
          </w:p>
        </w:tc>
        <w:tc>
          <w:tcPr>
            <w:tcW w:w="1008" w:type="dxa"/>
            <w:shd w:val="clear" w:color="auto" w:fill="auto"/>
            <w:vAlign w:val="bottom"/>
          </w:tcPr>
          <w:p w14:paraId="71FC9800" w14:textId="714A19F9"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8,706</w:t>
            </w:r>
          </w:p>
        </w:tc>
        <w:tc>
          <w:tcPr>
            <w:tcW w:w="253" w:type="dxa"/>
            <w:shd w:val="clear" w:color="auto" w:fill="auto"/>
            <w:vAlign w:val="bottom"/>
          </w:tcPr>
          <w:p w14:paraId="02602087"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007" w:type="dxa"/>
            <w:shd w:val="clear" w:color="auto" w:fill="auto"/>
            <w:vAlign w:val="bottom"/>
          </w:tcPr>
          <w:p w14:paraId="3CCC9D81" w14:textId="42D35FBD"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(9,960)</w:t>
            </w:r>
          </w:p>
        </w:tc>
        <w:tc>
          <w:tcPr>
            <w:tcW w:w="242" w:type="dxa"/>
            <w:shd w:val="clear" w:color="auto" w:fill="auto"/>
            <w:vAlign w:val="bottom"/>
          </w:tcPr>
          <w:p w14:paraId="10C33C21"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195" w:type="dxa"/>
            <w:gridSpan w:val="2"/>
            <w:shd w:val="clear" w:color="auto" w:fill="auto"/>
            <w:vAlign w:val="bottom"/>
          </w:tcPr>
          <w:p w14:paraId="2CE67570" w14:textId="420CC049"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230999">
              <w:rPr>
                <w:rFonts w:ascii="Angsana New" w:hAnsi="Angsana New"/>
                <w:sz w:val="28"/>
                <w:szCs w:val="28"/>
              </w:rPr>
              <w:t>144,006</w:t>
            </w:r>
          </w:p>
        </w:tc>
      </w:tr>
      <w:tr w:rsidR="002E478B" w:rsidRPr="00230999" w14:paraId="26004D0A" w14:textId="77777777" w:rsidTr="0041425D">
        <w:trPr>
          <w:cantSplit/>
          <w:tblHeader/>
        </w:trPr>
        <w:tc>
          <w:tcPr>
            <w:tcW w:w="3060" w:type="dxa"/>
            <w:shd w:val="clear" w:color="auto" w:fill="auto"/>
            <w:vAlign w:val="bottom"/>
          </w:tcPr>
          <w:p w14:paraId="07E56A84"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heme="majorBidi" w:hAnsiTheme="majorBidi" w:cstheme="majorBidi"/>
                <w:sz w:val="28"/>
                <w:szCs w:val="28"/>
              </w:rPr>
            </w:pPr>
            <w:r w:rsidRPr="00230999">
              <w:rPr>
                <w:rFonts w:asciiTheme="majorBidi" w:hAnsiTheme="majorBidi" w:cstheme="majorBidi"/>
                <w:sz w:val="28"/>
                <w:szCs w:val="28"/>
              </w:rPr>
              <w:t>Aquarius Estate Co., Ltd.</w:t>
            </w:r>
          </w:p>
        </w:tc>
        <w:tc>
          <w:tcPr>
            <w:tcW w:w="1530" w:type="dxa"/>
            <w:shd w:val="clear" w:color="auto" w:fill="auto"/>
            <w:vAlign w:val="bottom"/>
          </w:tcPr>
          <w:p w14:paraId="073405AD"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270" w:type="dxa"/>
            <w:shd w:val="clear" w:color="auto" w:fill="auto"/>
          </w:tcPr>
          <w:p w14:paraId="71CA6867" w14:textId="77777777" w:rsidR="002E478B" w:rsidRPr="00230999" w:rsidRDefault="002E478B" w:rsidP="00762209">
            <w:pPr>
              <w:tabs>
                <w:tab w:val="clear" w:pos="680"/>
              </w:tabs>
              <w:spacing w:line="340" w:lineRule="exact"/>
              <w:ind w:right="115" w:hanging="18"/>
              <w:jc w:val="right"/>
              <w:rPr>
                <w:rFonts w:asciiTheme="majorBidi" w:hAnsiTheme="majorBidi" w:cstheme="majorBidi"/>
                <w:sz w:val="28"/>
                <w:szCs w:val="28"/>
              </w:rPr>
            </w:pPr>
          </w:p>
        </w:tc>
        <w:tc>
          <w:tcPr>
            <w:tcW w:w="1530" w:type="dxa"/>
            <w:shd w:val="clear" w:color="auto" w:fill="auto"/>
            <w:vAlign w:val="bottom"/>
          </w:tcPr>
          <w:p w14:paraId="7D143E36" w14:textId="0CC1C382"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hint="cs"/>
                <w:sz w:val="28"/>
                <w:szCs w:val="28"/>
              </w:rPr>
              <w:t>1</w:t>
            </w:r>
            <w:r w:rsidRPr="00230999">
              <w:rPr>
                <w:rFonts w:ascii="Angsana New" w:hAnsi="Angsana New" w:hint="cs"/>
                <w:sz w:val="28"/>
                <w:szCs w:val="28"/>
                <w:cs/>
              </w:rPr>
              <w:t>,</w:t>
            </w:r>
            <w:r w:rsidRPr="00230999">
              <w:rPr>
                <w:rFonts w:ascii="Angsana New" w:hAnsi="Angsana New" w:hint="cs"/>
                <w:sz w:val="28"/>
                <w:szCs w:val="28"/>
              </w:rPr>
              <w:t>143</w:t>
            </w:r>
            <w:r w:rsidRPr="00230999">
              <w:rPr>
                <w:rFonts w:ascii="Angsana New" w:hAnsi="Angsana New" w:hint="cs"/>
                <w:sz w:val="28"/>
                <w:szCs w:val="28"/>
                <w:cs/>
              </w:rPr>
              <w:t>,</w:t>
            </w:r>
            <w:r w:rsidRPr="00230999">
              <w:rPr>
                <w:rFonts w:ascii="Angsana New" w:hAnsi="Angsana New" w:hint="cs"/>
                <w:sz w:val="28"/>
                <w:szCs w:val="28"/>
              </w:rPr>
              <w:t>60</w:t>
            </w:r>
            <w:r w:rsidRPr="00230999">
              <w:rPr>
                <w:rFonts w:ascii="Angsana New" w:hAnsi="Angsana New"/>
                <w:sz w:val="28"/>
                <w:szCs w:val="28"/>
              </w:rPr>
              <w:t>4</w:t>
            </w:r>
          </w:p>
        </w:tc>
        <w:tc>
          <w:tcPr>
            <w:tcW w:w="242" w:type="dxa"/>
            <w:shd w:val="clear" w:color="auto" w:fill="auto"/>
            <w:vAlign w:val="bottom"/>
          </w:tcPr>
          <w:p w14:paraId="0CA39522" w14:textId="77777777" w:rsidR="002E478B" w:rsidRPr="00230999" w:rsidRDefault="002E478B" w:rsidP="00762209">
            <w:pPr>
              <w:tabs>
                <w:tab w:val="clear" w:pos="680"/>
              </w:tabs>
              <w:spacing w:line="340" w:lineRule="exact"/>
              <w:ind w:hanging="14"/>
              <w:jc w:val="right"/>
              <w:rPr>
                <w:rFonts w:asciiTheme="majorBidi" w:hAnsiTheme="majorBidi" w:cstheme="majorBidi"/>
                <w:sz w:val="28"/>
                <w:szCs w:val="28"/>
              </w:rPr>
            </w:pPr>
          </w:p>
        </w:tc>
        <w:tc>
          <w:tcPr>
            <w:tcW w:w="1008" w:type="dxa"/>
            <w:shd w:val="clear" w:color="auto" w:fill="auto"/>
            <w:vAlign w:val="bottom"/>
          </w:tcPr>
          <w:p w14:paraId="7A9CE209" w14:textId="7E397633"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55,387</w:t>
            </w:r>
          </w:p>
        </w:tc>
        <w:tc>
          <w:tcPr>
            <w:tcW w:w="253" w:type="dxa"/>
            <w:shd w:val="clear" w:color="auto" w:fill="auto"/>
            <w:vAlign w:val="bottom"/>
          </w:tcPr>
          <w:p w14:paraId="6F98654F"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007" w:type="dxa"/>
            <w:shd w:val="clear" w:color="auto" w:fill="auto"/>
            <w:vAlign w:val="bottom"/>
          </w:tcPr>
          <w:p w14:paraId="44737339" w14:textId="7D787FE1"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(339,563)</w:t>
            </w:r>
          </w:p>
        </w:tc>
        <w:tc>
          <w:tcPr>
            <w:tcW w:w="242" w:type="dxa"/>
            <w:shd w:val="clear" w:color="auto" w:fill="auto"/>
            <w:vAlign w:val="bottom"/>
          </w:tcPr>
          <w:p w14:paraId="1C181E5C"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195" w:type="dxa"/>
            <w:gridSpan w:val="2"/>
            <w:shd w:val="clear" w:color="auto" w:fill="auto"/>
            <w:vAlign w:val="bottom"/>
          </w:tcPr>
          <w:p w14:paraId="6451824A" w14:textId="12CED699"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859,428</w:t>
            </w:r>
          </w:p>
        </w:tc>
      </w:tr>
      <w:tr w:rsidR="002E478B" w:rsidRPr="00230999" w14:paraId="1B8F8C82" w14:textId="77777777" w:rsidTr="0041425D">
        <w:trPr>
          <w:cantSplit/>
          <w:tblHeader/>
        </w:trPr>
        <w:tc>
          <w:tcPr>
            <w:tcW w:w="3060" w:type="dxa"/>
            <w:shd w:val="clear" w:color="auto" w:fill="auto"/>
            <w:vAlign w:val="bottom"/>
          </w:tcPr>
          <w:p w14:paraId="749851A5"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Theme="majorBidi" w:hAnsiTheme="majorBidi" w:cstheme="majorBidi"/>
                <w:sz w:val="28"/>
                <w:szCs w:val="28"/>
              </w:rPr>
            </w:pPr>
            <w:r w:rsidRPr="00230999">
              <w:rPr>
                <w:rFonts w:asciiTheme="majorBidi" w:hAnsiTheme="majorBidi" w:cstheme="majorBidi"/>
                <w:sz w:val="28"/>
                <w:szCs w:val="28"/>
              </w:rPr>
              <w:t xml:space="preserve">Villa </w:t>
            </w:r>
            <w:proofErr w:type="spellStart"/>
            <w:r w:rsidRPr="00230999">
              <w:rPr>
                <w:rFonts w:asciiTheme="majorBidi" w:hAnsiTheme="majorBidi" w:cstheme="majorBidi"/>
                <w:sz w:val="28"/>
                <w:szCs w:val="28"/>
              </w:rPr>
              <w:t>Nakarin</w:t>
            </w:r>
            <w:proofErr w:type="spellEnd"/>
            <w:r w:rsidRPr="00230999">
              <w:rPr>
                <w:rFonts w:asciiTheme="majorBidi" w:hAnsiTheme="majorBidi" w:cstheme="majorBidi"/>
                <w:sz w:val="28"/>
                <w:szCs w:val="28"/>
              </w:rPr>
              <w:t xml:space="preserve"> Co., Ltd.</w:t>
            </w:r>
          </w:p>
        </w:tc>
        <w:tc>
          <w:tcPr>
            <w:tcW w:w="1530" w:type="dxa"/>
            <w:shd w:val="clear" w:color="auto" w:fill="auto"/>
            <w:vAlign w:val="bottom"/>
          </w:tcPr>
          <w:p w14:paraId="12811F0E"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270" w:type="dxa"/>
            <w:shd w:val="clear" w:color="auto" w:fill="auto"/>
          </w:tcPr>
          <w:p w14:paraId="7E911627" w14:textId="77777777" w:rsidR="002E478B" w:rsidRPr="00230999" w:rsidRDefault="002E478B" w:rsidP="00762209">
            <w:pPr>
              <w:tabs>
                <w:tab w:val="clear" w:pos="680"/>
              </w:tabs>
              <w:spacing w:line="340" w:lineRule="exact"/>
              <w:ind w:right="115" w:hanging="18"/>
              <w:jc w:val="right"/>
              <w:rPr>
                <w:rFonts w:asciiTheme="majorBidi" w:hAnsiTheme="majorBidi" w:cstheme="majorBidi"/>
                <w:sz w:val="28"/>
                <w:szCs w:val="28"/>
              </w:rPr>
            </w:pPr>
          </w:p>
        </w:tc>
        <w:tc>
          <w:tcPr>
            <w:tcW w:w="1530" w:type="dxa"/>
            <w:shd w:val="clear" w:color="auto" w:fill="auto"/>
            <w:vAlign w:val="bottom"/>
          </w:tcPr>
          <w:p w14:paraId="1F0BCD9B" w14:textId="4A893EC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hint="cs"/>
                <w:sz w:val="28"/>
                <w:szCs w:val="28"/>
              </w:rPr>
              <w:t>190</w:t>
            </w:r>
            <w:r w:rsidRPr="00230999">
              <w:rPr>
                <w:rFonts w:ascii="Angsana New" w:hAnsi="Angsana New" w:hint="cs"/>
                <w:sz w:val="28"/>
                <w:szCs w:val="28"/>
                <w:cs/>
              </w:rPr>
              <w:t>,</w:t>
            </w:r>
            <w:r w:rsidRPr="00230999">
              <w:rPr>
                <w:rFonts w:ascii="Angsana New" w:hAnsi="Angsana New" w:hint="cs"/>
                <w:sz w:val="28"/>
                <w:szCs w:val="28"/>
              </w:rPr>
              <w:t>23</w:t>
            </w:r>
            <w:r w:rsidRPr="00230999">
              <w:rPr>
                <w:rFonts w:ascii="Angsana New" w:hAnsi="Angsana New"/>
                <w:sz w:val="28"/>
                <w:szCs w:val="28"/>
              </w:rPr>
              <w:t>1</w:t>
            </w:r>
          </w:p>
        </w:tc>
        <w:tc>
          <w:tcPr>
            <w:tcW w:w="242" w:type="dxa"/>
            <w:shd w:val="clear" w:color="auto" w:fill="auto"/>
            <w:vAlign w:val="bottom"/>
          </w:tcPr>
          <w:p w14:paraId="22DB7B77" w14:textId="77777777" w:rsidR="002E478B" w:rsidRPr="00230999" w:rsidRDefault="002E478B" w:rsidP="00762209">
            <w:pPr>
              <w:tabs>
                <w:tab w:val="clear" w:pos="680"/>
              </w:tabs>
              <w:spacing w:line="340" w:lineRule="exact"/>
              <w:ind w:hanging="14"/>
              <w:jc w:val="right"/>
              <w:rPr>
                <w:rFonts w:asciiTheme="majorBidi" w:hAnsiTheme="majorBidi" w:cstheme="majorBidi"/>
                <w:sz w:val="28"/>
                <w:szCs w:val="28"/>
              </w:rPr>
            </w:pPr>
          </w:p>
        </w:tc>
        <w:tc>
          <w:tcPr>
            <w:tcW w:w="1008" w:type="dxa"/>
            <w:shd w:val="clear" w:color="auto" w:fill="auto"/>
            <w:vAlign w:val="bottom"/>
          </w:tcPr>
          <w:p w14:paraId="591C5AFF" w14:textId="240B68CD"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273,394</w:t>
            </w:r>
          </w:p>
        </w:tc>
        <w:tc>
          <w:tcPr>
            <w:tcW w:w="253" w:type="dxa"/>
            <w:shd w:val="clear" w:color="auto" w:fill="auto"/>
            <w:vAlign w:val="bottom"/>
          </w:tcPr>
          <w:p w14:paraId="2FDBCF84"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007" w:type="dxa"/>
            <w:shd w:val="clear" w:color="auto" w:fill="auto"/>
            <w:vAlign w:val="bottom"/>
          </w:tcPr>
          <w:p w14:paraId="1EB4BD7E" w14:textId="64C0434F"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(46,700)</w:t>
            </w:r>
          </w:p>
        </w:tc>
        <w:tc>
          <w:tcPr>
            <w:tcW w:w="242" w:type="dxa"/>
            <w:shd w:val="clear" w:color="auto" w:fill="auto"/>
            <w:vAlign w:val="bottom"/>
          </w:tcPr>
          <w:p w14:paraId="16D649A4"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195" w:type="dxa"/>
            <w:gridSpan w:val="2"/>
            <w:shd w:val="clear" w:color="auto" w:fill="auto"/>
            <w:vAlign w:val="bottom"/>
          </w:tcPr>
          <w:p w14:paraId="35D3DB44" w14:textId="3EE30870"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416,925</w:t>
            </w:r>
          </w:p>
        </w:tc>
      </w:tr>
      <w:tr w:rsidR="002E478B" w:rsidRPr="00230999" w14:paraId="3A058021" w14:textId="77777777" w:rsidTr="0041425D">
        <w:trPr>
          <w:cantSplit/>
          <w:tblHeader/>
        </w:trPr>
        <w:tc>
          <w:tcPr>
            <w:tcW w:w="3060" w:type="dxa"/>
            <w:shd w:val="clear" w:color="auto" w:fill="auto"/>
            <w:vAlign w:val="bottom"/>
          </w:tcPr>
          <w:p w14:paraId="6D0E11AB" w14:textId="77777777" w:rsidR="002E478B" w:rsidRPr="00230999" w:rsidRDefault="002E478B" w:rsidP="00762209">
            <w:pPr>
              <w:spacing w:line="340" w:lineRule="exact"/>
              <w:rPr>
                <w:rFonts w:asciiTheme="majorBidi" w:hAnsiTheme="majorBidi" w:cstheme="majorBidi"/>
                <w:sz w:val="28"/>
                <w:szCs w:val="28"/>
              </w:rPr>
            </w:pPr>
            <w:r w:rsidRPr="00230999">
              <w:rPr>
                <w:rFonts w:asciiTheme="majorBidi" w:hAnsiTheme="majorBidi" w:cstheme="majorBidi"/>
                <w:sz w:val="28"/>
                <w:szCs w:val="28"/>
              </w:rPr>
              <w:t>The Tarna Align Resort Co., Ltd.</w:t>
            </w:r>
          </w:p>
        </w:tc>
        <w:tc>
          <w:tcPr>
            <w:tcW w:w="1530" w:type="dxa"/>
            <w:shd w:val="clear" w:color="auto" w:fill="auto"/>
            <w:vAlign w:val="bottom"/>
          </w:tcPr>
          <w:p w14:paraId="4FC8C109"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270" w:type="dxa"/>
            <w:shd w:val="clear" w:color="auto" w:fill="auto"/>
          </w:tcPr>
          <w:p w14:paraId="63A2501B" w14:textId="77777777" w:rsidR="002E478B" w:rsidRPr="00230999" w:rsidRDefault="002E478B" w:rsidP="00762209">
            <w:pPr>
              <w:tabs>
                <w:tab w:val="clear" w:pos="680"/>
              </w:tabs>
              <w:spacing w:line="340" w:lineRule="exact"/>
              <w:ind w:right="115" w:hanging="18"/>
              <w:jc w:val="right"/>
              <w:rPr>
                <w:rFonts w:asciiTheme="majorBidi" w:hAnsiTheme="majorBidi" w:cstheme="majorBidi"/>
                <w:sz w:val="28"/>
                <w:szCs w:val="28"/>
              </w:rPr>
            </w:pPr>
          </w:p>
        </w:tc>
        <w:tc>
          <w:tcPr>
            <w:tcW w:w="1530" w:type="dxa"/>
            <w:shd w:val="clear" w:color="auto" w:fill="auto"/>
            <w:vAlign w:val="bottom"/>
          </w:tcPr>
          <w:p w14:paraId="64E813D7" w14:textId="6B096F52"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hint="cs"/>
                <w:sz w:val="28"/>
                <w:szCs w:val="28"/>
              </w:rPr>
              <w:t>96</w:t>
            </w:r>
            <w:r w:rsidRPr="00230999">
              <w:rPr>
                <w:rFonts w:ascii="Angsana New" w:hAnsi="Angsana New" w:hint="cs"/>
                <w:sz w:val="28"/>
                <w:szCs w:val="28"/>
                <w:cs/>
              </w:rPr>
              <w:t>,</w:t>
            </w:r>
            <w:r w:rsidRPr="00230999">
              <w:rPr>
                <w:rFonts w:ascii="Angsana New" w:hAnsi="Angsana New" w:hint="cs"/>
                <w:sz w:val="28"/>
                <w:szCs w:val="28"/>
              </w:rPr>
              <w:t>240</w:t>
            </w:r>
          </w:p>
        </w:tc>
        <w:tc>
          <w:tcPr>
            <w:tcW w:w="242" w:type="dxa"/>
            <w:shd w:val="clear" w:color="auto" w:fill="auto"/>
            <w:vAlign w:val="bottom"/>
          </w:tcPr>
          <w:p w14:paraId="364E1EDC" w14:textId="77777777" w:rsidR="002E478B" w:rsidRPr="00230999" w:rsidRDefault="002E478B" w:rsidP="00762209">
            <w:pPr>
              <w:tabs>
                <w:tab w:val="clear" w:pos="680"/>
              </w:tabs>
              <w:spacing w:line="340" w:lineRule="exact"/>
              <w:ind w:hanging="14"/>
              <w:jc w:val="right"/>
              <w:rPr>
                <w:rFonts w:asciiTheme="majorBidi" w:hAnsiTheme="majorBidi" w:cstheme="majorBidi"/>
                <w:sz w:val="28"/>
                <w:szCs w:val="28"/>
              </w:rPr>
            </w:pPr>
          </w:p>
        </w:tc>
        <w:tc>
          <w:tcPr>
            <w:tcW w:w="1008" w:type="dxa"/>
            <w:shd w:val="clear" w:color="auto" w:fill="auto"/>
            <w:vAlign w:val="bottom"/>
          </w:tcPr>
          <w:p w14:paraId="6E02AC25" w14:textId="26C78941"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2,800</w:t>
            </w:r>
          </w:p>
        </w:tc>
        <w:tc>
          <w:tcPr>
            <w:tcW w:w="253" w:type="dxa"/>
            <w:shd w:val="clear" w:color="auto" w:fill="auto"/>
            <w:vAlign w:val="bottom"/>
          </w:tcPr>
          <w:p w14:paraId="7792F98E"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007" w:type="dxa"/>
            <w:shd w:val="clear" w:color="auto" w:fill="auto"/>
            <w:vAlign w:val="bottom"/>
          </w:tcPr>
          <w:p w14:paraId="5C7CAF00" w14:textId="4FE950EA"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(99,040)</w:t>
            </w:r>
          </w:p>
        </w:tc>
        <w:tc>
          <w:tcPr>
            <w:tcW w:w="242" w:type="dxa"/>
            <w:shd w:val="clear" w:color="auto" w:fill="auto"/>
            <w:vAlign w:val="bottom"/>
          </w:tcPr>
          <w:p w14:paraId="36527AED" w14:textId="77777777"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195" w:type="dxa"/>
            <w:gridSpan w:val="2"/>
            <w:shd w:val="clear" w:color="auto" w:fill="auto"/>
            <w:vAlign w:val="bottom"/>
          </w:tcPr>
          <w:p w14:paraId="1542AD78" w14:textId="44D1F3BB" w:rsidR="002E478B" w:rsidRPr="00230999" w:rsidRDefault="002E478B"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230999">
              <w:rPr>
                <w:rFonts w:ascii="Angsana New" w:hAnsi="Angsana New"/>
                <w:sz w:val="28"/>
                <w:szCs w:val="28"/>
              </w:rPr>
              <w:t>-</w:t>
            </w:r>
          </w:p>
        </w:tc>
      </w:tr>
      <w:tr w:rsidR="00B2315F" w:rsidRPr="00230999" w14:paraId="58228BD4" w14:textId="77777777" w:rsidTr="0041425D">
        <w:trPr>
          <w:cantSplit/>
          <w:tblHeader/>
        </w:trPr>
        <w:tc>
          <w:tcPr>
            <w:tcW w:w="3060" w:type="dxa"/>
            <w:vAlign w:val="center"/>
          </w:tcPr>
          <w:p w14:paraId="3D8CFD09" w14:textId="6E811033" w:rsidR="00B2315F" w:rsidRPr="00230999" w:rsidRDefault="00B2315F" w:rsidP="00762209">
            <w:pPr>
              <w:spacing w:line="340" w:lineRule="exact"/>
              <w:rPr>
                <w:rFonts w:asciiTheme="majorBidi" w:hAnsiTheme="majorBidi" w:cstheme="majorBidi"/>
                <w:sz w:val="28"/>
                <w:szCs w:val="28"/>
              </w:rPr>
            </w:pPr>
            <w:r w:rsidRPr="00230999">
              <w:rPr>
                <w:rFonts w:asciiTheme="majorBidi" w:hAnsiTheme="majorBidi" w:cstheme="majorBidi"/>
                <w:sz w:val="28"/>
                <w:szCs w:val="28"/>
              </w:rPr>
              <w:t>Beyond Capital Co., Ltd.</w:t>
            </w:r>
          </w:p>
        </w:tc>
        <w:tc>
          <w:tcPr>
            <w:tcW w:w="1530" w:type="dxa"/>
            <w:vAlign w:val="center"/>
          </w:tcPr>
          <w:p w14:paraId="64D4154A" w14:textId="68576FDB"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9" w:right="-130"/>
              <w:jc w:val="center"/>
              <w:rPr>
                <w:rFonts w:asciiTheme="majorBidi" w:hAnsiTheme="majorBidi" w:cstheme="majorBidi"/>
                <w:sz w:val="28"/>
                <w:szCs w:val="28"/>
              </w:rPr>
            </w:pPr>
            <w:r w:rsidRPr="00230999">
              <w:rPr>
                <w:rFonts w:asciiTheme="majorBidi" w:hAnsiTheme="majorBidi" w:cstheme="majorBidi"/>
                <w:sz w:val="28"/>
                <w:szCs w:val="28"/>
              </w:rPr>
              <w:t>Indirect subsidiary</w:t>
            </w:r>
          </w:p>
        </w:tc>
        <w:tc>
          <w:tcPr>
            <w:tcW w:w="270" w:type="dxa"/>
            <w:shd w:val="clear" w:color="auto" w:fill="auto"/>
          </w:tcPr>
          <w:p w14:paraId="37419B9D" w14:textId="77777777" w:rsidR="00B2315F" w:rsidRPr="00230999" w:rsidRDefault="00B2315F" w:rsidP="00762209">
            <w:pPr>
              <w:tabs>
                <w:tab w:val="clear" w:pos="680"/>
              </w:tabs>
              <w:spacing w:line="340" w:lineRule="exact"/>
              <w:ind w:right="115" w:hanging="18"/>
              <w:jc w:val="right"/>
              <w:rPr>
                <w:rFonts w:asciiTheme="majorBidi" w:hAnsiTheme="majorBidi" w:cstheme="majorBidi"/>
                <w:sz w:val="28"/>
                <w:szCs w:val="28"/>
              </w:rPr>
            </w:pPr>
          </w:p>
        </w:tc>
        <w:tc>
          <w:tcPr>
            <w:tcW w:w="1530" w:type="dxa"/>
            <w:tcBorders>
              <w:bottom w:val="single" w:sz="4" w:space="0" w:color="auto"/>
            </w:tcBorders>
            <w:shd w:val="clear" w:color="auto" w:fill="auto"/>
            <w:vAlign w:val="bottom"/>
          </w:tcPr>
          <w:p w14:paraId="6AFBA6CE" w14:textId="33621201"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242" w:type="dxa"/>
            <w:shd w:val="clear" w:color="auto" w:fill="auto"/>
            <w:vAlign w:val="bottom"/>
          </w:tcPr>
          <w:p w14:paraId="533B25B2" w14:textId="77777777" w:rsidR="00B2315F" w:rsidRPr="00230999" w:rsidRDefault="00B2315F" w:rsidP="00762209">
            <w:pPr>
              <w:tabs>
                <w:tab w:val="clear" w:pos="680"/>
              </w:tabs>
              <w:spacing w:line="340" w:lineRule="exact"/>
              <w:ind w:hanging="14"/>
              <w:jc w:val="right"/>
              <w:rPr>
                <w:rFonts w:asciiTheme="majorBidi" w:hAnsiTheme="majorBidi" w:cstheme="majorBidi"/>
                <w:sz w:val="28"/>
                <w:szCs w:val="28"/>
              </w:rPr>
            </w:pPr>
          </w:p>
        </w:tc>
        <w:tc>
          <w:tcPr>
            <w:tcW w:w="1008" w:type="dxa"/>
            <w:shd w:val="clear" w:color="auto" w:fill="auto"/>
            <w:vAlign w:val="bottom"/>
          </w:tcPr>
          <w:p w14:paraId="1F21F70E" w14:textId="38CDCE32"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10</w:t>
            </w:r>
            <w:r w:rsidRPr="00230999">
              <w:rPr>
                <w:rFonts w:ascii="Angsana New" w:hAnsi="Angsana New"/>
                <w:sz w:val="28"/>
                <w:szCs w:val="28"/>
              </w:rPr>
              <w:t>,000</w:t>
            </w:r>
          </w:p>
        </w:tc>
        <w:tc>
          <w:tcPr>
            <w:tcW w:w="253" w:type="dxa"/>
            <w:shd w:val="clear" w:color="auto" w:fill="auto"/>
            <w:vAlign w:val="bottom"/>
          </w:tcPr>
          <w:p w14:paraId="750FA24F"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007" w:type="dxa"/>
            <w:shd w:val="clear" w:color="auto" w:fill="auto"/>
            <w:vAlign w:val="bottom"/>
          </w:tcPr>
          <w:p w14:paraId="73D2A2D0" w14:textId="4A6C3169"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sz w:val="28"/>
                <w:szCs w:val="28"/>
              </w:rPr>
              <w:t>-</w:t>
            </w:r>
          </w:p>
        </w:tc>
        <w:tc>
          <w:tcPr>
            <w:tcW w:w="242" w:type="dxa"/>
            <w:shd w:val="clear" w:color="auto" w:fill="auto"/>
            <w:vAlign w:val="bottom"/>
          </w:tcPr>
          <w:p w14:paraId="72BCF7FA"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195" w:type="dxa"/>
            <w:gridSpan w:val="2"/>
            <w:shd w:val="clear" w:color="auto" w:fill="auto"/>
            <w:vAlign w:val="bottom"/>
          </w:tcPr>
          <w:p w14:paraId="568219BF" w14:textId="0CAC9ED4"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sz w:val="28"/>
                <w:szCs w:val="28"/>
              </w:rPr>
              <w:t>10,000</w:t>
            </w:r>
          </w:p>
        </w:tc>
      </w:tr>
      <w:tr w:rsidR="00B2315F" w:rsidRPr="00230999" w14:paraId="1FDF387C" w14:textId="77777777" w:rsidTr="0041425D">
        <w:trPr>
          <w:cantSplit/>
          <w:tblHeader/>
        </w:trPr>
        <w:tc>
          <w:tcPr>
            <w:tcW w:w="3060" w:type="dxa"/>
            <w:shd w:val="clear" w:color="auto" w:fill="auto"/>
            <w:vAlign w:val="bottom"/>
          </w:tcPr>
          <w:p w14:paraId="001139EC" w14:textId="77777777" w:rsidR="00B2315F" w:rsidRPr="00230999" w:rsidRDefault="00B2315F" w:rsidP="00762209">
            <w:pPr>
              <w:spacing w:line="340" w:lineRule="exact"/>
              <w:rPr>
                <w:rFonts w:asciiTheme="majorBidi" w:hAnsiTheme="majorBidi" w:cstheme="majorBidi"/>
                <w:sz w:val="28"/>
                <w:szCs w:val="28"/>
              </w:rPr>
            </w:pPr>
            <w:r w:rsidRPr="00230999">
              <w:rPr>
                <w:rFonts w:asciiTheme="majorBidi" w:hAnsiTheme="majorBidi" w:cstheme="majorBidi"/>
                <w:sz w:val="28"/>
                <w:szCs w:val="28"/>
              </w:rPr>
              <w:t>Total</w:t>
            </w:r>
          </w:p>
        </w:tc>
        <w:tc>
          <w:tcPr>
            <w:tcW w:w="1530" w:type="dxa"/>
            <w:shd w:val="clear" w:color="auto" w:fill="auto"/>
          </w:tcPr>
          <w:p w14:paraId="2FE7D499" w14:textId="77777777" w:rsidR="00B2315F" w:rsidRPr="00230999" w:rsidRDefault="00B2315F" w:rsidP="00762209">
            <w:pPr>
              <w:tabs>
                <w:tab w:val="clear" w:pos="680"/>
              </w:tabs>
              <w:spacing w:line="340" w:lineRule="exact"/>
              <w:ind w:left="-109" w:right="-130"/>
              <w:jc w:val="right"/>
              <w:rPr>
                <w:rFonts w:asciiTheme="majorBidi" w:hAnsiTheme="majorBidi" w:cstheme="majorBidi"/>
                <w:sz w:val="28"/>
                <w:szCs w:val="28"/>
              </w:rPr>
            </w:pPr>
          </w:p>
        </w:tc>
        <w:tc>
          <w:tcPr>
            <w:tcW w:w="270" w:type="dxa"/>
            <w:shd w:val="clear" w:color="auto" w:fill="auto"/>
          </w:tcPr>
          <w:p w14:paraId="6BD3BE75" w14:textId="77777777" w:rsidR="00B2315F" w:rsidRPr="00230999" w:rsidRDefault="00B2315F" w:rsidP="00762209">
            <w:pPr>
              <w:tabs>
                <w:tab w:val="clear" w:pos="680"/>
              </w:tabs>
              <w:spacing w:line="340" w:lineRule="exact"/>
              <w:ind w:right="115" w:hanging="18"/>
              <w:jc w:val="right"/>
              <w:rPr>
                <w:rFonts w:asciiTheme="majorBidi" w:hAnsiTheme="majorBidi" w:cstheme="majorBidi"/>
                <w:sz w:val="28"/>
                <w:szCs w:val="28"/>
              </w:rPr>
            </w:pPr>
          </w:p>
        </w:tc>
        <w:tc>
          <w:tcPr>
            <w:tcW w:w="1530" w:type="dxa"/>
            <w:tcBorders>
              <w:top w:val="single" w:sz="4" w:space="0" w:color="auto"/>
            </w:tcBorders>
            <w:shd w:val="clear" w:color="auto" w:fill="auto"/>
            <w:vAlign w:val="bottom"/>
          </w:tcPr>
          <w:p w14:paraId="353E83EB" w14:textId="02D938F6"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hint="cs"/>
                <w:sz w:val="28"/>
                <w:szCs w:val="28"/>
              </w:rPr>
              <w:t>3</w:t>
            </w:r>
            <w:r w:rsidRPr="00230999">
              <w:rPr>
                <w:rFonts w:ascii="Angsana New" w:hAnsi="Angsana New" w:hint="cs"/>
                <w:sz w:val="28"/>
                <w:szCs w:val="28"/>
                <w:cs/>
              </w:rPr>
              <w:t>,</w:t>
            </w:r>
            <w:r w:rsidRPr="00230999">
              <w:rPr>
                <w:rFonts w:ascii="Angsana New" w:hAnsi="Angsana New" w:hint="cs"/>
                <w:sz w:val="28"/>
                <w:szCs w:val="28"/>
              </w:rPr>
              <w:t>572</w:t>
            </w:r>
            <w:r w:rsidRPr="00230999">
              <w:rPr>
                <w:rFonts w:ascii="Angsana New" w:hAnsi="Angsana New" w:hint="cs"/>
                <w:sz w:val="28"/>
                <w:szCs w:val="28"/>
                <w:cs/>
              </w:rPr>
              <w:t>,</w:t>
            </w:r>
            <w:r w:rsidRPr="00230999">
              <w:rPr>
                <w:rFonts w:ascii="Angsana New" w:hAnsi="Angsana New" w:hint="cs"/>
                <w:sz w:val="28"/>
                <w:szCs w:val="28"/>
              </w:rPr>
              <w:t>65</w:t>
            </w:r>
            <w:r w:rsidRPr="00230999">
              <w:rPr>
                <w:rFonts w:ascii="Angsana New" w:hAnsi="Angsana New"/>
                <w:sz w:val="28"/>
                <w:szCs w:val="28"/>
              </w:rPr>
              <w:t>5</w:t>
            </w:r>
          </w:p>
        </w:tc>
        <w:tc>
          <w:tcPr>
            <w:tcW w:w="242" w:type="dxa"/>
            <w:shd w:val="clear" w:color="auto" w:fill="auto"/>
            <w:vAlign w:val="bottom"/>
          </w:tcPr>
          <w:p w14:paraId="3A579A20" w14:textId="77777777" w:rsidR="00B2315F" w:rsidRPr="00230999" w:rsidRDefault="00B2315F" w:rsidP="00762209">
            <w:pPr>
              <w:tabs>
                <w:tab w:val="clear" w:pos="680"/>
              </w:tabs>
              <w:spacing w:line="340" w:lineRule="exact"/>
              <w:ind w:hanging="14"/>
              <w:jc w:val="right"/>
              <w:rPr>
                <w:rFonts w:asciiTheme="majorBidi" w:hAnsiTheme="majorBidi" w:cstheme="majorBidi"/>
                <w:sz w:val="28"/>
                <w:szCs w:val="28"/>
              </w:rPr>
            </w:pPr>
          </w:p>
        </w:tc>
        <w:tc>
          <w:tcPr>
            <w:tcW w:w="1008" w:type="dxa"/>
            <w:tcBorders>
              <w:top w:val="single" w:sz="4" w:space="0" w:color="auto"/>
            </w:tcBorders>
            <w:shd w:val="clear" w:color="auto" w:fill="auto"/>
            <w:vAlign w:val="bottom"/>
          </w:tcPr>
          <w:p w14:paraId="4DC0899A" w14:textId="2794B939"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796,172</w:t>
            </w:r>
          </w:p>
        </w:tc>
        <w:tc>
          <w:tcPr>
            <w:tcW w:w="253" w:type="dxa"/>
            <w:shd w:val="clear" w:color="auto" w:fill="auto"/>
            <w:vAlign w:val="bottom"/>
          </w:tcPr>
          <w:p w14:paraId="6E6BB9D3"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007" w:type="dxa"/>
            <w:tcBorders>
              <w:top w:val="single" w:sz="4" w:space="0" w:color="auto"/>
            </w:tcBorders>
            <w:shd w:val="clear" w:color="auto" w:fill="auto"/>
            <w:vAlign w:val="bottom"/>
          </w:tcPr>
          <w:p w14:paraId="35C4CE89" w14:textId="0F9276A2"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230999">
              <w:rPr>
                <w:rFonts w:ascii="Angsana New" w:hAnsi="Angsana New"/>
                <w:sz w:val="28"/>
                <w:szCs w:val="28"/>
              </w:rPr>
              <w:t>(872,511)</w:t>
            </w:r>
          </w:p>
        </w:tc>
        <w:tc>
          <w:tcPr>
            <w:tcW w:w="242" w:type="dxa"/>
            <w:shd w:val="clear" w:color="auto" w:fill="auto"/>
            <w:vAlign w:val="bottom"/>
          </w:tcPr>
          <w:p w14:paraId="5A343369"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195" w:type="dxa"/>
            <w:gridSpan w:val="2"/>
            <w:tcBorders>
              <w:top w:val="single" w:sz="4" w:space="0" w:color="auto"/>
            </w:tcBorders>
            <w:shd w:val="clear" w:color="auto" w:fill="auto"/>
            <w:vAlign w:val="bottom"/>
          </w:tcPr>
          <w:p w14:paraId="1FA53497" w14:textId="00DDDDCD"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3,496,316</w:t>
            </w:r>
          </w:p>
        </w:tc>
      </w:tr>
      <w:tr w:rsidR="00B2315F" w:rsidRPr="00230999" w14:paraId="7B3C1944" w14:textId="77777777" w:rsidTr="0041425D">
        <w:trPr>
          <w:cantSplit/>
          <w:tblHeader/>
        </w:trPr>
        <w:tc>
          <w:tcPr>
            <w:tcW w:w="3060" w:type="dxa"/>
            <w:shd w:val="clear" w:color="auto" w:fill="auto"/>
            <w:vAlign w:val="bottom"/>
          </w:tcPr>
          <w:p w14:paraId="5186A64B" w14:textId="77777777" w:rsidR="00B2315F" w:rsidRPr="00230999" w:rsidRDefault="00B2315F" w:rsidP="00762209">
            <w:pPr>
              <w:spacing w:line="340" w:lineRule="exact"/>
              <w:rPr>
                <w:rFonts w:asciiTheme="majorBidi" w:hAnsiTheme="majorBidi" w:cstheme="majorBidi"/>
                <w:sz w:val="28"/>
                <w:szCs w:val="28"/>
              </w:rPr>
            </w:pPr>
            <w:r w:rsidRPr="00230999">
              <w:rPr>
                <w:rFonts w:asciiTheme="majorBidi" w:hAnsiTheme="majorBidi" w:cstheme="majorBidi"/>
                <w:sz w:val="28"/>
                <w:szCs w:val="28"/>
                <w:u w:val="single"/>
              </w:rPr>
              <w:t>Less</w:t>
            </w:r>
            <w:r w:rsidRPr="00230999">
              <w:rPr>
                <w:rFonts w:asciiTheme="majorBidi" w:hAnsiTheme="majorBidi" w:cstheme="majorBidi"/>
                <w:sz w:val="28"/>
                <w:szCs w:val="28"/>
              </w:rPr>
              <w:t xml:space="preserve"> Allowance for credit losses</w:t>
            </w:r>
          </w:p>
        </w:tc>
        <w:tc>
          <w:tcPr>
            <w:tcW w:w="1530" w:type="dxa"/>
            <w:shd w:val="clear" w:color="auto" w:fill="auto"/>
          </w:tcPr>
          <w:p w14:paraId="35A65C65" w14:textId="77777777" w:rsidR="00B2315F" w:rsidRPr="00230999" w:rsidRDefault="00B2315F" w:rsidP="00762209">
            <w:pPr>
              <w:tabs>
                <w:tab w:val="clear" w:pos="680"/>
              </w:tabs>
              <w:spacing w:line="340" w:lineRule="exact"/>
              <w:ind w:right="115" w:hanging="18"/>
              <w:jc w:val="right"/>
              <w:rPr>
                <w:rFonts w:asciiTheme="majorBidi" w:hAnsiTheme="majorBidi" w:cstheme="majorBidi"/>
                <w:sz w:val="28"/>
                <w:szCs w:val="28"/>
              </w:rPr>
            </w:pPr>
          </w:p>
        </w:tc>
        <w:tc>
          <w:tcPr>
            <w:tcW w:w="270" w:type="dxa"/>
            <w:shd w:val="clear" w:color="auto" w:fill="auto"/>
          </w:tcPr>
          <w:p w14:paraId="4A335DAA" w14:textId="77777777" w:rsidR="00B2315F" w:rsidRPr="00230999" w:rsidRDefault="00B2315F" w:rsidP="00762209">
            <w:pPr>
              <w:tabs>
                <w:tab w:val="clear" w:pos="680"/>
              </w:tabs>
              <w:spacing w:line="340" w:lineRule="exact"/>
              <w:ind w:right="115" w:hanging="18"/>
              <w:jc w:val="right"/>
              <w:rPr>
                <w:rFonts w:asciiTheme="majorBidi" w:hAnsiTheme="majorBidi" w:cstheme="majorBidi"/>
                <w:sz w:val="28"/>
                <w:szCs w:val="28"/>
              </w:rPr>
            </w:pPr>
          </w:p>
        </w:tc>
        <w:tc>
          <w:tcPr>
            <w:tcW w:w="1530" w:type="dxa"/>
            <w:tcBorders>
              <w:bottom w:val="single" w:sz="4" w:space="0" w:color="auto"/>
            </w:tcBorders>
            <w:shd w:val="clear" w:color="auto" w:fill="auto"/>
            <w:vAlign w:val="bottom"/>
          </w:tcPr>
          <w:p w14:paraId="2F9D2DD5" w14:textId="397F2323"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hint="cs"/>
                <w:sz w:val="28"/>
                <w:szCs w:val="28"/>
                <w:cs/>
              </w:rPr>
              <w:t>(</w:t>
            </w:r>
            <w:r w:rsidRPr="00230999">
              <w:rPr>
                <w:rFonts w:ascii="Angsana New" w:hAnsi="Angsana New" w:hint="cs"/>
                <w:sz w:val="28"/>
                <w:szCs w:val="28"/>
              </w:rPr>
              <w:t>1</w:t>
            </w:r>
            <w:r w:rsidRPr="00230999">
              <w:rPr>
                <w:rFonts w:ascii="Angsana New" w:hAnsi="Angsana New" w:hint="cs"/>
                <w:sz w:val="28"/>
                <w:szCs w:val="28"/>
                <w:cs/>
              </w:rPr>
              <w:t>,</w:t>
            </w:r>
            <w:r w:rsidRPr="00230999">
              <w:rPr>
                <w:rFonts w:ascii="Angsana New" w:hAnsi="Angsana New" w:hint="cs"/>
                <w:sz w:val="28"/>
                <w:szCs w:val="28"/>
              </w:rPr>
              <w:t>634</w:t>
            </w:r>
            <w:r w:rsidRPr="00230999">
              <w:rPr>
                <w:rFonts w:ascii="Angsana New" w:hAnsi="Angsana New" w:hint="cs"/>
                <w:sz w:val="28"/>
                <w:szCs w:val="28"/>
                <w:cs/>
              </w:rPr>
              <w:t>,</w:t>
            </w:r>
            <w:r w:rsidRPr="00230999">
              <w:rPr>
                <w:rFonts w:ascii="Angsana New" w:hAnsi="Angsana New" w:hint="cs"/>
                <w:sz w:val="28"/>
                <w:szCs w:val="28"/>
              </w:rPr>
              <w:t>438</w:t>
            </w:r>
            <w:r w:rsidRPr="00230999">
              <w:rPr>
                <w:rFonts w:ascii="Angsana New" w:hAnsi="Angsana New" w:hint="cs"/>
                <w:sz w:val="28"/>
                <w:szCs w:val="28"/>
                <w:cs/>
              </w:rPr>
              <w:t>)</w:t>
            </w:r>
          </w:p>
        </w:tc>
        <w:tc>
          <w:tcPr>
            <w:tcW w:w="242" w:type="dxa"/>
            <w:shd w:val="clear" w:color="auto" w:fill="auto"/>
            <w:vAlign w:val="bottom"/>
          </w:tcPr>
          <w:p w14:paraId="3BF40D82" w14:textId="77777777" w:rsidR="00B2315F" w:rsidRPr="00230999" w:rsidRDefault="00B2315F" w:rsidP="00762209">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hanging="14"/>
              <w:jc w:val="right"/>
              <w:rPr>
                <w:rFonts w:asciiTheme="majorBidi" w:hAnsiTheme="majorBidi" w:cstheme="majorBidi"/>
                <w:sz w:val="28"/>
                <w:szCs w:val="28"/>
                <w:lang w:val="en-US"/>
              </w:rPr>
            </w:pPr>
          </w:p>
        </w:tc>
        <w:tc>
          <w:tcPr>
            <w:tcW w:w="1008" w:type="dxa"/>
            <w:tcBorders>
              <w:bottom w:val="single" w:sz="4" w:space="0" w:color="auto"/>
            </w:tcBorders>
            <w:shd w:val="clear" w:color="auto" w:fill="auto"/>
            <w:vAlign w:val="bottom"/>
          </w:tcPr>
          <w:p w14:paraId="1CB718DC" w14:textId="5A92B6BF"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230999">
              <w:rPr>
                <w:rFonts w:ascii="Angsana New" w:hAnsi="Angsana New"/>
                <w:sz w:val="28"/>
                <w:szCs w:val="28"/>
              </w:rPr>
              <w:t>(392,511)</w:t>
            </w:r>
          </w:p>
        </w:tc>
        <w:tc>
          <w:tcPr>
            <w:tcW w:w="253" w:type="dxa"/>
            <w:shd w:val="clear" w:color="auto" w:fill="auto"/>
            <w:vAlign w:val="bottom"/>
          </w:tcPr>
          <w:p w14:paraId="3741613A"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007" w:type="dxa"/>
            <w:tcBorders>
              <w:bottom w:val="single" w:sz="4" w:space="0" w:color="auto"/>
            </w:tcBorders>
            <w:shd w:val="clear" w:color="auto" w:fill="auto"/>
            <w:vAlign w:val="bottom"/>
          </w:tcPr>
          <w:p w14:paraId="623BB57A" w14:textId="49799CD9"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230999">
              <w:rPr>
                <w:rFonts w:ascii="Angsana New" w:hAnsi="Angsana New"/>
                <w:sz w:val="28"/>
                <w:szCs w:val="28"/>
              </w:rPr>
              <w:t>437,996</w:t>
            </w:r>
          </w:p>
        </w:tc>
        <w:tc>
          <w:tcPr>
            <w:tcW w:w="242" w:type="dxa"/>
            <w:shd w:val="clear" w:color="auto" w:fill="auto"/>
            <w:vAlign w:val="bottom"/>
          </w:tcPr>
          <w:p w14:paraId="27ADE722"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195" w:type="dxa"/>
            <w:gridSpan w:val="2"/>
            <w:tcBorders>
              <w:bottom w:val="single" w:sz="4" w:space="0" w:color="auto"/>
            </w:tcBorders>
            <w:shd w:val="clear" w:color="auto" w:fill="auto"/>
            <w:vAlign w:val="bottom"/>
          </w:tcPr>
          <w:p w14:paraId="5588C6B6" w14:textId="5982FF81"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230999">
              <w:rPr>
                <w:rFonts w:ascii="Angsana New" w:hAnsi="Angsana New"/>
                <w:sz w:val="28"/>
                <w:szCs w:val="28"/>
              </w:rPr>
              <w:t>(1,588,953)</w:t>
            </w:r>
          </w:p>
        </w:tc>
      </w:tr>
      <w:tr w:rsidR="00B2315F" w:rsidRPr="00230999" w14:paraId="57A69753" w14:textId="77777777" w:rsidTr="0041425D">
        <w:trPr>
          <w:cantSplit/>
          <w:tblHeader/>
        </w:trPr>
        <w:tc>
          <w:tcPr>
            <w:tcW w:w="3060" w:type="dxa"/>
            <w:shd w:val="clear" w:color="auto" w:fill="auto"/>
            <w:vAlign w:val="bottom"/>
          </w:tcPr>
          <w:p w14:paraId="4BA24E26" w14:textId="77777777" w:rsidR="00B2315F" w:rsidRPr="00230999" w:rsidRDefault="00B2315F" w:rsidP="00762209">
            <w:pPr>
              <w:pStyle w:val="30"/>
              <w:tabs>
                <w:tab w:val="clear" w:pos="360"/>
                <w:tab w:val="clear" w:pos="720"/>
              </w:tabs>
              <w:spacing w:line="340" w:lineRule="exact"/>
              <w:rPr>
                <w:rFonts w:asciiTheme="majorBidi" w:hAnsiTheme="majorBidi" w:cstheme="majorBidi"/>
                <w:sz w:val="28"/>
                <w:szCs w:val="28"/>
                <w:cs/>
                <w:lang w:val="en-US"/>
              </w:rPr>
            </w:pPr>
            <w:r w:rsidRPr="00230999">
              <w:rPr>
                <w:rFonts w:asciiTheme="majorBidi" w:eastAsia="SimSun" w:hAnsiTheme="majorBidi" w:cstheme="majorBidi"/>
                <w:sz w:val="28"/>
                <w:szCs w:val="28"/>
                <w:lang w:val="en-US"/>
              </w:rPr>
              <w:t>N</w:t>
            </w:r>
            <w:r w:rsidRPr="00230999">
              <w:rPr>
                <w:rFonts w:asciiTheme="majorBidi" w:eastAsia="SimSun" w:hAnsiTheme="majorBidi" w:cstheme="majorBidi"/>
                <w:sz w:val="28"/>
                <w:szCs w:val="28"/>
                <w:cs/>
              </w:rPr>
              <w:t>et</w:t>
            </w:r>
          </w:p>
        </w:tc>
        <w:tc>
          <w:tcPr>
            <w:tcW w:w="1530" w:type="dxa"/>
            <w:shd w:val="clear" w:color="auto" w:fill="auto"/>
          </w:tcPr>
          <w:p w14:paraId="2C9CD8CE" w14:textId="77777777" w:rsidR="00B2315F" w:rsidRPr="00230999" w:rsidRDefault="00B2315F" w:rsidP="00762209">
            <w:pPr>
              <w:tabs>
                <w:tab w:val="clear" w:pos="680"/>
              </w:tabs>
              <w:spacing w:line="340" w:lineRule="exact"/>
              <w:ind w:right="115" w:hanging="18"/>
              <w:jc w:val="right"/>
              <w:rPr>
                <w:rFonts w:asciiTheme="majorBidi" w:hAnsiTheme="majorBidi" w:cstheme="majorBidi"/>
                <w:sz w:val="28"/>
                <w:szCs w:val="28"/>
              </w:rPr>
            </w:pPr>
          </w:p>
        </w:tc>
        <w:tc>
          <w:tcPr>
            <w:tcW w:w="270" w:type="dxa"/>
            <w:shd w:val="clear" w:color="auto" w:fill="auto"/>
          </w:tcPr>
          <w:p w14:paraId="183617E0" w14:textId="77777777" w:rsidR="00B2315F" w:rsidRPr="00230999" w:rsidRDefault="00B2315F" w:rsidP="00762209">
            <w:pPr>
              <w:tabs>
                <w:tab w:val="clear" w:pos="680"/>
              </w:tabs>
              <w:spacing w:line="340" w:lineRule="exact"/>
              <w:ind w:right="115" w:hanging="18"/>
              <w:jc w:val="right"/>
              <w:rPr>
                <w:rFonts w:asciiTheme="majorBidi" w:hAnsiTheme="majorBidi" w:cstheme="majorBidi"/>
                <w:sz w:val="28"/>
                <w:szCs w:val="28"/>
              </w:rPr>
            </w:pPr>
          </w:p>
        </w:tc>
        <w:tc>
          <w:tcPr>
            <w:tcW w:w="1530" w:type="dxa"/>
            <w:tcBorders>
              <w:top w:val="single" w:sz="4" w:space="0" w:color="auto"/>
              <w:bottom w:val="double" w:sz="4" w:space="0" w:color="auto"/>
            </w:tcBorders>
            <w:shd w:val="clear" w:color="auto" w:fill="auto"/>
            <w:vAlign w:val="bottom"/>
          </w:tcPr>
          <w:p w14:paraId="6E3EB953" w14:textId="3D505EE2"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hint="cs"/>
                <w:sz w:val="28"/>
                <w:szCs w:val="28"/>
              </w:rPr>
              <w:t>1</w:t>
            </w:r>
            <w:r w:rsidRPr="00230999">
              <w:rPr>
                <w:rFonts w:ascii="Angsana New" w:hAnsi="Angsana New" w:hint="cs"/>
                <w:sz w:val="28"/>
                <w:szCs w:val="28"/>
                <w:cs/>
              </w:rPr>
              <w:t>,</w:t>
            </w:r>
            <w:r w:rsidRPr="00230999">
              <w:rPr>
                <w:rFonts w:ascii="Angsana New" w:hAnsi="Angsana New" w:hint="cs"/>
                <w:sz w:val="28"/>
                <w:szCs w:val="28"/>
              </w:rPr>
              <w:t>938</w:t>
            </w:r>
            <w:r w:rsidRPr="00230999">
              <w:rPr>
                <w:rFonts w:ascii="Angsana New" w:hAnsi="Angsana New" w:hint="cs"/>
                <w:sz w:val="28"/>
                <w:szCs w:val="28"/>
                <w:cs/>
              </w:rPr>
              <w:t>,</w:t>
            </w:r>
            <w:r w:rsidRPr="00230999">
              <w:rPr>
                <w:rFonts w:ascii="Angsana New" w:hAnsi="Angsana New" w:hint="cs"/>
                <w:sz w:val="28"/>
                <w:szCs w:val="28"/>
              </w:rPr>
              <w:t>217</w:t>
            </w:r>
          </w:p>
        </w:tc>
        <w:tc>
          <w:tcPr>
            <w:tcW w:w="242" w:type="dxa"/>
            <w:shd w:val="clear" w:color="auto" w:fill="auto"/>
            <w:vAlign w:val="bottom"/>
          </w:tcPr>
          <w:p w14:paraId="775893E5" w14:textId="77777777" w:rsidR="00B2315F" w:rsidRPr="00230999" w:rsidRDefault="00B2315F" w:rsidP="00762209">
            <w:pPr>
              <w:pStyle w:val="a"/>
              <w:tabs>
                <w:tab w:val="left" w:pos="720"/>
              </w:tabs>
              <w:spacing w:line="340" w:lineRule="exact"/>
              <w:ind w:hanging="14"/>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shd w:val="clear" w:color="auto" w:fill="auto"/>
            <w:vAlign w:val="bottom"/>
          </w:tcPr>
          <w:p w14:paraId="1C2EA404" w14:textId="1190ED6E"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230999">
              <w:rPr>
                <w:rFonts w:ascii="Angsana New" w:hAnsi="Angsana New"/>
                <w:sz w:val="28"/>
                <w:szCs w:val="28"/>
              </w:rPr>
              <w:t>403,661</w:t>
            </w:r>
          </w:p>
        </w:tc>
        <w:tc>
          <w:tcPr>
            <w:tcW w:w="253" w:type="dxa"/>
            <w:shd w:val="clear" w:color="auto" w:fill="auto"/>
            <w:vAlign w:val="bottom"/>
          </w:tcPr>
          <w:p w14:paraId="4456EF9D"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007" w:type="dxa"/>
            <w:tcBorders>
              <w:top w:val="single" w:sz="4" w:space="0" w:color="auto"/>
              <w:bottom w:val="double" w:sz="4" w:space="0" w:color="auto"/>
            </w:tcBorders>
            <w:shd w:val="clear" w:color="auto" w:fill="auto"/>
            <w:vAlign w:val="bottom"/>
          </w:tcPr>
          <w:p w14:paraId="563342C9" w14:textId="7FF14835"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230999">
              <w:rPr>
                <w:rFonts w:ascii="Angsana New" w:hAnsi="Angsana New"/>
                <w:sz w:val="28"/>
                <w:szCs w:val="28"/>
              </w:rPr>
              <w:t>(434,515)</w:t>
            </w:r>
          </w:p>
        </w:tc>
        <w:tc>
          <w:tcPr>
            <w:tcW w:w="242" w:type="dxa"/>
            <w:shd w:val="clear" w:color="auto" w:fill="auto"/>
            <w:vAlign w:val="bottom"/>
          </w:tcPr>
          <w:p w14:paraId="0795F051"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p>
        </w:tc>
        <w:tc>
          <w:tcPr>
            <w:tcW w:w="1195" w:type="dxa"/>
            <w:gridSpan w:val="2"/>
            <w:tcBorders>
              <w:top w:val="single" w:sz="4" w:space="0" w:color="auto"/>
              <w:bottom w:val="double" w:sz="4" w:space="0" w:color="auto"/>
            </w:tcBorders>
            <w:shd w:val="clear" w:color="auto" w:fill="auto"/>
            <w:vAlign w:val="bottom"/>
          </w:tcPr>
          <w:p w14:paraId="1E30F7FE" w14:textId="666C22BF"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230999">
              <w:rPr>
                <w:rFonts w:ascii="Angsana New" w:hAnsi="Angsana New"/>
                <w:sz w:val="28"/>
                <w:szCs w:val="28"/>
              </w:rPr>
              <w:t>1,907,363</w:t>
            </w:r>
          </w:p>
        </w:tc>
      </w:tr>
    </w:tbl>
    <w:p w14:paraId="723468A3" w14:textId="48B6061C" w:rsidR="00E82A99" w:rsidRPr="00230999" w:rsidRDefault="00E82A99" w:rsidP="00230999">
      <w:pPr>
        <w:spacing w:line="140" w:lineRule="exact"/>
        <w:rPr>
          <w:rFonts w:asciiTheme="majorBidi" w:hAnsiTheme="majorBidi" w:cstheme="majorBidi"/>
          <w:sz w:val="2"/>
          <w:szCs w:val="2"/>
        </w:rPr>
      </w:pPr>
    </w:p>
    <w:p w14:paraId="69342484" w14:textId="6353B4BD" w:rsidR="00345264" w:rsidRPr="00230999" w:rsidRDefault="00B812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r w:rsidRPr="00230999">
        <w:rPr>
          <w:rFonts w:asciiTheme="majorBidi" w:hAnsiTheme="majorBidi" w:cstheme="majorBidi"/>
          <w:sz w:val="28"/>
          <w:szCs w:val="28"/>
        </w:rPr>
        <w:t xml:space="preserve">The Company and subsidiaries mutually agree to charge interest rate </w:t>
      </w:r>
      <w:r w:rsidR="003E4384" w:rsidRPr="00230999">
        <w:rPr>
          <w:rFonts w:asciiTheme="majorBidi" w:hAnsiTheme="majorBidi" w:cstheme="majorBidi"/>
          <w:sz w:val="28"/>
          <w:szCs w:val="28"/>
        </w:rPr>
        <w:t>7.10</w:t>
      </w:r>
      <w:r w:rsidRPr="00230999">
        <w:rPr>
          <w:rFonts w:asciiTheme="majorBidi" w:hAnsiTheme="majorBidi" w:cstheme="majorBidi"/>
          <w:sz w:val="28"/>
          <w:szCs w:val="28"/>
        </w:rPr>
        <w:t>% per annum on loan for use in normal operations.</w:t>
      </w:r>
    </w:p>
    <w:p w14:paraId="584F48A9" w14:textId="7D393DDF" w:rsidR="00C3436F" w:rsidRDefault="002C08E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r w:rsidRPr="00230999">
        <w:rPr>
          <w:rFonts w:asciiTheme="majorBidi" w:hAnsiTheme="majorBidi" w:cstheme="majorBidi"/>
          <w:sz w:val="28"/>
          <w:szCs w:val="28"/>
        </w:rPr>
        <w:t xml:space="preserve">The aging analyses of trade account receivables - other account receivables, advance to subsidiaries companies, loans and interest receivables from subsidiaries companies as at </w:t>
      </w:r>
      <w:r w:rsidR="005C235D" w:rsidRPr="00230999">
        <w:rPr>
          <w:rFonts w:asciiTheme="majorBidi" w:hAnsiTheme="majorBidi" w:cstheme="majorBidi"/>
          <w:sz w:val="28"/>
          <w:szCs w:val="28"/>
        </w:rPr>
        <w:t xml:space="preserve">June 30, </w:t>
      </w:r>
      <w:r w:rsidRPr="00230999">
        <w:rPr>
          <w:rFonts w:asciiTheme="majorBidi" w:hAnsiTheme="majorBidi" w:cstheme="majorBidi"/>
          <w:sz w:val="28"/>
          <w:szCs w:val="28"/>
        </w:rPr>
        <w:t>202</w:t>
      </w:r>
      <w:r w:rsidR="00B83E83" w:rsidRPr="00230999">
        <w:rPr>
          <w:rFonts w:asciiTheme="majorBidi" w:hAnsiTheme="majorBidi" w:cstheme="majorBidi"/>
          <w:sz w:val="28"/>
          <w:szCs w:val="28"/>
        </w:rPr>
        <w:t>4</w:t>
      </w:r>
      <w:r w:rsidRPr="00230999">
        <w:rPr>
          <w:rFonts w:asciiTheme="majorBidi" w:hAnsiTheme="majorBidi" w:cstheme="majorBidi"/>
          <w:sz w:val="28"/>
          <w:szCs w:val="28"/>
        </w:rPr>
        <w:t xml:space="preserve"> </w:t>
      </w:r>
      <w:r w:rsidR="000C4C84" w:rsidRPr="00230999">
        <w:rPr>
          <w:rFonts w:asciiTheme="majorBidi" w:hAnsiTheme="majorBidi" w:cstheme="majorBidi"/>
          <w:sz w:val="28"/>
          <w:szCs w:val="28"/>
        </w:rPr>
        <w:t>and December 31, 2023 are as follows:</w:t>
      </w:r>
    </w:p>
    <w:tbl>
      <w:tblPr>
        <w:tblW w:w="9559" w:type="dxa"/>
        <w:jc w:val="center"/>
        <w:tblLayout w:type="fixed"/>
        <w:tblLook w:val="0000" w:firstRow="0" w:lastRow="0" w:firstColumn="0" w:lastColumn="0" w:noHBand="0" w:noVBand="0"/>
      </w:tblPr>
      <w:tblGrid>
        <w:gridCol w:w="5618"/>
        <w:gridCol w:w="1878"/>
        <w:gridCol w:w="243"/>
        <w:gridCol w:w="1813"/>
        <w:gridCol w:w="7"/>
      </w:tblGrid>
      <w:tr w:rsidR="00DC6797" w:rsidRPr="00762209" w14:paraId="1D8A0F11" w14:textId="77777777" w:rsidTr="00DC6797">
        <w:trPr>
          <w:gridAfter w:val="1"/>
          <w:wAfter w:w="7" w:type="dxa"/>
          <w:trHeight w:val="340"/>
          <w:jc w:val="center"/>
        </w:trPr>
        <w:tc>
          <w:tcPr>
            <w:tcW w:w="5618" w:type="dxa"/>
            <w:shd w:val="clear" w:color="auto" w:fill="auto"/>
          </w:tcPr>
          <w:p w14:paraId="2491D421" w14:textId="77777777" w:rsidR="00DC6797" w:rsidRPr="00230999" w:rsidRDefault="00DC6797" w:rsidP="00DC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934" w:type="dxa"/>
            <w:gridSpan w:val="3"/>
            <w:tcBorders>
              <w:bottom w:val="single" w:sz="4" w:space="0" w:color="auto"/>
            </w:tcBorders>
            <w:shd w:val="clear" w:color="auto" w:fill="auto"/>
          </w:tcPr>
          <w:p w14:paraId="0983BA2D" w14:textId="77777777" w:rsidR="00DC6797" w:rsidRPr="00762209" w:rsidRDefault="00DC6797" w:rsidP="00DC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cs/>
              </w:rPr>
            </w:pPr>
            <w:r w:rsidRPr="00762209">
              <w:rPr>
                <w:rFonts w:asciiTheme="majorBidi" w:hAnsiTheme="majorBidi" w:cstheme="majorBidi"/>
                <w:sz w:val="28"/>
                <w:szCs w:val="28"/>
              </w:rPr>
              <w:t>(Unit : Thousand Baht)</w:t>
            </w:r>
          </w:p>
        </w:tc>
      </w:tr>
      <w:tr w:rsidR="00DC6797" w:rsidRPr="00762209" w14:paraId="367C2523" w14:textId="77777777" w:rsidTr="00DC6797">
        <w:trPr>
          <w:gridAfter w:val="1"/>
          <w:wAfter w:w="7" w:type="dxa"/>
          <w:trHeight w:val="340"/>
          <w:jc w:val="center"/>
        </w:trPr>
        <w:tc>
          <w:tcPr>
            <w:tcW w:w="5618" w:type="dxa"/>
            <w:shd w:val="clear" w:color="auto" w:fill="auto"/>
          </w:tcPr>
          <w:p w14:paraId="5470B3ED" w14:textId="77777777" w:rsidR="00DC6797" w:rsidRPr="00762209" w:rsidRDefault="00DC6797" w:rsidP="00DC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934" w:type="dxa"/>
            <w:gridSpan w:val="3"/>
            <w:tcBorders>
              <w:top w:val="single" w:sz="4" w:space="0" w:color="auto"/>
              <w:bottom w:val="single" w:sz="4" w:space="0" w:color="auto"/>
            </w:tcBorders>
            <w:shd w:val="clear" w:color="auto" w:fill="auto"/>
          </w:tcPr>
          <w:p w14:paraId="02B36025" w14:textId="77777777" w:rsidR="00DC6797" w:rsidRPr="00762209" w:rsidRDefault="00DC6797" w:rsidP="00DC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r w:rsidRPr="00762209">
              <w:rPr>
                <w:rFonts w:asciiTheme="majorBidi" w:hAnsiTheme="majorBidi" w:cstheme="majorBidi"/>
                <w:sz w:val="28"/>
                <w:szCs w:val="28"/>
              </w:rPr>
              <w:t>Separate Financial Statements</w:t>
            </w:r>
          </w:p>
        </w:tc>
      </w:tr>
      <w:tr w:rsidR="00DC6797" w:rsidRPr="00762209" w14:paraId="115F0820" w14:textId="77777777" w:rsidTr="00DC6797">
        <w:trPr>
          <w:trHeight w:val="340"/>
          <w:jc w:val="center"/>
        </w:trPr>
        <w:tc>
          <w:tcPr>
            <w:tcW w:w="5618" w:type="dxa"/>
            <w:shd w:val="clear" w:color="auto" w:fill="auto"/>
          </w:tcPr>
          <w:p w14:paraId="53A9844F" w14:textId="77777777" w:rsidR="00DC6797" w:rsidRPr="00762209" w:rsidRDefault="00DC6797" w:rsidP="00DC5A8F">
            <w:pPr>
              <w:spacing w:line="360" w:lineRule="exact"/>
              <w:rPr>
                <w:rFonts w:asciiTheme="majorBidi" w:hAnsiTheme="majorBidi" w:cstheme="majorBidi"/>
                <w:sz w:val="28"/>
                <w:szCs w:val="28"/>
              </w:rPr>
            </w:pPr>
          </w:p>
        </w:tc>
        <w:tc>
          <w:tcPr>
            <w:tcW w:w="1878" w:type="dxa"/>
            <w:tcBorders>
              <w:top w:val="single" w:sz="4" w:space="0" w:color="auto"/>
              <w:bottom w:val="single" w:sz="4" w:space="0" w:color="auto"/>
            </w:tcBorders>
            <w:shd w:val="clear" w:color="auto" w:fill="auto"/>
          </w:tcPr>
          <w:p w14:paraId="2945BE51" w14:textId="77777777" w:rsidR="00DC6797" w:rsidRPr="00762209" w:rsidRDefault="00DC6797" w:rsidP="00DC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62209">
              <w:rPr>
                <w:rFonts w:asciiTheme="majorBidi" w:hAnsiTheme="majorBidi" w:cstheme="majorBidi"/>
                <w:sz w:val="28"/>
                <w:szCs w:val="28"/>
              </w:rPr>
              <w:t>June 30, 2024</w:t>
            </w:r>
          </w:p>
        </w:tc>
        <w:tc>
          <w:tcPr>
            <w:tcW w:w="243" w:type="dxa"/>
            <w:tcBorders>
              <w:top w:val="single" w:sz="4" w:space="0" w:color="auto"/>
            </w:tcBorders>
            <w:shd w:val="clear" w:color="auto" w:fill="auto"/>
          </w:tcPr>
          <w:p w14:paraId="73A2E750" w14:textId="77777777" w:rsidR="00DC6797" w:rsidRPr="00762209" w:rsidRDefault="00DC6797" w:rsidP="00DC5A8F">
            <w:pPr>
              <w:tabs>
                <w:tab w:val="clear" w:pos="907"/>
              </w:tabs>
              <w:spacing w:line="360" w:lineRule="exact"/>
              <w:ind w:left="-108" w:right="-108"/>
              <w:jc w:val="center"/>
              <w:rPr>
                <w:rFonts w:asciiTheme="majorBidi" w:hAnsiTheme="majorBidi" w:cstheme="majorBidi"/>
                <w:sz w:val="28"/>
                <w:szCs w:val="28"/>
              </w:rPr>
            </w:pPr>
          </w:p>
        </w:tc>
        <w:tc>
          <w:tcPr>
            <w:tcW w:w="1820" w:type="dxa"/>
            <w:gridSpan w:val="2"/>
            <w:tcBorders>
              <w:top w:val="single" w:sz="4" w:space="0" w:color="auto"/>
              <w:bottom w:val="single" w:sz="4" w:space="0" w:color="auto"/>
            </w:tcBorders>
            <w:shd w:val="clear" w:color="auto" w:fill="auto"/>
          </w:tcPr>
          <w:p w14:paraId="4B90E99D" w14:textId="77777777" w:rsidR="00DC6797" w:rsidRPr="00762209" w:rsidRDefault="00DC6797" w:rsidP="00DC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62209">
              <w:rPr>
                <w:rFonts w:asciiTheme="majorBidi" w:hAnsiTheme="majorBidi" w:cstheme="majorBidi"/>
                <w:sz w:val="28"/>
                <w:szCs w:val="28"/>
              </w:rPr>
              <w:t>December 31, 2023</w:t>
            </w:r>
          </w:p>
        </w:tc>
      </w:tr>
      <w:tr w:rsidR="00DC6797" w:rsidRPr="00762209" w14:paraId="14E0BC93" w14:textId="77777777" w:rsidTr="00DC6797">
        <w:trPr>
          <w:trHeight w:val="340"/>
          <w:jc w:val="center"/>
        </w:trPr>
        <w:tc>
          <w:tcPr>
            <w:tcW w:w="5618" w:type="dxa"/>
            <w:shd w:val="clear" w:color="auto" w:fill="auto"/>
          </w:tcPr>
          <w:p w14:paraId="05C7702C" w14:textId="77777777" w:rsidR="00DC6797" w:rsidRPr="00762209" w:rsidRDefault="00DC6797" w:rsidP="00DC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2"/>
              <w:rPr>
                <w:rFonts w:ascii="Angsana New" w:hAnsi="Angsana New"/>
                <w:sz w:val="28"/>
                <w:szCs w:val="28"/>
              </w:rPr>
            </w:pPr>
            <w:r w:rsidRPr="00762209">
              <w:rPr>
                <w:rFonts w:ascii="Angsana New" w:hAnsi="Angsana New"/>
                <w:sz w:val="28"/>
                <w:szCs w:val="28"/>
              </w:rPr>
              <w:t>Overdue not over 1 year</w:t>
            </w:r>
          </w:p>
        </w:tc>
        <w:tc>
          <w:tcPr>
            <w:tcW w:w="1878" w:type="dxa"/>
            <w:shd w:val="clear" w:color="auto" w:fill="auto"/>
            <w:vAlign w:val="bottom"/>
          </w:tcPr>
          <w:p w14:paraId="4F26F278" w14:textId="77777777" w:rsidR="00DC6797" w:rsidRPr="00762209" w:rsidRDefault="00DC6797" w:rsidP="00DC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2209">
              <w:rPr>
                <w:rFonts w:asciiTheme="majorBidi" w:hAnsiTheme="majorBidi" w:cstheme="majorBidi"/>
                <w:sz w:val="28"/>
                <w:szCs w:val="28"/>
              </w:rPr>
              <w:t>1,043,558</w:t>
            </w:r>
          </w:p>
        </w:tc>
        <w:tc>
          <w:tcPr>
            <w:tcW w:w="243" w:type="dxa"/>
            <w:shd w:val="clear" w:color="auto" w:fill="auto"/>
          </w:tcPr>
          <w:p w14:paraId="2430BF0F" w14:textId="77777777" w:rsidR="00DC6797" w:rsidRPr="00762209" w:rsidRDefault="00DC6797" w:rsidP="00DC5A8F">
            <w:pPr>
              <w:tabs>
                <w:tab w:val="clear" w:pos="680"/>
              </w:tabs>
              <w:spacing w:line="360" w:lineRule="exact"/>
              <w:ind w:hanging="14"/>
              <w:jc w:val="right"/>
              <w:rPr>
                <w:rFonts w:asciiTheme="majorBidi" w:hAnsiTheme="majorBidi" w:cstheme="majorBidi"/>
                <w:sz w:val="28"/>
                <w:szCs w:val="28"/>
              </w:rPr>
            </w:pPr>
          </w:p>
        </w:tc>
        <w:tc>
          <w:tcPr>
            <w:tcW w:w="1820" w:type="dxa"/>
            <w:gridSpan w:val="2"/>
            <w:shd w:val="clear" w:color="auto" w:fill="auto"/>
            <w:vAlign w:val="bottom"/>
          </w:tcPr>
          <w:p w14:paraId="7D1E77A4" w14:textId="77777777" w:rsidR="00DC6797" w:rsidRPr="00762209" w:rsidRDefault="00DC6797" w:rsidP="00DC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2209">
              <w:rPr>
                <w:rFonts w:ascii="Angsana New" w:eastAsia="Cordia New" w:hAnsi="Angsana New" w:hint="cs"/>
                <w:sz w:val="28"/>
                <w:szCs w:val="28"/>
              </w:rPr>
              <w:t>668</w:t>
            </w:r>
            <w:r w:rsidRPr="00762209">
              <w:rPr>
                <w:rFonts w:ascii="Angsana New" w:eastAsia="Cordia New" w:hAnsi="Angsana New" w:hint="cs"/>
                <w:sz w:val="28"/>
                <w:szCs w:val="28"/>
                <w:cs/>
              </w:rPr>
              <w:t>,</w:t>
            </w:r>
            <w:r w:rsidRPr="00762209">
              <w:rPr>
                <w:rFonts w:ascii="Angsana New" w:eastAsia="Cordia New" w:hAnsi="Angsana New"/>
                <w:sz w:val="28"/>
                <w:szCs w:val="28"/>
              </w:rPr>
              <w:t>208</w:t>
            </w:r>
          </w:p>
        </w:tc>
      </w:tr>
      <w:tr w:rsidR="00DC6797" w:rsidRPr="00762209" w14:paraId="6434C1E5" w14:textId="77777777" w:rsidTr="00DC6797">
        <w:trPr>
          <w:trHeight w:val="340"/>
          <w:jc w:val="center"/>
        </w:trPr>
        <w:tc>
          <w:tcPr>
            <w:tcW w:w="5618" w:type="dxa"/>
            <w:shd w:val="clear" w:color="auto" w:fill="auto"/>
          </w:tcPr>
          <w:p w14:paraId="0CAF1FC2" w14:textId="77777777" w:rsidR="00DC6797" w:rsidRPr="00762209" w:rsidRDefault="00DC6797" w:rsidP="00DC6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2"/>
              <w:rPr>
                <w:rFonts w:ascii="Angsana New" w:hAnsi="Angsana New"/>
                <w:sz w:val="28"/>
                <w:szCs w:val="28"/>
              </w:rPr>
            </w:pPr>
            <w:r w:rsidRPr="00762209">
              <w:rPr>
                <w:rFonts w:ascii="Angsana New" w:hAnsi="Angsana New"/>
                <w:sz w:val="28"/>
                <w:szCs w:val="28"/>
              </w:rPr>
              <w:t>Overdue more than 1 year</w:t>
            </w:r>
          </w:p>
        </w:tc>
        <w:tc>
          <w:tcPr>
            <w:tcW w:w="1878" w:type="dxa"/>
            <w:tcBorders>
              <w:bottom w:val="single" w:sz="4" w:space="0" w:color="auto"/>
            </w:tcBorders>
            <w:shd w:val="clear" w:color="auto" w:fill="auto"/>
            <w:vAlign w:val="bottom"/>
          </w:tcPr>
          <w:p w14:paraId="35620C7A" w14:textId="77777777" w:rsidR="00DC6797" w:rsidRPr="00762209" w:rsidRDefault="00DC6797" w:rsidP="00DC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2209">
              <w:rPr>
                <w:rFonts w:asciiTheme="majorBidi" w:hAnsiTheme="majorBidi" w:cstheme="majorBidi"/>
                <w:sz w:val="28"/>
                <w:szCs w:val="28"/>
              </w:rPr>
              <w:t>6,993,922</w:t>
            </w:r>
          </w:p>
        </w:tc>
        <w:tc>
          <w:tcPr>
            <w:tcW w:w="243" w:type="dxa"/>
            <w:shd w:val="clear" w:color="auto" w:fill="auto"/>
          </w:tcPr>
          <w:p w14:paraId="0D85643D" w14:textId="77777777" w:rsidR="00DC6797" w:rsidRPr="00762209" w:rsidRDefault="00DC6797" w:rsidP="00DC5A8F">
            <w:pPr>
              <w:tabs>
                <w:tab w:val="clear" w:pos="680"/>
              </w:tabs>
              <w:spacing w:line="360" w:lineRule="exact"/>
              <w:ind w:hanging="14"/>
              <w:jc w:val="right"/>
              <w:rPr>
                <w:rFonts w:asciiTheme="majorBidi" w:hAnsiTheme="majorBidi" w:cstheme="majorBidi"/>
                <w:sz w:val="28"/>
                <w:szCs w:val="28"/>
              </w:rPr>
            </w:pPr>
          </w:p>
        </w:tc>
        <w:tc>
          <w:tcPr>
            <w:tcW w:w="1820" w:type="dxa"/>
            <w:gridSpan w:val="2"/>
            <w:tcBorders>
              <w:bottom w:val="single" w:sz="4" w:space="0" w:color="auto"/>
            </w:tcBorders>
            <w:shd w:val="clear" w:color="auto" w:fill="auto"/>
            <w:vAlign w:val="bottom"/>
          </w:tcPr>
          <w:p w14:paraId="51632950" w14:textId="77777777" w:rsidR="00DC6797" w:rsidRPr="00762209" w:rsidRDefault="00DC6797" w:rsidP="00DC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2209">
              <w:rPr>
                <w:rFonts w:ascii="Angsana New" w:eastAsia="Cordia New" w:hAnsi="Angsana New" w:hint="cs"/>
                <w:sz w:val="28"/>
                <w:szCs w:val="28"/>
              </w:rPr>
              <w:t>7</w:t>
            </w:r>
            <w:r w:rsidRPr="00762209">
              <w:rPr>
                <w:rFonts w:ascii="Angsana New" w:eastAsia="Cordia New" w:hAnsi="Angsana New" w:hint="cs"/>
                <w:sz w:val="28"/>
                <w:szCs w:val="28"/>
                <w:cs/>
              </w:rPr>
              <w:t>,</w:t>
            </w:r>
            <w:r w:rsidRPr="00762209">
              <w:rPr>
                <w:rFonts w:ascii="Angsana New" w:eastAsia="Cordia New" w:hAnsi="Angsana New" w:hint="cs"/>
                <w:sz w:val="28"/>
                <w:szCs w:val="28"/>
              </w:rPr>
              <w:t>195</w:t>
            </w:r>
            <w:r w:rsidRPr="00762209">
              <w:rPr>
                <w:rFonts w:ascii="Angsana New" w:eastAsia="Cordia New" w:hAnsi="Angsana New" w:hint="cs"/>
                <w:sz w:val="28"/>
                <w:szCs w:val="28"/>
                <w:cs/>
              </w:rPr>
              <w:t>,</w:t>
            </w:r>
            <w:r w:rsidRPr="00762209">
              <w:rPr>
                <w:rFonts w:ascii="Angsana New" w:eastAsia="Cordia New" w:hAnsi="Angsana New" w:hint="cs"/>
                <w:sz w:val="28"/>
                <w:szCs w:val="28"/>
              </w:rPr>
              <w:t>946</w:t>
            </w:r>
          </w:p>
        </w:tc>
      </w:tr>
      <w:tr w:rsidR="00DC6797" w:rsidRPr="00762209" w14:paraId="5A227660" w14:textId="77777777" w:rsidTr="00DC6797">
        <w:trPr>
          <w:trHeight w:val="340"/>
          <w:jc w:val="center"/>
        </w:trPr>
        <w:tc>
          <w:tcPr>
            <w:tcW w:w="5618" w:type="dxa"/>
            <w:shd w:val="clear" w:color="auto" w:fill="auto"/>
          </w:tcPr>
          <w:p w14:paraId="56FF543E" w14:textId="77777777" w:rsidR="00DC6797" w:rsidRPr="00762209" w:rsidRDefault="00DC6797" w:rsidP="00DC6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2"/>
              <w:rPr>
                <w:rFonts w:ascii="Angsana New" w:hAnsi="Angsana New"/>
                <w:sz w:val="28"/>
                <w:szCs w:val="28"/>
              </w:rPr>
            </w:pPr>
            <w:r w:rsidRPr="00762209">
              <w:rPr>
                <w:rFonts w:ascii="Angsana New" w:hAnsi="Angsana New"/>
                <w:sz w:val="28"/>
                <w:szCs w:val="28"/>
              </w:rPr>
              <w:t>Total</w:t>
            </w:r>
          </w:p>
        </w:tc>
        <w:tc>
          <w:tcPr>
            <w:tcW w:w="1878" w:type="dxa"/>
            <w:tcBorders>
              <w:top w:val="single" w:sz="4" w:space="0" w:color="auto"/>
            </w:tcBorders>
            <w:shd w:val="clear" w:color="auto" w:fill="auto"/>
            <w:vAlign w:val="bottom"/>
          </w:tcPr>
          <w:p w14:paraId="1C4FB780" w14:textId="77777777" w:rsidR="00DC6797" w:rsidRPr="00762209" w:rsidRDefault="00DC6797" w:rsidP="00DC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2209">
              <w:rPr>
                <w:rFonts w:asciiTheme="majorBidi" w:hAnsiTheme="majorBidi" w:cstheme="majorBidi"/>
                <w:sz w:val="28"/>
                <w:szCs w:val="28"/>
              </w:rPr>
              <w:t>8,037,480</w:t>
            </w:r>
          </w:p>
        </w:tc>
        <w:tc>
          <w:tcPr>
            <w:tcW w:w="243" w:type="dxa"/>
            <w:shd w:val="clear" w:color="auto" w:fill="auto"/>
          </w:tcPr>
          <w:p w14:paraId="393F6F55" w14:textId="77777777" w:rsidR="00DC6797" w:rsidRPr="00762209" w:rsidRDefault="00DC6797" w:rsidP="00DC5A8F">
            <w:pPr>
              <w:tabs>
                <w:tab w:val="clear" w:pos="680"/>
              </w:tabs>
              <w:spacing w:line="360" w:lineRule="exact"/>
              <w:ind w:hanging="14"/>
              <w:jc w:val="right"/>
              <w:rPr>
                <w:rFonts w:asciiTheme="majorBidi" w:hAnsiTheme="majorBidi" w:cstheme="majorBidi"/>
                <w:sz w:val="28"/>
                <w:szCs w:val="28"/>
              </w:rPr>
            </w:pPr>
          </w:p>
        </w:tc>
        <w:tc>
          <w:tcPr>
            <w:tcW w:w="1820" w:type="dxa"/>
            <w:gridSpan w:val="2"/>
            <w:tcBorders>
              <w:top w:val="single" w:sz="4" w:space="0" w:color="auto"/>
            </w:tcBorders>
            <w:shd w:val="clear" w:color="auto" w:fill="auto"/>
            <w:vAlign w:val="bottom"/>
          </w:tcPr>
          <w:p w14:paraId="519EF4CE" w14:textId="77777777" w:rsidR="00DC6797" w:rsidRPr="00762209" w:rsidRDefault="00DC6797" w:rsidP="00DC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2209">
              <w:rPr>
                <w:rFonts w:ascii="Angsana New" w:eastAsia="Cordia New" w:hAnsi="Angsana New" w:hint="cs"/>
                <w:sz w:val="28"/>
                <w:szCs w:val="28"/>
              </w:rPr>
              <w:t>7</w:t>
            </w:r>
            <w:r w:rsidRPr="00762209">
              <w:rPr>
                <w:rFonts w:ascii="Angsana New" w:eastAsia="Cordia New" w:hAnsi="Angsana New" w:hint="cs"/>
                <w:sz w:val="28"/>
                <w:szCs w:val="28"/>
                <w:cs/>
              </w:rPr>
              <w:t>,</w:t>
            </w:r>
            <w:r w:rsidRPr="00762209">
              <w:rPr>
                <w:rFonts w:ascii="Angsana New" w:eastAsia="Cordia New" w:hAnsi="Angsana New" w:hint="cs"/>
                <w:sz w:val="28"/>
                <w:szCs w:val="28"/>
              </w:rPr>
              <w:t>864</w:t>
            </w:r>
            <w:r w:rsidRPr="00762209">
              <w:rPr>
                <w:rFonts w:ascii="Angsana New" w:eastAsia="Cordia New" w:hAnsi="Angsana New" w:hint="cs"/>
                <w:sz w:val="28"/>
                <w:szCs w:val="28"/>
                <w:cs/>
              </w:rPr>
              <w:t>,</w:t>
            </w:r>
            <w:r w:rsidRPr="00762209">
              <w:rPr>
                <w:rFonts w:ascii="Angsana New" w:eastAsia="Cordia New" w:hAnsi="Angsana New"/>
                <w:sz w:val="28"/>
                <w:szCs w:val="28"/>
              </w:rPr>
              <w:t>154</w:t>
            </w:r>
          </w:p>
        </w:tc>
      </w:tr>
      <w:tr w:rsidR="00DC6797" w:rsidRPr="00762209" w14:paraId="76D47212" w14:textId="77777777" w:rsidTr="00DC6797">
        <w:trPr>
          <w:trHeight w:val="340"/>
          <w:jc w:val="center"/>
        </w:trPr>
        <w:tc>
          <w:tcPr>
            <w:tcW w:w="5618" w:type="dxa"/>
            <w:shd w:val="clear" w:color="auto" w:fill="auto"/>
          </w:tcPr>
          <w:p w14:paraId="77241E28" w14:textId="77777777" w:rsidR="00DC6797" w:rsidRPr="00762209" w:rsidRDefault="00DC6797" w:rsidP="00DC6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6" w:hanging="28"/>
              <w:rPr>
                <w:rFonts w:ascii="Angsana New" w:hAnsi="Angsana New"/>
                <w:sz w:val="28"/>
                <w:szCs w:val="28"/>
              </w:rPr>
            </w:pPr>
            <w:r w:rsidRPr="00762209">
              <w:rPr>
                <w:rFonts w:ascii="Angsana New" w:hAnsi="Angsana New"/>
                <w:sz w:val="28"/>
                <w:szCs w:val="28"/>
                <w:u w:val="single"/>
              </w:rPr>
              <w:t>Less</w:t>
            </w:r>
            <w:r w:rsidRPr="00762209">
              <w:rPr>
                <w:rFonts w:ascii="Angsana New" w:hAnsi="Angsana New"/>
                <w:sz w:val="28"/>
                <w:szCs w:val="28"/>
              </w:rPr>
              <w:t xml:space="preserve"> Allowance for credit losses</w:t>
            </w:r>
          </w:p>
        </w:tc>
        <w:tc>
          <w:tcPr>
            <w:tcW w:w="1878" w:type="dxa"/>
            <w:tcBorders>
              <w:bottom w:val="single" w:sz="4" w:space="0" w:color="auto"/>
            </w:tcBorders>
            <w:shd w:val="clear" w:color="auto" w:fill="auto"/>
            <w:vAlign w:val="bottom"/>
          </w:tcPr>
          <w:p w14:paraId="3FA5EA34" w14:textId="77777777" w:rsidR="00DC6797" w:rsidRPr="00762209" w:rsidRDefault="00DC6797" w:rsidP="00DC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2209">
              <w:rPr>
                <w:rFonts w:asciiTheme="majorBidi" w:hAnsiTheme="majorBidi" w:cstheme="majorBidi"/>
                <w:sz w:val="28"/>
                <w:szCs w:val="28"/>
              </w:rPr>
              <w:t>(2,937,037)</w:t>
            </w:r>
          </w:p>
        </w:tc>
        <w:tc>
          <w:tcPr>
            <w:tcW w:w="243" w:type="dxa"/>
            <w:shd w:val="clear" w:color="auto" w:fill="auto"/>
          </w:tcPr>
          <w:p w14:paraId="5B16A887" w14:textId="77777777" w:rsidR="00DC6797" w:rsidRPr="00762209" w:rsidRDefault="00DC6797" w:rsidP="00DC5A8F">
            <w:pPr>
              <w:tabs>
                <w:tab w:val="clear" w:pos="680"/>
              </w:tabs>
              <w:spacing w:line="360" w:lineRule="exact"/>
              <w:ind w:hanging="14"/>
              <w:jc w:val="right"/>
              <w:rPr>
                <w:rFonts w:asciiTheme="majorBidi" w:hAnsiTheme="majorBidi" w:cstheme="majorBidi"/>
                <w:sz w:val="28"/>
                <w:szCs w:val="28"/>
              </w:rPr>
            </w:pPr>
          </w:p>
        </w:tc>
        <w:tc>
          <w:tcPr>
            <w:tcW w:w="1820" w:type="dxa"/>
            <w:gridSpan w:val="2"/>
            <w:tcBorders>
              <w:bottom w:val="single" w:sz="4" w:space="0" w:color="auto"/>
            </w:tcBorders>
            <w:shd w:val="clear" w:color="auto" w:fill="auto"/>
            <w:vAlign w:val="bottom"/>
          </w:tcPr>
          <w:p w14:paraId="0F4C2281" w14:textId="77777777" w:rsidR="00DC6797" w:rsidRPr="00762209" w:rsidRDefault="00DC6797" w:rsidP="00DC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2209">
              <w:rPr>
                <w:rFonts w:ascii="Angsana New" w:eastAsia="Cordia New" w:hAnsi="Angsana New" w:hint="cs"/>
                <w:sz w:val="28"/>
                <w:szCs w:val="28"/>
                <w:cs/>
              </w:rPr>
              <w:t>(</w:t>
            </w:r>
            <w:r w:rsidRPr="00762209">
              <w:rPr>
                <w:rFonts w:ascii="Angsana New" w:eastAsia="Cordia New" w:hAnsi="Angsana New" w:hint="cs"/>
                <w:sz w:val="28"/>
                <w:szCs w:val="28"/>
              </w:rPr>
              <w:t>2</w:t>
            </w:r>
            <w:r w:rsidRPr="00762209">
              <w:rPr>
                <w:rFonts w:ascii="Angsana New" w:eastAsia="Cordia New" w:hAnsi="Angsana New" w:hint="cs"/>
                <w:sz w:val="28"/>
                <w:szCs w:val="28"/>
                <w:cs/>
              </w:rPr>
              <w:t>,</w:t>
            </w:r>
            <w:r w:rsidRPr="00762209">
              <w:rPr>
                <w:rFonts w:ascii="Angsana New" w:eastAsia="Cordia New" w:hAnsi="Angsana New" w:hint="cs"/>
                <w:sz w:val="28"/>
                <w:szCs w:val="28"/>
              </w:rPr>
              <w:t>906</w:t>
            </w:r>
            <w:r w:rsidRPr="00762209">
              <w:rPr>
                <w:rFonts w:ascii="Angsana New" w:eastAsia="Cordia New" w:hAnsi="Angsana New" w:hint="cs"/>
                <w:sz w:val="28"/>
                <w:szCs w:val="28"/>
                <w:cs/>
              </w:rPr>
              <w:t>,</w:t>
            </w:r>
            <w:r w:rsidRPr="00762209">
              <w:rPr>
                <w:rFonts w:ascii="Angsana New" w:eastAsia="Cordia New" w:hAnsi="Angsana New" w:hint="cs"/>
                <w:sz w:val="28"/>
                <w:szCs w:val="28"/>
              </w:rPr>
              <w:t>019</w:t>
            </w:r>
            <w:r w:rsidRPr="00762209">
              <w:rPr>
                <w:rFonts w:ascii="Angsana New" w:eastAsia="Cordia New" w:hAnsi="Angsana New" w:hint="cs"/>
                <w:sz w:val="28"/>
                <w:szCs w:val="28"/>
                <w:cs/>
              </w:rPr>
              <w:t>)</w:t>
            </w:r>
          </w:p>
        </w:tc>
      </w:tr>
      <w:tr w:rsidR="00DC6797" w:rsidRPr="00230999" w14:paraId="2A3D85B8" w14:textId="77777777" w:rsidTr="00DC6797">
        <w:trPr>
          <w:trHeight w:val="340"/>
          <w:jc w:val="center"/>
        </w:trPr>
        <w:tc>
          <w:tcPr>
            <w:tcW w:w="5618" w:type="dxa"/>
            <w:shd w:val="clear" w:color="auto" w:fill="auto"/>
          </w:tcPr>
          <w:p w14:paraId="4F291A1E" w14:textId="77777777" w:rsidR="00DC6797" w:rsidRPr="00762209" w:rsidRDefault="00DC6797" w:rsidP="00DC6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2"/>
              <w:rPr>
                <w:rFonts w:ascii="Angsana New" w:hAnsi="Angsana New"/>
                <w:sz w:val="28"/>
                <w:szCs w:val="28"/>
              </w:rPr>
            </w:pPr>
            <w:r w:rsidRPr="00762209">
              <w:rPr>
                <w:rFonts w:ascii="Angsana New" w:hAnsi="Angsana New"/>
                <w:sz w:val="28"/>
                <w:szCs w:val="28"/>
              </w:rPr>
              <w:t xml:space="preserve">Net </w:t>
            </w:r>
            <w:r w:rsidRPr="00762209">
              <w:rPr>
                <w:rFonts w:ascii="Angsana New" w:hAnsi="Angsana New"/>
                <w:sz w:val="28"/>
                <w:szCs w:val="28"/>
              </w:rPr>
              <w:tab/>
            </w:r>
          </w:p>
        </w:tc>
        <w:tc>
          <w:tcPr>
            <w:tcW w:w="1878" w:type="dxa"/>
            <w:tcBorders>
              <w:top w:val="single" w:sz="4" w:space="0" w:color="auto"/>
              <w:bottom w:val="double" w:sz="4" w:space="0" w:color="auto"/>
            </w:tcBorders>
            <w:shd w:val="clear" w:color="auto" w:fill="auto"/>
            <w:vAlign w:val="bottom"/>
          </w:tcPr>
          <w:p w14:paraId="76DBDB38" w14:textId="77777777" w:rsidR="00DC6797" w:rsidRPr="00762209" w:rsidRDefault="00DC6797" w:rsidP="00DC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2209">
              <w:rPr>
                <w:rFonts w:asciiTheme="majorBidi" w:hAnsiTheme="majorBidi" w:cstheme="majorBidi"/>
                <w:sz w:val="28"/>
                <w:szCs w:val="28"/>
              </w:rPr>
              <w:t>5,100,443</w:t>
            </w:r>
          </w:p>
        </w:tc>
        <w:tc>
          <w:tcPr>
            <w:tcW w:w="243" w:type="dxa"/>
            <w:shd w:val="clear" w:color="auto" w:fill="auto"/>
          </w:tcPr>
          <w:p w14:paraId="6B75E9E1" w14:textId="77777777" w:rsidR="00DC6797" w:rsidRPr="00762209" w:rsidRDefault="00DC6797" w:rsidP="00DC5A8F">
            <w:pPr>
              <w:tabs>
                <w:tab w:val="clear" w:pos="680"/>
              </w:tabs>
              <w:spacing w:line="360" w:lineRule="exact"/>
              <w:ind w:hanging="14"/>
              <w:jc w:val="right"/>
              <w:rPr>
                <w:rFonts w:asciiTheme="majorBidi" w:hAnsiTheme="majorBidi" w:cstheme="majorBidi"/>
                <w:sz w:val="28"/>
                <w:szCs w:val="28"/>
              </w:rPr>
            </w:pPr>
          </w:p>
        </w:tc>
        <w:tc>
          <w:tcPr>
            <w:tcW w:w="1820" w:type="dxa"/>
            <w:gridSpan w:val="2"/>
            <w:tcBorders>
              <w:top w:val="single" w:sz="4" w:space="0" w:color="auto"/>
              <w:bottom w:val="double" w:sz="4" w:space="0" w:color="auto"/>
            </w:tcBorders>
            <w:shd w:val="clear" w:color="auto" w:fill="auto"/>
            <w:vAlign w:val="bottom"/>
          </w:tcPr>
          <w:p w14:paraId="259A445E" w14:textId="77777777" w:rsidR="00DC6797" w:rsidRPr="00230999" w:rsidRDefault="00DC6797" w:rsidP="00DC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2209">
              <w:rPr>
                <w:rFonts w:ascii="Angsana New" w:eastAsia="Cordia New" w:hAnsi="Angsana New" w:hint="cs"/>
                <w:sz w:val="28"/>
                <w:szCs w:val="28"/>
              </w:rPr>
              <w:t>4</w:t>
            </w:r>
            <w:r w:rsidRPr="00762209">
              <w:rPr>
                <w:rFonts w:ascii="Angsana New" w:eastAsia="Cordia New" w:hAnsi="Angsana New" w:hint="cs"/>
                <w:sz w:val="28"/>
                <w:szCs w:val="28"/>
                <w:cs/>
              </w:rPr>
              <w:t>,</w:t>
            </w:r>
            <w:r w:rsidRPr="00762209">
              <w:rPr>
                <w:rFonts w:ascii="Angsana New" w:eastAsia="Cordia New" w:hAnsi="Angsana New" w:hint="cs"/>
                <w:sz w:val="28"/>
                <w:szCs w:val="28"/>
              </w:rPr>
              <w:t>958</w:t>
            </w:r>
            <w:r w:rsidRPr="00762209">
              <w:rPr>
                <w:rFonts w:ascii="Angsana New" w:eastAsia="Cordia New" w:hAnsi="Angsana New" w:hint="cs"/>
                <w:sz w:val="28"/>
                <w:szCs w:val="28"/>
                <w:cs/>
              </w:rPr>
              <w:t>,</w:t>
            </w:r>
            <w:r w:rsidRPr="00762209">
              <w:rPr>
                <w:rFonts w:ascii="Angsana New" w:eastAsia="Cordia New" w:hAnsi="Angsana New"/>
                <w:sz w:val="28"/>
                <w:szCs w:val="28"/>
              </w:rPr>
              <w:t>13</w:t>
            </w:r>
            <w:r w:rsidRPr="00762209">
              <w:rPr>
                <w:rFonts w:ascii="Angsana New" w:eastAsia="Cordia New" w:hAnsi="Angsana New" w:hint="cs"/>
                <w:sz w:val="28"/>
                <w:szCs w:val="28"/>
              </w:rPr>
              <w:t>5</w:t>
            </w:r>
          </w:p>
        </w:tc>
      </w:tr>
    </w:tbl>
    <w:p w14:paraId="66502BAD" w14:textId="778F3C07" w:rsidR="0042284E" w:rsidRDefault="0042284E" w:rsidP="00DC6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r w:rsidRPr="00230999">
        <w:rPr>
          <w:rFonts w:asciiTheme="majorBidi" w:hAnsiTheme="majorBidi" w:cstheme="majorBidi"/>
          <w:sz w:val="28"/>
          <w:szCs w:val="28"/>
        </w:rPr>
        <w:t>The Company provides allowance for doubtful accounts for such transactions by considering historical collection experience for each account receivable and will reverse the allowance to “Bad debt recoveries” upon collection.</w:t>
      </w:r>
    </w:p>
    <w:p w14:paraId="6690E388" w14:textId="77777777" w:rsidR="00DC6797" w:rsidRDefault="00DC6797" w:rsidP="00DC6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p>
    <w:p w14:paraId="452C3F8E" w14:textId="77777777" w:rsidR="00DC6797" w:rsidRDefault="00DC6797" w:rsidP="00DC6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p>
    <w:tbl>
      <w:tblPr>
        <w:tblW w:w="9855" w:type="dxa"/>
        <w:tblInd w:w="-112" w:type="dxa"/>
        <w:tblLayout w:type="fixed"/>
        <w:tblLook w:val="0000" w:firstRow="0" w:lastRow="0" w:firstColumn="0" w:lastColumn="0" w:noHBand="0" w:noVBand="0"/>
      </w:tblPr>
      <w:tblGrid>
        <w:gridCol w:w="4394"/>
        <w:gridCol w:w="1715"/>
        <w:gridCol w:w="6"/>
        <w:gridCol w:w="294"/>
        <w:gridCol w:w="1582"/>
        <w:gridCol w:w="289"/>
        <w:gridCol w:w="1575"/>
      </w:tblGrid>
      <w:tr w:rsidR="0042284E" w:rsidRPr="00230999" w14:paraId="32C7F866" w14:textId="77777777" w:rsidTr="00A43FB1">
        <w:trPr>
          <w:cantSplit/>
          <w:trHeight w:val="340"/>
          <w:tblHeader/>
        </w:trPr>
        <w:tc>
          <w:tcPr>
            <w:tcW w:w="4394" w:type="dxa"/>
            <w:shd w:val="clear" w:color="auto" w:fill="auto"/>
          </w:tcPr>
          <w:p w14:paraId="2CA88382" w14:textId="77777777" w:rsidR="0042284E" w:rsidRPr="00230999" w:rsidRDefault="0042284E" w:rsidP="00762209">
            <w:pPr>
              <w:pStyle w:val="30"/>
              <w:tabs>
                <w:tab w:val="clear" w:pos="360"/>
                <w:tab w:val="clear" w:pos="720"/>
              </w:tabs>
              <w:spacing w:line="360" w:lineRule="exact"/>
              <w:jc w:val="both"/>
              <w:rPr>
                <w:rFonts w:asciiTheme="majorBidi" w:hAnsiTheme="majorBidi" w:cstheme="majorBidi"/>
                <w:sz w:val="28"/>
                <w:szCs w:val="28"/>
                <w:cs/>
              </w:rPr>
            </w:pPr>
            <w:r w:rsidRPr="00230999">
              <w:rPr>
                <w:rFonts w:asciiTheme="majorBidi" w:hAnsiTheme="majorBidi" w:cstheme="majorBidi"/>
                <w:sz w:val="28"/>
                <w:szCs w:val="28"/>
                <w:lang w:val="en-US"/>
              </w:rPr>
              <w:lastRenderedPageBreak/>
              <w:br w:type="page"/>
            </w:r>
          </w:p>
        </w:tc>
        <w:tc>
          <w:tcPr>
            <w:tcW w:w="1721" w:type="dxa"/>
            <w:gridSpan w:val="2"/>
            <w:shd w:val="clear" w:color="auto" w:fill="auto"/>
          </w:tcPr>
          <w:p w14:paraId="57C9EF23" w14:textId="77777777" w:rsidR="0042284E" w:rsidRPr="00230999" w:rsidRDefault="0042284E"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94" w:type="dxa"/>
            <w:shd w:val="clear" w:color="auto" w:fill="auto"/>
          </w:tcPr>
          <w:p w14:paraId="78E7F48B" w14:textId="77777777" w:rsidR="0042284E" w:rsidRPr="00230999" w:rsidRDefault="0042284E"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446" w:type="dxa"/>
            <w:gridSpan w:val="3"/>
            <w:tcBorders>
              <w:bottom w:val="single" w:sz="4" w:space="0" w:color="auto"/>
            </w:tcBorders>
            <w:shd w:val="clear" w:color="auto" w:fill="auto"/>
            <w:vAlign w:val="bottom"/>
          </w:tcPr>
          <w:p w14:paraId="759D68BC" w14:textId="1734A760" w:rsidR="0042284E" w:rsidRPr="00230999" w:rsidRDefault="0042284E"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heme="majorBidi" w:hAnsiTheme="majorBidi" w:cstheme="majorBidi"/>
                <w:sz w:val="28"/>
                <w:szCs w:val="28"/>
              </w:rPr>
            </w:pPr>
            <w:r w:rsidRPr="00230999">
              <w:rPr>
                <w:rFonts w:asciiTheme="majorBidi" w:hAnsiTheme="majorBidi" w:cstheme="majorBidi"/>
                <w:sz w:val="28"/>
                <w:szCs w:val="28"/>
              </w:rPr>
              <w:t>(Unit : Thousand Baht)</w:t>
            </w:r>
          </w:p>
        </w:tc>
      </w:tr>
      <w:tr w:rsidR="0042284E" w:rsidRPr="00230999" w14:paraId="226DBE03" w14:textId="77777777" w:rsidTr="00A43FB1">
        <w:trPr>
          <w:cantSplit/>
          <w:trHeight w:val="340"/>
          <w:tblHeader/>
        </w:trPr>
        <w:tc>
          <w:tcPr>
            <w:tcW w:w="4394" w:type="dxa"/>
            <w:shd w:val="clear" w:color="auto" w:fill="auto"/>
          </w:tcPr>
          <w:p w14:paraId="3C911D86" w14:textId="77777777" w:rsidR="0042284E" w:rsidRPr="00230999" w:rsidRDefault="0042284E" w:rsidP="00762209">
            <w:pPr>
              <w:pStyle w:val="30"/>
              <w:tabs>
                <w:tab w:val="clear" w:pos="360"/>
                <w:tab w:val="clear" w:pos="720"/>
              </w:tabs>
              <w:spacing w:line="360" w:lineRule="exact"/>
              <w:jc w:val="both"/>
              <w:rPr>
                <w:rFonts w:asciiTheme="majorBidi" w:hAnsiTheme="majorBidi" w:cstheme="majorBidi"/>
                <w:sz w:val="28"/>
                <w:szCs w:val="28"/>
                <w:cs/>
              </w:rPr>
            </w:pPr>
          </w:p>
        </w:tc>
        <w:tc>
          <w:tcPr>
            <w:tcW w:w="1721" w:type="dxa"/>
            <w:gridSpan w:val="2"/>
            <w:shd w:val="clear" w:color="auto" w:fill="auto"/>
          </w:tcPr>
          <w:p w14:paraId="26266790" w14:textId="77777777" w:rsidR="0042284E" w:rsidRPr="00230999" w:rsidRDefault="0042284E"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94" w:type="dxa"/>
            <w:shd w:val="clear" w:color="auto" w:fill="auto"/>
          </w:tcPr>
          <w:p w14:paraId="2A5FB689" w14:textId="77777777" w:rsidR="0042284E" w:rsidRPr="00230999" w:rsidRDefault="0042284E"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446" w:type="dxa"/>
            <w:gridSpan w:val="3"/>
            <w:tcBorders>
              <w:top w:val="single" w:sz="4" w:space="0" w:color="auto"/>
              <w:bottom w:val="single" w:sz="4" w:space="0" w:color="auto"/>
            </w:tcBorders>
            <w:shd w:val="clear" w:color="auto" w:fill="auto"/>
            <w:vAlign w:val="bottom"/>
          </w:tcPr>
          <w:p w14:paraId="34EA7A97" w14:textId="77777777" w:rsidR="0042284E" w:rsidRPr="00230999" w:rsidRDefault="0042284E"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230999">
              <w:rPr>
                <w:rFonts w:asciiTheme="majorBidi" w:hAnsiTheme="majorBidi" w:cstheme="majorBidi"/>
                <w:sz w:val="28"/>
                <w:szCs w:val="28"/>
              </w:rPr>
              <w:t>Separate Financial Statements</w:t>
            </w:r>
          </w:p>
        </w:tc>
      </w:tr>
      <w:tr w:rsidR="0042284E" w:rsidRPr="00230999" w14:paraId="722240D1" w14:textId="77777777" w:rsidTr="00A43FB1">
        <w:trPr>
          <w:cantSplit/>
          <w:trHeight w:val="340"/>
          <w:tblHeader/>
        </w:trPr>
        <w:tc>
          <w:tcPr>
            <w:tcW w:w="4394" w:type="dxa"/>
            <w:shd w:val="clear" w:color="auto" w:fill="auto"/>
          </w:tcPr>
          <w:p w14:paraId="671F33AF" w14:textId="77777777" w:rsidR="0042284E" w:rsidRPr="00230999" w:rsidRDefault="0042284E" w:rsidP="00762209">
            <w:pPr>
              <w:pStyle w:val="30"/>
              <w:tabs>
                <w:tab w:val="clear" w:pos="360"/>
                <w:tab w:val="clear" w:pos="720"/>
              </w:tabs>
              <w:spacing w:line="360" w:lineRule="exact"/>
              <w:jc w:val="both"/>
              <w:rPr>
                <w:rFonts w:asciiTheme="majorBidi" w:hAnsiTheme="majorBidi" w:cstheme="majorBidi"/>
                <w:sz w:val="28"/>
                <w:szCs w:val="28"/>
                <w:lang w:val="en-US"/>
              </w:rPr>
            </w:pPr>
          </w:p>
        </w:tc>
        <w:tc>
          <w:tcPr>
            <w:tcW w:w="1721" w:type="dxa"/>
            <w:gridSpan w:val="2"/>
            <w:tcBorders>
              <w:bottom w:val="single" w:sz="4" w:space="0" w:color="auto"/>
            </w:tcBorders>
            <w:shd w:val="clear" w:color="auto" w:fill="auto"/>
            <w:vAlign w:val="bottom"/>
          </w:tcPr>
          <w:p w14:paraId="330E9C10" w14:textId="77777777" w:rsidR="0042284E" w:rsidRPr="00230999" w:rsidRDefault="0042284E"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r w:rsidRPr="00230999">
              <w:rPr>
                <w:rFonts w:asciiTheme="majorBidi" w:hAnsiTheme="majorBidi" w:cstheme="majorBidi"/>
                <w:sz w:val="28"/>
                <w:szCs w:val="28"/>
              </w:rPr>
              <w:t>Relationship</w:t>
            </w:r>
          </w:p>
        </w:tc>
        <w:tc>
          <w:tcPr>
            <w:tcW w:w="294" w:type="dxa"/>
            <w:shd w:val="clear" w:color="auto" w:fill="auto"/>
          </w:tcPr>
          <w:p w14:paraId="5285E355" w14:textId="77777777" w:rsidR="0042284E" w:rsidRPr="00230999" w:rsidRDefault="0042284E"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756F25B1" w14:textId="004E3B2A" w:rsidR="0042284E" w:rsidRPr="00230999" w:rsidRDefault="005C235D"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230999">
              <w:rPr>
                <w:rFonts w:asciiTheme="majorBidi" w:hAnsiTheme="majorBidi" w:cstheme="majorBidi"/>
                <w:sz w:val="28"/>
                <w:szCs w:val="28"/>
              </w:rPr>
              <w:t xml:space="preserve">June 30, </w:t>
            </w:r>
            <w:r w:rsidR="00804D41" w:rsidRPr="00230999">
              <w:rPr>
                <w:rFonts w:asciiTheme="majorBidi" w:hAnsiTheme="majorBidi" w:cstheme="majorBidi"/>
                <w:sz w:val="28"/>
                <w:szCs w:val="28"/>
              </w:rPr>
              <w:t>2024</w:t>
            </w:r>
          </w:p>
        </w:tc>
        <w:tc>
          <w:tcPr>
            <w:tcW w:w="289" w:type="dxa"/>
            <w:shd w:val="clear" w:color="auto" w:fill="auto"/>
            <w:vAlign w:val="bottom"/>
          </w:tcPr>
          <w:p w14:paraId="4405F422" w14:textId="77777777" w:rsidR="0042284E" w:rsidRPr="00230999" w:rsidRDefault="0042284E" w:rsidP="00762209">
            <w:pPr>
              <w:tabs>
                <w:tab w:val="clear" w:pos="907"/>
              </w:tabs>
              <w:spacing w:line="360" w:lineRule="exact"/>
              <w:ind w:left="-108" w:right="-108"/>
              <w:jc w:val="center"/>
              <w:rPr>
                <w:rFonts w:asciiTheme="majorBidi" w:hAnsiTheme="majorBidi" w:cstheme="majorBidi"/>
                <w:sz w:val="28"/>
                <w:szCs w:val="28"/>
              </w:rPr>
            </w:pPr>
          </w:p>
        </w:tc>
        <w:tc>
          <w:tcPr>
            <w:tcW w:w="1575" w:type="dxa"/>
            <w:tcBorders>
              <w:bottom w:val="single" w:sz="4" w:space="0" w:color="auto"/>
            </w:tcBorders>
            <w:shd w:val="clear" w:color="auto" w:fill="auto"/>
            <w:vAlign w:val="bottom"/>
          </w:tcPr>
          <w:p w14:paraId="33738781" w14:textId="33A6E71F" w:rsidR="0042284E" w:rsidRPr="00230999" w:rsidRDefault="00CB016D"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230999">
              <w:rPr>
                <w:rFonts w:asciiTheme="majorBidi" w:hAnsiTheme="majorBidi" w:cstheme="majorBidi"/>
                <w:sz w:val="28"/>
                <w:szCs w:val="28"/>
              </w:rPr>
              <w:t>December 31, 2023</w:t>
            </w:r>
          </w:p>
        </w:tc>
      </w:tr>
      <w:tr w:rsidR="0042284E" w:rsidRPr="00230999" w14:paraId="17C4E3DA" w14:textId="77777777" w:rsidTr="00A43FB1">
        <w:trPr>
          <w:cantSplit/>
          <w:trHeight w:val="340"/>
        </w:trPr>
        <w:tc>
          <w:tcPr>
            <w:tcW w:w="4394" w:type="dxa"/>
            <w:shd w:val="clear" w:color="auto" w:fill="auto"/>
          </w:tcPr>
          <w:p w14:paraId="271D93C7" w14:textId="77777777" w:rsidR="0042284E" w:rsidRPr="00230999" w:rsidRDefault="0042284E" w:rsidP="00762209">
            <w:pPr>
              <w:tabs>
                <w:tab w:val="clear" w:pos="680"/>
              </w:tabs>
              <w:spacing w:line="360" w:lineRule="exact"/>
              <w:ind w:right="115" w:firstLine="294"/>
              <w:rPr>
                <w:rFonts w:asciiTheme="majorBidi" w:hAnsiTheme="majorBidi" w:cstheme="majorBidi"/>
                <w:sz w:val="28"/>
                <w:szCs w:val="28"/>
                <w:u w:val="single"/>
              </w:rPr>
            </w:pPr>
            <w:r w:rsidRPr="00230999">
              <w:rPr>
                <w:rFonts w:asciiTheme="majorBidi" w:hAnsiTheme="majorBidi" w:cstheme="majorBidi"/>
                <w:sz w:val="28"/>
                <w:szCs w:val="28"/>
                <w:u w:val="single"/>
              </w:rPr>
              <w:t>Trade account payables - subsidiary company</w:t>
            </w:r>
          </w:p>
        </w:tc>
        <w:tc>
          <w:tcPr>
            <w:tcW w:w="1721" w:type="dxa"/>
            <w:gridSpan w:val="2"/>
            <w:tcBorders>
              <w:top w:val="single" w:sz="4" w:space="0" w:color="auto"/>
            </w:tcBorders>
            <w:shd w:val="clear" w:color="auto" w:fill="auto"/>
          </w:tcPr>
          <w:p w14:paraId="34BB0AE4" w14:textId="77777777" w:rsidR="0042284E" w:rsidRPr="00230999" w:rsidRDefault="0042284E" w:rsidP="00762209">
            <w:pPr>
              <w:tabs>
                <w:tab w:val="clear" w:pos="227"/>
                <w:tab w:val="clear" w:pos="454"/>
                <w:tab w:val="clear" w:pos="680"/>
                <w:tab w:val="clear" w:pos="907"/>
              </w:tabs>
              <w:spacing w:line="360" w:lineRule="exact"/>
              <w:ind w:right="115" w:hanging="18"/>
              <w:jc w:val="center"/>
              <w:rPr>
                <w:rFonts w:asciiTheme="majorBidi" w:hAnsiTheme="majorBidi" w:cstheme="majorBidi"/>
                <w:sz w:val="28"/>
                <w:szCs w:val="28"/>
              </w:rPr>
            </w:pPr>
          </w:p>
        </w:tc>
        <w:tc>
          <w:tcPr>
            <w:tcW w:w="294" w:type="dxa"/>
            <w:shd w:val="clear" w:color="auto" w:fill="auto"/>
          </w:tcPr>
          <w:p w14:paraId="069D9F41" w14:textId="77777777" w:rsidR="0042284E" w:rsidRPr="00230999" w:rsidRDefault="0042284E" w:rsidP="00762209">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tcBorders>
            <w:shd w:val="clear" w:color="auto" w:fill="auto"/>
          </w:tcPr>
          <w:p w14:paraId="67F32C98" w14:textId="77777777" w:rsidR="0042284E" w:rsidRPr="00230999" w:rsidRDefault="0042284E" w:rsidP="00762209">
            <w:pPr>
              <w:tabs>
                <w:tab w:val="clear" w:pos="680"/>
                <w:tab w:val="left" w:pos="1080"/>
              </w:tabs>
              <w:spacing w:line="360" w:lineRule="exact"/>
              <w:ind w:right="115" w:hanging="18"/>
              <w:jc w:val="right"/>
              <w:rPr>
                <w:rFonts w:asciiTheme="majorBidi" w:hAnsiTheme="majorBidi" w:cstheme="majorBidi"/>
                <w:sz w:val="28"/>
                <w:szCs w:val="28"/>
              </w:rPr>
            </w:pPr>
          </w:p>
        </w:tc>
        <w:tc>
          <w:tcPr>
            <w:tcW w:w="289" w:type="dxa"/>
            <w:shd w:val="clear" w:color="auto" w:fill="auto"/>
          </w:tcPr>
          <w:p w14:paraId="7702B4F5" w14:textId="77777777" w:rsidR="0042284E" w:rsidRPr="00230999" w:rsidRDefault="0042284E" w:rsidP="00762209">
            <w:pPr>
              <w:tabs>
                <w:tab w:val="clear" w:pos="680"/>
                <w:tab w:val="left" w:pos="1080"/>
              </w:tabs>
              <w:spacing w:line="360" w:lineRule="exact"/>
              <w:ind w:right="115" w:hanging="18"/>
              <w:jc w:val="right"/>
              <w:rPr>
                <w:rFonts w:asciiTheme="majorBidi" w:hAnsiTheme="majorBidi" w:cstheme="majorBidi"/>
                <w:sz w:val="28"/>
                <w:szCs w:val="28"/>
              </w:rPr>
            </w:pPr>
          </w:p>
        </w:tc>
        <w:tc>
          <w:tcPr>
            <w:tcW w:w="1575" w:type="dxa"/>
            <w:tcBorders>
              <w:top w:val="single" w:sz="4" w:space="0" w:color="auto"/>
            </w:tcBorders>
            <w:shd w:val="clear" w:color="auto" w:fill="auto"/>
          </w:tcPr>
          <w:p w14:paraId="3DE510DE" w14:textId="77777777" w:rsidR="0042284E" w:rsidRPr="00230999" w:rsidRDefault="0042284E" w:rsidP="00762209">
            <w:pPr>
              <w:tabs>
                <w:tab w:val="clear" w:pos="680"/>
                <w:tab w:val="left" w:pos="1080"/>
              </w:tabs>
              <w:spacing w:line="360" w:lineRule="exact"/>
              <w:ind w:right="115" w:hanging="18"/>
              <w:jc w:val="right"/>
              <w:rPr>
                <w:rFonts w:asciiTheme="majorBidi" w:hAnsiTheme="majorBidi" w:cstheme="majorBidi"/>
                <w:sz w:val="28"/>
                <w:szCs w:val="28"/>
              </w:rPr>
            </w:pPr>
          </w:p>
        </w:tc>
      </w:tr>
      <w:tr w:rsidR="00283F57" w:rsidRPr="00230999" w14:paraId="3A1F3CF3" w14:textId="77777777" w:rsidTr="00B2315F">
        <w:trPr>
          <w:cantSplit/>
          <w:trHeight w:val="340"/>
        </w:trPr>
        <w:tc>
          <w:tcPr>
            <w:tcW w:w="4394" w:type="dxa"/>
            <w:shd w:val="clear" w:color="auto" w:fill="auto"/>
            <w:vAlign w:val="bottom"/>
          </w:tcPr>
          <w:p w14:paraId="7765D571" w14:textId="77777777" w:rsidR="00283F57" w:rsidRPr="00230999" w:rsidRDefault="00283F57" w:rsidP="00762209">
            <w:pPr>
              <w:spacing w:line="360" w:lineRule="exact"/>
              <w:ind w:firstLine="294"/>
              <w:rPr>
                <w:rFonts w:asciiTheme="majorBidi" w:hAnsiTheme="majorBidi" w:cstheme="majorBidi"/>
                <w:sz w:val="28"/>
                <w:szCs w:val="28"/>
              </w:rPr>
            </w:pPr>
            <w:r w:rsidRPr="00230999">
              <w:rPr>
                <w:rFonts w:asciiTheme="majorBidi" w:hAnsiTheme="majorBidi" w:cstheme="majorBidi"/>
                <w:sz w:val="28"/>
                <w:szCs w:val="28"/>
              </w:rPr>
              <w:t>Allied Technologies International Co., Ltd.</w:t>
            </w:r>
          </w:p>
        </w:tc>
        <w:tc>
          <w:tcPr>
            <w:tcW w:w="1721" w:type="dxa"/>
            <w:gridSpan w:val="2"/>
            <w:shd w:val="clear" w:color="auto" w:fill="auto"/>
            <w:vAlign w:val="bottom"/>
          </w:tcPr>
          <w:p w14:paraId="18BA598C" w14:textId="77777777" w:rsidR="00283F57" w:rsidRPr="00230999" w:rsidRDefault="00283F5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294" w:type="dxa"/>
            <w:shd w:val="clear" w:color="auto" w:fill="auto"/>
          </w:tcPr>
          <w:p w14:paraId="400A0F53" w14:textId="77777777" w:rsidR="00283F57" w:rsidRPr="00230999" w:rsidRDefault="00283F57" w:rsidP="00762209">
            <w:pPr>
              <w:tabs>
                <w:tab w:val="clear" w:pos="680"/>
              </w:tabs>
              <w:spacing w:line="360" w:lineRule="exact"/>
              <w:ind w:right="115" w:hanging="18"/>
              <w:jc w:val="right"/>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5CFAB738" w14:textId="0E5C8F70" w:rsidR="00283F57"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Theme="majorBidi" w:hAnsiTheme="majorBidi" w:cstheme="majorBidi"/>
                <w:sz w:val="28"/>
                <w:szCs w:val="28"/>
              </w:rPr>
              <w:t>22,425</w:t>
            </w:r>
          </w:p>
        </w:tc>
        <w:tc>
          <w:tcPr>
            <w:tcW w:w="289" w:type="dxa"/>
            <w:shd w:val="clear" w:color="auto" w:fill="auto"/>
            <w:vAlign w:val="bottom"/>
          </w:tcPr>
          <w:p w14:paraId="1953D7E8" w14:textId="77777777" w:rsidR="00283F57" w:rsidRPr="00230999" w:rsidRDefault="00283F57" w:rsidP="00762209">
            <w:pPr>
              <w:tabs>
                <w:tab w:val="clear" w:pos="680"/>
              </w:tabs>
              <w:spacing w:line="360" w:lineRule="exact"/>
              <w:ind w:hanging="14"/>
              <w:jc w:val="right"/>
              <w:rPr>
                <w:rFonts w:asciiTheme="majorBidi" w:hAnsiTheme="majorBidi" w:cstheme="majorBidi"/>
                <w:sz w:val="28"/>
                <w:szCs w:val="28"/>
                <w:cs/>
              </w:rPr>
            </w:pPr>
          </w:p>
        </w:tc>
        <w:tc>
          <w:tcPr>
            <w:tcW w:w="1575" w:type="dxa"/>
            <w:tcBorders>
              <w:bottom w:val="single" w:sz="4" w:space="0" w:color="auto"/>
            </w:tcBorders>
            <w:shd w:val="clear" w:color="auto" w:fill="auto"/>
            <w:vAlign w:val="bottom"/>
          </w:tcPr>
          <w:p w14:paraId="408E9CB9" w14:textId="1C01D6CC" w:rsidR="00283F57" w:rsidRPr="00230999" w:rsidRDefault="00283F57"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Theme="majorBidi" w:hAnsiTheme="majorBidi" w:cstheme="majorBidi"/>
                <w:sz w:val="28"/>
                <w:szCs w:val="28"/>
              </w:rPr>
              <w:t>22,425</w:t>
            </w:r>
          </w:p>
        </w:tc>
      </w:tr>
      <w:tr w:rsidR="00283F57" w:rsidRPr="00230999" w14:paraId="7F43E348" w14:textId="77777777" w:rsidTr="00A43FB1">
        <w:trPr>
          <w:cantSplit/>
          <w:trHeight w:val="340"/>
        </w:trPr>
        <w:tc>
          <w:tcPr>
            <w:tcW w:w="4394" w:type="dxa"/>
            <w:shd w:val="clear" w:color="auto" w:fill="auto"/>
          </w:tcPr>
          <w:p w14:paraId="5B7204A7" w14:textId="77777777" w:rsidR="00283F57" w:rsidRPr="00230999" w:rsidRDefault="00283F57" w:rsidP="00762209">
            <w:pPr>
              <w:tabs>
                <w:tab w:val="clear" w:pos="680"/>
              </w:tabs>
              <w:spacing w:line="360" w:lineRule="exact"/>
              <w:ind w:right="115" w:firstLine="294"/>
              <w:rPr>
                <w:rFonts w:asciiTheme="majorBidi" w:hAnsiTheme="majorBidi" w:cstheme="majorBidi"/>
                <w:sz w:val="28"/>
                <w:szCs w:val="28"/>
                <w:u w:val="single"/>
              </w:rPr>
            </w:pPr>
            <w:r w:rsidRPr="00230999">
              <w:rPr>
                <w:rFonts w:asciiTheme="majorBidi" w:hAnsiTheme="majorBidi" w:cstheme="majorBidi"/>
                <w:sz w:val="28"/>
                <w:szCs w:val="28"/>
                <w:u w:val="single"/>
              </w:rPr>
              <w:t>Other account payables - subsidiary companies</w:t>
            </w:r>
          </w:p>
        </w:tc>
        <w:tc>
          <w:tcPr>
            <w:tcW w:w="1721" w:type="dxa"/>
            <w:gridSpan w:val="2"/>
            <w:shd w:val="clear" w:color="auto" w:fill="auto"/>
          </w:tcPr>
          <w:p w14:paraId="4029545C" w14:textId="77777777" w:rsidR="00283F57" w:rsidRPr="00230999" w:rsidRDefault="00283F57" w:rsidP="00762209">
            <w:pPr>
              <w:tabs>
                <w:tab w:val="clear" w:pos="227"/>
                <w:tab w:val="clear" w:pos="454"/>
                <w:tab w:val="clear" w:pos="680"/>
                <w:tab w:val="clear" w:pos="907"/>
              </w:tabs>
              <w:spacing w:line="360" w:lineRule="exact"/>
              <w:ind w:right="115" w:hanging="18"/>
              <w:rPr>
                <w:rFonts w:asciiTheme="majorBidi" w:hAnsiTheme="majorBidi" w:cstheme="majorBidi"/>
                <w:sz w:val="28"/>
                <w:szCs w:val="28"/>
              </w:rPr>
            </w:pPr>
          </w:p>
        </w:tc>
        <w:tc>
          <w:tcPr>
            <w:tcW w:w="294" w:type="dxa"/>
            <w:shd w:val="clear" w:color="auto" w:fill="auto"/>
          </w:tcPr>
          <w:p w14:paraId="0C961129" w14:textId="77777777" w:rsidR="00283F57" w:rsidRPr="00230999" w:rsidRDefault="00283F57" w:rsidP="00762209">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tcBorders>
            <w:shd w:val="clear" w:color="auto" w:fill="auto"/>
            <w:vAlign w:val="bottom"/>
          </w:tcPr>
          <w:p w14:paraId="741D0D29" w14:textId="77777777" w:rsidR="00283F57" w:rsidRPr="00230999" w:rsidRDefault="00283F5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89" w:type="dxa"/>
            <w:shd w:val="clear" w:color="auto" w:fill="auto"/>
            <w:vAlign w:val="bottom"/>
          </w:tcPr>
          <w:p w14:paraId="198ED1BD" w14:textId="77777777" w:rsidR="00283F57" w:rsidRPr="00230999" w:rsidRDefault="00283F57" w:rsidP="00762209">
            <w:pPr>
              <w:tabs>
                <w:tab w:val="clear" w:pos="680"/>
                <w:tab w:val="left" w:pos="1080"/>
              </w:tabs>
              <w:spacing w:line="360" w:lineRule="exact"/>
              <w:ind w:hanging="14"/>
              <w:jc w:val="right"/>
              <w:rPr>
                <w:rFonts w:asciiTheme="majorBidi" w:hAnsiTheme="majorBidi" w:cstheme="majorBidi"/>
                <w:sz w:val="28"/>
                <w:szCs w:val="28"/>
              </w:rPr>
            </w:pPr>
          </w:p>
        </w:tc>
        <w:tc>
          <w:tcPr>
            <w:tcW w:w="1575" w:type="dxa"/>
            <w:tcBorders>
              <w:top w:val="single" w:sz="4" w:space="0" w:color="auto"/>
            </w:tcBorders>
            <w:shd w:val="clear" w:color="auto" w:fill="auto"/>
            <w:vAlign w:val="bottom"/>
          </w:tcPr>
          <w:p w14:paraId="1710EC3F" w14:textId="77777777" w:rsidR="00283F57" w:rsidRPr="00230999" w:rsidRDefault="00283F57" w:rsidP="00762209">
            <w:pPr>
              <w:tabs>
                <w:tab w:val="clear" w:pos="680"/>
                <w:tab w:val="clear" w:pos="907"/>
                <w:tab w:val="left" w:pos="1080"/>
              </w:tabs>
              <w:spacing w:line="360" w:lineRule="exact"/>
              <w:ind w:hanging="14"/>
              <w:jc w:val="right"/>
              <w:rPr>
                <w:rFonts w:asciiTheme="majorBidi" w:hAnsiTheme="majorBidi" w:cstheme="majorBidi"/>
                <w:sz w:val="28"/>
                <w:szCs w:val="28"/>
              </w:rPr>
            </w:pPr>
          </w:p>
        </w:tc>
      </w:tr>
      <w:tr w:rsidR="00B2315F" w:rsidRPr="00230999" w14:paraId="0807E2F2" w14:textId="77777777" w:rsidTr="004315F9">
        <w:trPr>
          <w:cantSplit/>
          <w:trHeight w:val="340"/>
        </w:trPr>
        <w:tc>
          <w:tcPr>
            <w:tcW w:w="4394" w:type="dxa"/>
            <w:shd w:val="clear" w:color="auto" w:fill="auto"/>
            <w:vAlign w:val="bottom"/>
          </w:tcPr>
          <w:p w14:paraId="6A733C69" w14:textId="77777777" w:rsidR="00B2315F" w:rsidRPr="00230999" w:rsidRDefault="00B2315F" w:rsidP="00762209">
            <w:pPr>
              <w:spacing w:line="360" w:lineRule="exact"/>
              <w:ind w:firstLine="294"/>
              <w:rPr>
                <w:rFonts w:asciiTheme="majorBidi" w:hAnsiTheme="majorBidi" w:cstheme="majorBidi"/>
                <w:sz w:val="28"/>
                <w:szCs w:val="28"/>
              </w:rPr>
            </w:pPr>
            <w:r w:rsidRPr="00230999">
              <w:rPr>
                <w:rFonts w:asciiTheme="majorBidi" w:hAnsiTheme="majorBidi" w:cstheme="majorBidi"/>
                <w:sz w:val="28"/>
                <w:szCs w:val="28"/>
              </w:rPr>
              <w:t>AQ Marketing Service Co., Ltd.</w:t>
            </w:r>
          </w:p>
        </w:tc>
        <w:tc>
          <w:tcPr>
            <w:tcW w:w="1721" w:type="dxa"/>
            <w:gridSpan w:val="2"/>
            <w:shd w:val="clear" w:color="auto" w:fill="auto"/>
            <w:vAlign w:val="bottom"/>
          </w:tcPr>
          <w:p w14:paraId="61E180B4"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294" w:type="dxa"/>
            <w:shd w:val="clear" w:color="auto" w:fill="auto"/>
          </w:tcPr>
          <w:p w14:paraId="23135D32" w14:textId="77777777" w:rsidR="00B2315F" w:rsidRPr="00230999" w:rsidRDefault="00B2315F" w:rsidP="00762209">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38EB1EE8" w14:textId="38CF6302"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sz w:val="28"/>
                <w:szCs w:val="28"/>
              </w:rPr>
              <w:t>65,276</w:t>
            </w:r>
          </w:p>
        </w:tc>
        <w:tc>
          <w:tcPr>
            <w:tcW w:w="289" w:type="dxa"/>
            <w:shd w:val="clear" w:color="auto" w:fill="auto"/>
            <w:vAlign w:val="bottom"/>
          </w:tcPr>
          <w:p w14:paraId="2F0D78A8" w14:textId="77777777" w:rsidR="00B2315F" w:rsidRPr="00230999" w:rsidRDefault="00B2315F" w:rsidP="00762209">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32DA9EB9" w14:textId="69689913"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hint="cs"/>
                <w:sz w:val="28"/>
                <w:szCs w:val="28"/>
              </w:rPr>
              <w:t>63</w:t>
            </w:r>
            <w:r w:rsidRPr="00230999">
              <w:rPr>
                <w:rFonts w:ascii="Angsana New" w:hAnsi="Angsana New" w:hint="cs"/>
                <w:sz w:val="28"/>
                <w:szCs w:val="28"/>
                <w:cs/>
              </w:rPr>
              <w:t>,</w:t>
            </w:r>
            <w:r w:rsidRPr="00230999">
              <w:rPr>
                <w:rFonts w:ascii="Angsana New" w:hAnsi="Angsana New" w:hint="cs"/>
                <w:sz w:val="28"/>
                <w:szCs w:val="28"/>
              </w:rPr>
              <w:t>723</w:t>
            </w:r>
          </w:p>
        </w:tc>
      </w:tr>
      <w:tr w:rsidR="00B2315F" w:rsidRPr="00230999" w14:paraId="6EAE5B46" w14:textId="77777777" w:rsidTr="004315F9">
        <w:trPr>
          <w:cantSplit/>
          <w:trHeight w:val="340"/>
        </w:trPr>
        <w:tc>
          <w:tcPr>
            <w:tcW w:w="4394" w:type="dxa"/>
            <w:shd w:val="clear" w:color="auto" w:fill="auto"/>
            <w:vAlign w:val="bottom"/>
          </w:tcPr>
          <w:p w14:paraId="319A192F" w14:textId="77777777" w:rsidR="00B2315F" w:rsidRPr="00230999" w:rsidRDefault="00B2315F" w:rsidP="00762209">
            <w:pPr>
              <w:spacing w:line="360" w:lineRule="exact"/>
              <w:ind w:firstLine="294"/>
              <w:rPr>
                <w:rFonts w:asciiTheme="majorBidi" w:hAnsiTheme="majorBidi" w:cstheme="majorBidi"/>
                <w:sz w:val="28"/>
                <w:szCs w:val="28"/>
              </w:rPr>
            </w:pPr>
            <w:r w:rsidRPr="00230999">
              <w:rPr>
                <w:rFonts w:asciiTheme="majorBidi" w:hAnsiTheme="majorBidi" w:cstheme="majorBidi"/>
                <w:sz w:val="28"/>
                <w:szCs w:val="28"/>
              </w:rPr>
              <w:t>AQ Property Management Co., Ltd.</w:t>
            </w:r>
          </w:p>
        </w:tc>
        <w:tc>
          <w:tcPr>
            <w:tcW w:w="1721" w:type="dxa"/>
            <w:gridSpan w:val="2"/>
            <w:shd w:val="clear" w:color="auto" w:fill="auto"/>
            <w:vAlign w:val="bottom"/>
          </w:tcPr>
          <w:p w14:paraId="7FC4ED8C"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294" w:type="dxa"/>
            <w:shd w:val="clear" w:color="auto" w:fill="auto"/>
          </w:tcPr>
          <w:p w14:paraId="40DA0D05" w14:textId="77777777" w:rsidR="00B2315F" w:rsidRPr="00230999" w:rsidRDefault="00B2315F" w:rsidP="00762209">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083247B8" w14:textId="0716176D"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cs/>
              </w:rPr>
            </w:pPr>
            <w:r w:rsidRPr="00230999">
              <w:rPr>
                <w:rFonts w:ascii="Angsana New" w:hAnsi="Angsana New"/>
                <w:sz w:val="28"/>
                <w:szCs w:val="28"/>
              </w:rPr>
              <w:t>12,748</w:t>
            </w:r>
          </w:p>
        </w:tc>
        <w:tc>
          <w:tcPr>
            <w:tcW w:w="289" w:type="dxa"/>
            <w:shd w:val="clear" w:color="auto" w:fill="auto"/>
            <w:vAlign w:val="bottom"/>
          </w:tcPr>
          <w:p w14:paraId="0BF61B97" w14:textId="77777777" w:rsidR="00B2315F" w:rsidRPr="00230999" w:rsidRDefault="00B2315F" w:rsidP="00762209">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7B8D16BD" w14:textId="6ADEED58"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hint="cs"/>
                <w:sz w:val="28"/>
                <w:szCs w:val="28"/>
              </w:rPr>
              <w:t>12</w:t>
            </w:r>
            <w:r w:rsidRPr="00230999">
              <w:rPr>
                <w:rFonts w:ascii="Angsana New" w:hAnsi="Angsana New" w:hint="cs"/>
                <w:sz w:val="28"/>
                <w:szCs w:val="28"/>
                <w:cs/>
              </w:rPr>
              <w:t>,</w:t>
            </w:r>
            <w:r w:rsidRPr="00230999">
              <w:rPr>
                <w:rFonts w:ascii="Angsana New" w:hAnsi="Angsana New" w:hint="cs"/>
                <w:sz w:val="28"/>
                <w:szCs w:val="28"/>
              </w:rPr>
              <w:t>296</w:t>
            </w:r>
          </w:p>
        </w:tc>
      </w:tr>
      <w:tr w:rsidR="00B2315F" w:rsidRPr="00230999" w14:paraId="13620A36" w14:textId="77777777" w:rsidTr="004315F9">
        <w:trPr>
          <w:cantSplit/>
          <w:trHeight w:val="340"/>
        </w:trPr>
        <w:tc>
          <w:tcPr>
            <w:tcW w:w="4394" w:type="dxa"/>
            <w:shd w:val="clear" w:color="auto" w:fill="auto"/>
            <w:vAlign w:val="bottom"/>
          </w:tcPr>
          <w:p w14:paraId="31F08E22" w14:textId="77777777" w:rsidR="00B2315F" w:rsidRPr="00230999" w:rsidRDefault="00B2315F" w:rsidP="00762209">
            <w:pPr>
              <w:spacing w:line="360" w:lineRule="exact"/>
              <w:ind w:firstLine="294"/>
              <w:rPr>
                <w:rFonts w:asciiTheme="majorBidi" w:hAnsiTheme="majorBidi" w:cstheme="majorBidi"/>
                <w:sz w:val="28"/>
                <w:szCs w:val="28"/>
              </w:rPr>
            </w:pPr>
            <w:proofErr w:type="spellStart"/>
            <w:r w:rsidRPr="00230999">
              <w:rPr>
                <w:rFonts w:asciiTheme="majorBidi" w:hAnsiTheme="majorBidi" w:cstheme="majorBidi"/>
                <w:sz w:val="28"/>
                <w:szCs w:val="28"/>
              </w:rPr>
              <w:t>Vitoonthanakorn</w:t>
            </w:r>
            <w:proofErr w:type="spellEnd"/>
            <w:r w:rsidRPr="00230999">
              <w:rPr>
                <w:rFonts w:asciiTheme="majorBidi" w:hAnsiTheme="majorBidi" w:cstheme="majorBidi"/>
                <w:sz w:val="28"/>
                <w:szCs w:val="28"/>
              </w:rPr>
              <w:t xml:space="preserve"> Co., Ltd</w:t>
            </w:r>
          </w:p>
        </w:tc>
        <w:tc>
          <w:tcPr>
            <w:tcW w:w="1721" w:type="dxa"/>
            <w:gridSpan w:val="2"/>
            <w:shd w:val="clear" w:color="auto" w:fill="auto"/>
          </w:tcPr>
          <w:p w14:paraId="74897202"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30999">
              <w:rPr>
                <w:rFonts w:asciiTheme="majorBidi" w:hAnsiTheme="majorBidi" w:cstheme="majorBidi"/>
                <w:sz w:val="28"/>
                <w:szCs w:val="28"/>
              </w:rPr>
              <w:t>Indirect subsidiary</w:t>
            </w:r>
          </w:p>
        </w:tc>
        <w:tc>
          <w:tcPr>
            <w:tcW w:w="294" w:type="dxa"/>
            <w:shd w:val="clear" w:color="auto" w:fill="auto"/>
          </w:tcPr>
          <w:p w14:paraId="57E7B7C1" w14:textId="77777777" w:rsidR="00B2315F" w:rsidRPr="00230999" w:rsidRDefault="00B2315F" w:rsidP="00762209">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6F8138DC" w14:textId="758D5FF3"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sz w:val="28"/>
                <w:szCs w:val="28"/>
              </w:rPr>
              <w:t>465</w:t>
            </w:r>
          </w:p>
        </w:tc>
        <w:tc>
          <w:tcPr>
            <w:tcW w:w="289" w:type="dxa"/>
            <w:shd w:val="clear" w:color="auto" w:fill="auto"/>
            <w:vAlign w:val="bottom"/>
          </w:tcPr>
          <w:p w14:paraId="4B6F3048" w14:textId="77777777" w:rsidR="00B2315F" w:rsidRPr="00230999" w:rsidRDefault="00B2315F" w:rsidP="00762209">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039C046A" w14:textId="24B59164"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hint="cs"/>
                <w:sz w:val="28"/>
                <w:szCs w:val="28"/>
              </w:rPr>
              <w:t>164</w:t>
            </w:r>
          </w:p>
        </w:tc>
      </w:tr>
      <w:tr w:rsidR="00B2315F" w:rsidRPr="00230999" w14:paraId="6D3EC9D8" w14:textId="77777777" w:rsidTr="004315F9">
        <w:trPr>
          <w:cantSplit/>
          <w:trHeight w:val="340"/>
        </w:trPr>
        <w:tc>
          <w:tcPr>
            <w:tcW w:w="4394" w:type="dxa"/>
            <w:shd w:val="clear" w:color="auto" w:fill="auto"/>
            <w:vAlign w:val="bottom"/>
          </w:tcPr>
          <w:p w14:paraId="332E79D5" w14:textId="77777777" w:rsidR="00B2315F" w:rsidRPr="00230999" w:rsidRDefault="00B2315F" w:rsidP="00762209">
            <w:pPr>
              <w:spacing w:line="360" w:lineRule="exact"/>
              <w:ind w:right="-392" w:firstLine="294"/>
              <w:rPr>
                <w:rFonts w:asciiTheme="majorBidi" w:hAnsiTheme="majorBidi" w:cstheme="majorBidi"/>
                <w:sz w:val="28"/>
                <w:szCs w:val="28"/>
              </w:rPr>
            </w:pPr>
            <w:r w:rsidRPr="00230999">
              <w:rPr>
                <w:rFonts w:asciiTheme="majorBidi" w:hAnsiTheme="majorBidi" w:cstheme="majorBidi"/>
                <w:sz w:val="28"/>
                <w:szCs w:val="28"/>
              </w:rPr>
              <w:t>Allied Technologies International Co., Ltd.</w:t>
            </w:r>
          </w:p>
        </w:tc>
        <w:tc>
          <w:tcPr>
            <w:tcW w:w="1721" w:type="dxa"/>
            <w:gridSpan w:val="2"/>
            <w:shd w:val="clear" w:color="auto" w:fill="auto"/>
            <w:vAlign w:val="bottom"/>
          </w:tcPr>
          <w:p w14:paraId="1904AD68"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294" w:type="dxa"/>
            <w:shd w:val="clear" w:color="auto" w:fill="auto"/>
          </w:tcPr>
          <w:p w14:paraId="637D3E21" w14:textId="77777777" w:rsidR="00B2315F" w:rsidRPr="00230999" w:rsidRDefault="00B2315F" w:rsidP="00762209">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56C55F8A" w14:textId="4BA6E5B0"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cs/>
              </w:rPr>
            </w:pPr>
            <w:r w:rsidRPr="00230999">
              <w:rPr>
                <w:rFonts w:ascii="Angsana New" w:hAnsi="Angsana New"/>
                <w:sz w:val="28"/>
                <w:szCs w:val="28"/>
              </w:rPr>
              <w:t>1,795</w:t>
            </w:r>
          </w:p>
        </w:tc>
        <w:tc>
          <w:tcPr>
            <w:tcW w:w="289" w:type="dxa"/>
            <w:shd w:val="clear" w:color="auto" w:fill="auto"/>
            <w:vAlign w:val="bottom"/>
          </w:tcPr>
          <w:p w14:paraId="6CEF0C05" w14:textId="77777777" w:rsidR="00B2315F" w:rsidRPr="00230999" w:rsidRDefault="00B2315F" w:rsidP="00762209">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29AD0252" w14:textId="23537D03"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hint="cs"/>
                <w:sz w:val="28"/>
                <w:szCs w:val="28"/>
              </w:rPr>
              <w:t>1</w:t>
            </w:r>
            <w:r w:rsidRPr="00230999">
              <w:rPr>
                <w:rFonts w:ascii="Angsana New" w:hAnsi="Angsana New" w:hint="cs"/>
                <w:sz w:val="28"/>
                <w:szCs w:val="28"/>
                <w:cs/>
              </w:rPr>
              <w:t>,</w:t>
            </w:r>
            <w:r w:rsidRPr="00230999">
              <w:rPr>
                <w:rFonts w:ascii="Angsana New" w:hAnsi="Angsana New" w:hint="cs"/>
                <w:sz w:val="28"/>
                <w:szCs w:val="28"/>
              </w:rPr>
              <w:t>795</w:t>
            </w:r>
          </w:p>
        </w:tc>
      </w:tr>
      <w:tr w:rsidR="00B2315F" w:rsidRPr="00230999" w14:paraId="789F3CB9" w14:textId="77777777" w:rsidTr="004315F9">
        <w:trPr>
          <w:cantSplit/>
          <w:trHeight w:val="340"/>
        </w:trPr>
        <w:tc>
          <w:tcPr>
            <w:tcW w:w="4394" w:type="dxa"/>
            <w:shd w:val="clear" w:color="auto" w:fill="auto"/>
            <w:vAlign w:val="bottom"/>
          </w:tcPr>
          <w:p w14:paraId="1CD25D4E" w14:textId="77777777" w:rsidR="00B2315F" w:rsidRPr="00230999" w:rsidRDefault="00B2315F" w:rsidP="00762209">
            <w:pPr>
              <w:spacing w:line="360" w:lineRule="exact"/>
              <w:ind w:firstLine="294"/>
              <w:rPr>
                <w:rFonts w:asciiTheme="majorBidi" w:hAnsiTheme="majorBidi" w:cstheme="majorBidi"/>
                <w:sz w:val="28"/>
                <w:szCs w:val="28"/>
              </w:rPr>
            </w:pPr>
            <w:r w:rsidRPr="00230999">
              <w:rPr>
                <w:rFonts w:asciiTheme="majorBidi" w:hAnsiTheme="majorBidi" w:cstheme="majorBidi"/>
                <w:sz w:val="28"/>
                <w:szCs w:val="28"/>
              </w:rPr>
              <w:t xml:space="preserve">AQ Village Co., Ltd. </w:t>
            </w:r>
          </w:p>
        </w:tc>
        <w:tc>
          <w:tcPr>
            <w:tcW w:w="1721" w:type="dxa"/>
            <w:gridSpan w:val="2"/>
            <w:shd w:val="clear" w:color="auto" w:fill="auto"/>
          </w:tcPr>
          <w:p w14:paraId="4D523A4C"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294" w:type="dxa"/>
            <w:shd w:val="clear" w:color="auto" w:fill="auto"/>
          </w:tcPr>
          <w:p w14:paraId="669361F4" w14:textId="77777777" w:rsidR="00B2315F" w:rsidRPr="00230999" w:rsidRDefault="00B2315F" w:rsidP="00762209">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3F21C082" w14:textId="5CC666E1"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sz w:val="28"/>
                <w:szCs w:val="28"/>
              </w:rPr>
              <w:t>240</w:t>
            </w:r>
          </w:p>
        </w:tc>
        <w:tc>
          <w:tcPr>
            <w:tcW w:w="289" w:type="dxa"/>
            <w:shd w:val="clear" w:color="auto" w:fill="auto"/>
            <w:vAlign w:val="bottom"/>
          </w:tcPr>
          <w:p w14:paraId="0CE3002A" w14:textId="77777777" w:rsidR="00B2315F" w:rsidRPr="00230999" w:rsidRDefault="00B2315F" w:rsidP="00762209">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7B8A02ED" w14:textId="06CACF30"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hint="cs"/>
                <w:sz w:val="28"/>
                <w:szCs w:val="28"/>
              </w:rPr>
              <w:t>240</w:t>
            </w:r>
          </w:p>
        </w:tc>
      </w:tr>
      <w:tr w:rsidR="00B2315F" w:rsidRPr="00230999" w14:paraId="1FF7C785" w14:textId="77777777" w:rsidTr="004315F9">
        <w:trPr>
          <w:cantSplit/>
          <w:trHeight w:val="340"/>
        </w:trPr>
        <w:tc>
          <w:tcPr>
            <w:tcW w:w="4394" w:type="dxa"/>
            <w:shd w:val="clear" w:color="auto" w:fill="auto"/>
            <w:vAlign w:val="bottom"/>
          </w:tcPr>
          <w:p w14:paraId="74BCB9AB" w14:textId="3CF4F310" w:rsidR="00B2315F" w:rsidRPr="00230999" w:rsidRDefault="00B2315F" w:rsidP="00762209">
            <w:pPr>
              <w:spacing w:line="360" w:lineRule="exact"/>
              <w:ind w:firstLine="294"/>
              <w:rPr>
                <w:rFonts w:asciiTheme="majorBidi" w:hAnsiTheme="majorBidi" w:cstheme="majorBidi"/>
                <w:sz w:val="28"/>
                <w:szCs w:val="28"/>
              </w:rPr>
            </w:pPr>
            <w:r w:rsidRPr="00230999">
              <w:rPr>
                <w:rFonts w:asciiTheme="majorBidi" w:hAnsiTheme="majorBidi" w:cstheme="majorBidi"/>
                <w:sz w:val="28"/>
                <w:szCs w:val="28"/>
              </w:rPr>
              <w:t>The Tarna Align Resort Co., Ltd.</w:t>
            </w:r>
          </w:p>
        </w:tc>
        <w:tc>
          <w:tcPr>
            <w:tcW w:w="1721" w:type="dxa"/>
            <w:gridSpan w:val="2"/>
            <w:shd w:val="clear" w:color="auto" w:fill="auto"/>
            <w:vAlign w:val="bottom"/>
          </w:tcPr>
          <w:p w14:paraId="072BC7C4" w14:textId="1C1D90FF"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294" w:type="dxa"/>
            <w:shd w:val="clear" w:color="auto" w:fill="auto"/>
          </w:tcPr>
          <w:p w14:paraId="359B5A62" w14:textId="77777777" w:rsidR="00B2315F" w:rsidRPr="00230999" w:rsidRDefault="00B2315F" w:rsidP="00762209">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23E73393" w14:textId="4265ACB1"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hint="cs"/>
                <w:sz w:val="28"/>
                <w:szCs w:val="28"/>
                <w:cs/>
              </w:rPr>
              <w:t>95</w:t>
            </w:r>
          </w:p>
        </w:tc>
        <w:tc>
          <w:tcPr>
            <w:tcW w:w="289" w:type="dxa"/>
            <w:shd w:val="clear" w:color="auto" w:fill="auto"/>
            <w:vAlign w:val="bottom"/>
          </w:tcPr>
          <w:p w14:paraId="77B25D4C" w14:textId="77777777" w:rsidR="00B2315F" w:rsidRPr="00230999" w:rsidRDefault="00B2315F" w:rsidP="00762209">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10B23714" w14:textId="7F211DA5" w:rsidR="00B2315F" w:rsidRPr="00230999" w:rsidRDefault="00B2315F" w:rsidP="00762209">
            <w:pPr>
              <w:tabs>
                <w:tab w:val="clear" w:pos="680"/>
                <w:tab w:val="clear" w:pos="907"/>
              </w:tabs>
              <w:spacing w:line="360" w:lineRule="exact"/>
              <w:ind w:hanging="14"/>
              <w:jc w:val="right"/>
              <w:rPr>
                <w:rFonts w:ascii="Angsana New" w:hAnsi="Angsana New"/>
                <w:sz w:val="28"/>
                <w:szCs w:val="28"/>
              </w:rPr>
            </w:pPr>
            <w:r w:rsidRPr="00230999">
              <w:rPr>
                <w:rFonts w:ascii="Angsana New" w:hAnsi="Angsana New"/>
                <w:sz w:val="28"/>
                <w:szCs w:val="28"/>
              </w:rPr>
              <w:t>-</w:t>
            </w:r>
          </w:p>
        </w:tc>
      </w:tr>
      <w:tr w:rsidR="00B2315F" w:rsidRPr="00230999" w14:paraId="7500A08D" w14:textId="77777777" w:rsidTr="004315F9">
        <w:trPr>
          <w:cantSplit/>
          <w:trHeight w:val="340"/>
        </w:trPr>
        <w:tc>
          <w:tcPr>
            <w:tcW w:w="4394" w:type="dxa"/>
            <w:shd w:val="clear" w:color="auto" w:fill="auto"/>
            <w:vAlign w:val="bottom"/>
          </w:tcPr>
          <w:p w14:paraId="0FE98483" w14:textId="2504AC7D" w:rsidR="00B2315F" w:rsidRPr="00230999" w:rsidRDefault="00B2315F" w:rsidP="00762209">
            <w:pPr>
              <w:spacing w:line="360" w:lineRule="exact"/>
              <w:ind w:firstLine="294"/>
              <w:rPr>
                <w:rFonts w:asciiTheme="majorBidi" w:hAnsiTheme="majorBidi" w:cstheme="majorBidi"/>
                <w:sz w:val="28"/>
                <w:szCs w:val="28"/>
              </w:rPr>
            </w:pPr>
            <w:r w:rsidRPr="00230999">
              <w:rPr>
                <w:rFonts w:asciiTheme="majorBidi" w:hAnsiTheme="majorBidi" w:cstheme="majorBidi"/>
                <w:sz w:val="28"/>
                <w:szCs w:val="28"/>
              </w:rPr>
              <w:t>Solutions Motor Co., Ltd.</w:t>
            </w:r>
          </w:p>
        </w:tc>
        <w:tc>
          <w:tcPr>
            <w:tcW w:w="1721" w:type="dxa"/>
            <w:gridSpan w:val="2"/>
            <w:shd w:val="clear" w:color="auto" w:fill="auto"/>
          </w:tcPr>
          <w:p w14:paraId="0C8D6072" w14:textId="70E5D21B"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30999">
              <w:rPr>
                <w:rFonts w:asciiTheme="majorBidi" w:hAnsiTheme="majorBidi" w:cstheme="majorBidi"/>
                <w:sz w:val="28"/>
                <w:szCs w:val="28"/>
              </w:rPr>
              <w:t>Indirect subsidiary</w:t>
            </w:r>
          </w:p>
        </w:tc>
        <w:tc>
          <w:tcPr>
            <w:tcW w:w="294" w:type="dxa"/>
            <w:shd w:val="clear" w:color="auto" w:fill="auto"/>
          </w:tcPr>
          <w:p w14:paraId="26B9BA80" w14:textId="77777777" w:rsidR="00B2315F" w:rsidRPr="00230999" w:rsidRDefault="00B2315F" w:rsidP="00762209">
            <w:pPr>
              <w:tabs>
                <w:tab w:val="clear" w:pos="680"/>
              </w:tabs>
              <w:spacing w:line="360" w:lineRule="exact"/>
              <w:ind w:right="115" w:hanging="18"/>
              <w:jc w:val="right"/>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3E34861C" w14:textId="519ECBCE"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sz w:val="28"/>
                <w:szCs w:val="28"/>
              </w:rPr>
              <w:t>297</w:t>
            </w:r>
          </w:p>
        </w:tc>
        <w:tc>
          <w:tcPr>
            <w:tcW w:w="289" w:type="dxa"/>
            <w:shd w:val="clear" w:color="auto" w:fill="auto"/>
            <w:vAlign w:val="bottom"/>
          </w:tcPr>
          <w:p w14:paraId="0009B033" w14:textId="77777777" w:rsidR="00B2315F" w:rsidRPr="00230999" w:rsidRDefault="00B2315F" w:rsidP="00762209">
            <w:pPr>
              <w:tabs>
                <w:tab w:val="clear" w:pos="680"/>
              </w:tabs>
              <w:spacing w:line="360" w:lineRule="exact"/>
              <w:ind w:hanging="14"/>
              <w:jc w:val="right"/>
              <w:rPr>
                <w:rFonts w:asciiTheme="majorBidi" w:hAnsiTheme="majorBidi" w:cstheme="majorBidi"/>
                <w:sz w:val="28"/>
                <w:szCs w:val="28"/>
              </w:rPr>
            </w:pPr>
          </w:p>
        </w:tc>
        <w:tc>
          <w:tcPr>
            <w:tcW w:w="1575" w:type="dxa"/>
            <w:tcBorders>
              <w:bottom w:val="single" w:sz="4" w:space="0" w:color="auto"/>
            </w:tcBorders>
            <w:shd w:val="clear" w:color="auto" w:fill="auto"/>
            <w:vAlign w:val="bottom"/>
          </w:tcPr>
          <w:p w14:paraId="0EB947B5" w14:textId="2C0F058D"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hint="cs"/>
                <w:sz w:val="28"/>
                <w:szCs w:val="28"/>
              </w:rPr>
              <w:t>79</w:t>
            </w:r>
          </w:p>
        </w:tc>
      </w:tr>
      <w:tr w:rsidR="00B2315F" w:rsidRPr="00230999" w14:paraId="29700F1A" w14:textId="77777777" w:rsidTr="004315F9">
        <w:trPr>
          <w:cantSplit/>
          <w:trHeight w:val="340"/>
        </w:trPr>
        <w:tc>
          <w:tcPr>
            <w:tcW w:w="4394" w:type="dxa"/>
            <w:shd w:val="clear" w:color="auto" w:fill="auto"/>
            <w:vAlign w:val="bottom"/>
          </w:tcPr>
          <w:p w14:paraId="341C38C1" w14:textId="77777777" w:rsidR="00B2315F" w:rsidRPr="00230999" w:rsidRDefault="00B2315F" w:rsidP="00762209">
            <w:pPr>
              <w:spacing w:line="360" w:lineRule="exact"/>
              <w:ind w:firstLine="294"/>
              <w:rPr>
                <w:rFonts w:asciiTheme="majorBidi" w:hAnsiTheme="majorBidi" w:cstheme="majorBidi"/>
                <w:sz w:val="28"/>
                <w:szCs w:val="28"/>
              </w:rPr>
            </w:pPr>
            <w:r w:rsidRPr="00230999">
              <w:rPr>
                <w:rFonts w:asciiTheme="majorBidi" w:hAnsiTheme="majorBidi" w:cstheme="majorBidi"/>
                <w:sz w:val="28"/>
                <w:szCs w:val="28"/>
              </w:rPr>
              <w:t>Total</w:t>
            </w:r>
          </w:p>
        </w:tc>
        <w:tc>
          <w:tcPr>
            <w:tcW w:w="1721" w:type="dxa"/>
            <w:gridSpan w:val="2"/>
            <w:shd w:val="clear" w:color="auto" w:fill="auto"/>
          </w:tcPr>
          <w:p w14:paraId="39BA0B5F"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94" w:type="dxa"/>
            <w:shd w:val="clear" w:color="auto" w:fill="auto"/>
          </w:tcPr>
          <w:p w14:paraId="31530B63" w14:textId="77777777" w:rsidR="00B2315F" w:rsidRPr="00230999" w:rsidRDefault="00B2315F" w:rsidP="00762209">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bottom w:val="single" w:sz="4" w:space="0" w:color="auto"/>
            </w:tcBorders>
            <w:shd w:val="clear" w:color="auto" w:fill="auto"/>
            <w:vAlign w:val="bottom"/>
          </w:tcPr>
          <w:p w14:paraId="59E8A091" w14:textId="53FD7EF1"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sz w:val="28"/>
                <w:szCs w:val="28"/>
              </w:rPr>
              <w:t>80,</w:t>
            </w:r>
            <w:r w:rsidRPr="00230999">
              <w:rPr>
                <w:rFonts w:ascii="Angsana New" w:hAnsi="Angsana New" w:hint="cs"/>
                <w:sz w:val="28"/>
                <w:szCs w:val="28"/>
                <w:cs/>
              </w:rPr>
              <w:t>916</w:t>
            </w:r>
          </w:p>
        </w:tc>
        <w:tc>
          <w:tcPr>
            <w:tcW w:w="289" w:type="dxa"/>
            <w:shd w:val="clear" w:color="auto" w:fill="auto"/>
            <w:vAlign w:val="bottom"/>
          </w:tcPr>
          <w:p w14:paraId="4C64BF14" w14:textId="77777777" w:rsidR="00B2315F" w:rsidRPr="00230999" w:rsidRDefault="00B2315F" w:rsidP="00762209">
            <w:pPr>
              <w:tabs>
                <w:tab w:val="clear" w:pos="680"/>
              </w:tabs>
              <w:spacing w:line="360" w:lineRule="exact"/>
              <w:ind w:hanging="14"/>
              <w:jc w:val="right"/>
              <w:rPr>
                <w:rFonts w:asciiTheme="majorBidi" w:hAnsiTheme="majorBidi" w:cstheme="majorBidi"/>
                <w:sz w:val="28"/>
                <w:szCs w:val="28"/>
              </w:rPr>
            </w:pPr>
          </w:p>
        </w:tc>
        <w:tc>
          <w:tcPr>
            <w:tcW w:w="1575" w:type="dxa"/>
            <w:tcBorders>
              <w:top w:val="single" w:sz="4" w:space="0" w:color="auto"/>
              <w:bottom w:val="single" w:sz="4" w:space="0" w:color="auto"/>
            </w:tcBorders>
            <w:shd w:val="clear" w:color="auto" w:fill="auto"/>
            <w:vAlign w:val="bottom"/>
          </w:tcPr>
          <w:p w14:paraId="50034B64" w14:textId="670C22B0"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hint="cs"/>
                <w:sz w:val="28"/>
                <w:szCs w:val="28"/>
              </w:rPr>
              <w:t>78</w:t>
            </w:r>
            <w:r w:rsidRPr="00230999">
              <w:rPr>
                <w:rFonts w:ascii="Angsana New" w:hAnsi="Angsana New" w:hint="cs"/>
                <w:sz w:val="28"/>
                <w:szCs w:val="28"/>
                <w:cs/>
              </w:rPr>
              <w:t>,</w:t>
            </w:r>
            <w:r w:rsidRPr="00230999">
              <w:rPr>
                <w:rFonts w:ascii="Angsana New" w:hAnsi="Angsana New" w:hint="cs"/>
                <w:sz w:val="28"/>
                <w:szCs w:val="28"/>
              </w:rPr>
              <w:t>29</w:t>
            </w:r>
            <w:r w:rsidRPr="00230999">
              <w:rPr>
                <w:rFonts w:ascii="Angsana New" w:hAnsi="Angsana New"/>
                <w:sz w:val="28"/>
                <w:szCs w:val="28"/>
              </w:rPr>
              <w:t>7</w:t>
            </w:r>
          </w:p>
        </w:tc>
      </w:tr>
      <w:tr w:rsidR="00B2315F" w:rsidRPr="00230999" w14:paraId="6AF2A6D7" w14:textId="77777777" w:rsidTr="00A43FB1">
        <w:trPr>
          <w:cantSplit/>
          <w:trHeight w:val="340"/>
        </w:trPr>
        <w:tc>
          <w:tcPr>
            <w:tcW w:w="6109" w:type="dxa"/>
            <w:gridSpan w:val="2"/>
            <w:shd w:val="clear" w:color="auto" w:fill="auto"/>
            <w:vAlign w:val="bottom"/>
          </w:tcPr>
          <w:p w14:paraId="4B000EC5" w14:textId="77777777" w:rsidR="00B2315F" w:rsidRPr="00230999" w:rsidRDefault="00B2315F" w:rsidP="00762209">
            <w:pPr>
              <w:tabs>
                <w:tab w:val="clear" w:pos="680"/>
              </w:tabs>
              <w:spacing w:line="360" w:lineRule="exact"/>
              <w:ind w:right="115" w:firstLine="294"/>
              <w:rPr>
                <w:rFonts w:asciiTheme="majorBidi" w:hAnsiTheme="majorBidi" w:cstheme="majorBidi"/>
                <w:sz w:val="28"/>
                <w:szCs w:val="28"/>
                <w:u w:val="single"/>
              </w:rPr>
            </w:pPr>
            <w:r w:rsidRPr="00230999">
              <w:rPr>
                <w:rFonts w:asciiTheme="majorBidi" w:eastAsia="SimSun" w:hAnsiTheme="majorBidi" w:cstheme="majorBidi"/>
                <w:sz w:val="28"/>
                <w:szCs w:val="28"/>
                <w:u w:val="single"/>
              </w:rPr>
              <w:t xml:space="preserve">Accrued interest expenses - </w:t>
            </w:r>
            <w:r w:rsidRPr="00230999">
              <w:rPr>
                <w:rFonts w:asciiTheme="majorBidi" w:hAnsiTheme="majorBidi" w:cstheme="majorBidi"/>
                <w:sz w:val="28"/>
                <w:szCs w:val="28"/>
                <w:u w:val="single"/>
              </w:rPr>
              <w:t>subsidiary companies</w:t>
            </w:r>
          </w:p>
          <w:p w14:paraId="5C43697E"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4" w:right="-108" w:firstLine="294"/>
              <w:rPr>
                <w:rFonts w:asciiTheme="majorBidi" w:hAnsiTheme="majorBidi" w:cstheme="majorBidi"/>
                <w:sz w:val="28"/>
                <w:szCs w:val="28"/>
              </w:rPr>
            </w:pPr>
            <w:r w:rsidRPr="00230999">
              <w:rPr>
                <w:rFonts w:asciiTheme="majorBidi" w:eastAsia="SimSun" w:hAnsiTheme="majorBidi" w:cstheme="majorBidi"/>
                <w:sz w:val="28"/>
                <w:szCs w:val="28"/>
                <w:u w:val="single"/>
              </w:rPr>
              <w:t>(Present under trade accounts and other current payable)</w:t>
            </w:r>
          </w:p>
        </w:tc>
        <w:tc>
          <w:tcPr>
            <w:tcW w:w="300" w:type="dxa"/>
            <w:gridSpan w:val="2"/>
            <w:shd w:val="clear" w:color="auto" w:fill="auto"/>
            <w:vAlign w:val="bottom"/>
          </w:tcPr>
          <w:p w14:paraId="2132DD05" w14:textId="77777777" w:rsidR="00B2315F" w:rsidRPr="00230999" w:rsidRDefault="00B2315F" w:rsidP="00762209">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3755BEEA"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4"/>
              <w:jc w:val="right"/>
              <w:rPr>
                <w:rFonts w:asciiTheme="majorBidi" w:hAnsiTheme="majorBidi" w:cstheme="majorBidi"/>
                <w:sz w:val="28"/>
                <w:szCs w:val="28"/>
              </w:rPr>
            </w:pPr>
          </w:p>
        </w:tc>
        <w:tc>
          <w:tcPr>
            <w:tcW w:w="289" w:type="dxa"/>
            <w:shd w:val="clear" w:color="auto" w:fill="auto"/>
            <w:vAlign w:val="bottom"/>
          </w:tcPr>
          <w:p w14:paraId="6F89F664" w14:textId="77777777" w:rsidR="00B2315F" w:rsidRPr="00230999" w:rsidRDefault="00B2315F" w:rsidP="00762209">
            <w:pPr>
              <w:tabs>
                <w:tab w:val="clear" w:pos="680"/>
              </w:tabs>
              <w:spacing w:line="360" w:lineRule="exact"/>
              <w:ind w:hanging="18"/>
              <w:jc w:val="right"/>
              <w:rPr>
                <w:rFonts w:asciiTheme="majorBidi" w:hAnsiTheme="majorBidi" w:cstheme="majorBidi"/>
                <w:sz w:val="28"/>
                <w:szCs w:val="28"/>
              </w:rPr>
            </w:pPr>
          </w:p>
        </w:tc>
        <w:tc>
          <w:tcPr>
            <w:tcW w:w="1575" w:type="dxa"/>
            <w:shd w:val="clear" w:color="auto" w:fill="auto"/>
            <w:vAlign w:val="bottom"/>
          </w:tcPr>
          <w:p w14:paraId="1ABE3CF0"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4"/>
              <w:jc w:val="right"/>
              <w:rPr>
                <w:rFonts w:asciiTheme="majorBidi" w:hAnsiTheme="majorBidi" w:cstheme="majorBidi"/>
                <w:sz w:val="28"/>
                <w:szCs w:val="28"/>
              </w:rPr>
            </w:pPr>
          </w:p>
        </w:tc>
      </w:tr>
      <w:tr w:rsidR="00B2315F" w:rsidRPr="00230999" w14:paraId="4F8BE3B8" w14:textId="77777777" w:rsidTr="004315F9">
        <w:trPr>
          <w:cantSplit/>
          <w:trHeight w:val="340"/>
        </w:trPr>
        <w:tc>
          <w:tcPr>
            <w:tcW w:w="4394" w:type="dxa"/>
            <w:shd w:val="clear" w:color="auto" w:fill="auto"/>
            <w:vAlign w:val="bottom"/>
          </w:tcPr>
          <w:p w14:paraId="79F78029" w14:textId="77777777" w:rsidR="00B2315F" w:rsidRPr="00230999" w:rsidRDefault="00B2315F" w:rsidP="00762209">
            <w:pPr>
              <w:spacing w:line="360" w:lineRule="exact"/>
              <w:ind w:firstLine="294"/>
              <w:rPr>
                <w:rFonts w:asciiTheme="majorBidi" w:hAnsiTheme="majorBidi" w:cstheme="majorBidi"/>
                <w:sz w:val="28"/>
                <w:szCs w:val="28"/>
              </w:rPr>
            </w:pPr>
            <w:proofErr w:type="spellStart"/>
            <w:r w:rsidRPr="00230999">
              <w:rPr>
                <w:rFonts w:asciiTheme="majorBidi" w:hAnsiTheme="majorBidi" w:cstheme="majorBidi"/>
                <w:sz w:val="28"/>
                <w:szCs w:val="28"/>
              </w:rPr>
              <w:t>Thanont</w:t>
            </w:r>
            <w:proofErr w:type="spellEnd"/>
            <w:r w:rsidRPr="00230999">
              <w:rPr>
                <w:rFonts w:asciiTheme="majorBidi" w:hAnsiTheme="majorBidi" w:cstheme="majorBidi"/>
                <w:sz w:val="28"/>
                <w:szCs w:val="28"/>
              </w:rPr>
              <w:t xml:space="preserve"> Property Co., Ltd.</w:t>
            </w:r>
          </w:p>
        </w:tc>
        <w:tc>
          <w:tcPr>
            <w:tcW w:w="1721" w:type="dxa"/>
            <w:gridSpan w:val="2"/>
            <w:shd w:val="clear" w:color="auto" w:fill="auto"/>
            <w:vAlign w:val="bottom"/>
          </w:tcPr>
          <w:p w14:paraId="26FCA10D"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cs/>
              </w:rPr>
            </w:pPr>
            <w:r w:rsidRPr="00230999">
              <w:rPr>
                <w:rFonts w:asciiTheme="majorBidi" w:hAnsiTheme="majorBidi" w:cstheme="majorBidi"/>
                <w:sz w:val="28"/>
                <w:szCs w:val="28"/>
              </w:rPr>
              <w:t>Direct subsidiary</w:t>
            </w:r>
          </w:p>
        </w:tc>
        <w:tc>
          <w:tcPr>
            <w:tcW w:w="294" w:type="dxa"/>
            <w:shd w:val="clear" w:color="auto" w:fill="auto"/>
          </w:tcPr>
          <w:p w14:paraId="44BB48D0" w14:textId="77777777" w:rsidR="00B2315F" w:rsidRPr="00230999" w:rsidRDefault="00B2315F" w:rsidP="00762209">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5FE52C47" w14:textId="57BC9F1A"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hint="cs"/>
                <w:sz w:val="28"/>
                <w:szCs w:val="28"/>
                <w:cs/>
              </w:rPr>
              <w:t>24,854</w:t>
            </w:r>
          </w:p>
        </w:tc>
        <w:tc>
          <w:tcPr>
            <w:tcW w:w="289" w:type="dxa"/>
            <w:shd w:val="clear" w:color="auto" w:fill="auto"/>
            <w:vAlign w:val="bottom"/>
          </w:tcPr>
          <w:p w14:paraId="75E07C07" w14:textId="77777777" w:rsidR="00B2315F" w:rsidRPr="00230999" w:rsidRDefault="00B2315F" w:rsidP="00762209">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40030963" w14:textId="228B2FCF"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hint="cs"/>
                <w:sz w:val="28"/>
                <w:szCs w:val="28"/>
              </w:rPr>
              <w:t>24</w:t>
            </w:r>
            <w:r w:rsidRPr="00230999">
              <w:rPr>
                <w:rFonts w:ascii="Angsana New" w:hAnsi="Angsana New" w:hint="cs"/>
                <w:sz w:val="28"/>
                <w:szCs w:val="28"/>
                <w:cs/>
              </w:rPr>
              <w:t>,</w:t>
            </w:r>
            <w:r w:rsidRPr="00230999">
              <w:rPr>
                <w:rFonts w:ascii="Angsana New" w:hAnsi="Angsana New" w:hint="cs"/>
                <w:sz w:val="28"/>
                <w:szCs w:val="28"/>
              </w:rPr>
              <w:t>854</w:t>
            </w:r>
          </w:p>
        </w:tc>
      </w:tr>
      <w:tr w:rsidR="00B2315F" w:rsidRPr="00230999" w14:paraId="33BD773C" w14:textId="77777777" w:rsidTr="004315F9">
        <w:trPr>
          <w:cantSplit/>
          <w:trHeight w:val="340"/>
        </w:trPr>
        <w:tc>
          <w:tcPr>
            <w:tcW w:w="4394" w:type="dxa"/>
            <w:shd w:val="clear" w:color="auto" w:fill="auto"/>
            <w:vAlign w:val="bottom"/>
          </w:tcPr>
          <w:p w14:paraId="235D1E42" w14:textId="693D8F74" w:rsidR="00B2315F" w:rsidRPr="00230999" w:rsidRDefault="00B2315F" w:rsidP="00762209">
            <w:pPr>
              <w:spacing w:line="360" w:lineRule="exact"/>
              <w:ind w:firstLine="294"/>
              <w:rPr>
                <w:rFonts w:asciiTheme="majorBidi" w:hAnsiTheme="majorBidi" w:cstheme="majorBidi"/>
                <w:sz w:val="28"/>
                <w:szCs w:val="28"/>
              </w:rPr>
            </w:pPr>
            <w:r w:rsidRPr="00230999">
              <w:rPr>
                <w:rFonts w:asciiTheme="majorBidi" w:hAnsiTheme="majorBidi" w:cstheme="majorBidi"/>
                <w:sz w:val="28"/>
                <w:szCs w:val="28"/>
              </w:rPr>
              <w:t>The Tarna Align Resort Co., Ltd.</w:t>
            </w:r>
          </w:p>
        </w:tc>
        <w:tc>
          <w:tcPr>
            <w:tcW w:w="1721" w:type="dxa"/>
            <w:gridSpan w:val="2"/>
            <w:shd w:val="clear" w:color="auto" w:fill="auto"/>
            <w:vAlign w:val="bottom"/>
          </w:tcPr>
          <w:p w14:paraId="465E8A31" w14:textId="79B53C9D"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30999">
              <w:rPr>
                <w:rFonts w:asciiTheme="majorBidi" w:hAnsiTheme="majorBidi" w:cstheme="majorBidi"/>
                <w:sz w:val="28"/>
                <w:szCs w:val="28"/>
              </w:rPr>
              <w:t>Direct subsidiary</w:t>
            </w:r>
          </w:p>
        </w:tc>
        <w:tc>
          <w:tcPr>
            <w:tcW w:w="294" w:type="dxa"/>
            <w:shd w:val="clear" w:color="auto" w:fill="auto"/>
          </w:tcPr>
          <w:p w14:paraId="33E846D4" w14:textId="77777777" w:rsidR="00B2315F" w:rsidRPr="00230999" w:rsidRDefault="00B2315F" w:rsidP="00762209">
            <w:pPr>
              <w:tabs>
                <w:tab w:val="clear" w:pos="680"/>
              </w:tabs>
              <w:spacing w:line="360" w:lineRule="exact"/>
              <w:ind w:right="115" w:hanging="18"/>
              <w:jc w:val="right"/>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70F2025D" w14:textId="7A309490"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sz w:val="28"/>
                <w:szCs w:val="28"/>
              </w:rPr>
              <w:t>3</w:t>
            </w:r>
          </w:p>
        </w:tc>
        <w:tc>
          <w:tcPr>
            <w:tcW w:w="289" w:type="dxa"/>
            <w:shd w:val="clear" w:color="auto" w:fill="auto"/>
            <w:vAlign w:val="bottom"/>
          </w:tcPr>
          <w:p w14:paraId="0F519157" w14:textId="77777777" w:rsidR="00B2315F" w:rsidRPr="00230999" w:rsidRDefault="00B2315F" w:rsidP="00762209">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47416B48" w14:textId="2CEC5AA5" w:rsidR="00B2315F" w:rsidRPr="00230999" w:rsidRDefault="008D0898" w:rsidP="00762209">
            <w:pPr>
              <w:tabs>
                <w:tab w:val="clear" w:pos="680"/>
                <w:tab w:val="clear" w:pos="907"/>
              </w:tabs>
              <w:spacing w:line="360" w:lineRule="exact"/>
              <w:ind w:hanging="14"/>
              <w:jc w:val="right"/>
              <w:rPr>
                <w:rFonts w:ascii="Angsana New" w:hAnsi="Angsana New"/>
                <w:sz w:val="28"/>
                <w:szCs w:val="28"/>
              </w:rPr>
            </w:pPr>
            <w:r w:rsidRPr="00230999">
              <w:rPr>
                <w:rFonts w:ascii="Angsana New" w:hAnsi="Angsana New" w:hint="cs"/>
                <w:sz w:val="28"/>
                <w:szCs w:val="28"/>
                <w:cs/>
              </w:rPr>
              <w:t>-</w:t>
            </w:r>
          </w:p>
        </w:tc>
      </w:tr>
      <w:tr w:rsidR="00B2315F" w:rsidRPr="00230999" w14:paraId="11608FC5" w14:textId="77777777" w:rsidTr="004315F9">
        <w:trPr>
          <w:cantSplit/>
          <w:trHeight w:val="340"/>
        </w:trPr>
        <w:tc>
          <w:tcPr>
            <w:tcW w:w="4394" w:type="dxa"/>
            <w:shd w:val="clear" w:color="auto" w:fill="auto"/>
            <w:vAlign w:val="bottom"/>
          </w:tcPr>
          <w:p w14:paraId="667EEB89" w14:textId="77777777" w:rsidR="00B2315F" w:rsidRPr="00230999" w:rsidRDefault="00B2315F" w:rsidP="00762209">
            <w:pPr>
              <w:spacing w:line="360" w:lineRule="exact"/>
              <w:ind w:firstLine="294"/>
              <w:rPr>
                <w:rFonts w:asciiTheme="majorBidi" w:hAnsiTheme="majorBidi" w:cstheme="majorBidi"/>
                <w:sz w:val="28"/>
                <w:szCs w:val="28"/>
              </w:rPr>
            </w:pPr>
            <w:r w:rsidRPr="00230999">
              <w:rPr>
                <w:rFonts w:asciiTheme="majorBidi" w:hAnsiTheme="majorBidi" w:cstheme="majorBidi"/>
                <w:sz w:val="28"/>
                <w:szCs w:val="28"/>
              </w:rPr>
              <w:t>Total</w:t>
            </w:r>
          </w:p>
        </w:tc>
        <w:tc>
          <w:tcPr>
            <w:tcW w:w="1721" w:type="dxa"/>
            <w:gridSpan w:val="2"/>
            <w:shd w:val="clear" w:color="auto" w:fill="auto"/>
            <w:vAlign w:val="bottom"/>
          </w:tcPr>
          <w:p w14:paraId="2E1EDD15"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94" w:type="dxa"/>
            <w:shd w:val="clear" w:color="auto" w:fill="auto"/>
          </w:tcPr>
          <w:p w14:paraId="71144132" w14:textId="77777777" w:rsidR="00B2315F" w:rsidRPr="00230999" w:rsidRDefault="00B2315F" w:rsidP="00762209">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bottom w:val="single" w:sz="4" w:space="0" w:color="auto"/>
            </w:tcBorders>
            <w:shd w:val="clear" w:color="auto" w:fill="auto"/>
            <w:vAlign w:val="bottom"/>
          </w:tcPr>
          <w:p w14:paraId="311621D0" w14:textId="5FE6B4BB"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sz w:val="28"/>
                <w:szCs w:val="28"/>
              </w:rPr>
              <w:t>24,857</w:t>
            </w:r>
          </w:p>
        </w:tc>
        <w:tc>
          <w:tcPr>
            <w:tcW w:w="289" w:type="dxa"/>
            <w:shd w:val="clear" w:color="auto" w:fill="auto"/>
            <w:vAlign w:val="bottom"/>
          </w:tcPr>
          <w:p w14:paraId="391BEBC6" w14:textId="77777777" w:rsidR="00B2315F" w:rsidRPr="00230999" w:rsidRDefault="00B2315F" w:rsidP="00762209">
            <w:pPr>
              <w:tabs>
                <w:tab w:val="clear" w:pos="680"/>
              </w:tabs>
              <w:spacing w:line="360" w:lineRule="exact"/>
              <w:ind w:hanging="14"/>
              <w:jc w:val="right"/>
              <w:rPr>
                <w:rFonts w:asciiTheme="majorBidi" w:hAnsiTheme="majorBidi" w:cstheme="majorBidi"/>
                <w:sz w:val="28"/>
                <w:szCs w:val="28"/>
              </w:rPr>
            </w:pPr>
          </w:p>
        </w:tc>
        <w:tc>
          <w:tcPr>
            <w:tcW w:w="1575" w:type="dxa"/>
            <w:tcBorders>
              <w:top w:val="single" w:sz="4" w:space="0" w:color="auto"/>
              <w:bottom w:val="single" w:sz="4" w:space="0" w:color="auto"/>
            </w:tcBorders>
            <w:shd w:val="clear" w:color="auto" w:fill="auto"/>
            <w:vAlign w:val="bottom"/>
          </w:tcPr>
          <w:p w14:paraId="7F30E225" w14:textId="3B97E2D9"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cs/>
              </w:rPr>
            </w:pPr>
            <w:r w:rsidRPr="00230999">
              <w:rPr>
                <w:rFonts w:ascii="Angsana New" w:hAnsi="Angsana New" w:hint="cs"/>
                <w:sz w:val="28"/>
                <w:szCs w:val="28"/>
              </w:rPr>
              <w:t>24</w:t>
            </w:r>
            <w:r w:rsidRPr="00230999">
              <w:rPr>
                <w:rFonts w:ascii="Angsana New" w:hAnsi="Angsana New" w:hint="cs"/>
                <w:sz w:val="28"/>
                <w:szCs w:val="28"/>
                <w:cs/>
              </w:rPr>
              <w:t>,</w:t>
            </w:r>
            <w:r w:rsidRPr="00230999">
              <w:rPr>
                <w:rFonts w:ascii="Angsana New" w:hAnsi="Angsana New" w:hint="cs"/>
                <w:sz w:val="28"/>
                <w:szCs w:val="28"/>
              </w:rPr>
              <w:t>854</w:t>
            </w:r>
          </w:p>
        </w:tc>
      </w:tr>
      <w:tr w:rsidR="00B2315F" w:rsidRPr="00230999" w14:paraId="36AF318D" w14:textId="77777777" w:rsidTr="00E06EC9">
        <w:trPr>
          <w:cantSplit/>
          <w:trHeight w:val="340"/>
        </w:trPr>
        <w:tc>
          <w:tcPr>
            <w:tcW w:w="4394" w:type="dxa"/>
            <w:shd w:val="clear" w:color="auto" w:fill="auto"/>
            <w:vAlign w:val="bottom"/>
          </w:tcPr>
          <w:p w14:paraId="40782274" w14:textId="77777777" w:rsidR="00B2315F" w:rsidRPr="00230999" w:rsidRDefault="00B2315F" w:rsidP="00762209">
            <w:pPr>
              <w:spacing w:line="360" w:lineRule="exact"/>
              <w:ind w:left="434" w:hanging="140"/>
              <w:rPr>
                <w:rFonts w:asciiTheme="majorBidi" w:hAnsiTheme="majorBidi" w:cstheme="majorBidi"/>
                <w:sz w:val="28"/>
                <w:szCs w:val="28"/>
              </w:rPr>
            </w:pPr>
            <w:r w:rsidRPr="00230999">
              <w:rPr>
                <w:rFonts w:asciiTheme="majorBidi" w:hAnsiTheme="majorBidi" w:cstheme="majorBidi"/>
                <w:sz w:val="28"/>
                <w:szCs w:val="28"/>
              </w:rPr>
              <w:t>Total Trade accounts and other current payable - subsidiary companies</w:t>
            </w:r>
          </w:p>
        </w:tc>
        <w:tc>
          <w:tcPr>
            <w:tcW w:w="1721" w:type="dxa"/>
            <w:gridSpan w:val="2"/>
            <w:shd w:val="clear" w:color="auto" w:fill="auto"/>
            <w:vAlign w:val="bottom"/>
          </w:tcPr>
          <w:p w14:paraId="5BCE8438" w14:textId="77777777" w:rsidR="00B2315F" w:rsidRPr="00230999" w:rsidRDefault="00B2315F"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94" w:type="dxa"/>
            <w:shd w:val="clear" w:color="auto" w:fill="auto"/>
          </w:tcPr>
          <w:p w14:paraId="1CB34E82" w14:textId="77777777" w:rsidR="00B2315F" w:rsidRPr="00230999" w:rsidRDefault="00B2315F" w:rsidP="00762209">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bottom w:val="double" w:sz="4" w:space="0" w:color="auto"/>
            </w:tcBorders>
            <w:shd w:val="clear" w:color="auto" w:fill="auto"/>
            <w:vAlign w:val="bottom"/>
          </w:tcPr>
          <w:p w14:paraId="25D795DD" w14:textId="30B0463F"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cs/>
              </w:rPr>
            </w:pPr>
            <w:r w:rsidRPr="00230999">
              <w:rPr>
                <w:rFonts w:ascii="Angsana New" w:hAnsi="Angsana New"/>
                <w:sz w:val="28"/>
                <w:szCs w:val="28"/>
              </w:rPr>
              <w:t>128,198</w:t>
            </w:r>
          </w:p>
        </w:tc>
        <w:tc>
          <w:tcPr>
            <w:tcW w:w="289" w:type="dxa"/>
            <w:shd w:val="clear" w:color="auto" w:fill="auto"/>
            <w:vAlign w:val="bottom"/>
          </w:tcPr>
          <w:p w14:paraId="5A9D0172" w14:textId="77777777" w:rsidR="00B2315F" w:rsidRPr="00230999" w:rsidRDefault="00B2315F" w:rsidP="00762209">
            <w:pPr>
              <w:tabs>
                <w:tab w:val="clear" w:pos="680"/>
              </w:tabs>
              <w:spacing w:line="360" w:lineRule="exact"/>
              <w:ind w:hanging="14"/>
              <w:jc w:val="right"/>
              <w:rPr>
                <w:rFonts w:asciiTheme="majorBidi" w:hAnsiTheme="majorBidi" w:cstheme="majorBidi"/>
                <w:sz w:val="28"/>
                <w:szCs w:val="28"/>
              </w:rPr>
            </w:pPr>
          </w:p>
        </w:tc>
        <w:tc>
          <w:tcPr>
            <w:tcW w:w="1575" w:type="dxa"/>
            <w:tcBorders>
              <w:top w:val="single" w:sz="4" w:space="0" w:color="auto"/>
              <w:bottom w:val="double" w:sz="4" w:space="0" w:color="auto"/>
            </w:tcBorders>
            <w:shd w:val="clear" w:color="auto" w:fill="auto"/>
            <w:vAlign w:val="bottom"/>
          </w:tcPr>
          <w:p w14:paraId="544D5B2A" w14:textId="3D68D5EB" w:rsidR="00B2315F" w:rsidRPr="00230999" w:rsidRDefault="00B2315F" w:rsidP="00762209">
            <w:pPr>
              <w:tabs>
                <w:tab w:val="clear" w:pos="680"/>
                <w:tab w:val="clear" w:pos="907"/>
              </w:tabs>
              <w:spacing w:line="360" w:lineRule="exact"/>
              <w:ind w:hanging="14"/>
              <w:jc w:val="right"/>
              <w:rPr>
                <w:rFonts w:asciiTheme="majorBidi" w:hAnsiTheme="majorBidi" w:cstheme="majorBidi"/>
                <w:sz w:val="28"/>
                <w:szCs w:val="28"/>
              </w:rPr>
            </w:pPr>
            <w:r w:rsidRPr="00230999">
              <w:rPr>
                <w:rFonts w:ascii="Angsana New" w:hAnsi="Angsana New" w:hint="cs"/>
                <w:sz w:val="28"/>
                <w:szCs w:val="28"/>
              </w:rPr>
              <w:t>125</w:t>
            </w:r>
            <w:r w:rsidRPr="00230999">
              <w:rPr>
                <w:rFonts w:ascii="Angsana New" w:hAnsi="Angsana New" w:hint="cs"/>
                <w:sz w:val="28"/>
                <w:szCs w:val="28"/>
                <w:cs/>
              </w:rPr>
              <w:t>,</w:t>
            </w:r>
            <w:r w:rsidRPr="00230999">
              <w:rPr>
                <w:rFonts w:ascii="Angsana New" w:hAnsi="Angsana New" w:hint="cs"/>
                <w:sz w:val="28"/>
                <w:szCs w:val="28"/>
              </w:rPr>
              <w:t>57</w:t>
            </w:r>
            <w:r w:rsidRPr="00230999">
              <w:rPr>
                <w:rFonts w:ascii="Angsana New" w:hAnsi="Angsana New"/>
                <w:sz w:val="28"/>
                <w:szCs w:val="28"/>
              </w:rPr>
              <w:t>6</w:t>
            </w:r>
          </w:p>
        </w:tc>
      </w:tr>
    </w:tbl>
    <w:p w14:paraId="66BC665D" w14:textId="01317EAE" w:rsidR="009B51B5" w:rsidRPr="00230999" w:rsidRDefault="009B51B5" w:rsidP="00230999">
      <w:pPr>
        <w:rPr>
          <w:u w:val="single"/>
        </w:rPr>
      </w:pPr>
      <w:bookmarkStart w:id="4" w:name="_Hlk103247435"/>
    </w:p>
    <w:tbl>
      <w:tblPr>
        <w:tblW w:w="9844" w:type="dxa"/>
        <w:tblInd w:w="-34" w:type="dxa"/>
        <w:shd w:val="clear" w:color="auto" w:fill="FFFF00"/>
        <w:tblLayout w:type="fixed"/>
        <w:tblLook w:val="0000" w:firstRow="0" w:lastRow="0" w:firstColumn="0" w:lastColumn="0" w:noHBand="0" w:noVBand="0"/>
      </w:tblPr>
      <w:tblGrid>
        <w:gridCol w:w="3312"/>
        <w:gridCol w:w="1672"/>
        <w:gridCol w:w="284"/>
        <w:gridCol w:w="1280"/>
        <w:gridCol w:w="283"/>
        <w:gridCol w:w="1337"/>
        <w:gridCol w:w="250"/>
        <w:gridCol w:w="1426"/>
      </w:tblGrid>
      <w:tr w:rsidR="009B51B5" w:rsidRPr="00230999" w14:paraId="732874DB" w14:textId="77777777" w:rsidTr="00CC3D1D">
        <w:trPr>
          <w:cantSplit/>
          <w:trHeight w:val="216"/>
        </w:trPr>
        <w:tc>
          <w:tcPr>
            <w:tcW w:w="3312" w:type="dxa"/>
            <w:shd w:val="clear" w:color="auto" w:fill="auto"/>
          </w:tcPr>
          <w:p w14:paraId="71E4CE02" w14:textId="4B9E8723" w:rsidR="009B51B5" w:rsidRPr="00230999" w:rsidRDefault="009B51B5"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60" w:lineRule="exact"/>
              <w:ind w:right="-108"/>
              <w:rPr>
                <w:rFonts w:ascii="Angsana New" w:hAnsi="Angsana New"/>
                <w:sz w:val="28"/>
                <w:szCs w:val="28"/>
                <w:cs/>
                <w:lang w:val="th-TH"/>
              </w:rPr>
            </w:pPr>
          </w:p>
        </w:tc>
        <w:tc>
          <w:tcPr>
            <w:tcW w:w="6532" w:type="dxa"/>
            <w:gridSpan w:val="7"/>
            <w:tcBorders>
              <w:bottom w:val="single" w:sz="4" w:space="0" w:color="auto"/>
            </w:tcBorders>
            <w:shd w:val="clear" w:color="auto" w:fill="auto"/>
            <w:vAlign w:val="bottom"/>
          </w:tcPr>
          <w:p w14:paraId="71C023C0" w14:textId="6CB9F790" w:rsidR="009B51B5" w:rsidRPr="00230999" w:rsidRDefault="009B51B5"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cs/>
              </w:rPr>
            </w:pPr>
            <w:r w:rsidRPr="00230999">
              <w:rPr>
                <w:rFonts w:asciiTheme="majorBidi" w:hAnsiTheme="majorBidi" w:cstheme="majorBidi"/>
                <w:sz w:val="28"/>
                <w:szCs w:val="28"/>
              </w:rPr>
              <w:t>(Unit : Thousand Baht)</w:t>
            </w:r>
          </w:p>
        </w:tc>
      </w:tr>
      <w:tr w:rsidR="009B51B5" w:rsidRPr="00230999" w14:paraId="2EC9C04E" w14:textId="77777777" w:rsidTr="00CC3D1D">
        <w:trPr>
          <w:cantSplit/>
          <w:trHeight w:val="216"/>
        </w:trPr>
        <w:tc>
          <w:tcPr>
            <w:tcW w:w="3312" w:type="dxa"/>
            <w:shd w:val="clear" w:color="auto" w:fill="auto"/>
          </w:tcPr>
          <w:p w14:paraId="7217FC5A" w14:textId="77777777" w:rsidR="009B51B5" w:rsidRPr="00230999" w:rsidRDefault="009B51B5"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60" w:lineRule="exact"/>
              <w:ind w:right="-108"/>
              <w:rPr>
                <w:rFonts w:ascii="Angsana New" w:hAnsi="Angsana New"/>
                <w:sz w:val="28"/>
                <w:szCs w:val="28"/>
                <w:cs/>
                <w:lang w:val="th-TH"/>
              </w:rPr>
            </w:pPr>
          </w:p>
        </w:tc>
        <w:tc>
          <w:tcPr>
            <w:tcW w:w="6532" w:type="dxa"/>
            <w:gridSpan w:val="7"/>
            <w:shd w:val="clear" w:color="auto" w:fill="auto"/>
          </w:tcPr>
          <w:p w14:paraId="1D390035" w14:textId="241C7EB1" w:rsidR="009B51B5" w:rsidRPr="00230999" w:rsidRDefault="009B51B5" w:rsidP="007622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b/>
                <w:bCs/>
                <w:sz w:val="28"/>
                <w:szCs w:val="28"/>
              </w:rPr>
            </w:pPr>
            <w:r w:rsidRPr="00230999">
              <w:rPr>
                <w:rFonts w:ascii="Angsana New" w:hAnsi="Angsana New"/>
                <w:sz w:val="28"/>
                <w:szCs w:val="28"/>
              </w:rPr>
              <w:t>Separate Financial Statements</w:t>
            </w:r>
          </w:p>
        </w:tc>
      </w:tr>
      <w:tr w:rsidR="009B51B5" w:rsidRPr="00230999" w14:paraId="163A5B58" w14:textId="77777777" w:rsidTr="00CC3D1D">
        <w:trPr>
          <w:cantSplit/>
          <w:trHeight w:val="216"/>
        </w:trPr>
        <w:tc>
          <w:tcPr>
            <w:tcW w:w="3312" w:type="dxa"/>
            <w:shd w:val="clear" w:color="auto" w:fill="auto"/>
          </w:tcPr>
          <w:p w14:paraId="0CE33C04" w14:textId="77777777" w:rsidR="009B51B5" w:rsidRPr="00230999" w:rsidRDefault="009B51B5"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60" w:lineRule="exact"/>
              <w:ind w:right="-108"/>
              <w:rPr>
                <w:rFonts w:ascii="Angsana New" w:hAnsi="Angsana New"/>
                <w:sz w:val="28"/>
                <w:szCs w:val="28"/>
                <w:cs/>
                <w:lang w:val="th-TH"/>
              </w:rPr>
            </w:pPr>
          </w:p>
        </w:tc>
        <w:tc>
          <w:tcPr>
            <w:tcW w:w="1672" w:type="dxa"/>
            <w:shd w:val="clear" w:color="auto" w:fill="auto"/>
            <w:vAlign w:val="bottom"/>
          </w:tcPr>
          <w:p w14:paraId="04822A77" w14:textId="31741529" w:rsidR="009B51B5" w:rsidRPr="00230999" w:rsidRDefault="009B51B5"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r w:rsidRPr="00230999">
              <w:rPr>
                <w:rFonts w:asciiTheme="majorBidi" w:hAnsiTheme="majorBidi" w:cstheme="majorBidi"/>
                <w:sz w:val="28"/>
                <w:szCs w:val="28"/>
              </w:rPr>
              <w:t>Balance as at</w:t>
            </w:r>
          </w:p>
        </w:tc>
        <w:tc>
          <w:tcPr>
            <w:tcW w:w="284" w:type="dxa"/>
            <w:shd w:val="clear" w:color="auto" w:fill="auto"/>
          </w:tcPr>
          <w:p w14:paraId="10A3D5E0" w14:textId="77777777" w:rsidR="009B51B5" w:rsidRPr="00230999" w:rsidRDefault="009B51B5"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p>
        </w:tc>
        <w:tc>
          <w:tcPr>
            <w:tcW w:w="1280" w:type="dxa"/>
            <w:shd w:val="clear" w:color="auto" w:fill="auto"/>
          </w:tcPr>
          <w:p w14:paraId="7850A027" w14:textId="77777777" w:rsidR="009B51B5" w:rsidRPr="00230999" w:rsidRDefault="009B51B5"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cs/>
              </w:rPr>
            </w:pPr>
          </w:p>
        </w:tc>
        <w:tc>
          <w:tcPr>
            <w:tcW w:w="283" w:type="dxa"/>
            <w:shd w:val="clear" w:color="auto" w:fill="auto"/>
          </w:tcPr>
          <w:p w14:paraId="481CF7B2" w14:textId="77777777" w:rsidR="009B51B5" w:rsidRPr="00230999" w:rsidRDefault="009B51B5"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p>
        </w:tc>
        <w:tc>
          <w:tcPr>
            <w:tcW w:w="1337" w:type="dxa"/>
            <w:shd w:val="clear" w:color="auto" w:fill="auto"/>
          </w:tcPr>
          <w:p w14:paraId="1A574780" w14:textId="77777777" w:rsidR="009B51B5" w:rsidRPr="00230999" w:rsidRDefault="009B51B5"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p>
        </w:tc>
        <w:tc>
          <w:tcPr>
            <w:tcW w:w="250" w:type="dxa"/>
            <w:shd w:val="clear" w:color="auto" w:fill="auto"/>
          </w:tcPr>
          <w:p w14:paraId="215EB931" w14:textId="77777777" w:rsidR="009B51B5" w:rsidRPr="00230999" w:rsidRDefault="009B51B5"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p>
        </w:tc>
        <w:tc>
          <w:tcPr>
            <w:tcW w:w="1426" w:type="dxa"/>
            <w:shd w:val="clear" w:color="auto" w:fill="auto"/>
            <w:vAlign w:val="bottom"/>
          </w:tcPr>
          <w:p w14:paraId="49F34F69" w14:textId="09742197" w:rsidR="009B51B5" w:rsidRPr="00230999" w:rsidRDefault="009B51B5"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r w:rsidRPr="00230999">
              <w:rPr>
                <w:rFonts w:asciiTheme="majorBidi" w:hAnsiTheme="majorBidi" w:cstheme="majorBidi"/>
                <w:sz w:val="28"/>
                <w:szCs w:val="28"/>
              </w:rPr>
              <w:t>Balance as at</w:t>
            </w:r>
          </w:p>
        </w:tc>
      </w:tr>
      <w:tr w:rsidR="005D5B8C" w:rsidRPr="00230999" w14:paraId="1B39332D" w14:textId="77777777" w:rsidTr="00CC3D1D">
        <w:trPr>
          <w:cantSplit/>
          <w:trHeight w:val="216"/>
        </w:trPr>
        <w:tc>
          <w:tcPr>
            <w:tcW w:w="3312" w:type="dxa"/>
            <w:shd w:val="clear" w:color="auto" w:fill="auto"/>
          </w:tcPr>
          <w:p w14:paraId="4B969CB3"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60" w:lineRule="exact"/>
              <w:ind w:right="-108"/>
              <w:rPr>
                <w:rFonts w:ascii="Angsana New" w:hAnsi="Angsana New"/>
                <w:sz w:val="28"/>
                <w:szCs w:val="28"/>
                <w:cs/>
                <w:lang w:val="th-TH"/>
              </w:rPr>
            </w:pPr>
          </w:p>
        </w:tc>
        <w:tc>
          <w:tcPr>
            <w:tcW w:w="1672" w:type="dxa"/>
            <w:tcBorders>
              <w:bottom w:val="single" w:sz="4" w:space="0" w:color="auto"/>
            </w:tcBorders>
            <w:shd w:val="clear" w:color="auto" w:fill="auto"/>
            <w:vAlign w:val="bottom"/>
          </w:tcPr>
          <w:p w14:paraId="6C0666A7" w14:textId="6B62FCD6"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r w:rsidRPr="00230999">
              <w:rPr>
                <w:rFonts w:asciiTheme="majorBidi" w:hAnsiTheme="majorBidi" w:cstheme="majorBidi"/>
                <w:sz w:val="28"/>
                <w:szCs w:val="28"/>
              </w:rPr>
              <w:t>December 31,</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2023</w:t>
            </w:r>
          </w:p>
        </w:tc>
        <w:tc>
          <w:tcPr>
            <w:tcW w:w="284" w:type="dxa"/>
            <w:shd w:val="clear" w:color="auto" w:fill="auto"/>
            <w:vAlign w:val="bottom"/>
          </w:tcPr>
          <w:p w14:paraId="4C9CF686"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p>
        </w:tc>
        <w:tc>
          <w:tcPr>
            <w:tcW w:w="1280" w:type="dxa"/>
            <w:tcBorders>
              <w:bottom w:val="single" w:sz="4" w:space="0" w:color="auto"/>
            </w:tcBorders>
            <w:shd w:val="clear" w:color="auto" w:fill="auto"/>
            <w:vAlign w:val="bottom"/>
          </w:tcPr>
          <w:p w14:paraId="3CAA5536" w14:textId="73190D51"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cs/>
              </w:rPr>
            </w:pPr>
            <w:r w:rsidRPr="00230999">
              <w:rPr>
                <w:rFonts w:asciiTheme="majorBidi" w:hAnsiTheme="majorBidi" w:cstheme="majorBidi"/>
                <w:sz w:val="28"/>
                <w:szCs w:val="28"/>
              </w:rPr>
              <w:t>Increase</w:t>
            </w:r>
          </w:p>
        </w:tc>
        <w:tc>
          <w:tcPr>
            <w:tcW w:w="283" w:type="dxa"/>
            <w:shd w:val="clear" w:color="auto" w:fill="auto"/>
            <w:vAlign w:val="bottom"/>
          </w:tcPr>
          <w:p w14:paraId="6D93CCFC"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p>
        </w:tc>
        <w:tc>
          <w:tcPr>
            <w:tcW w:w="1337" w:type="dxa"/>
            <w:tcBorders>
              <w:bottom w:val="single" w:sz="4" w:space="0" w:color="auto"/>
            </w:tcBorders>
            <w:shd w:val="clear" w:color="auto" w:fill="auto"/>
            <w:vAlign w:val="bottom"/>
          </w:tcPr>
          <w:p w14:paraId="5A2BCD9E" w14:textId="3E59B2BC"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cs/>
              </w:rPr>
            </w:pPr>
            <w:r w:rsidRPr="00230999">
              <w:rPr>
                <w:rFonts w:asciiTheme="majorBidi" w:hAnsiTheme="majorBidi" w:cstheme="majorBidi"/>
                <w:sz w:val="28"/>
                <w:szCs w:val="28"/>
              </w:rPr>
              <w:t>(Decrease)</w:t>
            </w:r>
          </w:p>
        </w:tc>
        <w:tc>
          <w:tcPr>
            <w:tcW w:w="250" w:type="dxa"/>
            <w:shd w:val="clear" w:color="auto" w:fill="auto"/>
            <w:vAlign w:val="bottom"/>
          </w:tcPr>
          <w:p w14:paraId="5D7BF9CB"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center"/>
              <w:rPr>
                <w:rFonts w:ascii="Angsana New" w:hAnsi="Angsana New"/>
                <w:sz w:val="28"/>
                <w:szCs w:val="28"/>
              </w:rPr>
            </w:pPr>
          </w:p>
        </w:tc>
        <w:tc>
          <w:tcPr>
            <w:tcW w:w="1426" w:type="dxa"/>
            <w:tcBorders>
              <w:bottom w:val="single" w:sz="4" w:space="0" w:color="auto"/>
            </w:tcBorders>
            <w:shd w:val="clear" w:color="auto" w:fill="auto"/>
            <w:vAlign w:val="bottom"/>
          </w:tcPr>
          <w:p w14:paraId="782AC0F3" w14:textId="365632AF"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30999">
              <w:rPr>
                <w:rFonts w:asciiTheme="majorBidi" w:hAnsiTheme="majorBidi" w:cstheme="majorBidi"/>
                <w:sz w:val="28"/>
                <w:szCs w:val="28"/>
              </w:rPr>
              <w:t>June 30,</w:t>
            </w:r>
            <w:r w:rsidRPr="00230999">
              <w:rPr>
                <w:rFonts w:asciiTheme="majorBidi" w:hAnsiTheme="majorBidi" w:cstheme="majorBidi" w:hint="cs"/>
                <w:sz w:val="28"/>
                <w:szCs w:val="28"/>
                <w:cs/>
              </w:rPr>
              <w:t xml:space="preserve"> 2024</w:t>
            </w:r>
          </w:p>
        </w:tc>
      </w:tr>
      <w:tr w:rsidR="005D5B8C" w:rsidRPr="00230999" w14:paraId="19E80B4E" w14:textId="77777777" w:rsidTr="00CC3D1D">
        <w:trPr>
          <w:cantSplit/>
        </w:trPr>
        <w:tc>
          <w:tcPr>
            <w:tcW w:w="3312" w:type="dxa"/>
            <w:shd w:val="clear" w:color="auto" w:fill="auto"/>
          </w:tcPr>
          <w:p w14:paraId="7C6CF36D" w14:textId="506011AE"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4" w:right="-108" w:hanging="238"/>
              <w:rPr>
                <w:rFonts w:ascii="Angsana New" w:hAnsi="Angsana New"/>
                <w:sz w:val="28"/>
                <w:szCs w:val="28"/>
                <w:u w:val="single"/>
              </w:rPr>
            </w:pPr>
            <w:r w:rsidRPr="00230999">
              <w:rPr>
                <w:rFonts w:ascii="Angsana New" w:hAnsi="Angsana New"/>
                <w:sz w:val="28"/>
                <w:szCs w:val="28"/>
                <w:u w:val="single"/>
              </w:rPr>
              <w:t>Short - term borrowings from</w:t>
            </w:r>
            <w:r w:rsidRPr="00230999">
              <w:rPr>
                <w:rFonts w:ascii="Angsana New" w:hAnsi="Angsana New" w:hint="cs"/>
                <w:sz w:val="28"/>
                <w:szCs w:val="28"/>
                <w:u w:val="single"/>
                <w:cs/>
              </w:rPr>
              <w:t xml:space="preserve"> </w:t>
            </w:r>
            <w:r w:rsidR="00762209">
              <w:rPr>
                <w:rFonts w:ascii="Angsana New" w:hAnsi="Angsana New"/>
                <w:sz w:val="28"/>
                <w:szCs w:val="28"/>
                <w:u w:val="single"/>
              </w:rPr>
              <w:t xml:space="preserve">                   </w:t>
            </w:r>
            <w:r w:rsidRPr="00230999">
              <w:rPr>
                <w:rFonts w:ascii="Angsana New" w:hAnsi="Angsana New"/>
                <w:sz w:val="28"/>
                <w:szCs w:val="28"/>
                <w:u w:val="single"/>
              </w:rPr>
              <w:t>subsidiary companies – net</w:t>
            </w:r>
          </w:p>
        </w:tc>
        <w:tc>
          <w:tcPr>
            <w:tcW w:w="1672" w:type="dxa"/>
            <w:tcBorders>
              <w:top w:val="single" w:sz="4" w:space="0" w:color="auto"/>
            </w:tcBorders>
            <w:shd w:val="clear" w:color="auto" w:fill="auto"/>
          </w:tcPr>
          <w:p w14:paraId="7AC391A2"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284" w:type="dxa"/>
            <w:shd w:val="clear" w:color="auto" w:fill="auto"/>
          </w:tcPr>
          <w:p w14:paraId="3BB6E991"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1280" w:type="dxa"/>
            <w:tcBorders>
              <w:top w:val="single" w:sz="4" w:space="0" w:color="auto"/>
            </w:tcBorders>
            <w:shd w:val="clear" w:color="auto" w:fill="auto"/>
          </w:tcPr>
          <w:p w14:paraId="732B20EF"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283" w:type="dxa"/>
            <w:shd w:val="clear" w:color="auto" w:fill="auto"/>
          </w:tcPr>
          <w:p w14:paraId="589B790B"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1337" w:type="dxa"/>
            <w:tcBorders>
              <w:top w:val="single" w:sz="4" w:space="0" w:color="auto"/>
            </w:tcBorders>
            <w:shd w:val="clear" w:color="auto" w:fill="auto"/>
          </w:tcPr>
          <w:p w14:paraId="5F7F7D86"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250" w:type="dxa"/>
            <w:shd w:val="clear" w:color="auto" w:fill="auto"/>
          </w:tcPr>
          <w:p w14:paraId="38FF786A"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1426" w:type="dxa"/>
            <w:tcBorders>
              <w:top w:val="single" w:sz="4" w:space="0" w:color="auto"/>
            </w:tcBorders>
            <w:shd w:val="clear" w:color="auto" w:fill="auto"/>
          </w:tcPr>
          <w:p w14:paraId="3BBB4237"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r>
      <w:tr w:rsidR="005D5B8C" w:rsidRPr="00230999" w14:paraId="7FB047D4" w14:textId="77777777" w:rsidTr="00CC3D1D">
        <w:trPr>
          <w:cantSplit/>
        </w:trPr>
        <w:tc>
          <w:tcPr>
            <w:tcW w:w="3312" w:type="dxa"/>
            <w:shd w:val="clear" w:color="auto" w:fill="auto"/>
          </w:tcPr>
          <w:p w14:paraId="76066236" w14:textId="40D6BC24"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60" w:lineRule="exact"/>
              <w:ind w:right="-108"/>
              <w:rPr>
                <w:rFonts w:ascii="Angsana New" w:hAnsi="Angsana New"/>
                <w:sz w:val="28"/>
                <w:szCs w:val="28"/>
                <w:cs/>
              </w:rPr>
            </w:pPr>
            <w:r w:rsidRPr="00230999">
              <w:rPr>
                <w:rFonts w:ascii="Angsana New" w:hAnsi="Angsana New"/>
                <w:sz w:val="28"/>
                <w:szCs w:val="28"/>
              </w:rPr>
              <w:t>The Tarna Align Resort Co., Ltd.</w:t>
            </w:r>
          </w:p>
        </w:tc>
        <w:tc>
          <w:tcPr>
            <w:tcW w:w="1672" w:type="dxa"/>
            <w:shd w:val="clear" w:color="auto" w:fill="auto"/>
            <w:vAlign w:val="bottom"/>
          </w:tcPr>
          <w:p w14:paraId="6DF29844"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r w:rsidRPr="00230999">
              <w:rPr>
                <w:rFonts w:ascii="Angsana New" w:hAnsi="Angsana New" w:hint="cs"/>
                <w:sz w:val="28"/>
                <w:szCs w:val="28"/>
                <w:cs/>
              </w:rPr>
              <w:t>-</w:t>
            </w:r>
          </w:p>
        </w:tc>
        <w:tc>
          <w:tcPr>
            <w:tcW w:w="284" w:type="dxa"/>
            <w:shd w:val="clear" w:color="auto" w:fill="auto"/>
            <w:vAlign w:val="bottom"/>
          </w:tcPr>
          <w:p w14:paraId="0EC86337"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cs/>
              </w:rPr>
            </w:pPr>
          </w:p>
        </w:tc>
        <w:tc>
          <w:tcPr>
            <w:tcW w:w="1280" w:type="dxa"/>
            <w:shd w:val="clear" w:color="auto" w:fill="auto"/>
            <w:vAlign w:val="bottom"/>
          </w:tcPr>
          <w:p w14:paraId="3892E7DC"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cs/>
              </w:rPr>
            </w:pPr>
            <w:r w:rsidRPr="00230999">
              <w:rPr>
                <w:rFonts w:ascii="Angsana New" w:hAnsi="Angsana New"/>
                <w:sz w:val="28"/>
                <w:szCs w:val="28"/>
              </w:rPr>
              <w:t>2,382</w:t>
            </w:r>
          </w:p>
        </w:tc>
        <w:tc>
          <w:tcPr>
            <w:tcW w:w="283" w:type="dxa"/>
            <w:shd w:val="clear" w:color="auto" w:fill="auto"/>
            <w:vAlign w:val="bottom"/>
          </w:tcPr>
          <w:p w14:paraId="76D5A335"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1337" w:type="dxa"/>
            <w:shd w:val="clear" w:color="auto" w:fill="auto"/>
            <w:vAlign w:val="bottom"/>
          </w:tcPr>
          <w:p w14:paraId="7CE3229C" w14:textId="0CAF8326"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cs/>
              </w:rPr>
            </w:pPr>
            <w:r w:rsidRPr="00230999">
              <w:rPr>
                <w:rFonts w:ascii="Angsana New" w:hAnsi="Angsana New" w:hint="cs"/>
                <w:sz w:val="28"/>
                <w:szCs w:val="28"/>
                <w:cs/>
              </w:rPr>
              <w:t>-</w:t>
            </w:r>
          </w:p>
        </w:tc>
        <w:tc>
          <w:tcPr>
            <w:tcW w:w="250" w:type="dxa"/>
            <w:shd w:val="clear" w:color="auto" w:fill="auto"/>
            <w:vAlign w:val="bottom"/>
          </w:tcPr>
          <w:p w14:paraId="30B3AC57"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1426" w:type="dxa"/>
            <w:shd w:val="clear" w:color="auto" w:fill="auto"/>
            <w:vAlign w:val="bottom"/>
          </w:tcPr>
          <w:p w14:paraId="77E74E35"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r w:rsidRPr="00230999">
              <w:rPr>
                <w:rFonts w:ascii="Angsana New" w:hAnsi="Angsana New" w:hint="cs"/>
                <w:sz w:val="28"/>
                <w:szCs w:val="28"/>
                <w:cs/>
              </w:rPr>
              <w:t>2</w:t>
            </w:r>
            <w:r w:rsidRPr="00230999">
              <w:rPr>
                <w:rFonts w:ascii="Angsana New" w:hAnsi="Angsana New"/>
                <w:sz w:val="28"/>
                <w:szCs w:val="28"/>
              </w:rPr>
              <w:t>,</w:t>
            </w:r>
            <w:r w:rsidRPr="00230999">
              <w:rPr>
                <w:rFonts w:ascii="Angsana New" w:hAnsi="Angsana New" w:hint="cs"/>
                <w:sz w:val="28"/>
                <w:szCs w:val="28"/>
                <w:cs/>
              </w:rPr>
              <w:t>382</w:t>
            </w:r>
          </w:p>
        </w:tc>
      </w:tr>
      <w:tr w:rsidR="005D5B8C" w:rsidRPr="00230999" w14:paraId="017A097E" w14:textId="77777777" w:rsidTr="00CC3D1D">
        <w:trPr>
          <w:cantSplit/>
        </w:trPr>
        <w:tc>
          <w:tcPr>
            <w:tcW w:w="3312" w:type="dxa"/>
            <w:shd w:val="clear" w:color="auto" w:fill="auto"/>
            <w:vAlign w:val="bottom"/>
          </w:tcPr>
          <w:p w14:paraId="28C08488" w14:textId="5B58D313"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360" w:lineRule="exact"/>
              <w:ind w:right="-108"/>
              <w:rPr>
                <w:rFonts w:ascii="Angsana New" w:hAnsi="Angsana New"/>
                <w:sz w:val="28"/>
                <w:szCs w:val="28"/>
                <w:cs/>
                <w:lang w:val="th-TH"/>
              </w:rPr>
            </w:pPr>
            <w:r w:rsidRPr="00230999">
              <w:rPr>
                <w:rFonts w:ascii="Angsana New" w:hAnsi="Angsana New" w:hint="cs"/>
                <w:sz w:val="28"/>
                <w:szCs w:val="28"/>
                <w:cs/>
                <w:lang w:val="th-TH"/>
              </w:rPr>
              <w:t>Net</w:t>
            </w:r>
          </w:p>
        </w:tc>
        <w:tc>
          <w:tcPr>
            <w:tcW w:w="1672" w:type="dxa"/>
            <w:tcBorders>
              <w:top w:val="single" w:sz="4" w:space="0" w:color="auto"/>
              <w:bottom w:val="double" w:sz="4" w:space="0" w:color="auto"/>
            </w:tcBorders>
            <w:shd w:val="clear" w:color="auto" w:fill="auto"/>
            <w:vAlign w:val="bottom"/>
          </w:tcPr>
          <w:p w14:paraId="7CA91A43"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r w:rsidRPr="00230999">
              <w:rPr>
                <w:rFonts w:ascii="Angsana New" w:hAnsi="Angsana New" w:hint="cs"/>
                <w:sz w:val="28"/>
                <w:szCs w:val="28"/>
                <w:cs/>
              </w:rPr>
              <w:t>-</w:t>
            </w:r>
          </w:p>
        </w:tc>
        <w:tc>
          <w:tcPr>
            <w:tcW w:w="284" w:type="dxa"/>
            <w:shd w:val="clear" w:color="auto" w:fill="auto"/>
            <w:vAlign w:val="bottom"/>
          </w:tcPr>
          <w:p w14:paraId="7E6179C4"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cs/>
              </w:rPr>
            </w:pPr>
          </w:p>
        </w:tc>
        <w:tc>
          <w:tcPr>
            <w:tcW w:w="1280" w:type="dxa"/>
            <w:tcBorders>
              <w:top w:val="single" w:sz="4" w:space="0" w:color="auto"/>
              <w:bottom w:val="double" w:sz="4" w:space="0" w:color="auto"/>
            </w:tcBorders>
            <w:shd w:val="clear" w:color="auto" w:fill="auto"/>
            <w:vAlign w:val="bottom"/>
          </w:tcPr>
          <w:p w14:paraId="7C895719"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r w:rsidRPr="00230999">
              <w:rPr>
                <w:rFonts w:ascii="Angsana New" w:hAnsi="Angsana New"/>
                <w:sz w:val="28"/>
                <w:szCs w:val="28"/>
              </w:rPr>
              <w:t>2,382</w:t>
            </w:r>
          </w:p>
        </w:tc>
        <w:tc>
          <w:tcPr>
            <w:tcW w:w="283" w:type="dxa"/>
            <w:shd w:val="clear" w:color="auto" w:fill="auto"/>
            <w:vAlign w:val="bottom"/>
          </w:tcPr>
          <w:p w14:paraId="3BDF66DF"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1337" w:type="dxa"/>
            <w:tcBorders>
              <w:top w:val="single" w:sz="4" w:space="0" w:color="auto"/>
              <w:bottom w:val="double" w:sz="4" w:space="0" w:color="auto"/>
            </w:tcBorders>
            <w:shd w:val="clear" w:color="auto" w:fill="auto"/>
            <w:vAlign w:val="bottom"/>
          </w:tcPr>
          <w:p w14:paraId="047A5E8B" w14:textId="4446F34A"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cs/>
              </w:rPr>
            </w:pPr>
            <w:r w:rsidRPr="00230999">
              <w:rPr>
                <w:rFonts w:ascii="Angsana New" w:hAnsi="Angsana New" w:hint="cs"/>
                <w:sz w:val="28"/>
                <w:szCs w:val="28"/>
                <w:cs/>
              </w:rPr>
              <w:t>-</w:t>
            </w:r>
          </w:p>
        </w:tc>
        <w:tc>
          <w:tcPr>
            <w:tcW w:w="250" w:type="dxa"/>
            <w:shd w:val="clear" w:color="auto" w:fill="auto"/>
            <w:vAlign w:val="bottom"/>
          </w:tcPr>
          <w:p w14:paraId="6589B2B1"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p>
        </w:tc>
        <w:tc>
          <w:tcPr>
            <w:tcW w:w="1426" w:type="dxa"/>
            <w:tcBorders>
              <w:top w:val="single" w:sz="4" w:space="0" w:color="auto"/>
              <w:bottom w:val="double" w:sz="4" w:space="0" w:color="auto"/>
            </w:tcBorders>
            <w:shd w:val="clear" w:color="auto" w:fill="auto"/>
            <w:vAlign w:val="bottom"/>
          </w:tcPr>
          <w:p w14:paraId="6E9912FB" w14:textId="77777777" w:rsidR="005D5B8C" w:rsidRPr="00230999" w:rsidRDefault="005D5B8C"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8"/>
              <w:jc w:val="right"/>
              <w:rPr>
                <w:rFonts w:ascii="Angsana New" w:hAnsi="Angsana New"/>
                <w:sz w:val="28"/>
                <w:szCs w:val="28"/>
              </w:rPr>
            </w:pPr>
            <w:r w:rsidRPr="00230999">
              <w:rPr>
                <w:rFonts w:ascii="Angsana New" w:hAnsi="Angsana New" w:hint="cs"/>
                <w:sz w:val="28"/>
                <w:szCs w:val="28"/>
                <w:cs/>
              </w:rPr>
              <w:t>2</w:t>
            </w:r>
            <w:r w:rsidRPr="00230999">
              <w:rPr>
                <w:rFonts w:ascii="Angsana New" w:hAnsi="Angsana New"/>
                <w:sz w:val="28"/>
                <w:szCs w:val="28"/>
              </w:rPr>
              <w:t>,382</w:t>
            </w:r>
          </w:p>
        </w:tc>
      </w:tr>
    </w:tbl>
    <w:p w14:paraId="3ACAB9A7" w14:textId="7A662B5F" w:rsidR="00B2315F" w:rsidRDefault="00B2315F" w:rsidP="00230999">
      <w:pPr>
        <w:rPr>
          <w:u w:val="single"/>
        </w:rPr>
      </w:pPr>
    </w:p>
    <w:p w14:paraId="5DD3AB3A" w14:textId="77777777" w:rsidR="00762209" w:rsidRDefault="00762209" w:rsidP="00230999">
      <w:pPr>
        <w:rPr>
          <w:u w:val="single"/>
        </w:rPr>
      </w:pPr>
    </w:p>
    <w:p w14:paraId="2C19E85C" w14:textId="77777777" w:rsidR="00762209" w:rsidRDefault="00762209" w:rsidP="00230999">
      <w:pPr>
        <w:rPr>
          <w:u w:val="single"/>
        </w:rPr>
      </w:pPr>
    </w:p>
    <w:p w14:paraId="3C4E0C49" w14:textId="77777777" w:rsidR="00762209" w:rsidRDefault="00762209" w:rsidP="00230999">
      <w:pPr>
        <w:rPr>
          <w:u w:val="single"/>
        </w:rPr>
      </w:pPr>
    </w:p>
    <w:p w14:paraId="6665AE86" w14:textId="77777777" w:rsidR="00762209" w:rsidRDefault="00762209" w:rsidP="00230999">
      <w:pPr>
        <w:rPr>
          <w:u w:val="single"/>
        </w:rPr>
      </w:pPr>
    </w:p>
    <w:p w14:paraId="2596B2E2" w14:textId="77777777" w:rsidR="00762209" w:rsidRDefault="00762209" w:rsidP="00230999">
      <w:pPr>
        <w:rPr>
          <w:u w:val="single"/>
        </w:rPr>
      </w:pPr>
    </w:p>
    <w:p w14:paraId="7A1E0E1A" w14:textId="77777777" w:rsidR="00762209" w:rsidRPr="00230999" w:rsidRDefault="00762209" w:rsidP="00230999">
      <w:pPr>
        <w:rPr>
          <w:u w:val="single"/>
        </w:rPr>
      </w:pPr>
    </w:p>
    <w:tbl>
      <w:tblPr>
        <w:tblpPr w:leftFromText="180" w:rightFromText="180" w:vertAnchor="text" w:horzAnchor="margin" w:tblpY="197"/>
        <w:tblW w:w="9618" w:type="dxa"/>
        <w:tblLayout w:type="fixed"/>
        <w:tblLook w:val="0000" w:firstRow="0" w:lastRow="0" w:firstColumn="0" w:lastColumn="0" w:noHBand="0" w:noVBand="0"/>
      </w:tblPr>
      <w:tblGrid>
        <w:gridCol w:w="2778"/>
        <w:gridCol w:w="270"/>
        <w:gridCol w:w="1710"/>
        <w:gridCol w:w="269"/>
        <w:gridCol w:w="1261"/>
        <w:gridCol w:w="270"/>
        <w:gridCol w:w="1350"/>
        <w:gridCol w:w="297"/>
        <w:gridCol w:w="1413"/>
      </w:tblGrid>
      <w:tr w:rsidR="00C139E3" w:rsidRPr="00230999" w14:paraId="513FBB6A" w14:textId="77777777" w:rsidTr="00762209">
        <w:trPr>
          <w:trHeight w:val="340"/>
        </w:trPr>
        <w:tc>
          <w:tcPr>
            <w:tcW w:w="2778" w:type="dxa"/>
            <w:shd w:val="clear" w:color="auto" w:fill="auto"/>
          </w:tcPr>
          <w:p w14:paraId="329CF5EF"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both"/>
              <w:rPr>
                <w:rFonts w:asciiTheme="majorBidi" w:hAnsiTheme="majorBidi" w:cstheme="majorBidi"/>
                <w:sz w:val="28"/>
                <w:szCs w:val="28"/>
              </w:rPr>
            </w:pPr>
            <w:r w:rsidRPr="00230999">
              <w:rPr>
                <w:rFonts w:asciiTheme="majorBidi" w:hAnsiTheme="majorBidi" w:cstheme="majorBidi"/>
                <w:sz w:val="28"/>
                <w:szCs w:val="28"/>
              </w:rPr>
              <w:lastRenderedPageBreak/>
              <w:tab/>
            </w:r>
          </w:p>
        </w:tc>
        <w:tc>
          <w:tcPr>
            <w:tcW w:w="270" w:type="dxa"/>
            <w:tcBorders>
              <w:left w:val="nil"/>
            </w:tcBorders>
            <w:shd w:val="clear" w:color="auto" w:fill="auto"/>
          </w:tcPr>
          <w:p w14:paraId="4A93AE5C"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90"/>
              <w:jc w:val="center"/>
              <w:rPr>
                <w:rFonts w:asciiTheme="majorBidi" w:hAnsiTheme="majorBidi" w:cstheme="majorBidi"/>
                <w:sz w:val="28"/>
                <w:szCs w:val="28"/>
              </w:rPr>
            </w:pPr>
          </w:p>
        </w:tc>
        <w:tc>
          <w:tcPr>
            <w:tcW w:w="6570" w:type="dxa"/>
            <w:gridSpan w:val="7"/>
            <w:tcBorders>
              <w:bottom w:val="single" w:sz="4" w:space="0" w:color="auto"/>
            </w:tcBorders>
            <w:shd w:val="clear" w:color="auto" w:fill="auto"/>
            <w:vAlign w:val="bottom"/>
          </w:tcPr>
          <w:p w14:paraId="1E94E5C7"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right"/>
              <w:rPr>
                <w:rFonts w:asciiTheme="majorBidi" w:hAnsiTheme="majorBidi" w:cstheme="majorBidi"/>
                <w:sz w:val="28"/>
                <w:szCs w:val="28"/>
              </w:rPr>
            </w:pPr>
            <w:r w:rsidRPr="00230999">
              <w:rPr>
                <w:rFonts w:asciiTheme="majorBidi" w:hAnsiTheme="majorBidi" w:cstheme="majorBidi"/>
                <w:sz w:val="28"/>
                <w:szCs w:val="28"/>
              </w:rPr>
              <w:t>(Unit : Thousand Baht)</w:t>
            </w:r>
          </w:p>
        </w:tc>
      </w:tr>
      <w:tr w:rsidR="00C139E3" w:rsidRPr="00230999" w14:paraId="65F5F168" w14:textId="77777777" w:rsidTr="00762209">
        <w:trPr>
          <w:trHeight w:val="340"/>
        </w:trPr>
        <w:tc>
          <w:tcPr>
            <w:tcW w:w="2778" w:type="dxa"/>
            <w:shd w:val="clear" w:color="auto" w:fill="auto"/>
          </w:tcPr>
          <w:p w14:paraId="1505AD39"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center"/>
              <w:rPr>
                <w:rFonts w:asciiTheme="majorBidi" w:hAnsiTheme="majorBidi" w:cstheme="majorBidi"/>
                <w:sz w:val="28"/>
                <w:szCs w:val="28"/>
              </w:rPr>
            </w:pPr>
          </w:p>
        </w:tc>
        <w:tc>
          <w:tcPr>
            <w:tcW w:w="270" w:type="dxa"/>
            <w:tcBorders>
              <w:left w:val="nil"/>
            </w:tcBorders>
            <w:shd w:val="clear" w:color="auto" w:fill="auto"/>
          </w:tcPr>
          <w:p w14:paraId="15D323C6"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p>
        </w:tc>
        <w:tc>
          <w:tcPr>
            <w:tcW w:w="6570" w:type="dxa"/>
            <w:gridSpan w:val="7"/>
            <w:tcBorders>
              <w:top w:val="single" w:sz="4" w:space="0" w:color="auto"/>
              <w:bottom w:val="single" w:sz="4" w:space="0" w:color="auto"/>
            </w:tcBorders>
            <w:shd w:val="clear" w:color="auto" w:fill="auto"/>
            <w:vAlign w:val="bottom"/>
          </w:tcPr>
          <w:p w14:paraId="60102205"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112" w:right="5"/>
              <w:jc w:val="center"/>
              <w:rPr>
                <w:rFonts w:asciiTheme="majorBidi" w:hAnsiTheme="majorBidi" w:cstheme="majorBidi"/>
                <w:sz w:val="28"/>
                <w:szCs w:val="28"/>
              </w:rPr>
            </w:pPr>
            <w:r w:rsidRPr="00230999">
              <w:rPr>
                <w:rFonts w:asciiTheme="majorBidi" w:hAnsiTheme="majorBidi" w:cstheme="majorBidi"/>
                <w:sz w:val="28"/>
                <w:szCs w:val="28"/>
              </w:rPr>
              <w:t>Separate Financial Statements</w:t>
            </w:r>
          </w:p>
        </w:tc>
      </w:tr>
      <w:tr w:rsidR="00C139E3" w:rsidRPr="00230999" w14:paraId="524180AB" w14:textId="77777777" w:rsidTr="00762209">
        <w:trPr>
          <w:trHeight w:val="340"/>
        </w:trPr>
        <w:tc>
          <w:tcPr>
            <w:tcW w:w="2778" w:type="dxa"/>
            <w:shd w:val="clear" w:color="auto" w:fill="auto"/>
            <w:vAlign w:val="bottom"/>
          </w:tcPr>
          <w:p w14:paraId="273B0996"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Pr>
                <w:rFonts w:asciiTheme="majorBidi" w:hAnsiTheme="majorBidi" w:cstheme="majorBidi"/>
                <w:sz w:val="28"/>
                <w:szCs w:val="28"/>
              </w:rPr>
            </w:pPr>
          </w:p>
        </w:tc>
        <w:tc>
          <w:tcPr>
            <w:tcW w:w="270" w:type="dxa"/>
            <w:tcBorders>
              <w:left w:val="nil"/>
            </w:tcBorders>
            <w:shd w:val="clear" w:color="auto" w:fill="auto"/>
          </w:tcPr>
          <w:p w14:paraId="1EEB7B10"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p>
        </w:tc>
        <w:tc>
          <w:tcPr>
            <w:tcW w:w="1710" w:type="dxa"/>
            <w:tcBorders>
              <w:top w:val="single" w:sz="4" w:space="0" w:color="auto"/>
            </w:tcBorders>
            <w:shd w:val="clear" w:color="auto" w:fill="auto"/>
            <w:vAlign w:val="bottom"/>
          </w:tcPr>
          <w:p w14:paraId="4ADCD7CC"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r w:rsidRPr="00230999">
              <w:rPr>
                <w:rFonts w:asciiTheme="majorBidi" w:hAnsiTheme="majorBidi" w:cstheme="majorBidi"/>
                <w:sz w:val="28"/>
                <w:szCs w:val="28"/>
              </w:rPr>
              <w:t>Balance as at</w:t>
            </w:r>
          </w:p>
        </w:tc>
        <w:tc>
          <w:tcPr>
            <w:tcW w:w="269" w:type="dxa"/>
            <w:tcBorders>
              <w:top w:val="single" w:sz="4" w:space="0" w:color="auto"/>
            </w:tcBorders>
            <w:shd w:val="clear" w:color="auto" w:fill="auto"/>
            <w:vAlign w:val="bottom"/>
          </w:tcPr>
          <w:p w14:paraId="154F95CA"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90"/>
              <w:jc w:val="center"/>
              <w:rPr>
                <w:rFonts w:asciiTheme="majorBidi" w:hAnsiTheme="majorBidi" w:cstheme="majorBidi"/>
                <w:sz w:val="28"/>
                <w:szCs w:val="28"/>
              </w:rPr>
            </w:pPr>
          </w:p>
        </w:tc>
        <w:tc>
          <w:tcPr>
            <w:tcW w:w="1261" w:type="dxa"/>
            <w:tcBorders>
              <w:top w:val="single" w:sz="4" w:space="0" w:color="auto"/>
            </w:tcBorders>
            <w:shd w:val="clear" w:color="auto" w:fill="auto"/>
            <w:vAlign w:val="bottom"/>
          </w:tcPr>
          <w:p w14:paraId="29321058"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p>
        </w:tc>
        <w:tc>
          <w:tcPr>
            <w:tcW w:w="270" w:type="dxa"/>
            <w:tcBorders>
              <w:top w:val="single" w:sz="4" w:space="0" w:color="auto"/>
            </w:tcBorders>
            <w:shd w:val="clear" w:color="auto" w:fill="auto"/>
            <w:vAlign w:val="bottom"/>
          </w:tcPr>
          <w:p w14:paraId="00A9CF06"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p>
        </w:tc>
        <w:tc>
          <w:tcPr>
            <w:tcW w:w="1350" w:type="dxa"/>
            <w:tcBorders>
              <w:top w:val="single" w:sz="4" w:space="0" w:color="auto"/>
            </w:tcBorders>
            <w:shd w:val="clear" w:color="auto" w:fill="auto"/>
            <w:vAlign w:val="bottom"/>
          </w:tcPr>
          <w:p w14:paraId="0D77BE7F"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p>
        </w:tc>
        <w:tc>
          <w:tcPr>
            <w:tcW w:w="297" w:type="dxa"/>
            <w:tcBorders>
              <w:top w:val="single" w:sz="4" w:space="0" w:color="auto"/>
            </w:tcBorders>
            <w:shd w:val="clear" w:color="auto" w:fill="auto"/>
            <w:vAlign w:val="bottom"/>
          </w:tcPr>
          <w:p w14:paraId="45D3D326"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90"/>
              <w:jc w:val="center"/>
              <w:rPr>
                <w:rFonts w:asciiTheme="majorBidi" w:hAnsiTheme="majorBidi" w:cstheme="majorBidi"/>
                <w:sz w:val="28"/>
                <w:szCs w:val="28"/>
              </w:rPr>
            </w:pPr>
          </w:p>
        </w:tc>
        <w:tc>
          <w:tcPr>
            <w:tcW w:w="1413" w:type="dxa"/>
            <w:tcBorders>
              <w:top w:val="single" w:sz="4" w:space="0" w:color="auto"/>
            </w:tcBorders>
            <w:shd w:val="clear" w:color="auto" w:fill="auto"/>
            <w:vAlign w:val="bottom"/>
          </w:tcPr>
          <w:p w14:paraId="6A5822F2"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r w:rsidRPr="00230999">
              <w:rPr>
                <w:rFonts w:asciiTheme="majorBidi" w:hAnsiTheme="majorBidi" w:cstheme="majorBidi"/>
                <w:sz w:val="28"/>
                <w:szCs w:val="28"/>
              </w:rPr>
              <w:t>Balance as at</w:t>
            </w:r>
          </w:p>
        </w:tc>
      </w:tr>
      <w:tr w:rsidR="00C139E3" w:rsidRPr="00230999" w14:paraId="08A5BB79" w14:textId="77777777" w:rsidTr="00762209">
        <w:trPr>
          <w:trHeight w:val="340"/>
        </w:trPr>
        <w:tc>
          <w:tcPr>
            <w:tcW w:w="2778" w:type="dxa"/>
            <w:shd w:val="clear" w:color="auto" w:fill="auto"/>
            <w:vAlign w:val="bottom"/>
          </w:tcPr>
          <w:p w14:paraId="35F20965"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center"/>
              <w:rPr>
                <w:rFonts w:asciiTheme="majorBidi" w:hAnsiTheme="majorBidi" w:cstheme="majorBidi"/>
                <w:sz w:val="28"/>
                <w:szCs w:val="28"/>
              </w:rPr>
            </w:pPr>
          </w:p>
        </w:tc>
        <w:tc>
          <w:tcPr>
            <w:tcW w:w="270" w:type="dxa"/>
            <w:tcBorders>
              <w:left w:val="nil"/>
            </w:tcBorders>
            <w:shd w:val="clear" w:color="auto" w:fill="auto"/>
          </w:tcPr>
          <w:p w14:paraId="215F4966"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p>
        </w:tc>
        <w:tc>
          <w:tcPr>
            <w:tcW w:w="1710" w:type="dxa"/>
            <w:tcBorders>
              <w:bottom w:val="single" w:sz="4" w:space="0" w:color="auto"/>
            </w:tcBorders>
            <w:shd w:val="clear" w:color="auto" w:fill="auto"/>
            <w:vAlign w:val="bottom"/>
          </w:tcPr>
          <w:p w14:paraId="5F8FA27F" w14:textId="6D672B41"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r w:rsidRPr="00230999">
              <w:rPr>
                <w:rFonts w:asciiTheme="majorBidi" w:hAnsiTheme="majorBidi" w:cstheme="majorBidi"/>
                <w:sz w:val="28"/>
                <w:szCs w:val="28"/>
              </w:rPr>
              <w:t xml:space="preserve">December 31, </w:t>
            </w:r>
            <w:r w:rsidR="00CC3D1D" w:rsidRPr="00230999">
              <w:rPr>
                <w:rFonts w:asciiTheme="majorBidi" w:hAnsiTheme="majorBidi" w:cstheme="majorBidi" w:hint="cs"/>
                <w:sz w:val="28"/>
                <w:szCs w:val="28"/>
                <w:cs/>
              </w:rPr>
              <w:t>2</w:t>
            </w:r>
            <w:r w:rsidRPr="00230999">
              <w:rPr>
                <w:rFonts w:asciiTheme="majorBidi" w:hAnsiTheme="majorBidi" w:cstheme="majorBidi"/>
                <w:sz w:val="28"/>
                <w:szCs w:val="28"/>
              </w:rPr>
              <w:t>023</w:t>
            </w:r>
          </w:p>
        </w:tc>
        <w:tc>
          <w:tcPr>
            <w:tcW w:w="269" w:type="dxa"/>
            <w:shd w:val="clear" w:color="auto" w:fill="auto"/>
            <w:vAlign w:val="bottom"/>
          </w:tcPr>
          <w:p w14:paraId="2459D72D"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90"/>
              <w:jc w:val="center"/>
              <w:rPr>
                <w:rFonts w:asciiTheme="majorBidi" w:hAnsiTheme="majorBidi" w:cstheme="majorBidi"/>
                <w:sz w:val="28"/>
                <w:szCs w:val="28"/>
              </w:rPr>
            </w:pPr>
          </w:p>
        </w:tc>
        <w:tc>
          <w:tcPr>
            <w:tcW w:w="1261" w:type="dxa"/>
            <w:tcBorders>
              <w:bottom w:val="single" w:sz="4" w:space="0" w:color="auto"/>
            </w:tcBorders>
            <w:shd w:val="clear" w:color="auto" w:fill="auto"/>
            <w:vAlign w:val="bottom"/>
          </w:tcPr>
          <w:p w14:paraId="25A0A88C"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r w:rsidRPr="00230999">
              <w:rPr>
                <w:rFonts w:asciiTheme="majorBidi" w:hAnsiTheme="majorBidi" w:cstheme="majorBidi"/>
                <w:sz w:val="28"/>
                <w:szCs w:val="28"/>
              </w:rPr>
              <w:t>Increase</w:t>
            </w:r>
          </w:p>
        </w:tc>
        <w:tc>
          <w:tcPr>
            <w:tcW w:w="270" w:type="dxa"/>
            <w:shd w:val="clear" w:color="auto" w:fill="auto"/>
            <w:vAlign w:val="bottom"/>
          </w:tcPr>
          <w:p w14:paraId="1F6EDC7A"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p>
        </w:tc>
        <w:tc>
          <w:tcPr>
            <w:tcW w:w="1350" w:type="dxa"/>
            <w:tcBorders>
              <w:bottom w:val="single" w:sz="4" w:space="0" w:color="auto"/>
            </w:tcBorders>
            <w:shd w:val="clear" w:color="auto" w:fill="auto"/>
            <w:vAlign w:val="bottom"/>
          </w:tcPr>
          <w:p w14:paraId="7B0CF115"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r w:rsidRPr="00230999">
              <w:rPr>
                <w:rFonts w:asciiTheme="majorBidi" w:hAnsiTheme="majorBidi" w:cstheme="majorBidi"/>
                <w:sz w:val="28"/>
                <w:szCs w:val="28"/>
              </w:rPr>
              <w:t>(Decrease)</w:t>
            </w:r>
          </w:p>
        </w:tc>
        <w:tc>
          <w:tcPr>
            <w:tcW w:w="297" w:type="dxa"/>
            <w:shd w:val="clear" w:color="auto" w:fill="auto"/>
            <w:vAlign w:val="bottom"/>
          </w:tcPr>
          <w:p w14:paraId="3A89BEBF"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90"/>
              <w:jc w:val="center"/>
              <w:rPr>
                <w:rFonts w:asciiTheme="majorBidi" w:hAnsiTheme="majorBidi" w:cstheme="majorBidi"/>
                <w:sz w:val="28"/>
                <w:szCs w:val="28"/>
              </w:rPr>
            </w:pPr>
          </w:p>
        </w:tc>
        <w:tc>
          <w:tcPr>
            <w:tcW w:w="1413" w:type="dxa"/>
            <w:tcBorders>
              <w:bottom w:val="single" w:sz="4" w:space="0" w:color="auto"/>
            </w:tcBorders>
            <w:shd w:val="clear" w:color="auto" w:fill="auto"/>
            <w:vAlign w:val="bottom"/>
          </w:tcPr>
          <w:p w14:paraId="516772A3" w14:textId="2F56C60E" w:rsidR="00C139E3" w:rsidRPr="00230999" w:rsidRDefault="005C235D"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08"/>
              <w:jc w:val="center"/>
              <w:rPr>
                <w:rFonts w:asciiTheme="majorBidi" w:hAnsiTheme="majorBidi" w:cstheme="majorBidi"/>
                <w:sz w:val="28"/>
                <w:szCs w:val="28"/>
              </w:rPr>
            </w:pPr>
            <w:r w:rsidRPr="00230999">
              <w:rPr>
                <w:rFonts w:asciiTheme="majorBidi" w:hAnsiTheme="majorBidi" w:cstheme="majorBidi"/>
                <w:sz w:val="28"/>
                <w:szCs w:val="28"/>
              </w:rPr>
              <w:t xml:space="preserve">June 30, </w:t>
            </w:r>
            <w:r w:rsidR="00C139E3" w:rsidRPr="00230999">
              <w:rPr>
                <w:rFonts w:asciiTheme="majorBidi" w:hAnsiTheme="majorBidi" w:cstheme="majorBidi"/>
                <w:sz w:val="28"/>
                <w:szCs w:val="28"/>
              </w:rPr>
              <w:t>2024</w:t>
            </w:r>
          </w:p>
        </w:tc>
      </w:tr>
      <w:tr w:rsidR="00C139E3" w:rsidRPr="00230999" w14:paraId="217B5ECE" w14:textId="77777777" w:rsidTr="00762209">
        <w:trPr>
          <w:trHeight w:val="290"/>
        </w:trPr>
        <w:tc>
          <w:tcPr>
            <w:tcW w:w="2778" w:type="dxa"/>
            <w:shd w:val="clear" w:color="auto" w:fill="auto"/>
            <w:vAlign w:val="center"/>
          </w:tcPr>
          <w:p w14:paraId="5915C5C8"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71"/>
              <w:rPr>
                <w:rFonts w:asciiTheme="majorBidi" w:hAnsiTheme="majorBidi" w:cstheme="majorBidi"/>
                <w:sz w:val="28"/>
                <w:szCs w:val="28"/>
                <w:u w:val="single"/>
              </w:rPr>
            </w:pPr>
            <w:r w:rsidRPr="00230999">
              <w:rPr>
                <w:rFonts w:asciiTheme="majorBidi" w:hAnsiTheme="majorBidi" w:cstheme="majorBidi"/>
                <w:sz w:val="28"/>
                <w:szCs w:val="28"/>
                <w:u w:val="single"/>
              </w:rPr>
              <w:t>Lease Liabilities</w:t>
            </w:r>
          </w:p>
        </w:tc>
        <w:tc>
          <w:tcPr>
            <w:tcW w:w="270" w:type="dxa"/>
            <w:tcBorders>
              <w:left w:val="nil"/>
            </w:tcBorders>
            <w:shd w:val="clear" w:color="auto" w:fill="auto"/>
            <w:vAlign w:val="center"/>
          </w:tcPr>
          <w:p w14:paraId="335165AB"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72"/>
              <w:jc w:val="right"/>
              <w:rPr>
                <w:rFonts w:asciiTheme="majorBidi" w:hAnsiTheme="majorBidi" w:cstheme="majorBidi"/>
                <w:sz w:val="28"/>
                <w:szCs w:val="28"/>
              </w:rPr>
            </w:pPr>
          </w:p>
        </w:tc>
        <w:tc>
          <w:tcPr>
            <w:tcW w:w="1710" w:type="dxa"/>
            <w:tcBorders>
              <w:top w:val="single" w:sz="4" w:space="0" w:color="auto"/>
            </w:tcBorders>
            <w:shd w:val="clear" w:color="auto" w:fill="auto"/>
            <w:vAlign w:val="center"/>
          </w:tcPr>
          <w:p w14:paraId="54B62D0F" w14:textId="77777777" w:rsidR="00C139E3" w:rsidRPr="00230999" w:rsidRDefault="00C139E3" w:rsidP="00762209">
            <w:pPr>
              <w:tabs>
                <w:tab w:val="clear" w:pos="227"/>
                <w:tab w:val="clear" w:pos="454"/>
                <w:tab w:val="clear" w:pos="680"/>
              </w:tabs>
              <w:spacing w:line="280" w:lineRule="exact"/>
              <w:ind w:left="-112" w:right="157"/>
              <w:jc w:val="right"/>
              <w:rPr>
                <w:rFonts w:asciiTheme="majorBidi" w:hAnsiTheme="majorBidi" w:cstheme="majorBidi"/>
                <w:sz w:val="28"/>
                <w:szCs w:val="28"/>
              </w:rPr>
            </w:pPr>
          </w:p>
        </w:tc>
        <w:tc>
          <w:tcPr>
            <w:tcW w:w="269" w:type="dxa"/>
            <w:shd w:val="clear" w:color="auto" w:fill="auto"/>
            <w:vAlign w:val="center"/>
          </w:tcPr>
          <w:p w14:paraId="6BEB6D6A"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57"/>
              <w:jc w:val="right"/>
              <w:rPr>
                <w:rFonts w:asciiTheme="majorBidi" w:hAnsiTheme="majorBidi" w:cstheme="majorBidi"/>
                <w:sz w:val="28"/>
                <w:szCs w:val="28"/>
              </w:rPr>
            </w:pPr>
          </w:p>
        </w:tc>
        <w:tc>
          <w:tcPr>
            <w:tcW w:w="1261" w:type="dxa"/>
            <w:tcBorders>
              <w:top w:val="single" w:sz="4" w:space="0" w:color="auto"/>
            </w:tcBorders>
            <w:shd w:val="clear" w:color="auto" w:fill="auto"/>
            <w:vAlign w:val="center"/>
          </w:tcPr>
          <w:p w14:paraId="41D17AF6" w14:textId="77777777" w:rsidR="00C139E3" w:rsidRPr="00230999" w:rsidRDefault="00C139E3" w:rsidP="00762209">
            <w:pPr>
              <w:tabs>
                <w:tab w:val="clear" w:pos="227"/>
                <w:tab w:val="clear" w:pos="454"/>
                <w:tab w:val="clear" w:pos="680"/>
              </w:tabs>
              <w:spacing w:line="280" w:lineRule="exact"/>
              <w:ind w:left="-112" w:right="157"/>
              <w:jc w:val="right"/>
              <w:rPr>
                <w:rFonts w:asciiTheme="majorBidi" w:hAnsiTheme="majorBidi" w:cstheme="majorBidi"/>
                <w:sz w:val="28"/>
                <w:szCs w:val="28"/>
              </w:rPr>
            </w:pPr>
          </w:p>
        </w:tc>
        <w:tc>
          <w:tcPr>
            <w:tcW w:w="270" w:type="dxa"/>
            <w:shd w:val="clear" w:color="auto" w:fill="auto"/>
            <w:vAlign w:val="center"/>
          </w:tcPr>
          <w:p w14:paraId="1C670829"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57"/>
              <w:jc w:val="right"/>
              <w:rPr>
                <w:rFonts w:asciiTheme="majorBidi" w:hAnsiTheme="majorBidi" w:cstheme="majorBidi"/>
                <w:sz w:val="28"/>
                <w:szCs w:val="28"/>
              </w:rPr>
            </w:pPr>
          </w:p>
        </w:tc>
        <w:tc>
          <w:tcPr>
            <w:tcW w:w="1350" w:type="dxa"/>
            <w:tcBorders>
              <w:top w:val="single" w:sz="4" w:space="0" w:color="auto"/>
            </w:tcBorders>
            <w:shd w:val="clear" w:color="auto" w:fill="auto"/>
            <w:vAlign w:val="center"/>
          </w:tcPr>
          <w:p w14:paraId="37B0C9BD" w14:textId="77777777" w:rsidR="00C139E3" w:rsidRPr="00230999" w:rsidRDefault="00C139E3" w:rsidP="00762209">
            <w:pPr>
              <w:tabs>
                <w:tab w:val="clear" w:pos="227"/>
                <w:tab w:val="clear" w:pos="454"/>
                <w:tab w:val="clear" w:pos="680"/>
              </w:tabs>
              <w:spacing w:line="280" w:lineRule="exact"/>
              <w:ind w:left="-112" w:right="157"/>
              <w:jc w:val="right"/>
              <w:rPr>
                <w:rFonts w:asciiTheme="majorBidi" w:hAnsiTheme="majorBidi" w:cstheme="majorBidi"/>
                <w:sz w:val="28"/>
                <w:szCs w:val="28"/>
              </w:rPr>
            </w:pPr>
          </w:p>
        </w:tc>
        <w:tc>
          <w:tcPr>
            <w:tcW w:w="297" w:type="dxa"/>
            <w:shd w:val="clear" w:color="auto" w:fill="auto"/>
            <w:vAlign w:val="center"/>
          </w:tcPr>
          <w:p w14:paraId="14381E05"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57"/>
              <w:jc w:val="right"/>
              <w:rPr>
                <w:rFonts w:asciiTheme="majorBidi" w:hAnsiTheme="majorBidi" w:cstheme="majorBidi"/>
                <w:sz w:val="28"/>
                <w:szCs w:val="28"/>
                <w:cs/>
              </w:rPr>
            </w:pPr>
          </w:p>
        </w:tc>
        <w:tc>
          <w:tcPr>
            <w:tcW w:w="1413" w:type="dxa"/>
            <w:tcBorders>
              <w:top w:val="single" w:sz="4" w:space="0" w:color="auto"/>
            </w:tcBorders>
            <w:shd w:val="clear" w:color="auto" w:fill="auto"/>
            <w:vAlign w:val="center"/>
          </w:tcPr>
          <w:p w14:paraId="47E46ECC" w14:textId="77777777" w:rsidR="00C139E3" w:rsidRPr="00230999" w:rsidRDefault="00C139E3" w:rsidP="00762209">
            <w:pPr>
              <w:tabs>
                <w:tab w:val="clear" w:pos="227"/>
                <w:tab w:val="clear" w:pos="454"/>
                <w:tab w:val="clear" w:pos="680"/>
              </w:tabs>
              <w:spacing w:line="280" w:lineRule="exact"/>
              <w:ind w:left="-112" w:right="157"/>
              <w:jc w:val="right"/>
              <w:rPr>
                <w:rFonts w:asciiTheme="majorBidi" w:hAnsiTheme="majorBidi" w:cstheme="majorBidi"/>
                <w:sz w:val="28"/>
                <w:szCs w:val="28"/>
              </w:rPr>
            </w:pPr>
          </w:p>
        </w:tc>
      </w:tr>
      <w:tr w:rsidR="00C139E3" w:rsidRPr="00230999" w14:paraId="63A34976" w14:textId="77777777" w:rsidTr="00762209">
        <w:trPr>
          <w:trHeight w:val="340"/>
        </w:trPr>
        <w:tc>
          <w:tcPr>
            <w:tcW w:w="2778" w:type="dxa"/>
            <w:shd w:val="clear" w:color="auto" w:fill="auto"/>
            <w:vAlign w:val="center"/>
          </w:tcPr>
          <w:p w14:paraId="14F0BE62"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71"/>
              <w:rPr>
                <w:rFonts w:asciiTheme="majorBidi" w:hAnsiTheme="majorBidi" w:cstheme="majorBidi"/>
                <w:sz w:val="28"/>
                <w:szCs w:val="28"/>
              </w:rPr>
            </w:pPr>
            <w:r w:rsidRPr="00230999">
              <w:rPr>
                <w:rFonts w:asciiTheme="majorBidi" w:hAnsiTheme="majorBidi" w:cstheme="majorBidi"/>
                <w:sz w:val="28"/>
                <w:szCs w:val="28"/>
              </w:rPr>
              <w:t>Lease Liabilities</w:t>
            </w:r>
          </w:p>
        </w:tc>
        <w:tc>
          <w:tcPr>
            <w:tcW w:w="270" w:type="dxa"/>
            <w:tcBorders>
              <w:left w:val="nil"/>
            </w:tcBorders>
            <w:shd w:val="clear" w:color="auto" w:fill="auto"/>
          </w:tcPr>
          <w:p w14:paraId="72C47C42"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72"/>
              <w:jc w:val="right"/>
              <w:rPr>
                <w:rFonts w:asciiTheme="majorBidi" w:hAnsiTheme="majorBidi" w:cstheme="majorBidi"/>
                <w:sz w:val="28"/>
                <w:szCs w:val="28"/>
              </w:rPr>
            </w:pPr>
          </w:p>
        </w:tc>
        <w:tc>
          <w:tcPr>
            <w:tcW w:w="1710" w:type="dxa"/>
            <w:shd w:val="clear" w:color="auto" w:fill="auto"/>
            <w:vAlign w:val="bottom"/>
          </w:tcPr>
          <w:p w14:paraId="76DFD4D4" w14:textId="77777777" w:rsidR="00C139E3" w:rsidRPr="00230999" w:rsidRDefault="00C139E3" w:rsidP="00762209">
            <w:pPr>
              <w:tabs>
                <w:tab w:val="clear" w:pos="680"/>
                <w:tab w:val="clear" w:pos="907"/>
              </w:tabs>
              <w:spacing w:line="280" w:lineRule="exact"/>
              <w:ind w:left="-112"/>
              <w:jc w:val="right"/>
              <w:rPr>
                <w:rFonts w:asciiTheme="majorBidi" w:hAnsiTheme="majorBidi" w:cstheme="majorBidi"/>
                <w:sz w:val="28"/>
                <w:szCs w:val="28"/>
              </w:rPr>
            </w:pPr>
            <w:r w:rsidRPr="00230999">
              <w:rPr>
                <w:rFonts w:ascii="Angsana New" w:hAnsi="Angsana New" w:hint="cs"/>
                <w:sz w:val="28"/>
                <w:szCs w:val="28"/>
              </w:rPr>
              <w:t>13</w:t>
            </w:r>
            <w:r w:rsidRPr="00230999">
              <w:rPr>
                <w:rFonts w:ascii="Angsana New" w:hAnsi="Angsana New" w:hint="cs"/>
                <w:sz w:val="28"/>
                <w:szCs w:val="28"/>
                <w:cs/>
              </w:rPr>
              <w:t>,</w:t>
            </w:r>
            <w:r w:rsidRPr="00230999">
              <w:rPr>
                <w:rFonts w:ascii="Angsana New" w:hAnsi="Angsana New" w:hint="cs"/>
                <w:sz w:val="28"/>
                <w:szCs w:val="28"/>
              </w:rPr>
              <w:t>888</w:t>
            </w:r>
          </w:p>
        </w:tc>
        <w:tc>
          <w:tcPr>
            <w:tcW w:w="269" w:type="dxa"/>
            <w:shd w:val="clear" w:color="auto" w:fill="auto"/>
            <w:vAlign w:val="bottom"/>
          </w:tcPr>
          <w:p w14:paraId="03F4B5BE"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57"/>
              <w:jc w:val="right"/>
              <w:rPr>
                <w:rFonts w:asciiTheme="majorBidi" w:hAnsiTheme="majorBidi" w:cstheme="majorBidi"/>
                <w:sz w:val="28"/>
                <w:szCs w:val="28"/>
              </w:rPr>
            </w:pPr>
          </w:p>
        </w:tc>
        <w:tc>
          <w:tcPr>
            <w:tcW w:w="1261" w:type="dxa"/>
            <w:shd w:val="clear" w:color="auto" w:fill="auto"/>
            <w:vAlign w:val="bottom"/>
          </w:tcPr>
          <w:p w14:paraId="5DECDCB7" w14:textId="22EA8078" w:rsidR="00C139E3" w:rsidRPr="00230999" w:rsidRDefault="00B2315F" w:rsidP="00762209">
            <w:pPr>
              <w:tabs>
                <w:tab w:val="clear" w:pos="680"/>
                <w:tab w:val="clear" w:pos="907"/>
              </w:tabs>
              <w:spacing w:line="280" w:lineRule="exact"/>
              <w:ind w:left="-112"/>
              <w:jc w:val="right"/>
              <w:rPr>
                <w:rFonts w:asciiTheme="majorBidi" w:hAnsiTheme="majorBidi" w:cstheme="majorBidi"/>
                <w:sz w:val="28"/>
                <w:szCs w:val="28"/>
              </w:rPr>
            </w:pPr>
            <w:r w:rsidRPr="00230999">
              <w:rPr>
                <w:rFonts w:asciiTheme="majorBidi" w:hAnsiTheme="majorBidi" w:cstheme="majorBidi"/>
                <w:sz w:val="28"/>
                <w:szCs w:val="28"/>
              </w:rPr>
              <w:t>1,669</w:t>
            </w:r>
          </w:p>
        </w:tc>
        <w:tc>
          <w:tcPr>
            <w:tcW w:w="270" w:type="dxa"/>
            <w:shd w:val="clear" w:color="auto" w:fill="auto"/>
            <w:vAlign w:val="bottom"/>
          </w:tcPr>
          <w:p w14:paraId="62DC3624" w14:textId="77777777" w:rsidR="00C139E3" w:rsidRPr="00230999" w:rsidRDefault="00C139E3" w:rsidP="00762209">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right"/>
              <w:rPr>
                <w:rFonts w:asciiTheme="majorBidi" w:hAnsiTheme="majorBidi" w:cstheme="majorBidi"/>
                <w:sz w:val="28"/>
                <w:szCs w:val="28"/>
              </w:rPr>
            </w:pPr>
          </w:p>
        </w:tc>
        <w:tc>
          <w:tcPr>
            <w:tcW w:w="1350" w:type="dxa"/>
            <w:shd w:val="clear" w:color="auto" w:fill="auto"/>
            <w:vAlign w:val="bottom"/>
          </w:tcPr>
          <w:p w14:paraId="3515DEDE" w14:textId="0B2FE70C" w:rsidR="00C139E3" w:rsidRPr="00230999" w:rsidRDefault="00B2315F" w:rsidP="00762209">
            <w:pPr>
              <w:tabs>
                <w:tab w:val="clear" w:pos="680"/>
                <w:tab w:val="clear" w:pos="907"/>
              </w:tabs>
              <w:spacing w:line="280" w:lineRule="exact"/>
              <w:ind w:left="-112"/>
              <w:jc w:val="right"/>
              <w:rPr>
                <w:rFonts w:asciiTheme="majorBidi" w:hAnsiTheme="majorBidi" w:cstheme="majorBidi"/>
                <w:sz w:val="28"/>
                <w:szCs w:val="28"/>
              </w:rPr>
            </w:pPr>
            <w:r w:rsidRPr="00230999">
              <w:rPr>
                <w:rFonts w:asciiTheme="majorBidi" w:hAnsiTheme="majorBidi" w:cstheme="majorBidi"/>
                <w:sz w:val="28"/>
                <w:szCs w:val="28"/>
              </w:rPr>
              <w:t>(1,627)</w:t>
            </w:r>
          </w:p>
        </w:tc>
        <w:tc>
          <w:tcPr>
            <w:tcW w:w="297" w:type="dxa"/>
            <w:shd w:val="clear" w:color="auto" w:fill="auto"/>
            <w:vAlign w:val="bottom"/>
          </w:tcPr>
          <w:p w14:paraId="2313B1AF" w14:textId="77777777" w:rsidR="00C139E3" w:rsidRPr="00230999" w:rsidRDefault="00C139E3" w:rsidP="00762209">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right"/>
              <w:rPr>
                <w:rFonts w:asciiTheme="majorBidi" w:hAnsiTheme="majorBidi" w:cstheme="majorBidi"/>
                <w:sz w:val="28"/>
                <w:szCs w:val="28"/>
                <w:cs/>
              </w:rPr>
            </w:pPr>
          </w:p>
        </w:tc>
        <w:tc>
          <w:tcPr>
            <w:tcW w:w="1413" w:type="dxa"/>
            <w:shd w:val="clear" w:color="auto" w:fill="auto"/>
            <w:vAlign w:val="bottom"/>
          </w:tcPr>
          <w:p w14:paraId="4594418B" w14:textId="38077A36" w:rsidR="00C139E3" w:rsidRPr="00230999" w:rsidRDefault="00B2315F" w:rsidP="00762209">
            <w:pPr>
              <w:tabs>
                <w:tab w:val="clear" w:pos="680"/>
                <w:tab w:val="clear" w:pos="907"/>
              </w:tabs>
              <w:spacing w:line="280" w:lineRule="exact"/>
              <w:ind w:left="-112"/>
              <w:jc w:val="right"/>
              <w:rPr>
                <w:rFonts w:asciiTheme="majorBidi" w:hAnsiTheme="majorBidi" w:cstheme="majorBidi"/>
                <w:sz w:val="28"/>
                <w:szCs w:val="28"/>
              </w:rPr>
            </w:pPr>
            <w:r w:rsidRPr="00230999">
              <w:rPr>
                <w:rFonts w:asciiTheme="majorBidi" w:hAnsiTheme="majorBidi" w:cstheme="majorBidi"/>
                <w:sz w:val="28"/>
                <w:szCs w:val="28"/>
              </w:rPr>
              <w:t>13,930</w:t>
            </w:r>
          </w:p>
        </w:tc>
      </w:tr>
      <w:tr w:rsidR="00C139E3" w:rsidRPr="00230999" w14:paraId="1C2C21F5" w14:textId="77777777" w:rsidTr="00762209">
        <w:trPr>
          <w:trHeight w:val="340"/>
        </w:trPr>
        <w:tc>
          <w:tcPr>
            <w:tcW w:w="2778" w:type="dxa"/>
            <w:shd w:val="clear" w:color="auto" w:fill="auto"/>
            <w:vAlign w:val="center"/>
          </w:tcPr>
          <w:p w14:paraId="0A461727"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71"/>
              <w:rPr>
                <w:rFonts w:asciiTheme="majorBidi" w:hAnsiTheme="majorBidi" w:cstheme="majorBidi"/>
                <w:sz w:val="28"/>
                <w:szCs w:val="28"/>
              </w:rPr>
            </w:pPr>
            <w:r w:rsidRPr="00230999">
              <w:rPr>
                <w:rFonts w:asciiTheme="majorBidi" w:hAnsiTheme="majorBidi" w:cstheme="majorBidi"/>
                <w:sz w:val="28"/>
                <w:szCs w:val="28"/>
              </w:rPr>
              <w:t>Deferred interest</w:t>
            </w:r>
          </w:p>
        </w:tc>
        <w:tc>
          <w:tcPr>
            <w:tcW w:w="270" w:type="dxa"/>
            <w:tcBorders>
              <w:left w:val="nil"/>
            </w:tcBorders>
            <w:shd w:val="clear" w:color="auto" w:fill="auto"/>
          </w:tcPr>
          <w:p w14:paraId="3DF2DA22"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72"/>
              <w:jc w:val="right"/>
              <w:rPr>
                <w:rFonts w:asciiTheme="majorBidi" w:hAnsiTheme="majorBidi" w:cstheme="majorBidi"/>
                <w:sz w:val="28"/>
                <w:szCs w:val="28"/>
              </w:rPr>
            </w:pPr>
          </w:p>
        </w:tc>
        <w:tc>
          <w:tcPr>
            <w:tcW w:w="1710" w:type="dxa"/>
            <w:tcBorders>
              <w:bottom w:val="single" w:sz="4" w:space="0" w:color="auto"/>
            </w:tcBorders>
            <w:shd w:val="clear" w:color="auto" w:fill="auto"/>
            <w:vAlign w:val="bottom"/>
          </w:tcPr>
          <w:p w14:paraId="28A70F36" w14:textId="77777777" w:rsidR="00C139E3" w:rsidRPr="00230999" w:rsidRDefault="00C139E3" w:rsidP="00762209">
            <w:pPr>
              <w:tabs>
                <w:tab w:val="clear" w:pos="680"/>
                <w:tab w:val="clear" w:pos="907"/>
              </w:tabs>
              <w:spacing w:line="280" w:lineRule="exact"/>
              <w:ind w:left="-112"/>
              <w:jc w:val="right"/>
              <w:rPr>
                <w:rFonts w:asciiTheme="majorBidi" w:hAnsiTheme="majorBidi" w:cstheme="majorBidi"/>
                <w:sz w:val="28"/>
                <w:szCs w:val="28"/>
              </w:rPr>
            </w:pPr>
            <w:r w:rsidRPr="00230999">
              <w:rPr>
                <w:rFonts w:ascii="Angsana New" w:hAnsi="Angsana New" w:hint="cs"/>
                <w:sz w:val="28"/>
                <w:szCs w:val="28"/>
                <w:cs/>
              </w:rPr>
              <w:t>(</w:t>
            </w:r>
            <w:r w:rsidRPr="00230999">
              <w:rPr>
                <w:rFonts w:ascii="Angsana New" w:hAnsi="Angsana New" w:hint="cs"/>
                <w:sz w:val="28"/>
                <w:szCs w:val="28"/>
              </w:rPr>
              <w:t>2</w:t>
            </w:r>
            <w:r w:rsidRPr="00230999">
              <w:rPr>
                <w:rFonts w:ascii="Angsana New" w:hAnsi="Angsana New" w:hint="cs"/>
                <w:sz w:val="28"/>
                <w:szCs w:val="28"/>
                <w:cs/>
              </w:rPr>
              <w:t>,</w:t>
            </w:r>
            <w:r w:rsidRPr="00230999">
              <w:rPr>
                <w:rFonts w:ascii="Angsana New" w:hAnsi="Angsana New" w:hint="cs"/>
                <w:sz w:val="28"/>
                <w:szCs w:val="28"/>
              </w:rPr>
              <w:t>274</w:t>
            </w:r>
            <w:r w:rsidRPr="00230999">
              <w:rPr>
                <w:rFonts w:ascii="Angsana New" w:hAnsi="Angsana New" w:hint="cs"/>
                <w:sz w:val="28"/>
                <w:szCs w:val="28"/>
                <w:cs/>
              </w:rPr>
              <w:t>)</w:t>
            </w:r>
          </w:p>
        </w:tc>
        <w:tc>
          <w:tcPr>
            <w:tcW w:w="269" w:type="dxa"/>
            <w:shd w:val="clear" w:color="auto" w:fill="auto"/>
            <w:vAlign w:val="bottom"/>
          </w:tcPr>
          <w:p w14:paraId="2BFF61AF"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157"/>
              <w:jc w:val="right"/>
              <w:rPr>
                <w:rFonts w:asciiTheme="majorBidi" w:hAnsiTheme="majorBidi" w:cstheme="majorBidi"/>
                <w:sz w:val="28"/>
                <w:szCs w:val="28"/>
              </w:rPr>
            </w:pPr>
          </w:p>
        </w:tc>
        <w:tc>
          <w:tcPr>
            <w:tcW w:w="1261" w:type="dxa"/>
            <w:tcBorders>
              <w:bottom w:val="single" w:sz="4" w:space="0" w:color="auto"/>
            </w:tcBorders>
            <w:shd w:val="clear" w:color="auto" w:fill="auto"/>
            <w:vAlign w:val="bottom"/>
          </w:tcPr>
          <w:p w14:paraId="7F5352F5" w14:textId="456DF764" w:rsidR="00C139E3" w:rsidRPr="00230999" w:rsidRDefault="00B2315F" w:rsidP="00762209">
            <w:pPr>
              <w:tabs>
                <w:tab w:val="clear" w:pos="680"/>
                <w:tab w:val="clear" w:pos="907"/>
              </w:tabs>
              <w:spacing w:line="280" w:lineRule="exact"/>
              <w:ind w:left="-112"/>
              <w:jc w:val="right"/>
              <w:rPr>
                <w:rFonts w:asciiTheme="majorBidi" w:hAnsiTheme="majorBidi" w:cstheme="majorBidi"/>
                <w:sz w:val="28"/>
                <w:szCs w:val="28"/>
              </w:rPr>
            </w:pPr>
            <w:r w:rsidRPr="00230999">
              <w:rPr>
                <w:rFonts w:asciiTheme="majorBidi" w:hAnsiTheme="majorBidi" w:cstheme="majorBidi"/>
                <w:sz w:val="28"/>
                <w:szCs w:val="28"/>
              </w:rPr>
              <w:t>(128)</w:t>
            </w:r>
          </w:p>
        </w:tc>
        <w:tc>
          <w:tcPr>
            <w:tcW w:w="270" w:type="dxa"/>
            <w:shd w:val="clear" w:color="auto" w:fill="auto"/>
            <w:vAlign w:val="bottom"/>
          </w:tcPr>
          <w:p w14:paraId="3AA27FC9" w14:textId="77777777" w:rsidR="00C139E3" w:rsidRPr="00230999" w:rsidRDefault="00C139E3" w:rsidP="00762209">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right"/>
              <w:rPr>
                <w:rFonts w:asciiTheme="majorBidi" w:hAnsiTheme="majorBidi" w:cstheme="majorBidi"/>
                <w:sz w:val="28"/>
                <w:szCs w:val="28"/>
              </w:rPr>
            </w:pPr>
          </w:p>
        </w:tc>
        <w:tc>
          <w:tcPr>
            <w:tcW w:w="1350" w:type="dxa"/>
            <w:tcBorders>
              <w:bottom w:val="single" w:sz="4" w:space="0" w:color="auto"/>
            </w:tcBorders>
            <w:shd w:val="clear" w:color="auto" w:fill="auto"/>
            <w:vAlign w:val="bottom"/>
          </w:tcPr>
          <w:p w14:paraId="070D0263" w14:textId="2CE71A35" w:rsidR="00C139E3" w:rsidRPr="00230999" w:rsidRDefault="00B2315F" w:rsidP="00762209">
            <w:pPr>
              <w:tabs>
                <w:tab w:val="clear" w:pos="680"/>
                <w:tab w:val="clear" w:pos="907"/>
              </w:tabs>
              <w:spacing w:line="280" w:lineRule="exact"/>
              <w:ind w:left="-112"/>
              <w:jc w:val="right"/>
              <w:rPr>
                <w:rFonts w:asciiTheme="majorBidi" w:hAnsiTheme="majorBidi" w:cstheme="majorBidi"/>
                <w:sz w:val="28"/>
                <w:szCs w:val="28"/>
              </w:rPr>
            </w:pPr>
            <w:r w:rsidRPr="00230999">
              <w:rPr>
                <w:rFonts w:asciiTheme="majorBidi" w:hAnsiTheme="majorBidi" w:cstheme="majorBidi"/>
                <w:sz w:val="28"/>
                <w:szCs w:val="28"/>
              </w:rPr>
              <w:t>474</w:t>
            </w:r>
          </w:p>
        </w:tc>
        <w:tc>
          <w:tcPr>
            <w:tcW w:w="297" w:type="dxa"/>
            <w:shd w:val="clear" w:color="auto" w:fill="auto"/>
            <w:vAlign w:val="bottom"/>
          </w:tcPr>
          <w:p w14:paraId="19214491" w14:textId="77777777" w:rsidR="00C139E3" w:rsidRPr="00230999" w:rsidRDefault="00C139E3" w:rsidP="00762209">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right"/>
              <w:rPr>
                <w:rFonts w:asciiTheme="majorBidi" w:hAnsiTheme="majorBidi" w:cstheme="majorBidi"/>
                <w:sz w:val="28"/>
                <w:szCs w:val="28"/>
                <w:cs/>
              </w:rPr>
            </w:pPr>
          </w:p>
        </w:tc>
        <w:tc>
          <w:tcPr>
            <w:tcW w:w="1413" w:type="dxa"/>
            <w:tcBorders>
              <w:bottom w:val="single" w:sz="4" w:space="0" w:color="auto"/>
            </w:tcBorders>
            <w:shd w:val="clear" w:color="auto" w:fill="auto"/>
            <w:vAlign w:val="bottom"/>
          </w:tcPr>
          <w:p w14:paraId="2C5035C9" w14:textId="5579174E" w:rsidR="00C139E3" w:rsidRPr="00230999" w:rsidRDefault="00B2315F" w:rsidP="00762209">
            <w:pPr>
              <w:tabs>
                <w:tab w:val="clear" w:pos="680"/>
                <w:tab w:val="clear" w:pos="907"/>
              </w:tabs>
              <w:spacing w:line="280" w:lineRule="exact"/>
              <w:ind w:left="-112"/>
              <w:jc w:val="right"/>
              <w:rPr>
                <w:rFonts w:asciiTheme="majorBidi" w:hAnsiTheme="majorBidi" w:cstheme="majorBidi"/>
                <w:sz w:val="28"/>
                <w:szCs w:val="28"/>
              </w:rPr>
            </w:pPr>
            <w:r w:rsidRPr="00230999">
              <w:rPr>
                <w:rFonts w:asciiTheme="majorBidi" w:hAnsiTheme="majorBidi" w:cstheme="majorBidi"/>
                <w:sz w:val="28"/>
                <w:szCs w:val="28"/>
              </w:rPr>
              <w:t>(1,928</w:t>
            </w:r>
            <w:r w:rsidR="009B51B5" w:rsidRPr="00230999">
              <w:rPr>
                <w:rFonts w:asciiTheme="majorBidi" w:hAnsiTheme="majorBidi" w:cstheme="majorBidi"/>
                <w:sz w:val="28"/>
                <w:szCs w:val="28"/>
              </w:rPr>
              <w:t>)</w:t>
            </w:r>
          </w:p>
        </w:tc>
      </w:tr>
      <w:tr w:rsidR="00C139E3" w:rsidRPr="00230999" w14:paraId="31FAA85A" w14:textId="77777777" w:rsidTr="00762209">
        <w:trPr>
          <w:trHeight w:val="340"/>
        </w:trPr>
        <w:tc>
          <w:tcPr>
            <w:tcW w:w="2778" w:type="dxa"/>
            <w:shd w:val="clear" w:color="auto" w:fill="auto"/>
            <w:vAlign w:val="center"/>
          </w:tcPr>
          <w:p w14:paraId="641F87D9"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71"/>
              <w:rPr>
                <w:rFonts w:asciiTheme="majorBidi" w:hAnsiTheme="majorBidi" w:cstheme="majorBidi"/>
                <w:sz w:val="28"/>
                <w:szCs w:val="28"/>
              </w:rPr>
            </w:pPr>
            <w:r w:rsidRPr="00230999">
              <w:rPr>
                <w:rFonts w:asciiTheme="majorBidi" w:hAnsiTheme="majorBidi" w:cstheme="majorBidi"/>
                <w:sz w:val="28"/>
                <w:szCs w:val="28"/>
              </w:rPr>
              <w:t>Lease Liabilities - Net</w:t>
            </w:r>
          </w:p>
        </w:tc>
        <w:tc>
          <w:tcPr>
            <w:tcW w:w="270" w:type="dxa"/>
            <w:tcBorders>
              <w:left w:val="nil"/>
            </w:tcBorders>
            <w:shd w:val="clear" w:color="auto" w:fill="auto"/>
          </w:tcPr>
          <w:p w14:paraId="28AB737D" w14:textId="77777777" w:rsidR="00C139E3" w:rsidRPr="00230999" w:rsidRDefault="00C139E3"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right="72"/>
              <w:jc w:val="right"/>
              <w:rPr>
                <w:rFonts w:asciiTheme="majorBidi" w:hAnsiTheme="majorBidi" w:cstheme="majorBidi"/>
                <w:sz w:val="28"/>
                <w:szCs w:val="28"/>
              </w:rPr>
            </w:pPr>
          </w:p>
        </w:tc>
        <w:tc>
          <w:tcPr>
            <w:tcW w:w="1710" w:type="dxa"/>
            <w:tcBorders>
              <w:top w:val="single" w:sz="4" w:space="0" w:color="auto"/>
              <w:bottom w:val="double" w:sz="4" w:space="0" w:color="auto"/>
            </w:tcBorders>
            <w:shd w:val="clear" w:color="auto" w:fill="auto"/>
            <w:vAlign w:val="bottom"/>
          </w:tcPr>
          <w:p w14:paraId="547A4C37" w14:textId="77777777" w:rsidR="00C139E3" w:rsidRPr="00230999" w:rsidRDefault="00C139E3" w:rsidP="00762209">
            <w:pPr>
              <w:tabs>
                <w:tab w:val="clear" w:pos="680"/>
                <w:tab w:val="clear" w:pos="907"/>
              </w:tabs>
              <w:spacing w:line="280" w:lineRule="exact"/>
              <w:ind w:left="-112"/>
              <w:jc w:val="right"/>
              <w:rPr>
                <w:rFonts w:asciiTheme="majorBidi" w:hAnsiTheme="majorBidi" w:cstheme="majorBidi"/>
                <w:sz w:val="28"/>
                <w:szCs w:val="28"/>
              </w:rPr>
            </w:pPr>
            <w:r w:rsidRPr="00230999">
              <w:rPr>
                <w:rFonts w:ascii="Angsana New" w:hAnsi="Angsana New" w:hint="cs"/>
                <w:sz w:val="28"/>
                <w:szCs w:val="28"/>
              </w:rPr>
              <w:t>11</w:t>
            </w:r>
            <w:r w:rsidRPr="00230999">
              <w:rPr>
                <w:rFonts w:ascii="Angsana New" w:hAnsi="Angsana New" w:hint="cs"/>
                <w:sz w:val="28"/>
                <w:szCs w:val="28"/>
                <w:cs/>
              </w:rPr>
              <w:t>,</w:t>
            </w:r>
            <w:r w:rsidRPr="00230999">
              <w:rPr>
                <w:rFonts w:ascii="Angsana New" w:hAnsi="Angsana New" w:hint="cs"/>
                <w:sz w:val="28"/>
                <w:szCs w:val="28"/>
              </w:rPr>
              <w:t>614</w:t>
            </w:r>
          </w:p>
        </w:tc>
        <w:tc>
          <w:tcPr>
            <w:tcW w:w="269" w:type="dxa"/>
            <w:shd w:val="clear" w:color="auto" w:fill="auto"/>
            <w:vAlign w:val="bottom"/>
          </w:tcPr>
          <w:p w14:paraId="72CAB098" w14:textId="77777777" w:rsidR="00C139E3" w:rsidRPr="00230999" w:rsidRDefault="00C139E3" w:rsidP="00762209">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right"/>
              <w:rPr>
                <w:rFonts w:asciiTheme="majorBidi" w:hAnsiTheme="majorBidi" w:cstheme="majorBidi"/>
                <w:sz w:val="28"/>
                <w:szCs w:val="28"/>
              </w:rPr>
            </w:pPr>
          </w:p>
        </w:tc>
        <w:tc>
          <w:tcPr>
            <w:tcW w:w="1261" w:type="dxa"/>
            <w:tcBorders>
              <w:top w:val="single" w:sz="4" w:space="0" w:color="auto"/>
              <w:bottom w:val="double" w:sz="4" w:space="0" w:color="auto"/>
            </w:tcBorders>
            <w:shd w:val="clear" w:color="auto" w:fill="auto"/>
            <w:vAlign w:val="bottom"/>
          </w:tcPr>
          <w:p w14:paraId="64E5B685" w14:textId="58AE754D" w:rsidR="00C139E3" w:rsidRPr="00230999" w:rsidRDefault="00B2315F" w:rsidP="00762209">
            <w:pPr>
              <w:tabs>
                <w:tab w:val="clear" w:pos="680"/>
                <w:tab w:val="clear" w:pos="907"/>
              </w:tabs>
              <w:spacing w:line="280" w:lineRule="exact"/>
              <w:ind w:left="-112"/>
              <w:jc w:val="right"/>
              <w:rPr>
                <w:rFonts w:asciiTheme="majorBidi" w:hAnsiTheme="majorBidi" w:cstheme="majorBidi"/>
                <w:sz w:val="28"/>
                <w:szCs w:val="28"/>
              </w:rPr>
            </w:pPr>
            <w:r w:rsidRPr="00230999">
              <w:rPr>
                <w:rFonts w:asciiTheme="majorBidi" w:hAnsiTheme="majorBidi" w:cstheme="majorBidi"/>
                <w:sz w:val="28"/>
                <w:szCs w:val="28"/>
              </w:rPr>
              <w:t>1,541</w:t>
            </w:r>
          </w:p>
        </w:tc>
        <w:tc>
          <w:tcPr>
            <w:tcW w:w="270" w:type="dxa"/>
            <w:shd w:val="clear" w:color="auto" w:fill="auto"/>
            <w:vAlign w:val="bottom"/>
          </w:tcPr>
          <w:p w14:paraId="5B97FD88" w14:textId="77777777" w:rsidR="00C139E3" w:rsidRPr="00230999" w:rsidRDefault="00C139E3" w:rsidP="00762209">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vAlign w:val="bottom"/>
          </w:tcPr>
          <w:p w14:paraId="70E635DA" w14:textId="1D714130" w:rsidR="00C139E3" w:rsidRPr="00230999" w:rsidRDefault="00B2315F" w:rsidP="00762209">
            <w:pPr>
              <w:tabs>
                <w:tab w:val="clear" w:pos="680"/>
                <w:tab w:val="clear" w:pos="907"/>
              </w:tabs>
              <w:spacing w:line="280" w:lineRule="exact"/>
              <w:ind w:left="-112"/>
              <w:jc w:val="right"/>
              <w:rPr>
                <w:rFonts w:asciiTheme="majorBidi" w:hAnsiTheme="majorBidi" w:cstheme="majorBidi"/>
                <w:sz w:val="28"/>
                <w:szCs w:val="28"/>
              </w:rPr>
            </w:pPr>
            <w:r w:rsidRPr="00230999">
              <w:rPr>
                <w:rFonts w:asciiTheme="majorBidi" w:hAnsiTheme="majorBidi" w:cstheme="majorBidi"/>
                <w:sz w:val="28"/>
                <w:szCs w:val="28"/>
              </w:rPr>
              <w:t>(1,153)</w:t>
            </w:r>
          </w:p>
        </w:tc>
        <w:tc>
          <w:tcPr>
            <w:tcW w:w="297" w:type="dxa"/>
            <w:shd w:val="clear" w:color="auto" w:fill="auto"/>
            <w:vAlign w:val="bottom"/>
          </w:tcPr>
          <w:p w14:paraId="4AACD82B" w14:textId="77777777" w:rsidR="00C139E3" w:rsidRPr="00230999" w:rsidRDefault="00C139E3" w:rsidP="00762209">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12"/>
              <w:jc w:val="right"/>
              <w:rPr>
                <w:rFonts w:asciiTheme="majorBidi" w:hAnsiTheme="majorBidi" w:cstheme="majorBidi"/>
                <w:sz w:val="28"/>
                <w:szCs w:val="28"/>
                <w:cs/>
              </w:rPr>
            </w:pPr>
          </w:p>
        </w:tc>
        <w:tc>
          <w:tcPr>
            <w:tcW w:w="1413" w:type="dxa"/>
            <w:tcBorders>
              <w:top w:val="single" w:sz="4" w:space="0" w:color="auto"/>
              <w:bottom w:val="double" w:sz="4" w:space="0" w:color="auto"/>
            </w:tcBorders>
            <w:shd w:val="clear" w:color="auto" w:fill="auto"/>
            <w:vAlign w:val="bottom"/>
          </w:tcPr>
          <w:p w14:paraId="63EDB9B8" w14:textId="541C8DE6" w:rsidR="00C139E3" w:rsidRPr="00230999" w:rsidRDefault="009B51B5" w:rsidP="00762209">
            <w:pPr>
              <w:tabs>
                <w:tab w:val="clear" w:pos="680"/>
                <w:tab w:val="clear" w:pos="907"/>
              </w:tabs>
              <w:spacing w:line="280" w:lineRule="exact"/>
              <w:ind w:left="-112"/>
              <w:jc w:val="right"/>
              <w:rPr>
                <w:rFonts w:asciiTheme="majorBidi" w:hAnsiTheme="majorBidi" w:cstheme="majorBidi"/>
                <w:sz w:val="28"/>
                <w:szCs w:val="28"/>
              </w:rPr>
            </w:pPr>
            <w:r w:rsidRPr="00230999">
              <w:rPr>
                <w:rFonts w:asciiTheme="majorBidi" w:hAnsiTheme="majorBidi" w:cstheme="majorBidi"/>
                <w:sz w:val="28"/>
                <w:szCs w:val="28"/>
              </w:rPr>
              <w:t>12,002</w:t>
            </w:r>
          </w:p>
        </w:tc>
      </w:tr>
    </w:tbl>
    <w:p w14:paraId="3F2F7FAD" w14:textId="77777777" w:rsidR="00C139E3" w:rsidRPr="00230999" w:rsidRDefault="00C139E3" w:rsidP="00230999">
      <w:pPr>
        <w:rPr>
          <w:u w:val="single"/>
        </w:rPr>
      </w:pPr>
    </w:p>
    <w:bookmarkEnd w:id="4"/>
    <w:tbl>
      <w:tblPr>
        <w:tblW w:w="9720" w:type="dxa"/>
        <w:tblInd w:w="-84" w:type="dxa"/>
        <w:tblLayout w:type="fixed"/>
        <w:tblLook w:val="0000" w:firstRow="0" w:lastRow="0" w:firstColumn="0" w:lastColumn="0" w:noHBand="0" w:noVBand="0"/>
      </w:tblPr>
      <w:tblGrid>
        <w:gridCol w:w="7200"/>
        <w:gridCol w:w="2520"/>
      </w:tblGrid>
      <w:tr w:rsidR="00283F57" w:rsidRPr="00230999" w14:paraId="5A572681" w14:textId="77777777" w:rsidTr="00762209">
        <w:trPr>
          <w:trHeight w:val="397"/>
          <w:tblHeader/>
        </w:trPr>
        <w:tc>
          <w:tcPr>
            <w:tcW w:w="7200" w:type="dxa"/>
            <w:shd w:val="clear" w:color="auto" w:fill="auto"/>
            <w:vAlign w:val="bottom"/>
          </w:tcPr>
          <w:p w14:paraId="2A7F77AA" w14:textId="77777777" w:rsidR="00283F57" w:rsidRPr="00230999" w:rsidRDefault="00283F5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hAnsiTheme="majorBidi" w:cstheme="majorBidi"/>
                <w:sz w:val="28"/>
                <w:szCs w:val="28"/>
              </w:rPr>
            </w:pPr>
          </w:p>
        </w:tc>
        <w:tc>
          <w:tcPr>
            <w:tcW w:w="2520" w:type="dxa"/>
            <w:tcBorders>
              <w:bottom w:val="single" w:sz="4" w:space="0" w:color="auto"/>
            </w:tcBorders>
            <w:shd w:val="clear" w:color="auto" w:fill="auto"/>
            <w:vAlign w:val="bottom"/>
          </w:tcPr>
          <w:p w14:paraId="61000F48" w14:textId="79D61757" w:rsidR="00283F57" w:rsidRPr="00230999" w:rsidRDefault="00283F5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230999">
              <w:rPr>
                <w:rFonts w:asciiTheme="majorBidi" w:hAnsiTheme="majorBidi" w:cstheme="majorBidi"/>
                <w:sz w:val="28"/>
                <w:szCs w:val="28"/>
              </w:rPr>
              <w:t>(Unit : Thousand Baht)</w:t>
            </w:r>
          </w:p>
        </w:tc>
      </w:tr>
      <w:tr w:rsidR="00283F57" w:rsidRPr="00230999" w14:paraId="38180931" w14:textId="77777777" w:rsidTr="00762209">
        <w:trPr>
          <w:trHeight w:val="397"/>
          <w:tblHeader/>
        </w:trPr>
        <w:tc>
          <w:tcPr>
            <w:tcW w:w="7200" w:type="dxa"/>
            <w:shd w:val="clear" w:color="auto" w:fill="auto"/>
            <w:vAlign w:val="bottom"/>
          </w:tcPr>
          <w:p w14:paraId="6FAB3EFC" w14:textId="77777777" w:rsidR="00283F57" w:rsidRPr="00230999" w:rsidRDefault="00283F5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hAnsiTheme="majorBidi" w:cstheme="majorBidi"/>
                <w:sz w:val="28"/>
                <w:szCs w:val="28"/>
              </w:rPr>
            </w:pPr>
          </w:p>
        </w:tc>
        <w:tc>
          <w:tcPr>
            <w:tcW w:w="2520" w:type="dxa"/>
            <w:tcBorders>
              <w:top w:val="single" w:sz="4" w:space="0" w:color="auto"/>
              <w:bottom w:val="single" w:sz="4" w:space="0" w:color="auto"/>
            </w:tcBorders>
            <w:shd w:val="clear" w:color="auto" w:fill="auto"/>
            <w:vAlign w:val="bottom"/>
          </w:tcPr>
          <w:p w14:paraId="57BAE60B" w14:textId="44401EA7" w:rsidR="00283F57" w:rsidRPr="00230999" w:rsidRDefault="00283F5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center"/>
              <w:rPr>
                <w:rFonts w:asciiTheme="majorBidi" w:hAnsiTheme="majorBidi" w:cstheme="majorBidi"/>
                <w:sz w:val="28"/>
                <w:szCs w:val="28"/>
              </w:rPr>
            </w:pPr>
            <w:r w:rsidRPr="00230999">
              <w:rPr>
                <w:rFonts w:asciiTheme="majorBidi" w:hAnsiTheme="majorBidi" w:cstheme="majorBidi"/>
                <w:sz w:val="28"/>
                <w:szCs w:val="28"/>
              </w:rPr>
              <w:t>Separate Financial Statements</w:t>
            </w:r>
          </w:p>
        </w:tc>
      </w:tr>
      <w:tr w:rsidR="00283F57" w:rsidRPr="00230999" w14:paraId="3AEFF55C" w14:textId="77777777" w:rsidTr="00762209">
        <w:trPr>
          <w:trHeight w:val="367"/>
        </w:trPr>
        <w:tc>
          <w:tcPr>
            <w:tcW w:w="7200" w:type="dxa"/>
            <w:shd w:val="clear" w:color="auto" w:fill="auto"/>
            <w:vAlign w:val="center"/>
          </w:tcPr>
          <w:p w14:paraId="7BC46BBC" w14:textId="77777777" w:rsidR="00283F57" w:rsidRPr="00230999" w:rsidRDefault="00283F5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hanging="32"/>
              <w:jc w:val="both"/>
              <w:rPr>
                <w:rFonts w:asciiTheme="majorBidi" w:hAnsiTheme="majorBidi" w:cstheme="majorBidi"/>
                <w:sz w:val="28"/>
                <w:szCs w:val="28"/>
                <w:u w:val="single"/>
              </w:rPr>
            </w:pPr>
            <w:r w:rsidRPr="00230999">
              <w:rPr>
                <w:rFonts w:asciiTheme="majorBidi" w:hAnsiTheme="majorBidi" w:cstheme="majorBidi"/>
                <w:sz w:val="28"/>
                <w:szCs w:val="28"/>
                <w:u w:val="single"/>
              </w:rPr>
              <w:t>Lease liabilities are as follows :</w:t>
            </w:r>
          </w:p>
        </w:tc>
        <w:tc>
          <w:tcPr>
            <w:tcW w:w="2520" w:type="dxa"/>
            <w:tcBorders>
              <w:top w:val="single" w:sz="4" w:space="0" w:color="auto"/>
            </w:tcBorders>
            <w:shd w:val="clear" w:color="auto" w:fill="auto"/>
            <w:vAlign w:val="center"/>
          </w:tcPr>
          <w:p w14:paraId="605F1686" w14:textId="77777777" w:rsidR="00283F57" w:rsidRPr="00230999" w:rsidRDefault="00283F5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center"/>
              <w:rPr>
                <w:rFonts w:asciiTheme="majorBidi" w:hAnsiTheme="majorBidi" w:cstheme="majorBidi"/>
                <w:sz w:val="28"/>
                <w:szCs w:val="28"/>
              </w:rPr>
            </w:pPr>
          </w:p>
        </w:tc>
      </w:tr>
      <w:tr w:rsidR="009B51B5" w:rsidRPr="00230999" w14:paraId="05B46F19" w14:textId="77777777" w:rsidTr="00762209">
        <w:trPr>
          <w:trHeight w:val="397"/>
        </w:trPr>
        <w:tc>
          <w:tcPr>
            <w:tcW w:w="7200" w:type="dxa"/>
            <w:shd w:val="clear" w:color="auto" w:fill="auto"/>
            <w:vAlign w:val="bottom"/>
          </w:tcPr>
          <w:p w14:paraId="22A4ACBB" w14:textId="77777777" w:rsidR="009B51B5" w:rsidRPr="00230999" w:rsidRDefault="009B51B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9" w:right="-108" w:hanging="32"/>
              <w:jc w:val="both"/>
              <w:rPr>
                <w:rFonts w:asciiTheme="majorBidi" w:eastAsia="Arial Unicode MS" w:hAnsiTheme="majorBidi" w:cstheme="majorBidi"/>
                <w:sz w:val="28"/>
                <w:szCs w:val="28"/>
                <w:lang w:val="en-GB"/>
              </w:rPr>
            </w:pPr>
            <w:r w:rsidRPr="00230999">
              <w:rPr>
                <w:rFonts w:asciiTheme="majorBidi" w:eastAsia="Arial Unicode MS" w:hAnsiTheme="majorBidi" w:cstheme="majorBidi"/>
                <w:sz w:val="28"/>
                <w:szCs w:val="28"/>
                <w:lang w:val="en-GB"/>
              </w:rPr>
              <w:t>Current lease liabilities</w:t>
            </w:r>
          </w:p>
        </w:tc>
        <w:tc>
          <w:tcPr>
            <w:tcW w:w="2520" w:type="dxa"/>
            <w:shd w:val="clear" w:color="auto" w:fill="auto"/>
          </w:tcPr>
          <w:p w14:paraId="1FA12FD3" w14:textId="6AB7E227" w:rsidR="009B51B5" w:rsidRPr="00230999" w:rsidRDefault="009B51B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
              </w:tabs>
              <w:spacing w:line="320" w:lineRule="exact"/>
              <w:ind w:right="-32"/>
              <w:jc w:val="right"/>
              <w:rPr>
                <w:rFonts w:asciiTheme="majorBidi" w:hAnsiTheme="majorBidi" w:cstheme="majorBidi"/>
                <w:sz w:val="28"/>
                <w:szCs w:val="28"/>
              </w:rPr>
            </w:pPr>
            <w:r w:rsidRPr="00230999">
              <w:rPr>
                <w:rFonts w:ascii="Angsana New" w:hAnsi="Angsana New" w:hint="cs"/>
                <w:sz w:val="28"/>
                <w:szCs w:val="28"/>
                <w:cs/>
              </w:rPr>
              <w:t>3,202</w:t>
            </w:r>
          </w:p>
        </w:tc>
      </w:tr>
      <w:tr w:rsidR="009B51B5" w:rsidRPr="00230999" w14:paraId="36BD670B" w14:textId="77777777" w:rsidTr="00762209">
        <w:trPr>
          <w:trHeight w:val="397"/>
        </w:trPr>
        <w:tc>
          <w:tcPr>
            <w:tcW w:w="7200" w:type="dxa"/>
            <w:shd w:val="clear" w:color="auto" w:fill="auto"/>
            <w:vAlign w:val="bottom"/>
          </w:tcPr>
          <w:p w14:paraId="7616C375" w14:textId="77777777" w:rsidR="009B51B5" w:rsidRPr="00230999" w:rsidRDefault="009B51B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9" w:right="-108" w:hanging="32"/>
              <w:jc w:val="both"/>
              <w:rPr>
                <w:rFonts w:asciiTheme="majorBidi" w:eastAsia="Arial Unicode MS" w:hAnsiTheme="majorBidi" w:cstheme="majorBidi"/>
                <w:sz w:val="28"/>
                <w:szCs w:val="28"/>
                <w:lang w:val="en-GB"/>
              </w:rPr>
            </w:pPr>
            <w:r w:rsidRPr="00230999">
              <w:rPr>
                <w:rFonts w:asciiTheme="majorBidi" w:eastAsia="Arial Unicode MS" w:hAnsiTheme="majorBidi" w:cstheme="majorBidi"/>
                <w:sz w:val="28"/>
                <w:szCs w:val="28"/>
                <w:lang w:val="en-GB"/>
              </w:rPr>
              <w:t>Non-current lease liabilities</w:t>
            </w:r>
          </w:p>
        </w:tc>
        <w:tc>
          <w:tcPr>
            <w:tcW w:w="2520" w:type="dxa"/>
            <w:tcBorders>
              <w:bottom w:val="single" w:sz="4" w:space="0" w:color="auto"/>
            </w:tcBorders>
            <w:shd w:val="clear" w:color="auto" w:fill="auto"/>
          </w:tcPr>
          <w:p w14:paraId="1B80C976" w14:textId="2B6BE1AA" w:rsidR="009B51B5" w:rsidRPr="00230999" w:rsidRDefault="009B51B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230999">
              <w:rPr>
                <w:rFonts w:ascii="Angsana New" w:hAnsi="Angsana New" w:hint="cs"/>
                <w:sz w:val="28"/>
                <w:szCs w:val="28"/>
                <w:cs/>
              </w:rPr>
              <w:t>8,800</w:t>
            </w:r>
          </w:p>
        </w:tc>
      </w:tr>
      <w:tr w:rsidR="009B51B5" w:rsidRPr="00230999" w14:paraId="16D035DA" w14:textId="77777777" w:rsidTr="00762209">
        <w:trPr>
          <w:trHeight w:val="397"/>
        </w:trPr>
        <w:tc>
          <w:tcPr>
            <w:tcW w:w="7200" w:type="dxa"/>
            <w:shd w:val="clear" w:color="auto" w:fill="auto"/>
            <w:vAlign w:val="bottom"/>
          </w:tcPr>
          <w:p w14:paraId="1B26ED29" w14:textId="77777777" w:rsidR="009B51B5" w:rsidRPr="00230999" w:rsidRDefault="009B51B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9" w:right="-108" w:hanging="32"/>
              <w:jc w:val="both"/>
              <w:rPr>
                <w:rFonts w:asciiTheme="majorBidi" w:eastAsia="Arial Unicode MS" w:hAnsiTheme="majorBidi" w:cstheme="majorBidi"/>
                <w:sz w:val="28"/>
                <w:szCs w:val="28"/>
                <w:lang w:val="en-GB"/>
              </w:rPr>
            </w:pPr>
            <w:r w:rsidRPr="00230999">
              <w:rPr>
                <w:rFonts w:asciiTheme="majorBidi" w:eastAsia="Arial Unicode MS" w:hAnsiTheme="majorBidi" w:cstheme="majorBidi"/>
                <w:sz w:val="28"/>
                <w:szCs w:val="28"/>
                <w:lang w:val="en-GB"/>
              </w:rPr>
              <w:t>Total</w:t>
            </w:r>
          </w:p>
        </w:tc>
        <w:tc>
          <w:tcPr>
            <w:tcW w:w="2520" w:type="dxa"/>
            <w:tcBorders>
              <w:top w:val="single" w:sz="4" w:space="0" w:color="auto"/>
              <w:bottom w:val="double" w:sz="4" w:space="0" w:color="auto"/>
            </w:tcBorders>
            <w:shd w:val="clear" w:color="auto" w:fill="auto"/>
            <w:vAlign w:val="bottom"/>
          </w:tcPr>
          <w:p w14:paraId="4206B811" w14:textId="64BCF505" w:rsidR="009B51B5" w:rsidRPr="00230999" w:rsidRDefault="009B51B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230999">
              <w:rPr>
                <w:rFonts w:ascii="Angsana New" w:hAnsi="Angsana New" w:hint="cs"/>
                <w:sz w:val="28"/>
                <w:szCs w:val="28"/>
                <w:cs/>
              </w:rPr>
              <w:t>12,002</w:t>
            </w:r>
          </w:p>
        </w:tc>
      </w:tr>
    </w:tbl>
    <w:p w14:paraId="41E47E93" w14:textId="39CD71CA" w:rsidR="004D0185" w:rsidRPr="00230999" w:rsidRDefault="004D0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0"/>
        <w:jc w:val="thaiDistribute"/>
        <w:rPr>
          <w:rFonts w:asciiTheme="majorBidi" w:hAnsiTheme="majorBidi" w:cstheme="majorBidi"/>
          <w:b/>
          <w:bCs/>
          <w:sz w:val="28"/>
          <w:szCs w:val="28"/>
        </w:rPr>
      </w:pPr>
      <w:r w:rsidRPr="00230999">
        <w:rPr>
          <w:rFonts w:asciiTheme="majorBidi" w:hAnsiTheme="majorBidi" w:cstheme="majorBidi"/>
          <w:b/>
          <w:bCs/>
          <w:sz w:val="28"/>
          <w:szCs w:val="28"/>
        </w:rPr>
        <w:t>IMPORTANT CONTRACT WITH RELATETED PARTIES</w:t>
      </w:r>
    </w:p>
    <w:p w14:paraId="75D8A597" w14:textId="0CAFD846" w:rsidR="004D0185" w:rsidRPr="00230999" w:rsidRDefault="00755854" w:rsidP="0023099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Angsana New" w:hAnsi="Angsana New"/>
          <w:sz w:val="28"/>
          <w:szCs w:val="28"/>
        </w:rPr>
      </w:pPr>
      <w:r w:rsidRPr="00230999">
        <w:rPr>
          <w:rFonts w:ascii="Angsana New" w:hAnsi="Angsana New"/>
          <w:sz w:val="28"/>
          <w:szCs w:val="28"/>
        </w:rPr>
        <w:t xml:space="preserve">The Company contract for rent office AQ SQUARE 1th floor and 2nd floor (Office) seminar room with </w:t>
      </w:r>
      <w:proofErr w:type="spellStart"/>
      <w:r w:rsidRPr="00230999">
        <w:rPr>
          <w:rFonts w:ascii="Angsana New" w:hAnsi="Angsana New"/>
          <w:sz w:val="28"/>
          <w:szCs w:val="28"/>
        </w:rPr>
        <w:t>Vitoonthanakorn</w:t>
      </w:r>
      <w:proofErr w:type="spellEnd"/>
      <w:r w:rsidRPr="00230999">
        <w:rPr>
          <w:rFonts w:ascii="Angsana New" w:hAnsi="Angsana New"/>
          <w:sz w:val="28"/>
          <w:szCs w:val="28"/>
        </w:rPr>
        <w:t xml:space="preserve"> Co., Ltd.</w:t>
      </w:r>
      <w:r w:rsidR="002F5E34" w:rsidRPr="00230999">
        <w:t xml:space="preserve"> </w:t>
      </w:r>
      <w:r w:rsidR="002F5E34" w:rsidRPr="00230999">
        <w:rPr>
          <w:rFonts w:ascii="Angsana New" w:hAnsi="Angsana New"/>
          <w:sz w:val="28"/>
          <w:szCs w:val="28"/>
        </w:rPr>
        <w:t xml:space="preserve">(Subsidiaries) </w:t>
      </w:r>
      <w:r w:rsidRPr="00230999">
        <w:rPr>
          <w:rFonts w:ascii="Angsana New" w:hAnsi="Angsana New"/>
          <w:sz w:val="28"/>
          <w:szCs w:val="28"/>
        </w:rPr>
        <w:t>amounting to 1,588.82 square meter for 3 years. Since October 1, 202</w:t>
      </w:r>
      <w:r w:rsidR="008E67EE" w:rsidRPr="00230999">
        <w:rPr>
          <w:rFonts w:ascii="Angsana New" w:hAnsi="Angsana New"/>
          <w:sz w:val="28"/>
          <w:szCs w:val="28"/>
        </w:rPr>
        <w:t>0</w:t>
      </w:r>
      <w:r w:rsidRPr="00230999">
        <w:rPr>
          <w:rFonts w:ascii="Angsana New" w:hAnsi="Angsana New"/>
          <w:sz w:val="28"/>
          <w:szCs w:val="28"/>
        </w:rPr>
        <w:t xml:space="preserve"> until September 30, 202</w:t>
      </w:r>
      <w:r w:rsidR="00016A34" w:rsidRPr="00230999">
        <w:rPr>
          <w:rFonts w:ascii="Angsana New" w:hAnsi="Angsana New"/>
          <w:sz w:val="28"/>
          <w:szCs w:val="28"/>
        </w:rPr>
        <w:t>3</w:t>
      </w:r>
      <w:r w:rsidRPr="00230999">
        <w:rPr>
          <w:rFonts w:ascii="Angsana New" w:hAnsi="Angsana New"/>
          <w:sz w:val="28"/>
          <w:szCs w:val="28"/>
        </w:rPr>
        <w:t xml:space="preserve"> for rental fee amount of</w:t>
      </w:r>
      <w:r w:rsidR="00DF2163" w:rsidRPr="00230999">
        <w:rPr>
          <w:rFonts w:ascii="Angsana New" w:hAnsi="Angsana New"/>
          <w:sz w:val="28"/>
          <w:szCs w:val="28"/>
        </w:rPr>
        <w:t xml:space="preserve"> </w:t>
      </w:r>
      <w:r w:rsidRPr="00230999">
        <w:rPr>
          <w:rFonts w:ascii="Angsana New" w:hAnsi="Angsana New"/>
          <w:sz w:val="28"/>
          <w:szCs w:val="28"/>
        </w:rPr>
        <w:t>Baht 158,882 exclude value added tax.</w:t>
      </w:r>
    </w:p>
    <w:p w14:paraId="06D92595" w14:textId="77777777" w:rsidR="00E0601C" w:rsidRPr="00230999" w:rsidRDefault="0053000F"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230999">
        <w:rPr>
          <w:rFonts w:ascii="Angsana New" w:hAnsi="Angsana New"/>
          <w:sz w:val="28"/>
          <w:szCs w:val="28"/>
        </w:rPr>
        <w:t xml:space="preserve">The Company contract for rent office AQ SQUARE 1th floor and 2nd floor (Office) seminar room with </w:t>
      </w:r>
      <w:proofErr w:type="spellStart"/>
      <w:r w:rsidRPr="00230999">
        <w:rPr>
          <w:rFonts w:ascii="Angsana New" w:hAnsi="Angsana New"/>
          <w:sz w:val="28"/>
          <w:szCs w:val="28"/>
        </w:rPr>
        <w:t>Vitoonthanakorn</w:t>
      </w:r>
      <w:proofErr w:type="spellEnd"/>
      <w:r w:rsidRPr="00230999">
        <w:rPr>
          <w:rFonts w:ascii="Angsana New" w:hAnsi="Angsana New"/>
          <w:sz w:val="28"/>
          <w:szCs w:val="28"/>
        </w:rPr>
        <w:t xml:space="preserve"> Co., Ltd. </w:t>
      </w:r>
      <w:r w:rsidR="001F436D" w:rsidRPr="00230999">
        <w:rPr>
          <w:rFonts w:ascii="Angsana New" w:hAnsi="Angsana New"/>
          <w:sz w:val="28"/>
          <w:szCs w:val="28"/>
        </w:rPr>
        <w:t xml:space="preserve">(Subsidiaries) </w:t>
      </w:r>
      <w:r w:rsidRPr="00230999">
        <w:rPr>
          <w:rFonts w:ascii="Angsana New" w:hAnsi="Angsana New"/>
          <w:sz w:val="28"/>
          <w:szCs w:val="28"/>
        </w:rPr>
        <w:t xml:space="preserve">amounting to 1,588.82 square meter for </w:t>
      </w:r>
      <w:r w:rsidR="00651EEC" w:rsidRPr="00230999">
        <w:rPr>
          <w:rFonts w:ascii="Angsana New" w:hAnsi="Angsana New" w:hint="cs"/>
          <w:sz w:val="28"/>
          <w:szCs w:val="28"/>
        </w:rPr>
        <w:t>2</w:t>
      </w:r>
      <w:r w:rsidRPr="00230999">
        <w:rPr>
          <w:rFonts w:ascii="Angsana New" w:hAnsi="Angsana New"/>
          <w:sz w:val="28"/>
          <w:szCs w:val="28"/>
        </w:rPr>
        <w:t xml:space="preserve"> years</w:t>
      </w:r>
      <w:r w:rsidR="004537FE" w:rsidRPr="00230999">
        <w:rPr>
          <w:rFonts w:ascii="Angsana New" w:hAnsi="Angsana New" w:hint="cs"/>
          <w:sz w:val="28"/>
          <w:szCs w:val="28"/>
          <w:cs/>
        </w:rPr>
        <w:t xml:space="preserve"> </w:t>
      </w:r>
      <w:r w:rsidR="00651EEC" w:rsidRPr="00230999">
        <w:rPr>
          <w:rFonts w:ascii="Angsana New" w:hAnsi="Angsana New" w:hint="cs"/>
          <w:sz w:val="28"/>
          <w:szCs w:val="28"/>
        </w:rPr>
        <w:t>3</w:t>
      </w:r>
      <w:r w:rsidR="004537FE" w:rsidRPr="00230999">
        <w:rPr>
          <w:rFonts w:ascii="Angsana New" w:hAnsi="Angsana New" w:hint="cs"/>
          <w:sz w:val="28"/>
          <w:szCs w:val="28"/>
          <w:cs/>
        </w:rPr>
        <w:t xml:space="preserve"> </w:t>
      </w:r>
      <w:r w:rsidR="004537FE" w:rsidRPr="00230999">
        <w:rPr>
          <w:rFonts w:ascii="Angsana New" w:hAnsi="Angsana New"/>
          <w:sz w:val="28"/>
          <w:szCs w:val="28"/>
        </w:rPr>
        <w:t>Month</w:t>
      </w:r>
      <w:r w:rsidRPr="00230999">
        <w:rPr>
          <w:rFonts w:ascii="Angsana New" w:hAnsi="Angsana New"/>
          <w:sz w:val="28"/>
          <w:szCs w:val="28"/>
        </w:rPr>
        <w:t>. Since October 1, 202</w:t>
      </w:r>
      <w:r w:rsidR="00651EEC" w:rsidRPr="00230999">
        <w:rPr>
          <w:rFonts w:ascii="Angsana New" w:hAnsi="Angsana New" w:hint="cs"/>
          <w:sz w:val="28"/>
          <w:szCs w:val="28"/>
        </w:rPr>
        <w:t>3</w:t>
      </w:r>
      <w:r w:rsidRPr="00230999">
        <w:rPr>
          <w:rFonts w:ascii="Angsana New" w:hAnsi="Angsana New"/>
          <w:sz w:val="28"/>
          <w:szCs w:val="28"/>
        </w:rPr>
        <w:t xml:space="preserve"> until </w:t>
      </w:r>
      <w:r w:rsidR="00B178E5" w:rsidRPr="00230999">
        <w:rPr>
          <w:rFonts w:ascii="Angsana New" w:hAnsi="Angsana New"/>
          <w:sz w:val="28"/>
          <w:szCs w:val="28"/>
        </w:rPr>
        <w:t>Decem</w:t>
      </w:r>
      <w:r w:rsidRPr="00230999">
        <w:rPr>
          <w:rFonts w:ascii="Angsana New" w:hAnsi="Angsana New"/>
          <w:sz w:val="28"/>
          <w:szCs w:val="28"/>
        </w:rPr>
        <w:t xml:space="preserve">ber </w:t>
      </w:r>
      <w:r w:rsidR="004537FE" w:rsidRPr="00230999">
        <w:rPr>
          <w:rFonts w:ascii="Angsana New" w:hAnsi="Angsana New"/>
          <w:sz w:val="28"/>
          <w:szCs w:val="28"/>
        </w:rPr>
        <w:t>31</w:t>
      </w:r>
      <w:r w:rsidRPr="00230999">
        <w:rPr>
          <w:rFonts w:ascii="Angsana New" w:hAnsi="Angsana New"/>
          <w:sz w:val="28"/>
          <w:szCs w:val="28"/>
        </w:rPr>
        <w:t>, 202</w:t>
      </w:r>
      <w:r w:rsidR="00B178E5" w:rsidRPr="00230999">
        <w:rPr>
          <w:rFonts w:ascii="Angsana New" w:hAnsi="Angsana New"/>
          <w:sz w:val="28"/>
          <w:szCs w:val="28"/>
        </w:rPr>
        <w:t>5</w:t>
      </w:r>
      <w:r w:rsidRPr="00230999">
        <w:rPr>
          <w:rFonts w:ascii="Angsana New" w:hAnsi="Angsana New"/>
          <w:sz w:val="28"/>
          <w:szCs w:val="28"/>
        </w:rPr>
        <w:t xml:space="preserve"> for rental fee amount of</w:t>
      </w:r>
      <w:r w:rsidR="00D445D2" w:rsidRPr="00230999">
        <w:rPr>
          <w:rFonts w:ascii="Angsana New" w:hAnsi="Angsana New"/>
          <w:sz w:val="28"/>
          <w:szCs w:val="28"/>
        </w:rPr>
        <w:t xml:space="preserve"> </w:t>
      </w:r>
      <w:r w:rsidRPr="00230999">
        <w:rPr>
          <w:rFonts w:ascii="Angsana New" w:hAnsi="Angsana New"/>
          <w:sz w:val="28"/>
          <w:szCs w:val="28"/>
        </w:rPr>
        <w:t>Baht 158,882 exclude value added tax.</w:t>
      </w:r>
    </w:p>
    <w:p w14:paraId="2739BE89" w14:textId="4C6D3B14" w:rsidR="00611A98" w:rsidRPr="00230999" w:rsidRDefault="00611A98" w:rsidP="0023099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230999">
        <w:rPr>
          <w:rFonts w:ascii="Angsana New" w:hAnsi="Angsana New"/>
          <w:sz w:val="28"/>
          <w:szCs w:val="28"/>
        </w:rPr>
        <w:t>The company has signed contracts with 12 subsidiaries for project management, comprising a total of 12 agreements valued at 19.30 million baht (</w:t>
      </w:r>
      <w:r w:rsidR="003F7681">
        <w:rPr>
          <w:rFonts w:ascii="Angsana New" w:hAnsi="Angsana New"/>
          <w:sz w:val="28"/>
          <w:szCs w:val="28"/>
        </w:rPr>
        <w:t>exclude value added tax</w:t>
      </w:r>
      <w:r w:rsidRPr="00230999">
        <w:rPr>
          <w:rFonts w:ascii="Angsana New" w:hAnsi="Angsana New"/>
          <w:sz w:val="28"/>
          <w:szCs w:val="28"/>
        </w:rPr>
        <w:t>). These contracts are valid for one year, commencing from January 1, 2024, until December 31, 2024.</w:t>
      </w:r>
    </w:p>
    <w:p w14:paraId="6E58B609" w14:textId="0414A63A" w:rsidR="00C5056D" w:rsidRPr="00230999" w:rsidRDefault="00C5056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b/>
          <w:bCs/>
          <w:sz w:val="28"/>
          <w:szCs w:val="28"/>
        </w:rPr>
      </w:pPr>
      <w:r w:rsidRPr="00230999">
        <w:rPr>
          <w:rFonts w:asciiTheme="majorBidi" w:hAnsiTheme="majorBidi" w:cstheme="majorBidi"/>
          <w:b/>
          <w:bCs/>
          <w:sz w:val="28"/>
          <w:szCs w:val="28"/>
        </w:rPr>
        <w:t>Guarantee</w:t>
      </w:r>
    </w:p>
    <w:p w14:paraId="4356282A" w14:textId="385B6D02" w:rsidR="00C5056D" w:rsidRPr="00230999" w:rsidRDefault="00C5056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230999">
        <w:rPr>
          <w:rFonts w:ascii="Angsana New" w:hAnsi="Angsana New"/>
          <w:sz w:val="28"/>
          <w:szCs w:val="28"/>
        </w:rPr>
        <w:t>The Company has no obligation to guarantee credit lines for companies within the group.</w:t>
      </w:r>
    </w:p>
    <w:p w14:paraId="3CC6CEE2" w14:textId="454BEF8D" w:rsidR="00C139E3" w:rsidRDefault="00C5056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230999">
        <w:rPr>
          <w:rFonts w:ascii="Angsana New" w:hAnsi="Angsana New"/>
          <w:sz w:val="28"/>
          <w:szCs w:val="28"/>
        </w:rPr>
        <w:t xml:space="preserve">As at </w:t>
      </w:r>
      <w:r w:rsidR="005C235D" w:rsidRPr="00230999">
        <w:rPr>
          <w:rFonts w:asciiTheme="majorBidi" w:hAnsiTheme="majorBidi" w:cstheme="majorBidi"/>
          <w:sz w:val="28"/>
          <w:szCs w:val="28"/>
        </w:rPr>
        <w:t xml:space="preserve">June 30, </w:t>
      </w:r>
      <w:r w:rsidRPr="00230999">
        <w:rPr>
          <w:rFonts w:ascii="Angsana New" w:hAnsi="Angsana New"/>
          <w:sz w:val="28"/>
          <w:szCs w:val="28"/>
        </w:rPr>
        <w:t>2024 and December 31, 2023,</w:t>
      </w:r>
      <w:r w:rsidR="003528D7" w:rsidRPr="00230999">
        <w:rPr>
          <w:rFonts w:ascii="Angsana New" w:hAnsi="Angsana New"/>
          <w:sz w:val="28"/>
          <w:szCs w:val="28"/>
        </w:rPr>
        <w:t xml:space="preserve"> the two subsidiary had obligations to guarantee credit lines for companies within the Group, with a total credit line of Baht</w:t>
      </w:r>
      <w:r w:rsidRPr="00230999">
        <w:rPr>
          <w:rFonts w:ascii="Angsana New" w:hAnsi="Angsana New"/>
          <w:sz w:val="28"/>
          <w:szCs w:val="28"/>
        </w:rPr>
        <w:t xml:space="preserve"> </w:t>
      </w:r>
      <w:r w:rsidR="00C06702" w:rsidRPr="00230999">
        <w:rPr>
          <w:rFonts w:ascii="Angsana New" w:hAnsi="Angsana New"/>
          <w:sz w:val="28"/>
          <w:szCs w:val="28"/>
        </w:rPr>
        <w:t>5</w:t>
      </w:r>
      <w:r w:rsidR="002250D9" w:rsidRPr="00230999">
        <w:rPr>
          <w:rFonts w:ascii="Angsana New" w:hAnsi="Angsana New" w:hint="cs"/>
          <w:sz w:val="28"/>
          <w:szCs w:val="28"/>
          <w:cs/>
        </w:rPr>
        <w:t>.</w:t>
      </w:r>
      <w:r w:rsidR="002250D9" w:rsidRPr="00230999">
        <w:rPr>
          <w:rFonts w:ascii="Angsana New" w:hAnsi="Angsana New"/>
          <w:sz w:val="28"/>
          <w:szCs w:val="28"/>
        </w:rPr>
        <w:t>00</w:t>
      </w:r>
      <w:r w:rsidR="00C06702" w:rsidRPr="00230999">
        <w:rPr>
          <w:rFonts w:ascii="Angsana New" w:hAnsi="Angsana New" w:hint="cs"/>
          <w:sz w:val="28"/>
          <w:szCs w:val="28"/>
          <w:cs/>
        </w:rPr>
        <w:t xml:space="preserve"> </w:t>
      </w:r>
      <w:r w:rsidRPr="00230999">
        <w:rPr>
          <w:rFonts w:ascii="Angsana New" w:hAnsi="Angsana New"/>
          <w:sz w:val="28"/>
          <w:szCs w:val="28"/>
        </w:rPr>
        <w:t>million and Bath 101.80 million</w:t>
      </w:r>
      <w:r w:rsidRPr="00230999">
        <w:t xml:space="preserve">, </w:t>
      </w:r>
      <w:r w:rsidRPr="00230999">
        <w:rPr>
          <w:rFonts w:ascii="Angsana New" w:hAnsi="Angsana New"/>
          <w:sz w:val="28"/>
          <w:szCs w:val="28"/>
        </w:rPr>
        <w:t>respectively.</w:t>
      </w:r>
    </w:p>
    <w:p w14:paraId="122B361D" w14:textId="77777777" w:rsidR="00762209" w:rsidRDefault="0076220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p>
    <w:p w14:paraId="6F83E7B9" w14:textId="77777777" w:rsidR="00762209" w:rsidRPr="00230999" w:rsidRDefault="0076220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p>
    <w:p w14:paraId="1E51AC3C" w14:textId="0F264333" w:rsidR="00670235" w:rsidRPr="00230999" w:rsidRDefault="005B608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z w:val="28"/>
          <w:szCs w:val="28"/>
          <w:cs/>
        </w:rPr>
      </w:pPr>
      <w:r w:rsidRPr="00230999">
        <w:rPr>
          <w:rFonts w:asciiTheme="majorBidi" w:hAnsiTheme="majorBidi" w:cstheme="majorBidi"/>
          <w:sz w:val="28"/>
          <w:szCs w:val="28"/>
        </w:rPr>
        <w:lastRenderedPageBreak/>
        <w:t xml:space="preserve">The monetary remuneration of executives, which is a related party transection for each of </w:t>
      </w:r>
      <w:r w:rsidR="00276E12" w:rsidRPr="00230999">
        <w:rPr>
          <w:rFonts w:asciiTheme="majorBidi" w:hAnsiTheme="majorBidi" w:cstheme="majorBidi"/>
          <w:spacing w:val="6"/>
          <w:sz w:val="28"/>
          <w:szCs w:val="28"/>
        </w:rPr>
        <w:t>three-months period</w:t>
      </w:r>
      <w:r w:rsidR="00121068" w:rsidRPr="00230999">
        <w:rPr>
          <w:rFonts w:asciiTheme="majorBidi" w:hAnsiTheme="majorBidi" w:cstheme="majorBidi"/>
          <w:spacing w:val="6"/>
          <w:sz w:val="28"/>
          <w:szCs w:val="28"/>
        </w:rPr>
        <w:t xml:space="preserve"> ended </w:t>
      </w:r>
      <w:r w:rsidR="005C235D" w:rsidRPr="00230999">
        <w:rPr>
          <w:rFonts w:asciiTheme="majorBidi" w:hAnsiTheme="majorBidi" w:cstheme="majorBidi"/>
          <w:sz w:val="28"/>
          <w:szCs w:val="28"/>
        </w:rPr>
        <w:t xml:space="preserve">June 30, </w:t>
      </w:r>
      <w:r w:rsidR="00121068" w:rsidRPr="00230999">
        <w:rPr>
          <w:rFonts w:asciiTheme="majorBidi" w:hAnsiTheme="majorBidi" w:cstheme="majorBidi"/>
          <w:spacing w:val="6"/>
          <w:sz w:val="28"/>
          <w:szCs w:val="28"/>
        </w:rPr>
        <w:t>2024 and</w:t>
      </w:r>
      <w:r w:rsidR="001C07D1" w:rsidRPr="00230999">
        <w:rPr>
          <w:rFonts w:asciiTheme="majorBidi" w:hAnsiTheme="majorBidi" w:cstheme="majorBidi"/>
          <w:sz w:val="28"/>
          <w:szCs w:val="28"/>
        </w:rPr>
        <w:t xml:space="preserve"> </w:t>
      </w:r>
      <w:r w:rsidR="00121068" w:rsidRPr="00230999">
        <w:rPr>
          <w:rFonts w:asciiTheme="majorBidi" w:hAnsiTheme="majorBidi" w:cstheme="majorBidi"/>
          <w:spacing w:val="6"/>
          <w:sz w:val="28"/>
          <w:szCs w:val="28"/>
        </w:rPr>
        <w:t>2023 are as follows:</w:t>
      </w:r>
    </w:p>
    <w:tbl>
      <w:tblPr>
        <w:tblW w:w="9336" w:type="dxa"/>
        <w:tblInd w:w="294" w:type="dxa"/>
        <w:tblLayout w:type="fixed"/>
        <w:tblLook w:val="0000" w:firstRow="0" w:lastRow="0" w:firstColumn="0" w:lastColumn="0" w:noHBand="0" w:noVBand="0"/>
      </w:tblPr>
      <w:tblGrid>
        <w:gridCol w:w="3038"/>
        <w:gridCol w:w="268"/>
        <w:gridCol w:w="1440"/>
        <w:gridCol w:w="270"/>
        <w:gridCol w:w="1247"/>
        <w:gridCol w:w="283"/>
        <w:gridCol w:w="1260"/>
        <w:gridCol w:w="270"/>
        <w:gridCol w:w="1260"/>
      </w:tblGrid>
      <w:tr w:rsidR="00C43F99" w:rsidRPr="00230999" w14:paraId="55D9B44A" w14:textId="77777777" w:rsidTr="00BA672C">
        <w:trPr>
          <w:trHeight w:val="397"/>
        </w:trPr>
        <w:tc>
          <w:tcPr>
            <w:tcW w:w="3038" w:type="dxa"/>
            <w:shd w:val="clear" w:color="auto" w:fill="auto"/>
          </w:tcPr>
          <w:p w14:paraId="6DBB3737" w14:textId="77777777"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sz w:val="28"/>
                <w:szCs w:val="28"/>
              </w:rPr>
            </w:pPr>
          </w:p>
        </w:tc>
        <w:tc>
          <w:tcPr>
            <w:tcW w:w="268" w:type="dxa"/>
            <w:shd w:val="clear" w:color="auto" w:fill="auto"/>
          </w:tcPr>
          <w:p w14:paraId="42421BF6" w14:textId="77777777"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6030" w:type="dxa"/>
            <w:gridSpan w:val="7"/>
            <w:tcBorders>
              <w:bottom w:val="single" w:sz="4" w:space="0" w:color="auto"/>
            </w:tcBorders>
            <w:shd w:val="clear" w:color="auto" w:fill="auto"/>
            <w:vAlign w:val="bottom"/>
          </w:tcPr>
          <w:p w14:paraId="7D378441" w14:textId="269FD900"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30999">
              <w:rPr>
                <w:rFonts w:ascii="Angsana New" w:hAnsi="Angsana New"/>
                <w:sz w:val="28"/>
                <w:szCs w:val="28"/>
              </w:rPr>
              <w:t>(Unit : Thousand Baht)</w:t>
            </w:r>
          </w:p>
        </w:tc>
      </w:tr>
      <w:tr w:rsidR="00C43F99" w:rsidRPr="00230999" w14:paraId="6542476F" w14:textId="77777777" w:rsidTr="00BA672C">
        <w:trPr>
          <w:trHeight w:val="397"/>
        </w:trPr>
        <w:tc>
          <w:tcPr>
            <w:tcW w:w="3038" w:type="dxa"/>
            <w:shd w:val="clear" w:color="auto" w:fill="auto"/>
          </w:tcPr>
          <w:p w14:paraId="1BE64C55" w14:textId="77777777"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sz w:val="28"/>
                <w:szCs w:val="28"/>
              </w:rPr>
            </w:pPr>
          </w:p>
        </w:tc>
        <w:tc>
          <w:tcPr>
            <w:tcW w:w="268" w:type="dxa"/>
            <w:shd w:val="clear" w:color="auto" w:fill="auto"/>
          </w:tcPr>
          <w:p w14:paraId="6D0B1D5C" w14:textId="77777777"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2957" w:type="dxa"/>
            <w:gridSpan w:val="3"/>
            <w:tcBorders>
              <w:top w:val="single" w:sz="4" w:space="0" w:color="auto"/>
              <w:bottom w:val="single" w:sz="4" w:space="0" w:color="auto"/>
            </w:tcBorders>
            <w:shd w:val="clear" w:color="auto" w:fill="auto"/>
            <w:vAlign w:val="bottom"/>
          </w:tcPr>
          <w:p w14:paraId="5E72535F" w14:textId="77777777"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230999">
              <w:rPr>
                <w:rFonts w:ascii="Angsana New" w:hAnsi="Angsana New"/>
                <w:sz w:val="28"/>
                <w:szCs w:val="28"/>
              </w:rPr>
              <w:t xml:space="preserve">Consolidated </w:t>
            </w:r>
          </w:p>
          <w:p w14:paraId="62F55494" w14:textId="77777777"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230999">
              <w:rPr>
                <w:rFonts w:ascii="Angsana New" w:hAnsi="Angsana New"/>
                <w:sz w:val="28"/>
                <w:szCs w:val="28"/>
              </w:rPr>
              <w:t>Financial Statements</w:t>
            </w:r>
          </w:p>
        </w:tc>
        <w:tc>
          <w:tcPr>
            <w:tcW w:w="283" w:type="dxa"/>
            <w:tcBorders>
              <w:top w:val="single" w:sz="4" w:space="0" w:color="auto"/>
            </w:tcBorders>
            <w:shd w:val="clear" w:color="auto" w:fill="auto"/>
            <w:vAlign w:val="bottom"/>
          </w:tcPr>
          <w:p w14:paraId="43063402" w14:textId="77777777"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p w14:paraId="78BA8F46" w14:textId="77777777" w:rsidR="004D47F6" w:rsidRPr="00230999" w:rsidRDefault="004D47F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2790" w:type="dxa"/>
            <w:gridSpan w:val="3"/>
            <w:tcBorders>
              <w:top w:val="single" w:sz="4" w:space="0" w:color="auto"/>
            </w:tcBorders>
            <w:shd w:val="clear" w:color="auto" w:fill="auto"/>
            <w:vAlign w:val="bottom"/>
          </w:tcPr>
          <w:p w14:paraId="281764A5" w14:textId="77777777"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230999">
              <w:rPr>
                <w:rFonts w:ascii="Angsana New" w:hAnsi="Angsana New"/>
                <w:sz w:val="28"/>
                <w:szCs w:val="28"/>
              </w:rPr>
              <w:t xml:space="preserve">Separate </w:t>
            </w:r>
          </w:p>
          <w:p w14:paraId="247CDD4B" w14:textId="77777777"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230999">
              <w:rPr>
                <w:rFonts w:ascii="Angsana New" w:hAnsi="Angsana New"/>
                <w:sz w:val="28"/>
                <w:szCs w:val="28"/>
              </w:rPr>
              <w:t>Financial Statements</w:t>
            </w:r>
          </w:p>
        </w:tc>
      </w:tr>
      <w:tr w:rsidR="00B814D9" w:rsidRPr="00230999" w14:paraId="4C2432D7" w14:textId="77777777" w:rsidTr="00BA672C">
        <w:trPr>
          <w:trHeight w:val="397"/>
        </w:trPr>
        <w:tc>
          <w:tcPr>
            <w:tcW w:w="3038" w:type="dxa"/>
            <w:tcBorders>
              <w:bottom w:val="single" w:sz="4" w:space="0" w:color="auto"/>
            </w:tcBorders>
            <w:shd w:val="clear" w:color="auto" w:fill="auto"/>
            <w:vAlign w:val="bottom"/>
          </w:tcPr>
          <w:p w14:paraId="3ABB4836" w14:textId="77777777"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30999">
              <w:rPr>
                <w:rFonts w:ascii="Angsana New" w:hAnsi="Angsana New"/>
                <w:sz w:val="28"/>
                <w:szCs w:val="28"/>
              </w:rPr>
              <w:t>Type of compensation</w:t>
            </w:r>
          </w:p>
        </w:tc>
        <w:tc>
          <w:tcPr>
            <w:tcW w:w="268" w:type="dxa"/>
            <w:shd w:val="clear" w:color="auto" w:fill="auto"/>
          </w:tcPr>
          <w:p w14:paraId="3DCE261F" w14:textId="77777777"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440" w:type="dxa"/>
            <w:tcBorders>
              <w:top w:val="single" w:sz="4" w:space="0" w:color="auto"/>
              <w:bottom w:val="single" w:sz="4" w:space="0" w:color="auto"/>
            </w:tcBorders>
            <w:shd w:val="clear" w:color="auto" w:fill="auto"/>
            <w:vAlign w:val="bottom"/>
          </w:tcPr>
          <w:p w14:paraId="28993952" w14:textId="2F500B26"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30999">
              <w:rPr>
                <w:rFonts w:ascii="Angsana New" w:hAnsi="Angsana New"/>
                <w:sz w:val="28"/>
                <w:szCs w:val="28"/>
              </w:rPr>
              <w:t>202</w:t>
            </w:r>
            <w:r w:rsidR="00AE37D3" w:rsidRPr="00230999">
              <w:rPr>
                <w:rFonts w:ascii="Angsana New" w:hAnsi="Angsana New"/>
                <w:sz w:val="28"/>
                <w:szCs w:val="28"/>
              </w:rPr>
              <w:t>4</w:t>
            </w:r>
          </w:p>
        </w:tc>
        <w:tc>
          <w:tcPr>
            <w:tcW w:w="270" w:type="dxa"/>
            <w:tcBorders>
              <w:top w:val="single" w:sz="4" w:space="0" w:color="auto"/>
            </w:tcBorders>
            <w:shd w:val="clear" w:color="auto" w:fill="auto"/>
            <w:vAlign w:val="bottom"/>
          </w:tcPr>
          <w:p w14:paraId="1938D243" w14:textId="77777777"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14:paraId="33E71527" w14:textId="2505A768"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30999">
              <w:rPr>
                <w:rFonts w:ascii="Angsana New" w:hAnsi="Angsana New"/>
                <w:sz w:val="28"/>
                <w:szCs w:val="28"/>
              </w:rPr>
              <w:t>202</w:t>
            </w:r>
            <w:r w:rsidR="00AE37D3" w:rsidRPr="00230999">
              <w:rPr>
                <w:rFonts w:ascii="Angsana New" w:hAnsi="Angsana New"/>
                <w:sz w:val="28"/>
                <w:szCs w:val="28"/>
              </w:rPr>
              <w:t>3</w:t>
            </w:r>
          </w:p>
        </w:tc>
        <w:tc>
          <w:tcPr>
            <w:tcW w:w="283" w:type="dxa"/>
            <w:shd w:val="clear" w:color="auto" w:fill="auto"/>
            <w:vAlign w:val="bottom"/>
          </w:tcPr>
          <w:p w14:paraId="43235794" w14:textId="77777777"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14:paraId="3DE39D83" w14:textId="02B6E28F"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30999">
              <w:rPr>
                <w:rFonts w:ascii="Angsana New" w:hAnsi="Angsana New"/>
                <w:sz w:val="28"/>
                <w:szCs w:val="28"/>
              </w:rPr>
              <w:t>202</w:t>
            </w:r>
            <w:r w:rsidR="00AE37D3" w:rsidRPr="00230999">
              <w:rPr>
                <w:rFonts w:ascii="Angsana New" w:hAnsi="Angsana New"/>
                <w:sz w:val="28"/>
                <w:szCs w:val="28"/>
              </w:rPr>
              <w:t>4</w:t>
            </w:r>
          </w:p>
        </w:tc>
        <w:tc>
          <w:tcPr>
            <w:tcW w:w="270" w:type="dxa"/>
            <w:tcBorders>
              <w:top w:val="single" w:sz="4" w:space="0" w:color="auto"/>
            </w:tcBorders>
            <w:shd w:val="clear" w:color="auto" w:fill="auto"/>
            <w:vAlign w:val="bottom"/>
          </w:tcPr>
          <w:p w14:paraId="601E6EC6" w14:textId="77777777"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14:paraId="0A8C8703" w14:textId="4D280745" w:rsidR="00C43F99" w:rsidRPr="00230999" w:rsidRDefault="00C43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30999">
              <w:rPr>
                <w:rFonts w:ascii="Angsana New" w:hAnsi="Angsana New"/>
                <w:sz w:val="28"/>
                <w:szCs w:val="28"/>
              </w:rPr>
              <w:t>202</w:t>
            </w:r>
            <w:r w:rsidR="00AE37D3" w:rsidRPr="00230999">
              <w:rPr>
                <w:rFonts w:ascii="Angsana New" w:hAnsi="Angsana New"/>
                <w:sz w:val="28"/>
                <w:szCs w:val="28"/>
              </w:rPr>
              <w:t>3</w:t>
            </w:r>
          </w:p>
        </w:tc>
      </w:tr>
      <w:tr w:rsidR="005C235D" w:rsidRPr="00230999" w14:paraId="3B2289BE" w14:textId="77777777" w:rsidTr="009B51B5">
        <w:trPr>
          <w:trHeight w:val="397"/>
        </w:trPr>
        <w:tc>
          <w:tcPr>
            <w:tcW w:w="3038" w:type="dxa"/>
            <w:shd w:val="clear" w:color="auto" w:fill="auto"/>
            <w:vAlign w:val="bottom"/>
          </w:tcPr>
          <w:p w14:paraId="2F462CDB" w14:textId="7504BC94"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cs/>
              </w:rPr>
            </w:pPr>
            <w:r w:rsidRPr="00230999">
              <w:rPr>
                <w:rFonts w:ascii="Angsana New" w:hAnsi="Angsana New"/>
                <w:sz w:val="28"/>
                <w:szCs w:val="28"/>
              </w:rPr>
              <w:t>Management’s benefit</w:t>
            </w:r>
          </w:p>
        </w:tc>
        <w:tc>
          <w:tcPr>
            <w:tcW w:w="268" w:type="dxa"/>
            <w:shd w:val="clear" w:color="auto" w:fill="auto"/>
          </w:tcPr>
          <w:p w14:paraId="32339005"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hAnsi="Angsana New"/>
                <w:sz w:val="28"/>
                <w:szCs w:val="28"/>
              </w:rPr>
            </w:pPr>
          </w:p>
        </w:tc>
        <w:tc>
          <w:tcPr>
            <w:tcW w:w="1440" w:type="dxa"/>
            <w:tcBorders>
              <w:top w:val="single" w:sz="4" w:space="0" w:color="auto"/>
              <w:bottom w:val="double" w:sz="4" w:space="0" w:color="auto"/>
            </w:tcBorders>
            <w:shd w:val="clear" w:color="auto" w:fill="auto"/>
            <w:vAlign w:val="bottom"/>
          </w:tcPr>
          <w:p w14:paraId="7F28EE13" w14:textId="3761F6AB" w:rsidR="005C235D" w:rsidRPr="00230999" w:rsidRDefault="009B51B5" w:rsidP="00230999">
            <w:pPr>
              <w:tabs>
                <w:tab w:val="clear" w:pos="680"/>
                <w:tab w:val="clear" w:pos="907"/>
              </w:tabs>
              <w:spacing w:line="360" w:lineRule="exact"/>
              <w:ind w:left="-108" w:hanging="18"/>
              <w:jc w:val="right"/>
              <w:rPr>
                <w:rFonts w:ascii="Angsana New" w:hAnsi="Angsana New"/>
                <w:sz w:val="28"/>
                <w:szCs w:val="28"/>
              </w:rPr>
            </w:pPr>
            <w:r w:rsidRPr="00230999">
              <w:rPr>
                <w:rFonts w:ascii="Angsana New" w:hAnsi="Angsana New" w:hint="cs"/>
                <w:sz w:val="28"/>
                <w:szCs w:val="28"/>
                <w:cs/>
              </w:rPr>
              <w:t>5</w:t>
            </w:r>
            <w:r w:rsidRPr="00230999">
              <w:rPr>
                <w:rFonts w:ascii="Angsana New" w:hAnsi="Angsana New"/>
                <w:sz w:val="28"/>
                <w:szCs w:val="28"/>
              </w:rPr>
              <w:t>,612</w:t>
            </w:r>
          </w:p>
        </w:tc>
        <w:tc>
          <w:tcPr>
            <w:tcW w:w="270" w:type="dxa"/>
            <w:shd w:val="clear" w:color="auto" w:fill="auto"/>
            <w:vAlign w:val="bottom"/>
          </w:tcPr>
          <w:p w14:paraId="60423C12"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68077167" w14:textId="3FB76D06" w:rsidR="005C235D" w:rsidRPr="00230999" w:rsidRDefault="005C235D" w:rsidP="00230999">
            <w:pPr>
              <w:tabs>
                <w:tab w:val="clear" w:pos="680"/>
                <w:tab w:val="clear" w:pos="907"/>
              </w:tabs>
              <w:spacing w:line="360" w:lineRule="exact"/>
              <w:ind w:left="-108" w:hanging="18"/>
              <w:jc w:val="right"/>
              <w:rPr>
                <w:rFonts w:ascii="Angsana New" w:hAnsi="Angsana New"/>
                <w:sz w:val="28"/>
                <w:szCs w:val="28"/>
              </w:rPr>
            </w:pPr>
            <w:r w:rsidRPr="00230999">
              <w:rPr>
                <w:rFonts w:ascii="Angsana New" w:hAnsi="Angsana New"/>
                <w:sz w:val="28"/>
                <w:szCs w:val="28"/>
                <w:cs/>
              </w:rPr>
              <w:t>6</w:t>
            </w:r>
            <w:r w:rsidRPr="00230999">
              <w:rPr>
                <w:rFonts w:ascii="Angsana New" w:hAnsi="Angsana New"/>
                <w:sz w:val="28"/>
                <w:szCs w:val="28"/>
              </w:rPr>
              <w:t>,</w:t>
            </w:r>
            <w:r w:rsidRPr="00230999">
              <w:rPr>
                <w:rFonts w:ascii="Angsana New" w:hAnsi="Angsana New"/>
                <w:sz w:val="28"/>
                <w:szCs w:val="28"/>
                <w:cs/>
              </w:rPr>
              <w:t>402</w:t>
            </w:r>
          </w:p>
        </w:tc>
        <w:tc>
          <w:tcPr>
            <w:tcW w:w="283" w:type="dxa"/>
            <w:shd w:val="clear" w:color="auto" w:fill="auto"/>
            <w:vAlign w:val="bottom"/>
          </w:tcPr>
          <w:p w14:paraId="009667B8"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260" w:type="dxa"/>
            <w:tcBorders>
              <w:top w:val="single" w:sz="4" w:space="0" w:color="auto"/>
              <w:bottom w:val="double" w:sz="4" w:space="0" w:color="auto"/>
            </w:tcBorders>
            <w:shd w:val="clear" w:color="auto" w:fill="auto"/>
            <w:vAlign w:val="bottom"/>
          </w:tcPr>
          <w:p w14:paraId="2515B584" w14:textId="3A20FE3C" w:rsidR="005C235D" w:rsidRPr="00230999" w:rsidRDefault="009B51B5" w:rsidP="00230999">
            <w:pPr>
              <w:tabs>
                <w:tab w:val="clear" w:pos="680"/>
                <w:tab w:val="clear" w:pos="907"/>
              </w:tabs>
              <w:spacing w:line="360" w:lineRule="exact"/>
              <w:ind w:left="-108" w:hanging="18"/>
              <w:jc w:val="right"/>
              <w:rPr>
                <w:rFonts w:ascii="Angsana New" w:hAnsi="Angsana New"/>
                <w:sz w:val="28"/>
                <w:szCs w:val="28"/>
              </w:rPr>
            </w:pPr>
            <w:r w:rsidRPr="00230999">
              <w:rPr>
                <w:rFonts w:ascii="Angsana New" w:hAnsi="Angsana New"/>
                <w:sz w:val="28"/>
                <w:szCs w:val="28"/>
              </w:rPr>
              <w:t>5,612</w:t>
            </w:r>
          </w:p>
        </w:tc>
        <w:tc>
          <w:tcPr>
            <w:tcW w:w="270" w:type="dxa"/>
            <w:shd w:val="clear" w:color="auto" w:fill="auto"/>
            <w:vAlign w:val="bottom"/>
          </w:tcPr>
          <w:p w14:paraId="4CE16138"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60" w:type="dxa"/>
            <w:tcBorders>
              <w:top w:val="single" w:sz="4" w:space="0" w:color="auto"/>
              <w:bottom w:val="double" w:sz="4" w:space="0" w:color="auto"/>
            </w:tcBorders>
            <w:shd w:val="clear" w:color="auto" w:fill="auto"/>
            <w:vAlign w:val="bottom"/>
          </w:tcPr>
          <w:p w14:paraId="7D5B85A2" w14:textId="48DA8012" w:rsidR="005C235D" w:rsidRPr="00230999" w:rsidRDefault="005C235D" w:rsidP="00230999">
            <w:pPr>
              <w:tabs>
                <w:tab w:val="clear" w:pos="680"/>
                <w:tab w:val="clear" w:pos="907"/>
              </w:tabs>
              <w:spacing w:line="360" w:lineRule="exact"/>
              <w:ind w:left="-108" w:hanging="18"/>
              <w:jc w:val="right"/>
              <w:rPr>
                <w:rFonts w:ascii="Angsana New" w:hAnsi="Angsana New"/>
                <w:sz w:val="28"/>
                <w:szCs w:val="28"/>
              </w:rPr>
            </w:pPr>
            <w:r w:rsidRPr="00230999">
              <w:rPr>
                <w:rFonts w:ascii="Angsana New" w:hAnsi="Angsana New"/>
                <w:sz w:val="28"/>
                <w:szCs w:val="28"/>
                <w:cs/>
              </w:rPr>
              <w:t>6</w:t>
            </w:r>
            <w:r w:rsidRPr="00230999">
              <w:rPr>
                <w:rFonts w:ascii="Angsana New" w:hAnsi="Angsana New"/>
                <w:sz w:val="28"/>
                <w:szCs w:val="28"/>
              </w:rPr>
              <w:t>,</w:t>
            </w:r>
            <w:r w:rsidRPr="00230999">
              <w:rPr>
                <w:rFonts w:ascii="Angsana New" w:hAnsi="Angsana New"/>
                <w:sz w:val="28"/>
                <w:szCs w:val="28"/>
                <w:cs/>
              </w:rPr>
              <w:t>402</w:t>
            </w:r>
          </w:p>
        </w:tc>
      </w:tr>
    </w:tbl>
    <w:p w14:paraId="71877BB8" w14:textId="504D7A64"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z w:val="28"/>
          <w:szCs w:val="28"/>
          <w:cs/>
        </w:rPr>
      </w:pPr>
      <w:r w:rsidRPr="00230999">
        <w:rPr>
          <w:rFonts w:asciiTheme="majorBidi" w:hAnsiTheme="majorBidi" w:cstheme="majorBidi"/>
          <w:sz w:val="28"/>
          <w:szCs w:val="28"/>
        </w:rPr>
        <w:t xml:space="preserve">The monetary remuneration of executives, which is a related party transection for each of </w:t>
      </w:r>
      <w:r w:rsidRPr="00230999">
        <w:rPr>
          <w:rFonts w:asciiTheme="majorBidi" w:hAnsiTheme="majorBidi" w:cstheme="majorBidi"/>
          <w:spacing w:val="6"/>
          <w:sz w:val="28"/>
          <w:szCs w:val="28"/>
        </w:rPr>
        <w:t xml:space="preserve">six-months period ended </w:t>
      </w:r>
      <w:r w:rsidRPr="00230999">
        <w:rPr>
          <w:rFonts w:asciiTheme="majorBidi" w:hAnsiTheme="majorBidi" w:cstheme="majorBidi"/>
          <w:sz w:val="28"/>
          <w:szCs w:val="28"/>
        </w:rPr>
        <w:t xml:space="preserve">June 30, </w:t>
      </w:r>
      <w:r w:rsidRPr="00230999">
        <w:rPr>
          <w:rFonts w:asciiTheme="majorBidi" w:hAnsiTheme="majorBidi" w:cstheme="majorBidi"/>
          <w:spacing w:val="6"/>
          <w:sz w:val="28"/>
          <w:szCs w:val="28"/>
        </w:rPr>
        <w:t>2024 and</w:t>
      </w:r>
      <w:r w:rsidRPr="00230999">
        <w:rPr>
          <w:rFonts w:asciiTheme="majorBidi" w:hAnsiTheme="majorBidi" w:cstheme="majorBidi"/>
          <w:sz w:val="28"/>
          <w:szCs w:val="28"/>
        </w:rPr>
        <w:t xml:space="preserve"> </w:t>
      </w:r>
      <w:r w:rsidRPr="00230999">
        <w:rPr>
          <w:rFonts w:asciiTheme="majorBidi" w:hAnsiTheme="majorBidi" w:cstheme="majorBidi"/>
          <w:spacing w:val="6"/>
          <w:sz w:val="28"/>
          <w:szCs w:val="28"/>
        </w:rPr>
        <w:t>2023 are as follows:</w:t>
      </w:r>
    </w:p>
    <w:tbl>
      <w:tblPr>
        <w:tblW w:w="9336" w:type="dxa"/>
        <w:tblInd w:w="294" w:type="dxa"/>
        <w:tblLayout w:type="fixed"/>
        <w:tblLook w:val="0000" w:firstRow="0" w:lastRow="0" w:firstColumn="0" w:lastColumn="0" w:noHBand="0" w:noVBand="0"/>
      </w:tblPr>
      <w:tblGrid>
        <w:gridCol w:w="3038"/>
        <w:gridCol w:w="268"/>
        <w:gridCol w:w="1440"/>
        <w:gridCol w:w="270"/>
        <w:gridCol w:w="1247"/>
        <w:gridCol w:w="283"/>
        <w:gridCol w:w="1260"/>
        <w:gridCol w:w="270"/>
        <w:gridCol w:w="1260"/>
      </w:tblGrid>
      <w:tr w:rsidR="005C235D" w:rsidRPr="00230999" w14:paraId="7CF361EB" w14:textId="77777777" w:rsidTr="00377765">
        <w:trPr>
          <w:trHeight w:val="397"/>
        </w:trPr>
        <w:tc>
          <w:tcPr>
            <w:tcW w:w="3038" w:type="dxa"/>
            <w:shd w:val="clear" w:color="auto" w:fill="auto"/>
          </w:tcPr>
          <w:p w14:paraId="75A248C9"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sz w:val="28"/>
                <w:szCs w:val="28"/>
              </w:rPr>
            </w:pPr>
          </w:p>
        </w:tc>
        <w:tc>
          <w:tcPr>
            <w:tcW w:w="268" w:type="dxa"/>
            <w:shd w:val="clear" w:color="auto" w:fill="auto"/>
          </w:tcPr>
          <w:p w14:paraId="6DCF4C77"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6030" w:type="dxa"/>
            <w:gridSpan w:val="7"/>
            <w:tcBorders>
              <w:bottom w:val="single" w:sz="4" w:space="0" w:color="auto"/>
            </w:tcBorders>
            <w:shd w:val="clear" w:color="auto" w:fill="auto"/>
            <w:vAlign w:val="bottom"/>
          </w:tcPr>
          <w:p w14:paraId="44B55E67"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30999">
              <w:rPr>
                <w:rFonts w:ascii="Angsana New" w:hAnsi="Angsana New"/>
                <w:sz w:val="28"/>
                <w:szCs w:val="28"/>
              </w:rPr>
              <w:t>(Unit : Thousand Baht)</w:t>
            </w:r>
          </w:p>
        </w:tc>
      </w:tr>
      <w:tr w:rsidR="005C235D" w:rsidRPr="00230999" w14:paraId="3E306285" w14:textId="77777777" w:rsidTr="00377765">
        <w:trPr>
          <w:trHeight w:val="397"/>
        </w:trPr>
        <w:tc>
          <w:tcPr>
            <w:tcW w:w="3038" w:type="dxa"/>
            <w:shd w:val="clear" w:color="auto" w:fill="auto"/>
          </w:tcPr>
          <w:p w14:paraId="20005FAC"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sz w:val="28"/>
                <w:szCs w:val="28"/>
              </w:rPr>
            </w:pPr>
          </w:p>
        </w:tc>
        <w:tc>
          <w:tcPr>
            <w:tcW w:w="268" w:type="dxa"/>
            <w:shd w:val="clear" w:color="auto" w:fill="auto"/>
          </w:tcPr>
          <w:p w14:paraId="49630128"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2957" w:type="dxa"/>
            <w:gridSpan w:val="3"/>
            <w:tcBorders>
              <w:top w:val="single" w:sz="4" w:space="0" w:color="auto"/>
              <w:bottom w:val="single" w:sz="4" w:space="0" w:color="auto"/>
            </w:tcBorders>
            <w:shd w:val="clear" w:color="auto" w:fill="auto"/>
            <w:vAlign w:val="bottom"/>
          </w:tcPr>
          <w:p w14:paraId="763033CB"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230999">
              <w:rPr>
                <w:rFonts w:ascii="Angsana New" w:hAnsi="Angsana New"/>
                <w:sz w:val="28"/>
                <w:szCs w:val="28"/>
              </w:rPr>
              <w:t xml:space="preserve">Consolidated </w:t>
            </w:r>
          </w:p>
          <w:p w14:paraId="323FF1E7"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230999">
              <w:rPr>
                <w:rFonts w:ascii="Angsana New" w:hAnsi="Angsana New"/>
                <w:sz w:val="28"/>
                <w:szCs w:val="28"/>
              </w:rPr>
              <w:t>Financial Statements</w:t>
            </w:r>
          </w:p>
        </w:tc>
        <w:tc>
          <w:tcPr>
            <w:tcW w:w="283" w:type="dxa"/>
            <w:tcBorders>
              <w:top w:val="single" w:sz="4" w:space="0" w:color="auto"/>
            </w:tcBorders>
            <w:shd w:val="clear" w:color="auto" w:fill="auto"/>
            <w:vAlign w:val="bottom"/>
          </w:tcPr>
          <w:p w14:paraId="5A2FE7D5"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p w14:paraId="7ADDCA11"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2790" w:type="dxa"/>
            <w:gridSpan w:val="3"/>
            <w:tcBorders>
              <w:top w:val="single" w:sz="4" w:space="0" w:color="auto"/>
            </w:tcBorders>
            <w:shd w:val="clear" w:color="auto" w:fill="auto"/>
            <w:vAlign w:val="bottom"/>
          </w:tcPr>
          <w:p w14:paraId="299DD966"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230999">
              <w:rPr>
                <w:rFonts w:ascii="Angsana New" w:hAnsi="Angsana New"/>
                <w:sz w:val="28"/>
                <w:szCs w:val="28"/>
              </w:rPr>
              <w:t xml:space="preserve">Separate </w:t>
            </w:r>
          </w:p>
          <w:p w14:paraId="27A9F533"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230999">
              <w:rPr>
                <w:rFonts w:ascii="Angsana New" w:hAnsi="Angsana New"/>
                <w:sz w:val="28"/>
                <w:szCs w:val="28"/>
              </w:rPr>
              <w:t>Financial Statements</w:t>
            </w:r>
          </w:p>
        </w:tc>
      </w:tr>
      <w:tr w:rsidR="005C235D" w:rsidRPr="00230999" w14:paraId="4019A72F" w14:textId="77777777" w:rsidTr="00377765">
        <w:trPr>
          <w:trHeight w:val="397"/>
        </w:trPr>
        <w:tc>
          <w:tcPr>
            <w:tcW w:w="3038" w:type="dxa"/>
            <w:tcBorders>
              <w:bottom w:val="single" w:sz="4" w:space="0" w:color="auto"/>
            </w:tcBorders>
            <w:shd w:val="clear" w:color="auto" w:fill="auto"/>
            <w:vAlign w:val="bottom"/>
          </w:tcPr>
          <w:p w14:paraId="61405C9C"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30999">
              <w:rPr>
                <w:rFonts w:ascii="Angsana New" w:hAnsi="Angsana New"/>
                <w:sz w:val="28"/>
                <w:szCs w:val="28"/>
              </w:rPr>
              <w:t>Type of compensation</w:t>
            </w:r>
          </w:p>
        </w:tc>
        <w:tc>
          <w:tcPr>
            <w:tcW w:w="268" w:type="dxa"/>
            <w:shd w:val="clear" w:color="auto" w:fill="auto"/>
          </w:tcPr>
          <w:p w14:paraId="7D2DB3C5"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440" w:type="dxa"/>
            <w:tcBorders>
              <w:top w:val="single" w:sz="4" w:space="0" w:color="auto"/>
              <w:bottom w:val="single" w:sz="4" w:space="0" w:color="auto"/>
            </w:tcBorders>
            <w:shd w:val="clear" w:color="auto" w:fill="auto"/>
            <w:vAlign w:val="bottom"/>
          </w:tcPr>
          <w:p w14:paraId="5D568A5F"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30999">
              <w:rPr>
                <w:rFonts w:ascii="Angsana New" w:hAnsi="Angsana New"/>
                <w:sz w:val="28"/>
                <w:szCs w:val="28"/>
              </w:rPr>
              <w:t>2024</w:t>
            </w:r>
          </w:p>
        </w:tc>
        <w:tc>
          <w:tcPr>
            <w:tcW w:w="270" w:type="dxa"/>
            <w:tcBorders>
              <w:top w:val="single" w:sz="4" w:space="0" w:color="auto"/>
            </w:tcBorders>
            <w:shd w:val="clear" w:color="auto" w:fill="auto"/>
            <w:vAlign w:val="bottom"/>
          </w:tcPr>
          <w:p w14:paraId="5C073773"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14:paraId="1BE727EC"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30999">
              <w:rPr>
                <w:rFonts w:ascii="Angsana New" w:hAnsi="Angsana New"/>
                <w:sz w:val="28"/>
                <w:szCs w:val="28"/>
              </w:rPr>
              <w:t>2023</w:t>
            </w:r>
          </w:p>
        </w:tc>
        <w:tc>
          <w:tcPr>
            <w:tcW w:w="283" w:type="dxa"/>
            <w:shd w:val="clear" w:color="auto" w:fill="auto"/>
            <w:vAlign w:val="bottom"/>
          </w:tcPr>
          <w:p w14:paraId="0DF346DA"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14:paraId="48F1E2ED"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30999">
              <w:rPr>
                <w:rFonts w:ascii="Angsana New" w:hAnsi="Angsana New"/>
                <w:sz w:val="28"/>
                <w:szCs w:val="28"/>
              </w:rPr>
              <w:t>2024</w:t>
            </w:r>
          </w:p>
        </w:tc>
        <w:tc>
          <w:tcPr>
            <w:tcW w:w="270" w:type="dxa"/>
            <w:tcBorders>
              <w:top w:val="single" w:sz="4" w:space="0" w:color="auto"/>
            </w:tcBorders>
            <w:shd w:val="clear" w:color="auto" w:fill="auto"/>
            <w:vAlign w:val="bottom"/>
          </w:tcPr>
          <w:p w14:paraId="029B6DC0"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14:paraId="1FCE1573"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30999">
              <w:rPr>
                <w:rFonts w:ascii="Angsana New" w:hAnsi="Angsana New"/>
                <w:sz w:val="28"/>
                <w:szCs w:val="28"/>
              </w:rPr>
              <w:t>2023</w:t>
            </w:r>
          </w:p>
        </w:tc>
      </w:tr>
      <w:tr w:rsidR="005C235D" w:rsidRPr="00230999" w14:paraId="649BC266" w14:textId="77777777" w:rsidTr="00881E18">
        <w:trPr>
          <w:trHeight w:val="397"/>
        </w:trPr>
        <w:tc>
          <w:tcPr>
            <w:tcW w:w="3038" w:type="dxa"/>
            <w:shd w:val="clear" w:color="auto" w:fill="auto"/>
            <w:vAlign w:val="bottom"/>
          </w:tcPr>
          <w:p w14:paraId="332F8EB7"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cs/>
              </w:rPr>
            </w:pPr>
            <w:r w:rsidRPr="00230999">
              <w:rPr>
                <w:rFonts w:ascii="Angsana New" w:hAnsi="Angsana New"/>
                <w:sz w:val="28"/>
                <w:szCs w:val="28"/>
              </w:rPr>
              <w:t>Management’s benefit</w:t>
            </w:r>
          </w:p>
        </w:tc>
        <w:tc>
          <w:tcPr>
            <w:tcW w:w="268" w:type="dxa"/>
            <w:shd w:val="clear" w:color="auto" w:fill="auto"/>
          </w:tcPr>
          <w:p w14:paraId="4282D7C0"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hAnsi="Angsana New"/>
                <w:sz w:val="28"/>
                <w:szCs w:val="28"/>
              </w:rPr>
            </w:pPr>
          </w:p>
        </w:tc>
        <w:tc>
          <w:tcPr>
            <w:tcW w:w="1440" w:type="dxa"/>
            <w:tcBorders>
              <w:top w:val="single" w:sz="4" w:space="0" w:color="auto"/>
              <w:bottom w:val="double" w:sz="4" w:space="0" w:color="auto"/>
            </w:tcBorders>
            <w:shd w:val="clear" w:color="auto" w:fill="auto"/>
            <w:vAlign w:val="bottom"/>
          </w:tcPr>
          <w:p w14:paraId="309BAF5A" w14:textId="51CB8664" w:rsidR="005C235D" w:rsidRPr="00230999" w:rsidRDefault="009B51B5" w:rsidP="00230999">
            <w:pPr>
              <w:tabs>
                <w:tab w:val="clear" w:pos="680"/>
                <w:tab w:val="clear" w:pos="907"/>
              </w:tabs>
              <w:spacing w:line="360" w:lineRule="exact"/>
              <w:ind w:left="-108" w:hanging="18"/>
              <w:jc w:val="right"/>
              <w:rPr>
                <w:rFonts w:ascii="Angsana New" w:hAnsi="Angsana New"/>
                <w:sz w:val="28"/>
                <w:szCs w:val="28"/>
              </w:rPr>
            </w:pPr>
            <w:r w:rsidRPr="00230999">
              <w:rPr>
                <w:rFonts w:ascii="Angsana New" w:hAnsi="Angsana New"/>
                <w:sz w:val="28"/>
                <w:szCs w:val="28"/>
              </w:rPr>
              <w:t>11,877</w:t>
            </w:r>
          </w:p>
        </w:tc>
        <w:tc>
          <w:tcPr>
            <w:tcW w:w="270" w:type="dxa"/>
            <w:shd w:val="clear" w:color="auto" w:fill="auto"/>
            <w:vAlign w:val="bottom"/>
          </w:tcPr>
          <w:p w14:paraId="5FA2D7ED"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05427CD6" w14:textId="39FB4918" w:rsidR="005C235D" w:rsidRPr="00230999" w:rsidRDefault="005C235D" w:rsidP="00230999">
            <w:pPr>
              <w:tabs>
                <w:tab w:val="clear" w:pos="680"/>
                <w:tab w:val="clear" w:pos="907"/>
              </w:tabs>
              <w:spacing w:line="360" w:lineRule="exact"/>
              <w:ind w:left="-108" w:hanging="18"/>
              <w:jc w:val="right"/>
              <w:rPr>
                <w:rFonts w:ascii="Angsana New" w:hAnsi="Angsana New"/>
                <w:sz w:val="28"/>
                <w:szCs w:val="28"/>
              </w:rPr>
            </w:pPr>
            <w:r w:rsidRPr="00230999">
              <w:rPr>
                <w:rFonts w:ascii="Angsana New" w:hAnsi="Angsana New" w:hint="cs"/>
                <w:sz w:val="28"/>
                <w:szCs w:val="28"/>
                <w:cs/>
              </w:rPr>
              <w:t>12,540</w:t>
            </w:r>
          </w:p>
        </w:tc>
        <w:tc>
          <w:tcPr>
            <w:tcW w:w="283" w:type="dxa"/>
            <w:shd w:val="clear" w:color="auto" w:fill="auto"/>
            <w:vAlign w:val="bottom"/>
          </w:tcPr>
          <w:p w14:paraId="62BBDA22"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260" w:type="dxa"/>
            <w:tcBorders>
              <w:top w:val="single" w:sz="4" w:space="0" w:color="auto"/>
              <w:bottom w:val="double" w:sz="4" w:space="0" w:color="auto"/>
            </w:tcBorders>
            <w:shd w:val="clear" w:color="auto" w:fill="auto"/>
            <w:vAlign w:val="bottom"/>
          </w:tcPr>
          <w:p w14:paraId="5BAC33A0" w14:textId="03439976" w:rsidR="005C235D" w:rsidRPr="00230999" w:rsidRDefault="009B51B5" w:rsidP="00230999">
            <w:pPr>
              <w:tabs>
                <w:tab w:val="clear" w:pos="680"/>
                <w:tab w:val="clear" w:pos="907"/>
              </w:tabs>
              <w:spacing w:line="360" w:lineRule="exact"/>
              <w:ind w:left="-108" w:hanging="18"/>
              <w:jc w:val="right"/>
              <w:rPr>
                <w:rFonts w:ascii="Angsana New" w:hAnsi="Angsana New"/>
                <w:sz w:val="28"/>
                <w:szCs w:val="28"/>
              </w:rPr>
            </w:pPr>
            <w:r w:rsidRPr="00230999">
              <w:rPr>
                <w:rFonts w:ascii="Angsana New" w:hAnsi="Angsana New"/>
                <w:sz w:val="28"/>
                <w:szCs w:val="28"/>
              </w:rPr>
              <w:t>11,8</w:t>
            </w:r>
            <w:r w:rsidR="00881E18" w:rsidRPr="00230999">
              <w:rPr>
                <w:rFonts w:ascii="Angsana New" w:hAnsi="Angsana New"/>
                <w:sz w:val="28"/>
                <w:szCs w:val="28"/>
              </w:rPr>
              <w:t>77</w:t>
            </w:r>
          </w:p>
        </w:tc>
        <w:tc>
          <w:tcPr>
            <w:tcW w:w="270" w:type="dxa"/>
            <w:shd w:val="clear" w:color="auto" w:fill="auto"/>
            <w:vAlign w:val="bottom"/>
          </w:tcPr>
          <w:p w14:paraId="784562D4" w14:textId="77777777" w:rsidR="005C235D" w:rsidRPr="00230999" w:rsidRDefault="005C235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60" w:type="dxa"/>
            <w:tcBorders>
              <w:top w:val="single" w:sz="4" w:space="0" w:color="auto"/>
              <w:bottom w:val="double" w:sz="4" w:space="0" w:color="auto"/>
            </w:tcBorders>
            <w:shd w:val="clear" w:color="auto" w:fill="auto"/>
            <w:vAlign w:val="bottom"/>
          </w:tcPr>
          <w:p w14:paraId="18ED59D3" w14:textId="62BD602E" w:rsidR="005C235D" w:rsidRPr="00230999" w:rsidRDefault="005C235D" w:rsidP="00230999">
            <w:pPr>
              <w:tabs>
                <w:tab w:val="clear" w:pos="680"/>
                <w:tab w:val="clear" w:pos="907"/>
              </w:tabs>
              <w:spacing w:line="360" w:lineRule="exact"/>
              <w:ind w:left="-108" w:hanging="18"/>
              <w:jc w:val="right"/>
              <w:rPr>
                <w:rFonts w:ascii="Angsana New" w:hAnsi="Angsana New"/>
                <w:sz w:val="28"/>
                <w:szCs w:val="28"/>
              </w:rPr>
            </w:pPr>
            <w:r w:rsidRPr="00230999">
              <w:rPr>
                <w:rFonts w:ascii="Angsana New" w:hAnsi="Angsana New" w:hint="cs"/>
                <w:sz w:val="28"/>
                <w:szCs w:val="28"/>
                <w:cs/>
              </w:rPr>
              <w:t>12,540</w:t>
            </w:r>
          </w:p>
        </w:tc>
      </w:tr>
    </w:tbl>
    <w:p w14:paraId="0AFCCEBB" w14:textId="207D649F" w:rsidR="00C24168" w:rsidRPr="00230999" w:rsidRDefault="00C24168" w:rsidP="0023099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napToGrid w:val="0"/>
          <w:sz w:val="28"/>
          <w:szCs w:val="28"/>
          <w:lang w:eastAsia="th-TH"/>
        </w:rPr>
      </w:pPr>
      <w:r w:rsidRPr="00230999">
        <w:rPr>
          <w:rFonts w:asciiTheme="majorBidi" w:hAnsiTheme="majorBidi" w:cstheme="majorBidi"/>
          <w:b/>
          <w:bCs/>
          <w:snapToGrid w:val="0"/>
          <w:sz w:val="28"/>
          <w:szCs w:val="28"/>
          <w:lang w:eastAsia="th-TH"/>
        </w:rPr>
        <w:t>TRADE AND</w:t>
      </w:r>
      <w:r w:rsidR="002827FD" w:rsidRPr="00230999">
        <w:rPr>
          <w:rFonts w:asciiTheme="majorBidi" w:hAnsiTheme="majorBidi" w:cstheme="majorBidi"/>
          <w:b/>
          <w:bCs/>
          <w:snapToGrid w:val="0"/>
          <w:sz w:val="28"/>
          <w:szCs w:val="28"/>
          <w:lang w:eastAsia="th-TH"/>
        </w:rPr>
        <w:t xml:space="preserve"> OTHER </w:t>
      </w:r>
      <w:r w:rsidR="00E014BA" w:rsidRPr="00230999">
        <w:rPr>
          <w:rFonts w:asciiTheme="majorBidi" w:hAnsiTheme="majorBidi" w:cstheme="majorBidi"/>
          <w:b/>
          <w:bCs/>
          <w:snapToGrid w:val="0"/>
          <w:sz w:val="28"/>
          <w:szCs w:val="28"/>
          <w:lang w:eastAsia="th-TH"/>
        </w:rPr>
        <w:t>CURRENT</w:t>
      </w:r>
      <w:r w:rsidR="002827FD" w:rsidRPr="00230999">
        <w:rPr>
          <w:rFonts w:asciiTheme="majorBidi" w:hAnsiTheme="majorBidi" w:cstheme="majorBidi"/>
          <w:b/>
          <w:bCs/>
          <w:snapToGrid w:val="0"/>
          <w:sz w:val="28"/>
          <w:szCs w:val="28"/>
          <w:lang w:eastAsia="th-TH"/>
        </w:rPr>
        <w:t xml:space="preserve"> RECEIVABLE</w:t>
      </w:r>
    </w:p>
    <w:p w14:paraId="1F939B66" w14:textId="517724E6" w:rsidR="00FD0BAE" w:rsidRPr="00230999" w:rsidRDefault="00847C4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both"/>
        <w:rPr>
          <w:rFonts w:asciiTheme="majorBidi" w:hAnsiTheme="majorBidi" w:cstheme="majorBidi"/>
          <w:sz w:val="28"/>
          <w:szCs w:val="28"/>
        </w:rPr>
      </w:pPr>
      <w:r w:rsidRPr="00230999">
        <w:rPr>
          <w:rFonts w:asciiTheme="majorBidi" w:hAnsiTheme="majorBidi" w:cstheme="majorBidi"/>
          <w:sz w:val="28"/>
          <w:szCs w:val="28"/>
        </w:rPr>
        <w:t xml:space="preserve">As at </w:t>
      </w:r>
      <w:r w:rsidR="00FC4367" w:rsidRPr="00230999">
        <w:rPr>
          <w:rFonts w:asciiTheme="majorBidi" w:hAnsiTheme="majorBidi" w:cstheme="majorBidi"/>
          <w:sz w:val="28"/>
          <w:szCs w:val="28"/>
        </w:rPr>
        <w:t xml:space="preserve">June 30, </w:t>
      </w:r>
      <w:r w:rsidRPr="00230999">
        <w:rPr>
          <w:rFonts w:asciiTheme="majorBidi" w:hAnsiTheme="majorBidi" w:cstheme="majorBidi"/>
          <w:sz w:val="28"/>
          <w:szCs w:val="28"/>
        </w:rPr>
        <w:t>2024 and December 31, 2023 are as follows:</w:t>
      </w:r>
    </w:p>
    <w:tbl>
      <w:tblPr>
        <w:tblW w:w="9414" w:type="dxa"/>
        <w:tblInd w:w="182" w:type="dxa"/>
        <w:tblLayout w:type="fixed"/>
        <w:tblLook w:val="0000" w:firstRow="0" w:lastRow="0" w:firstColumn="0" w:lastColumn="0" w:noHBand="0" w:noVBand="0"/>
      </w:tblPr>
      <w:tblGrid>
        <w:gridCol w:w="2665"/>
        <w:gridCol w:w="1474"/>
        <w:gridCol w:w="284"/>
        <w:gridCol w:w="1508"/>
        <w:gridCol w:w="11"/>
        <w:gridCol w:w="275"/>
        <w:gridCol w:w="11"/>
        <w:gridCol w:w="1474"/>
        <w:gridCol w:w="250"/>
        <w:gridCol w:w="1462"/>
      </w:tblGrid>
      <w:tr w:rsidR="00065FA7" w:rsidRPr="00230999" w14:paraId="6B56312B" w14:textId="77777777" w:rsidTr="00762209">
        <w:trPr>
          <w:tblHeader/>
        </w:trPr>
        <w:tc>
          <w:tcPr>
            <w:tcW w:w="2665" w:type="dxa"/>
            <w:shd w:val="clear" w:color="auto" w:fill="auto"/>
          </w:tcPr>
          <w:p w14:paraId="7CBD6C1F" w14:textId="77777777" w:rsidR="00562DB3" w:rsidRPr="00230999" w:rsidRDefault="00562DB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6749" w:type="dxa"/>
            <w:gridSpan w:val="9"/>
            <w:tcBorders>
              <w:bottom w:val="single" w:sz="4" w:space="0" w:color="auto"/>
            </w:tcBorders>
            <w:shd w:val="clear" w:color="auto" w:fill="auto"/>
            <w:vAlign w:val="bottom"/>
          </w:tcPr>
          <w:p w14:paraId="09E9D9D3" w14:textId="2FC33EBD" w:rsidR="00562DB3" w:rsidRPr="00230999" w:rsidRDefault="00562DB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ajorBidi" w:hAnsiTheme="majorBidi" w:cstheme="majorBidi"/>
                <w:sz w:val="28"/>
                <w:szCs w:val="28"/>
              </w:rPr>
            </w:pPr>
            <w:r w:rsidRPr="00230999">
              <w:rPr>
                <w:rFonts w:asciiTheme="majorBidi" w:hAnsiTheme="majorBidi" w:cstheme="majorBidi"/>
                <w:sz w:val="28"/>
                <w:szCs w:val="28"/>
              </w:rPr>
              <w:t>(Unit</w:t>
            </w:r>
            <w:r w:rsidR="00773A36" w:rsidRPr="00230999">
              <w:rPr>
                <w:rFonts w:asciiTheme="majorBidi" w:hAnsiTheme="majorBidi" w:cstheme="majorBidi"/>
                <w:sz w:val="28"/>
                <w:szCs w:val="28"/>
              </w:rPr>
              <w:t xml:space="preserve"> </w:t>
            </w:r>
            <w:r w:rsidRPr="00230999">
              <w:rPr>
                <w:rFonts w:asciiTheme="majorBidi" w:hAnsiTheme="majorBidi" w:cstheme="majorBidi"/>
                <w:sz w:val="28"/>
                <w:szCs w:val="28"/>
              </w:rPr>
              <w:t>: Thousand Baht)</w:t>
            </w:r>
          </w:p>
        </w:tc>
      </w:tr>
      <w:tr w:rsidR="00065FA7" w:rsidRPr="00230999" w14:paraId="61C915CF" w14:textId="77777777" w:rsidTr="00762209">
        <w:trPr>
          <w:tblHeader/>
        </w:trPr>
        <w:tc>
          <w:tcPr>
            <w:tcW w:w="2665" w:type="dxa"/>
            <w:shd w:val="clear" w:color="auto" w:fill="auto"/>
          </w:tcPr>
          <w:p w14:paraId="64A91D54" w14:textId="77777777" w:rsidR="00562DB3" w:rsidRPr="00230999" w:rsidRDefault="00562DB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3266" w:type="dxa"/>
            <w:gridSpan w:val="3"/>
            <w:tcBorders>
              <w:top w:val="single" w:sz="4" w:space="0" w:color="auto"/>
              <w:bottom w:val="single" w:sz="4" w:space="0" w:color="auto"/>
            </w:tcBorders>
            <w:shd w:val="clear" w:color="auto" w:fill="auto"/>
            <w:vAlign w:val="bottom"/>
          </w:tcPr>
          <w:p w14:paraId="46D71022" w14:textId="77777777" w:rsidR="00562DB3" w:rsidRPr="00230999" w:rsidRDefault="00562DB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 xml:space="preserve">Consolidated </w:t>
            </w:r>
          </w:p>
          <w:p w14:paraId="4392C26A" w14:textId="77777777" w:rsidR="00562DB3" w:rsidRPr="00230999" w:rsidRDefault="00562DB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230999">
              <w:rPr>
                <w:rFonts w:asciiTheme="majorBidi" w:hAnsiTheme="majorBidi" w:cstheme="majorBidi"/>
                <w:sz w:val="28"/>
                <w:szCs w:val="28"/>
              </w:rPr>
              <w:t>Financial Statements</w:t>
            </w:r>
          </w:p>
        </w:tc>
        <w:tc>
          <w:tcPr>
            <w:tcW w:w="286" w:type="dxa"/>
            <w:gridSpan w:val="2"/>
            <w:tcBorders>
              <w:top w:val="single" w:sz="4" w:space="0" w:color="auto"/>
            </w:tcBorders>
            <w:shd w:val="clear" w:color="auto" w:fill="auto"/>
            <w:vAlign w:val="bottom"/>
          </w:tcPr>
          <w:p w14:paraId="70394315" w14:textId="77777777" w:rsidR="00562DB3" w:rsidRPr="00230999" w:rsidRDefault="00562DB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p>
        </w:tc>
        <w:tc>
          <w:tcPr>
            <w:tcW w:w="3197" w:type="dxa"/>
            <w:gridSpan w:val="4"/>
            <w:tcBorders>
              <w:top w:val="single" w:sz="4" w:space="0" w:color="auto"/>
              <w:bottom w:val="single" w:sz="4" w:space="0" w:color="auto"/>
            </w:tcBorders>
            <w:shd w:val="clear" w:color="auto" w:fill="auto"/>
            <w:vAlign w:val="bottom"/>
          </w:tcPr>
          <w:p w14:paraId="5FCF7004" w14:textId="77777777" w:rsidR="00562DB3" w:rsidRPr="00230999" w:rsidRDefault="00562DB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Separate</w:t>
            </w:r>
          </w:p>
          <w:p w14:paraId="34093F2B" w14:textId="77777777" w:rsidR="00562DB3" w:rsidRPr="00230999" w:rsidRDefault="00562DB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230999">
              <w:rPr>
                <w:rFonts w:asciiTheme="majorBidi" w:hAnsiTheme="majorBidi" w:cstheme="majorBidi"/>
                <w:sz w:val="28"/>
                <w:szCs w:val="28"/>
              </w:rPr>
              <w:t xml:space="preserve"> Financial Statements</w:t>
            </w:r>
          </w:p>
        </w:tc>
      </w:tr>
      <w:tr w:rsidR="00A85D8C" w:rsidRPr="00230999" w14:paraId="1C633B46" w14:textId="77777777" w:rsidTr="00762209">
        <w:trPr>
          <w:tblHeader/>
        </w:trPr>
        <w:tc>
          <w:tcPr>
            <w:tcW w:w="2665" w:type="dxa"/>
            <w:shd w:val="clear" w:color="auto" w:fill="auto"/>
          </w:tcPr>
          <w:p w14:paraId="01B65E6A" w14:textId="77777777" w:rsidR="00A85D8C" w:rsidRPr="00230999" w:rsidRDefault="00A85D8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4C50AD86" w14:textId="594E8729" w:rsidR="00A85D8C" w:rsidRPr="00230999" w:rsidRDefault="00FC436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 xml:space="preserve">June 30, </w:t>
            </w:r>
            <w:r w:rsidR="008D521A" w:rsidRPr="00230999">
              <w:rPr>
                <w:rFonts w:asciiTheme="majorBidi" w:hAnsiTheme="majorBidi" w:cstheme="majorBidi"/>
                <w:sz w:val="28"/>
                <w:szCs w:val="28"/>
              </w:rPr>
              <w:t>2024</w:t>
            </w:r>
          </w:p>
        </w:tc>
        <w:tc>
          <w:tcPr>
            <w:tcW w:w="284" w:type="dxa"/>
            <w:shd w:val="clear" w:color="auto" w:fill="auto"/>
            <w:vAlign w:val="bottom"/>
          </w:tcPr>
          <w:p w14:paraId="4E1DBD2E" w14:textId="77777777" w:rsidR="00A85D8C" w:rsidRPr="00230999" w:rsidRDefault="00A85D8C" w:rsidP="00230999">
            <w:pPr>
              <w:tabs>
                <w:tab w:val="clear" w:pos="907"/>
              </w:tabs>
              <w:spacing w:line="380" w:lineRule="exact"/>
              <w:ind w:left="-108" w:right="-108"/>
              <w:jc w:val="center"/>
              <w:rPr>
                <w:rFonts w:asciiTheme="majorBidi" w:hAnsiTheme="majorBidi" w:cstheme="majorBidi"/>
                <w:sz w:val="28"/>
                <w:szCs w:val="28"/>
              </w:rPr>
            </w:pPr>
          </w:p>
        </w:tc>
        <w:tc>
          <w:tcPr>
            <w:tcW w:w="1519" w:type="dxa"/>
            <w:gridSpan w:val="2"/>
            <w:tcBorders>
              <w:bottom w:val="single" w:sz="4" w:space="0" w:color="auto"/>
            </w:tcBorders>
            <w:shd w:val="clear" w:color="auto" w:fill="auto"/>
            <w:vAlign w:val="bottom"/>
          </w:tcPr>
          <w:p w14:paraId="65EF73D6" w14:textId="49E3FA41" w:rsidR="00A85D8C" w:rsidRPr="00230999" w:rsidRDefault="008D521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 xml:space="preserve">December 31, </w:t>
            </w:r>
            <w:r w:rsidR="00846F2B" w:rsidRPr="00230999">
              <w:rPr>
                <w:rFonts w:asciiTheme="majorBidi" w:hAnsiTheme="majorBidi" w:cstheme="majorBidi" w:hint="cs"/>
                <w:sz w:val="28"/>
                <w:szCs w:val="28"/>
                <w:cs/>
              </w:rPr>
              <w:t>2</w:t>
            </w:r>
            <w:r w:rsidRPr="00230999">
              <w:rPr>
                <w:rFonts w:asciiTheme="majorBidi" w:hAnsiTheme="majorBidi" w:cstheme="majorBidi"/>
                <w:sz w:val="28"/>
                <w:szCs w:val="28"/>
              </w:rPr>
              <w:t>023</w:t>
            </w:r>
          </w:p>
        </w:tc>
        <w:tc>
          <w:tcPr>
            <w:tcW w:w="286" w:type="dxa"/>
            <w:gridSpan w:val="2"/>
            <w:shd w:val="clear" w:color="auto" w:fill="auto"/>
            <w:vAlign w:val="bottom"/>
          </w:tcPr>
          <w:p w14:paraId="2E3BC8B0" w14:textId="77777777" w:rsidR="00A85D8C" w:rsidRPr="00230999" w:rsidRDefault="00A85D8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468EC9A6" w14:textId="5336B6EE" w:rsidR="00A85D8C" w:rsidRPr="00230999" w:rsidRDefault="00FC436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 xml:space="preserve">June 30, </w:t>
            </w:r>
            <w:r w:rsidR="008D521A" w:rsidRPr="00230999">
              <w:rPr>
                <w:rFonts w:asciiTheme="majorBidi" w:hAnsiTheme="majorBidi" w:cstheme="majorBidi"/>
                <w:sz w:val="28"/>
                <w:szCs w:val="28"/>
              </w:rPr>
              <w:t>2024</w:t>
            </w:r>
          </w:p>
        </w:tc>
        <w:tc>
          <w:tcPr>
            <w:tcW w:w="250" w:type="dxa"/>
            <w:shd w:val="clear" w:color="auto" w:fill="auto"/>
            <w:vAlign w:val="bottom"/>
          </w:tcPr>
          <w:p w14:paraId="6EDACA9B" w14:textId="77777777" w:rsidR="00A85D8C" w:rsidRPr="00230999" w:rsidRDefault="00A85D8C" w:rsidP="00230999">
            <w:pPr>
              <w:tabs>
                <w:tab w:val="clear" w:pos="907"/>
              </w:tabs>
              <w:spacing w:line="380" w:lineRule="exact"/>
              <w:ind w:left="-108" w:right="-108"/>
              <w:jc w:val="center"/>
              <w:rPr>
                <w:rFonts w:asciiTheme="majorBidi" w:hAnsiTheme="majorBidi" w:cstheme="majorBidi"/>
                <w:sz w:val="28"/>
                <w:szCs w:val="28"/>
              </w:rPr>
            </w:pPr>
          </w:p>
        </w:tc>
        <w:tc>
          <w:tcPr>
            <w:tcW w:w="1462" w:type="dxa"/>
            <w:tcBorders>
              <w:bottom w:val="single" w:sz="4" w:space="0" w:color="auto"/>
            </w:tcBorders>
            <w:shd w:val="clear" w:color="auto" w:fill="auto"/>
            <w:vAlign w:val="bottom"/>
          </w:tcPr>
          <w:p w14:paraId="5A9B8C53" w14:textId="3DCE86C7" w:rsidR="00A85D8C" w:rsidRPr="00230999" w:rsidRDefault="008D521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December 31, 2023</w:t>
            </w:r>
          </w:p>
        </w:tc>
      </w:tr>
      <w:tr w:rsidR="00A85D8C" w:rsidRPr="00230999" w14:paraId="5F5788B7" w14:textId="77777777" w:rsidTr="00762209">
        <w:tc>
          <w:tcPr>
            <w:tcW w:w="2665" w:type="dxa"/>
            <w:shd w:val="clear" w:color="auto" w:fill="auto"/>
            <w:vAlign w:val="bottom"/>
          </w:tcPr>
          <w:p w14:paraId="25E5AE38" w14:textId="5CEF32B7" w:rsidR="00A85D8C" w:rsidRPr="00230999" w:rsidRDefault="00A85D8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230999">
              <w:rPr>
                <w:rFonts w:asciiTheme="majorBidi" w:hAnsiTheme="majorBidi" w:cstheme="majorBidi"/>
                <w:sz w:val="28"/>
                <w:szCs w:val="28"/>
              </w:rPr>
              <w:t>Other companies</w:t>
            </w:r>
            <w:r w:rsidR="007C0AE2" w:rsidRPr="00230999">
              <w:rPr>
                <w:rFonts w:asciiTheme="majorBidi" w:hAnsiTheme="majorBidi" w:cstheme="majorBidi"/>
                <w:sz w:val="28"/>
                <w:szCs w:val="28"/>
              </w:rPr>
              <w:t xml:space="preserve"> - </w:t>
            </w:r>
            <w:r w:rsidRPr="00230999">
              <w:rPr>
                <w:rFonts w:asciiTheme="majorBidi" w:hAnsiTheme="majorBidi" w:cstheme="majorBidi"/>
                <w:sz w:val="28"/>
                <w:szCs w:val="28"/>
              </w:rPr>
              <w:t>net</w:t>
            </w:r>
          </w:p>
        </w:tc>
        <w:tc>
          <w:tcPr>
            <w:tcW w:w="1474" w:type="dxa"/>
            <w:tcBorders>
              <w:top w:val="single" w:sz="4" w:space="0" w:color="auto"/>
            </w:tcBorders>
            <w:shd w:val="clear" w:color="auto" w:fill="auto"/>
            <w:vAlign w:val="bottom"/>
          </w:tcPr>
          <w:p w14:paraId="77596040" w14:textId="77777777" w:rsidR="00A85D8C" w:rsidRPr="00230999" w:rsidRDefault="00A85D8C" w:rsidP="00230999">
            <w:pPr>
              <w:tabs>
                <w:tab w:val="clear" w:pos="680"/>
              </w:tabs>
              <w:spacing w:line="380" w:lineRule="exact"/>
              <w:ind w:left="-108" w:right="162" w:hanging="18"/>
              <w:jc w:val="right"/>
              <w:rPr>
                <w:rFonts w:asciiTheme="majorBidi" w:hAnsiTheme="majorBidi" w:cstheme="majorBidi"/>
                <w:sz w:val="28"/>
                <w:szCs w:val="28"/>
              </w:rPr>
            </w:pPr>
          </w:p>
        </w:tc>
        <w:tc>
          <w:tcPr>
            <w:tcW w:w="284" w:type="dxa"/>
            <w:shd w:val="clear" w:color="auto" w:fill="auto"/>
          </w:tcPr>
          <w:p w14:paraId="3ACE6326" w14:textId="77777777" w:rsidR="00A85D8C" w:rsidRPr="00230999" w:rsidRDefault="00A85D8C" w:rsidP="00230999">
            <w:pPr>
              <w:tabs>
                <w:tab w:val="clear" w:pos="680"/>
              </w:tabs>
              <w:spacing w:line="380" w:lineRule="exact"/>
              <w:ind w:left="-108" w:right="162" w:hanging="18"/>
              <w:jc w:val="right"/>
              <w:rPr>
                <w:rFonts w:asciiTheme="majorBidi" w:hAnsiTheme="majorBidi" w:cstheme="majorBidi"/>
                <w:sz w:val="28"/>
                <w:szCs w:val="28"/>
              </w:rPr>
            </w:pPr>
          </w:p>
        </w:tc>
        <w:tc>
          <w:tcPr>
            <w:tcW w:w="1519" w:type="dxa"/>
            <w:gridSpan w:val="2"/>
            <w:shd w:val="clear" w:color="auto" w:fill="auto"/>
            <w:vAlign w:val="bottom"/>
          </w:tcPr>
          <w:p w14:paraId="1ABE71DD" w14:textId="77777777" w:rsidR="00A85D8C" w:rsidRPr="00230999" w:rsidRDefault="00A85D8C" w:rsidP="00230999">
            <w:pPr>
              <w:tabs>
                <w:tab w:val="clear" w:pos="680"/>
              </w:tabs>
              <w:spacing w:line="380" w:lineRule="exact"/>
              <w:ind w:left="-108" w:right="162" w:hanging="18"/>
              <w:jc w:val="right"/>
              <w:rPr>
                <w:rFonts w:asciiTheme="majorBidi" w:hAnsiTheme="majorBidi" w:cstheme="majorBidi"/>
                <w:sz w:val="28"/>
                <w:szCs w:val="28"/>
              </w:rPr>
            </w:pPr>
          </w:p>
        </w:tc>
        <w:tc>
          <w:tcPr>
            <w:tcW w:w="286" w:type="dxa"/>
            <w:gridSpan w:val="2"/>
            <w:shd w:val="clear" w:color="auto" w:fill="auto"/>
          </w:tcPr>
          <w:p w14:paraId="1722E296" w14:textId="77777777" w:rsidR="00A85D8C" w:rsidRPr="00230999" w:rsidRDefault="00A85D8C" w:rsidP="00230999">
            <w:pPr>
              <w:tabs>
                <w:tab w:val="clear" w:pos="680"/>
              </w:tabs>
              <w:spacing w:line="380" w:lineRule="exact"/>
              <w:ind w:left="-108" w:right="162" w:hanging="18"/>
              <w:jc w:val="right"/>
              <w:rPr>
                <w:rFonts w:asciiTheme="majorBidi" w:hAnsiTheme="majorBidi" w:cstheme="majorBidi"/>
                <w:sz w:val="28"/>
                <w:szCs w:val="28"/>
              </w:rPr>
            </w:pPr>
          </w:p>
        </w:tc>
        <w:tc>
          <w:tcPr>
            <w:tcW w:w="1474" w:type="dxa"/>
            <w:tcBorders>
              <w:top w:val="single" w:sz="4" w:space="0" w:color="auto"/>
            </w:tcBorders>
            <w:shd w:val="clear" w:color="auto" w:fill="auto"/>
          </w:tcPr>
          <w:p w14:paraId="305B49EB" w14:textId="77777777" w:rsidR="00A85D8C" w:rsidRPr="00230999" w:rsidRDefault="00A85D8C" w:rsidP="00230999">
            <w:pPr>
              <w:tabs>
                <w:tab w:val="clear" w:pos="680"/>
              </w:tabs>
              <w:spacing w:line="380" w:lineRule="exact"/>
              <w:ind w:left="-108" w:right="162" w:hanging="18"/>
              <w:jc w:val="right"/>
              <w:rPr>
                <w:rFonts w:asciiTheme="majorBidi" w:hAnsiTheme="majorBidi" w:cstheme="majorBidi"/>
                <w:sz w:val="28"/>
                <w:szCs w:val="28"/>
              </w:rPr>
            </w:pPr>
          </w:p>
        </w:tc>
        <w:tc>
          <w:tcPr>
            <w:tcW w:w="250" w:type="dxa"/>
            <w:shd w:val="clear" w:color="auto" w:fill="auto"/>
          </w:tcPr>
          <w:p w14:paraId="392F8367" w14:textId="77777777" w:rsidR="00A85D8C" w:rsidRPr="00230999" w:rsidRDefault="00A85D8C" w:rsidP="00230999">
            <w:pPr>
              <w:tabs>
                <w:tab w:val="clear" w:pos="680"/>
              </w:tabs>
              <w:spacing w:line="380" w:lineRule="exact"/>
              <w:ind w:left="-108" w:right="162" w:hanging="18"/>
              <w:jc w:val="right"/>
              <w:rPr>
                <w:rFonts w:asciiTheme="majorBidi" w:hAnsiTheme="majorBidi" w:cstheme="majorBidi"/>
                <w:sz w:val="28"/>
                <w:szCs w:val="28"/>
              </w:rPr>
            </w:pPr>
          </w:p>
        </w:tc>
        <w:tc>
          <w:tcPr>
            <w:tcW w:w="1462" w:type="dxa"/>
            <w:tcBorders>
              <w:top w:val="single" w:sz="4" w:space="0" w:color="auto"/>
            </w:tcBorders>
            <w:shd w:val="clear" w:color="auto" w:fill="auto"/>
          </w:tcPr>
          <w:p w14:paraId="6ED0E7BF" w14:textId="77777777" w:rsidR="00A85D8C" w:rsidRPr="00230999" w:rsidRDefault="00A85D8C" w:rsidP="00230999">
            <w:pPr>
              <w:tabs>
                <w:tab w:val="clear" w:pos="680"/>
              </w:tabs>
              <w:spacing w:line="380" w:lineRule="exact"/>
              <w:ind w:left="-108" w:right="162" w:hanging="18"/>
              <w:jc w:val="right"/>
              <w:rPr>
                <w:rFonts w:asciiTheme="majorBidi" w:hAnsiTheme="majorBidi" w:cstheme="majorBidi"/>
                <w:sz w:val="28"/>
                <w:szCs w:val="28"/>
              </w:rPr>
            </w:pPr>
          </w:p>
        </w:tc>
      </w:tr>
      <w:tr w:rsidR="00773194" w:rsidRPr="00230999" w14:paraId="47B62FC5" w14:textId="77777777" w:rsidTr="00762209">
        <w:tc>
          <w:tcPr>
            <w:tcW w:w="2665" w:type="dxa"/>
            <w:shd w:val="clear" w:color="auto" w:fill="auto"/>
            <w:vAlign w:val="bottom"/>
          </w:tcPr>
          <w:p w14:paraId="3C24B7E9" w14:textId="1A04CDD5" w:rsidR="00773194" w:rsidRPr="00230999" w:rsidRDefault="0077319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08" w:hanging="30"/>
              <w:rPr>
                <w:rFonts w:asciiTheme="majorBidi" w:hAnsiTheme="majorBidi" w:cstheme="majorBidi"/>
                <w:sz w:val="28"/>
                <w:szCs w:val="28"/>
              </w:rPr>
            </w:pPr>
            <w:r w:rsidRPr="00230999">
              <w:rPr>
                <w:rFonts w:asciiTheme="majorBidi" w:hAnsiTheme="majorBidi" w:cstheme="majorBidi"/>
                <w:sz w:val="28"/>
                <w:szCs w:val="28"/>
              </w:rPr>
              <w:t>- Trade receivables - net</w:t>
            </w:r>
          </w:p>
        </w:tc>
        <w:tc>
          <w:tcPr>
            <w:tcW w:w="1474" w:type="dxa"/>
            <w:shd w:val="clear" w:color="auto" w:fill="auto"/>
            <w:vAlign w:val="bottom"/>
          </w:tcPr>
          <w:p w14:paraId="67B040E8" w14:textId="03A28D2B" w:rsidR="00773194" w:rsidRPr="00230999" w:rsidRDefault="00FA33C4"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230999">
              <w:rPr>
                <w:rFonts w:asciiTheme="majorBidi" w:hAnsiTheme="majorBidi" w:cstheme="majorBidi"/>
                <w:sz w:val="28"/>
                <w:szCs w:val="28"/>
              </w:rPr>
              <w:t>16,798</w:t>
            </w:r>
          </w:p>
        </w:tc>
        <w:tc>
          <w:tcPr>
            <w:tcW w:w="284" w:type="dxa"/>
            <w:shd w:val="clear" w:color="auto" w:fill="auto"/>
            <w:vAlign w:val="bottom"/>
          </w:tcPr>
          <w:p w14:paraId="6FB6E742" w14:textId="77777777" w:rsidR="00773194" w:rsidRPr="00230999" w:rsidRDefault="00773194" w:rsidP="00230999">
            <w:pPr>
              <w:tabs>
                <w:tab w:val="left" w:pos="1080"/>
              </w:tabs>
              <w:spacing w:line="380" w:lineRule="exact"/>
              <w:jc w:val="right"/>
              <w:rPr>
                <w:rFonts w:asciiTheme="majorBidi" w:hAnsiTheme="majorBidi" w:cstheme="majorBidi"/>
                <w:sz w:val="28"/>
                <w:szCs w:val="28"/>
              </w:rPr>
            </w:pPr>
          </w:p>
        </w:tc>
        <w:tc>
          <w:tcPr>
            <w:tcW w:w="1519" w:type="dxa"/>
            <w:gridSpan w:val="2"/>
            <w:shd w:val="clear" w:color="auto" w:fill="auto"/>
            <w:vAlign w:val="bottom"/>
          </w:tcPr>
          <w:p w14:paraId="56D2CD28" w14:textId="16B8E325" w:rsidR="00773194" w:rsidRPr="00230999" w:rsidRDefault="00773194"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230999">
              <w:rPr>
                <w:rFonts w:ascii="Angsana New" w:hAnsi="Angsana New" w:hint="cs"/>
                <w:sz w:val="28"/>
                <w:szCs w:val="28"/>
              </w:rPr>
              <w:t>15</w:t>
            </w:r>
            <w:r w:rsidRPr="00230999">
              <w:rPr>
                <w:rFonts w:ascii="Angsana New" w:hAnsi="Angsana New" w:hint="cs"/>
                <w:sz w:val="28"/>
                <w:szCs w:val="28"/>
                <w:cs/>
              </w:rPr>
              <w:t>,</w:t>
            </w:r>
            <w:r w:rsidRPr="00230999">
              <w:rPr>
                <w:rFonts w:ascii="Angsana New" w:hAnsi="Angsana New" w:hint="cs"/>
                <w:sz w:val="28"/>
                <w:szCs w:val="28"/>
              </w:rPr>
              <w:t>662</w:t>
            </w:r>
          </w:p>
        </w:tc>
        <w:tc>
          <w:tcPr>
            <w:tcW w:w="286" w:type="dxa"/>
            <w:gridSpan w:val="2"/>
            <w:shd w:val="clear" w:color="auto" w:fill="auto"/>
            <w:vAlign w:val="bottom"/>
          </w:tcPr>
          <w:p w14:paraId="70154CDF" w14:textId="77777777" w:rsidR="00773194" w:rsidRPr="00230999" w:rsidRDefault="00773194" w:rsidP="00230999">
            <w:pPr>
              <w:tabs>
                <w:tab w:val="left" w:pos="1080"/>
              </w:tabs>
              <w:spacing w:line="380" w:lineRule="exact"/>
              <w:jc w:val="right"/>
              <w:rPr>
                <w:rFonts w:asciiTheme="majorBidi" w:hAnsiTheme="majorBidi" w:cstheme="majorBidi"/>
                <w:sz w:val="28"/>
                <w:szCs w:val="28"/>
              </w:rPr>
            </w:pPr>
          </w:p>
        </w:tc>
        <w:tc>
          <w:tcPr>
            <w:tcW w:w="1474" w:type="dxa"/>
            <w:shd w:val="clear" w:color="auto" w:fill="auto"/>
          </w:tcPr>
          <w:p w14:paraId="7C3302F1" w14:textId="21B67959" w:rsidR="00773194" w:rsidRPr="00230999" w:rsidRDefault="00881E18"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230999">
              <w:rPr>
                <w:rFonts w:asciiTheme="majorBidi" w:hAnsiTheme="majorBidi" w:cstheme="majorBidi"/>
                <w:sz w:val="28"/>
                <w:szCs w:val="28"/>
              </w:rPr>
              <w:t>3,282</w:t>
            </w:r>
          </w:p>
        </w:tc>
        <w:tc>
          <w:tcPr>
            <w:tcW w:w="250" w:type="dxa"/>
            <w:shd w:val="clear" w:color="auto" w:fill="auto"/>
            <w:vAlign w:val="bottom"/>
          </w:tcPr>
          <w:p w14:paraId="4C04C22C" w14:textId="77777777" w:rsidR="00773194" w:rsidRPr="00230999" w:rsidRDefault="00773194" w:rsidP="00230999">
            <w:pPr>
              <w:tabs>
                <w:tab w:val="left" w:pos="1080"/>
              </w:tabs>
              <w:spacing w:line="380" w:lineRule="exact"/>
              <w:jc w:val="center"/>
              <w:rPr>
                <w:rFonts w:asciiTheme="majorBidi" w:hAnsiTheme="majorBidi" w:cstheme="majorBidi"/>
                <w:sz w:val="28"/>
                <w:szCs w:val="28"/>
              </w:rPr>
            </w:pPr>
          </w:p>
        </w:tc>
        <w:tc>
          <w:tcPr>
            <w:tcW w:w="1462" w:type="dxa"/>
            <w:shd w:val="clear" w:color="auto" w:fill="auto"/>
          </w:tcPr>
          <w:p w14:paraId="6D99FE1A" w14:textId="423FD1FF" w:rsidR="00773194" w:rsidRPr="00230999" w:rsidRDefault="00773194"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230999">
              <w:rPr>
                <w:rFonts w:ascii="Angsana New" w:hAnsi="Angsana New" w:hint="cs"/>
                <w:sz w:val="28"/>
                <w:szCs w:val="28"/>
              </w:rPr>
              <w:t>3</w:t>
            </w:r>
            <w:r w:rsidRPr="00230999">
              <w:rPr>
                <w:rFonts w:ascii="Angsana New" w:hAnsi="Angsana New" w:hint="cs"/>
                <w:sz w:val="28"/>
                <w:szCs w:val="28"/>
                <w:cs/>
              </w:rPr>
              <w:t>,</w:t>
            </w:r>
            <w:r w:rsidRPr="00230999">
              <w:rPr>
                <w:rFonts w:ascii="Angsana New" w:hAnsi="Angsana New" w:hint="cs"/>
                <w:sz w:val="28"/>
                <w:szCs w:val="28"/>
              </w:rPr>
              <w:t>200</w:t>
            </w:r>
          </w:p>
        </w:tc>
      </w:tr>
      <w:tr w:rsidR="00773194" w:rsidRPr="00230999" w14:paraId="301DC268" w14:textId="77777777" w:rsidTr="00762209">
        <w:tc>
          <w:tcPr>
            <w:tcW w:w="2665" w:type="dxa"/>
            <w:shd w:val="clear" w:color="auto" w:fill="auto"/>
            <w:vAlign w:val="bottom"/>
          </w:tcPr>
          <w:p w14:paraId="33536A04" w14:textId="6A3AB906" w:rsidR="00773194" w:rsidRPr="00230999" w:rsidRDefault="0077319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230999">
              <w:rPr>
                <w:rFonts w:asciiTheme="majorBidi" w:hAnsiTheme="majorBidi" w:cstheme="majorBidi"/>
                <w:sz w:val="28"/>
                <w:szCs w:val="28"/>
              </w:rPr>
              <w:t>- Other current receivables - net</w:t>
            </w:r>
          </w:p>
        </w:tc>
        <w:tc>
          <w:tcPr>
            <w:tcW w:w="1474" w:type="dxa"/>
            <w:tcBorders>
              <w:bottom w:val="single" w:sz="4" w:space="0" w:color="auto"/>
            </w:tcBorders>
            <w:shd w:val="clear" w:color="auto" w:fill="auto"/>
            <w:vAlign w:val="bottom"/>
          </w:tcPr>
          <w:p w14:paraId="2216DFF1" w14:textId="07F900C4" w:rsidR="00773194" w:rsidRPr="00230999" w:rsidRDefault="00FA33C4"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230999">
              <w:rPr>
                <w:rFonts w:asciiTheme="majorBidi" w:hAnsiTheme="majorBidi" w:cstheme="majorBidi"/>
                <w:sz w:val="28"/>
                <w:szCs w:val="28"/>
              </w:rPr>
              <w:t>395,478</w:t>
            </w:r>
          </w:p>
        </w:tc>
        <w:tc>
          <w:tcPr>
            <w:tcW w:w="284" w:type="dxa"/>
            <w:shd w:val="clear" w:color="auto" w:fill="auto"/>
            <w:vAlign w:val="bottom"/>
          </w:tcPr>
          <w:p w14:paraId="6299D4C6" w14:textId="77777777" w:rsidR="00773194" w:rsidRPr="00230999" w:rsidRDefault="00773194" w:rsidP="00230999">
            <w:pPr>
              <w:tabs>
                <w:tab w:val="left" w:pos="1080"/>
              </w:tabs>
              <w:spacing w:line="380" w:lineRule="exact"/>
              <w:jc w:val="right"/>
              <w:rPr>
                <w:rFonts w:asciiTheme="majorBidi" w:hAnsiTheme="majorBidi" w:cstheme="majorBidi"/>
                <w:sz w:val="28"/>
                <w:szCs w:val="28"/>
              </w:rPr>
            </w:pPr>
          </w:p>
        </w:tc>
        <w:tc>
          <w:tcPr>
            <w:tcW w:w="1519" w:type="dxa"/>
            <w:gridSpan w:val="2"/>
            <w:tcBorders>
              <w:bottom w:val="single" w:sz="4" w:space="0" w:color="auto"/>
            </w:tcBorders>
            <w:shd w:val="clear" w:color="auto" w:fill="auto"/>
            <w:vAlign w:val="bottom"/>
          </w:tcPr>
          <w:p w14:paraId="4284A0EC" w14:textId="5BBCD369" w:rsidR="00773194" w:rsidRPr="00230999" w:rsidRDefault="00773194"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230999">
              <w:rPr>
                <w:rFonts w:ascii="Angsana New" w:hAnsi="Angsana New" w:hint="cs"/>
                <w:sz w:val="28"/>
                <w:szCs w:val="28"/>
              </w:rPr>
              <w:t>60</w:t>
            </w:r>
            <w:r w:rsidRPr="00230999">
              <w:rPr>
                <w:rFonts w:ascii="Angsana New" w:hAnsi="Angsana New" w:hint="cs"/>
                <w:sz w:val="28"/>
                <w:szCs w:val="28"/>
                <w:cs/>
              </w:rPr>
              <w:t>,</w:t>
            </w:r>
            <w:r w:rsidRPr="00230999">
              <w:rPr>
                <w:rFonts w:ascii="Angsana New" w:hAnsi="Angsana New" w:hint="cs"/>
                <w:sz w:val="28"/>
                <w:szCs w:val="28"/>
              </w:rPr>
              <w:t>497</w:t>
            </w:r>
          </w:p>
        </w:tc>
        <w:tc>
          <w:tcPr>
            <w:tcW w:w="286" w:type="dxa"/>
            <w:gridSpan w:val="2"/>
            <w:shd w:val="clear" w:color="auto" w:fill="auto"/>
            <w:vAlign w:val="bottom"/>
          </w:tcPr>
          <w:p w14:paraId="751E5446" w14:textId="77777777" w:rsidR="00773194" w:rsidRPr="00230999" w:rsidRDefault="00773194" w:rsidP="00230999">
            <w:pPr>
              <w:tabs>
                <w:tab w:val="left" w:pos="1080"/>
              </w:tabs>
              <w:spacing w:line="38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2793F9C4" w14:textId="61C0ADAB" w:rsidR="00773194" w:rsidRPr="00230999" w:rsidRDefault="007B1F52"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230999">
              <w:rPr>
                <w:rFonts w:asciiTheme="majorBidi" w:hAnsiTheme="majorBidi" w:cstheme="majorBidi"/>
                <w:sz w:val="28"/>
                <w:szCs w:val="28"/>
              </w:rPr>
              <w:t>26,1</w:t>
            </w:r>
            <w:r w:rsidRPr="00230999">
              <w:rPr>
                <w:rFonts w:asciiTheme="majorBidi" w:hAnsiTheme="majorBidi" w:cstheme="majorBidi" w:hint="cs"/>
                <w:sz w:val="28"/>
                <w:szCs w:val="28"/>
                <w:cs/>
              </w:rPr>
              <w:t>27</w:t>
            </w:r>
          </w:p>
        </w:tc>
        <w:tc>
          <w:tcPr>
            <w:tcW w:w="250" w:type="dxa"/>
            <w:shd w:val="clear" w:color="auto" w:fill="auto"/>
            <w:vAlign w:val="bottom"/>
          </w:tcPr>
          <w:p w14:paraId="72E1A340" w14:textId="77777777" w:rsidR="00773194" w:rsidRPr="00230999" w:rsidRDefault="00773194" w:rsidP="00230999">
            <w:pPr>
              <w:tabs>
                <w:tab w:val="left" w:pos="1080"/>
              </w:tabs>
              <w:spacing w:line="380" w:lineRule="exact"/>
              <w:jc w:val="right"/>
              <w:rPr>
                <w:rFonts w:asciiTheme="majorBidi" w:hAnsiTheme="majorBidi" w:cstheme="majorBidi"/>
                <w:sz w:val="28"/>
                <w:szCs w:val="28"/>
              </w:rPr>
            </w:pPr>
          </w:p>
        </w:tc>
        <w:tc>
          <w:tcPr>
            <w:tcW w:w="1462" w:type="dxa"/>
            <w:tcBorders>
              <w:bottom w:val="single" w:sz="4" w:space="0" w:color="auto"/>
            </w:tcBorders>
            <w:shd w:val="clear" w:color="auto" w:fill="auto"/>
            <w:vAlign w:val="bottom"/>
          </w:tcPr>
          <w:p w14:paraId="5540C04A" w14:textId="22AA7507" w:rsidR="00773194" w:rsidRPr="00230999" w:rsidRDefault="00773194"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230999">
              <w:rPr>
                <w:rFonts w:ascii="Angsana New" w:hAnsi="Angsana New" w:hint="cs"/>
                <w:sz w:val="28"/>
                <w:szCs w:val="28"/>
              </w:rPr>
              <w:t>13</w:t>
            </w:r>
            <w:r w:rsidRPr="00230999">
              <w:rPr>
                <w:rFonts w:ascii="Angsana New" w:hAnsi="Angsana New" w:hint="cs"/>
                <w:sz w:val="28"/>
                <w:szCs w:val="28"/>
                <w:cs/>
              </w:rPr>
              <w:t>,</w:t>
            </w:r>
            <w:r w:rsidRPr="00230999">
              <w:rPr>
                <w:rFonts w:ascii="Angsana New" w:hAnsi="Angsana New" w:hint="cs"/>
                <w:sz w:val="28"/>
                <w:szCs w:val="28"/>
              </w:rPr>
              <w:t>728</w:t>
            </w:r>
          </w:p>
        </w:tc>
      </w:tr>
      <w:tr w:rsidR="00773194" w:rsidRPr="00230999" w14:paraId="1C808108" w14:textId="77777777" w:rsidTr="00762209">
        <w:tc>
          <w:tcPr>
            <w:tcW w:w="2665" w:type="dxa"/>
            <w:shd w:val="clear" w:color="auto" w:fill="auto"/>
            <w:vAlign w:val="bottom"/>
          </w:tcPr>
          <w:p w14:paraId="00B7DC5D" w14:textId="77777777" w:rsidR="00773194" w:rsidRPr="00230999" w:rsidRDefault="0077319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cs/>
              </w:rPr>
            </w:pPr>
            <w:r w:rsidRPr="00230999">
              <w:rPr>
                <w:rFonts w:asciiTheme="majorBidi" w:hAnsiTheme="majorBidi" w:cstheme="majorBidi"/>
                <w:sz w:val="28"/>
                <w:szCs w:val="28"/>
              </w:rPr>
              <w:t>Total</w:t>
            </w:r>
          </w:p>
        </w:tc>
        <w:tc>
          <w:tcPr>
            <w:tcW w:w="1474" w:type="dxa"/>
            <w:tcBorders>
              <w:top w:val="single" w:sz="4" w:space="0" w:color="auto"/>
              <w:bottom w:val="single" w:sz="4" w:space="0" w:color="auto"/>
            </w:tcBorders>
            <w:shd w:val="clear" w:color="auto" w:fill="auto"/>
            <w:vAlign w:val="bottom"/>
          </w:tcPr>
          <w:p w14:paraId="288D8153" w14:textId="7B62B807" w:rsidR="00773194" w:rsidRPr="00230999" w:rsidRDefault="00FA33C4"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230999">
              <w:rPr>
                <w:rFonts w:asciiTheme="majorBidi" w:hAnsiTheme="majorBidi" w:cstheme="majorBidi"/>
                <w:sz w:val="28"/>
                <w:szCs w:val="28"/>
              </w:rPr>
              <w:t>412,276</w:t>
            </w:r>
          </w:p>
        </w:tc>
        <w:tc>
          <w:tcPr>
            <w:tcW w:w="284" w:type="dxa"/>
            <w:shd w:val="clear" w:color="auto" w:fill="auto"/>
            <w:vAlign w:val="bottom"/>
          </w:tcPr>
          <w:p w14:paraId="57A72711" w14:textId="77777777" w:rsidR="00773194" w:rsidRPr="00230999" w:rsidRDefault="00773194" w:rsidP="00230999">
            <w:pPr>
              <w:tabs>
                <w:tab w:val="left" w:pos="1080"/>
              </w:tabs>
              <w:spacing w:line="380" w:lineRule="exact"/>
              <w:jc w:val="right"/>
              <w:rPr>
                <w:rFonts w:asciiTheme="majorBidi" w:hAnsiTheme="majorBidi" w:cstheme="majorBidi"/>
                <w:sz w:val="28"/>
                <w:szCs w:val="28"/>
              </w:rPr>
            </w:pPr>
          </w:p>
        </w:tc>
        <w:tc>
          <w:tcPr>
            <w:tcW w:w="1519" w:type="dxa"/>
            <w:gridSpan w:val="2"/>
            <w:tcBorders>
              <w:top w:val="single" w:sz="4" w:space="0" w:color="auto"/>
              <w:bottom w:val="single" w:sz="4" w:space="0" w:color="auto"/>
            </w:tcBorders>
            <w:shd w:val="clear" w:color="auto" w:fill="auto"/>
            <w:vAlign w:val="bottom"/>
          </w:tcPr>
          <w:p w14:paraId="42929B51" w14:textId="0FD234AD" w:rsidR="00773194" w:rsidRPr="00230999" w:rsidRDefault="00773194"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230999">
              <w:rPr>
                <w:rFonts w:ascii="Angsana New" w:hAnsi="Angsana New" w:hint="cs"/>
                <w:sz w:val="28"/>
                <w:szCs w:val="28"/>
              </w:rPr>
              <w:t>76</w:t>
            </w:r>
            <w:r w:rsidRPr="00230999">
              <w:rPr>
                <w:rFonts w:ascii="Angsana New" w:hAnsi="Angsana New" w:hint="cs"/>
                <w:sz w:val="28"/>
                <w:szCs w:val="28"/>
                <w:cs/>
              </w:rPr>
              <w:t>,</w:t>
            </w:r>
            <w:r w:rsidRPr="00230999">
              <w:rPr>
                <w:rFonts w:ascii="Angsana New" w:hAnsi="Angsana New" w:hint="cs"/>
                <w:sz w:val="28"/>
                <w:szCs w:val="28"/>
              </w:rPr>
              <w:t>159</w:t>
            </w:r>
          </w:p>
        </w:tc>
        <w:tc>
          <w:tcPr>
            <w:tcW w:w="286" w:type="dxa"/>
            <w:gridSpan w:val="2"/>
            <w:shd w:val="clear" w:color="auto" w:fill="auto"/>
            <w:vAlign w:val="bottom"/>
          </w:tcPr>
          <w:p w14:paraId="0D5D5662" w14:textId="77777777" w:rsidR="00773194" w:rsidRPr="00230999" w:rsidRDefault="00773194" w:rsidP="00230999">
            <w:pPr>
              <w:tabs>
                <w:tab w:val="left" w:pos="1080"/>
              </w:tabs>
              <w:spacing w:line="380" w:lineRule="exact"/>
              <w:jc w:val="right"/>
              <w:rPr>
                <w:rFonts w:asciiTheme="majorBidi" w:hAnsiTheme="majorBidi" w:cstheme="majorBidi"/>
                <w:sz w:val="28"/>
                <w:szCs w:val="28"/>
              </w:rPr>
            </w:pPr>
          </w:p>
        </w:tc>
        <w:tc>
          <w:tcPr>
            <w:tcW w:w="1474" w:type="dxa"/>
            <w:tcBorders>
              <w:top w:val="single" w:sz="4" w:space="0" w:color="auto"/>
              <w:bottom w:val="single" w:sz="4" w:space="0" w:color="auto"/>
            </w:tcBorders>
            <w:shd w:val="clear" w:color="auto" w:fill="auto"/>
            <w:vAlign w:val="bottom"/>
          </w:tcPr>
          <w:p w14:paraId="50C7ACEA" w14:textId="7063C772" w:rsidR="00773194" w:rsidRPr="00230999" w:rsidRDefault="007B1F52"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230999">
              <w:rPr>
                <w:rFonts w:asciiTheme="majorBidi" w:hAnsiTheme="majorBidi" w:cstheme="majorBidi" w:hint="cs"/>
                <w:sz w:val="28"/>
                <w:szCs w:val="28"/>
                <w:cs/>
              </w:rPr>
              <w:t>29,409</w:t>
            </w:r>
          </w:p>
        </w:tc>
        <w:tc>
          <w:tcPr>
            <w:tcW w:w="250" w:type="dxa"/>
            <w:shd w:val="clear" w:color="auto" w:fill="auto"/>
            <w:vAlign w:val="bottom"/>
          </w:tcPr>
          <w:p w14:paraId="17417982" w14:textId="77777777" w:rsidR="00773194" w:rsidRPr="00230999" w:rsidRDefault="00773194" w:rsidP="00230999">
            <w:pPr>
              <w:tabs>
                <w:tab w:val="left" w:pos="1080"/>
              </w:tabs>
              <w:spacing w:line="380" w:lineRule="exact"/>
              <w:jc w:val="right"/>
              <w:rPr>
                <w:rFonts w:asciiTheme="majorBidi" w:hAnsiTheme="majorBidi" w:cstheme="majorBidi"/>
                <w:sz w:val="28"/>
                <w:szCs w:val="28"/>
              </w:rPr>
            </w:pPr>
          </w:p>
        </w:tc>
        <w:tc>
          <w:tcPr>
            <w:tcW w:w="1462" w:type="dxa"/>
            <w:tcBorders>
              <w:top w:val="single" w:sz="4" w:space="0" w:color="auto"/>
              <w:bottom w:val="single" w:sz="4" w:space="0" w:color="auto"/>
            </w:tcBorders>
            <w:shd w:val="clear" w:color="auto" w:fill="auto"/>
            <w:vAlign w:val="bottom"/>
          </w:tcPr>
          <w:p w14:paraId="45DF244D" w14:textId="56FC54E1" w:rsidR="00773194" w:rsidRPr="00230999" w:rsidRDefault="00773194"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230999">
              <w:rPr>
                <w:rFonts w:ascii="Angsana New" w:hAnsi="Angsana New" w:hint="cs"/>
                <w:sz w:val="28"/>
                <w:szCs w:val="28"/>
              </w:rPr>
              <w:t>16</w:t>
            </w:r>
            <w:r w:rsidRPr="00230999">
              <w:rPr>
                <w:rFonts w:ascii="Angsana New" w:hAnsi="Angsana New" w:hint="cs"/>
                <w:sz w:val="28"/>
                <w:szCs w:val="28"/>
                <w:cs/>
              </w:rPr>
              <w:t>,</w:t>
            </w:r>
            <w:r w:rsidRPr="00230999">
              <w:rPr>
                <w:rFonts w:ascii="Angsana New" w:hAnsi="Angsana New" w:hint="cs"/>
                <w:sz w:val="28"/>
                <w:szCs w:val="28"/>
              </w:rPr>
              <w:t>928</w:t>
            </w:r>
          </w:p>
        </w:tc>
      </w:tr>
      <w:tr w:rsidR="00D5578E" w:rsidRPr="00230999" w14:paraId="1546A9AE" w14:textId="77777777" w:rsidTr="00762209">
        <w:tc>
          <w:tcPr>
            <w:tcW w:w="2665" w:type="dxa"/>
            <w:shd w:val="clear" w:color="auto" w:fill="auto"/>
            <w:vAlign w:val="bottom"/>
          </w:tcPr>
          <w:p w14:paraId="0FCB265F" w14:textId="17F111D3" w:rsidR="00D5578E" w:rsidRPr="00230999" w:rsidRDefault="00D5578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230999">
              <w:rPr>
                <w:rFonts w:asciiTheme="majorBidi" w:hAnsiTheme="majorBidi" w:cstheme="majorBidi"/>
                <w:sz w:val="28"/>
                <w:szCs w:val="28"/>
              </w:rPr>
              <w:t xml:space="preserve">Related companies - net (Note </w:t>
            </w:r>
            <w:r w:rsidRPr="00230999">
              <w:rPr>
                <w:rFonts w:asciiTheme="majorBidi" w:hAnsiTheme="majorBidi" w:cstheme="majorBidi" w:hint="cs"/>
                <w:sz w:val="28"/>
                <w:szCs w:val="28"/>
                <w:cs/>
              </w:rPr>
              <w:t>3</w:t>
            </w:r>
            <w:r w:rsidRPr="00230999">
              <w:rPr>
                <w:rFonts w:asciiTheme="majorBidi" w:hAnsiTheme="majorBidi" w:cstheme="majorBidi"/>
                <w:sz w:val="28"/>
                <w:szCs w:val="28"/>
              </w:rPr>
              <w:t>)</w:t>
            </w:r>
          </w:p>
        </w:tc>
        <w:tc>
          <w:tcPr>
            <w:tcW w:w="1474" w:type="dxa"/>
            <w:shd w:val="clear" w:color="auto" w:fill="auto"/>
            <w:vAlign w:val="bottom"/>
          </w:tcPr>
          <w:p w14:paraId="7F8BB49E" w14:textId="60388091" w:rsidR="00D5578E" w:rsidRPr="00230999" w:rsidRDefault="00D5578E"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rPr>
            </w:pPr>
          </w:p>
        </w:tc>
        <w:tc>
          <w:tcPr>
            <w:tcW w:w="284" w:type="dxa"/>
            <w:shd w:val="clear" w:color="auto" w:fill="auto"/>
            <w:vAlign w:val="bottom"/>
          </w:tcPr>
          <w:p w14:paraId="2D9D14C0" w14:textId="77777777" w:rsidR="00D5578E" w:rsidRPr="00230999" w:rsidRDefault="00D5578E" w:rsidP="00230999">
            <w:pPr>
              <w:tabs>
                <w:tab w:val="left" w:pos="1080"/>
              </w:tabs>
              <w:spacing w:line="380" w:lineRule="exact"/>
              <w:jc w:val="right"/>
              <w:rPr>
                <w:rFonts w:asciiTheme="majorBidi" w:hAnsiTheme="majorBidi" w:cstheme="majorBidi"/>
                <w:sz w:val="28"/>
                <w:szCs w:val="28"/>
              </w:rPr>
            </w:pPr>
          </w:p>
        </w:tc>
        <w:tc>
          <w:tcPr>
            <w:tcW w:w="1519" w:type="dxa"/>
            <w:gridSpan w:val="2"/>
            <w:shd w:val="clear" w:color="auto" w:fill="auto"/>
            <w:vAlign w:val="bottom"/>
          </w:tcPr>
          <w:p w14:paraId="7E31CD42" w14:textId="77777777" w:rsidR="00D5578E" w:rsidRPr="00230999" w:rsidRDefault="00D5578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right"/>
              <w:rPr>
                <w:rFonts w:asciiTheme="majorBidi" w:hAnsiTheme="majorBidi" w:cstheme="majorBidi"/>
                <w:sz w:val="28"/>
                <w:szCs w:val="28"/>
              </w:rPr>
            </w:pPr>
          </w:p>
        </w:tc>
        <w:tc>
          <w:tcPr>
            <w:tcW w:w="286" w:type="dxa"/>
            <w:gridSpan w:val="2"/>
            <w:shd w:val="clear" w:color="auto" w:fill="auto"/>
            <w:vAlign w:val="bottom"/>
          </w:tcPr>
          <w:p w14:paraId="579C5011" w14:textId="77777777" w:rsidR="00D5578E" w:rsidRPr="00230999" w:rsidRDefault="00D5578E" w:rsidP="00230999">
            <w:pPr>
              <w:tabs>
                <w:tab w:val="left" w:pos="1080"/>
              </w:tabs>
              <w:spacing w:line="380" w:lineRule="exact"/>
              <w:jc w:val="right"/>
              <w:rPr>
                <w:rFonts w:asciiTheme="majorBidi" w:hAnsiTheme="majorBidi" w:cstheme="majorBidi"/>
                <w:sz w:val="28"/>
                <w:szCs w:val="28"/>
              </w:rPr>
            </w:pPr>
          </w:p>
        </w:tc>
        <w:tc>
          <w:tcPr>
            <w:tcW w:w="1474" w:type="dxa"/>
            <w:shd w:val="clear" w:color="auto" w:fill="auto"/>
          </w:tcPr>
          <w:p w14:paraId="22B87604" w14:textId="77777777" w:rsidR="00D5578E" w:rsidRPr="00230999" w:rsidRDefault="00D5578E"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rPr>
            </w:pPr>
          </w:p>
        </w:tc>
        <w:tc>
          <w:tcPr>
            <w:tcW w:w="250" w:type="dxa"/>
            <w:shd w:val="clear" w:color="auto" w:fill="auto"/>
            <w:vAlign w:val="bottom"/>
          </w:tcPr>
          <w:p w14:paraId="19944921" w14:textId="77777777" w:rsidR="00D5578E" w:rsidRPr="00230999" w:rsidRDefault="00D5578E" w:rsidP="00230999">
            <w:pPr>
              <w:tabs>
                <w:tab w:val="left" w:pos="1080"/>
              </w:tabs>
              <w:spacing w:line="380" w:lineRule="exact"/>
              <w:jc w:val="right"/>
              <w:rPr>
                <w:rFonts w:asciiTheme="majorBidi" w:hAnsiTheme="majorBidi" w:cstheme="majorBidi"/>
                <w:sz w:val="28"/>
                <w:szCs w:val="28"/>
              </w:rPr>
            </w:pPr>
          </w:p>
        </w:tc>
        <w:tc>
          <w:tcPr>
            <w:tcW w:w="1462" w:type="dxa"/>
            <w:shd w:val="clear" w:color="auto" w:fill="auto"/>
          </w:tcPr>
          <w:p w14:paraId="68C62A03" w14:textId="77777777" w:rsidR="00D5578E" w:rsidRPr="00230999" w:rsidRDefault="00D5578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center"/>
              <w:rPr>
                <w:rFonts w:asciiTheme="majorBidi" w:hAnsiTheme="majorBidi" w:cstheme="majorBidi"/>
                <w:sz w:val="28"/>
                <w:szCs w:val="28"/>
              </w:rPr>
            </w:pPr>
          </w:p>
        </w:tc>
      </w:tr>
      <w:tr w:rsidR="007B1F52" w:rsidRPr="00230999" w14:paraId="196407D6" w14:textId="77777777" w:rsidTr="00762209">
        <w:tc>
          <w:tcPr>
            <w:tcW w:w="2665" w:type="dxa"/>
            <w:shd w:val="clear" w:color="auto" w:fill="auto"/>
            <w:vAlign w:val="bottom"/>
          </w:tcPr>
          <w:p w14:paraId="234F6310" w14:textId="202307A5" w:rsidR="007B1F52" w:rsidRPr="00230999" w:rsidRDefault="007B1F5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230999">
              <w:rPr>
                <w:rFonts w:asciiTheme="majorBidi" w:hAnsiTheme="majorBidi" w:cstheme="majorBidi"/>
                <w:sz w:val="28"/>
                <w:szCs w:val="28"/>
              </w:rPr>
              <w:t>- Trade receivables - net</w:t>
            </w:r>
          </w:p>
        </w:tc>
        <w:tc>
          <w:tcPr>
            <w:tcW w:w="1474" w:type="dxa"/>
            <w:shd w:val="clear" w:color="auto" w:fill="auto"/>
          </w:tcPr>
          <w:p w14:paraId="3798135C" w14:textId="5CFA7E18" w:rsidR="007B1F52" w:rsidRPr="00230999" w:rsidRDefault="007B1F52"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230999">
              <w:rPr>
                <w:rFonts w:asciiTheme="majorBidi" w:hAnsiTheme="majorBidi" w:cstheme="majorBidi"/>
                <w:sz w:val="28"/>
                <w:szCs w:val="28"/>
              </w:rPr>
              <w:t>-</w:t>
            </w:r>
          </w:p>
        </w:tc>
        <w:tc>
          <w:tcPr>
            <w:tcW w:w="284" w:type="dxa"/>
            <w:shd w:val="clear" w:color="auto" w:fill="auto"/>
            <w:vAlign w:val="bottom"/>
          </w:tcPr>
          <w:p w14:paraId="602B9340" w14:textId="77777777" w:rsidR="007B1F52" w:rsidRPr="00230999" w:rsidRDefault="007B1F52" w:rsidP="00230999">
            <w:pPr>
              <w:tabs>
                <w:tab w:val="left" w:pos="1080"/>
              </w:tabs>
              <w:spacing w:line="380" w:lineRule="exact"/>
              <w:jc w:val="right"/>
              <w:rPr>
                <w:rFonts w:asciiTheme="majorBidi" w:hAnsiTheme="majorBidi" w:cstheme="majorBidi"/>
                <w:sz w:val="28"/>
                <w:szCs w:val="28"/>
              </w:rPr>
            </w:pPr>
          </w:p>
        </w:tc>
        <w:tc>
          <w:tcPr>
            <w:tcW w:w="1519" w:type="dxa"/>
            <w:gridSpan w:val="2"/>
            <w:shd w:val="clear" w:color="auto" w:fill="auto"/>
          </w:tcPr>
          <w:p w14:paraId="02BCEE7F" w14:textId="5A77910E" w:rsidR="007B1F52" w:rsidRPr="00230999" w:rsidRDefault="007B1F52"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230999">
              <w:rPr>
                <w:rFonts w:ascii="Angsana New" w:hAnsi="Angsana New" w:hint="cs"/>
                <w:sz w:val="28"/>
                <w:szCs w:val="28"/>
                <w:cs/>
              </w:rPr>
              <w:t>-</w:t>
            </w:r>
          </w:p>
        </w:tc>
        <w:tc>
          <w:tcPr>
            <w:tcW w:w="286" w:type="dxa"/>
            <w:gridSpan w:val="2"/>
            <w:shd w:val="clear" w:color="auto" w:fill="auto"/>
            <w:vAlign w:val="bottom"/>
          </w:tcPr>
          <w:p w14:paraId="2516355C" w14:textId="77777777" w:rsidR="007B1F52" w:rsidRPr="00230999" w:rsidRDefault="007B1F52" w:rsidP="00230999">
            <w:pPr>
              <w:tabs>
                <w:tab w:val="left" w:pos="1080"/>
              </w:tabs>
              <w:spacing w:line="380" w:lineRule="exact"/>
              <w:jc w:val="right"/>
              <w:rPr>
                <w:rFonts w:asciiTheme="majorBidi" w:hAnsiTheme="majorBidi" w:cstheme="majorBidi"/>
                <w:sz w:val="28"/>
                <w:szCs w:val="28"/>
              </w:rPr>
            </w:pPr>
          </w:p>
        </w:tc>
        <w:tc>
          <w:tcPr>
            <w:tcW w:w="1474" w:type="dxa"/>
            <w:shd w:val="clear" w:color="auto" w:fill="auto"/>
          </w:tcPr>
          <w:p w14:paraId="6009DF3E" w14:textId="3C1F1F30" w:rsidR="007B1F52" w:rsidRPr="00230999" w:rsidRDefault="007B1F52"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230999">
              <w:rPr>
                <w:rFonts w:ascii="Angsana New" w:hAnsi="Angsana New" w:hint="cs"/>
                <w:sz w:val="28"/>
                <w:szCs w:val="28"/>
                <w:cs/>
              </w:rPr>
              <w:t>243,217</w:t>
            </w:r>
          </w:p>
        </w:tc>
        <w:tc>
          <w:tcPr>
            <w:tcW w:w="250" w:type="dxa"/>
            <w:shd w:val="clear" w:color="auto" w:fill="auto"/>
            <w:vAlign w:val="bottom"/>
          </w:tcPr>
          <w:p w14:paraId="75C62FAD" w14:textId="77777777" w:rsidR="007B1F52" w:rsidRPr="00230999" w:rsidRDefault="007B1F52" w:rsidP="00230999">
            <w:pPr>
              <w:tabs>
                <w:tab w:val="left" w:pos="1080"/>
              </w:tabs>
              <w:spacing w:line="380" w:lineRule="exact"/>
              <w:jc w:val="right"/>
              <w:rPr>
                <w:rFonts w:asciiTheme="majorBidi" w:hAnsiTheme="majorBidi" w:cstheme="majorBidi"/>
                <w:sz w:val="28"/>
                <w:szCs w:val="28"/>
              </w:rPr>
            </w:pPr>
          </w:p>
        </w:tc>
        <w:tc>
          <w:tcPr>
            <w:tcW w:w="1462" w:type="dxa"/>
            <w:shd w:val="clear" w:color="auto" w:fill="auto"/>
          </w:tcPr>
          <w:p w14:paraId="4F1FFE1A" w14:textId="19C74F42" w:rsidR="007B1F52" w:rsidRPr="00230999" w:rsidRDefault="007B1F52"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230999">
              <w:rPr>
                <w:rFonts w:ascii="Angsana New" w:hAnsi="Angsana New" w:hint="cs"/>
                <w:sz w:val="28"/>
                <w:szCs w:val="28"/>
              </w:rPr>
              <w:t>243</w:t>
            </w:r>
            <w:r w:rsidRPr="00230999">
              <w:rPr>
                <w:rFonts w:ascii="Angsana New" w:hAnsi="Angsana New" w:hint="cs"/>
                <w:sz w:val="28"/>
                <w:szCs w:val="28"/>
                <w:cs/>
              </w:rPr>
              <w:t>,</w:t>
            </w:r>
            <w:r w:rsidRPr="00230999">
              <w:rPr>
                <w:rFonts w:ascii="Angsana New" w:hAnsi="Angsana New" w:hint="cs"/>
                <w:sz w:val="28"/>
                <w:szCs w:val="28"/>
              </w:rPr>
              <w:t>217</w:t>
            </w:r>
          </w:p>
        </w:tc>
      </w:tr>
      <w:tr w:rsidR="007B1F52" w:rsidRPr="00230999" w14:paraId="2C2C697C" w14:textId="77777777" w:rsidTr="00762209">
        <w:tc>
          <w:tcPr>
            <w:tcW w:w="2665" w:type="dxa"/>
            <w:shd w:val="clear" w:color="auto" w:fill="auto"/>
            <w:vAlign w:val="bottom"/>
          </w:tcPr>
          <w:p w14:paraId="2D8D4ECC" w14:textId="40DD30F9" w:rsidR="007B1F52" w:rsidRPr="00230999" w:rsidRDefault="007B1F5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230999">
              <w:rPr>
                <w:rFonts w:asciiTheme="majorBidi" w:hAnsiTheme="majorBidi" w:cstheme="majorBidi"/>
                <w:sz w:val="28"/>
                <w:szCs w:val="28"/>
              </w:rPr>
              <w:t>- Other current receivables - net</w:t>
            </w:r>
          </w:p>
        </w:tc>
        <w:tc>
          <w:tcPr>
            <w:tcW w:w="1474" w:type="dxa"/>
            <w:tcBorders>
              <w:bottom w:val="single" w:sz="4" w:space="0" w:color="auto"/>
            </w:tcBorders>
            <w:shd w:val="clear" w:color="auto" w:fill="auto"/>
          </w:tcPr>
          <w:p w14:paraId="2114A87A" w14:textId="0A5AD7BD" w:rsidR="007B1F52" w:rsidRPr="00230999" w:rsidRDefault="007B1F52"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230999">
              <w:rPr>
                <w:rFonts w:asciiTheme="majorBidi" w:hAnsiTheme="majorBidi" w:cstheme="majorBidi"/>
                <w:sz w:val="28"/>
                <w:szCs w:val="28"/>
              </w:rPr>
              <w:t>-</w:t>
            </w:r>
          </w:p>
        </w:tc>
        <w:tc>
          <w:tcPr>
            <w:tcW w:w="284" w:type="dxa"/>
            <w:shd w:val="clear" w:color="auto" w:fill="auto"/>
            <w:vAlign w:val="bottom"/>
          </w:tcPr>
          <w:p w14:paraId="309004EC" w14:textId="77777777" w:rsidR="007B1F52" w:rsidRPr="00230999" w:rsidRDefault="007B1F52" w:rsidP="00230999">
            <w:pPr>
              <w:tabs>
                <w:tab w:val="left" w:pos="1080"/>
              </w:tabs>
              <w:spacing w:line="380" w:lineRule="exact"/>
              <w:jc w:val="right"/>
              <w:rPr>
                <w:rFonts w:asciiTheme="majorBidi" w:hAnsiTheme="majorBidi" w:cstheme="majorBidi"/>
                <w:sz w:val="28"/>
                <w:szCs w:val="28"/>
              </w:rPr>
            </w:pPr>
          </w:p>
        </w:tc>
        <w:tc>
          <w:tcPr>
            <w:tcW w:w="1519" w:type="dxa"/>
            <w:gridSpan w:val="2"/>
            <w:tcBorders>
              <w:bottom w:val="single" w:sz="4" w:space="0" w:color="auto"/>
            </w:tcBorders>
            <w:shd w:val="clear" w:color="auto" w:fill="auto"/>
          </w:tcPr>
          <w:p w14:paraId="201998D8" w14:textId="250D920C" w:rsidR="007B1F52" w:rsidRPr="00230999" w:rsidRDefault="007B1F52"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230999">
              <w:rPr>
                <w:rFonts w:ascii="Angsana New" w:hAnsi="Angsana New" w:hint="cs"/>
                <w:sz w:val="28"/>
                <w:szCs w:val="28"/>
                <w:cs/>
              </w:rPr>
              <w:t>-</w:t>
            </w:r>
          </w:p>
        </w:tc>
        <w:tc>
          <w:tcPr>
            <w:tcW w:w="286" w:type="dxa"/>
            <w:gridSpan w:val="2"/>
            <w:shd w:val="clear" w:color="auto" w:fill="auto"/>
            <w:vAlign w:val="bottom"/>
          </w:tcPr>
          <w:p w14:paraId="11095869" w14:textId="77777777" w:rsidR="007B1F52" w:rsidRPr="00230999" w:rsidRDefault="007B1F52" w:rsidP="00230999">
            <w:pPr>
              <w:tabs>
                <w:tab w:val="left" w:pos="1080"/>
              </w:tabs>
              <w:spacing w:line="38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2E9161A1" w14:textId="3887E028" w:rsidR="007B1F52" w:rsidRPr="00230999" w:rsidRDefault="007B1F52"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230999">
              <w:rPr>
                <w:rFonts w:ascii="Angsana New" w:hAnsi="Angsana New" w:hint="cs"/>
                <w:sz w:val="28"/>
                <w:szCs w:val="28"/>
                <w:cs/>
              </w:rPr>
              <w:t>2,949,863</w:t>
            </w:r>
          </w:p>
        </w:tc>
        <w:tc>
          <w:tcPr>
            <w:tcW w:w="250" w:type="dxa"/>
            <w:shd w:val="clear" w:color="auto" w:fill="auto"/>
            <w:vAlign w:val="bottom"/>
          </w:tcPr>
          <w:p w14:paraId="1A5B1AC8" w14:textId="77777777" w:rsidR="007B1F52" w:rsidRPr="00230999" w:rsidRDefault="007B1F52" w:rsidP="00230999">
            <w:pPr>
              <w:tabs>
                <w:tab w:val="left" w:pos="1080"/>
              </w:tabs>
              <w:spacing w:line="380" w:lineRule="exact"/>
              <w:jc w:val="right"/>
              <w:rPr>
                <w:rFonts w:asciiTheme="majorBidi" w:hAnsiTheme="majorBidi" w:cstheme="majorBidi"/>
                <w:sz w:val="28"/>
                <w:szCs w:val="28"/>
              </w:rPr>
            </w:pPr>
          </w:p>
        </w:tc>
        <w:tc>
          <w:tcPr>
            <w:tcW w:w="1462" w:type="dxa"/>
            <w:tcBorders>
              <w:bottom w:val="single" w:sz="4" w:space="0" w:color="auto"/>
            </w:tcBorders>
            <w:shd w:val="clear" w:color="auto" w:fill="auto"/>
            <w:vAlign w:val="bottom"/>
          </w:tcPr>
          <w:p w14:paraId="341F3476" w14:textId="24A9267B" w:rsidR="007B1F52" w:rsidRPr="00230999" w:rsidRDefault="007B1F52"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230999">
              <w:rPr>
                <w:rFonts w:ascii="Angsana New" w:hAnsi="Angsana New" w:hint="cs"/>
                <w:sz w:val="28"/>
                <w:szCs w:val="28"/>
              </w:rPr>
              <w:t>3</w:t>
            </w:r>
            <w:r w:rsidRPr="00230999">
              <w:rPr>
                <w:rFonts w:ascii="Angsana New" w:hAnsi="Angsana New" w:hint="cs"/>
                <w:sz w:val="28"/>
                <w:szCs w:val="28"/>
                <w:cs/>
              </w:rPr>
              <w:t>,</w:t>
            </w:r>
            <w:r w:rsidRPr="00230999">
              <w:rPr>
                <w:rFonts w:ascii="Angsana New" w:hAnsi="Angsana New" w:hint="cs"/>
                <w:sz w:val="28"/>
                <w:szCs w:val="28"/>
              </w:rPr>
              <w:t>019</w:t>
            </w:r>
            <w:r w:rsidRPr="00230999">
              <w:rPr>
                <w:rFonts w:ascii="Angsana New" w:hAnsi="Angsana New" w:hint="cs"/>
                <w:sz w:val="28"/>
                <w:szCs w:val="28"/>
                <w:cs/>
              </w:rPr>
              <w:t>,</w:t>
            </w:r>
            <w:r w:rsidRPr="00230999">
              <w:rPr>
                <w:rFonts w:ascii="Angsana New" w:hAnsi="Angsana New" w:hint="cs"/>
                <w:sz w:val="28"/>
                <w:szCs w:val="28"/>
              </w:rPr>
              <w:t>918</w:t>
            </w:r>
          </w:p>
        </w:tc>
      </w:tr>
      <w:tr w:rsidR="007B1F52" w:rsidRPr="00230999" w14:paraId="69FDA2E3" w14:textId="77777777" w:rsidTr="00762209">
        <w:tc>
          <w:tcPr>
            <w:tcW w:w="2665" w:type="dxa"/>
            <w:shd w:val="clear" w:color="auto" w:fill="auto"/>
            <w:vAlign w:val="bottom"/>
          </w:tcPr>
          <w:p w14:paraId="3ED792FD" w14:textId="77777777" w:rsidR="007B1F52" w:rsidRPr="00230999" w:rsidRDefault="007B1F5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230999">
              <w:rPr>
                <w:rFonts w:asciiTheme="majorBidi" w:hAnsiTheme="majorBidi" w:cstheme="majorBidi"/>
                <w:sz w:val="28"/>
                <w:szCs w:val="28"/>
              </w:rPr>
              <w:t>Total</w:t>
            </w:r>
          </w:p>
        </w:tc>
        <w:tc>
          <w:tcPr>
            <w:tcW w:w="1474" w:type="dxa"/>
            <w:tcBorders>
              <w:bottom w:val="single" w:sz="4" w:space="0" w:color="auto"/>
            </w:tcBorders>
            <w:shd w:val="clear" w:color="auto" w:fill="auto"/>
          </w:tcPr>
          <w:p w14:paraId="6F2EBEB0" w14:textId="4C17DEDE" w:rsidR="007B1F52" w:rsidRPr="00230999" w:rsidRDefault="007B1F52"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230999">
              <w:rPr>
                <w:rFonts w:asciiTheme="majorBidi" w:hAnsiTheme="majorBidi" w:cstheme="majorBidi"/>
                <w:sz w:val="28"/>
                <w:szCs w:val="28"/>
              </w:rPr>
              <w:t>-</w:t>
            </w:r>
          </w:p>
        </w:tc>
        <w:tc>
          <w:tcPr>
            <w:tcW w:w="284" w:type="dxa"/>
            <w:shd w:val="clear" w:color="auto" w:fill="auto"/>
            <w:vAlign w:val="bottom"/>
          </w:tcPr>
          <w:p w14:paraId="6F564A6A" w14:textId="77777777" w:rsidR="007B1F52" w:rsidRPr="00230999" w:rsidRDefault="007B1F52" w:rsidP="00230999">
            <w:pPr>
              <w:tabs>
                <w:tab w:val="left" w:pos="1080"/>
              </w:tabs>
              <w:spacing w:line="380" w:lineRule="exact"/>
              <w:jc w:val="right"/>
              <w:rPr>
                <w:rFonts w:asciiTheme="majorBidi" w:hAnsiTheme="majorBidi" w:cstheme="majorBidi"/>
                <w:sz w:val="28"/>
                <w:szCs w:val="28"/>
              </w:rPr>
            </w:pPr>
          </w:p>
        </w:tc>
        <w:tc>
          <w:tcPr>
            <w:tcW w:w="1519" w:type="dxa"/>
            <w:gridSpan w:val="2"/>
            <w:tcBorders>
              <w:bottom w:val="single" w:sz="4" w:space="0" w:color="auto"/>
            </w:tcBorders>
            <w:shd w:val="clear" w:color="auto" w:fill="auto"/>
          </w:tcPr>
          <w:p w14:paraId="5C71B4AD" w14:textId="230CCDC6" w:rsidR="007B1F52" w:rsidRPr="00230999" w:rsidRDefault="007B1F52"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230999">
              <w:rPr>
                <w:rFonts w:ascii="Angsana New" w:hAnsi="Angsana New" w:hint="cs"/>
                <w:sz w:val="28"/>
                <w:szCs w:val="28"/>
                <w:cs/>
              </w:rPr>
              <w:t>-</w:t>
            </w:r>
          </w:p>
        </w:tc>
        <w:tc>
          <w:tcPr>
            <w:tcW w:w="286" w:type="dxa"/>
            <w:gridSpan w:val="2"/>
            <w:shd w:val="clear" w:color="auto" w:fill="auto"/>
            <w:vAlign w:val="bottom"/>
          </w:tcPr>
          <w:p w14:paraId="112D278B" w14:textId="77777777" w:rsidR="007B1F52" w:rsidRPr="00230999" w:rsidRDefault="007B1F52" w:rsidP="00230999">
            <w:pPr>
              <w:tabs>
                <w:tab w:val="left" w:pos="1080"/>
              </w:tabs>
              <w:spacing w:line="380" w:lineRule="exact"/>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0C52B90B" w14:textId="11151A8C" w:rsidR="007B1F52" w:rsidRPr="00230999" w:rsidRDefault="007B1F52"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230999">
              <w:rPr>
                <w:rFonts w:ascii="Angsana New" w:hAnsi="Angsana New" w:hint="cs"/>
                <w:sz w:val="28"/>
                <w:szCs w:val="28"/>
                <w:cs/>
              </w:rPr>
              <w:t>3,193,080</w:t>
            </w:r>
          </w:p>
        </w:tc>
        <w:tc>
          <w:tcPr>
            <w:tcW w:w="250" w:type="dxa"/>
            <w:shd w:val="clear" w:color="auto" w:fill="auto"/>
            <w:vAlign w:val="bottom"/>
          </w:tcPr>
          <w:p w14:paraId="5C91A1A7" w14:textId="77777777" w:rsidR="007B1F52" w:rsidRPr="00230999" w:rsidRDefault="007B1F52" w:rsidP="00230999">
            <w:pPr>
              <w:tabs>
                <w:tab w:val="left" w:pos="1080"/>
              </w:tabs>
              <w:spacing w:line="380" w:lineRule="exact"/>
              <w:jc w:val="right"/>
              <w:rPr>
                <w:rFonts w:asciiTheme="majorBidi" w:hAnsiTheme="majorBidi" w:cstheme="majorBidi"/>
                <w:sz w:val="28"/>
                <w:szCs w:val="28"/>
              </w:rPr>
            </w:pPr>
          </w:p>
        </w:tc>
        <w:tc>
          <w:tcPr>
            <w:tcW w:w="1462" w:type="dxa"/>
            <w:tcBorders>
              <w:bottom w:val="single" w:sz="4" w:space="0" w:color="auto"/>
            </w:tcBorders>
            <w:shd w:val="clear" w:color="auto" w:fill="auto"/>
            <w:vAlign w:val="bottom"/>
          </w:tcPr>
          <w:p w14:paraId="59F36885" w14:textId="1C27FA15" w:rsidR="007B1F52" w:rsidRPr="00230999" w:rsidRDefault="007B1F52"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230999">
              <w:rPr>
                <w:rFonts w:ascii="Angsana New" w:hAnsi="Angsana New" w:hint="cs"/>
                <w:sz w:val="28"/>
                <w:szCs w:val="28"/>
              </w:rPr>
              <w:t>3</w:t>
            </w:r>
            <w:r w:rsidRPr="00230999">
              <w:rPr>
                <w:rFonts w:ascii="Angsana New" w:hAnsi="Angsana New" w:hint="cs"/>
                <w:sz w:val="28"/>
                <w:szCs w:val="28"/>
                <w:cs/>
              </w:rPr>
              <w:t>,</w:t>
            </w:r>
            <w:r w:rsidRPr="00230999">
              <w:rPr>
                <w:rFonts w:ascii="Angsana New" w:hAnsi="Angsana New" w:hint="cs"/>
                <w:sz w:val="28"/>
                <w:szCs w:val="28"/>
              </w:rPr>
              <w:t>263</w:t>
            </w:r>
            <w:r w:rsidRPr="00230999">
              <w:rPr>
                <w:rFonts w:ascii="Angsana New" w:hAnsi="Angsana New" w:hint="cs"/>
                <w:sz w:val="28"/>
                <w:szCs w:val="28"/>
                <w:cs/>
              </w:rPr>
              <w:t>,</w:t>
            </w:r>
            <w:r w:rsidRPr="00230999">
              <w:rPr>
                <w:rFonts w:ascii="Angsana New" w:hAnsi="Angsana New" w:hint="cs"/>
                <w:sz w:val="28"/>
                <w:szCs w:val="28"/>
              </w:rPr>
              <w:t>135</w:t>
            </w:r>
          </w:p>
        </w:tc>
      </w:tr>
      <w:tr w:rsidR="007B1F52" w:rsidRPr="00230999" w14:paraId="38E33E10" w14:textId="77777777" w:rsidTr="00762209">
        <w:tc>
          <w:tcPr>
            <w:tcW w:w="2665" w:type="dxa"/>
            <w:shd w:val="clear" w:color="auto" w:fill="auto"/>
            <w:vAlign w:val="bottom"/>
          </w:tcPr>
          <w:p w14:paraId="425EBFDF" w14:textId="79422090" w:rsidR="007B1F52" w:rsidRPr="00230999" w:rsidRDefault="007B1F5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9" w:right="-108" w:hanging="279"/>
              <w:rPr>
                <w:rFonts w:asciiTheme="majorBidi" w:hAnsiTheme="majorBidi" w:cstheme="majorBidi"/>
                <w:sz w:val="28"/>
                <w:szCs w:val="28"/>
              </w:rPr>
            </w:pPr>
            <w:r w:rsidRPr="00230999">
              <w:rPr>
                <w:rFonts w:asciiTheme="majorBidi" w:hAnsiTheme="majorBidi" w:cstheme="majorBidi"/>
                <w:sz w:val="28"/>
                <w:szCs w:val="28"/>
              </w:rPr>
              <w:t>Trade and other current receivables - net</w:t>
            </w:r>
          </w:p>
        </w:tc>
        <w:tc>
          <w:tcPr>
            <w:tcW w:w="1474" w:type="dxa"/>
            <w:tcBorders>
              <w:top w:val="single" w:sz="4" w:space="0" w:color="auto"/>
              <w:bottom w:val="double" w:sz="4" w:space="0" w:color="auto"/>
            </w:tcBorders>
            <w:shd w:val="clear" w:color="auto" w:fill="auto"/>
            <w:vAlign w:val="bottom"/>
          </w:tcPr>
          <w:p w14:paraId="47F3ACF2" w14:textId="152DC9F0" w:rsidR="007B1F52" w:rsidRPr="00230999" w:rsidRDefault="007B1F52"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230999">
              <w:rPr>
                <w:rFonts w:asciiTheme="majorBidi" w:hAnsiTheme="majorBidi" w:cstheme="majorBidi"/>
                <w:sz w:val="28"/>
                <w:szCs w:val="28"/>
              </w:rPr>
              <w:t>412,276</w:t>
            </w:r>
          </w:p>
        </w:tc>
        <w:tc>
          <w:tcPr>
            <w:tcW w:w="284" w:type="dxa"/>
            <w:shd w:val="clear" w:color="auto" w:fill="auto"/>
            <w:vAlign w:val="bottom"/>
          </w:tcPr>
          <w:p w14:paraId="6A3E9F12" w14:textId="77777777" w:rsidR="007B1F52" w:rsidRPr="00230999" w:rsidRDefault="007B1F52" w:rsidP="00230999">
            <w:pPr>
              <w:tabs>
                <w:tab w:val="left" w:pos="1080"/>
              </w:tabs>
              <w:spacing w:line="380" w:lineRule="exact"/>
              <w:jc w:val="right"/>
              <w:rPr>
                <w:rFonts w:asciiTheme="majorBidi" w:hAnsiTheme="majorBidi" w:cstheme="majorBidi"/>
                <w:sz w:val="28"/>
                <w:szCs w:val="28"/>
              </w:rPr>
            </w:pPr>
          </w:p>
        </w:tc>
        <w:tc>
          <w:tcPr>
            <w:tcW w:w="1519" w:type="dxa"/>
            <w:gridSpan w:val="2"/>
            <w:tcBorders>
              <w:top w:val="single" w:sz="4" w:space="0" w:color="auto"/>
              <w:bottom w:val="double" w:sz="4" w:space="0" w:color="auto"/>
            </w:tcBorders>
            <w:shd w:val="clear" w:color="auto" w:fill="auto"/>
            <w:vAlign w:val="bottom"/>
          </w:tcPr>
          <w:p w14:paraId="7F696999" w14:textId="33F1A68D" w:rsidR="007B1F52" w:rsidRPr="00230999" w:rsidRDefault="007B1F52"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230999">
              <w:rPr>
                <w:rFonts w:ascii="Angsana New" w:hAnsi="Angsana New" w:hint="cs"/>
                <w:sz w:val="28"/>
                <w:szCs w:val="28"/>
              </w:rPr>
              <w:t>76</w:t>
            </w:r>
            <w:r w:rsidRPr="00230999">
              <w:rPr>
                <w:rFonts w:ascii="Angsana New" w:hAnsi="Angsana New" w:hint="cs"/>
                <w:sz w:val="28"/>
                <w:szCs w:val="28"/>
                <w:cs/>
              </w:rPr>
              <w:t>,</w:t>
            </w:r>
            <w:r w:rsidRPr="00230999">
              <w:rPr>
                <w:rFonts w:ascii="Angsana New" w:hAnsi="Angsana New" w:hint="cs"/>
                <w:sz w:val="28"/>
                <w:szCs w:val="28"/>
              </w:rPr>
              <w:t>159</w:t>
            </w:r>
          </w:p>
        </w:tc>
        <w:tc>
          <w:tcPr>
            <w:tcW w:w="286" w:type="dxa"/>
            <w:gridSpan w:val="2"/>
            <w:shd w:val="clear" w:color="auto" w:fill="auto"/>
            <w:vAlign w:val="bottom"/>
          </w:tcPr>
          <w:p w14:paraId="0A0520A6" w14:textId="77777777" w:rsidR="007B1F52" w:rsidRPr="00230999" w:rsidRDefault="007B1F52" w:rsidP="00230999">
            <w:pPr>
              <w:tabs>
                <w:tab w:val="left" w:pos="1080"/>
              </w:tabs>
              <w:spacing w:line="38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shd w:val="clear" w:color="auto" w:fill="auto"/>
            <w:vAlign w:val="bottom"/>
          </w:tcPr>
          <w:p w14:paraId="01C242C5" w14:textId="5BC4BFB4" w:rsidR="007B1F52" w:rsidRPr="00230999" w:rsidRDefault="007B1F52" w:rsidP="00230999">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230999">
              <w:rPr>
                <w:rFonts w:ascii="Angsana New" w:hAnsi="Angsana New" w:hint="cs"/>
                <w:sz w:val="28"/>
                <w:szCs w:val="28"/>
                <w:cs/>
              </w:rPr>
              <w:t>3,222,489</w:t>
            </w:r>
          </w:p>
        </w:tc>
        <w:tc>
          <w:tcPr>
            <w:tcW w:w="250" w:type="dxa"/>
            <w:shd w:val="clear" w:color="auto" w:fill="auto"/>
            <w:vAlign w:val="bottom"/>
          </w:tcPr>
          <w:p w14:paraId="14883777" w14:textId="77777777" w:rsidR="007B1F52" w:rsidRPr="00230999" w:rsidRDefault="007B1F52" w:rsidP="00230999">
            <w:pPr>
              <w:tabs>
                <w:tab w:val="left" w:pos="1080"/>
              </w:tabs>
              <w:spacing w:line="380" w:lineRule="exact"/>
              <w:jc w:val="right"/>
              <w:rPr>
                <w:rFonts w:asciiTheme="majorBidi" w:hAnsiTheme="majorBidi" w:cstheme="majorBidi"/>
                <w:sz w:val="28"/>
                <w:szCs w:val="28"/>
              </w:rPr>
            </w:pPr>
          </w:p>
        </w:tc>
        <w:tc>
          <w:tcPr>
            <w:tcW w:w="1462" w:type="dxa"/>
            <w:tcBorders>
              <w:top w:val="single" w:sz="4" w:space="0" w:color="auto"/>
              <w:bottom w:val="double" w:sz="4" w:space="0" w:color="auto"/>
            </w:tcBorders>
            <w:shd w:val="clear" w:color="auto" w:fill="auto"/>
            <w:vAlign w:val="bottom"/>
          </w:tcPr>
          <w:p w14:paraId="48C4970A" w14:textId="6F31BA26" w:rsidR="007B1F52" w:rsidRPr="00230999" w:rsidRDefault="007B1F52" w:rsidP="00230999">
            <w:pPr>
              <w:tabs>
                <w:tab w:val="clear" w:pos="680"/>
                <w:tab w:val="clear" w:pos="907"/>
                <w:tab w:val="left" w:pos="1168"/>
              </w:tabs>
              <w:spacing w:line="380" w:lineRule="exact"/>
              <w:ind w:right="-3"/>
              <w:jc w:val="right"/>
              <w:rPr>
                <w:rFonts w:asciiTheme="majorBidi" w:hAnsiTheme="majorBidi" w:cstheme="majorBidi"/>
                <w:sz w:val="28"/>
                <w:szCs w:val="28"/>
              </w:rPr>
            </w:pPr>
            <w:r w:rsidRPr="00230999">
              <w:rPr>
                <w:rFonts w:ascii="Angsana New" w:hAnsi="Angsana New" w:hint="cs"/>
                <w:sz w:val="28"/>
                <w:szCs w:val="28"/>
              </w:rPr>
              <w:t>3</w:t>
            </w:r>
            <w:r w:rsidRPr="00230999">
              <w:rPr>
                <w:rFonts w:ascii="Angsana New" w:hAnsi="Angsana New" w:hint="cs"/>
                <w:sz w:val="28"/>
                <w:szCs w:val="28"/>
                <w:cs/>
              </w:rPr>
              <w:t>,</w:t>
            </w:r>
            <w:r w:rsidRPr="00230999">
              <w:rPr>
                <w:rFonts w:ascii="Angsana New" w:hAnsi="Angsana New" w:hint="cs"/>
                <w:sz w:val="28"/>
                <w:szCs w:val="28"/>
              </w:rPr>
              <w:t>280</w:t>
            </w:r>
            <w:r w:rsidRPr="00230999">
              <w:rPr>
                <w:rFonts w:ascii="Angsana New" w:hAnsi="Angsana New" w:hint="cs"/>
                <w:sz w:val="28"/>
                <w:szCs w:val="28"/>
                <w:cs/>
              </w:rPr>
              <w:t>,</w:t>
            </w:r>
            <w:r w:rsidRPr="00230999">
              <w:rPr>
                <w:rFonts w:ascii="Angsana New" w:hAnsi="Angsana New" w:hint="cs"/>
                <w:sz w:val="28"/>
                <w:szCs w:val="28"/>
              </w:rPr>
              <w:t>063</w:t>
            </w:r>
          </w:p>
        </w:tc>
      </w:tr>
    </w:tbl>
    <w:p w14:paraId="20E72DCD" w14:textId="77777777" w:rsidR="00DC6797" w:rsidRDefault="00DC6797" w:rsidP="00230999">
      <w:pPr>
        <w:tabs>
          <w:tab w:val="clear" w:pos="227"/>
          <w:tab w:val="clear" w:pos="454"/>
          <w:tab w:val="clear" w:pos="680"/>
          <w:tab w:val="left" w:pos="720"/>
        </w:tabs>
        <w:spacing w:before="120" w:line="360" w:lineRule="exact"/>
        <w:ind w:left="360"/>
        <w:jc w:val="both"/>
        <w:rPr>
          <w:rFonts w:asciiTheme="majorBidi" w:hAnsiTheme="majorBidi" w:cstheme="majorBidi"/>
          <w:sz w:val="28"/>
          <w:szCs w:val="28"/>
        </w:rPr>
      </w:pPr>
    </w:p>
    <w:p w14:paraId="01C24260" w14:textId="77777777" w:rsidR="00DC6797" w:rsidRDefault="00DC6797" w:rsidP="00230999">
      <w:pPr>
        <w:tabs>
          <w:tab w:val="clear" w:pos="227"/>
          <w:tab w:val="clear" w:pos="454"/>
          <w:tab w:val="clear" w:pos="680"/>
          <w:tab w:val="left" w:pos="720"/>
        </w:tabs>
        <w:spacing w:before="120" w:line="360" w:lineRule="exact"/>
        <w:ind w:left="360"/>
        <w:jc w:val="both"/>
        <w:rPr>
          <w:rFonts w:asciiTheme="majorBidi" w:hAnsiTheme="majorBidi" w:cstheme="majorBidi"/>
          <w:sz w:val="28"/>
          <w:szCs w:val="28"/>
        </w:rPr>
      </w:pPr>
    </w:p>
    <w:p w14:paraId="3FBA1775" w14:textId="38A7A330" w:rsidR="00A07FEC" w:rsidRPr="00230999" w:rsidRDefault="000D68D4" w:rsidP="00230999">
      <w:pPr>
        <w:tabs>
          <w:tab w:val="clear" w:pos="227"/>
          <w:tab w:val="clear" w:pos="454"/>
          <w:tab w:val="clear" w:pos="680"/>
          <w:tab w:val="left" w:pos="720"/>
        </w:tabs>
        <w:spacing w:before="120" w:line="360" w:lineRule="exact"/>
        <w:ind w:left="360"/>
        <w:jc w:val="both"/>
        <w:rPr>
          <w:rFonts w:asciiTheme="majorBidi" w:hAnsiTheme="majorBidi" w:cstheme="majorBidi"/>
          <w:sz w:val="28"/>
          <w:szCs w:val="28"/>
          <w:cs/>
        </w:rPr>
      </w:pPr>
      <w:r w:rsidRPr="00230999">
        <w:rPr>
          <w:rFonts w:asciiTheme="majorBidi" w:hAnsiTheme="majorBidi" w:cstheme="majorBidi"/>
          <w:sz w:val="28"/>
          <w:szCs w:val="28"/>
        </w:rPr>
        <w:lastRenderedPageBreak/>
        <w:t xml:space="preserve">The aging analyses of trade and other account receivables - other companies as at </w:t>
      </w:r>
      <w:r w:rsidR="00FC4367" w:rsidRPr="00230999">
        <w:rPr>
          <w:rFonts w:asciiTheme="majorBidi" w:hAnsiTheme="majorBidi" w:cstheme="majorBidi"/>
          <w:sz w:val="28"/>
          <w:szCs w:val="28"/>
        </w:rPr>
        <w:t>June 30,</w:t>
      </w:r>
      <w:r w:rsidR="003B4E75" w:rsidRPr="00230999">
        <w:rPr>
          <w:rFonts w:asciiTheme="majorBidi" w:hAnsiTheme="majorBidi" w:cstheme="majorBidi"/>
          <w:sz w:val="28"/>
          <w:szCs w:val="28"/>
        </w:rPr>
        <w:t xml:space="preserve"> </w:t>
      </w:r>
      <w:r w:rsidR="00332C24" w:rsidRPr="00230999">
        <w:rPr>
          <w:rFonts w:asciiTheme="majorBidi" w:hAnsiTheme="majorBidi" w:cstheme="majorBidi"/>
          <w:sz w:val="28"/>
          <w:szCs w:val="28"/>
        </w:rPr>
        <w:t>2024 and December 31, 2023 are as follows</w:t>
      </w:r>
      <w:r w:rsidR="00FC65F0" w:rsidRPr="00230999">
        <w:rPr>
          <w:rFonts w:asciiTheme="majorBidi" w:hAnsiTheme="majorBidi" w:cstheme="majorBidi"/>
          <w:sz w:val="28"/>
          <w:szCs w:val="28"/>
        </w:rPr>
        <w:t>:</w:t>
      </w:r>
    </w:p>
    <w:tbl>
      <w:tblPr>
        <w:tblW w:w="9775" w:type="dxa"/>
        <w:tblInd w:w="182" w:type="dxa"/>
        <w:tblLayout w:type="fixed"/>
        <w:tblLook w:val="0000" w:firstRow="0" w:lastRow="0" w:firstColumn="0" w:lastColumn="0" w:noHBand="0" w:noVBand="0"/>
      </w:tblPr>
      <w:tblGrid>
        <w:gridCol w:w="3005"/>
        <w:gridCol w:w="1474"/>
        <w:gridCol w:w="282"/>
        <w:gridCol w:w="1430"/>
        <w:gridCol w:w="24"/>
        <w:gridCol w:w="258"/>
        <w:gridCol w:w="24"/>
        <w:gridCol w:w="1474"/>
        <w:gridCol w:w="270"/>
        <w:gridCol w:w="1534"/>
      </w:tblGrid>
      <w:tr w:rsidR="00065FA7" w:rsidRPr="00230999" w14:paraId="24C19559" w14:textId="77777777" w:rsidTr="00762209">
        <w:trPr>
          <w:tblHeader/>
        </w:trPr>
        <w:tc>
          <w:tcPr>
            <w:tcW w:w="3005" w:type="dxa"/>
            <w:shd w:val="clear" w:color="auto" w:fill="auto"/>
          </w:tcPr>
          <w:p w14:paraId="6122C3EF" w14:textId="77777777" w:rsidR="00A07FEC" w:rsidRPr="00230999" w:rsidRDefault="00A07F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6769" w:type="dxa"/>
            <w:gridSpan w:val="9"/>
            <w:tcBorders>
              <w:bottom w:val="single" w:sz="4" w:space="0" w:color="auto"/>
            </w:tcBorders>
            <w:shd w:val="clear" w:color="auto" w:fill="auto"/>
            <w:vAlign w:val="bottom"/>
          </w:tcPr>
          <w:p w14:paraId="0DC39F43" w14:textId="34847674" w:rsidR="00A07FEC" w:rsidRPr="00230999" w:rsidRDefault="00A07F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230999">
              <w:rPr>
                <w:rFonts w:asciiTheme="majorBidi" w:hAnsiTheme="majorBidi" w:cstheme="majorBidi"/>
                <w:sz w:val="28"/>
                <w:szCs w:val="28"/>
              </w:rPr>
              <w:t>(Unit</w:t>
            </w:r>
            <w:r w:rsidR="00821FD6" w:rsidRPr="00230999">
              <w:rPr>
                <w:rFonts w:asciiTheme="majorBidi" w:hAnsiTheme="majorBidi" w:cstheme="majorBidi"/>
                <w:sz w:val="28"/>
                <w:szCs w:val="28"/>
              </w:rPr>
              <w:t xml:space="preserve"> </w:t>
            </w:r>
            <w:r w:rsidRPr="00230999">
              <w:rPr>
                <w:rFonts w:asciiTheme="majorBidi" w:hAnsiTheme="majorBidi" w:cstheme="majorBidi"/>
                <w:sz w:val="28"/>
                <w:szCs w:val="28"/>
              </w:rPr>
              <w:t>: Thousand Baht)</w:t>
            </w:r>
          </w:p>
        </w:tc>
      </w:tr>
      <w:tr w:rsidR="00065FA7" w:rsidRPr="00230999" w14:paraId="4CD7527B" w14:textId="77777777" w:rsidTr="00762209">
        <w:trPr>
          <w:tblHeader/>
        </w:trPr>
        <w:tc>
          <w:tcPr>
            <w:tcW w:w="3005" w:type="dxa"/>
            <w:shd w:val="clear" w:color="auto" w:fill="auto"/>
          </w:tcPr>
          <w:p w14:paraId="318B402A" w14:textId="77777777" w:rsidR="00A07FEC" w:rsidRPr="00230999" w:rsidRDefault="00A07F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186" w:type="dxa"/>
            <w:gridSpan w:val="3"/>
            <w:tcBorders>
              <w:top w:val="single" w:sz="4" w:space="0" w:color="auto"/>
              <w:bottom w:val="single" w:sz="4" w:space="0" w:color="auto"/>
            </w:tcBorders>
            <w:shd w:val="clear" w:color="auto" w:fill="auto"/>
            <w:vAlign w:val="bottom"/>
          </w:tcPr>
          <w:p w14:paraId="46295403" w14:textId="77777777" w:rsidR="00A07FEC" w:rsidRPr="00230999" w:rsidRDefault="00A07F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Consolidated</w:t>
            </w:r>
          </w:p>
          <w:p w14:paraId="3A88DF3E" w14:textId="77777777" w:rsidR="00A07FEC" w:rsidRPr="00230999" w:rsidRDefault="00A07F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230999">
              <w:rPr>
                <w:rFonts w:asciiTheme="majorBidi" w:hAnsiTheme="majorBidi" w:cstheme="majorBidi"/>
                <w:sz w:val="28"/>
                <w:szCs w:val="28"/>
              </w:rPr>
              <w:t xml:space="preserve"> Financial Statements</w:t>
            </w:r>
          </w:p>
        </w:tc>
        <w:tc>
          <w:tcPr>
            <w:tcW w:w="282" w:type="dxa"/>
            <w:gridSpan w:val="2"/>
            <w:tcBorders>
              <w:top w:val="single" w:sz="4" w:space="0" w:color="auto"/>
            </w:tcBorders>
            <w:shd w:val="clear" w:color="auto" w:fill="auto"/>
            <w:vAlign w:val="bottom"/>
          </w:tcPr>
          <w:p w14:paraId="2FE9136F" w14:textId="77777777" w:rsidR="00A07FEC" w:rsidRPr="00230999" w:rsidRDefault="00A07F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3302" w:type="dxa"/>
            <w:gridSpan w:val="4"/>
            <w:tcBorders>
              <w:top w:val="single" w:sz="4" w:space="0" w:color="auto"/>
              <w:bottom w:val="single" w:sz="4" w:space="0" w:color="auto"/>
            </w:tcBorders>
            <w:shd w:val="clear" w:color="auto" w:fill="auto"/>
            <w:vAlign w:val="bottom"/>
          </w:tcPr>
          <w:p w14:paraId="1B9B4EDC" w14:textId="77777777" w:rsidR="00A07FEC" w:rsidRPr="00230999" w:rsidRDefault="00A07F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 xml:space="preserve">Separate </w:t>
            </w:r>
          </w:p>
          <w:p w14:paraId="302D16FA" w14:textId="77777777" w:rsidR="00A07FEC" w:rsidRPr="00230999" w:rsidRDefault="00A07F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230999">
              <w:rPr>
                <w:rFonts w:asciiTheme="majorBidi" w:hAnsiTheme="majorBidi" w:cstheme="majorBidi"/>
                <w:sz w:val="28"/>
                <w:szCs w:val="28"/>
              </w:rPr>
              <w:t>Financial Statements</w:t>
            </w:r>
          </w:p>
        </w:tc>
      </w:tr>
      <w:tr w:rsidR="000E2C7E" w:rsidRPr="00230999" w14:paraId="49CAE8A0" w14:textId="77777777" w:rsidTr="00762209">
        <w:trPr>
          <w:tblHeader/>
        </w:trPr>
        <w:tc>
          <w:tcPr>
            <w:tcW w:w="3005" w:type="dxa"/>
            <w:shd w:val="clear" w:color="auto" w:fill="auto"/>
          </w:tcPr>
          <w:p w14:paraId="23FC3A48" w14:textId="77777777" w:rsidR="000E2C7E" w:rsidRPr="00230999" w:rsidRDefault="000E2C7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1E54A045" w14:textId="1D15CC79" w:rsidR="000E2C7E" w:rsidRPr="00230999" w:rsidRDefault="00FC4367" w:rsidP="00230999">
            <w:pPr>
              <w:tabs>
                <w:tab w:val="clear" w:pos="227"/>
                <w:tab w:val="clear" w:pos="454"/>
                <w:tab w:val="clear" w:pos="680"/>
                <w:tab w:val="left" w:pos="720"/>
              </w:tabs>
              <w:spacing w:line="38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 xml:space="preserve">June 30, </w:t>
            </w:r>
            <w:r w:rsidR="003F756B" w:rsidRPr="00230999">
              <w:rPr>
                <w:rFonts w:asciiTheme="majorBidi" w:hAnsiTheme="majorBidi" w:cstheme="majorBidi"/>
                <w:sz w:val="28"/>
                <w:szCs w:val="28"/>
              </w:rPr>
              <w:t xml:space="preserve"> 2024</w:t>
            </w:r>
          </w:p>
        </w:tc>
        <w:tc>
          <w:tcPr>
            <w:tcW w:w="282" w:type="dxa"/>
            <w:shd w:val="clear" w:color="auto" w:fill="auto"/>
            <w:vAlign w:val="bottom"/>
          </w:tcPr>
          <w:p w14:paraId="2F952ED0" w14:textId="77777777" w:rsidR="000E2C7E" w:rsidRPr="00230999" w:rsidRDefault="000E2C7E" w:rsidP="00230999">
            <w:pPr>
              <w:tabs>
                <w:tab w:val="clear" w:pos="907"/>
              </w:tabs>
              <w:spacing w:line="360" w:lineRule="exact"/>
              <w:ind w:left="-108" w:right="-108"/>
              <w:jc w:val="center"/>
              <w:rPr>
                <w:rFonts w:asciiTheme="majorBidi" w:hAnsiTheme="majorBidi" w:cstheme="majorBidi"/>
                <w:sz w:val="28"/>
                <w:szCs w:val="28"/>
              </w:rPr>
            </w:pPr>
          </w:p>
        </w:tc>
        <w:tc>
          <w:tcPr>
            <w:tcW w:w="1454" w:type="dxa"/>
            <w:gridSpan w:val="2"/>
            <w:tcBorders>
              <w:bottom w:val="single" w:sz="4" w:space="0" w:color="auto"/>
            </w:tcBorders>
            <w:shd w:val="clear" w:color="auto" w:fill="auto"/>
            <w:vAlign w:val="bottom"/>
          </w:tcPr>
          <w:p w14:paraId="0931C0CD" w14:textId="2985B1F1" w:rsidR="000E2C7E" w:rsidRPr="00230999" w:rsidRDefault="003F756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December 31, 2023</w:t>
            </w:r>
          </w:p>
        </w:tc>
        <w:tc>
          <w:tcPr>
            <w:tcW w:w="282" w:type="dxa"/>
            <w:gridSpan w:val="2"/>
            <w:shd w:val="clear" w:color="auto" w:fill="auto"/>
            <w:vAlign w:val="bottom"/>
          </w:tcPr>
          <w:p w14:paraId="54BE26C7" w14:textId="77777777" w:rsidR="000E2C7E" w:rsidRPr="00230999" w:rsidRDefault="000E2C7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1DE283E0" w14:textId="60D08B3F" w:rsidR="000E2C7E" w:rsidRPr="00230999" w:rsidRDefault="00FC436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 xml:space="preserve">June 30, </w:t>
            </w:r>
            <w:r w:rsidR="003F756B" w:rsidRPr="00230999">
              <w:rPr>
                <w:rFonts w:asciiTheme="majorBidi" w:hAnsiTheme="majorBidi" w:cstheme="majorBidi"/>
                <w:sz w:val="28"/>
                <w:szCs w:val="28"/>
              </w:rPr>
              <w:t>2024</w:t>
            </w:r>
          </w:p>
        </w:tc>
        <w:tc>
          <w:tcPr>
            <w:tcW w:w="270" w:type="dxa"/>
            <w:shd w:val="clear" w:color="auto" w:fill="auto"/>
            <w:vAlign w:val="bottom"/>
          </w:tcPr>
          <w:p w14:paraId="15E9EB37" w14:textId="77777777" w:rsidR="000E2C7E" w:rsidRPr="00230999" w:rsidRDefault="000E2C7E" w:rsidP="00230999">
            <w:pPr>
              <w:tabs>
                <w:tab w:val="clear" w:pos="907"/>
              </w:tabs>
              <w:spacing w:line="360" w:lineRule="exact"/>
              <w:ind w:left="-108" w:right="-108"/>
              <w:jc w:val="center"/>
              <w:rPr>
                <w:rFonts w:asciiTheme="majorBidi" w:hAnsiTheme="majorBidi" w:cstheme="majorBidi"/>
                <w:sz w:val="28"/>
                <w:szCs w:val="28"/>
              </w:rPr>
            </w:pPr>
          </w:p>
        </w:tc>
        <w:tc>
          <w:tcPr>
            <w:tcW w:w="1534" w:type="dxa"/>
            <w:tcBorders>
              <w:bottom w:val="single" w:sz="4" w:space="0" w:color="auto"/>
            </w:tcBorders>
            <w:shd w:val="clear" w:color="auto" w:fill="auto"/>
            <w:vAlign w:val="bottom"/>
          </w:tcPr>
          <w:p w14:paraId="49F1515B" w14:textId="1D2622A6" w:rsidR="000E2C7E" w:rsidRPr="00230999" w:rsidRDefault="003F756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December 31, 2023</w:t>
            </w:r>
          </w:p>
        </w:tc>
      </w:tr>
      <w:tr w:rsidR="008032AB" w:rsidRPr="00230999" w14:paraId="18CCAB83" w14:textId="77777777" w:rsidTr="00762209">
        <w:tc>
          <w:tcPr>
            <w:tcW w:w="3005" w:type="dxa"/>
            <w:shd w:val="clear" w:color="auto" w:fill="auto"/>
          </w:tcPr>
          <w:p w14:paraId="355FFD21" w14:textId="309697B1" w:rsidR="008032AB" w:rsidRPr="00230999" w:rsidRDefault="008032A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30999">
              <w:rPr>
                <w:rFonts w:asciiTheme="majorBidi" w:hAnsiTheme="majorBidi" w:cstheme="majorBidi"/>
                <w:sz w:val="28"/>
                <w:szCs w:val="28"/>
              </w:rPr>
              <w:t>Trade receivables - other companies</w:t>
            </w:r>
          </w:p>
        </w:tc>
        <w:tc>
          <w:tcPr>
            <w:tcW w:w="1474" w:type="dxa"/>
            <w:shd w:val="clear" w:color="auto" w:fill="auto"/>
          </w:tcPr>
          <w:p w14:paraId="084B106E" w14:textId="4ADE2196" w:rsidR="008032AB" w:rsidRPr="00230999" w:rsidRDefault="008032A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82" w:type="dxa"/>
            <w:shd w:val="clear" w:color="auto" w:fill="auto"/>
          </w:tcPr>
          <w:p w14:paraId="42C1F852" w14:textId="77777777" w:rsidR="008032AB" w:rsidRPr="00230999" w:rsidRDefault="008032AB" w:rsidP="00230999">
            <w:pPr>
              <w:tabs>
                <w:tab w:val="clear" w:pos="680"/>
              </w:tabs>
              <w:spacing w:line="360" w:lineRule="exact"/>
              <w:ind w:left="-108" w:right="162" w:hanging="18"/>
              <w:jc w:val="right"/>
              <w:rPr>
                <w:rFonts w:asciiTheme="majorBidi" w:hAnsiTheme="majorBidi" w:cstheme="majorBidi"/>
                <w:sz w:val="28"/>
                <w:szCs w:val="28"/>
              </w:rPr>
            </w:pPr>
          </w:p>
        </w:tc>
        <w:tc>
          <w:tcPr>
            <w:tcW w:w="1454" w:type="dxa"/>
            <w:gridSpan w:val="2"/>
            <w:shd w:val="clear" w:color="auto" w:fill="auto"/>
            <w:vAlign w:val="bottom"/>
          </w:tcPr>
          <w:p w14:paraId="266029A6" w14:textId="77777777" w:rsidR="008032AB" w:rsidRPr="00230999" w:rsidRDefault="008032AB" w:rsidP="00230999">
            <w:pPr>
              <w:tabs>
                <w:tab w:val="clear" w:pos="680"/>
              </w:tabs>
              <w:spacing w:line="360" w:lineRule="exact"/>
              <w:ind w:left="-108" w:right="162" w:hanging="18"/>
              <w:jc w:val="right"/>
              <w:rPr>
                <w:rFonts w:asciiTheme="majorBidi" w:hAnsiTheme="majorBidi" w:cstheme="majorBidi"/>
                <w:sz w:val="28"/>
                <w:szCs w:val="28"/>
              </w:rPr>
            </w:pPr>
          </w:p>
        </w:tc>
        <w:tc>
          <w:tcPr>
            <w:tcW w:w="282" w:type="dxa"/>
            <w:gridSpan w:val="2"/>
            <w:shd w:val="clear" w:color="auto" w:fill="auto"/>
          </w:tcPr>
          <w:p w14:paraId="522A8033" w14:textId="77777777" w:rsidR="008032AB" w:rsidRPr="00230999" w:rsidRDefault="008032AB" w:rsidP="00230999">
            <w:pPr>
              <w:tabs>
                <w:tab w:val="clear" w:pos="680"/>
              </w:tabs>
              <w:spacing w:line="360" w:lineRule="exact"/>
              <w:ind w:left="-108" w:right="162" w:hanging="18"/>
              <w:jc w:val="right"/>
              <w:rPr>
                <w:rFonts w:asciiTheme="majorBidi" w:hAnsiTheme="majorBidi" w:cstheme="majorBidi"/>
                <w:sz w:val="28"/>
                <w:szCs w:val="28"/>
              </w:rPr>
            </w:pPr>
          </w:p>
        </w:tc>
        <w:tc>
          <w:tcPr>
            <w:tcW w:w="1474" w:type="dxa"/>
            <w:shd w:val="clear" w:color="auto" w:fill="auto"/>
            <w:vAlign w:val="bottom"/>
          </w:tcPr>
          <w:p w14:paraId="4384F586" w14:textId="4A748867" w:rsidR="008032AB" w:rsidRPr="00230999" w:rsidRDefault="008032AB" w:rsidP="00230999">
            <w:pPr>
              <w:spacing w:line="360" w:lineRule="exact"/>
              <w:jc w:val="right"/>
              <w:rPr>
                <w:rFonts w:ascii="Angsana New" w:hAnsi="Angsana New"/>
                <w:sz w:val="28"/>
                <w:szCs w:val="28"/>
              </w:rPr>
            </w:pPr>
          </w:p>
        </w:tc>
        <w:tc>
          <w:tcPr>
            <w:tcW w:w="270" w:type="dxa"/>
            <w:shd w:val="clear" w:color="auto" w:fill="auto"/>
          </w:tcPr>
          <w:p w14:paraId="5ECBFD14" w14:textId="77777777" w:rsidR="008032AB" w:rsidRPr="00230999" w:rsidRDefault="008032AB" w:rsidP="00230999">
            <w:pPr>
              <w:tabs>
                <w:tab w:val="clear" w:pos="680"/>
              </w:tabs>
              <w:spacing w:line="360" w:lineRule="exact"/>
              <w:ind w:left="-108" w:right="162" w:hanging="18"/>
              <w:jc w:val="right"/>
              <w:rPr>
                <w:rFonts w:asciiTheme="majorBidi" w:hAnsiTheme="majorBidi" w:cstheme="majorBidi"/>
                <w:sz w:val="28"/>
                <w:szCs w:val="28"/>
              </w:rPr>
            </w:pPr>
          </w:p>
        </w:tc>
        <w:tc>
          <w:tcPr>
            <w:tcW w:w="1534" w:type="dxa"/>
            <w:shd w:val="clear" w:color="auto" w:fill="auto"/>
            <w:vAlign w:val="bottom"/>
          </w:tcPr>
          <w:p w14:paraId="52B8DB94" w14:textId="77777777" w:rsidR="008032AB" w:rsidRPr="00230999" w:rsidRDefault="008032AB" w:rsidP="00230999">
            <w:pPr>
              <w:tabs>
                <w:tab w:val="clear" w:pos="680"/>
              </w:tabs>
              <w:spacing w:line="360" w:lineRule="exact"/>
              <w:ind w:left="-108" w:right="162" w:hanging="18"/>
              <w:jc w:val="right"/>
              <w:rPr>
                <w:rFonts w:asciiTheme="majorBidi" w:hAnsiTheme="majorBidi" w:cstheme="majorBidi"/>
                <w:sz w:val="28"/>
                <w:szCs w:val="28"/>
              </w:rPr>
            </w:pPr>
          </w:p>
        </w:tc>
      </w:tr>
      <w:tr w:rsidR="009A727B" w:rsidRPr="00230999" w14:paraId="104B01FC" w14:textId="77777777" w:rsidTr="00762209">
        <w:tc>
          <w:tcPr>
            <w:tcW w:w="3005" w:type="dxa"/>
            <w:shd w:val="clear" w:color="auto" w:fill="auto"/>
          </w:tcPr>
          <w:p w14:paraId="7EDC85E5" w14:textId="77777777"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30999">
              <w:rPr>
                <w:rFonts w:asciiTheme="majorBidi" w:hAnsiTheme="majorBidi" w:cstheme="majorBidi"/>
                <w:sz w:val="28"/>
                <w:szCs w:val="28"/>
              </w:rPr>
              <w:t>Within credit term</w:t>
            </w:r>
          </w:p>
        </w:tc>
        <w:tc>
          <w:tcPr>
            <w:tcW w:w="1474" w:type="dxa"/>
            <w:shd w:val="clear" w:color="auto" w:fill="auto"/>
            <w:vAlign w:val="bottom"/>
          </w:tcPr>
          <w:p w14:paraId="6D09A311" w14:textId="3024972E" w:rsidR="009A727B" w:rsidRPr="00230999" w:rsidRDefault="009A727B" w:rsidP="00230999">
            <w:pPr>
              <w:spacing w:line="360" w:lineRule="exact"/>
              <w:jc w:val="right"/>
              <w:rPr>
                <w:rFonts w:asciiTheme="majorBidi" w:hAnsiTheme="majorBidi" w:cstheme="majorBidi"/>
                <w:sz w:val="28"/>
                <w:szCs w:val="28"/>
              </w:rPr>
            </w:pPr>
            <w:r w:rsidRPr="00230999">
              <w:rPr>
                <w:rFonts w:asciiTheme="majorBidi" w:hAnsiTheme="majorBidi" w:cstheme="majorBidi"/>
                <w:sz w:val="28"/>
                <w:szCs w:val="28"/>
              </w:rPr>
              <w:t>2,732</w:t>
            </w:r>
          </w:p>
        </w:tc>
        <w:tc>
          <w:tcPr>
            <w:tcW w:w="282" w:type="dxa"/>
            <w:shd w:val="clear" w:color="auto" w:fill="auto"/>
            <w:vAlign w:val="bottom"/>
          </w:tcPr>
          <w:p w14:paraId="25C1AD34"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54" w:type="dxa"/>
            <w:gridSpan w:val="2"/>
            <w:shd w:val="clear" w:color="auto" w:fill="auto"/>
            <w:vAlign w:val="bottom"/>
          </w:tcPr>
          <w:p w14:paraId="121E5845" w14:textId="4299808B"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1,860</w:t>
            </w:r>
          </w:p>
        </w:tc>
        <w:tc>
          <w:tcPr>
            <w:tcW w:w="282" w:type="dxa"/>
            <w:gridSpan w:val="2"/>
            <w:shd w:val="clear" w:color="auto" w:fill="auto"/>
            <w:vAlign w:val="bottom"/>
          </w:tcPr>
          <w:p w14:paraId="312D0145"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shd w:val="clear" w:color="auto" w:fill="auto"/>
            <w:vAlign w:val="bottom"/>
          </w:tcPr>
          <w:p w14:paraId="2696825E" w14:textId="7DC5413B"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c>
          <w:tcPr>
            <w:tcW w:w="270" w:type="dxa"/>
            <w:shd w:val="clear" w:color="auto" w:fill="auto"/>
          </w:tcPr>
          <w:p w14:paraId="771422DE"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534" w:type="dxa"/>
            <w:shd w:val="clear" w:color="auto" w:fill="auto"/>
            <w:vAlign w:val="bottom"/>
          </w:tcPr>
          <w:p w14:paraId="5A8A8CDE" w14:textId="3E867A69"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r>
      <w:tr w:rsidR="009A727B" w:rsidRPr="00230999" w14:paraId="260872AA" w14:textId="77777777" w:rsidTr="00762209">
        <w:tc>
          <w:tcPr>
            <w:tcW w:w="3005" w:type="dxa"/>
            <w:shd w:val="clear" w:color="auto" w:fill="auto"/>
          </w:tcPr>
          <w:p w14:paraId="2897D227" w14:textId="77777777"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30999">
              <w:rPr>
                <w:rFonts w:asciiTheme="majorBidi" w:hAnsiTheme="majorBidi" w:cstheme="majorBidi"/>
                <w:sz w:val="28"/>
                <w:szCs w:val="28"/>
              </w:rPr>
              <w:t>Overdue</w:t>
            </w:r>
          </w:p>
        </w:tc>
        <w:tc>
          <w:tcPr>
            <w:tcW w:w="1474" w:type="dxa"/>
            <w:shd w:val="clear" w:color="auto" w:fill="auto"/>
            <w:vAlign w:val="bottom"/>
          </w:tcPr>
          <w:p w14:paraId="6365DF15" w14:textId="77777777" w:rsidR="009A727B" w:rsidRPr="00230999" w:rsidRDefault="009A727B" w:rsidP="00230999">
            <w:pPr>
              <w:spacing w:line="360" w:lineRule="exact"/>
              <w:jc w:val="right"/>
              <w:rPr>
                <w:rFonts w:asciiTheme="majorBidi" w:hAnsiTheme="majorBidi" w:cstheme="majorBidi"/>
                <w:sz w:val="28"/>
                <w:szCs w:val="28"/>
              </w:rPr>
            </w:pPr>
          </w:p>
        </w:tc>
        <w:tc>
          <w:tcPr>
            <w:tcW w:w="282" w:type="dxa"/>
            <w:shd w:val="clear" w:color="auto" w:fill="auto"/>
            <w:vAlign w:val="bottom"/>
          </w:tcPr>
          <w:p w14:paraId="562C1C51"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54" w:type="dxa"/>
            <w:gridSpan w:val="2"/>
            <w:shd w:val="clear" w:color="auto" w:fill="auto"/>
            <w:vAlign w:val="bottom"/>
          </w:tcPr>
          <w:p w14:paraId="75473AA5" w14:textId="77777777" w:rsidR="009A727B" w:rsidRPr="00230999" w:rsidRDefault="009A727B" w:rsidP="00230999">
            <w:pPr>
              <w:spacing w:line="360" w:lineRule="exact"/>
              <w:jc w:val="right"/>
              <w:rPr>
                <w:rFonts w:asciiTheme="majorBidi" w:hAnsiTheme="majorBidi" w:cstheme="majorBidi"/>
                <w:sz w:val="28"/>
                <w:szCs w:val="28"/>
              </w:rPr>
            </w:pPr>
          </w:p>
        </w:tc>
        <w:tc>
          <w:tcPr>
            <w:tcW w:w="282" w:type="dxa"/>
            <w:gridSpan w:val="2"/>
            <w:shd w:val="clear" w:color="auto" w:fill="auto"/>
            <w:vAlign w:val="bottom"/>
          </w:tcPr>
          <w:p w14:paraId="48A1C95F"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shd w:val="clear" w:color="auto" w:fill="auto"/>
            <w:vAlign w:val="bottom"/>
          </w:tcPr>
          <w:p w14:paraId="01B71E0D" w14:textId="588EFABA" w:rsidR="009A727B" w:rsidRPr="00230999" w:rsidRDefault="009A727B" w:rsidP="00230999">
            <w:pPr>
              <w:spacing w:line="360" w:lineRule="exact"/>
              <w:jc w:val="right"/>
              <w:rPr>
                <w:rFonts w:asciiTheme="majorBidi" w:hAnsiTheme="majorBidi" w:cstheme="majorBidi"/>
                <w:sz w:val="28"/>
                <w:szCs w:val="28"/>
              </w:rPr>
            </w:pPr>
          </w:p>
        </w:tc>
        <w:tc>
          <w:tcPr>
            <w:tcW w:w="270" w:type="dxa"/>
            <w:shd w:val="clear" w:color="auto" w:fill="auto"/>
          </w:tcPr>
          <w:p w14:paraId="690898B6"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534" w:type="dxa"/>
            <w:shd w:val="clear" w:color="auto" w:fill="auto"/>
            <w:vAlign w:val="bottom"/>
          </w:tcPr>
          <w:p w14:paraId="09D75C9C" w14:textId="77777777" w:rsidR="009A727B" w:rsidRPr="00230999" w:rsidRDefault="009A727B" w:rsidP="00230999">
            <w:pPr>
              <w:tabs>
                <w:tab w:val="clear" w:pos="680"/>
                <w:tab w:val="clear" w:pos="907"/>
                <w:tab w:val="left" w:pos="1168"/>
              </w:tabs>
              <w:spacing w:line="360" w:lineRule="exact"/>
              <w:ind w:left="-108" w:right="-3" w:hanging="18"/>
              <w:jc w:val="right"/>
              <w:rPr>
                <w:rFonts w:asciiTheme="majorBidi" w:hAnsiTheme="majorBidi" w:cstheme="majorBidi"/>
                <w:sz w:val="28"/>
                <w:szCs w:val="28"/>
              </w:rPr>
            </w:pPr>
          </w:p>
        </w:tc>
      </w:tr>
      <w:tr w:rsidR="009A727B" w:rsidRPr="00230999" w14:paraId="29F1B1BC" w14:textId="77777777" w:rsidTr="00762209">
        <w:tc>
          <w:tcPr>
            <w:tcW w:w="3005" w:type="dxa"/>
            <w:shd w:val="clear" w:color="auto" w:fill="auto"/>
          </w:tcPr>
          <w:p w14:paraId="2D239AC2" w14:textId="77777777"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230999">
              <w:rPr>
                <w:rFonts w:asciiTheme="majorBidi" w:hAnsiTheme="majorBidi" w:cstheme="majorBidi"/>
                <w:sz w:val="28"/>
                <w:szCs w:val="28"/>
              </w:rPr>
              <w:t>-</w:t>
            </w:r>
            <w:r w:rsidRPr="00230999">
              <w:rPr>
                <w:rFonts w:asciiTheme="majorBidi" w:hAnsiTheme="majorBidi" w:cstheme="majorBidi"/>
                <w:sz w:val="28"/>
                <w:szCs w:val="28"/>
                <w:cs/>
              </w:rPr>
              <w:t xml:space="preserve">  </w:t>
            </w:r>
            <w:r w:rsidRPr="00230999">
              <w:rPr>
                <w:rFonts w:asciiTheme="majorBidi" w:hAnsiTheme="majorBidi" w:cstheme="majorBidi"/>
                <w:sz w:val="28"/>
                <w:szCs w:val="28"/>
              </w:rPr>
              <w:t>Not over 3 months</w:t>
            </w:r>
          </w:p>
        </w:tc>
        <w:tc>
          <w:tcPr>
            <w:tcW w:w="1474" w:type="dxa"/>
            <w:shd w:val="clear" w:color="auto" w:fill="auto"/>
            <w:vAlign w:val="bottom"/>
          </w:tcPr>
          <w:p w14:paraId="49F4C464" w14:textId="5AD6FAAD" w:rsidR="009A727B" w:rsidRPr="00230999" w:rsidRDefault="009A727B" w:rsidP="00230999">
            <w:pPr>
              <w:spacing w:line="360" w:lineRule="exact"/>
              <w:jc w:val="right"/>
              <w:rPr>
                <w:rFonts w:asciiTheme="majorBidi" w:hAnsiTheme="majorBidi" w:cstheme="majorBidi"/>
                <w:sz w:val="28"/>
                <w:szCs w:val="28"/>
              </w:rPr>
            </w:pPr>
            <w:r w:rsidRPr="00230999">
              <w:rPr>
                <w:rFonts w:asciiTheme="majorBidi" w:hAnsiTheme="majorBidi" w:cstheme="majorBidi"/>
                <w:sz w:val="28"/>
                <w:szCs w:val="28"/>
              </w:rPr>
              <w:t>5,041</w:t>
            </w:r>
          </w:p>
        </w:tc>
        <w:tc>
          <w:tcPr>
            <w:tcW w:w="282" w:type="dxa"/>
            <w:shd w:val="clear" w:color="auto" w:fill="auto"/>
            <w:vAlign w:val="bottom"/>
          </w:tcPr>
          <w:p w14:paraId="4E1F07D8"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54" w:type="dxa"/>
            <w:gridSpan w:val="2"/>
            <w:shd w:val="clear" w:color="auto" w:fill="auto"/>
            <w:vAlign w:val="bottom"/>
          </w:tcPr>
          <w:p w14:paraId="177CC94E" w14:textId="1444F9FC"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7,869</w:t>
            </w:r>
          </w:p>
        </w:tc>
        <w:tc>
          <w:tcPr>
            <w:tcW w:w="282" w:type="dxa"/>
            <w:gridSpan w:val="2"/>
            <w:shd w:val="clear" w:color="auto" w:fill="auto"/>
            <w:vAlign w:val="bottom"/>
          </w:tcPr>
          <w:p w14:paraId="29437507"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shd w:val="clear" w:color="auto" w:fill="auto"/>
            <w:vAlign w:val="bottom"/>
          </w:tcPr>
          <w:p w14:paraId="1BED5028" w14:textId="0EE70E08"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82</w:t>
            </w:r>
          </w:p>
        </w:tc>
        <w:tc>
          <w:tcPr>
            <w:tcW w:w="270" w:type="dxa"/>
            <w:shd w:val="clear" w:color="auto" w:fill="auto"/>
            <w:vAlign w:val="bottom"/>
          </w:tcPr>
          <w:p w14:paraId="7A28D45C"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534" w:type="dxa"/>
            <w:shd w:val="clear" w:color="auto" w:fill="auto"/>
            <w:vAlign w:val="bottom"/>
          </w:tcPr>
          <w:p w14:paraId="0B67D8B8" w14:textId="1823E2AE"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sz w:val="28"/>
                <w:szCs w:val="28"/>
              </w:rPr>
              <w:t>3,200</w:t>
            </w:r>
          </w:p>
        </w:tc>
      </w:tr>
      <w:tr w:rsidR="009A727B" w:rsidRPr="00230999" w14:paraId="5D896353" w14:textId="77777777" w:rsidTr="00762209">
        <w:tc>
          <w:tcPr>
            <w:tcW w:w="3005" w:type="dxa"/>
            <w:shd w:val="clear" w:color="auto" w:fill="auto"/>
          </w:tcPr>
          <w:p w14:paraId="383C3730" w14:textId="77777777"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230999">
              <w:rPr>
                <w:rFonts w:asciiTheme="majorBidi" w:hAnsiTheme="majorBidi" w:cstheme="majorBidi"/>
                <w:sz w:val="28"/>
                <w:szCs w:val="28"/>
              </w:rPr>
              <w:t>-</w:t>
            </w:r>
            <w:r w:rsidRPr="00230999">
              <w:rPr>
                <w:rFonts w:asciiTheme="majorBidi" w:hAnsiTheme="majorBidi" w:cstheme="majorBidi"/>
                <w:sz w:val="28"/>
                <w:szCs w:val="28"/>
                <w:cs/>
              </w:rPr>
              <w:t xml:space="preserve">  </w:t>
            </w:r>
            <w:r w:rsidRPr="00230999">
              <w:rPr>
                <w:rFonts w:asciiTheme="majorBidi" w:hAnsiTheme="majorBidi" w:cstheme="majorBidi"/>
                <w:sz w:val="28"/>
                <w:szCs w:val="28"/>
              </w:rPr>
              <w:t>Over 3 months to 6 months</w:t>
            </w:r>
          </w:p>
        </w:tc>
        <w:tc>
          <w:tcPr>
            <w:tcW w:w="1474" w:type="dxa"/>
            <w:shd w:val="clear" w:color="auto" w:fill="auto"/>
            <w:vAlign w:val="bottom"/>
          </w:tcPr>
          <w:p w14:paraId="791E079F" w14:textId="6794E4EF"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1,572</w:t>
            </w:r>
          </w:p>
        </w:tc>
        <w:tc>
          <w:tcPr>
            <w:tcW w:w="282" w:type="dxa"/>
            <w:shd w:val="clear" w:color="auto" w:fill="auto"/>
            <w:vAlign w:val="bottom"/>
          </w:tcPr>
          <w:p w14:paraId="10176124"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54" w:type="dxa"/>
            <w:gridSpan w:val="2"/>
            <w:shd w:val="clear" w:color="auto" w:fill="auto"/>
            <w:vAlign w:val="bottom"/>
          </w:tcPr>
          <w:p w14:paraId="6BF657A6" w14:textId="189BE1C0"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1,685</w:t>
            </w:r>
          </w:p>
        </w:tc>
        <w:tc>
          <w:tcPr>
            <w:tcW w:w="282" w:type="dxa"/>
            <w:gridSpan w:val="2"/>
            <w:shd w:val="clear" w:color="auto" w:fill="auto"/>
            <w:vAlign w:val="bottom"/>
          </w:tcPr>
          <w:p w14:paraId="648D76A2"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shd w:val="clear" w:color="auto" w:fill="auto"/>
            <w:vAlign w:val="bottom"/>
          </w:tcPr>
          <w:p w14:paraId="220D2475" w14:textId="3CD20D55"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c>
          <w:tcPr>
            <w:tcW w:w="270" w:type="dxa"/>
            <w:shd w:val="clear" w:color="auto" w:fill="auto"/>
            <w:vAlign w:val="bottom"/>
          </w:tcPr>
          <w:p w14:paraId="6D3C5CCA"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534" w:type="dxa"/>
            <w:shd w:val="clear" w:color="auto" w:fill="auto"/>
            <w:vAlign w:val="bottom"/>
          </w:tcPr>
          <w:p w14:paraId="3FC0ABBE" w14:textId="49D2AFAB"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r>
      <w:tr w:rsidR="009A727B" w:rsidRPr="00230999" w14:paraId="7A459E4E" w14:textId="77777777" w:rsidTr="00762209">
        <w:tc>
          <w:tcPr>
            <w:tcW w:w="3005" w:type="dxa"/>
            <w:shd w:val="clear" w:color="auto" w:fill="auto"/>
          </w:tcPr>
          <w:p w14:paraId="7AB4560B" w14:textId="77777777"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230999">
              <w:rPr>
                <w:rFonts w:asciiTheme="majorBidi" w:hAnsiTheme="majorBidi" w:cstheme="majorBidi"/>
                <w:sz w:val="28"/>
                <w:szCs w:val="28"/>
              </w:rPr>
              <w:t>-</w:t>
            </w:r>
            <w:r w:rsidRPr="00230999">
              <w:rPr>
                <w:rFonts w:asciiTheme="majorBidi" w:hAnsiTheme="majorBidi" w:cstheme="majorBidi"/>
                <w:sz w:val="28"/>
                <w:szCs w:val="28"/>
                <w:cs/>
              </w:rPr>
              <w:t xml:space="preserve">  </w:t>
            </w:r>
            <w:r w:rsidRPr="00230999">
              <w:rPr>
                <w:rFonts w:asciiTheme="majorBidi" w:hAnsiTheme="majorBidi" w:cstheme="majorBidi"/>
                <w:sz w:val="28"/>
                <w:szCs w:val="28"/>
              </w:rPr>
              <w:t>Over 6 months to 12 months</w:t>
            </w:r>
          </w:p>
        </w:tc>
        <w:tc>
          <w:tcPr>
            <w:tcW w:w="1474" w:type="dxa"/>
            <w:shd w:val="clear" w:color="auto" w:fill="auto"/>
            <w:vAlign w:val="bottom"/>
          </w:tcPr>
          <w:p w14:paraId="7355DD9A" w14:textId="561F91B2"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3,447</w:t>
            </w:r>
          </w:p>
        </w:tc>
        <w:tc>
          <w:tcPr>
            <w:tcW w:w="282" w:type="dxa"/>
            <w:shd w:val="clear" w:color="auto" w:fill="auto"/>
            <w:vAlign w:val="bottom"/>
          </w:tcPr>
          <w:p w14:paraId="402355A8"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54" w:type="dxa"/>
            <w:gridSpan w:val="2"/>
            <w:shd w:val="clear" w:color="auto" w:fill="auto"/>
            <w:vAlign w:val="bottom"/>
          </w:tcPr>
          <w:p w14:paraId="2699D97C" w14:textId="6752641A"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256</w:t>
            </w:r>
          </w:p>
        </w:tc>
        <w:tc>
          <w:tcPr>
            <w:tcW w:w="282" w:type="dxa"/>
            <w:gridSpan w:val="2"/>
            <w:shd w:val="clear" w:color="auto" w:fill="auto"/>
            <w:vAlign w:val="bottom"/>
          </w:tcPr>
          <w:p w14:paraId="77394083"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shd w:val="clear" w:color="auto" w:fill="auto"/>
            <w:vAlign w:val="bottom"/>
          </w:tcPr>
          <w:p w14:paraId="6A6CD2F4" w14:textId="441B1B99"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3,200</w:t>
            </w:r>
          </w:p>
        </w:tc>
        <w:tc>
          <w:tcPr>
            <w:tcW w:w="270" w:type="dxa"/>
            <w:shd w:val="clear" w:color="auto" w:fill="auto"/>
            <w:vAlign w:val="bottom"/>
          </w:tcPr>
          <w:p w14:paraId="6BE5D419"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534" w:type="dxa"/>
            <w:shd w:val="clear" w:color="auto" w:fill="auto"/>
            <w:vAlign w:val="bottom"/>
          </w:tcPr>
          <w:p w14:paraId="6B06ADC7" w14:textId="42EAD214"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r>
      <w:tr w:rsidR="009A727B" w:rsidRPr="00230999" w14:paraId="40FB78BD" w14:textId="77777777" w:rsidTr="00762209">
        <w:tc>
          <w:tcPr>
            <w:tcW w:w="3005" w:type="dxa"/>
            <w:shd w:val="clear" w:color="auto" w:fill="auto"/>
          </w:tcPr>
          <w:p w14:paraId="5BD70FA5" w14:textId="77777777"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230999">
              <w:rPr>
                <w:rFonts w:asciiTheme="majorBidi" w:hAnsiTheme="majorBidi" w:cstheme="majorBidi"/>
                <w:sz w:val="28"/>
                <w:szCs w:val="28"/>
              </w:rPr>
              <w:t>-</w:t>
            </w:r>
            <w:r w:rsidRPr="00230999">
              <w:rPr>
                <w:rFonts w:asciiTheme="majorBidi" w:hAnsiTheme="majorBidi" w:cstheme="majorBidi"/>
                <w:sz w:val="28"/>
                <w:szCs w:val="28"/>
                <w:cs/>
              </w:rPr>
              <w:t xml:space="preserve">  </w:t>
            </w:r>
            <w:r w:rsidRPr="00230999">
              <w:rPr>
                <w:rFonts w:asciiTheme="majorBidi" w:hAnsiTheme="majorBidi" w:cstheme="majorBidi"/>
                <w:sz w:val="28"/>
                <w:szCs w:val="28"/>
              </w:rPr>
              <w:t>Over 12 months</w:t>
            </w:r>
          </w:p>
        </w:tc>
        <w:tc>
          <w:tcPr>
            <w:tcW w:w="1474" w:type="dxa"/>
            <w:tcBorders>
              <w:bottom w:val="single" w:sz="4" w:space="0" w:color="auto"/>
            </w:tcBorders>
            <w:shd w:val="clear" w:color="auto" w:fill="auto"/>
            <w:vAlign w:val="bottom"/>
          </w:tcPr>
          <w:p w14:paraId="648009C7" w14:textId="14253095"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8,402</w:t>
            </w:r>
          </w:p>
        </w:tc>
        <w:tc>
          <w:tcPr>
            <w:tcW w:w="282" w:type="dxa"/>
            <w:shd w:val="clear" w:color="auto" w:fill="auto"/>
            <w:vAlign w:val="bottom"/>
          </w:tcPr>
          <w:p w14:paraId="1F03F328"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54" w:type="dxa"/>
            <w:gridSpan w:val="2"/>
            <w:tcBorders>
              <w:bottom w:val="single" w:sz="4" w:space="0" w:color="auto"/>
            </w:tcBorders>
            <w:shd w:val="clear" w:color="auto" w:fill="auto"/>
            <w:vAlign w:val="bottom"/>
          </w:tcPr>
          <w:p w14:paraId="75941387" w14:textId="00897577"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8,585</w:t>
            </w:r>
          </w:p>
        </w:tc>
        <w:tc>
          <w:tcPr>
            <w:tcW w:w="282" w:type="dxa"/>
            <w:gridSpan w:val="2"/>
            <w:shd w:val="clear" w:color="auto" w:fill="auto"/>
            <w:vAlign w:val="bottom"/>
          </w:tcPr>
          <w:p w14:paraId="4CBE259E"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35B5F6BD" w14:textId="67A1219F"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c>
          <w:tcPr>
            <w:tcW w:w="270" w:type="dxa"/>
            <w:shd w:val="clear" w:color="auto" w:fill="auto"/>
            <w:vAlign w:val="bottom"/>
          </w:tcPr>
          <w:p w14:paraId="20C7906C"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534" w:type="dxa"/>
            <w:tcBorders>
              <w:bottom w:val="single" w:sz="4" w:space="0" w:color="auto"/>
            </w:tcBorders>
            <w:shd w:val="clear" w:color="auto" w:fill="auto"/>
            <w:vAlign w:val="bottom"/>
          </w:tcPr>
          <w:p w14:paraId="22FC37F5" w14:textId="60EA2389"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r>
      <w:tr w:rsidR="009A727B" w:rsidRPr="00230999" w14:paraId="0B9D801F" w14:textId="77777777" w:rsidTr="00762209">
        <w:tc>
          <w:tcPr>
            <w:tcW w:w="3005" w:type="dxa"/>
            <w:shd w:val="clear" w:color="auto" w:fill="auto"/>
          </w:tcPr>
          <w:p w14:paraId="0A53B01F" w14:textId="13A8621F"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30999">
              <w:rPr>
                <w:rFonts w:asciiTheme="majorBidi" w:hAnsiTheme="majorBidi" w:cstheme="majorBidi"/>
                <w:sz w:val="28"/>
                <w:szCs w:val="28"/>
              </w:rPr>
              <w:t>Total trade receivables</w:t>
            </w:r>
          </w:p>
        </w:tc>
        <w:tc>
          <w:tcPr>
            <w:tcW w:w="1474" w:type="dxa"/>
            <w:tcBorders>
              <w:top w:val="single" w:sz="4" w:space="0" w:color="auto"/>
            </w:tcBorders>
            <w:shd w:val="clear" w:color="auto" w:fill="auto"/>
            <w:vAlign w:val="bottom"/>
          </w:tcPr>
          <w:p w14:paraId="47985759" w14:textId="71C59293"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21,194</w:t>
            </w:r>
          </w:p>
        </w:tc>
        <w:tc>
          <w:tcPr>
            <w:tcW w:w="282" w:type="dxa"/>
            <w:shd w:val="clear" w:color="auto" w:fill="auto"/>
            <w:vAlign w:val="bottom"/>
          </w:tcPr>
          <w:p w14:paraId="3A5BD31D"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54" w:type="dxa"/>
            <w:gridSpan w:val="2"/>
            <w:tcBorders>
              <w:top w:val="single" w:sz="4" w:space="0" w:color="auto"/>
            </w:tcBorders>
            <w:shd w:val="clear" w:color="auto" w:fill="auto"/>
            <w:vAlign w:val="bottom"/>
          </w:tcPr>
          <w:p w14:paraId="6FBEDAF2" w14:textId="2FD9F523"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20,255</w:t>
            </w:r>
          </w:p>
        </w:tc>
        <w:tc>
          <w:tcPr>
            <w:tcW w:w="282" w:type="dxa"/>
            <w:gridSpan w:val="2"/>
            <w:shd w:val="clear" w:color="auto" w:fill="auto"/>
            <w:vAlign w:val="bottom"/>
          </w:tcPr>
          <w:p w14:paraId="07E266D6"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top w:val="single" w:sz="4" w:space="0" w:color="auto"/>
            </w:tcBorders>
            <w:shd w:val="clear" w:color="auto" w:fill="auto"/>
            <w:vAlign w:val="bottom"/>
          </w:tcPr>
          <w:p w14:paraId="138FC908" w14:textId="5C6BF773"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3,282</w:t>
            </w:r>
          </w:p>
        </w:tc>
        <w:tc>
          <w:tcPr>
            <w:tcW w:w="270" w:type="dxa"/>
            <w:shd w:val="clear" w:color="auto" w:fill="auto"/>
            <w:vAlign w:val="bottom"/>
          </w:tcPr>
          <w:p w14:paraId="0E1FEE9B"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534" w:type="dxa"/>
            <w:tcBorders>
              <w:top w:val="single" w:sz="4" w:space="0" w:color="auto"/>
            </w:tcBorders>
            <w:shd w:val="clear" w:color="auto" w:fill="auto"/>
            <w:vAlign w:val="bottom"/>
          </w:tcPr>
          <w:p w14:paraId="7A117AB6" w14:textId="009B0DB2"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sz w:val="28"/>
                <w:szCs w:val="28"/>
              </w:rPr>
              <w:t>3,200</w:t>
            </w:r>
          </w:p>
        </w:tc>
      </w:tr>
      <w:tr w:rsidR="009A727B" w:rsidRPr="00230999" w14:paraId="39356728" w14:textId="77777777" w:rsidTr="00762209">
        <w:tc>
          <w:tcPr>
            <w:tcW w:w="3005" w:type="dxa"/>
            <w:shd w:val="clear" w:color="auto" w:fill="auto"/>
          </w:tcPr>
          <w:p w14:paraId="3448DD3C" w14:textId="4DD67855"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230999">
              <w:rPr>
                <w:rFonts w:asciiTheme="majorBidi" w:hAnsiTheme="majorBidi" w:cstheme="majorBidi"/>
                <w:sz w:val="28"/>
                <w:szCs w:val="28"/>
                <w:u w:val="single"/>
              </w:rPr>
              <w:t>Less</w:t>
            </w:r>
            <w:r w:rsidRPr="00230999">
              <w:rPr>
                <w:rFonts w:asciiTheme="majorBidi" w:hAnsiTheme="majorBidi" w:cstheme="majorBidi"/>
                <w:sz w:val="28"/>
                <w:szCs w:val="28"/>
              </w:rPr>
              <w:t xml:space="preserve"> Allowance for credit losses</w:t>
            </w:r>
          </w:p>
        </w:tc>
        <w:tc>
          <w:tcPr>
            <w:tcW w:w="1474" w:type="dxa"/>
            <w:tcBorders>
              <w:bottom w:val="single" w:sz="4" w:space="0" w:color="auto"/>
            </w:tcBorders>
            <w:shd w:val="clear" w:color="auto" w:fill="auto"/>
            <w:vAlign w:val="bottom"/>
          </w:tcPr>
          <w:p w14:paraId="6A5C1492" w14:textId="4395186C"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(4,396)</w:t>
            </w:r>
          </w:p>
        </w:tc>
        <w:tc>
          <w:tcPr>
            <w:tcW w:w="282" w:type="dxa"/>
            <w:shd w:val="clear" w:color="auto" w:fill="auto"/>
            <w:vAlign w:val="bottom"/>
          </w:tcPr>
          <w:p w14:paraId="698E13B5"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54" w:type="dxa"/>
            <w:gridSpan w:val="2"/>
            <w:tcBorders>
              <w:bottom w:val="single" w:sz="4" w:space="0" w:color="auto"/>
            </w:tcBorders>
            <w:shd w:val="clear" w:color="auto" w:fill="auto"/>
            <w:vAlign w:val="bottom"/>
          </w:tcPr>
          <w:p w14:paraId="0A96EB76" w14:textId="62C2324F"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(4,593)</w:t>
            </w:r>
          </w:p>
        </w:tc>
        <w:tc>
          <w:tcPr>
            <w:tcW w:w="282" w:type="dxa"/>
            <w:gridSpan w:val="2"/>
            <w:shd w:val="clear" w:color="auto" w:fill="auto"/>
            <w:vAlign w:val="bottom"/>
          </w:tcPr>
          <w:p w14:paraId="5AD3C623"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0965165E" w14:textId="7E8909F3"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c>
          <w:tcPr>
            <w:tcW w:w="270" w:type="dxa"/>
            <w:shd w:val="clear" w:color="auto" w:fill="auto"/>
            <w:vAlign w:val="bottom"/>
          </w:tcPr>
          <w:p w14:paraId="0617CBF9"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534" w:type="dxa"/>
            <w:tcBorders>
              <w:bottom w:val="single" w:sz="4" w:space="0" w:color="auto"/>
            </w:tcBorders>
            <w:shd w:val="clear" w:color="auto" w:fill="auto"/>
            <w:vAlign w:val="bottom"/>
          </w:tcPr>
          <w:p w14:paraId="59F8CF4B" w14:textId="73B485BE"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r>
      <w:tr w:rsidR="009A727B" w:rsidRPr="00230999" w14:paraId="3FB479E1" w14:textId="77777777" w:rsidTr="00762209">
        <w:tc>
          <w:tcPr>
            <w:tcW w:w="3005" w:type="dxa"/>
            <w:shd w:val="clear" w:color="auto" w:fill="auto"/>
          </w:tcPr>
          <w:p w14:paraId="50C34D7C" w14:textId="77777777"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30999">
              <w:rPr>
                <w:rFonts w:asciiTheme="majorBidi" w:hAnsiTheme="majorBidi" w:cstheme="majorBidi"/>
                <w:sz w:val="28"/>
                <w:szCs w:val="28"/>
              </w:rPr>
              <w:t>Net</w:t>
            </w:r>
          </w:p>
        </w:tc>
        <w:tc>
          <w:tcPr>
            <w:tcW w:w="1474" w:type="dxa"/>
            <w:tcBorders>
              <w:top w:val="single" w:sz="4" w:space="0" w:color="auto"/>
              <w:bottom w:val="single" w:sz="4" w:space="0" w:color="auto"/>
            </w:tcBorders>
            <w:shd w:val="clear" w:color="auto" w:fill="auto"/>
            <w:vAlign w:val="bottom"/>
          </w:tcPr>
          <w:p w14:paraId="6F8073B9" w14:textId="49D6CD5D"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16,798</w:t>
            </w:r>
          </w:p>
        </w:tc>
        <w:tc>
          <w:tcPr>
            <w:tcW w:w="282" w:type="dxa"/>
            <w:shd w:val="clear" w:color="auto" w:fill="auto"/>
            <w:vAlign w:val="bottom"/>
          </w:tcPr>
          <w:p w14:paraId="2DE46CB4"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54" w:type="dxa"/>
            <w:gridSpan w:val="2"/>
            <w:tcBorders>
              <w:top w:val="single" w:sz="4" w:space="0" w:color="auto"/>
              <w:bottom w:val="single" w:sz="4" w:space="0" w:color="auto"/>
            </w:tcBorders>
            <w:shd w:val="clear" w:color="auto" w:fill="auto"/>
            <w:vAlign w:val="bottom"/>
          </w:tcPr>
          <w:p w14:paraId="2F2B0FD5" w14:textId="58C721D3"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15,662</w:t>
            </w:r>
          </w:p>
        </w:tc>
        <w:tc>
          <w:tcPr>
            <w:tcW w:w="282" w:type="dxa"/>
            <w:gridSpan w:val="2"/>
            <w:shd w:val="clear" w:color="auto" w:fill="auto"/>
            <w:vAlign w:val="bottom"/>
          </w:tcPr>
          <w:p w14:paraId="220B1B13"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shd w:val="clear" w:color="auto" w:fill="auto"/>
            <w:vAlign w:val="bottom"/>
          </w:tcPr>
          <w:p w14:paraId="1F1A6053" w14:textId="0EF4A8E2"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3,282</w:t>
            </w:r>
          </w:p>
        </w:tc>
        <w:tc>
          <w:tcPr>
            <w:tcW w:w="270" w:type="dxa"/>
            <w:shd w:val="clear" w:color="auto" w:fill="auto"/>
            <w:vAlign w:val="bottom"/>
          </w:tcPr>
          <w:p w14:paraId="51EE2160"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534" w:type="dxa"/>
            <w:tcBorders>
              <w:top w:val="single" w:sz="4" w:space="0" w:color="auto"/>
              <w:bottom w:val="single" w:sz="4" w:space="0" w:color="auto"/>
            </w:tcBorders>
            <w:shd w:val="clear" w:color="auto" w:fill="auto"/>
            <w:vAlign w:val="bottom"/>
          </w:tcPr>
          <w:p w14:paraId="378335D2" w14:textId="7A57ACD5"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sz w:val="28"/>
                <w:szCs w:val="28"/>
              </w:rPr>
              <w:t>3,200</w:t>
            </w:r>
          </w:p>
        </w:tc>
      </w:tr>
      <w:tr w:rsidR="009A727B" w:rsidRPr="00230999" w14:paraId="50A89ADD" w14:textId="77777777" w:rsidTr="00762209">
        <w:trPr>
          <w:trHeight w:val="288"/>
        </w:trPr>
        <w:tc>
          <w:tcPr>
            <w:tcW w:w="3005" w:type="dxa"/>
            <w:shd w:val="clear" w:color="auto" w:fill="auto"/>
          </w:tcPr>
          <w:p w14:paraId="20634EEA" w14:textId="77777777"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30999">
              <w:rPr>
                <w:rFonts w:asciiTheme="majorBidi" w:hAnsiTheme="majorBidi" w:cstheme="majorBidi"/>
                <w:sz w:val="28"/>
                <w:szCs w:val="28"/>
              </w:rPr>
              <w:t>Other current receivables</w:t>
            </w:r>
          </w:p>
        </w:tc>
        <w:tc>
          <w:tcPr>
            <w:tcW w:w="1474" w:type="dxa"/>
            <w:shd w:val="clear" w:color="auto" w:fill="auto"/>
            <w:vAlign w:val="bottom"/>
          </w:tcPr>
          <w:p w14:paraId="1CD7305D" w14:textId="77777777" w:rsidR="009A727B" w:rsidRPr="00230999" w:rsidRDefault="009A727B" w:rsidP="00230999">
            <w:pPr>
              <w:spacing w:line="360" w:lineRule="exact"/>
              <w:jc w:val="right"/>
              <w:rPr>
                <w:rFonts w:asciiTheme="majorBidi" w:hAnsiTheme="majorBidi" w:cstheme="majorBidi"/>
                <w:sz w:val="28"/>
                <w:szCs w:val="28"/>
              </w:rPr>
            </w:pPr>
          </w:p>
        </w:tc>
        <w:tc>
          <w:tcPr>
            <w:tcW w:w="282" w:type="dxa"/>
            <w:shd w:val="clear" w:color="auto" w:fill="auto"/>
            <w:vAlign w:val="bottom"/>
          </w:tcPr>
          <w:p w14:paraId="066732F6"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54" w:type="dxa"/>
            <w:gridSpan w:val="2"/>
            <w:shd w:val="clear" w:color="auto" w:fill="auto"/>
            <w:vAlign w:val="bottom"/>
          </w:tcPr>
          <w:p w14:paraId="401AAC4F" w14:textId="77777777" w:rsidR="009A727B" w:rsidRPr="00230999" w:rsidRDefault="009A727B" w:rsidP="00230999">
            <w:pPr>
              <w:spacing w:line="360" w:lineRule="exact"/>
              <w:rPr>
                <w:rFonts w:asciiTheme="majorBidi" w:hAnsiTheme="majorBidi" w:cstheme="majorBidi"/>
                <w:sz w:val="28"/>
                <w:szCs w:val="28"/>
              </w:rPr>
            </w:pPr>
          </w:p>
        </w:tc>
        <w:tc>
          <w:tcPr>
            <w:tcW w:w="282" w:type="dxa"/>
            <w:gridSpan w:val="2"/>
            <w:shd w:val="clear" w:color="auto" w:fill="auto"/>
            <w:vAlign w:val="bottom"/>
          </w:tcPr>
          <w:p w14:paraId="5A511B3B"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shd w:val="clear" w:color="auto" w:fill="auto"/>
            <w:vAlign w:val="bottom"/>
          </w:tcPr>
          <w:p w14:paraId="748E79AD" w14:textId="77777777" w:rsidR="009A727B" w:rsidRPr="00230999" w:rsidRDefault="009A727B" w:rsidP="00230999">
            <w:pPr>
              <w:spacing w:line="360" w:lineRule="exact"/>
              <w:jc w:val="right"/>
              <w:rPr>
                <w:rFonts w:asciiTheme="majorBidi" w:hAnsiTheme="majorBidi" w:cstheme="majorBidi"/>
                <w:sz w:val="28"/>
                <w:szCs w:val="28"/>
              </w:rPr>
            </w:pPr>
          </w:p>
        </w:tc>
        <w:tc>
          <w:tcPr>
            <w:tcW w:w="270" w:type="dxa"/>
            <w:shd w:val="clear" w:color="auto" w:fill="auto"/>
            <w:vAlign w:val="bottom"/>
          </w:tcPr>
          <w:p w14:paraId="18DEDA7C"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534" w:type="dxa"/>
            <w:shd w:val="clear" w:color="auto" w:fill="auto"/>
            <w:vAlign w:val="bottom"/>
          </w:tcPr>
          <w:p w14:paraId="38708B9B"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r>
      <w:tr w:rsidR="009A727B" w:rsidRPr="00230999" w14:paraId="399292A1" w14:textId="77777777" w:rsidTr="00762209">
        <w:tc>
          <w:tcPr>
            <w:tcW w:w="3005" w:type="dxa"/>
            <w:shd w:val="clear" w:color="auto" w:fill="auto"/>
            <w:vAlign w:val="bottom"/>
          </w:tcPr>
          <w:p w14:paraId="6F49FD27" w14:textId="140C6F58"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230999">
              <w:rPr>
                <w:rFonts w:asciiTheme="majorBidi" w:hAnsiTheme="majorBidi" w:cstheme="majorBidi"/>
                <w:sz w:val="28"/>
                <w:szCs w:val="28"/>
              </w:rPr>
              <w:t>Other receivables</w:t>
            </w:r>
          </w:p>
        </w:tc>
        <w:tc>
          <w:tcPr>
            <w:tcW w:w="1474" w:type="dxa"/>
            <w:shd w:val="clear" w:color="auto" w:fill="auto"/>
            <w:vAlign w:val="bottom"/>
          </w:tcPr>
          <w:p w14:paraId="0481BE74" w14:textId="65FAB9CE"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10,587</w:t>
            </w:r>
          </w:p>
        </w:tc>
        <w:tc>
          <w:tcPr>
            <w:tcW w:w="282" w:type="dxa"/>
            <w:shd w:val="clear" w:color="auto" w:fill="auto"/>
            <w:vAlign w:val="bottom"/>
          </w:tcPr>
          <w:p w14:paraId="0074103B" w14:textId="77777777" w:rsidR="009A727B" w:rsidRPr="00230999" w:rsidRDefault="009A727B" w:rsidP="00230999">
            <w:pPr>
              <w:spacing w:line="360" w:lineRule="exact"/>
              <w:rPr>
                <w:rFonts w:asciiTheme="majorBidi" w:hAnsiTheme="majorBidi" w:cstheme="majorBidi"/>
                <w:sz w:val="28"/>
                <w:szCs w:val="28"/>
              </w:rPr>
            </w:pPr>
          </w:p>
        </w:tc>
        <w:tc>
          <w:tcPr>
            <w:tcW w:w="1454" w:type="dxa"/>
            <w:gridSpan w:val="2"/>
            <w:shd w:val="clear" w:color="auto" w:fill="auto"/>
            <w:vAlign w:val="bottom"/>
          </w:tcPr>
          <w:p w14:paraId="7F9F61B9" w14:textId="7615A37E" w:rsidR="009A727B" w:rsidRPr="00230999" w:rsidRDefault="009A727B" w:rsidP="00230999">
            <w:pPr>
              <w:spacing w:line="360" w:lineRule="exact"/>
              <w:jc w:val="right"/>
              <w:rPr>
                <w:rFonts w:asciiTheme="majorBidi" w:hAnsiTheme="majorBidi" w:cstheme="majorBidi"/>
                <w:sz w:val="28"/>
                <w:szCs w:val="28"/>
                <w:cs/>
              </w:rPr>
            </w:pPr>
            <w:r w:rsidRPr="00230999">
              <w:rPr>
                <w:rFonts w:ascii="Angsana New" w:hAnsi="Angsana New" w:hint="cs"/>
                <w:sz w:val="28"/>
                <w:szCs w:val="28"/>
              </w:rPr>
              <w:t>8</w:t>
            </w:r>
            <w:r w:rsidRPr="00230999">
              <w:rPr>
                <w:rFonts w:ascii="Angsana New" w:hAnsi="Angsana New" w:hint="cs"/>
                <w:sz w:val="28"/>
                <w:szCs w:val="28"/>
                <w:cs/>
              </w:rPr>
              <w:t>,</w:t>
            </w:r>
            <w:r w:rsidRPr="00230999">
              <w:rPr>
                <w:rFonts w:ascii="Angsana New" w:hAnsi="Angsana New" w:hint="cs"/>
                <w:sz w:val="28"/>
                <w:szCs w:val="28"/>
              </w:rPr>
              <w:t>012</w:t>
            </w:r>
          </w:p>
        </w:tc>
        <w:tc>
          <w:tcPr>
            <w:tcW w:w="282" w:type="dxa"/>
            <w:gridSpan w:val="2"/>
            <w:shd w:val="clear" w:color="auto" w:fill="auto"/>
            <w:vAlign w:val="bottom"/>
          </w:tcPr>
          <w:p w14:paraId="2075028D" w14:textId="77777777" w:rsidR="009A727B" w:rsidRPr="00230999" w:rsidRDefault="009A727B" w:rsidP="00230999">
            <w:pPr>
              <w:spacing w:line="360" w:lineRule="exact"/>
              <w:rPr>
                <w:rFonts w:asciiTheme="majorBidi" w:hAnsiTheme="majorBidi" w:cstheme="majorBidi"/>
                <w:sz w:val="28"/>
                <w:szCs w:val="28"/>
              </w:rPr>
            </w:pPr>
          </w:p>
        </w:tc>
        <w:tc>
          <w:tcPr>
            <w:tcW w:w="1474" w:type="dxa"/>
            <w:shd w:val="clear" w:color="auto" w:fill="auto"/>
            <w:vAlign w:val="bottom"/>
          </w:tcPr>
          <w:p w14:paraId="43EFA27B" w14:textId="1C5A216E" w:rsidR="009A727B" w:rsidRPr="00230999" w:rsidRDefault="009A727B" w:rsidP="00230999">
            <w:pPr>
              <w:spacing w:line="360" w:lineRule="exact"/>
              <w:jc w:val="right"/>
              <w:rPr>
                <w:rFonts w:asciiTheme="majorBidi" w:hAnsiTheme="majorBidi" w:cstheme="majorBidi"/>
                <w:sz w:val="28"/>
                <w:szCs w:val="28"/>
                <w:cs/>
              </w:rPr>
            </w:pPr>
            <w:r w:rsidRPr="00230999">
              <w:rPr>
                <w:rFonts w:ascii="Angsana New" w:hAnsi="Angsana New" w:hint="cs"/>
                <w:sz w:val="28"/>
                <w:szCs w:val="28"/>
                <w:cs/>
              </w:rPr>
              <w:t>3,757</w:t>
            </w:r>
          </w:p>
        </w:tc>
        <w:tc>
          <w:tcPr>
            <w:tcW w:w="270" w:type="dxa"/>
            <w:shd w:val="clear" w:color="auto" w:fill="auto"/>
            <w:vAlign w:val="bottom"/>
          </w:tcPr>
          <w:p w14:paraId="5B39188E"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534" w:type="dxa"/>
            <w:shd w:val="clear" w:color="auto" w:fill="auto"/>
            <w:vAlign w:val="bottom"/>
          </w:tcPr>
          <w:p w14:paraId="386FF18D" w14:textId="24CA0B34" w:rsidR="009A727B" w:rsidRPr="00230999" w:rsidRDefault="009A727B" w:rsidP="00230999">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30999">
              <w:rPr>
                <w:rFonts w:ascii="Angsana New" w:hAnsi="Angsana New" w:hint="cs"/>
                <w:sz w:val="28"/>
                <w:szCs w:val="28"/>
              </w:rPr>
              <w:t>164</w:t>
            </w:r>
          </w:p>
        </w:tc>
      </w:tr>
      <w:tr w:rsidR="009A727B" w:rsidRPr="00230999" w14:paraId="0033E387" w14:textId="77777777" w:rsidTr="00762209">
        <w:tc>
          <w:tcPr>
            <w:tcW w:w="3005" w:type="dxa"/>
            <w:shd w:val="clear" w:color="auto" w:fill="auto"/>
            <w:vAlign w:val="bottom"/>
          </w:tcPr>
          <w:p w14:paraId="470FED40" w14:textId="77777777"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230999">
              <w:rPr>
                <w:rFonts w:asciiTheme="majorBidi" w:hAnsiTheme="majorBidi" w:cstheme="majorBidi"/>
                <w:sz w:val="28"/>
                <w:szCs w:val="28"/>
              </w:rPr>
              <w:t>Revenue department receivables</w:t>
            </w:r>
          </w:p>
        </w:tc>
        <w:tc>
          <w:tcPr>
            <w:tcW w:w="1474" w:type="dxa"/>
            <w:shd w:val="clear" w:color="auto" w:fill="auto"/>
            <w:vAlign w:val="bottom"/>
          </w:tcPr>
          <w:p w14:paraId="490D8405" w14:textId="5EB700DB"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10,905</w:t>
            </w:r>
          </w:p>
        </w:tc>
        <w:tc>
          <w:tcPr>
            <w:tcW w:w="282" w:type="dxa"/>
            <w:shd w:val="clear" w:color="auto" w:fill="auto"/>
            <w:vAlign w:val="bottom"/>
          </w:tcPr>
          <w:p w14:paraId="268E9081" w14:textId="77777777" w:rsidR="009A727B" w:rsidRPr="00230999" w:rsidRDefault="009A727B" w:rsidP="00230999">
            <w:pPr>
              <w:spacing w:line="360" w:lineRule="exact"/>
              <w:rPr>
                <w:rFonts w:asciiTheme="majorBidi" w:hAnsiTheme="majorBidi" w:cstheme="majorBidi"/>
                <w:sz w:val="28"/>
                <w:szCs w:val="28"/>
              </w:rPr>
            </w:pPr>
          </w:p>
        </w:tc>
        <w:tc>
          <w:tcPr>
            <w:tcW w:w="1454" w:type="dxa"/>
            <w:gridSpan w:val="2"/>
            <w:shd w:val="clear" w:color="auto" w:fill="auto"/>
            <w:vAlign w:val="bottom"/>
          </w:tcPr>
          <w:p w14:paraId="464A72CA" w14:textId="7E72A149"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rPr>
              <w:t>22</w:t>
            </w:r>
            <w:r w:rsidRPr="00230999">
              <w:rPr>
                <w:rFonts w:ascii="Angsana New" w:hAnsi="Angsana New" w:hint="cs"/>
                <w:sz w:val="28"/>
                <w:szCs w:val="28"/>
                <w:cs/>
              </w:rPr>
              <w:t>,</w:t>
            </w:r>
            <w:r w:rsidRPr="00230999">
              <w:rPr>
                <w:rFonts w:ascii="Angsana New" w:hAnsi="Angsana New" w:hint="cs"/>
                <w:sz w:val="28"/>
                <w:szCs w:val="28"/>
              </w:rPr>
              <w:t>456</w:t>
            </w:r>
          </w:p>
        </w:tc>
        <w:tc>
          <w:tcPr>
            <w:tcW w:w="282" w:type="dxa"/>
            <w:gridSpan w:val="2"/>
            <w:shd w:val="clear" w:color="auto" w:fill="auto"/>
            <w:vAlign w:val="bottom"/>
          </w:tcPr>
          <w:p w14:paraId="312285A0" w14:textId="77777777" w:rsidR="009A727B" w:rsidRPr="00230999" w:rsidRDefault="009A727B" w:rsidP="00230999">
            <w:pPr>
              <w:spacing w:line="360" w:lineRule="exact"/>
              <w:rPr>
                <w:rFonts w:asciiTheme="majorBidi" w:hAnsiTheme="majorBidi" w:cstheme="majorBidi"/>
                <w:sz w:val="28"/>
                <w:szCs w:val="28"/>
              </w:rPr>
            </w:pPr>
          </w:p>
        </w:tc>
        <w:tc>
          <w:tcPr>
            <w:tcW w:w="1474" w:type="dxa"/>
            <w:shd w:val="clear" w:color="auto" w:fill="auto"/>
            <w:vAlign w:val="bottom"/>
          </w:tcPr>
          <w:p w14:paraId="146D2797" w14:textId="36F4E94C"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315</w:t>
            </w:r>
          </w:p>
        </w:tc>
        <w:tc>
          <w:tcPr>
            <w:tcW w:w="270" w:type="dxa"/>
            <w:shd w:val="clear" w:color="auto" w:fill="auto"/>
            <w:vAlign w:val="bottom"/>
          </w:tcPr>
          <w:p w14:paraId="3A9484E0" w14:textId="77777777" w:rsidR="009A727B" w:rsidRPr="00230999" w:rsidRDefault="009A727B" w:rsidP="00230999">
            <w:pPr>
              <w:tabs>
                <w:tab w:val="clear" w:pos="680"/>
                <w:tab w:val="left" w:pos="1168"/>
              </w:tabs>
              <w:spacing w:line="360" w:lineRule="exact"/>
              <w:ind w:left="-108" w:right="-3" w:hanging="18"/>
              <w:jc w:val="right"/>
              <w:rPr>
                <w:rFonts w:asciiTheme="majorBidi" w:hAnsiTheme="majorBidi" w:cstheme="majorBidi"/>
                <w:sz w:val="28"/>
                <w:szCs w:val="28"/>
              </w:rPr>
            </w:pPr>
          </w:p>
        </w:tc>
        <w:tc>
          <w:tcPr>
            <w:tcW w:w="1534" w:type="dxa"/>
            <w:shd w:val="clear" w:color="auto" w:fill="auto"/>
            <w:vAlign w:val="bottom"/>
          </w:tcPr>
          <w:p w14:paraId="6EBA67FA" w14:textId="3F6C8087" w:rsidR="009A727B" w:rsidRPr="00230999" w:rsidRDefault="009A727B" w:rsidP="00230999">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230999">
              <w:rPr>
                <w:rFonts w:ascii="Angsana New" w:hAnsi="Angsana New" w:hint="cs"/>
                <w:sz w:val="28"/>
                <w:szCs w:val="28"/>
              </w:rPr>
              <w:t>213</w:t>
            </w:r>
          </w:p>
        </w:tc>
      </w:tr>
      <w:tr w:rsidR="009A727B" w:rsidRPr="00230999" w14:paraId="5B851E70" w14:textId="77777777" w:rsidTr="00762209">
        <w:tc>
          <w:tcPr>
            <w:tcW w:w="3005" w:type="dxa"/>
            <w:shd w:val="clear" w:color="auto" w:fill="auto"/>
            <w:vAlign w:val="bottom"/>
          </w:tcPr>
          <w:p w14:paraId="61AC4F57" w14:textId="77777777"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230999">
              <w:rPr>
                <w:rFonts w:asciiTheme="majorBidi" w:hAnsiTheme="majorBidi" w:cstheme="majorBidi"/>
                <w:sz w:val="28"/>
                <w:szCs w:val="28"/>
              </w:rPr>
              <w:t xml:space="preserve">Advance payment for construction </w:t>
            </w:r>
          </w:p>
        </w:tc>
        <w:tc>
          <w:tcPr>
            <w:tcW w:w="1474" w:type="dxa"/>
            <w:shd w:val="clear" w:color="auto" w:fill="auto"/>
            <w:vAlign w:val="bottom"/>
          </w:tcPr>
          <w:p w14:paraId="2A6C9746" w14:textId="2DA8B66A" w:rsidR="009A727B" w:rsidRPr="00230999" w:rsidRDefault="009A727B" w:rsidP="00230999">
            <w:pPr>
              <w:spacing w:line="360" w:lineRule="exact"/>
              <w:jc w:val="right"/>
              <w:rPr>
                <w:rFonts w:asciiTheme="majorBidi" w:hAnsiTheme="majorBidi" w:cstheme="majorBidi"/>
                <w:sz w:val="28"/>
                <w:szCs w:val="28"/>
                <w:cs/>
              </w:rPr>
            </w:pPr>
            <w:r w:rsidRPr="00230999">
              <w:rPr>
                <w:rFonts w:ascii="Angsana New" w:hAnsi="Angsana New" w:hint="cs"/>
                <w:sz w:val="28"/>
                <w:szCs w:val="28"/>
                <w:cs/>
              </w:rPr>
              <w:t>9,448</w:t>
            </w:r>
          </w:p>
        </w:tc>
        <w:tc>
          <w:tcPr>
            <w:tcW w:w="282" w:type="dxa"/>
            <w:shd w:val="clear" w:color="auto" w:fill="auto"/>
            <w:vAlign w:val="bottom"/>
          </w:tcPr>
          <w:p w14:paraId="22F4120D" w14:textId="77777777" w:rsidR="009A727B" w:rsidRPr="00230999" w:rsidRDefault="009A727B" w:rsidP="00230999">
            <w:pPr>
              <w:spacing w:line="360" w:lineRule="exact"/>
              <w:rPr>
                <w:rFonts w:asciiTheme="majorBidi" w:hAnsiTheme="majorBidi" w:cstheme="majorBidi"/>
                <w:sz w:val="28"/>
                <w:szCs w:val="28"/>
              </w:rPr>
            </w:pPr>
          </w:p>
        </w:tc>
        <w:tc>
          <w:tcPr>
            <w:tcW w:w="1454" w:type="dxa"/>
            <w:gridSpan w:val="2"/>
            <w:shd w:val="clear" w:color="auto" w:fill="auto"/>
            <w:vAlign w:val="bottom"/>
          </w:tcPr>
          <w:p w14:paraId="08654A5A" w14:textId="07B44B67"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rPr>
              <w:t>16</w:t>
            </w:r>
            <w:r w:rsidRPr="00230999">
              <w:rPr>
                <w:rFonts w:ascii="Angsana New" w:hAnsi="Angsana New" w:hint="cs"/>
                <w:sz w:val="28"/>
                <w:szCs w:val="28"/>
                <w:cs/>
              </w:rPr>
              <w:t>,</w:t>
            </w:r>
            <w:r w:rsidRPr="00230999">
              <w:rPr>
                <w:rFonts w:ascii="Angsana New" w:hAnsi="Angsana New" w:hint="cs"/>
                <w:sz w:val="28"/>
                <w:szCs w:val="28"/>
              </w:rPr>
              <w:t>561</w:t>
            </w:r>
          </w:p>
        </w:tc>
        <w:tc>
          <w:tcPr>
            <w:tcW w:w="282" w:type="dxa"/>
            <w:gridSpan w:val="2"/>
            <w:shd w:val="clear" w:color="auto" w:fill="auto"/>
            <w:vAlign w:val="bottom"/>
          </w:tcPr>
          <w:p w14:paraId="30E21911" w14:textId="77777777" w:rsidR="009A727B" w:rsidRPr="00230999" w:rsidRDefault="009A727B" w:rsidP="00230999">
            <w:pPr>
              <w:spacing w:line="360" w:lineRule="exact"/>
              <w:rPr>
                <w:rFonts w:asciiTheme="majorBidi" w:hAnsiTheme="majorBidi" w:cstheme="majorBidi"/>
                <w:sz w:val="28"/>
                <w:szCs w:val="28"/>
              </w:rPr>
            </w:pPr>
          </w:p>
        </w:tc>
        <w:tc>
          <w:tcPr>
            <w:tcW w:w="1474" w:type="dxa"/>
            <w:shd w:val="clear" w:color="auto" w:fill="auto"/>
            <w:vAlign w:val="bottom"/>
          </w:tcPr>
          <w:p w14:paraId="6CE867C1" w14:textId="5A163E44"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8,738</w:t>
            </w:r>
          </w:p>
        </w:tc>
        <w:tc>
          <w:tcPr>
            <w:tcW w:w="270" w:type="dxa"/>
            <w:shd w:val="clear" w:color="auto" w:fill="auto"/>
            <w:vAlign w:val="bottom"/>
          </w:tcPr>
          <w:p w14:paraId="2AE15B5D" w14:textId="77777777" w:rsidR="009A727B" w:rsidRPr="00230999" w:rsidRDefault="009A727B" w:rsidP="00230999">
            <w:pPr>
              <w:tabs>
                <w:tab w:val="clear" w:pos="680"/>
                <w:tab w:val="left" w:pos="1168"/>
              </w:tabs>
              <w:spacing w:line="360" w:lineRule="exact"/>
              <w:ind w:left="-108" w:right="-3" w:hanging="18"/>
              <w:jc w:val="right"/>
              <w:rPr>
                <w:rFonts w:asciiTheme="majorBidi" w:hAnsiTheme="majorBidi" w:cstheme="majorBidi"/>
                <w:sz w:val="28"/>
                <w:szCs w:val="28"/>
              </w:rPr>
            </w:pPr>
          </w:p>
        </w:tc>
        <w:tc>
          <w:tcPr>
            <w:tcW w:w="1534" w:type="dxa"/>
            <w:shd w:val="clear" w:color="auto" w:fill="auto"/>
            <w:vAlign w:val="bottom"/>
          </w:tcPr>
          <w:p w14:paraId="227AC931" w14:textId="42B697FC" w:rsidR="009A727B" w:rsidRPr="00230999" w:rsidRDefault="009A727B" w:rsidP="00230999">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cs/>
              </w:rPr>
            </w:pPr>
            <w:r w:rsidRPr="00230999">
              <w:rPr>
                <w:rFonts w:ascii="Angsana New" w:hAnsi="Angsana New" w:hint="cs"/>
                <w:sz w:val="28"/>
                <w:szCs w:val="28"/>
              </w:rPr>
              <w:t>15</w:t>
            </w:r>
            <w:r w:rsidRPr="00230999">
              <w:rPr>
                <w:rFonts w:ascii="Angsana New" w:hAnsi="Angsana New" w:hint="cs"/>
                <w:sz w:val="28"/>
                <w:szCs w:val="28"/>
                <w:cs/>
              </w:rPr>
              <w:t>,</w:t>
            </w:r>
            <w:r w:rsidRPr="00230999">
              <w:rPr>
                <w:rFonts w:ascii="Angsana New" w:hAnsi="Angsana New" w:hint="cs"/>
                <w:sz w:val="28"/>
                <w:szCs w:val="28"/>
              </w:rPr>
              <w:t>851</w:t>
            </w:r>
          </w:p>
        </w:tc>
      </w:tr>
      <w:tr w:rsidR="009A727B" w:rsidRPr="00230999" w14:paraId="10546533" w14:textId="77777777" w:rsidTr="00762209">
        <w:tc>
          <w:tcPr>
            <w:tcW w:w="3005" w:type="dxa"/>
            <w:shd w:val="clear" w:color="auto" w:fill="auto"/>
            <w:vAlign w:val="bottom"/>
          </w:tcPr>
          <w:p w14:paraId="1CED8D06" w14:textId="77777777"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230999">
              <w:rPr>
                <w:rFonts w:asciiTheme="majorBidi" w:hAnsiTheme="majorBidi" w:cstheme="majorBidi"/>
                <w:sz w:val="28"/>
                <w:szCs w:val="28"/>
              </w:rPr>
              <w:t>Accrued interest receivables</w:t>
            </w:r>
          </w:p>
        </w:tc>
        <w:tc>
          <w:tcPr>
            <w:tcW w:w="1474" w:type="dxa"/>
            <w:shd w:val="clear" w:color="auto" w:fill="auto"/>
            <w:vAlign w:val="bottom"/>
          </w:tcPr>
          <w:p w14:paraId="6047ECF4" w14:textId="3C6AC6B7"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738</w:t>
            </w:r>
          </w:p>
        </w:tc>
        <w:tc>
          <w:tcPr>
            <w:tcW w:w="282" w:type="dxa"/>
            <w:shd w:val="clear" w:color="auto" w:fill="auto"/>
            <w:vAlign w:val="bottom"/>
          </w:tcPr>
          <w:p w14:paraId="425A3B4F" w14:textId="77777777" w:rsidR="009A727B" w:rsidRPr="00230999" w:rsidRDefault="009A727B" w:rsidP="00230999">
            <w:pPr>
              <w:spacing w:line="360" w:lineRule="exact"/>
              <w:rPr>
                <w:rFonts w:asciiTheme="majorBidi" w:hAnsiTheme="majorBidi" w:cstheme="majorBidi"/>
                <w:sz w:val="28"/>
                <w:szCs w:val="28"/>
              </w:rPr>
            </w:pPr>
          </w:p>
        </w:tc>
        <w:tc>
          <w:tcPr>
            <w:tcW w:w="1454" w:type="dxa"/>
            <w:gridSpan w:val="2"/>
            <w:shd w:val="clear" w:color="auto" w:fill="auto"/>
            <w:vAlign w:val="bottom"/>
          </w:tcPr>
          <w:p w14:paraId="1AA22A68" w14:textId="411BE070"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rPr>
              <w:t>1</w:t>
            </w:r>
            <w:r w:rsidRPr="00230999">
              <w:rPr>
                <w:rFonts w:ascii="Angsana New" w:hAnsi="Angsana New" w:hint="cs"/>
                <w:sz w:val="28"/>
                <w:szCs w:val="28"/>
                <w:cs/>
              </w:rPr>
              <w:t>,</w:t>
            </w:r>
            <w:r w:rsidRPr="00230999">
              <w:rPr>
                <w:rFonts w:ascii="Angsana New" w:hAnsi="Angsana New" w:hint="cs"/>
                <w:sz w:val="28"/>
                <w:szCs w:val="28"/>
              </w:rPr>
              <w:t>049</w:t>
            </w:r>
          </w:p>
        </w:tc>
        <w:tc>
          <w:tcPr>
            <w:tcW w:w="282" w:type="dxa"/>
            <w:gridSpan w:val="2"/>
            <w:shd w:val="clear" w:color="auto" w:fill="auto"/>
            <w:vAlign w:val="bottom"/>
          </w:tcPr>
          <w:p w14:paraId="5A41900D" w14:textId="77777777" w:rsidR="009A727B" w:rsidRPr="00230999" w:rsidRDefault="009A727B" w:rsidP="00230999">
            <w:pPr>
              <w:spacing w:line="360" w:lineRule="exact"/>
              <w:rPr>
                <w:rFonts w:asciiTheme="majorBidi" w:hAnsiTheme="majorBidi" w:cstheme="majorBidi"/>
                <w:sz w:val="28"/>
                <w:szCs w:val="28"/>
              </w:rPr>
            </w:pPr>
          </w:p>
        </w:tc>
        <w:tc>
          <w:tcPr>
            <w:tcW w:w="1474" w:type="dxa"/>
            <w:shd w:val="clear" w:color="auto" w:fill="auto"/>
            <w:vAlign w:val="bottom"/>
          </w:tcPr>
          <w:p w14:paraId="20402C60" w14:textId="494F9E1D"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110</w:t>
            </w:r>
          </w:p>
        </w:tc>
        <w:tc>
          <w:tcPr>
            <w:tcW w:w="270" w:type="dxa"/>
            <w:shd w:val="clear" w:color="auto" w:fill="auto"/>
            <w:vAlign w:val="bottom"/>
          </w:tcPr>
          <w:p w14:paraId="58F316B2" w14:textId="77777777" w:rsidR="009A727B" w:rsidRPr="00230999" w:rsidRDefault="009A727B" w:rsidP="00230999">
            <w:pPr>
              <w:tabs>
                <w:tab w:val="clear" w:pos="680"/>
                <w:tab w:val="left" w:pos="1168"/>
              </w:tabs>
              <w:spacing w:line="360" w:lineRule="exact"/>
              <w:ind w:left="-108" w:right="-3" w:hanging="18"/>
              <w:jc w:val="right"/>
              <w:rPr>
                <w:rFonts w:asciiTheme="majorBidi" w:hAnsiTheme="majorBidi" w:cstheme="majorBidi"/>
                <w:sz w:val="28"/>
                <w:szCs w:val="28"/>
              </w:rPr>
            </w:pPr>
          </w:p>
        </w:tc>
        <w:tc>
          <w:tcPr>
            <w:tcW w:w="1534" w:type="dxa"/>
            <w:shd w:val="clear" w:color="auto" w:fill="auto"/>
            <w:vAlign w:val="bottom"/>
          </w:tcPr>
          <w:p w14:paraId="00BA90DF" w14:textId="5805FB3D" w:rsidR="009A727B" w:rsidRPr="00230999" w:rsidRDefault="009A727B" w:rsidP="00230999">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230999">
              <w:rPr>
                <w:rFonts w:ascii="Angsana New" w:hAnsi="Angsana New" w:hint="cs"/>
                <w:sz w:val="28"/>
                <w:szCs w:val="28"/>
              </w:rPr>
              <w:t>71</w:t>
            </w:r>
          </w:p>
        </w:tc>
      </w:tr>
      <w:tr w:rsidR="009A727B" w:rsidRPr="00230999" w14:paraId="49577D26" w14:textId="77777777" w:rsidTr="00762209">
        <w:tc>
          <w:tcPr>
            <w:tcW w:w="3005" w:type="dxa"/>
            <w:shd w:val="clear" w:color="auto" w:fill="auto"/>
            <w:vAlign w:val="bottom"/>
          </w:tcPr>
          <w:p w14:paraId="10BB131F" w14:textId="77777777"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230999">
              <w:rPr>
                <w:rFonts w:asciiTheme="majorBidi" w:hAnsiTheme="majorBidi" w:cstheme="majorBidi"/>
                <w:sz w:val="28"/>
                <w:szCs w:val="28"/>
              </w:rPr>
              <w:t xml:space="preserve">Prepaid expenses </w:t>
            </w:r>
          </w:p>
        </w:tc>
        <w:tc>
          <w:tcPr>
            <w:tcW w:w="1474" w:type="dxa"/>
            <w:shd w:val="clear" w:color="auto" w:fill="auto"/>
            <w:vAlign w:val="bottom"/>
          </w:tcPr>
          <w:p w14:paraId="73D95713" w14:textId="67563BE3"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25,054</w:t>
            </w:r>
          </w:p>
        </w:tc>
        <w:tc>
          <w:tcPr>
            <w:tcW w:w="282" w:type="dxa"/>
            <w:shd w:val="clear" w:color="auto" w:fill="auto"/>
            <w:vAlign w:val="bottom"/>
          </w:tcPr>
          <w:p w14:paraId="73EE6F0B" w14:textId="77777777" w:rsidR="009A727B" w:rsidRPr="00230999" w:rsidRDefault="009A727B" w:rsidP="00230999">
            <w:pPr>
              <w:spacing w:line="360" w:lineRule="exact"/>
              <w:rPr>
                <w:rFonts w:asciiTheme="majorBidi" w:hAnsiTheme="majorBidi" w:cstheme="majorBidi"/>
                <w:sz w:val="28"/>
                <w:szCs w:val="28"/>
              </w:rPr>
            </w:pPr>
          </w:p>
        </w:tc>
        <w:tc>
          <w:tcPr>
            <w:tcW w:w="1454" w:type="dxa"/>
            <w:gridSpan w:val="2"/>
            <w:shd w:val="clear" w:color="auto" w:fill="auto"/>
            <w:vAlign w:val="bottom"/>
          </w:tcPr>
          <w:p w14:paraId="1D26FA40" w14:textId="2D8A2E59"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rPr>
              <w:t>9</w:t>
            </w:r>
            <w:r w:rsidRPr="00230999">
              <w:rPr>
                <w:rFonts w:ascii="Angsana New" w:hAnsi="Angsana New" w:hint="cs"/>
                <w:sz w:val="28"/>
                <w:szCs w:val="28"/>
                <w:cs/>
              </w:rPr>
              <w:t>,</w:t>
            </w:r>
            <w:r w:rsidRPr="00230999">
              <w:rPr>
                <w:rFonts w:ascii="Angsana New" w:hAnsi="Angsana New" w:hint="cs"/>
                <w:sz w:val="28"/>
                <w:szCs w:val="28"/>
              </w:rPr>
              <w:t>732</w:t>
            </w:r>
          </w:p>
        </w:tc>
        <w:tc>
          <w:tcPr>
            <w:tcW w:w="282" w:type="dxa"/>
            <w:gridSpan w:val="2"/>
            <w:shd w:val="clear" w:color="auto" w:fill="auto"/>
            <w:vAlign w:val="bottom"/>
          </w:tcPr>
          <w:p w14:paraId="7B5B2976" w14:textId="77777777" w:rsidR="009A727B" w:rsidRPr="00230999" w:rsidRDefault="009A727B" w:rsidP="00230999">
            <w:pPr>
              <w:spacing w:line="360" w:lineRule="exact"/>
              <w:rPr>
                <w:rFonts w:asciiTheme="majorBidi" w:hAnsiTheme="majorBidi" w:cstheme="majorBidi"/>
                <w:sz w:val="28"/>
                <w:szCs w:val="28"/>
              </w:rPr>
            </w:pPr>
          </w:p>
        </w:tc>
        <w:tc>
          <w:tcPr>
            <w:tcW w:w="1474" w:type="dxa"/>
            <w:shd w:val="clear" w:color="auto" w:fill="auto"/>
            <w:vAlign w:val="bottom"/>
          </w:tcPr>
          <w:p w14:paraId="73528741" w14:textId="36FAEC08"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17,574</w:t>
            </w:r>
          </w:p>
        </w:tc>
        <w:tc>
          <w:tcPr>
            <w:tcW w:w="270" w:type="dxa"/>
            <w:shd w:val="clear" w:color="auto" w:fill="auto"/>
          </w:tcPr>
          <w:p w14:paraId="401BBE53" w14:textId="77777777" w:rsidR="009A727B" w:rsidRPr="00230999" w:rsidRDefault="009A727B" w:rsidP="00230999">
            <w:pPr>
              <w:tabs>
                <w:tab w:val="clear" w:pos="680"/>
                <w:tab w:val="left" w:pos="1168"/>
              </w:tabs>
              <w:spacing w:line="360" w:lineRule="exact"/>
              <w:ind w:left="-108" w:right="-3" w:hanging="18"/>
              <w:jc w:val="right"/>
              <w:rPr>
                <w:rFonts w:asciiTheme="majorBidi" w:hAnsiTheme="majorBidi" w:cstheme="majorBidi"/>
                <w:sz w:val="28"/>
                <w:szCs w:val="28"/>
              </w:rPr>
            </w:pPr>
          </w:p>
        </w:tc>
        <w:tc>
          <w:tcPr>
            <w:tcW w:w="1534" w:type="dxa"/>
            <w:shd w:val="clear" w:color="auto" w:fill="auto"/>
            <w:vAlign w:val="bottom"/>
          </w:tcPr>
          <w:p w14:paraId="03615DC8" w14:textId="03AD946F" w:rsidR="009A727B" w:rsidRPr="00230999" w:rsidRDefault="009A727B" w:rsidP="00230999">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230999">
              <w:rPr>
                <w:rFonts w:ascii="Angsana New" w:hAnsi="Angsana New" w:hint="cs"/>
                <w:sz w:val="28"/>
                <w:szCs w:val="28"/>
              </w:rPr>
              <w:t>1</w:t>
            </w:r>
            <w:r w:rsidRPr="00230999">
              <w:rPr>
                <w:rFonts w:ascii="Angsana New" w:hAnsi="Angsana New" w:hint="cs"/>
                <w:sz w:val="28"/>
                <w:szCs w:val="28"/>
                <w:cs/>
              </w:rPr>
              <w:t>,</w:t>
            </w:r>
            <w:r w:rsidRPr="00230999">
              <w:rPr>
                <w:rFonts w:ascii="Angsana New" w:hAnsi="Angsana New" w:hint="cs"/>
                <w:sz w:val="28"/>
                <w:szCs w:val="28"/>
              </w:rPr>
              <w:t>689</w:t>
            </w:r>
          </w:p>
        </w:tc>
      </w:tr>
      <w:tr w:rsidR="009A727B" w:rsidRPr="00230999" w14:paraId="4FBD87A0" w14:textId="77777777" w:rsidTr="00762209">
        <w:tc>
          <w:tcPr>
            <w:tcW w:w="3005" w:type="dxa"/>
            <w:shd w:val="clear" w:color="auto" w:fill="auto"/>
            <w:vAlign w:val="bottom"/>
          </w:tcPr>
          <w:p w14:paraId="16129756" w14:textId="2CC14069"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230999">
              <w:rPr>
                <w:rFonts w:asciiTheme="majorBidi" w:hAnsiTheme="majorBidi" w:cstheme="majorBidi"/>
                <w:sz w:val="28"/>
                <w:szCs w:val="28"/>
              </w:rPr>
              <w:t>Deposits of land</w:t>
            </w:r>
          </w:p>
        </w:tc>
        <w:tc>
          <w:tcPr>
            <w:tcW w:w="1474" w:type="dxa"/>
            <w:shd w:val="clear" w:color="auto" w:fill="auto"/>
            <w:vAlign w:val="bottom"/>
          </w:tcPr>
          <w:p w14:paraId="62447EFA" w14:textId="72445265"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250,000</w:t>
            </w:r>
          </w:p>
        </w:tc>
        <w:tc>
          <w:tcPr>
            <w:tcW w:w="282" w:type="dxa"/>
            <w:shd w:val="clear" w:color="auto" w:fill="auto"/>
            <w:vAlign w:val="bottom"/>
          </w:tcPr>
          <w:p w14:paraId="78C83A9F" w14:textId="77777777" w:rsidR="009A727B" w:rsidRPr="00230999" w:rsidRDefault="009A727B" w:rsidP="00230999">
            <w:pPr>
              <w:spacing w:line="360" w:lineRule="exact"/>
              <w:rPr>
                <w:rFonts w:asciiTheme="majorBidi" w:hAnsiTheme="majorBidi" w:cstheme="majorBidi"/>
                <w:sz w:val="28"/>
                <w:szCs w:val="28"/>
              </w:rPr>
            </w:pPr>
          </w:p>
        </w:tc>
        <w:tc>
          <w:tcPr>
            <w:tcW w:w="1454" w:type="dxa"/>
            <w:gridSpan w:val="2"/>
            <w:shd w:val="clear" w:color="auto" w:fill="auto"/>
            <w:vAlign w:val="bottom"/>
          </w:tcPr>
          <w:p w14:paraId="347DE4FE" w14:textId="7B2996AA" w:rsidR="009A727B" w:rsidRPr="00230999" w:rsidRDefault="009A727B" w:rsidP="00230999">
            <w:pPr>
              <w:spacing w:line="360" w:lineRule="exact"/>
              <w:jc w:val="right"/>
              <w:rPr>
                <w:rFonts w:ascii="Angsana New" w:hAnsi="Angsana New"/>
                <w:sz w:val="28"/>
                <w:szCs w:val="28"/>
              </w:rPr>
            </w:pPr>
            <w:r w:rsidRPr="00230999">
              <w:rPr>
                <w:rFonts w:ascii="Angsana New" w:hAnsi="Angsana New" w:hint="cs"/>
                <w:sz w:val="28"/>
                <w:szCs w:val="28"/>
                <w:cs/>
              </w:rPr>
              <w:t>-</w:t>
            </w:r>
          </w:p>
        </w:tc>
        <w:tc>
          <w:tcPr>
            <w:tcW w:w="282" w:type="dxa"/>
            <w:gridSpan w:val="2"/>
            <w:shd w:val="clear" w:color="auto" w:fill="auto"/>
            <w:vAlign w:val="bottom"/>
          </w:tcPr>
          <w:p w14:paraId="5CC6A83B" w14:textId="77777777" w:rsidR="009A727B" w:rsidRPr="00230999" w:rsidRDefault="009A727B" w:rsidP="00230999">
            <w:pPr>
              <w:spacing w:line="360" w:lineRule="exact"/>
              <w:rPr>
                <w:rFonts w:asciiTheme="majorBidi" w:hAnsiTheme="majorBidi" w:cstheme="majorBidi"/>
                <w:sz w:val="28"/>
                <w:szCs w:val="28"/>
              </w:rPr>
            </w:pPr>
          </w:p>
        </w:tc>
        <w:tc>
          <w:tcPr>
            <w:tcW w:w="1474" w:type="dxa"/>
            <w:shd w:val="clear" w:color="auto" w:fill="auto"/>
            <w:vAlign w:val="bottom"/>
          </w:tcPr>
          <w:p w14:paraId="4C30D5F8" w14:textId="3AE5AA86" w:rsidR="009A727B" w:rsidRPr="00230999" w:rsidRDefault="009A727B" w:rsidP="00230999">
            <w:pPr>
              <w:spacing w:line="360" w:lineRule="exact"/>
              <w:jc w:val="right"/>
              <w:rPr>
                <w:rFonts w:asciiTheme="majorBidi" w:hAnsiTheme="majorBidi" w:cstheme="majorBidi"/>
                <w:sz w:val="28"/>
                <w:szCs w:val="28"/>
              </w:rPr>
            </w:pPr>
            <w:r w:rsidRPr="00230999">
              <w:rPr>
                <w:rFonts w:asciiTheme="majorBidi" w:hAnsiTheme="majorBidi" w:cstheme="majorBidi" w:hint="cs"/>
                <w:sz w:val="28"/>
                <w:szCs w:val="28"/>
                <w:cs/>
              </w:rPr>
              <w:t>-</w:t>
            </w:r>
          </w:p>
        </w:tc>
        <w:tc>
          <w:tcPr>
            <w:tcW w:w="270" w:type="dxa"/>
            <w:shd w:val="clear" w:color="auto" w:fill="auto"/>
            <w:vAlign w:val="bottom"/>
          </w:tcPr>
          <w:p w14:paraId="088D7293" w14:textId="77777777" w:rsidR="009A727B" w:rsidRPr="00230999" w:rsidRDefault="009A727B" w:rsidP="00230999">
            <w:pPr>
              <w:tabs>
                <w:tab w:val="clear" w:pos="680"/>
                <w:tab w:val="left" w:pos="1168"/>
              </w:tabs>
              <w:spacing w:line="360" w:lineRule="exact"/>
              <w:ind w:left="-108" w:right="-3" w:hanging="18"/>
              <w:jc w:val="right"/>
              <w:rPr>
                <w:rFonts w:asciiTheme="majorBidi" w:hAnsiTheme="majorBidi" w:cstheme="majorBidi"/>
                <w:sz w:val="28"/>
                <w:szCs w:val="28"/>
              </w:rPr>
            </w:pPr>
          </w:p>
        </w:tc>
        <w:tc>
          <w:tcPr>
            <w:tcW w:w="1534" w:type="dxa"/>
            <w:shd w:val="clear" w:color="auto" w:fill="auto"/>
            <w:vAlign w:val="bottom"/>
          </w:tcPr>
          <w:p w14:paraId="35711EF6" w14:textId="7C6A2E02" w:rsidR="009A727B" w:rsidRPr="00230999" w:rsidRDefault="009A727B" w:rsidP="00230999">
            <w:pPr>
              <w:pStyle w:val="ListParagraph"/>
              <w:tabs>
                <w:tab w:val="clear" w:pos="680"/>
                <w:tab w:val="clear" w:pos="907"/>
                <w:tab w:val="left" w:pos="1168"/>
              </w:tabs>
              <w:spacing w:line="360" w:lineRule="exact"/>
              <w:ind w:left="360" w:right="-3"/>
              <w:contextualSpacing w:val="0"/>
              <w:jc w:val="right"/>
              <w:rPr>
                <w:rFonts w:ascii="Angsana New" w:hAnsi="Angsana New"/>
                <w:sz w:val="28"/>
                <w:szCs w:val="28"/>
              </w:rPr>
            </w:pPr>
            <w:r w:rsidRPr="00230999">
              <w:rPr>
                <w:rFonts w:ascii="Angsana New" w:hAnsi="Angsana New" w:hint="cs"/>
                <w:sz w:val="28"/>
                <w:szCs w:val="28"/>
                <w:cs/>
              </w:rPr>
              <w:t>-</w:t>
            </w:r>
          </w:p>
        </w:tc>
      </w:tr>
      <w:tr w:rsidR="009A727B" w:rsidRPr="00230999" w14:paraId="0106E2C7" w14:textId="77777777" w:rsidTr="00762209">
        <w:tc>
          <w:tcPr>
            <w:tcW w:w="3005" w:type="dxa"/>
            <w:shd w:val="clear" w:color="auto" w:fill="auto"/>
            <w:vAlign w:val="bottom"/>
          </w:tcPr>
          <w:p w14:paraId="10503788" w14:textId="64DDAF26"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230999">
              <w:rPr>
                <w:rFonts w:asciiTheme="majorBidi" w:hAnsiTheme="majorBidi" w:cstheme="majorBidi"/>
                <w:sz w:val="28"/>
                <w:szCs w:val="28"/>
              </w:rPr>
              <w:t>Deposit for common shares</w:t>
            </w:r>
          </w:p>
        </w:tc>
        <w:tc>
          <w:tcPr>
            <w:tcW w:w="1474" w:type="dxa"/>
            <w:shd w:val="clear" w:color="auto" w:fill="auto"/>
            <w:vAlign w:val="bottom"/>
          </w:tcPr>
          <w:p w14:paraId="706F0B89" w14:textId="4219F237" w:rsidR="009A727B" w:rsidRPr="00230999" w:rsidRDefault="009A727B" w:rsidP="00230999">
            <w:pPr>
              <w:spacing w:line="360" w:lineRule="exact"/>
              <w:jc w:val="right"/>
              <w:rPr>
                <w:rFonts w:ascii="Angsana New" w:hAnsi="Angsana New"/>
                <w:sz w:val="28"/>
                <w:szCs w:val="28"/>
                <w:cs/>
              </w:rPr>
            </w:pPr>
            <w:r w:rsidRPr="00230999">
              <w:rPr>
                <w:rFonts w:ascii="Angsana New" w:hAnsi="Angsana New" w:hint="cs"/>
                <w:sz w:val="28"/>
                <w:szCs w:val="28"/>
                <w:cs/>
              </w:rPr>
              <w:t>86,500</w:t>
            </w:r>
          </w:p>
        </w:tc>
        <w:tc>
          <w:tcPr>
            <w:tcW w:w="282" w:type="dxa"/>
            <w:shd w:val="clear" w:color="auto" w:fill="auto"/>
            <w:vAlign w:val="bottom"/>
          </w:tcPr>
          <w:p w14:paraId="6F1A6A46" w14:textId="77777777" w:rsidR="009A727B" w:rsidRPr="00230999" w:rsidRDefault="009A727B" w:rsidP="00230999">
            <w:pPr>
              <w:spacing w:line="360" w:lineRule="exact"/>
              <w:rPr>
                <w:rFonts w:asciiTheme="majorBidi" w:hAnsiTheme="majorBidi" w:cstheme="majorBidi"/>
                <w:sz w:val="28"/>
                <w:szCs w:val="28"/>
              </w:rPr>
            </w:pPr>
          </w:p>
        </w:tc>
        <w:tc>
          <w:tcPr>
            <w:tcW w:w="1454" w:type="dxa"/>
            <w:gridSpan w:val="2"/>
            <w:shd w:val="clear" w:color="auto" w:fill="auto"/>
            <w:vAlign w:val="bottom"/>
          </w:tcPr>
          <w:p w14:paraId="636BE1A9" w14:textId="3B999072" w:rsidR="009A727B" w:rsidRPr="00230999" w:rsidRDefault="009A727B" w:rsidP="00230999">
            <w:pPr>
              <w:spacing w:line="360" w:lineRule="exact"/>
              <w:jc w:val="right"/>
              <w:rPr>
                <w:rFonts w:ascii="Angsana New" w:hAnsi="Angsana New"/>
                <w:sz w:val="28"/>
                <w:szCs w:val="28"/>
              </w:rPr>
            </w:pPr>
            <w:r w:rsidRPr="00230999">
              <w:rPr>
                <w:rFonts w:ascii="Angsana New" w:hAnsi="Angsana New" w:hint="cs"/>
                <w:sz w:val="28"/>
                <w:szCs w:val="28"/>
                <w:cs/>
              </w:rPr>
              <w:t>-</w:t>
            </w:r>
          </w:p>
        </w:tc>
        <w:tc>
          <w:tcPr>
            <w:tcW w:w="282" w:type="dxa"/>
            <w:gridSpan w:val="2"/>
            <w:shd w:val="clear" w:color="auto" w:fill="auto"/>
            <w:vAlign w:val="bottom"/>
          </w:tcPr>
          <w:p w14:paraId="3CBCEF54" w14:textId="77777777" w:rsidR="009A727B" w:rsidRPr="00230999" w:rsidRDefault="009A727B" w:rsidP="00230999">
            <w:pPr>
              <w:spacing w:line="360" w:lineRule="exact"/>
              <w:rPr>
                <w:rFonts w:asciiTheme="majorBidi" w:hAnsiTheme="majorBidi" w:cstheme="majorBidi"/>
                <w:sz w:val="28"/>
                <w:szCs w:val="28"/>
              </w:rPr>
            </w:pPr>
          </w:p>
        </w:tc>
        <w:tc>
          <w:tcPr>
            <w:tcW w:w="1474" w:type="dxa"/>
            <w:shd w:val="clear" w:color="auto" w:fill="auto"/>
            <w:vAlign w:val="bottom"/>
          </w:tcPr>
          <w:p w14:paraId="373648AD" w14:textId="73DD8C20" w:rsidR="009A727B" w:rsidRPr="00230999" w:rsidRDefault="009A727B" w:rsidP="00230999">
            <w:pPr>
              <w:pStyle w:val="ListParagraph"/>
              <w:tabs>
                <w:tab w:val="clear" w:pos="680"/>
                <w:tab w:val="clear" w:pos="907"/>
                <w:tab w:val="left" w:pos="1168"/>
              </w:tabs>
              <w:spacing w:line="380" w:lineRule="exact"/>
              <w:ind w:left="360" w:right="-3"/>
              <w:contextualSpacing w:val="0"/>
              <w:jc w:val="right"/>
              <w:rPr>
                <w:rFonts w:ascii="Angsana New" w:hAnsi="Angsana New"/>
                <w:sz w:val="28"/>
                <w:szCs w:val="28"/>
                <w:cs/>
              </w:rPr>
            </w:pPr>
            <w:r w:rsidRPr="00230999">
              <w:rPr>
                <w:rFonts w:ascii="Angsana New" w:hAnsi="Angsana New" w:hint="cs"/>
                <w:sz w:val="28"/>
                <w:szCs w:val="28"/>
                <w:cs/>
              </w:rPr>
              <w:t>-</w:t>
            </w:r>
          </w:p>
        </w:tc>
        <w:tc>
          <w:tcPr>
            <w:tcW w:w="270" w:type="dxa"/>
            <w:shd w:val="clear" w:color="auto" w:fill="auto"/>
            <w:vAlign w:val="bottom"/>
          </w:tcPr>
          <w:p w14:paraId="388EE28D" w14:textId="77777777" w:rsidR="009A727B" w:rsidRPr="00230999" w:rsidRDefault="009A727B" w:rsidP="00230999">
            <w:pPr>
              <w:tabs>
                <w:tab w:val="clear" w:pos="680"/>
                <w:tab w:val="left" w:pos="1168"/>
              </w:tabs>
              <w:spacing w:line="360" w:lineRule="exact"/>
              <w:ind w:left="-108" w:right="-3" w:hanging="18"/>
              <w:jc w:val="right"/>
              <w:rPr>
                <w:rFonts w:asciiTheme="majorBidi" w:hAnsiTheme="majorBidi" w:cstheme="majorBidi"/>
                <w:sz w:val="28"/>
                <w:szCs w:val="28"/>
              </w:rPr>
            </w:pPr>
          </w:p>
        </w:tc>
        <w:tc>
          <w:tcPr>
            <w:tcW w:w="1534" w:type="dxa"/>
            <w:shd w:val="clear" w:color="auto" w:fill="auto"/>
            <w:vAlign w:val="bottom"/>
          </w:tcPr>
          <w:p w14:paraId="5C95FC8F" w14:textId="7F24CB5F" w:rsidR="009A727B" w:rsidRPr="00230999" w:rsidRDefault="009A727B" w:rsidP="00230999">
            <w:pPr>
              <w:pStyle w:val="ListParagraph"/>
              <w:tabs>
                <w:tab w:val="clear" w:pos="680"/>
                <w:tab w:val="clear" w:pos="907"/>
                <w:tab w:val="left" w:pos="1168"/>
              </w:tabs>
              <w:spacing w:line="360" w:lineRule="exact"/>
              <w:ind w:left="360" w:right="-3"/>
              <w:contextualSpacing w:val="0"/>
              <w:jc w:val="right"/>
              <w:rPr>
                <w:rFonts w:ascii="Angsana New" w:hAnsi="Angsana New"/>
                <w:sz w:val="28"/>
                <w:szCs w:val="28"/>
              </w:rPr>
            </w:pPr>
            <w:r w:rsidRPr="00230999">
              <w:rPr>
                <w:rFonts w:ascii="Angsana New" w:hAnsi="Angsana New" w:hint="cs"/>
                <w:sz w:val="28"/>
                <w:szCs w:val="28"/>
                <w:cs/>
              </w:rPr>
              <w:t>-</w:t>
            </w:r>
          </w:p>
        </w:tc>
      </w:tr>
      <w:tr w:rsidR="009A727B" w:rsidRPr="00230999" w14:paraId="5AB44538" w14:textId="77777777" w:rsidTr="00762209">
        <w:tc>
          <w:tcPr>
            <w:tcW w:w="3005" w:type="dxa"/>
            <w:shd w:val="clear" w:color="auto" w:fill="auto"/>
            <w:vAlign w:val="bottom"/>
          </w:tcPr>
          <w:p w14:paraId="3257CF71" w14:textId="77777777"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230999">
              <w:rPr>
                <w:rFonts w:asciiTheme="majorBidi" w:hAnsiTheme="majorBidi" w:cstheme="majorBidi"/>
                <w:sz w:val="28"/>
                <w:szCs w:val="28"/>
              </w:rPr>
              <w:t>Others</w:t>
            </w:r>
          </w:p>
        </w:tc>
        <w:tc>
          <w:tcPr>
            <w:tcW w:w="1474" w:type="dxa"/>
            <w:tcBorders>
              <w:bottom w:val="single" w:sz="4" w:space="0" w:color="auto"/>
            </w:tcBorders>
            <w:shd w:val="clear" w:color="auto" w:fill="auto"/>
            <w:vAlign w:val="bottom"/>
          </w:tcPr>
          <w:p w14:paraId="6DBDE436" w14:textId="786DF5D4"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13,449</w:t>
            </w:r>
          </w:p>
        </w:tc>
        <w:tc>
          <w:tcPr>
            <w:tcW w:w="282" w:type="dxa"/>
            <w:shd w:val="clear" w:color="auto" w:fill="auto"/>
            <w:vAlign w:val="bottom"/>
          </w:tcPr>
          <w:p w14:paraId="28E8D45E" w14:textId="77777777" w:rsidR="009A727B" w:rsidRPr="00230999" w:rsidRDefault="009A727B" w:rsidP="00230999">
            <w:pPr>
              <w:spacing w:line="360" w:lineRule="exact"/>
              <w:rPr>
                <w:rFonts w:asciiTheme="majorBidi" w:hAnsiTheme="majorBidi" w:cstheme="majorBidi"/>
                <w:sz w:val="28"/>
                <w:szCs w:val="28"/>
              </w:rPr>
            </w:pPr>
          </w:p>
        </w:tc>
        <w:tc>
          <w:tcPr>
            <w:tcW w:w="1454" w:type="dxa"/>
            <w:gridSpan w:val="2"/>
            <w:tcBorders>
              <w:bottom w:val="single" w:sz="4" w:space="0" w:color="auto"/>
            </w:tcBorders>
            <w:shd w:val="clear" w:color="auto" w:fill="auto"/>
            <w:vAlign w:val="bottom"/>
          </w:tcPr>
          <w:p w14:paraId="0727F198" w14:textId="0ABAF660"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13,890</w:t>
            </w:r>
          </w:p>
        </w:tc>
        <w:tc>
          <w:tcPr>
            <w:tcW w:w="282" w:type="dxa"/>
            <w:gridSpan w:val="2"/>
            <w:shd w:val="clear" w:color="auto" w:fill="auto"/>
            <w:vAlign w:val="bottom"/>
          </w:tcPr>
          <w:p w14:paraId="226C06B9" w14:textId="77777777" w:rsidR="009A727B" w:rsidRPr="00230999" w:rsidRDefault="009A727B" w:rsidP="00230999">
            <w:pPr>
              <w:spacing w:line="360" w:lineRule="exac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254AAB05" w14:textId="56FB5924"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6,024</w:t>
            </w:r>
          </w:p>
        </w:tc>
        <w:tc>
          <w:tcPr>
            <w:tcW w:w="270" w:type="dxa"/>
            <w:shd w:val="clear" w:color="auto" w:fill="auto"/>
            <w:vAlign w:val="bottom"/>
          </w:tcPr>
          <w:p w14:paraId="3C8FA10E" w14:textId="77777777" w:rsidR="009A727B" w:rsidRPr="00230999" w:rsidRDefault="009A727B" w:rsidP="00230999">
            <w:pPr>
              <w:tabs>
                <w:tab w:val="clear" w:pos="680"/>
                <w:tab w:val="left" w:pos="1168"/>
              </w:tabs>
              <w:spacing w:line="360" w:lineRule="exact"/>
              <w:ind w:left="-108" w:right="-3" w:hanging="18"/>
              <w:jc w:val="right"/>
              <w:rPr>
                <w:rFonts w:asciiTheme="majorBidi" w:hAnsiTheme="majorBidi" w:cstheme="majorBidi"/>
                <w:sz w:val="28"/>
                <w:szCs w:val="28"/>
              </w:rPr>
            </w:pPr>
          </w:p>
        </w:tc>
        <w:tc>
          <w:tcPr>
            <w:tcW w:w="1534" w:type="dxa"/>
            <w:tcBorders>
              <w:bottom w:val="single" w:sz="4" w:space="0" w:color="auto"/>
            </w:tcBorders>
            <w:shd w:val="clear" w:color="auto" w:fill="auto"/>
            <w:vAlign w:val="bottom"/>
          </w:tcPr>
          <w:p w14:paraId="6D225F70" w14:textId="74C74A13" w:rsidR="009A727B" w:rsidRPr="00230999" w:rsidRDefault="009A727B" w:rsidP="00230999">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cs/>
              </w:rPr>
            </w:pPr>
            <w:r w:rsidRPr="00230999">
              <w:rPr>
                <w:rFonts w:ascii="Angsana New" w:hAnsi="Angsana New" w:hint="cs"/>
                <w:sz w:val="28"/>
                <w:szCs w:val="28"/>
                <w:cs/>
              </w:rPr>
              <w:t>6,131</w:t>
            </w:r>
          </w:p>
        </w:tc>
      </w:tr>
      <w:tr w:rsidR="009A727B" w:rsidRPr="00230999" w14:paraId="3052784A" w14:textId="77777777" w:rsidTr="00762209">
        <w:tc>
          <w:tcPr>
            <w:tcW w:w="3005" w:type="dxa"/>
            <w:shd w:val="clear" w:color="auto" w:fill="auto"/>
            <w:vAlign w:val="bottom"/>
          </w:tcPr>
          <w:p w14:paraId="50D06729" w14:textId="77777777" w:rsidR="009A727B" w:rsidRPr="00230999" w:rsidRDefault="009A72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230999">
              <w:rPr>
                <w:rFonts w:asciiTheme="majorBidi" w:hAnsiTheme="majorBidi" w:cstheme="majorBidi"/>
                <w:sz w:val="28"/>
                <w:szCs w:val="28"/>
              </w:rPr>
              <w:t>Total</w:t>
            </w:r>
          </w:p>
        </w:tc>
        <w:tc>
          <w:tcPr>
            <w:tcW w:w="1474" w:type="dxa"/>
            <w:tcBorders>
              <w:top w:val="single" w:sz="4" w:space="0" w:color="auto"/>
            </w:tcBorders>
            <w:shd w:val="clear" w:color="auto" w:fill="auto"/>
            <w:vAlign w:val="bottom"/>
          </w:tcPr>
          <w:p w14:paraId="6612665C" w14:textId="2D7CBBA8"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406,681</w:t>
            </w:r>
          </w:p>
        </w:tc>
        <w:tc>
          <w:tcPr>
            <w:tcW w:w="282" w:type="dxa"/>
            <w:shd w:val="clear" w:color="auto" w:fill="auto"/>
            <w:vAlign w:val="bottom"/>
          </w:tcPr>
          <w:p w14:paraId="6AEDC8C9"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54" w:type="dxa"/>
            <w:gridSpan w:val="2"/>
            <w:tcBorders>
              <w:top w:val="single" w:sz="4" w:space="0" w:color="auto"/>
            </w:tcBorders>
            <w:shd w:val="clear" w:color="auto" w:fill="auto"/>
            <w:vAlign w:val="bottom"/>
          </w:tcPr>
          <w:p w14:paraId="3F3CC067" w14:textId="6481AC95"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rPr>
              <w:t>71</w:t>
            </w:r>
            <w:r w:rsidRPr="00230999">
              <w:rPr>
                <w:rFonts w:ascii="Angsana New" w:hAnsi="Angsana New" w:hint="cs"/>
                <w:sz w:val="28"/>
                <w:szCs w:val="28"/>
                <w:cs/>
              </w:rPr>
              <w:t>,</w:t>
            </w:r>
            <w:r w:rsidRPr="00230999">
              <w:rPr>
                <w:rFonts w:ascii="Angsana New" w:hAnsi="Angsana New" w:hint="cs"/>
                <w:sz w:val="28"/>
                <w:szCs w:val="28"/>
              </w:rPr>
              <w:t>700</w:t>
            </w:r>
          </w:p>
        </w:tc>
        <w:tc>
          <w:tcPr>
            <w:tcW w:w="282" w:type="dxa"/>
            <w:gridSpan w:val="2"/>
            <w:shd w:val="clear" w:color="auto" w:fill="auto"/>
            <w:vAlign w:val="bottom"/>
          </w:tcPr>
          <w:p w14:paraId="18AE1326"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top w:val="single" w:sz="4" w:space="0" w:color="auto"/>
            </w:tcBorders>
            <w:shd w:val="clear" w:color="auto" w:fill="auto"/>
            <w:vAlign w:val="bottom"/>
          </w:tcPr>
          <w:p w14:paraId="69216993" w14:textId="696E6BE7"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36,518</w:t>
            </w:r>
          </w:p>
        </w:tc>
        <w:tc>
          <w:tcPr>
            <w:tcW w:w="270" w:type="dxa"/>
            <w:shd w:val="clear" w:color="auto" w:fill="auto"/>
          </w:tcPr>
          <w:p w14:paraId="41DC2543"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534" w:type="dxa"/>
            <w:tcBorders>
              <w:top w:val="single" w:sz="4" w:space="0" w:color="auto"/>
            </w:tcBorders>
            <w:shd w:val="clear" w:color="auto" w:fill="auto"/>
            <w:vAlign w:val="bottom"/>
          </w:tcPr>
          <w:p w14:paraId="358E54A8" w14:textId="3C33EF5F" w:rsidR="009A727B" w:rsidRPr="00230999" w:rsidRDefault="009A727B" w:rsidP="00230999">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230999">
              <w:rPr>
                <w:rFonts w:ascii="Angsana New" w:hAnsi="Angsana New" w:hint="cs"/>
                <w:sz w:val="28"/>
                <w:szCs w:val="28"/>
              </w:rPr>
              <w:t>24</w:t>
            </w:r>
            <w:r w:rsidRPr="00230999">
              <w:rPr>
                <w:rFonts w:ascii="Angsana New" w:hAnsi="Angsana New" w:hint="cs"/>
                <w:sz w:val="28"/>
                <w:szCs w:val="28"/>
                <w:cs/>
              </w:rPr>
              <w:t>,</w:t>
            </w:r>
            <w:r w:rsidRPr="00230999">
              <w:rPr>
                <w:rFonts w:ascii="Angsana New" w:hAnsi="Angsana New" w:hint="cs"/>
                <w:sz w:val="28"/>
                <w:szCs w:val="28"/>
              </w:rPr>
              <w:t>1</w:t>
            </w:r>
            <w:r w:rsidRPr="00230999">
              <w:rPr>
                <w:rFonts w:ascii="Angsana New" w:hAnsi="Angsana New"/>
                <w:sz w:val="28"/>
                <w:szCs w:val="28"/>
              </w:rPr>
              <w:t>19</w:t>
            </w:r>
          </w:p>
        </w:tc>
      </w:tr>
      <w:tr w:rsidR="009A727B" w:rsidRPr="00230999" w14:paraId="58684D07" w14:textId="77777777" w:rsidTr="00762209">
        <w:tc>
          <w:tcPr>
            <w:tcW w:w="3005" w:type="dxa"/>
            <w:shd w:val="clear" w:color="auto" w:fill="auto"/>
            <w:vAlign w:val="bottom"/>
          </w:tcPr>
          <w:p w14:paraId="66DD7EC1" w14:textId="3C523367" w:rsidR="009A727B" w:rsidRPr="00230999" w:rsidRDefault="009A727B" w:rsidP="00230999">
            <w:pPr>
              <w:spacing w:line="360" w:lineRule="exact"/>
              <w:ind w:left="181"/>
              <w:rPr>
                <w:rFonts w:asciiTheme="majorBidi" w:hAnsiTheme="majorBidi" w:cstheme="majorBidi"/>
                <w:sz w:val="28"/>
                <w:szCs w:val="28"/>
                <w:cs/>
              </w:rPr>
            </w:pPr>
            <w:r w:rsidRPr="00230999">
              <w:rPr>
                <w:rFonts w:asciiTheme="majorBidi" w:hAnsiTheme="majorBidi" w:cstheme="majorBidi"/>
                <w:sz w:val="28"/>
                <w:szCs w:val="28"/>
                <w:u w:val="single"/>
              </w:rPr>
              <w:t>Less</w:t>
            </w:r>
            <w:r w:rsidRPr="00230999">
              <w:rPr>
                <w:rFonts w:asciiTheme="majorBidi" w:hAnsiTheme="majorBidi" w:cstheme="majorBidi"/>
                <w:sz w:val="28"/>
                <w:szCs w:val="28"/>
              </w:rPr>
              <w:t xml:space="preserve"> Allowance for credit losses</w:t>
            </w:r>
          </w:p>
        </w:tc>
        <w:tc>
          <w:tcPr>
            <w:tcW w:w="1474" w:type="dxa"/>
            <w:tcBorders>
              <w:bottom w:val="single" w:sz="4" w:space="0" w:color="auto"/>
            </w:tcBorders>
            <w:shd w:val="clear" w:color="auto" w:fill="auto"/>
            <w:vAlign w:val="bottom"/>
          </w:tcPr>
          <w:p w14:paraId="5A54A414" w14:textId="2537D667"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(11,203)</w:t>
            </w:r>
          </w:p>
        </w:tc>
        <w:tc>
          <w:tcPr>
            <w:tcW w:w="282" w:type="dxa"/>
            <w:shd w:val="clear" w:color="auto" w:fill="auto"/>
            <w:vAlign w:val="bottom"/>
          </w:tcPr>
          <w:p w14:paraId="7C2777AB"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54" w:type="dxa"/>
            <w:gridSpan w:val="2"/>
            <w:tcBorders>
              <w:bottom w:val="single" w:sz="4" w:space="0" w:color="auto"/>
            </w:tcBorders>
            <w:shd w:val="clear" w:color="auto" w:fill="auto"/>
            <w:vAlign w:val="bottom"/>
          </w:tcPr>
          <w:p w14:paraId="1126C440" w14:textId="2CC63A7D"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w:t>
            </w:r>
            <w:r w:rsidRPr="00230999">
              <w:rPr>
                <w:rFonts w:ascii="Angsana New" w:hAnsi="Angsana New" w:hint="cs"/>
                <w:sz w:val="28"/>
                <w:szCs w:val="28"/>
              </w:rPr>
              <w:t>11</w:t>
            </w:r>
            <w:r w:rsidRPr="00230999">
              <w:rPr>
                <w:rFonts w:ascii="Angsana New" w:hAnsi="Angsana New" w:hint="cs"/>
                <w:sz w:val="28"/>
                <w:szCs w:val="28"/>
                <w:cs/>
              </w:rPr>
              <w:t>,</w:t>
            </w:r>
            <w:r w:rsidRPr="00230999">
              <w:rPr>
                <w:rFonts w:ascii="Angsana New" w:hAnsi="Angsana New" w:hint="cs"/>
                <w:sz w:val="28"/>
                <w:szCs w:val="28"/>
              </w:rPr>
              <w:t>203</w:t>
            </w:r>
            <w:r w:rsidRPr="00230999">
              <w:rPr>
                <w:rFonts w:ascii="Angsana New" w:hAnsi="Angsana New" w:hint="cs"/>
                <w:sz w:val="28"/>
                <w:szCs w:val="28"/>
                <w:cs/>
              </w:rPr>
              <w:t>)</w:t>
            </w:r>
          </w:p>
        </w:tc>
        <w:tc>
          <w:tcPr>
            <w:tcW w:w="282" w:type="dxa"/>
            <w:gridSpan w:val="2"/>
            <w:shd w:val="clear" w:color="auto" w:fill="auto"/>
            <w:vAlign w:val="bottom"/>
          </w:tcPr>
          <w:p w14:paraId="174378BC"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127B8197" w14:textId="2BEDBDAE" w:rsidR="009A727B" w:rsidRPr="00230999" w:rsidRDefault="009A727B" w:rsidP="00230999">
            <w:pPr>
              <w:spacing w:line="360" w:lineRule="exact"/>
              <w:jc w:val="right"/>
              <w:rPr>
                <w:rFonts w:asciiTheme="majorBidi" w:hAnsiTheme="majorBidi" w:cstheme="majorBidi"/>
                <w:sz w:val="28"/>
                <w:szCs w:val="28"/>
                <w:cs/>
              </w:rPr>
            </w:pPr>
            <w:r w:rsidRPr="00230999">
              <w:rPr>
                <w:rFonts w:ascii="Angsana New" w:hAnsi="Angsana New" w:hint="cs"/>
                <w:sz w:val="28"/>
                <w:szCs w:val="28"/>
                <w:cs/>
              </w:rPr>
              <w:t>(10,391)</w:t>
            </w:r>
          </w:p>
        </w:tc>
        <w:tc>
          <w:tcPr>
            <w:tcW w:w="270" w:type="dxa"/>
            <w:shd w:val="clear" w:color="auto" w:fill="auto"/>
          </w:tcPr>
          <w:p w14:paraId="272747A9"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534" w:type="dxa"/>
            <w:tcBorders>
              <w:bottom w:val="single" w:sz="4" w:space="0" w:color="auto"/>
            </w:tcBorders>
            <w:shd w:val="clear" w:color="auto" w:fill="auto"/>
            <w:vAlign w:val="bottom"/>
          </w:tcPr>
          <w:p w14:paraId="28F4F503" w14:textId="63AEB30D" w:rsidR="009A727B" w:rsidRPr="00230999" w:rsidRDefault="009A727B" w:rsidP="00230999">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30999">
              <w:rPr>
                <w:rFonts w:ascii="Angsana New" w:hAnsi="Angsana New" w:hint="cs"/>
                <w:sz w:val="28"/>
                <w:szCs w:val="28"/>
                <w:cs/>
              </w:rPr>
              <w:t>(</w:t>
            </w:r>
            <w:r w:rsidRPr="00230999">
              <w:rPr>
                <w:rFonts w:ascii="Angsana New" w:hAnsi="Angsana New" w:hint="cs"/>
                <w:sz w:val="28"/>
                <w:szCs w:val="28"/>
              </w:rPr>
              <w:t>10</w:t>
            </w:r>
            <w:r w:rsidRPr="00230999">
              <w:rPr>
                <w:rFonts w:ascii="Angsana New" w:hAnsi="Angsana New" w:hint="cs"/>
                <w:sz w:val="28"/>
                <w:szCs w:val="28"/>
                <w:cs/>
              </w:rPr>
              <w:t>,</w:t>
            </w:r>
            <w:r w:rsidRPr="00230999">
              <w:rPr>
                <w:rFonts w:ascii="Angsana New" w:hAnsi="Angsana New" w:hint="cs"/>
                <w:sz w:val="28"/>
                <w:szCs w:val="28"/>
              </w:rPr>
              <w:t>391</w:t>
            </w:r>
            <w:r w:rsidRPr="00230999">
              <w:rPr>
                <w:rFonts w:ascii="Angsana New" w:hAnsi="Angsana New" w:hint="cs"/>
                <w:sz w:val="28"/>
                <w:szCs w:val="28"/>
                <w:cs/>
              </w:rPr>
              <w:t>)</w:t>
            </w:r>
          </w:p>
        </w:tc>
      </w:tr>
      <w:tr w:rsidR="009A727B" w:rsidRPr="00230999" w14:paraId="695C7C54" w14:textId="77777777" w:rsidTr="00762209">
        <w:tc>
          <w:tcPr>
            <w:tcW w:w="3005" w:type="dxa"/>
            <w:shd w:val="clear" w:color="auto" w:fill="auto"/>
            <w:vAlign w:val="bottom"/>
          </w:tcPr>
          <w:p w14:paraId="345FF6B0" w14:textId="77777777" w:rsidR="009A727B" w:rsidRPr="00230999" w:rsidRDefault="009A727B" w:rsidP="00230999">
            <w:pPr>
              <w:tabs>
                <w:tab w:val="clear" w:pos="680"/>
                <w:tab w:val="left" w:pos="342"/>
                <w:tab w:val="left" w:pos="702"/>
                <w:tab w:val="left" w:pos="1062"/>
              </w:tabs>
              <w:spacing w:line="360" w:lineRule="exact"/>
              <w:ind w:left="181"/>
              <w:rPr>
                <w:rFonts w:asciiTheme="majorBidi" w:hAnsiTheme="majorBidi" w:cstheme="majorBidi"/>
                <w:sz w:val="28"/>
                <w:szCs w:val="28"/>
              </w:rPr>
            </w:pPr>
            <w:r w:rsidRPr="00230999">
              <w:rPr>
                <w:rFonts w:asciiTheme="majorBidi" w:hAnsiTheme="majorBidi" w:cstheme="majorBidi"/>
                <w:sz w:val="28"/>
                <w:szCs w:val="28"/>
              </w:rPr>
              <w:t>Net</w:t>
            </w:r>
          </w:p>
        </w:tc>
        <w:tc>
          <w:tcPr>
            <w:tcW w:w="1474" w:type="dxa"/>
            <w:tcBorders>
              <w:top w:val="single" w:sz="4" w:space="0" w:color="auto"/>
              <w:bottom w:val="single" w:sz="4" w:space="0" w:color="auto"/>
            </w:tcBorders>
            <w:shd w:val="clear" w:color="auto" w:fill="auto"/>
            <w:vAlign w:val="bottom"/>
          </w:tcPr>
          <w:p w14:paraId="60877C0D" w14:textId="6A28F400"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395,478</w:t>
            </w:r>
          </w:p>
        </w:tc>
        <w:tc>
          <w:tcPr>
            <w:tcW w:w="282" w:type="dxa"/>
            <w:shd w:val="clear" w:color="auto" w:fill="auto"/>
            <w:vAlign w:val="bottom"/>
          </w:tcPr>
          <w:p w14:paraId="48AEEED1"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54" w:type="dxa"/>
            <w:gridSpan w:val="2"/>
            <w:tcBorders>
              <w:top w:val="single" w:sz="4" w:space="0" w:color="auto"/>
              <w:bottom w:val="single" w:sz="4" w:space="0" w:color="auto"/>
            </w:tcBorders>
            <w:shd w:val="clear" w:color="auto" w:fill="auto"/>
            <w:vAlign w:val="bottom"/>
          </w:tcPr>
          <w:p w14:paraId="7A0C9792" w14:textId="677D0976" w:rsidR="009A727B" w:rsidRPr="00230999" w:rsidRDefault="009A727B" w:rsidP="00230999">
            <w:pPr>
              <w:spacing w:line="360" w:lineRule="exact"/>
              <w:jc w:val="right"/>
              <w:rPr>
                <w:rFonts w:asciiTheme="majorBidi" w:hAnsiTheme="majorBidi" w:cstheme="majorBidi"/>
                <w:sz w:val="28"/>
                <w:szCs w:val="28"/>
                <w:cs/>
              </w:rPr>
            </w:pPr>
            <w:r w:rsidRPr="00230999">
              <w:rPr>
                <w:rFonts w:ascii="Angsana New" w:hAnsi="Angsana New" w:hint="cs"/>
                <w:sz w:val="28"/>
                <w:szCs w:val="28"/>
              </w:rPr>
              <w:t>60</w:t>
            </w:r>
            <w:r w:rsidRPr="00230999">
              <w:rPr>
                <w:rFonts w:ascii="Angsana New" w:hAnsi="Angsana New" w:hint="cs"/>
                <w:sz w:val="28"/>
                <w:szCs w:val="28"/>
                <w:cs/>
              </w:rPr>
              <w:t>,</w:t>
            </w:r>
            <w:r w:rsidRPr="00230999">
              <w:rPr>
                <w:rFonts w:ascii="Angsana New" w:hAnsi="Angsana New" w:hint="cs"/>
                <w:sz w:val="28"/>
                <w:szCs w:val="28"/>
              </w:rPr>
              <w:t>497</w:t>
            </w:r>
          </w:p>
        </w:tc>
        <w:tc>
          <w:tcPr>
            <w:tcW w:w="282" w:type="dxa"/>
            <w:gridSpan w:val="2"/>
            <w:shd w:val="clear" w:color="auto" w:fill="auto"/>
            <w:vAlign w:val="bottom"/>
          </w:tcPr>
          <w:p w14:paraId="501FBF76"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shd w:val="clear" w:color="auto" w:fill="auto"/>
            <w:vAlign w:val="bottom"/>
          </w:tcPr>
          <w:p w14:paraId="6D0102C8" w14:textId="42D2D692"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26,127</w:t>
            </w:r>
          </w:p>
        </w:tc>
        <w:tc>
          <w:tcPr>
            <w:tcW w:w="270" w:type="dxa"/>
            <w:shd w:val="clear" w:color="auto" w:fill="auto"/>
          </w:tcPr>
          <w:p w14:paraId="5AD4A898"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534" w:type="dxa"/>
            <w:tcBorders>
              <w:top w:val="single" w:sz="4" w:space="0" w:color="auto"/>
              <w:bottom w:val="single" w:sz="4" w:space="0" w:color="auto"/>
            </w:tcBorders>
            <w:shd w:val="clear" w:color="auto" w:fill="auto"/>
            <w:vAlign w:val="bottom"/>
          </w:tcPr>
          <w:p w14:paraId="2B54A576" w14:textId="6EDF58AD" w:rsidR="009A727B" w:rsidRPr="00230999" w:rsidRDefault="009A727B" w:rsidP="00230999">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30999">
              <w:rPr>
                <w:rFonts w:ascii="Angsana New" w:hAnsi="Angsana New" w:hint="cs"/>
                <w:sz w:val="28"/>
                <w:szCs w:val="28"/>
              </w:rPr>
              <w:t>13</w:t>
            </w:r>
            <w:r w:rsidRPr="00230999">
              <w:rPr>
                <w:rFonts w:ascii="Angsana New" w:hAnsi="Angsana New" w:hint="cs"/>
                <w:sz w:val="28"/>
                <w:szCs w:val="28"/>
                <w:cs/>
              </w:rPr>
              <w:t>,</w:t>
            </w:r>
            <w:r w:rsidRPr="00230999">
              <w:rPr>
                <w:rFonts w:ascii="Angsana New" w:hAnsi="Angsana New" w:hint="cs"/>
                <w:sz w:val="28"/>
                <w:szCs w:val="28"/>
              </w:rPr>
              <w:t>72</w:t>
            </w:r>
            <w:r w:rsidRPr="00230999">
              <w:rPr>
                <w:rFonts w:ascii="Angsana New" w:hAnsi="Angsana New"/>
                <w:sz w:val="28"/>
                <w:szCs w:val="28"/>
              </w:rPr>
              <w:t>8</w:t>
            </w:r>
          </w:p>
        </w:tc>
      </w:tr>
      <w:tr w:rsidR="009A727B" w:rsidRPr="00230999" w14:paraId="3F1D2EB2" w14:textId="77777777" w:rsidTr="00762209">
        <w:tc>
          <w:tcPr>
            <w:tcW w:w="3005" w:type="dxa"/>
            <w:shd w:val="clear" w:color="auto" w:fill="auto"/>
            <w:vAlign w:val="bottom"/>
          </w:tcPr>
          <w:p w14:paraId="1C1A81E7" w14:textId="59C04563" w:rsidR="009A727B" w:rsidRPr="00230999" w:rsidRDefault="009A727B" w:rsidP="00230999">
            <w:pPr>
              <w:tabs>
                <w:tab w:val="clear" w:pos="227"/>
                <w:tab w:val="clear" w:pos="454"/>
                <w:tab w:val="clear" w:pos="680"/>
                <w:tab w:val="left" w:pos="709"/>
                <w:tab w:val="left" w:pos="1062"/>
              </w:tabs>
              <w:spacing w:line="360" w:lineRule="exact"/>
              <w:ind w:left="176" w:hanging="168"/>
              <w:rPr>
                <w:rFonts w:asciiTheme="majorBidi" w:hAnsiTheme="majorBidi" w:cstheme="majorBidi"/>
                <w:sz w:val="28"/>
                <w:szCs w:val="28"/>
              </w:rPr>
            </w:pPr>
            <w:r w:rsidRPr="00230999">
              <w:rPr>
                <w:rFonts w:asciiTheme="majorBidi" w:hAnsiTheme="majorBidi" w:cstheme="majorBidi"/>
                <w:sz w:val="28"/>
                <w:szCs w:val="28"/>
              </w:rPr>
              <w:t>Trade account and other current receivables related companies (Note 3)</w:t>
            </w:r>
          </w:p>
        </w:tc>
        <w:tc>
          <w:tcPr>
            <w:tcW w:w="1474" w:type="dxa"/>
            <w:tcBorders>
              <w:top w:val="single" w:sz="4" w:space="0" w:color="auto"/>
              <w:bottom w:val="single" w:sz="4" w:space="0" w:color="auto"/>
            </w:tcBorders>
            <w:shd w:val="clear" w:color="auto" w:fill="auto"/>
            <w:vAlign w:val="bottom"/>
          </w:tcPr>
          <w:p w14:paraId="3FF63729" w14:textId="7C0DFEC7"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c>
          <w:tcPr>
            <w:tcW w:w="282" w:type="dxa"/>
            <w:shd w:val="clear" w:color="auto" w:fill="auto"/>
            <w:vAlign w:val="bottom"/>
          </w:tcPr>
          <w:p w14:paraId="63AEFB3B"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54" w:type="dxa"/>
            <w:gridSpan w:val="2"/>
            <w:tcBorders>
              <w:top w:val="single" w:sz="4" w:space="0" w:color="auto"/>
              <w:bottom w:val="single" w:sz="4" w:space="0" w:color="auto"/>
            </w:tcBorders>
            <w:shd w:val="clear" w:color="auto" w:fill="auto"/>
            <w:vAlign w:val="bottom"/>
          </w:tcPr>
          <w:p w14:paraId="4AE8F062" w14:textId="47E6CBE8"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c>
          <w:tcPr>
            <w:tcW w:w="282" w:type="dxa"/>
            <w:gridSpan w:val="2"/>
            <w:shd w:val="clear" w:color="auto" w:fill="auto"/>
            <w:vAlign w:val="bottom"/>
          </w:tcPr>
          <w:p w14:paraId="655AB34B"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shd w:val="clear" w:color="auto" w:fill="auto"/>
            <w:vAlign w:val="bottom"/>
          </w:tcPr>
          <w:p w14:paraId="639D4053" w14:textId="422F2F2D" w:rsidR="009A727B" w:rsidRPr="00230999" w:rsidRDefault="009A727B" w:rsidP="00230999">
            <w:pPr>
              <w:spacing w:line="360" w:lineRule="exact"/>
              <w:jc w:val="right"/>
              <w:rPr>
                <w:rFonts w:asciiTheme="majorBidi" w:hAnsiTheme="majorBidi" w:cstheme="majorBidi"/>
                <w:sz w:val="28"/>
                <w:szCs w:val="28"/>
                <w:cs/>
              </w:rPr>
            </w:pPr>
            <w:r w:rsidRPr="00230999">
              <w:rPr>
                <w:rFonts w:ascii="Angsana New" w:hAnsi="Angsana New" w:hint="cs"/>
                <w:sz w:val="28"/>
                <w:szCs w:val="28"/>
                <w:cs/>
              </w:rPr>
              <w:t>3,193,080</w:t>
            </w:r>
          </w:p>
        </w:tc>
        <w:tc>
          <w:tcPr>
            <w:tcW w:w="270" w:type="dxa"/>
            <w:shd w:val="clear" w:color="auto" w:fill="auto"/>
            <w:vAlign w:val="bottom"/>
          </w:tcPr>
          <w:p w14:paraId="22B9A890" w14:textId="77777777" w:rsidR="009A727B" w:rsidRPr="00230999" w:rsidRDefault="009A727B" w:rsidP="00230999">
            <w:pPr>
              <w:tabs>
                <w:tab w:val="clear" w:pos="680"/>
                <w:tab w:val="clear" w:pos="907"/>
              </w:tabs>
              <w:spacing w:line="360" w:lineRule="exact"/>
              <w:ind w:left="-108" w:hanging="18"/>
              <w:jc w:val="right"/>
              <w:rPr>
                <w:rFonts w:asciiTheme="majorBidi" w:hAnsiTheme="majorBidi" w:cstheme="majorBidi"/>
                <w:sz w:val="28"/>
                <w:szCs w:val="28"/>
              </w:rPr>
            </w:pPr>
          </w:p>
        </w:tc>
        <w:tc>
          <w:tcPr>
            <w:tcW w:w="1534" w:type="dxa"/>
            <w:tcBorders>
              <w:top w:val="single" w:sz="4" w:space="0" w:color="auto"/>
              <w:bottom w:val="single" w:sz="4" w:space="0" w:color="auto"/>
            </w:tcBorders>
            <w:shd w:val="clear" w:color="auto" w:fill="auto"/>
            <w:vAlign w:val="bottom"/>
          </w:tcPr>
          <w:p w14:paraId="4784722E" w14:textId="596A0D65" w:rsidR="009A727B" w:rsidRPr="00230999" w:rsidRDefault="009A727B" w:rsidP="00230999">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30999">
              <w:rPr>
                <w:rFonts w:ascii="Angsana New" w:hAnsi="Angsana New" w:hint="cs"/>
                <w:sz w:val="28"/>
                <w:szCs w:val="28"/>
              </w:rPr>
              <w:t>3</w:t>
            </w:r>
            <w:r w:rsidRPr="00230999">
              <w:rPr>
                <w:rFonts w:ascii="Angsana New" w:hAnsi="Angsana New" w:hint="cs"/>
                <w:sz w:val="28"/>
                <w:szCs w:val="28"/>
                <w:cs/>
              </w:rPr>
              <w:t>,</w:t>
            </w:r>
            <w:r w:rsidRPr="00230999">
              <w:rPr>
                <w:rFonts w:ascii="Angsana New" w:hAnsi="Angsana New" w:hint="cs"/>
                <w:sz w:val="28"/>
                <w:szCs w:val="28"/>
              </w:rPr>
              <w:t>2</w:t>
            </w:r>
            <w:r w:rsidRPr="00230999">
              <w:rPr>
                <w:rFonts w:ascii="Angsana New" w:hAnsi="Angsana New"/>
                <w:sz w:val="28"/>
                <w:szCs w:val="28"/>
              </w:rPr>
              <w:t>63,135</w:t>
            </w:r>
          </w:p>
        </w:tc>
      </w:tr>
      <w:tr w:rsidR="009A727B" w:rsidRPr="00230999" w14:paraId="5F462FE0" w14:textId="77777777" w:rsidTr="00762209">
        <w:tc>
          <w:tcPr>
            <w:tcW w:w="3005" w:type="dxa"/>
            <w:shd w:val="clear" w:color="auto" w:fill="auto"/>
            <w:vAlign w:val="bottom"/>
          </w:tcPr>
          <w:p w14:paraId="5D95304A" w14:textId="649EF986" w:rsidR="009A727B" w:rsidRPr="00230999" w:rsidRDefault="009A727B" w:rsidP="00762209">
            <w:pPr>
              <w:tabs>
                <w:tab w:val="clear" w:pos="227"/>
                <w:tab w:val="clear" w:pos="454"/>
                <w:tab w:val="clear" w:pos="680"/>
                <w:tab w:val="left" w:pos="709"/>
                <w:tab w:val="left" w:pos="1062"/>
              </w:tabs>
              <w:spacing w:line="360" w:lineRule="exact"/>
              <w:ind w:left="176" w:hanging="168"/>
              <w:rPr>
                <w:rFonts w:asciiTheme="majorBidi" w:hAnsiTheme="majorBidi" w:cstheme="majorBidi"/>
                <w:spacing w:val="-4"/>
                <w:sz w:val="28"/>
                <w:szCs w:val="28"/>
              </w:rPr>
            </w:pPr>
            <w:r w:rsidRPr="00762209">
              <w:rPr>
                <w:rFonts w:asciiTheme="majorBidi" w:hAnsiTheme="majorBidi" w:cstheme="majorBidi"/>
                <w:sz w:val="28"/>
                <w:szCs w:val="28"/>
              </w:rPr>
              <w:t>Trade account and other current receivables - Net</w:t>
            </w:r>
            <w:r w:rsidRPr="00230999">
              <w:rPr>
                <w:rFonts w:asciiTheme="majorBidi" w:hAnsiTheme="majorBidi" w:cstheme="majorBidi"/>
                <w:spacing w:val="-4"/>
                <w:sz w:val="28"/>
                <w:szCs w:val="28"/>
                <w:cs/>
              </w:rPr>
              <w:t xml:space="preserve"> </w:t>
            </w:r>
          </w:p>
        </w:tc>
        <w:tc>
          <w:tcPr>
            <w:tcW w:w="1474" w:type="dxa"/>
            <w:tcBorders>
              <w:top w:val="single" w:sz="4" w:space="0" w:color="auto"/>
              <w:bottom w:val="double" w:sz="4" w:space="0" w:color="auto"/>
            </w:tcBorders>
            <w:shd w:val="clear" w:color="auto" w:fill="auto"/>
            <w:vAlign w:val="bottom"/>
          </w:tcPr>
          <w:p w14:paraId="3F6A679E" w14:textId="3FF41FD7"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412,276</w:t>
            </w:r>
          </w:p>
        </w:tc>
        <w:tc>
          <w:tcPr>
            <w:tcW w:w="282" w:type="dxa"/>
            <w:shd w:val="clear" w:color="auto" w:fill="auto"/>
            <w:vAlign w:val="bottom"/>
          </w:tcPr>
          <w:p w14:paraId="7015DEFA" w14:textId="77777777" w:rsidR="009A727B" w:rsidRPr="00230999" w:rsidRDefault="009A727B" w:rsidP="00230999">
            <w:pPr>
              <w:spacing w:line="360" w:lineRule="exact"/>
              <w:jc w:val="right"/>
              <w:rPr>
                <w:rFonts w:asciiTheme="majorBidi" w:hAnsiTheme="majorBidi" w:cstheme="majorBidi"/>
                <w:sz w:val="28"/>
                <w:szCs w:val="28"/>
              </w:rPr>
            </w:pPr>
          </w:p>
        </w:tc>
        <w:tc>
          <w:tcPr>
            <w:tcW w:w="1454" w:type="dxa"/>
            <w:gridSpan w:val="2"/>
            <w:tcBorders>
              <w:top w:val="single" w:sz="4" w:space="0" w:color="auto"/>
              <w:bottom w:val="double" w:sz="4" w:space="0" w:color="auto"/>
            </w:tcBorders>
            <w:shd w:val="clear" w:color="auto" w:fill="auto"/>
            <w:vAlign w:val="bottom"/>
          </w:tcPr>
          <w:p w14:paraId="12182112" w14:textId="57CF97FD" w:rsidR="009A727B" w:rsidRPr="00230999" w:rsidRDefault="009A727B" w:rsidP="00230999">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30999">
              <w:rPr>
                <w:rFonts w:ascii="Angsana New" w:hAnsi="Angsana New" w:hint="cs"/>
                <w:sz w:val="28"/>
                <w:szCs w:val="28"/>
              </w:rPr>
              <w:t>76</w:t>
            </w:r>
            <w:r w:rsidRPr="00230999">
              <w:rPr>
                <w:rFonts w:ascii="Angsana New" w:hAnsi="Angsana New" w:hint="cs"/>
                <w:sz w:val="28"/>
                <w:szCs w:val="28"/>
                <w:cs/>
              </w:rPr>
              <w:t>,</w:t>
            </w:r>
            <w:r w:rsidRPr="00230999">
              <w:rPr>
                <w:rFonts w:ascii="Angsana New" w:hAnsi="Angsana New" w:hint="cs"/>
                <w:sz w:val="28"/>
                <w:szCs w:val="28"/>
              </w:rPr>
              <w:t>159</w:t>
            </w:r>
          </w:p>
        </w:tc>
        <w:tc>
          <w:tcPr>
            <w:tcW w:w="282" w:type="dxa"/>
            <w:gridSpan w:val="2"/>
            <w:shd w:val="clear" w:color="auto" w:fill="auto"/>
            <w:vAlign w:val="bottom"/>
          </w:tcPr>
          <w:p w14:paraId="42B979F1" w14:textId="77777777" w:rsidR="009A727B" w:rsidRPr="00230999" w:rsidRDefault="009A727B" w:rsidP="00230999">
            <w:pPr>
              <w:spacing w:line="36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shd w:val="clear" w:color="auto" w:fill="auto"/>
            <w:vAlign w:val="bottom"/>
          </w:tcPr>
          <w:p w14:paraId="6087FA8D" w14:textId="366D2E87" w:rsidR="009A727B" w:rsidRPr="00230999" w:rsidRDefault="009A727B"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3,222,489</w:t>
            </w:r>
          </w:p>
        </w:tc>
        <w:tc>
          <w:tcPr>
            <w:tcW w:w="270" w:type="dxa"/>
            <w:shd w:val="clear" w:color="auto" w:fill="auto"/>
          </w:tcPr>
          <w:p w14:paraId="5BA3D18E" w14:textId="77777777" w:rsidR="009A727B" w:rsidRPr="00230999" w:rsidRDefault="009A727B" w:rsidP="00230999">
            <w:pPr>
              <w:spacing w:line="360" w:lineRule="exact"/>
              <w:jc w:val="right"/>
              <w:rPr>
                <w:rFonts w:asciiTheme="majorBidi" w:hAnsiTheme="majorBidi" w:cstheme="majorBidi"/>
                <w:sz w:val="28"/>
                <w:szCs w:val="28"/>
              </w:rPr>
            </w:pPr>
          </w:p>
        </w:tc>
        <w:tc>
          <w:tcPr>
            <w:tcW w:w="1534" w:type="dxa"/>
            <w:tcBorders>
              <w:top w:val="single" w:sz="4" w:space="0" w:color="auto"/>
              <w:bottom w:val="double" w:sz="4" w:space="0" w:color="auto"/>
            </w:tcBorders>
            <w:shd w:val="clear" w:color="auto" w:fill="auto"/>
            <w:vAlign w:val="bottom"/>
          </w:tcPr>
          <w:p w14:paraId="36AB28BA" w14:textId="51EC6D69" w:rsidR="009A727B" w:rsidRPr="00230999" w:rsidRDefault="009A727B" w:rsidP="00230999">
            <w:pPr>
              <w:tabs>
                <w:tab w:val="clear" w:pos="680"/>
                <w:tab w:val="clear" w:pos="907"/>
                <w:tab w:val="left" w:pos="1168"/>
              </w:tabs>
              <w:spacing w:line="360" w:lineRule="exact"/>
              <w:ind w:right="-3"/>
              <w:jc w:val="right"/>
              <w:rPr>
                <w:rFonts w:asciiTheme="majorBidi" w:hAnsiTheme="majorBidi" w:cstheme="majorBidi"/>
                <w:sz w:val="28"/>
                <w:szCs w:val="28"/>
              </w:rPr>
            </w:pPr>
            <w:r w:rsidRPr="00230999">
              <w:rPr>
                <w:rFonts w:ascii="Angsana New" w:hAnsi="Angsana New" w:hint="cs"/>
                <w:sz w:val="28"/>
                <w:szCs w:val="28"/>
              </w:rPr>
              <w:t>3</w:t>
            </w:r>
            <w:r w:rsidRPr="00230999">
              <w:rPr>
                <w:rFonts w:ascii="Angsana New" w:hAnsi="Angsana New" w:hint="cs"/>
                <w:sz w:val="28"/>
                <w:szCs w:val="28"/>
                <w:cs/>
              </w:rPr>
              <w:t>,</w:t>
            </w:r>
            <w:r w:rsidRPr="00230999">
              <w:rPr>
                <w:rFonts w:ascii="Angsana New" w:hAnsi="Angsana New" w:hint="cs"/>
                <w:sz w:val="28"/>
                <w:szCs w:val="28"/>
              </w:rPr>
              <w:t>280</w:t>
            </w:r>
            <w:r w:rsidRPr="00230999">
              <w:rPr>
                <w:rFonts w:ascii="Angsana New" w:hAnsi="Angsana New" w:hint="cs"/>
                <w:sz w:val="28"/>
                <w:szCs w:val="28"/>
                <w:cs/>
              </w:rPr>
              <w:t>,</w:t>
            </w:r>
            <w:r w:rsidRPr="00230999">
              <w:rPr>
                <w:rFonts w:ascii="Angsana New" w:hAnsi="Angsana New" w:hint="cs"/>
                <w:sz w:val="28"/>
                <w:szCs w:val="28"/>
              </w:rPr>
              <w:t>063</w:t>
            </w:r>
          </w:p>
        </w:tc>
      </w:tr>
    </w:tbl>
    <w:p w14:paraId="3F0849C6" w14:textId="77777777" w:rsidR="00DC6797" w:rsidRDefault="00DC6797"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60" w:lineRule="exact"/>
        <w:ind w:left="270"/>
        <w:jc w:val="both"/>
        <w:rPr>
          <w:rFonts w:asciiTheme="majorBidi" w:hAnsiTheme="majorBidi" w:cstheme="majorBidi"/>
          <w:b/>
          <w:bCs/>
          <w:sz w:val="28"/>
          <w:szCs w:val="28"/>
          <w:u w:val="single"/>
        </w:rPr>
      </w:pPr>
    </w:p>
    <w:p w14:paraId="5DA103A4" w14:textId="77777777" w:rsidR="00DC6797" w:rsidRDefault="00DC6797"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60" w:lineRule="exact"/>
        <w:ind w:left="270"/>
        <w:jc w:val="both"/>
        <w:rPr>
          <w:rFonts w:asciiTheme="majorBidi" w:hAnsiTheme="majorBidi" w:cstheme="majorBidi"/>
          <w:b/>
          <w:bCs/>
          <w:sz w:val="28"/>
          <w:szCs w:val="28"/>
          <w:u w:val="single"/>
        </w:rPr>
      </w:pPr>
    </w:p>
    <w:p w14:paraId="796C35AF" w14:textId="5E31DB27" w:rsidR="00D41687" w:rsidRPr="00230999" w:rsidRDefault="00D92AD9"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60" w:lineRule="exact"/>
        <w:ind w:left="270"/>
        <w:jc w:val="both"/>
        <w:rPr>
          <w:rFonts w:asciiTheme="majorBidi" w:hAnsiTheme="majorBidi" w:cstheme="majorBidi"/>
          <w:b/>
          <w:bCs/>
          <w:sz w:val="28"/>
          <w:szCs w:val="28"/>
          <w:u w:val="single"/>
        </w:rPr>
      </w:pPr>
      <w:r w:rsidRPr="00230999">
        <w:rPr>
          <w:rFonts w:asciiTheme="majorBidi" w:hAnsiTheme="majorBidi" w:cstheme="majorBidi"/>
          <w:b/>
          <w:bCs/>
          <w:sz w:val="28"/>
          <w:szCs w:val="28"/>
          <w:u w:val="single"/>
        </w:rPr>
        <w:lastRenderedPageBreak/>
        <w:t>Deposit for common shares</w:t>
      </w:r>
    </w:p>
    <w:p w14:paraId="2385AD28" w14:textId="5FC17F47" w:rsidR="00B2031B" w:rsidRDefault="00820FEB"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60" w:lineRule="exact"/>
        <w:ind w:left="270"/>
        <w:jc w:val="both"/>
        <w:rPr>
          <w:rFonts w:asciiTheme="majorBidi" w:hAnsiTheme="majorBidi" w:cstheme="majorBidi"/>
          <w:sz w:val="28"/>
          <w:szCs w:val="28"/>
        </w:rPr>
      </w:pPr>
      <w:r w:rsidRPr="00230999">
        <w:rPr>
          <w:rFonts w:asciiTheme="majorBidi" w:hAnsiTheme="majorBidi" w:cstheme="majorBidi"/>
          <w:sz w:val="28"/>
          <w:szCs w:val="28"/>
        </w:rPr>
        <w:t>During the Board of Directors’ meeting No. 5/2</w:t>
      </w:r>
      <w:r w:rsidR="00926572" w:rsidRPr="00230999">
        <w:rPr>
          <w:rFonts w:asciiTheme="majorBidi" w:hAnsiTheme="majorBidi" w:cstheme="majorBidi"/>
          <w:sz w:val="28"/>
          <w:szCs w:val="28"/>
        </w:rPr>
        <w:t>024</w:t>
      </w:r>
      <w:r w:rsidRPr="00230999">
        <w:rPr>
          <w:rFonts w:asciiTheme="majorBidi" w:hAnsiTheme="majorBidi" w:cstheme="majorBidi"/>
          <w:sz w:val="28"/>
          <w:szCs w:val="28"/>
        </w:rPr>
        <w:t xml:space="preserve"> on March 29, 2024, a de</w:t>
      </w:r>
      <w:r w:rsidR="00247278">
        <w:rPr>
          <w:rFonts w:asciiTheme="majorBidi" w:hAnsiTheme="majorBidi" w:cstheme="majorBidi"/>
          <w:sz w:val="28"/>
          <w:szCs w:val="28"/>
        </w:rPr>
        <w:t>cision was made to authorize Allied</w:t>
      </w:r>
      <w:r w:rsidRPr="00230999">
        <w:rPr>
          <w:rFonts w:asciiTheme="majorBidi" w:hAnsiTheme="majorBidi" w:cstheme="majorBidi"/>
          <w:sz w:val="28"/>
          <w:szCs w:val="28"/>
        </w:rPr>
        <w:t xml:space="preserve"> Technology International Limited, a subsidiary, to make a refundable deposit of Baht 36.5 million. This deposit is designated for conducting due diligence regarding the acquisition of common shares from legally unrelated entities. The subsidiary plans to propose purchasing 2,703,260 shares, constituting 12% of the total shares currently on the market. </w:t>
      </w:r>
      <w:r w:rsidR="008F0BB9" w:rsidRPr="00230999">
        <w:rPr>
          <w:rFonts w:asciiTheme="majorBidi" w:hAnsiTheme="majorBidi" w:cstheme="majorBidi"/>
          <w:sz w:val="28"/>
          <w:szCs w:val="28"/>
        </w:rPr>
        <w:t xml:space="preserve">On April 25, 2024, the subsidiary made an additional deposit of </w:t>
      </w:r>
      <w:r w:rsidR="00CD798F" w:rsidRPr="00230999">
        <w:rPr>
          <w:rFonts w:asciiTheme="majorBidi" w:hAnsiTheme="majorBidi" w:cstheme="majorBidi"/>
          <w:sz w:val="28"/>
          <w:szCs w:val="28"/>
        </w:rPr>
        <w:t xml:space="preserve">Baht </w:t>
      </w:r>
      <w:r w:rsidR="008F0BB9" w:rsidRPr="00230999">
        <w:rPr>
          <w:rFonts w:asciiTheme="majorBidi" w:hAnsiTheme="majorBidi" w:cstheme="majorBidi"/>
          <w:sz w:val="28"/>
          <w:szCs w:val="28"/>
        </w:rPr>
        <w:t xml:space="preserve">50 million to continue evaluating the potential acquisition of common shares.  </w:t>
      </w:r>
      <w:r w:rsidRPr="00230999">
        <w:rPr>
          <w:rFonts w:asciiTheme="majorBidi" w:hAnsiTheme="majorBidi" w:cstheme="majorBidi"/>
          <w:sz w:val="28"/>
          <w:szCs w:val="28"/>
        </w:rPr>
        <w:t>Presently, the subsidiary has not received the transfer of these common shares.</w:t>
      </w:r>
    </w:p>
    <w:p w14:paraId="0E4A703D" w14:textId="41422F8A" w:rsidR="00DC6797" w:rsidRPr="00762209" w:rsidRDefault="00762209" w:rsidP="007622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400" w:lineRule="exact"/>
        <w:ind w:left="272"/>
        <w:contextualSpacing w:val="0"/>
        <w:jc w:val="both"/>
        <w:rPr>
          <w:rFonts w:asciiTheme="majorBidi" w:hAnsiTheme="majorBidi" w:cstheme="majorBidi"/>
          <w:b/>
          <w:bCs/>
          <w:sz w:val="28"/>
          <w:szCs w:val="28"/>
          <w:u w:val="single"/>
        </w:rPr>
      </w:pPr>
      <w:r w:rsidRPr="00762209">
        <w:rPr>
          <w:rFonts w:asciiTheme="majorBidi" w:hAnsiTheme="majorBidi" w:cstheme="majorBidi"/>
          <w:b/>
          <w:bCs/>
          <w:sz w:val="28"/>
          <w:szCs w:val="28"/>
          <w:u w:val="single"/>
        </w:rPr>
        <w:t>Deposit for</w:t>
      </w:r>
      <w:r w:rsidRPr="00762209">
        <w:rPr>
          <w:rFonts w:asciiTheme="majorBidi" w:hAnsiTheme="majorBidi" w:cstheme="majorBidi" w:hint="cs"/>
          <w:b/>
          <w:bCs/>
          <w:sz w:val="28"/>
          <w:szCs w:val="28"/>
          <w:u w:val="single"/>
          <w:cs/>
        </w:rPr>
        <w:t xml:space="preserve"> </w:t>
      </w:r>
      <w:r w:rsidRPr="00762209">
        <w:rPr>
          <w:rFonts w:asciiTheme="majorBidi" w:hAnsiTheme="majorBidi" w:cstheme="majorBidi"/>
          <w:b/>
          <w:bCs/>
          <w:sz w:val="28"/>
          <w:szCs w:val="28"/>
          <w:u w:val="single"/>
        </w:rPr>
        <w:t>Land</w:t>
      </w:r>
    </w:p>
    <w:p w14:paraId="3BF9AA67" w14:textId="4338038B" w:rsidR="00B2031B" w:rsidRPr="00230999" w:rsidRDefault="00B2031B" w:rsidP="007622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60" w:lineRule="exact"/>
        <w:ind w:left="270"/>
        <w:jc w:val="both"/>
        <w:rPr>
          <w:rFonts w:asciiTheme="majorBidi" w:hAnsiTheme="majorBidi"/>
          <w:sz w:val="28"/>
          <w:szCs w:val="28"/>
        </w:rPr>
      </w:pPr>
      <w:r w:rsidRPr="00230999">
        <w:rPr>
          <w:rFonts w:asciiTheme="majorBidi" w:hAnsiTheme="majorBidi" w:cstheme="majorBidi"/>
          <w:sz w:val="28"/>
          <w:szCs w:val="28"/>
        </w:rPr>
        <w:t>During the Board of Directors meeting No.</w:t>
      </w:r>
      <w:r w:rsidRPr="00230999">
        <w:rPr>
          <w:rFonts w:asciiTheme="majorBidi" w:hAnsiTheme="majorBidi"/>
          <w:sz w:val="28"/>
          <w:szCs w:val="28"/>
          <w:cs/>
        </w:rPr>
        <w:t>6/2024</w:t>
      </w:r>
      <w:r w:rsidRPr="00230999">
        <w:rPr>
          <w:rFonts w:asciiTheme="majorBidi" w:hAnsiTheme="majorBidi" w:cstheme="majorBidi"/>
          <w:sz w:val="28"/>
          <w:szCs w:val="28"/>
        </w:rPr>
        <w:t xml:space="preserve"> on April </w:t>
      </w:r>
      <w:r w:rsidRPr="00230999">
        <w:rPr>
          <w:rFonts w:asciiTheme="majorBidi" w:hAnsiTheme="majorBidi"/>
          <w:sz w:val="28"/>
          <w:szCs w:val="28"/>
          <w:cs/>
        </w:rPr>
        <w:t>19</w:t>
      </w:r>
      <w:r w:rsidRPr="00230999">
        <w:rPr>
          <w:rFonts w:asciiTheme="majorBidi" w:hAnsiTheme="majorBidi" w:cstheme="majorBidi"/>
          <w:sz w:val="28"/>
          <w:szCs w:val="28"/>
        </w:rPr>
        <w:t xml:space="preserve">, </w:t>
      </w:r>
      <w:r w:rsidRPr="00230999">
        <w:rPr>
          <w:rFonts w:asciiTheme="majorBidi" w:hAnsiTheme="majorBidi"/>
          <w:sz w:val="28"/>
          <w:szCs w:val="28"/>
          <w:cs/>
        </w:rPr>
        <w:t>2024</w:t>
      </w:r>
      <w:r w:rsidRPr="00230999">
        <w:rPr>
          <w:rFonts w:asciiTheme="majorBidi" w:hAnsiTheme="majorBidi" w:cstheme="majorBidi"/>
          <w:sz w:val="28"/>
          <w:szCs w:val="28"/>
        </w:rPr>
        <w:t xml:space="preserve">, the company was authorized to explore the acquisition of </w:t>
      </w:r>
      <w:r w:rsidRPr="00230999">
        <w:rPr>
          <w:rFonts w:asciiTheme="majorBidi" w:hAnsiTheme="majorBidi"/>
          <w:sz w:val="28"/>
          <w:szCs w:val="28"/>
          <w:cs/>
        </w:rPr>
        <w:t>165</w:t>
      </w:r>
      <w:r w:rsidRPr="00230999">
        <w:rPr>
          <w:rFonts w:asciiTheme="majorBidi" w:hAnsiTheme="majorBidi" w:cstheme="majorBidi"/>
          <w:sz w:val="28"/>
          <w:szCs w:val="28"/>
        </w:rPr>
        <w:t xml:space="preserve"> rai of land from an unrelated </w:t>
      </w:r>
      <w:bookmarkStart w:id="5" w:name="_Hlk174139432"/>
      <w:r w:rsidRPr="00230999">
        <w:rPr>
          <w:rFonts w:asciiTheme="majorBidi" w:hAnsiTheme="majorBidi" w:cstheme="majorBidi"/>
          <w:sz w:val="28"/>
          <w:szCs w:val="28"/>
        </w:rPr>
        <w:t>legal entity</w:t>
      </w:r>
      <w:bookmarkEnd w:id="5"/>
      <w:r w:rsidRPr="00230999">
        <w:rPr>
          <w:rFonts w:asciiTheme="majorBidi" w:hAnsiTheme="majorBidi" w:cstheme="majorBidi"/>
          <w:sz w:val="28"/>
          <w:szCs w:val="28"/>
        </w:rPr>
        <w:t xml:space="preserve">. A refundable deposit of Baht </w:t>
      </w:r>
      <w:r w:rsidRPr="00230999">
        <w:rPr>
          <w:rFonts w:asciiTheme="majorBidi" w:hAnsiTheme="majorBidi"/>
          <w:sz w:val="28"/>
          <w:szCs w:val="28"/>
          <w:cs/>
        </w:rPr>
        <w:t>150</w:t>
      </w:r>
      <w:r w:rsidRPr="00230999">
        <w:rPr>
          <w:rFonts w:asciiTheme="majorBidi" w:hAnsiTheme="majorBidi" w:cstheme="majorBidi"/>
          <w:sz w:val="28"/>
          <w:szCs w:val="28"/>
        </w:rPr>
        <w:t xml:space="preserve"> million. Subsequently, at the Board of Directors meeting No.</w:t>
      </w:r>
      <w:r w:rsidRPr="00230999">
        <w:rPr>
          <w:rFonts w:asciiTheme="majorBidi" w:hAnsiTheme="majorBidi"/>
          <w:sz w:val="28"/>
          <w:szCs w:val="28"/>
          <w:cs/>
        </w:rPr>
        <w:t>7/2024</w:t>
      </w:r>
      <w:r w:rsidRPr="00230999">
        <w:rPr>
          <w:rFonts w:asciiTheme="majorBidi" w:hAnsiTheme="majorBidi" w:cstheme="majorBidi"/>
          <w:sz w:val="28"/>
          <w:szCs w:val="28"/>
        </w:rPr>
        <w:t xml:space="preserve"> on May </w:t>
      </w:r>
      <w:r w:rsidRPr="00230999">
        <w:rPr>
          <w:rFonts w:asciiTheme="majorBidi" w:hAnsiTheme="majorBidi"/>
          <w:sz w:val="28"/>
          <w:szCs w:val="28"/>
          <w:cs/>
        </w:rPr>
        <w:t>3</w:t>
      </w:r>
      <w:r w:rsidRPr="00230999">
        <w:rPr>
          <w:rFonts w:asciiTheme="majorBidi" w:hAnsiTheme="majorBidi" w:cstheme="majorBidi"/>
          <w:sz w:val="28"/>
          <w:szCs w:val="28"/>
        </w:rPr>
        <w:t xml:space="preserve">, </w:t>
      </w:r>
      <w:r w:rsidRPr="00230999">
        <w:rPr>
          <w:rFonts w:asciiTheme="majorBidi" w:hAnsiTheme="majorBidi"/>
          <w:sz w:val="28"/>
          <w:szCs w:val="28"/>
          <w:cs/>
        </w:rPr>
        <w:t>2024</w:t>
      </w:r>
      <w:r w:rsidRPr="00230999">
        <w:rPr>
          <w:rFonts w:asciiTheme="majorBidi" w:hAnsiTheme="majorBidi" w:cstheme="majorBidi"/>
          <w:sz w:val="28"/>
          <w:szCs w:val="28"/>
        </w:rPr>
        <w:t>, it was decided to increase the refundable deposit for the land acquisition from the same unrelated legal entity (the Board of Directors meeting No.</w:t>
      </w:r>
      <w:r w:rsidRPr="00230999">
        <w:rPr>
          <w:rFonts w:asciiTheme="majorBidi" w:hAnsiTheme="majorBidi"/>
          <w:sz w:val="28"/>
          <w:szCs w:val="28"/>
          <w:cs/>
        </w:rPr>
        <w:t>6/2024</w:t>
      </w:r>
      <w:r w:rsidRPr="00230999">
        <w:rPr>
          <w:rFonts w:asciiTheme="majorBidi" w:hAnsiTheme="majorBidi" w:cstheme="majorBidi"/>
          <w:sz w:val="28"/>
          <w:szCs w:val="28"/>
        </w:rPr>
        <w:t xml:space="preserve"> on April </w:t>
      </w:r>
      <w:r w:rsidRPr="00230999">
        <w:rPr>
          <w:rFonts w:asciiTheme="majorBidi" w:hAnsiTheme="majorBidi"/>
          <w:sz w:val="28"/>
          <w:szCs w:val="28"/>
          <w:cs/>
        </w:rPr>
        <w:t>19</w:t>
      </w:r>
      <w:r w:rsidRPr="00230999">
        <w:rPr>
          <w:rFonts w:asciiTheme="majorBidi" w:hAnsiTheme="majorBidi" w:cstheme="majorBidi"/>
          <w:sz w:val="28"/>
          <w:szCs w:val="28"/>
        </w:rPr>
        <w:t xml:space="preserve">, </w:t>
      </w:r>
      <w:r w:rsidRPr="00230999">
        <w:rPr>
          <w:rFonts w:asciiTheme="majorBidi" w:hAnsiTheme="majorBidi"/>
          <w:sz w:val="28"/>
          <w:szCs w:val="28"/>
          <w:cs/>
        </w:rPr>
        <w:t xml:space="preserve">2024) </w:t>
      </w:r>
      <w:r w:rsidRPr="00230999">
        <w:rPr>
          <w:rFonts w:asciiTheme="majorBidi" w:hAnsiTheme="majorBidi" w:cstheme="majorBidi"/>
          <w:sz w:val="28"/>
          <w:szCs w:val="28"/>
        </w:rPr>
        <w:t xml:space="preserve">to Baht </w:t>
      </w:r>
      <w:r w:rsidRPr="00230999">
        <w:rPr>
          <w:rFonts w:asciiTheme="majorBidi" w:hAnsiTheme="majorBidi"/>
          <w:sz w:val="28"/>
          <w:szCs w:val="28"/>
          <w:cs/>
        </w:rPr>
        <w:t>130</w:t>
      </w:r>
      <w:r w:rsidRPr="00230999">
        <w:rPr>
          <w:rFonts w:asciiTheme="majorBidi" w:hAnsiTheme="majorBidi" w:cstheme="majorBidi"/>
          <w:sz w:val="28"/>
          <w:szCs w:val="28"/>
        </w:rPr>
        <w:t xml:space="preserve"> million. To secure this transaction, the company proposed providing additional collateral in the form of land titles and transfer documentation</w:t>
      </w:r>
      <w:r w:rsidR="00BC5BF3" w:rsidRPr="00230999">
        <w:rPr>
          <w:rFonts w:asciiTheme="majorBidi" w:hAnsiTheme="majorBidi" w:cstheme="majorBidi"/>
          <w:sz w:val="28"/>
          <w:szCs w:val="28"/>
        </w:rPr>
        <w:t>.</w:t>
      </w:r>
      <w:r w:rsidR="00CD798F" w:rsidRPr="00230999">
        <w:t xml:space="preserve"> </w:t>
      </w:r>
      <w:r w:rsidR="00CD798F" w:rsidRPr="00230999">
        <w:rPr>
          <w:rFonts w:asciiTheme="majorBidi" w:hAnsiTheme="majorBidi" w:cstheme="majorBidi"/>
          <w:sz w:val="28"/>
          <w:szCs w:val="28"/>
        </w:rPr>
        <w:t xml:space="preserve">On </w:t>
      </w:r>
      <w:r w:rsidR="00BC5BF3" w:rsidRPr="00230999">
        <w:rPr>
          <w:rFonts w:asciiTheme="majorBidi" w:hAnsiTheme="majorBidi"/>
          <w:sz w:val="28"/>
          <w:szCs w:val="28"/>
        </w:rPr>
        <w:t xml:space="preserve">June 30, 2024, the company paid a deposit of </w:t>
      </w:r>
      <w:r w:rsidR="00CD798F" w:rsidRPr="00230999">
        <w:rPr>
          <w:rFonts w:asciiTheme="majorBidi" w:hAnsiTheme="majorBidi" w:cstheme="majorBidi"/>
          <w:sz w:val="28"/>
          <w:szCs w:val="28"/>
        </w:rPr>
        <w:t>Baht</w:t>
      </w:r>
      <w:r w:rsidR="00CD798F" w:rsidRPr="00230999">
        <w:rPr>
          <w:rFonts w:asciiTheme="majorBidi" w:hAnsiTheme="majorBidi"/>
          <w:sz w:val="28"/>
          <w:szCs w:val="28"/>
        </w:rPr>
        <w:t xml:space="preserve"> </w:t>
      </w:r>
      <w:r w:rsidR="00BC5BF3" w:rsidRPr="00230999">
        <w:rPr>
          <w:rFonts w:asciiTheme="majorBidi" w:hAnsiTheme="majorBidi"/>
          <w:sz w:val="28"/>
          <w:szCs w:val="28"/>
        </w:rPr>
        <w:t xml:space="preserve">240 million , and on July 11, 2024, the company paid an additional deposit of </w:t>
      </w:r>
      <w:r w:rsidR="00CD798F" w:rsidRPr="00230999">
        <w:rPr>
          <w:rFonts w:asciiTheme="majorBidi" w:hAnsiTheme="majorBidi" w:cstheme="majorBidi"/>
          <w:sz w:val="28"/>
          <w:szCs w:val="28"/>
        </w:rPr>
        <w:t>Baht</w:t>
      </w:r>
      <w:r w:rsidR="00CD798F" w:rsidRPr="00230999">
        <w:rPr>
          <w:rFonts w:asciiTheme="majorBidi" w:hAnsiTheme="majorBidi"/>
          <w:sz w:val="28"/>
          <w:szCs w:val="28"/>
        </w:rPr>
        <w:t xml:space="preserve"> </w:t>
      </w:r>
      <w:r w:rsidR="00BC5BF3" w:rsidRPr="00230999">
        <w:rPr>
          <w:rFonts w:asciiTheme="majorBidi" w:hAnsiTheme="majorBidi"/>
          <w:sz w:val="28"/>
          <w:szCs w:val="28"/>
        </w:rPr>
        <w:t>40 million .</w:t>
      </w:r>
      <w:r w:rsidR="00C23319" w:rsidRPr="00C23319">
        <w:t xml:space="preserve"> </w:t>
      </w:r>
      <w:r w:rsidR="00C23319" w:rsidRPr="00C23319">
        <w:rPr>
          <w:rFonts w:asciiTheme="majorBidi" w:hAnsiTheme="majorBidi"/>
          <w:sz w:val="28"/>
          <w:szCs w:val="28"/>
        </w:rPr>
        <w:t>Presently, the subsidiary has not received the transfer of these common shares.</w:t>
      </w:r>
    </w:p>
    <w:p w14:paraId="12DF6E10" w14:textId="7AA07A18" w:rsidR="00634C1D" w:rsidRPr="00C23319" w:rsidRDefault="008150EF" w:rsidP="007622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60" w:lineRule="exact"/>
        <w:ind w:left="270"/>
        <w:jc w:val="both"/>
        <w:rPr>
          <w:rFonts w:asciiTheme="majorBidi" w:hAnsiTheme="majorBidi" w:cstheme="majorBidi"/>
          <w:sz w:val="28"/>
          <w:szCs w:val="28"/>
          <w:cs/>
        </w:rPr>
      </w:pPr>
      <w:r w:rsidRPr="00230999">
        <w:rPr>
          <w:rFonts w:asciiTheme="majorBidi" w:hAnsiTheme="majorBidi" w:cstheme="majorBidi"/>
          <w:sz w:val="28"/>
          <w:szCs w:val="28"/>
        </w:rPr>
        <w:t>During the Board of Directors meeting No.</w:t>
      </w:r>
      <w:r w:rsidRPr="00230999">
        <w:rPr>
          <w:rFonts w:asciiTheme="majorBidi" w:hAnsiTheme="majorBidi" w:hint="cs"/>
          <w:sz w:val="28"/>
          <w:szCs w:val="28"/>
          <w:cs/>
        </w:rPr>
        <w:t>9</w:t>
      </w:r>
      <w:r w:rsidRPr="00230999">
        <w:rPr>
          <w:rFonts w:asciiTheme="majorBidi" w:hAnsiTheme="majorBidi"/>
          <w:sz w:val="28"/>
          <w:szCs w:val="28"/>
          <w:cs/>
        </w:rPr>
        <w:t xml:space="preserve">/2024 </w:t>
      </w:r>
      <w:r w:rsidRPr="00230999">
        <w:rPr>
          <w:rFonts w:asciiTheme="majorBidi" w:hAnsiTheme="majorBidi" w:cstheme="majorBidi"/>
          <w:sz w:val="28"/>
          <w:szCs w:val="28"/>
        </w:rPr>
        <w:t xml:space="preserve">on June 20, </w:t>
      </w:r>
      <w:r w:rsidRPr="00230999">
        <w:rPr>
          <w:rFonts w:asciiTheme="majorBidi" w:hAnsiTheme="majorBidi"/>
          <w:sz w:val="28"/>
          <w:szCs w:val="28"/>
          <w:cs/>
        </w:rPr>
        <w:t>2024</w:t>
      </w:r>
      <w:r w:rsidRPr="00230999">
        <w:rPr>
          <w:rFonts w:asciiTheme="majorBidi" w:hAnsiTheme="majorBidi" w:cstheme="majorBidi"/>
          <w:sz w:val="28"/>
          <w:szCs w:val="28"/>
        </w:rPr>
        <w:t>, the company was authorized</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 xml:space="preserve">to acquire land and buildings. On June </w:t>
      </w:r>
      <w:r w:rsidRPr="00230999">
        <w:rPr>
          <w:rFonts w:asciiTheme="majorBidi" w:hAnsiTheme="majorBidi"/>
          <w:sz w:val="28"/>
          <w:szCs w:val="28"/>
          <w:cs/>
        </w:rPr>
        <w:t>21</w:t>
      </w:r>
      <w:r w:rsidRPr="00230999">
        <w:rPr>
          <w:rFonts w:asciiTheme="majorBidi" w:hAnsiTheme="majorBidi" w:cstheme="majorBidi"/>
          <w:sz w:val="28"/>
          <w:szCs w:val="28"/>
        </w:rPr>
        <w:t xml:space="preserve">, </w:t>
      </w:r>
      <w:r w:rsidRPr="00230999">
        <w:rPr>
          <w:rFonts w:asciiTheme="majorBidi" w:hAnsiTheme="majorBidi"/>
          <w:sz w:val="28"/>
          <w:szCs w:val="28"/>
          <w:cs/>
        </w:rPr>
        <w:t>2</w:t>
      </w:r>
      <w:r w:rsidR="00B26559" w:rsidRPr="00230999">
        <w:rPr>
          <w:rFonts w:asciiTheme="majorBidi" w:hAnsiTheme="majorBidi" w:hint="cs"/>
          <w:sz w:val="28"/>
          <w:szCs w:val="28"/>
          <w:cs/>
        </w:rPr>
        <w:t>024</w:t>
      </w:r>
      <w:r w:rsidRPr="00230999">
        <w:rPr>
          <w:rFonts w:asciiTheme="majorBidi" w:hAnsiTheme="majorBidi" w:cstheme="majorBidi"/>
          <w:sz w:val="28"/>
          <w:szCs w:val="28"/>
        </w:rPr>
        <w:t>,</w:t>
      </w:r>
      <w:r w:rsidR="00B26559"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 xml:space="preserve">a subsidiary entered into a </w:t>
      </w:r>
      <w:r w:rsidR="008364C5" w:rsidRPr="00230999">
        <w:rPr>
          <w:rFonts w:asciiTheme="majorBidi" w:hAnsiTheme="majorBidi" w:cstheme="majorBidi"/>
          <w:sz w:val="28"/>
          <w:szCs w:val="28"/>
        </w:rPr>
        <w:t>l</w:t>
      </w:r>
      <w:r w:rsidR="00B26559" w:rsidRPr="00230999">
        <w:rPr>
          <w:rFonts w:asciiTheme="majorBidi" w:hAnsiTheme="majorBidi" w:cstheme="majorBidi"/>
          <w:sz w:val="28"/>
          <w:szCs w:val="28"/>
        </w:rPr>
        <w:t xml:space="preserve">and and </w:t>
      </w:r>
      <w:r w:rsidR="008364C5" w:rsidRPr="00230999">
        <w:rPr>
          <w:rFonts w:asciiTheme="majorBidi" w:hAnsiTheme="majorBidi" w:cstheme="majorBidi"/>
          <w:sz w:val="28"/>
          <w:szCs w:val="28"/>
        </w:rPr>
        <w:t>b</w:t>
      </w:r>
      <w:r w:rsidR="00B26559" w:rsidRPr="00230999">
        <w:rPr>
          <w:rFonts w:asciiTheme="majorBidi" w:hAnsiTheme="majorBidi" w:cstheme="majorBidi"/>
          <w:sz w:val="28"/>
          <w:szCs w:val="28"/>
        </w:rPr>
        <w:t xml:space="preserve">uilding </w:t>
      </w:r>
      <w:r w:rsidR="008364C5" w:rsidRPr="00230999">
        <w:rPr>
          <w:rFonts w:asciiTheme="majorBidi" w:hAnsiTheme="majorBidi" w:cstheme="majorBidi"/>
          <w:sz w:val="28"/>
          <w:szCs w:val="28"/>
        </w:rPr>
        <w:t>s</w:t>
      </w:r>
      <w:r w:rsidR="00B26559" w:rsidRPr="00230999">
        <w:rPr>
          <w:rFonts w:asciiTheme="majorBidi" w:hAnsiTheme="majorBidi" w:cstheme="majorBidi"/>
          <w:sz w:val="28"/>
          <w:szCs w:val="28"/>
        </w:rPr>
        <w:t xml:space="preserve">ales and </w:t>
      </w:r>
      <w:r w:rsidR="008364C5" w:rsidRPr="00230999">
        <w:rPr>
          <w:rFonts w:asciiTheme="majorBidi" w:hAnsiTheme="majorBidi" w:cstheme="majorBidi"/>
          <w:sz w:val="28"/>
          <w:szCs w:val="28"/>
        </w:rPr>
        <w:t>p</w:t>
      </w:r>
      <w:r w:rsidR="00B26559" w:rsidRPr="00230999">
        <w:rPr>
          <w:rFonts w:asciiTheme="majorBidi" w:hAnsiTheme="majorBidi" w:cstheme="majorBidi"/>
          <w:sz w:val="28"/>
          <w:szCs w:val="28"/>
        </w:rPr>
        <w:t xml:space="preserve">urchase </w:t>
      </w:r>
      <w:r w:rsidR="008364C5" w:rsidRPr="00230999">
        <w:rPr>
          <w:rFonts w:asciiTheme="majorBidi" w:hAnsiTheme="majorBidi" w:cstheme="majorBidi"/>
          <w:sz w:val="28"/>
          <w:szCs w:val="28"/>
        </w:rPr>
        <w:t>a</w:t>
      </w:r>
      <w:r w:rsidR="00B26559" w:rsidRPr="00230999">
        <w:rPr>
          <w:rFonts w:asciiTheme="majorBidi" w:hAnsiTheme="majorBidi" w:cstheme="majorBidi"/>
          <w:sz w:val="28"/>
          <w:szCs w:val="28"/>
        </w:rPr>
        <w:t>greement</w:t>
      </w:r>
      <w:r w:rsidR="00B26559"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 xml:space="preserve">from an unrelated </w:t>
      </w:r>
      <w:r w:rsidR="008364C5" w:rsidRPr="00230999">
        <w:rPr>
          <w:rFonts w:asciiTheme="majorBidi" w:hAnsiTheme="majorBidi" w:cstheme="majorBidi"/>
          <w:sz w:val="28"/>
          <w:szCs w:val="28"/>
        </w:rPr>
        <w:t>legal entity</w:t>
      </w:r>
      <w:r w:rsidR="008364C5" w:rsidRPr="00230999">
        <w:rPr>
          <w:rFonts w:asciiTheme="majorBidi" w:hAnsiTheme="majorBidi" w:cstheme="majorBidi" w:hint="cs"/>
          <w:sz w:val="28"/>
          <w:szCs w:val="28"/>
          <w:cs/>
        </w:rPr>
        <w:t xml:space="preserve"> </w:t>
      </w:r>
      <w:r w:rsidR="008364C5" w:rsidRPr="00230999">
        <w:rPr>
          <w:rFonts w:asciiTheme="majorBidi" w:hAnsiTheme="majorBidi" w:cstheme="majorBidi"/>
          <w:sz w:val="28"/>
          <w:szCs w:val="28"/>
        </w:rPr>
        <w:t xml:space="preserve">for </w:t>
      </w:r>
      <w:r w:rsidR="008364C5" w:rsidRPr="00230999">
        <w:rPr>
          <w:rFonts w:asciiTheme="majorBidi" w:hAnsiTheme="majorBidi" w:cstheme="majorBidi" w:hint="cs"/>
          <w:sz w:val="28"/>
          <w:szCs w:val="28"/>
          <w:cs/>
        </w:rPr>
        <w:t>2</w:t>
      </w:r>
      <w:r w:rsidR="008364C5" w:rsidRPr="00230999">
        <w:rPr>
          <w:rFonts w:asciiTheme="majorBidi" w:hAnsiTheme="majorBidi" w:cstheme="majorBidi"/>
          <w:sz w:val="28"/>
          <w:szCs w:val="28"/>
        </w:rPr>
        <w:t xml:space="preserve"> titles</w:t>
      </w:r>
      <w:r w:rsidR="004924A6" w:rsidRPr="00230999">
        <w:rPr>
          <w:rFonts w:asciiTheme="majorBidi" w:hAnsiTheme="majorBidi" w:cstheme="majorBidi"/>
          <w:sz w:val="28"/>
          <w:szCs w:val="28"/>
        </w:rPr>
        <w:t xml:space="preserve">, totaling </w:t>
      </w:r>
      <w:r w:rsidRPr="00230999">
        <w:rPr>
          <w:rFonts w:asciiTheme="majorBidi" w:hAnsiTheme="majorBidi" w:cstheme="majorBidi"/>
          <w:sz w:val="28"/>
          <w:szCs w:val="28"/>
        </w:rPr>
        <w:t xml:space="preserve">area of </w:t>
      </w:r>
      <w:r w:rsidRPr="00230999">
        <w:rPr>
          <w:rFonts w:asciiTheme="majorBidi" w:hAnsiTheme="majorBidi"/>
          <w:sz w:val="28"/>
          <w:szCs w:val="28"/>
          <w:cs/>
        </w:rPr>
        <w:t>286.6</w:t>
      </w:r>
      <w:r w:rsidRPr="00230999">
        <w:rPr>
          <w:rFonts w:asciiTheme="majorBidi" w:hAnsiTheme="majorBidi" w:cstheme="majorBidi"/>
          <w:sz w:val="28"/>
          <w:szCs w:val="28"/>
        </w:rPr>
        <w:t xml:space="preserve"> square </w:t>
      </w:r>
      <w:proofErr w:type="spellStart"/>
      <w:r w:rsidRPr="00230999">
        <w:rPr>
          <w:rFonts w:asciiTheme="majorBidi" w:hAnsiTheme="majorBidi" w:cstheme="majorBidi"/>
          <w:sz w:val="28"/>
          <w:szCs w:val="28"/>
        </w:rPr>
        <w:t>wah</w:t>
      </w:r>
      <w:proofErr w:type="spellEnd"/>
      <w:r w:rsidRPr="00230999">
        <w:rPr>
          <w:rFonts w:asciiTheme="majorBidi" w:hAnsiTheme="majorBidi" w:cstheme="majorBidi"/>
          <w:sz w:val="28"/>
          <w:szCs w:val="28"/>
        </w:rPr>
        <w:t xml:space="preserve">, with a total purchase price of </w:t>
      </w:r>
      <w:r w:rsidRPr="00230999">
        <w:rPr>
          <w:rFonts w:asciiTheme="majorBidi" w:hAnsiTheme="majorBidi"/>
          <w:sz w:val="28"/>
          <w:szCs w:val="28"/>
          <w:cs/>
        </w:rPr>
        <w:t>20</w:t>
      </w:r>
      <w:r w:rsidRPr="00230999">
        <w:rPr>
          <w:rFonts w:asciiTheme="majorBidi" w:hAnsiTheme="majorBidi" w:cstheme="majorBidi"/>
          <w:sz w:val="28"/>
          <w:szCs w:val="28"/>
        </w:rPr>
        <w:t xml:space="preserve"> million baht.</w:t>
      </w:r>
      <w:r w:rsidR="00BC5BF3" w:rsidRPr="00230999">
        <w:rPr>
          <w:szCs w:val="18"/>
        </w:rPr>
        <w:t xml:space="preserve"> </w:t>
      </w:r>
      <w:r w:rsidR="00BC5BF3" w:rsidRPr="00230999">
        <w:rPr>
          <w:rFonts w:asciiTheme="majorBidi" w:hAnsiTheme="majorBidi" w:cstheme="majorBidi"/>
          <w:sz w:val="28"/>
          <w:szCs w:val="28"/>
        </w:rPr>
        <w:t xml:space="preserve">On June 30, 2024, the company had paid a deposit of </w:t>
      </w:r>
      <w:r w:rsidR="00CD798F" w:rsidRPr="00230999">
        <w:rPr>
          <w:rFonts w:asciiTheme="majorBidi" w:hAnsiTheme="majorBidi" w:cstheme="majorBidi"/>
          <w:sz w:val="28"/>
          <w:szCs w:val="28"/>
        </w:rPr>
        <w:t xml:space="preserve">Baht </w:t>
      </w:r>
      <w:r w:rsidR="00BC5BF3" w:rsidRPr="00230999">
        <w:rPr>
          <w:rFonts w:asciiTheme="majorBidi" w:hAnsiTheme="majorBidi" w:cstheme="majorBidi"/>
          <w:sz w:val="28"/>
          <w:szCs w:val="28"/>
        </w:rPr>
        <w:t xml:space="preserve">10 million , followed by an additional </w:t>
      </w:r>
      <w:r w:rsidR="00CD798F" w:rsidRPr="00230999">
        <w:rPr>
          <w:rFonts w:asciiTheme="majorBidi" w:hAnsiTheme="majorBidi" w:cstheme="majorBidi"/>
          <w:sz w:val="28"/>
          <w:szCs w:val="28"/>
        </w:rPr>
        <w:t xml:space="preserve">Baht  </w:t>
      </w:r>
      <w:r w:rsidR="00BC5BF3" w:rsidRPr="00230999">
        <w:rPr>
          <w:rFonts w:asciiTheme="majorBidi" w:hAnsiTheme="majorBidi" w:cstheme="majorBidi"/>
          <w:sz w:val="28"/>
          <w:szCs w:val="28"/>
        </w:rPr>
        <w:t>10 million deposit on July 4, 2024</w:t>
      </w:r>
      <w:r w:rsidR="00C23319">
        <w:rPr>
          <w:rFonts w:asciiTheme="majorBidi" w:hAnsiTheme="majorBidi" w:cstheme="majorBidi" w:hint="cs"/>
          <w:sz w:val="28"/>
          <w:szCs w:val="28"/>
          <w:cs/>
        </w:rPr>
        <w:t>.</w:t>
      </w:r>
      <w:r w:rsidR="00C23319" w:rsidRPr="00C23319">
        <w:t xml:space="preserve"> </w:t>
      </w:r>
      <w:r w:rsidR="00C23319" w:rsidRPr="00C23319">
        <w:rPr>
          <w:rFonts w:asciiTheme="majorBidi" w:hAnsiTheme="majorBidi" w:cstheme="majorBidi"/>
          <w:sz w:val="28"/>
          <w:szCs w:val="28"/>
        </w:rPr>
        <w:t>Presently, the subsidiary has not received the transfer of these common shares.</w:t>
      </w:r>
    </w:p>
    <w:p w14:paraId="3DE8054E" w14:textId="768D69AE" w:rsidR="00CB3949" w:rsidRPr="00230999" w:rsidRDefault="00CE7F7F" w:rsidP="0076220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hanging="272"/>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t>S</w:t>
      </w:r>
      <w:r w:rsidR="00D94A12" w:rsidRPr="00230999">
        <w:rPr>
          <w:rFonts w:asciiTheme="majorBidi" w:hAnsiTheme="majorBidi" w:cstheme="majorBidi"/>
          <w:b/>
          <w:bCs/>
          <w:sz w:val="28"/>
          <w:szCs w:val="28"/>
        </w:rPr>
        <w:t>HORT- TERM LOANS</w:t>
      </w:r>
    </w:p>
    <w:p w14:paraId="09205290" w14:textId="15BFEF06" w:rsidR="00562DB3" w:rsidRPr="00230999" w:rsidRDefault="00562DB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5" w:hanging="11"/>
        <w:jc w:val="both"/>
        <w:rPr>
          <w:rFonts w:asciiTheme="majorBidi" w:hAnsiTheme="majorBidi" w:cstheme="majorBidi"/>
          <w:sz w:val="28"/>
          <w:szCs w:val="28"/>
        </w:rPr>
      </w:pPr>
      <w:r w:rsidRPr="00230999">
        <w:rPr>
          <w:rFonts w:asciiTheme="majorBidi" w:hAnsiTheme="majorBidi" w:cstheme="majorBidi"/>
          <w:sz w:val="28"/>
          <w:szCs w:val="28"/>
        </w:rPr>
        <w:t xml:space="preserve">As </w:t>
      </w:r>
      <w:r w:rsidR="00F84C4A" w:rsidRPr="00230999">
        <w:rPr>
          <w:rFonts w:asciiTheme="majorBidi" w:hAnsiTheme="majorBidi" w:cstheme="majorBidi"/>
          <w:sz w:val="28"/>
          <w:szCs w:val="28"/>
        </w:rPr>
        <w:t xml:space="preserve">at </w:t>
      </w:r>
      <w:r w:rsidR="00FC4367" w:rsidRPr="00230999">
        <w:rPr>
          <w:rFonts w:asciiTheme="majorBidi" w:hAnsiTheme="majorBidi" w:cstheme="majorBidi"/>
          <w:sz w:val="28"/>
          <w:szCs w:val="28"/>
        </w:rPr>
        <w:t xml:space="preserve">June 30, </w:t>
      </w:r>
      <w:r w:rsidR="00F84C4A" w:rsidRPr="00230999">
        <w:rPr>
          <w:rFonts w:asciiTheme="majorBidi" w:hAnsiTheme="majorBidi" w:cstheme="majorBidi"/>
          <w:sz w:val="28"/>
          <w:szCs w:val="28"/>
        </w:rPr>
        <w:t>2024 and December 31, 2023 are as follows</w:t>
      </w:r>
      <w:r w:rsidRPr="00230999">
        <w:rPr>
          <w:rFonts w:asciiTheme="majorBidi" w:hAnsiTheme="majorBidi" w:cstheme="majorBidi"/>
          <w:sz w:val="28"/>
          <w:szCs w:val="28"/>
        </w:rPr>
        <w:t>:</w:t>
      </w:r>
    </w:p>
    <w:tbl>
      <w:tblPr>
        <w:tblW w:w="9534" w:type="dxa"/>
        <w:tblInd w:w="42" w:type="dxa"/>
        <w:tblLayout w:type="fixed"/>
        <w:tblLook w:val="0000" w:firstRow="0" w:lastRow="0" w:firstColumn="0" w:lastColumn="0" w:noHBand="0" w:noVBand="0"/>
      </w:tblPr>
      <w:tblGrid>
        <w:gridCol w:w="4490"/>
        <w:gridCol w:w="288"/>
        <w:gridCol w:w="2233"/>
        <w:gridCol w:w="288"/>
        <w:gridCol w:w="2235"/>
      </w:tblGrid>
      <w:tr w:rsidR="00BD3F33" w:rsidRPr="00230999" w14:paraId="2E83F366" w14:textId="77777777" w:rsidTr="00A43FB1">
        <w:trPr>
          <w:trHeight w:val="340"/>
        </w:trPr>
        <w:tc>
          <w:tcPr>
            <w:tcW w:w="4490" w:type="dxa"/>
            <w:shd w:val="clear" w:color="auto" w:fill="auto"/>
          </w:tcPr>
          <w:p w14:paraId="275E2951" w14:textId="77777777" w:rsidR="00BD3F33" w:rsidRPr="00230999" w:rsidRDefault="00BD3F3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tcPr>
          <w:p w14:paraId="6263D5DD" w14:textId="77777777" w:rsidR="00BD3F33" w:rsidRPr="00230999" w:rsidRDefault="00BD3F33" w:rsidP="00230999">
            <w:pPr>
              <w:tabs>
                <w:tab w:val="left" w:pos="1440"/>
                <w:tab w:val="right" w:pos="6480"/>
                <w:tab w:val="right" w:pos="8640"/>
              </w:tabs>
              <w:spacing w:line="360" w:lineRule="exact"/>
              <w:jc w:val="right"/>
              <w:rPr>
                <w:rFonts w:asciiTheme="majorBidi" w:hAnsiTheme="majorBidi" w:cstheme="majorBidi"/>
                <w:sz w:val="28"/>
                <w:szCs w:val="28"/>
              </w:rPr>
            </w:pPr>
          </w:p>
        </w:tc>
        <w:tc>
          <w:tcPr>
            <w:tcW w:w="4756" w:type="dxa"/>
            <w:gridSpan w:val="3"/>
            <w:tcBorders>
              <w:bottom w:val="single" w:sz="4" w:space="0" w:color="auto"/>
            </w:tcBorders>
            <w:shd w:val="clear" w:color="auto" w:fill="auto"/>
          </w:tcPr>
          <w:p w14:paraId="2B1061C8" w14:textId="13E78921" w:rsidR="00BD3F33" w:rsidRPr="00230999" w:rsidRDefault="00BD3F33" w:rsidP="00230999">
            <w:pPr>
              <w:tabs>
                <w:tab w:val="left" w:pos="1440"/>
                <w:tab w:val="right" w:pos="6480"/>
                <w:tab w:val="right" w:pos="8640"/>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(Unit</w:t>
            </w:r>
            <w:r w:rsidR="00821FD6" w:rsidRPr="00230999">
              <w:rPr>
                <w:rFonts w:asciiTheme="majorBidi" w:hAnsiTheme="majorBidi" w:cstheme="majorBidi"/>
                <w:sz w:val="28"/>
                <w:szCs w:val="28"/>
              </w:rPr>
              <w:t xml:space="preserve"> </w:t>
            </w:r>
            <w:r w:rsidRPr="00230999">
              <w:rPr>
                <w:rFonts w:asciiTheme="majorBidi" w:hAnsiTheme="majorBidi" w:cstheme="majorBidi"/>
                <w:sz w:val="28"/>
                <w:szCs w:val="28"/>
              </w:rPr>
              <w:t>: Thousand Baht)</w:t>
            </w:r>
          </w:p>
        </w:tc>
      </w:tr>
      <w:tr w:rsidR="00BD3F33" w:rsidRPr="00230999" w14:paraId="1E259303" w14:textId="77777777" w:rsidTr="00A43FB1">
        <w:trPr>
          <w:trHeight w:val="340"/>
        </w:trPr>
        <w:tc>
          <w:tcPr>
            <w:tcW w:w="4490" w:type="dxa"/>
            <w:shd w:val="clear" w:color="auto" w:fill="auto"/>
          </w:tcPr>
          <w:p w14:paraId="171D5D4F" w14:textId="77777777" w:rsidR="00BD3F33" w:rsidRPr="00230999" w:rsidRDefault="00BD3F3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tcPr>
          <w:p w14:paraId="5C915D97" w14:textId="77777777" w:rsidR="00BD3F33" w:rsidRPr="00230999" w:rsidRDefault="00BD3F33" w:rsidP="00230999">
            <w:pPr>
              <w:tabs>
                <w:tab w:val="left" w:pos="1440"/>
                <w:tab w:val="right" w:pos="6480"/>
                <w:tab w:val="right" w:pos="8640"/>
              </w:tabs>
              <w:spacing w:line="360" w:lineRule="exact"/>
              <w:jc w:val="right"/>
              <w:rPr>
                <w:rFonts w:asciiTheme="majorBidi" w:hAnsiTheme="majorBidi" w:cstheme="majorBidi"/>
                <w:sz w:val="28"/>
                <w:szCs w:val="28"/>
              </w:rPr>
            </w:pPr>
          </w:p>
        </w:tc>
        <w:tc>
          <w:tcPr>
            <w:tcW w:w="4756" w:type="dxa"/>
            <w:gridSpan w:val="3"/>
            <w:tcBorders>
              <w:bottom w:val="single" w:sz="4" w:space="0" w:color="auto"/>
            </w:tcBorders>
            <w:shd w:val="clear" w:color="auto" w:fill="auto"/>
          </w:tcPr>
          <w:p w14:paraId="4FC0450B" w14:textId="474E9330" w:rsidR="00BD3F33" w:rsidRPr="00230999" w:rsidRDefault="00663639" w:rsidP="00230999">
            <w:pPr>
              <w:tabs>
                <w:tab w:val="left" w:pos="1440"/>
                <w:tab w:val="right" w:pos="6480"/>
                <w:tab w:val="right" w:pos="8640"/>
              </w:tabs>
              <w:spacing w:line="360" w:lineRule="exact"/>
              <w:jc w:val="center"/>
              <w:rPr>
                <w:rFonts w:asciiTheme="majorBidi" w:hAnsiTheme="majorBidi" w:cstheme="majorBidi"/>
                <w:sz w:val="28"/>
                <w:szCs w:val="28"/>
                <w:cs/>
              </w:rPr>
            </w:pPr>
            <w:r w:rsidRPr="00230999">
              <w:rPr>
                <w:rFonts w:asciiTheme="majorBidi" w:hAnsiTheme="majorBidi" w:cstheme="majorBidi"/>
                <w:sz w:val="28"/>
                <w:szCs w:val="28"/>
              </w:rPr>
              <w:t>Consolidated Financial Statements</w:t>
            </w:r>
          </w:p>
        </w:tc>
      </w:tr>
      <w:tr w:rsidR="00BD3F33" w:rsidRPr="00230999" w14:paraId="49FA3B83" w14:textId="77777777" w:rsidTr="00A43FB1">
        <w:trPr>
          <w:trHeight w:val="340"/>
        </w:trPr>
        <w:tc>
          <w:tcPr>
            <w:tcW w:w="4490" w:type="dxa"/>
            <w:shd w:val="clear" w:color="auto" w:fill="auto"/>
          </w:tcPr>
          <w:p w14:paraId="22858FAA" w14:textId="77777777" w:rsidR="00BD3F33" w:rsidRPr="00230999" w:rsidRDefault="00BD3F3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vAlign w:val="bottom"/>
          </w:tcPr>
          <w:p w14:paraId="78E541B9" w14:textId="77777777" w:rsidR="00BD3F33" w:rsidRPr="00230999" w:rsidRDefault="00BD3F3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33" w:type="dxa"/>
            <w:tcBorders>
              <w:top w:val="single" w:sz="4" w:space="0" w:color="auto"/>
              <w:bottom w:val="single" w:sz="4" w:space="0" w:color="auto"/>
            </w:tcBorders>
            <w:shd w:val="clear" w:color="auto" w:fill="auto"/>
            <w:vAlign w:val="bottom"/>
          </w:tcPr>
          <w:p w14:paraId="0E1755AA" w14:textId="771305C1" w:rsidR="00BD3F33" w:rsidRPr="00230999" w:rsidRDefault="00FC4367" w:rsidP="00230999">
            <w:pPr>
              <w:tabs>
                <w:tab w:val="clear" w:pos="227"/>
                <w:tab w:val="clear" w:pos="454"/>
                <w:tab w:val="clear" w:pos="680"/>
                <w:tab w:val="left" w:pos="720"/>
              </w:tabs>
              <w:spacing w:line="38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 xml:space="preserve">June 30, </w:t>
            </w:r>
            <w:r w:rsidR="001D522F" w:rsidRPr="00230999">
              <w:rPr>
                <w:rFonts w:asciiTheme="majorBidi" w:hAnsiTheme="majorBidi" w:cstheme="majorBidi"/>
                <w:sz w:val="28"/>
                <w:szCs w:val="28"/>
              </w:rPr>
              <w:t>2024</w:t>
            </w:r>
          </w:p>
        </w:tc>
        <w:tc>
          <w:tcPr>
            <w:tcW w:w="288" w:type="dxa"/>
            <w:tcBorders>
              <w:top w:val="single" w:sz="4" w:space="0" w:color="auto"/>
            </w:tcBorders>
            <w:shd w:val="clear" w:color="auto" w:fill="auto"/>
            <w:vAlign w:val="bottom"/>
          </w:tcPr>
          <w:p w14:paraId="303E0D30" w14:textId="77777777" w:rsidR="00BD3F33" w:rsidRPr="00230999" w:rsidRDefault="00BD3F33" w:rsidP="00230999">
            <w:pPr>
              <w:tabs>
                <w:tab w:val="clear" w:pos="907"/>
              </w:tabs>
              <w:spacing w:line="360" w:lineRule="exact"/>
              <w:ind w:left="-108" w:right="-108"/>
              <w:jc w:val="center"/>
              <w:rPr>
                <w:rFonts w:asciiTheme="majorBidi" w:hAnsiTheme="majorBidi" w:cstheme="majorBidi"/>
                <w:sz w:val="28"/>
                <w:szCs w:val="28"/>
              </w:rPr>
            </w:pPr>
          </w:p>
        </w:tc>
        <w:tc>
          <w:tcPr>
            <w:tcW w:w="2235" w:type="dxa"/>
            <w:tcBorders>
              <w:top w:val="single" w:sz="4" w:space="0" w:color="auto"/>
              <w:bottom w:val="single" w:sz="4" w:space="0" w:color="auto"/>
            </w:tcBorders>
            <w:shd w:val="clear" w:color="auto" w:fill="auto"/>
            <w:vAlign w:val="bottom"/>
          </w:tcPr>
          <w:p w14:paraId="578CA747" w14:textId="59677563" w:rsidR="00BD3F33" w:rsidRPr="00230999" w:rsidRDefault="001D522F"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December 31, 2023</w:t>
            </w:r>
          </w:p>
        </w:tc>
      </w:tr>
      <w:tr w:rsidR="00C26303" w:rsidRPr="00230999" w14:paraId="02DBC6FE" w14:textId="77777777" w:rsidTr="00AA63C5">
        <w:trPr>
          <w:trHeight w:val="340"/>
        </w:trPr>
        <w:tc>
          <w:tcPr>
            <w:tcW w:w="4490" w:type="dxa"/>
            <w:shd w:val="clear" w:color="auto" w:fill="auto"/>
          </w:tcPr>
          <w:p w14:paraId="1FC9FFF0" w14:textId="77777777" w:rsidR="00C26303" w:rsidRPr="00230999" w:rsidRDefault="00C2630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cs/>
              </w:rPr>
            </w:pPr>
            <w:r w:rsidRPr="00230999">
              <w:rPr>
                <w:rFonts w:asciiTheme="majorBidi" w:hAnsiTheme="majorBidi" w:cstheme="majorBidi"/>
                <w:sz w:val="28"/>
                <w:szCs w:val="28"/>
              </w:rPr>
              <w:t>Short</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Term Loans to non-related parties</w:t>
            </w:r>
          </w:p>
        </w:tc>
        <w:tc>
          <w:tcPr>
            <w:tcW w:w="288" w:type="dxa"/>
            <w:shd w:val="clear" w:color="auto" w:fill="auto"/>
            <w:vAlign w:val="bottom"/>
          </w:tcPr>
          <w:p w14:paraId="236C4A85" w14:textId="77777777" w:rsidR="00C26303" w:rsidRPr="00230999" w:rsidRDefault="00C2630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shd w:val="clear" w:color="auto" w:fill="auto"/>
            <w:vAlign w:val="bottom"/>
          </w:tcPr>
          <w:p w14:paraId="0C7389DD" w14:textId="60D13721" w:rsidR="00C26303"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5,000</w:t>
            </w:r>
          </w:p>
        </w:tc>
        <w:tc>
          <w:tcPr>
            <w:tcW w:w="288" w:type="dxa"/>
            <w:shd w:val="clear" w:color="auto" w:fill="auto"/>
            <w:vAlign w:val="bottom"/>
          </w:tcPr>
          <w:p w14:paraId="477CA9F1" w14:textId="77777777" w:rsidR="00C26303" w:rsidRPr="00230999" w:rsidRDefault="00C2630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5" w:type="dxa"/>
            <w:shd w:val="clear" w:color="auto" w:fill="auto"/>
            <w:vAlign w:val="bottom"/>
          </w:tcPr>
          <w:p w14:paraId="14906768" w14:textId="0454297B" w:rsidR="00C26303" w:rsidRPr="00230999" w:rsidRDefault="00C2630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rPr>
              <w:t>12</w:t>
            </w:r>
            <w:r w:rsidRPr="00230999">
              <w:rPr>
                <w:rFonts w:ascii="Angsana New" w:hAnsi="Angsana New" w:hint="cs"/>
                <w:sz w:val="28"/>
                <w:szCs w:val="28"/>
                <w:cs/>
              </w:rPr>
              <w:t>,</w:t>
            </w:r>
            <w:r w:rsidRPr="00230999">
              <w:rPr>
                <w:rFonts w:ascii="Angsana New" w:hAnsi="Angsana New" w:hint="cs"/>
                <w:sz w:val="28"/>
                <w:szCs w:val="28"/>
              </w:rPr>
              <w:t>900</w:t>
            </w:r>
          </w:p>
        </w:tc>
      </w:tr>
      <w:tr w:rsidR="00C26303" w:rsidRPr="00230999" w14:paraId="5ACF178E" w14:textId="77777777" w:rsidTr="00AA63C5">
        <w:trPr>
          <w:trHeight w:val="340"/>
        </w:trPr>
        <w:tc>
          <w:tcPr>
            <w:tcW w:w="4490" w:type="dxa"/>
            <w:shd w:val="clear" w:color="auto" w:fill="auto"/>
          </w:tcPr>
          <w:p w14:paraId="446DB951" w14:textId="002DD796" w:rsidR="00C26303" w:rsidRPr="00230999" w:rsidRDefault="00C2630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230999">
              <w:rPr>
                <w:rFonts w:asciiTheme="majorBidi" w:hAnsiTheme="majorBidi" w:cstheme="majorBidi"/>
                <w:sz w:val="28"/>
                <w:szCs w:val="28"/>
              </w:rPr>
              <w:t>Short</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Term Loans to related parties</w:t>
            </w:r>
            <w:r w:rsidRPr="00230999">
              <w:rPr>
                <w:rFonts w:asciiTheme="majorBidi" w:hAnsiTheme="majorBidi" w:cstheme="majorBidi"/>
                <w:sz w:val="28"/>
                <w:szCs w:val="28"/>
                <w:cs/>
              </w:rPr>
              <w:t xml:space="preserve"> </w:t>
            </w:r>
            <w:r w:rsidRPr="00230999">
              <w:rPr>
                <w:rFonts w:asciiTheme="majorBidi" w:hAnsiTheme="majorBidi" w:cstheme="majorBidi"/>
                <w:sz w:val="28"/>
                <w:szCs w:val="28"/>
              </w:rPr>
              <w:t xml:space="preserve">(Note </w:t>
            </w:r>
            <w:r w:rsidRPr="00230999">
              <w:rPr>
                <w:rFonts w:asciiTheme="majorBidi" w:hAnsiTheme="majorBidi" w:cstheme="majorBidi" w:hint="cs"/>
                <w:sz w:val="28"/>
                <w:szCs w:val="28"/>
                <w:cs/>
              </w:rPr>
              <w:t>3</w:t>
            </w:r>
            <w:r w:rsidRPr="00230999">
              <w:rPr>
                <w:rFonts w:asciiTheme="majorBidi" w:hAnsiTheme="majorBidi" w:cstheme="majorBidi"/>
                <w:sz w:val="28"/>
                <w:szCs w:val="28"/>
              </w:rPr>
              <w:t>)</w:t>
            </w:r>
          </w:p>
        </w:tc>
        <w:tc>
          <w:tcPr>
            <w:tcW w:w="288" w:type="dxa"/>
            <w:shd w:val="clear" w:color="auto" w:fill="auto"/>
            <w:vAlign w:val="bottom"/>
          </w:tcPr>
          <w:p w14:paraId="406B375D" w14:textId="77777777" w:rsidR="00C26303" w:rsidRPr="00230999" w:rsidRDefault="00C2630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bottom w:val="single" w:sz="4" w:space="0" w:color="auto"/>
            </w:tcBorders>
            <w:shd w:val="clear" w:color="auto" w:fill="auto"/>
            <w:vAlign w:val="bottom"/>
          </w:tcPr>
          <w:p w14:paraId="6C37BA95" w14:textId="4A27CFF9" w:rsidR="00C26303"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w:t>
            </w:r>
          </w:p>
        </w:tc>
        <w:tc>
          <w:tcPr>
            <w:tcW w:w="288" w:type="dxa"/>
            <w:shd w:val="clear" w:color="auto" w:fill="auto"/>
            <w:vAlign w:val="bottom"/>
          </w:tcPr>
          <w:p w14:paraId="30FDD121" w14:textId="77777777" w:rsidR="00C26303" w:rsidRPr="00230999" w:rsidRDefault="00C2630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p>
        </w:tc>
        <w:tc>
          <w:tcPr>
            <w:tcW w:w="2235" w:type="dxa"/>
            <w:tcBorders>
              <w:bottom w:val="single" w:sz="4" w:space="0" w:color="auto"/>
            </w:tcBorders>
            <w:shd w:val="clear" w:color="auto" w:fill="auto"/>
            <w:vAlign w:val="bottom"/>
          </w:tcPr>
          <w:p w14:paraId="144CA127" w14:textId="35936CE0" w:rsidR="00C26303" w:rsidRPr="00230999" w:rsidRDefault="00C2630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hint="cs"/>
                <w:sz w:val="28"/>
                <w:szCs w:val="28"/>
                <w:cs/>
              </w:rPr>
              <w:t>-</w:t>
            </w:r>
          </w:p>
        </w:tc>
      </w:tr>
      <w:tr w:rsidR="00C26303" w:rsidRPr="00230999" w14:paraId="67EB4F18" w14:textId="77777777" w:rsidTr="00AA63C5">
        <w:trPr>
          <w:trHeight w:val="340"/>
        </w:trPr>
        <w:tc>
          <w:tcPr>
            <w:tcW w:w="4490" w:type="dxa"/>
            <w:shd w:val="clear" w:color="auto" w:fill="auto"/>
          </w:tcPr>
          <w:p w14:paraId="55C779E0" w14:textId="77777777" w:rsidR="00C26303" w:rsidRPr="00230999" w:rsidRDefault="00C2630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230999">
              <w:rPr>
                <w:rFonts w:asciiTheme="majorBidi" w:hAnsiTheme="majorBidi" w:cstheme="majorBidi"/>
                <w:sz w:val="28"/>
                <w:szCs w:val="28"/>
              </w:rPr>
              <w:t>Total</w:t>
            </w:r>
            <w:r w:rsidRPr="00230999">
              <w:rPr>
                <w:rFonts w:asciiTheme="majorBidi" w:hAnsiTheme="majorBidi" w:cstheme="majorBidi"/>
                <w:sz w:val="28"/>
                <w:szCs w:val="28"/>
                <w:cs/>
              </w:rPr>
              <w:t xml:space="preserve"> </w:t>
            </w:r>
            <w:r w:rsidRPr="00230999">
              <w:rPr>
                <w:rFonts w:asciiTheme="majorBidi" w:hAnsiTheme="majorBidi" w:cstheme="majorBidi"/>
                <w:sz w:val="28"/>
                <w:szCs w:val="28"/>
              </w:rPr>
              <w:t>Short</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Term Loans</w:t>
            </w:r>
          </w:p>
        </w:tc>
        <w:tc>
          <w:tcPr>
            <w:tcW w:w="288" w:type="dxa"/>
            <w:shd w:val="clear" w:color="auto" w:fill="auto"/>
            <w:vAlign w:val="bottom"/>
          </w:tcPr>
          <w:p w14:paraId="609B77AA" w14:textId="77777777" w:rsidR="00C26303" w:rsidRPr="00230999" w:rsidRDefault="00C2630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top w:val="single" w:sz="4" w:space="0" w:color="auto"/>
              <w:bottom w:val="double" w:sz="4" w:space="0" w:color="auto"/>
            </w:tcBorders>
            <w:shd w:val="clear" w:color="auto" w:fill="auto"/>
            <w:vAlign w:val="bottom"/>
          </w:tcPr>
          <w:p w14:paraId="474AA72C" w14:textId="3B9E9E72" w:rsidR="00C26303"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5,000</w:t>
            </w:r>
          </w:p>
        </w:tc>
        <w:tc>
          <w:tcPr>
            <w:tcW w:w="288" w:type="dxa"/>
            <w:shd w:val="clear" w:color="auto" w:fill="auto"/>
            <w:vAlign w:val="bottom"/>
          </w:tcPr>
          <w:p w14:paraId="15FC2AD6" w14:textId="77777777" w:rsidR="00C26303" w:rsidRPr="00230999" w:rsidRDefault="00C2630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5" w:type="dxa"/>
            <w:tcBorders>
              <w:top w:val="single" w:sz="4" w:space="0" w:color="auto"/>
              <w:bottom w:val="double" w:sz="4" w:space="0" w:color="auto"/>
            </w:tcBorders>
            <w:shd w:val="clear" w:color="auto" w:fill="auto"/>
            <w:vAlign w:val="bottom"/>
          </w:tcPr>
          <w:p w14:paraId="06042425" w14:textId="592A87D8" w:rsidR="00C26303" w:rsidRPr="00230999" w:rsidRDefault="00C2630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rPr>
              <w:t>12</w:t>
            </w:r>
            <w:r w:rsidRPr="00230999">
              <w:rPr>
                <w:rFonts w:ascii="Angsana New" w:hAnsi="Angsana New" w:hint="cs"/>
                <w:sz w:val="28"/>
                <w:szCs w:val="28"/>
                <w:cs/>
              </w:rPr>
              <w:t>,</w:t>
            </w:r>
            <w:r w:rsidRPr="00230999">
              <w:rPr>
                <w:rFonts w:ascii="Angsana New" w:hAnsi="Angsana New" w:hint="cs"/>
                <w:sz w:val="28"/>
                <w:szCs w:val="28"/>
              </w:rPr>
              <w:t>900</w:t>
            </w:r>
          </w:p>
        </w:tc>
      </w:tr>
    </w:tbl>
    <w:p w14:paraId="69ABFF0C" w14:textId="336DA687" w:rsidR="0031145A" w:rsidRPr="00230999" w:rsidRDefault="0031145A" w:rsidP="00230999"/>
    <w:tbl>
      <w:tblPr>
        <w:tblW w:w="9533" w:type="dxa"/>
        <w:tblInd w:w="42" w:type="dxa"/>
        <w:tblLayout w:type="fixed"/>
        <w:tblLook w:val="0000" w:firstRow="0" w:lastRow="0" w:firstColumn="0" w:lastColumn="0" w:noHBand="0" w:noVBand="0"/>
      </w:tblPr>
      <w:tblGrid>
        <w:gridCol w:w="4490"/>
        <w:gridCol w:w="288"/>
        <w:gridCol w:w="2233"/>
        <w:gridCol w:w="288"/>
        <w:gridCol w:w="2234"/>
      </w:tblGrid>
      <w:tr w:rsidR="00BD250F" w:rsidRPr="00230999" w14:paraId="11D9242A" w14:textId="77777777" w:rsidTr="00A43FB1">
        <w:trPr>
          <w:trHeight w:val="340"/>
        </w:trPr>
        <w:tc>
          <w:tcPr>
            <w:tcW w:w="4490" w:type="dxa"/>
            <w:shd w:val="clear" w:color="auto" w:fill="auto"/>
          </w:tcPr>
          <w:p w14:paraId="380C0DE5" w14:textId="77777777" w:rsidR="00BD250F" w:rsidRPr="00230999" w:rsidRDefault="00BD250F"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tcPr>
          <w:p w14:paraId="29B5BF4F" w14:textId="069A2AA1" w:rsidR="00BD250F" w:rsidRPr="00230999" w:rsidRDefault="00BD250F" w:rsidP="00230999">
            <w:pPr>
              <w:tabs>
                <w:tab w:val="left" w:pos="1440"/>
                <w:tab w:val="right" w:pos="6480"/>
                <w:tab w:val="right" w:pos="8640"/>
              </w:tabs>
              <w:spacing w:line="360" w:lineRule="exact"/>
              <w:jc w:val="right"/>
              <w:rPr>
                <w:rFonts w:asciiTheme="majorBidi" w:hAnsiTheme="majorBidi" w:cstheme="majorBidi"/>
                <w:sz w:val="28"/>
                <w:szCs w:val="28"/>
              </w:rPr>
            </w:pPr>
          </w:p>
        </w:tc>
        <w:tc>
          <w:tcPr>
            <w:tcW w:w="4755" w:type="dxa"/>
            <w:gridSpan w:val="3"/>
            <w:tcBorders>
              <w:bottom w:val="single" w:sz="4" w:space="0" w:color="auto"/>
            </w:tcBorders>
            <w:shd w:val="clear" w:color="auto" w:fill="auto"/>
          </w:tcPr>
          <w:p w14:paraId="417DCAC8" w14:textId="58C11435" w:rsidR="00BD250F" w:rsidRPr="00230999" w:rsidRDefault="00BD250F" w:rsidP="00230999">
            <w:pPr>
              <w:tabs>
                <w:tab w:val="left" w:pos="1440"/>
                <w:tab w:val="right" w:pos="6480"/>
                <w:tab w:val="right" w:pos="8640"/>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(Unit</w:t>
            </w:r>
            <w:r w:rsidR="00821FD6" w:rsidRPr="00230999">
              <w:rPr>
                <w:rFonts w:asciiTheme="majorBidi" w:hAnsiTheme="majorBidi" w:cstheme="majorBidi"/>
                <w:sz w:val="28"/>
                <w:szCs w:val="28"/>
              </w:rPr>
              <w:t xml:space="preserve"> </w:t>
            </w:r>
            <w:r w:rsidRPr="00230999">
              <w:rPr>
                <w:rFonts w:asciiTheme="majorBidi" w:hAnsiTheme="majorBidi" w:cstheme="majorBidi"/>
                <w:sz w:val="28"/>
                <w:szCs w:val="28"/>
              </w:rPr>
              <w:t>: Thousand Baht)</w:t>
            </w:r>
          </w:p>
        </w:tc>
      </w:tr>
      <w:tr w:rsidR="00BD250F" w:rsidRPr="00230999" w14:paraId="09B40BFF" w14:textId="77777777" w:rsidTr="00A43FB1">
        <w:trPr>
          <w:trHeight w:val="340"/>
        </w:trPr>
        <w:tc>
          <w:tcPr>
            <w:tcW w:w="4490" w:type="dxa"/>
            <w:shd w:val="clear" w:color="auto" w:fill="auto"/>
          </w:tcPr>
          <w:p w14:paraId="524D1A00" w14:textId="77777777" w:rsidR="00BD250F" w:rsidRPr="00230999" w:rsidRDefault="00BD250F"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vAlign w:val="bottom"/>
          </w:tcPr>
          <w:p w14:paraId="292FDD18" w14:textId="77777777" w:rsidR="00BD250F" w:rsidRPr="00230999" w:rsidRDefault="00BD250F"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4755" w:type="dxa"/>
            <w:gridSpan w:val="3"/>
            <w:tcBorders>
              <w:top w:val="single" w:sz="4" w:space="0" w:color="auto"/>
              <w:bottom w:val="single" w:sz="4" w:space="0" w:color="auto"/>
            </w:tcBorders>
            <w:shd w:val="clear" w:color="auto" w:fill="auto"/>
            <w:vAlign w:val="bottom"/>
          </w:tcPr>
          <w:p w14:paraId="6B8C8AC1" w14:textId="126E576C" w:rsidR="00BD250F" w:rsidRPr="00230999" w:rsidRDefault="00BD250F" w:rsidP="00230999">
            <w:pPr>
              <w:tabs>
                <w:tab w:val="clear" w:pos="6549"/>
                <w:tab w:val="left" w:pos="1737"/>
              </w:tabs>
              <w:spacing w:line="360" w:lineRule="exact"/>
              <w:ind w:left="-35"/>
              <w:jc w:val="center"/>
              <w:rPr>
                <w:rFonts w:asciiTheme="majorBidi" w:hAnsiTheme="majorBidi" w:cstheme="majorBidi"/>
                <w:sz w:val="28"/>
                <w:szCs w:val="28"/>
                <w:cs/>
              </w:rPr>
            </w:pPr>
            <w:r w:rsidRPr="00230999">
              <w:rPr>
                <w:rFonts w:asciiTheme="majorBidi" w:hAnsiTheme="majorBidi" w:cstheme="majorBidi"/>
                <w:sz w:val="28"/>
                <w:szCs w:val="28"/>
              </w:rPr>
              <w:t>Separate Financial Statements</w:t>
            </w:r>
          </w:p>
        </w:tc>
      </w:tr>
      <w:tr w:rsidR="00FC65F0" w:rsidRPr="00230999" w14:paraId="219F23C3" w14:textId="77777777" w:rsidTr="00A43FB1">
        <w:trPr>
          <w:trHeight w:val="340"/>
        </w:trPr>
        <w:tc>
          <w:tcPr>
            <w:tcW w:w="4490" w:type="dxa"/>
            <w:shd w:val="clear" w:color="auto" w:fill="auto"/>
          </w:tcPr>
          <w:p w14:paraId="573AAFC2" w14:textId="77777777" w:rsidR="00FC65F0" w:rsidRPr="00230999" w:rsidRDefault="00FC65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vAlign w:val="bottom"/>
          </w:tcPr>
          <w:p w14:paraId="29CA6748" w14:textId="77777777" w:rsidR="00FC65F0" w:rsidRPr="00230999" w:rsidRDefault="00FC65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33" w:type="dxa"/>
            <w:tcBorders>
              <w:top w:val="single" w:sz="4" w:space="0" w:color="auto"/>
              <w:bottom w:val="single" w:sz="4" w:space="0" w:color="auto"/>
            </w:tcBorders>
            <w:shd w:val="clear" w:color="auto" w:fill="auto"/>
            <w:vAlign w:val="bottom"/>
          </w:tcPr>
          <w:p w14:paraId="54E8F359" w14:textId="2FB654AF" w:rsidR="00FC65F0" w:rsidRPr="00230999" w:rsidRDefault="00FC436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 xml:space="preserve">June 30, </w:t>
            </w:r>
            <w:r w:rsidR="00FC65F0" w:rsidRPr="00230999">
              <w:rPr>
                <w:rFonts w:asciiTheme="majorBidi" w:hAnsiTheme="majorBidi" w:cstheme="majorBidi"/>
                <w:sz w:val="28"/>
                <w:szCs w:val="28"/>
              </w:rPr>
              <w:t>2024</w:t>
            </w:r>
          </w:p>
        </w:tc>
        <w:tc>
          <w:tcPr>
            <w:tcW w:w="288" w:type="dxa"/>
            <w:tcBorders>
              <w:top w:val="single" w:sz="4" w:space="0" w:color="auto"/>
            </w:tcBorders>
            <w:shd w:val="clear" w:color="auto" w:fill="auto"/>
            <w:vAlign w:val="bottom"/>
          </w:tcPr>
          <w:p w14:paraId="07CC6E09" w14:textId="77777777" w:rsidR="00FC65F0" w:rsidRPr="00230999" w:rsidRDefault="00FC65F0" w:rsidP="00230999">
            <w:pPr>
              <w:tabs>
                <w:tab w:val="clear" w:pos="907"/>
              </w:tabs>
              <w:spacing w:line="360" w:lineRule="exact"/>
              <w:ind w:left="-108" w:right="-108"/>
              <w:jc w:val="center"/>
              <w:rPr>
                <w:rFonts w:asciiTheme="majorBidi" w:hAnsiTheme="majorBidi" w:cstheme="majorBidi"/>
                <w:sz w:val="28"/>
                <w:szCs w:val="28"/>
              </w:rPr>
            </w:pPr>
          </w:p>
        </w:tc>
        <w:tc>
          <w:tcPr>
            <w:tcW w:w="2234" w:type="dxa"/>
            <w:tcBorders>
              <w:top w:val="single" w:sz="4" w:space="0" w:color="auto"/>
              <w:bottom w:val="single" w:sz="4" w:space="0" w:color="auto"/>
            </w:tcBorders>
            <w:shd w:val="clear" w:color="auto" w:fill="auto"/>
            <w:vAlign w:val="bottom"/>
          </w:tcPr>
          <w:p w14:paraId="48A5F46F" w14:textId="2FAD7D27" w:rsidR="00FC65F0" w:rsidRPr="00230999" w:rsidRDefault="00FC65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December 31, 2023</w:t>
            </w:r>
          </w:p>
        </w:tc>
      </w:tr>
      <w:tr w:rsidR="00C26303" w:rsidRPr="00230999" w14:paraId="5823BB92" w14:textId="77777777" w:rsidTr="00AA63C5">
        <w:trPr>
          <w:trHeight w:val="340"/>
        </w:trPr>
        <w:tc>
          <w:tcPr>
            <w:tcW w:w="4490" w:type="dxa"/>
            <w:shd w:val="clear" w:color="auto" w:fill="auto"/>
          </w:tcPr>
          <w:p w14:paraId="38519CBF" w14:textId="666F8993" w:rsidR="00C26303" w:rsidRPr="00230999" w:rsidRDefault="00C2630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230999">
              <w:rPr>
                <w:rFonts w:asciiTheme="majorBidi" w:hAnsiTheme="majorBidi" w:cstheme="majorBidi"/>
                <w:sz w:val="28"/>
                <w:szCs w:val="28"/>
              </w:rPr>
              <w:t>Short</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Term Loans to related parties</w:t>
            </w:r>
            <w:r w:rsidRPr="00230999">
              <w:rPr>
                <w:rFonts w:asciiTheme="majorBidi" w:hAnsiTheme="majorBidi" w:cstheme="majorBidi"/>
                <w:sz w:val="28"/>
                <w:szCs w:val="28"/>
                <w:cs/>
              </w:rPr>
              <w:t xml:space="preserve"> </w:t>
            </w:r>
            <w:r w:rsidRPr="00230999">
              <w:rPr>
                <w:rFonts w:asciiTheme="majorBidi" w:hAnsiTheme="majorBidi" w:cstheme="majorBidi"/>
                <w:sz w:val="28"/>
                <w:szCs w:val="28"/>
              </w:rPr>
              <w:t xml:space="preserve">(Note </w:t>
            </w:r>
            <w:r w:rsidRPr="00230999">
              <w:rPr>
                <w:rFonts w:asciiTheme="majorBidi" w:hAnsiTheme="majorBidi" w:cstheme="majorBidi" w:hint="cs"/>
                <w:sz w:val="28"/>
                <w:szCs w:val="28"/>
                <w:cs/>
              </w:rPr>
              <w:t>3</w:t>
            </w:r>
            <w:r w:rsidRPr="00230999">
              <w:rPr>
                <w:rFonts w:asciiTheme="majorBidi" w:hAnsiTheme="majorBidi" w:cstheme="majorBidi"/>
                <w:sz w:val="28"/>
                <w:szCs w:val="28"/>
              </w:rPr>
              <w:t>)</w:t>
            </w:r>
          </w:p>
        </w:tc>
        <w:tc>
          <w:tcPr>
            <w:tcW w:w="288" w:type="dxa"/>
            <w:shd w:val="clear" w:color="auto" w:fill="auto"/>
            <w:vAlign w:val="bottom"/>
          </w:tcPr>
          <w:p w14:paraId="4EFA7727" w14:textId="77777777" w:rsidR="00C26303" w:rsidRPr="00230999" w:rsidRDefault="00C2630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bottom w:val="single" w:sz="4" w:space="0" w:color="auto"/>
            </w:tcBorders>
            <w:shd w:val="clear" w:color="auto" w:fill="auto"/>
            <w:vAlign w:val="bottom"/>
          </w:tcPr>
          <w:p w14:paraId="79B9ECA1" w14:textId="69FB7B38" w:rsidR="00C26303"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1,907,363</w:t>
            </w:r>
          </w:p>
        </w:tc>
        <w:tc>
          <w:tcPr>
            <w:tcW w:w="288" w:type="dxa"/>
            <w:shd w:val="clear" w:color="auto" w:fill="auto"/>
            <w:vAlign w:val="bottom"/>
          </w:tcPr>
          <w:p w14:paraId="6CB7D80B" w14:textId="77777777" w:rsidR="00C26303" w:rsidRPr="00230999" w:rsidRDefault="00C2630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p>
        </w:tc>
        <w:tc>
          <w:tcPr>
            <w:tcW w:w="2234" w:type="dxa"/>
            <w:tcBorders>
              <w:bottom w:val="single" w:sz="4" w:space="0" w:color="auto"/>
            </w:tcBorders>
            <w:shd w:val="clear" w:color="auto" w:fill="auto"/>
            <w:vAlign w:val="bottom"/>
          </w:tcPr>
          <w:p w14:paraId="63E80C10" w14:textId="27F41DF0" w:rsidR="00C26303" w:rsidRPr="00230999" w:rsidRDefault="00C2630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hint="cs"/>
                <w:sz w:val="28"/>
                <w:szCs w:val="28"/>
                <w:cs/>
              </w:rPr>
              <w:t>1,938,217</w:t>
            </w:r>
          </w:p>
        </w:tc>
      </w:tr>
      <w:tr w:rsidR="00634C1D" w:rsidRPr="00230999" w14:paraId="2C750E95" w14:textId="77777777" w:rsidTr="00AA63C5">
        <w:trPr>
          <w:trHeight w:val="340"/>
        </w:trPr>
        <w:tc>
          <w:tcPr>
            <w:tcW w:w="4490" w:type="dxa"/>
            <w:shd w:val="clear" w:color="auto" w:fill="auto"/>
          </w:tcPr>
          <w:p w14:paraId="6DDFB03F" w14:textId="4F37DACC"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230999">
              <w:rPr>
                <w:rFonts w:asciiTheme="majorBidi" w:hAnsiTheme="majorBidi" w:cstheme="majorBidi"/>
                <w:sz w:val="28"/>
                <w:szCs w:val="28"/>
              </w:rPr>
              <w:t>Total</w:t>
            </w:r>
            <w:r w:rsidRPr="00230999">
              <w:rPr>
                <w:rFonts w:asciiTheme="majorBidi" w:hAnsiTheme="majorBidi" w:cstheme="majorBidi"/>
                <w:sz w:val="28"/>
                <w:szCs w:val="28"/>
                <w:cs/>
              </w:rPr>
              <w:t xml:space="preserve"> </w:t>
            </w:r>
            <w:r w:rsidRPr="00230999">
              <w:rPr>
                <w:rFonts w:asciiTheme="majorBidi" w:hAnsiTheme="majorBidi" w:cstheme="majorBidi"/>
                <w:sz w:val="28"/>
                <w:szCs w:val="28"/>
              </w:rPr>
              <w:t>Short</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Term Loans</w:t>
            </w:r>
          </w:p>
        </w:tc>
        <w:tc>
          <w:tcPr>
            <w:tcW w:w="288" w:type="dxa"/>
            <w:shd w:val="clear" w:color="auto" w:fill="auto"/>
            <w:vAlign w:val="bottom"/>
          </w:tcPr>
          <w:p w14:paraId="379572CC" w14:textId="77777777"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top w:val="single" w:sz="4" w:space="0" w:color="auto"/>
              <w:bottom w:val="double" w:sz="4" w:space="0" w:color="auto"/>
            </w:tcBorders>
            <w:shd w:val="clear" w:color="auto" w:fill="auto"/>
            <w:vAlign w:val="bottom"/>
          </w:tcPr>
          <w:p w14:paraId="7B61BD4B" w14:textId="426FD333"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1,907,363</w:t>
            </w:r>
          </w:p>
        </w:tc>
        <w:tc>
          <w:tcPr>
            <w:tcW w:w="288" w:type="dxa"/>
            <w:shd w:val="clear" w:color="auto" w:fill="auto"/>
            <w:vAlign w:val="bottom"/>
          </w:tcPr>
          <w:p w14:paraId="6FA7E77F" w14:textId="77777777"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4" w:type="dxa"/>
            <w:tcBorders>
              <w:top w:val="single" w:sz="4" w:space="0" w:color="auto"/>
              <w:bottom w:val="double" w:sz="4" w:space="0" w:color="auto"/>
            </w:tcBorders>
            <w:shd w:val="clear" w:color="auto" w:fill="auto"/>
            <w:vAlign w:val="bottom"/>
          </w:tcPr>
          <w:p w14:paraId="1768D9B7" w14:textId="068435AF"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cs/>
              </w:rPr>
              <w:t>1,938,217</w:t>
            </w:r>
          </w:p>
        </w:tc>
      </w:tr>
    </w:tbl>
    <w:p w14:paraId="0CC41144" w14:textId="77777777" w:rsidR="00762209" w:rsidRDefault="0076220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both"/>
        <w:rPr>
          <w:rFonts w:asciiTheme="majorBidi" w:hAnsiTheme="majorBidi" w:cstheme="majorBidi"/>
          <w:sz w:val="28"/>
          <w:szCs w:val="28"/>
        </w:rPr>
      </w:pPr>
    </w:p>
    <w:p w14:paraId="3CDC87DC" w14:textId="7F41721F" w:rsidR="00E84E54" w:rsidRPr="00230999" w:rsidRDefault="00E84E5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both"/>
        <w:rPr>
          <w:rFonts w:asciiTheme="majorBidi" w:hAnsiTheme="majorBidi" w:cstheme="majorBidi"/>
          <w:sz w:val="28"/>
          <w:szCs w:val="28"/>
        </w:rPr>
      </w:pPr>
      <w:r w:rsidRPr="00230999">
        <w:rPr>
          <w:rFonts w:asciiTheme="majorBidi" w:hAnsiTheme="majorBidi" w:cstheme="majorBidi"/>
          <w:sz w:val="28"/>
          <w:szCs w:val="28"/>
        </w:rPr>
        <w:t xml:space="preserve">Movement short - term loan </w:t>
      </w:r>
      <w:r w:rsidR="00BC3164" w:rsidRPr="00230999">
        <w:rPr>
          <w:rFonts w:asciiTheme="majorBidi" w:hAnsiTheme="majorBidi" w:cstheme="majorBidi"/>
          <w:sz w:val="28"/>
          <w:szCs w:val="28"/>
        </w:rPr>
        <w:t xml:space="preserve">unrelated </w:t>
      </w:r>
      <w:r w:rsidR="003528D7" w:rsidRPr="00230999">
        <w:rPr>
          <w:rFonts w:asciiTheme="majorBidi" w:hAnsiTheme="majorBidi" w:cstheme="majorBidi"/>
          <w:sz w:val="28"/>
          <w:szCs w:val="28"/>
        </w:rPr>
        <w:t>parties</w:t>
      </w:r>
      <w:r w:rsidR="00BC3164" w:rsidRPr="00230999">
        <w:rPr>
          <w:rFonts w:asciiTheme="majorBidi" w:hAnsiTheme="majorBidi" w:cstheme="majorBidi"/>
          <w:sz w:val="28"/>
          <w:szCs w:val="28"/>
        </w:rPr>
        <w:t xml:space="preserve"> </w:t>
      </w:r>
      <w:r w:rsidRPr="00230999">
        <w:rPr>
          <w:rFonts w:asciiTheme="majorBidi" w:hAnsiTheme="majorBidi" w:cstheme="majorBidi"/>
          <w:sz w:val="28"/>
          <w:szCs w:val="28"/>
        </w:rPr>
        <w:t xml:space="preserve">for </w:t>
      </w:r>
      <w:r w:rsidR="001F2F0B" w:rsidRPr="00230999">
        <w:rPr>
          <w:rFonts w:asciiTheme="majorBidi" w:hAnsiTheme="majorBidi" w:cstheme="majorBidi"/>
          <w:sz w:val="28"/>
          <w:szCs w:val="28"/>
        </w:rPr>
        <w:t xml:space="preserve">each of </w:t>
      </w:r>
      <w:r w:rsidR="00FC4367" w:rsidRPr="00230999">
        <w:rPr>
          <w:rFonts w:asciiTheme="majorBidi" w:hAnsiTheme="majorBidi" w:cstheme="majorBidi"/>
          <w:sz w:val="28"/>
          <w:szCs w:val="28"/>
        </w:rPr>
        <w:t>six</w:t>
      </w:r>
      <w:r w:rsidR="00276E12" w:rsidRPr="00230999">
        <w:rPr>
          <w:rFonts w:asciiTheme="majorBidi" w:hAnsiTheme="majorBidi" w:cstheme="majorBidi"/>
          <w:spacing w:val="6"/>
          <w:sz w:val="28"/>
          <w:szCs w:val="28"/>
        </w:rPr>
        <w:t>-months period</w:t>
      </w:r>
      <w:r w:rsidR="001F2F0B" w:rsidRPr="00230999">
        <w:rPr>
          <w:rFonts w:asciiTheme="majorBidi" w:hAnsiTheme="majorBidi" w:cstheme="majorBidi"/>
          <w:spacing w:val="6"/>
          <w:sz w:val="28"/>
          <w:szCs w:val="28"/>
        </w:rPr>
        <w:t xml:space="preserve"> ended </w:t>
      </w:r>
      <w:r w:rsidR="00FC4367" w:rsidRPr="00230999">
        <w:rPr>
          <w:rFonts w:asciiTheme="majorBidi" w:hAnsiTheme="majorBidi" w:cstheme="majorBidi"/>
          <w:sz w:val="28"/>
          <w:szCs w:val="28"/>
        </w:rPr>
        <w:t xml:space="preserve">June 30, </w:t>
      </w:r>
      <w:r w:rsidR="001F2F0B" w:rsidRPr="00230999">
        <w:rPr>
          <w:rFonts w:asciiTheme="majorBidi" w:hAnsiTheme="majorBidi" w:cstheme="majorBidi"/>
          <w:spacing w:val="6"/>
          <w:sz w:val="28"/>
          <w:szCs w:val="28"/>
        </w:rPr>
        <w:t>2024</w:t>
      </w:r>
      <w:r w:rsidR="001F2F0B" w:rsidRPr="00230999">
        <w:rPr>
          <w:rFonts w:asciiTheme="majorBidi" w:hAnsiTheme="majorBidi" w:cstheme="majorBidi" w:hint="cs"/>
          <w:spacing w:val="6"/>
          <w:sz w:val="28"/>
          <w:szCs w:val="28"/>
          <w:cs/>
        </w:rPr>
        <w:t xml:space="preserve"> </w:t>
      </w:r>
      <w:r w:rsidRPr="00230999">
        <w:rPr>
          <w:rFonts w:asciiTheme="majorBidi" w:hAnsiTheme="majorBidi" w:cstheme="majorBidi"/>
          <w:sz w:val="28"/>
          <w:szCs w:val="28"/>
        </w:rPr>
        <w:t>are as follows:</w:t>
      </w:r>
    </w:p>
    <w:tbl>
      <w:tblPr>
        <w:tblW w:w="9588" w:type="dxa"/>
        <w:tblInd w:w="42" w:type="dxa"/>
        <w:tblLayout w:type="fixed"/>
        <w:tblLook w:val="0000" w:firstRow="0" w:lastRow="0" w:firstColumn="0" w:lastColumn="0" w:noHBand="0" w:noVBand="0"/>
      </w:tblPr>
      <w:tblGrid>
        <w:gridCol w:w="7248"/>
        <w:gridCol w:w="2340"/>
      </w:tblGrid>
      <w:tr w:rsidR="00BC3164" w:rsidRPr="00230999" w14:paraId="151FF9C0" w14:textId="77777777" w:rsidTr="00FB40D9">
        <w:trPr>
          <w:trHeight w:val="340"/>
        </w:trPr>
        <w:tc>
          <w:tcPr>
            <w:tcW w:w="7248" w:type="dxa"/>
            <w:shd w:val="clear" w:color="auto" w:fill="auto"/>
          </w:tcPr>
          <w:p w14:paraId="7354D15E" w14:textId="77777777" w:rsidR="00BC3164" w:rsidRPr="00230999" w:rsidRDefault="00BC3164" w:rsidP="00230999">
            <w:pPr>
              <w:tabs>
                <w:tab w:val="left" w:pos="1440"/>
                <w:tab w:val="right" w:pos="6480"/>
                <w:tab w:val="right" w:pos="8640"/>
              </w:tabs>
              <w:spacing w:line="360" w:lineRule="exact"/>
              <w:jc w:val="right"/>
              <w:rPr>
                <w:rFonts w:asciiTheme="majorBidi" w:hAnsiTheme="majorBidi" w:cstheme="majorBidi"/>
                <w:sz w:val="28"/>
                <w:szCs w:val="28"/>
              </w:rPr>
            </w:pPr>
          </w:p>
        </w:tc>
        <w:tc>
          <w:tcPr>
            <w:tcW w:w="2340" w:type="dxa"/>
            <w:tcBorders>
              <w:bottom w:val="single" w:sz="6" w:space="0" w:color="auto"/>
            </w:tcBorders>
            <w:shd w:val="clear" w:color="auto" w:fill="auto"/>
          </w:tcPr>
          <w:p w14:paraId="3EC0C235" w14:textId="77777777" w:rsidR="00BC3164" w:rsidRPr="00230999" w:rsidRDefault="00BC3164" w:rsidP="00230999">
            <w:pPr>
              <w:tabs>
                <w:tab w:val="left" w:pos="1440"/>
                <w:tab w:val="right" w:pos="6480"/>
                <w:tab w:val="right" w:pos="8640"/>
              </w:tabs>
              <w:spacing w:line="360" w:lineRule="exact"/>
              <w:jc w:val="right"/>
              <w:rPr>
                <w:rFonts w:asciiTheme="majorBidi" w:hAnsiTheme="majorBidi" w:cstheme="majorBidi"/>
                <w:sz w:val="28"/>
                <w:szCs w:val="28"/>
              </w:rPr>
            </w:pPr>
            <w:r w:rsidRPr="00230999">
              <w:rPr>
                <w:rFonts w:asciiTheme="majorBidi" w:hAnsiTheme="majorBidi" w:cstheme="majorBidi"/>
                <w:sz w:val="28"/>
                <w:szCs w:val="28"/>
              </w:rPr>
              <w:t>(Unit : Thousand Baht)</w:t>
            </w:r>
          </w:p>
        </w:tc>
      </w:tr>
      <w:tr w:rsidR="00BC3164" w:rsidRPr="00230999" w14:paraId="6C7A323F" w14:textId="77777777" w:rsidTr="00FB40D9">
        <w:trPr>
          <w:trHeight w:val="340"/>
        </w:trPr>
        <w:tc>
          <w:tcPr>
            <w:tcW w:w="7248" w:type="dxa"/>
            <w:shd w:val="clear" w:color="auto" w:fill="auto"/>
            <w:vAlign w:val="bottom"/>
          </w:tcPr>
          <w:p w14:paraId="06BD0455" w14:textId="77777777" w:rsidR="00BC3164" w:rsidRPr="00230999" w:rsidRDefault="00BC316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rPr>
                <w:rFonts w:asciiTheme="majorBidi" w:hAnsiTheme="majorBidi" w:cstheme="majorBidi"/>
                <w:sz w:val="28"/>
                <w:szCs w:val="28"/>
              </w:rPr>
            </w:pPr>
          </w:p>
        </w:tc>
        <w:tc>
          <w:tcPr>
            <w:tcW w:w="2340" w:type="dxa"/>
            <w:tcBorders>
              <w:bottom w:val="single" w:sz="4" w:space="0" w:color="auto"/>
            </w:tcBorders>
            <w:shd w:val="clear" w:color="auto" w:fill="auto"/>
            <w:vAlign w:val="bottom"/>
          </w:tcPr>
          <w:p w14:paraId="4E4D3DB0" w14:textId="77777777" w:rsidR="00BA672C" w:rsidRPr="00230999" w:rsidRDefault="00BC316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7"/>
                <w:szCs w:val="27"/>
              </w:rPr>
            </w:pPr>
            <w:r w:rsidRPr="00230999">
              <w:rPr>
                <w:rFonts w:ascii="Angsana New" w:hAnsi="Angsana New"/>
                <w:sz w:val="27"/>
                <w:szCs w:val="27"/>
              </w:rPr>
              <w:t xml:space="preserve">Consolidated </w:t>
            </w:r>
          </w:p>
          <w:p w14:paraId="1C5BF298" w14:textId="629D798F" w:rsidR="00BC3164" w:rsidRPr="00230999" w:rsidRDefault="00BC316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30999">
              <w:rPr>
                <w:rFonts w:ascii="Angsana New" w:hAnsi="Angsana New"/>
                <w:sz w:val="27"/>
                <w:szCs w:val="27"/>
              </w:rPr>
              <w:t>Financial Statements</w:t>
            </w:r>
          </w:p>
        </w:tc>
      </w:tr>
      <w:tr w:rsidR="00BC3164" w:rsidRPr="00230999" w14:paraId="22488566" w14:textId="77777777" w:rsidTr="00FB40D9">
        <w:trPr>
          <w:trHeight w:val="340"/>
        </w:trPr>
        <w:tc>
          <w:tcPr>
            <w:tcW w:w="7248" w:type="dxa"/>
            <w:shd w:val="clear" w:color="auto" w:fill="auto"/>
            <w:vAlign w:val="bottom"/>
          </w:tcPr>
          <w:p w14:paraId="26E69938" w14:textId="6A81056B" w:rsidR="00BC3164" w:rsidRPr="00230999" w:rsidRDefault="00BC316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230999">
              <w:rPr>
                <w:rFonts w:asciiTheme="majorBidi" w:hAnsiTheme="majorBidi" w:cstheme="majorBidi"/>
                <w:sz w:val="28"/>
                <w:szCs w:val="28"/>
              </w:rPr>
              <w:t xml:space="preserve">Balance as at January </w:t>
            </w:r>
            <w:r w:rsidR="00651EEC" w:rsidRPr="00230999">
              <w:rPr>
                <w:rFonts w:asciiTheme="majorBidi" w:hAnsiTheme="majorBidi" w:cstheme="majorBidi"/>
                <w:sz w:val="28"/>
                <w:szCs w:val="28"/>
              </w:rPr>
              <w:t>1</w:t>
            </w:r>
            <w:r w:rsidRPr="00230999">
              <w:rPr>
                <w:rFonts w:asciiTheme="majorBidi" w:hAnsiTheme="majorBidi" w:cstheme="majorBidi"/>
                <w:sz w:val="28"/>
                <w:szCs w:val="28"/>
              </w:rPr>
              <w:t xml:space="preserve">, </w:t>
            </w:r>
            <w:r w:rsidR="00651EEC" w:rsidRPr="00230999">
              <w:rPr>
                <w:rFonts w:asciiTheme="majorBidi" w:hAnsiTheme="majorBidi" w:cstheme="majorBidi"/>
                <w:sz w:val="28"/>
                <w:szCs w:val="28"/>
              </w:rPr>
              <w:t>202</w:t>
            </w:r>
            <w:r w:rsidR="001F2F0B" w:rsidRPr="00230999">
              <w:rPr>
                <w:rFonts w:asciiTheme="majorBidi" w:hAnsiTheme="majorBidi" w:cstheme="majorBidi" w:hint="cs"/>
                <w:sz w:val="28"/>
                <w:szCs w:val="28"/>
                <w:cs/>
              </w:rPr>
              <w:t>4</w:t>
            </w:r>
          </w:p>
        </w:tc>
        <w:tc>
          <w:tcPr>
            <w:tcW w:w="2340" w:type="dxa"/>
            <w:shd w:val="clear" w:color="auto" w:fill="auto"/>
            <w:vAlign w:val="bottom"/>
          </w:tcPr>
          <w:p w14:paraId="7790B668" w14:textId="2F608B27" w:rsidR="00BC3164" w:rsidRPr="00230999" w:rsidRDefault="001F2F0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rPr>
              <w:t>12</w:t>
            </w:r>
            <w:r w:rsidRPr="00230999">
              <w:rPr>
                <w:rFonts w:ascii="Angsana New" w:hAnsi="Angsana New" w:hint="cs"/>
                <w:sz w:val="28"/>
                <w:szCs w:val="28"/>
                <w:cs/>
              </w:rPr>
              <w:t>,</w:t>
            </w:r>
            <w:r w:rsidRPr="00230999">
              <w:rPr>
                <w:rFonts w:ascii="Angsana New" w:hAnsi="Angsana New" w:hint="cs"/>
                <w:sz w:val="28"/>
                <w:szCs w:val="28"/>
              </w:rPr>
              <w:t>900</w:t>
            </w:r>
          </w:p>
        </w:tc>
      </w:tr>
      <w:tr w:rsidR="00AA63C5" w:rsidRPr="00230999" w14:paraId="5CD2F231" w14:textId="77777777" w:rsidTr="00FB40D9">
        <w:trPr>
          <w:trHeight w:val="340"/>
        </w:trPr>
        <w:tc>
          <w:tcPr>
            <w:tcW w:w="7248" w:type="dxa"/>
            <w:shd w:val="clear" w:color="auto" w:fill="auto"/>
            <w:vAlign w:val="bottom"/>
          </w:tcPr>
          <w:p w14:paraId="46EAFDFD" w14:textId="77777777" w:rsidR="00AA63C5" w:rsidRPr="00230999" w:rsidRDefault="00AA63C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230999">
              <w:rPr>
                <w:rFonts w:asciiTheme="majorBidi" w:hAnsiTheme="majorBidi" w:cstheme="majorBidi"/>
                <w:sz w:val="28"/>
                <w:szCs w:val="28"/>
              </w:rPr>
              <w:t>Increase</w:t>
            </w:r>
          </w:p>
        </w:tc>
        <w:tc>
          <w:tcPr>
            <w:tcW w:w="2340" w:type="dxa"/>
            <w:shd w:val="clear" w:color="auto" w:fill="auto"/>
            <w:vAlign w:val="bottom"/>
          </w:tcPr>
          <w:p w14:paraId="401EAF39" w14:textId="4DB19F22" w:rsidR="00AA63C5" w:rsidRPr="00230999" w:rsidRDefault="00AA63C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r>
      <w:tr w:rsidR="00AA63C5" w:rsidRPr="00230999" w14:paraId="269D8E64" w14:textId="77777777" w:rsidTr="00FB40D9">
        <w:trPr>
          <w:trHeight w:val="340"/>
        </w:trPr>
        <w:tc>
          <w:tcPr>
            <w:tcW w:w="7248" w:type="dxa"/>
            <w:shd w:val="clear" w:color="auto" w:fill="auto"/>
            <w:vAlign w:val="bottom"/>
          </w:tcPr>
          <w:p w14:paraId="23A21A5E" w14:textId="77777777" w:rsidR="00AA63C5" w:rsidRPr="00230999" w:rsidRDefault="00AA63C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230999">
              <w:rPr>
                <w:rFonts w:asciiTheme="majorBidi" w:hAnsiTheme="majorBidi" w:cstheme="majorBidi"/>
                <w:sz w:val="28"/>
                <w:szCs w:val="28"/>
              </w:rPr>
              <w:t>Repayment</w:t>
            </w:r>
          </w:p>
        </w:tc>
        <w:tc>
          <w:tcPr>
            <w:tcW w:w="2340" w:type="dxa"/>
            <w:tcBorders>
              <w:bottom w:val="single" w:sz="4" w:space="0" w:color="auto"/>
            </w:tcBorders>
            <w:shd w:val="clear" w:color="auto" w:fill="auto"/>
            <w:vAlign w:val="bottom"/>
          </w:tcPr>
          <w:p w14:paraId="1CDA5673" w14:textId="3232C48D" w:rsidR="00AA63C5" w:rsidRPr="00230999" w:rsidRDefault="00AA63C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cs/>
              </w:rPr>
              <w:t>(7,900)</w:t>
            </w:r>
          </w:p>
        </w:tc>
      </w:tr>
      <w:tr w:rsidR="00AA63C5" w:rsidRPr="00230999" w14:paraId="3129B9F3" w14:textId="77777777" w:rsidTr="00FB40D9">
        <w:trPr>
          <w:trHeight w:val="340"/>
        </w:trPr>
        <w:tc>
          <w:tcPr>
            <w:tcW w:w="7248" w:type="dxa"/>
            <w:shd w:val="clear" w:color="auto" w:fill="auto"/>
            <w:vAlign w:val="bottom"/>
          </w:tcPr>
          <w:p w14:paraId="056C6A5F" w14:textId="16624BD0" w:rsidR="00AA63C5" w:rsidRPr="00230999" w:rsidRDefault="00AA63C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230999">
              <w:rPr>
                <w:rFonts w:asciiTheme="majorBidi" w:hAnsiTheme="majorBidi" w:cstheme="majorBidi"/>
                <w:sz w:val="28"/>
                <w:szCs w:val="28"/>
              </w:rPr>
              <w:t>Balance as at June 30, 2024</w:t>
            </w:r>
          </w:p>
        </w:tc>
        <w:tc>
          <w:tcPr>
            <w:tcW w:w="2340" w:type="dxa"/>
            <w:tcBorders>
              <w:top w:val="single" w:sz="4" w:space="0" w:color="auto"/>
              <w:bottom w:val="double" w:sz="4" w:space="0" w:color="auto"/>
            </w:tcBorders>
            <w:shd w:val="clear" w:color="auto" w:fill="auto"/>
            <w:vAlign w:val="bottom"/>
          </w:tcPr>
          <w:p w14:paraId="2B398266" w14:textId="60AB2FF6" w:rsidR="00AA63C5" w:rsidRPr="00230999" w:rsidRDefault="00AA63C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cs/>
              </w:rPr>
              <w:t>5,000</w:t>
            </w:r>
          </w:p>
        </w:tc>
      </w:tr>
    </w:tbl>
    <w:p w14:paraId="46F7B904" w14:textId="11CB7DFD" w:rsidR="00734E62" w:rsidRPr="00230999" w:rsidRDefault="00734E62" w:rsidP="0076220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hanging="272"/>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t>INVENTORIES</w:t>
      </w:r>
    </w:p>
    <w:p w14:paraId="723A56D9" w14:textId="4527C1D2" w:rsidR="00C12749" w:rsidRPr="00230999" w:rsidRDefault="00C1274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5" w:hanging="11"/>
        <w:jc w:val="both"/>
        <w:rPr>
          <w:rFonts w:asciiTheme="majorBidi" w:hAnsiTheme="majorBidi" w:cstheme="majorBidi"/>
          <w:sz w:val="28"/>
          <w:szCs w:val="28"/>
        </w:rPr>
      </w:pPr>
      <w:r w:rsidRPr="00230999">
        <w:rPr>
          <w:rFonts w:asciiTheme="majorBidi" w:hAnsiTheme="majorBidi" w:cstheme="majorBidi"/>
          <w:sz w:val="28"/>
          <w:szCs w:val="28"/>
        </w:rPr>
        <w:t xml:space="preserve">As at </w:t>
      </w:r>
      <w:r w:rsidR="00377765" w:rsidRPr="00230999">
        <w:rPr>
          <w:rFonts w:asciiTheme="majorBidi" w:hAnsiTheme="majorBidi" w:cstheme="majorBidi"/>
          <w:sz w:val="28"/>
          <w:szCs w:val="28"/>
        </w:rPr>
        <w:t xml:space="preserve">June 30, </w:t>
      </w:r>
      <w:r w:rsidRPr="00230999">
        <w:rPr>
          <w:rFonts w:asciiTheme="majorBidi" w:hAnsiTheme="majorBidi" w:cstheme="majorBidi"/>
          <w:sz w:val="28"/>
          <w:szCs w:val="28"/>
        </w:rPr>
        <w:t>2024 and December 31, 2023 are as follows:</w:t>
      </w:r>
    </w:p>
    <w:tbl>
      <w:tblPr>
        <w:tblW w:w="9425" w:type="dxa"/>
        <w:tblInd w:w="180" w:type="dxa"/>
        <w:tblLayout w:type="fixed"/>
        <w:tblLook w:val="04A0" w:firstRow="1" w:lastRow="0" w:firstColumn="1" w:lastColumn="0" w:noHBand="0" w:noVBand="1"/>
      </w:tblPr>
      <w:tblGrid>
        <w:gridCol w:w="3150"/>
        <w:gridCol w:w="1283"/>
        <w:gridCol w:w="247"/>
        <w:gridCol w:w="1440"/>
        <w:gridCol w:w="270"/>
        <w:gridCol w:w="1260"/>
        <w:gridCol w:w="286"/>
        <w:gridCol w:w="1489"/>
      </w:tblGrid>
      <w:tr w:rsidR="00D3460B" w:rsidRPr="00230999" w14:paraId="027CAD31" w14:textId="77777777" w:rsidTr="00FB40D9">
        <w:trPr>
          <w:tblHeader/>
        </w:trPr>
        <w:tc>
          <w:tcPr>
            <w:tcW w:w="3150" w:type="dxa"/>
            <w:shd w:val="clear" w:color="auto" w:fill="auto"/>
          </w:tcPr>
          <w:p w14:paraId="19C3B84B" w14:textId="77777777" w:rsidR="00D3460B" w:rsidRPr="00230999" w:rsidRDefault="00D3460B" w:rsidP="00230999">
            <w:pPr>
              <w:tabs>
                <w:tab w:val="clear" w:pos="227"/>
                <w:tab w:val="clear" w:pos="454"/>
                <w:tab w:val="clear" w:pos="680"/>
                <w:tab w:val="left" w:pos="720"/>
              </w:tabs>
              <w:spacing w:line="360" w:lineRule="exact"/>
              <w:ind w:right="-108"/>
              <w:jc w:val="both"/>
              <w:rPr>
                <w:rFonts w:ascii="Angsana New" w:hAnsi="Angsana New"/>
                <w:sz w:val="27"/>
                <w:szCs w:val="27"/>
              </w:rPr>
            </w:pPr>
            <w:bookmarkStart w:id="6" w:name="_Hlk134636268"/>
          </w:p>
        </w:tc>
        <w:tc>
          <w:tcPr>
            <w:tcW w:w="6275" w:type="dxa"/>
            <w:gridSpan w:val="7"/>
            <w:tcBorders>
              <w:top w:val="nil"/>
              <w:left w:val="nil"/>
              <w:bottom w:val="single" w:sz="6" w:space="0" w:color="auto"/>
              <w:right w:val="nil"/>
            </w:tcBorders>
            <w:shd w:val="clear" w:color="auto" w:fill="auto"/>
            <w:hideMark/>
          </w:tcPr>
          <w:p w14:paraId="0481CC06" w14:textId="77777777" w:rsidR="00D3460B" w:rsidRPr="00230999" w:rsidRDefault="00D3460B" w:rsidP="00230999">
            <w:pPr>
              <w:tabs>
                <w:tab w:val="clear" w:pos="227"/>
                <w:tab w:val="clear" w:pos="454"/>
                <w:tab w:val="clear" w:pos="680"/>
                <w:tab w:val="left" w:pos="720"/>
              </w:tabs>
              <w:spacing w:line="360" w:lineRule="exact"/>
              <w:jc w:val="right"/>
              <w:rPr>
                <w:rFonts w:ascii="Angsana New" w:hAnsi="Angsana New"/>
                <w:sz w:val="27"/>
                <w:szCs w:val="27"/>
              </w:rPr>
            </w:pPr>
            <w:r w:rsidRPr="00230999">
              <w:rPr>
                <w:rFonts w:ascii="Angsana New" w:hAnsi="Angsana New"/>
                <w:sz w:val="27"/>
                <w:szCs w:val="27"/>
              </w:rPr>
              <w:t>(Unit : Thousand Baht)</w:t>
            </w:r>
          </w:p>
        </w:tc>
      </w:tr>
      <w:tr w:rsidR="00D3460B" w:rsidRPr="00230999" w14:paraId="1BF0D42C" w14:textId="77777777" w:rsidTr="00FB40D9">
        <w:trPr>
          <w:tblHeader/>
        </w:trPr>
        <w:tc>
          <w:tcPr>
            <w:tcW w:w="3150" w:type="dxa"/>
            <w:shd w:val="clear" w:color="auto" w:fill="auto"/>
          </w:tcPr>
          <w:p w14:paraId="040CEE52" w14:textId="77777777" w:rsidR="00D3460B" w:rsidRPr="00230999" w:rsidRDefault="00D3460B" w:rsidP="00230999">
            <w:pPr>
              <w:tabs>
                <w:tab w:val="clear" w:pos="227"/>
                <w:tab w:val="clear" w:pos="454"/>
                <w:tab w:val="clear" w:pos="680"/>
                <w:tab w:val="left" w:pos="720"/>
              </w:tabs>
              <w:spacing w:line="360" w:lineRule="exact"/>
              <w:ind w:right="-108"/>
              <w:jc w:val="both"/>
              <w:rPr>
                <w:rFonts w:ascii="Angsana New" w:hAnsi="Angsana New"/>
                <w:sz w:val="27"/>
                <w:szCs w:val="27"/>
              </w:rPr>
            </w:pPr>
          </w:p>
        </w:tc>
        <w:tc>
          <w:tcPr>
            <w:tcW w:w="2970" w:type="dxa"/>
            <w:gridSpan w:val="3"/>
            <w:tcBorders>
              <w:top w:val="nil"/>
              <w:left w:val="nil"/>
              <w:bottom w:val="single" w:sz="6" w:space="0" w:color="auto"/>
              <w:right w:val="nil"/>
            </w:tcBorders>
            <w:shd w:val="clear" w:color="auto" w:fill="auto"/>
            <w:hideMark/>
          </w:tcPr>
          <w:p w14:paraId="7F1F7822" w14:textId="77777777" w:rsidR="00D3460B" w:rsidRPr="00230999" w:rsidRDefault="00D3460B" w:rsidP="00230999">
            <w:pPr>
              <w:tabs>
                <w:tab w:val="clear" w:pos="227"/>
                <w:tab w:val="clear" w:pos="454"/>
                <w:tab w:val="left" w:pos="540"/>
              </w:tabs>
              <w:spacing w:line="360" w:lineRule="exact"/>
              <w:ind w:left="-108" w:right="-108"/>
              <w:jc w:val="center"/>
              <w:rPr>
                <w:rFonts w:ascii="Angsana New" w:hAnsi="Angsana New"/>
                <w:sz w:val="27"/>
                <w:szCs w:val="27"/>
              </w:rPr>
            </w:pPr>
            <w:r w:rsidRPr="00230999">
              <w:rPr>
                <w:rFonts w:ascii="Angsana New" w:hAnsi="Angsana New"/>
                <w:sz w:val="27"/>
                <w:szCs w:val="27"/>
              </w:rPr>
              <w:t>Consolidated Financial Statements</w:t>
            </w:r>
          </w:p>
        </w:tc>
        <w:tc>
          <w:tcPr>
            <w:tcW w:w="270" w:type="dxa"/>
            <w:shd w:val="clear" w:color="auto" w:fill="auto"/>
          </w:tcPr>
          <w:p w14:paraId="7550B7F6" w14:textId="77777777" w:rsidR="00D3460B" w:rsidRPr="00230999" w:rsidRDefault="00D3460B" w:rsidP="00230999">
            <w:pPr>
              <w:tabs>
                <w:tab w:val="clear" w:pos="227"/>
                <w:tab w:val="clear" w:pos="454"/>
                <w:tab w:val="left" w:pos="540"/>
              </w:tabs>
              <w:spacing w:line="360" w:lineRule="exact"/>
              <w:ind w:left="-108" w:right="-108"/>
              <w:jc w:val="center"/>
              <w:rPr>
                <w:rFonts w:ascii="Angsana New" w:hAnsi="Angsana New"/>
                <w:sz w:val="27"/>
                <w:szCs w:val="27"/>
                <w:cs/>
              </w:rPr>
            </w:pPr>
          </w:p>
        </w:tc>
        <w:tc>
          <w:tcPr>
            <w:tcW w:w="3035" w:type="dxa"/>
            <w:gridSpan w:val="3"/>
            <w:tcBorders>
              <w:top w:val="nil"/>
              <w:left w:val="nil"/>
              <w:bottom w:val="single" w:sz="6" w:space="0" w:color="auto"/>
              <w:right w:val="nil"/>
            </w:tcBorders>
            <w:shd w:val="clear" w:color="auto" w:fill="auto"/>
            <w:hideMark/>
          </w:tcPr>
          <w:p w14:paraId="34AE4098" w14:textId="77777777" w:rsidR="00D3460B" w:rsidRPr="00230999" w:rsidRDefault="00D3460B" w:rsidP="00230999">
            <w:pPr>
              <w:tabs>
                <w:tab w:val="clear" w:pos="227"/>
                <w:tab w:val="clear" w:pos="454"/>
                <w:tab w:val="left" w:pos="540"/>
              </w:tabs>
              <w:spacing w:line="360" w:lineRule="exact"/>
              <w:ind w:left="-108" w:right="-108"/>
              <w:jc w:val="center"/>
              <w:rPr>
                <w:rFonts w:ascii="Angsana New" w:hAnsi="Angsana New"/>
                <w:sz w:val="27"/>
                <w:szCs w:val="27"/>
              </w:rPr>
            </w:pPr>
            <w:r w:rsidRPr="00230999">
              <w:rPr>
                <w:rFonts w:ascii="Angsana New" w:hAnsi="Angsana New"/>
                <w:sz w:val="27"/>
                <w:szCs w:val="27"/>
              </w:rPr>
              <w:t>Separate Financial Statements</w:t>
            </w:r>
          </w:p>
        </w:tc>
      </w:tr>
      <w:tr w:rsidR="00D3460B" w:rsidRPr="00230999" w14:paraId="56FF0C31" w14:textId="77777777" w:rsidTr="00FB40D9">
        <w:trPr>
          <w:tblHeader/>
        </w:trPr>
        <w:tc>
          <w:tcPr>
            <w:tcW w:w="3150" w:type="dxa"/>
            <w:shd w:val="clear" w:color="auto" w:fill="auto"/>
          </w:tcPr>
          <w:p w14:paraId="0108645F" w14:textId="77777777" w:rsidR="00D3460B" w:rsidRPr="00230999" w:rsidRDefault="00D3460B" w:rsidP="00230999">
            <w:pPr>
              <w:tabs>
                <w:tab w:val="clear" w:pos="227"/>
                <w:tab w:val="clear" w:pos="454"/>
                <w:tab w:val="clear" w:pos="680"/>
                <w:tab w:val="left" w:pos="720"/>
              </w:tabs>
              <w:spacing w:line="360" w:lineRule="exact"/>
              <w:ind w:right="-108"/>
              <w:jc w:val="both"/>
              <w:rPr>
                <w:rFonts w:ascii="Angsana New" w:hAnsi="Angsana New"/>
                <w:sz w:val="27"/>
                <w:szCs w:val="27"/>
                <w:cs/>
              </w:rPr>
            </w:pPr>
          </w:p>
        </w:tc>
        <w:tc>
          <w:tcPr>
            <w:tcW w:w="1283" w:type="dxa"/>
            <w:tcBorders>
              <w:top w:val="nil"/>
              <w:left w:val="nil"/>
              <w:bottom w:val="single" w:sz="4" w:space="0" w:color="auto"/>
              <w:right w:val="nil"/>
            </w:tcBorders>
            <w:shd w:val="clear" w:color="auto" w:fill="auto"/>
            <w:hideMark/>
          </w:tcPr>
          <w:p w14:paraId="39FF2F75" w14:textId="19EDAD96" w:rsidR="00D3460B" w:rsidRPr="00230999" w:rsidRDefault="00377765" w:rsidP="00230999">
            <w:pPr>
              <w:tabs>
                <w:tab w:val="clear" w:pos="227"/>
                <w:tab w:val="clear" w:pos="454"/>
                <w:tab w:val="left" w:pos="540"/>
              </w:tabs>
              <w:spacing w:line="360" w:lineRule="exact"/>
              <w:ind w:left="-288" w:right="-288"/>
              <w:jc w:val="center"/>
              <w:rPr>
                <w:rFonts w:ascii="Angsana New" w:hAnsi="Angsana New"/>
                <w:sz w:val="27"/>
                <w:szCs w:val="27"/>
              </w:rPr>
            </w:pPr>
            <w:r w:rsidRPr="00230999">
              <w:rPr>
                <w:rFonts w:asciiTheme="majorBidi" w:hAnsiTheme="majorBidi" w:cstheme="majorBidi"/>
                <w:sz w:val="28"/>
                <w:szCs w:val="28"/>
              </w:rPr>
              <w:t>June 30,</w:t>
            </w:r>
            <w:r w:rsidR="00FB40D9" w:rsidRPr="00230999">
              <w:rPr>
                <w:rFonts w:asciiTheme="majorBidi" w:hAnsiTheme="majorBidi" w:cstheme="majorBidi" w:hint="cs"/>
                <w:sz w:val="28"/>
                <w:szCs w:val="28"/>
                <w:cs/>
              </w:rPr>
              <w:t xml:space="preserve"> </w:t>
            </w:r>
            <w:r w:rsidR="00D3460B" w:rsidRPr="00230999">
              <w:rPr>
                <w:rFonts w:ascii="Angsana New" w:hAnsi="Angsana New"/>
                <w:sz w:val="28"/>
                <w:szCs w:val="28"/>
              </w:rPr>
              <w:t>2024</w:t>
            </w:r>
          </w:p>
        </w:tc>
        <w:tc>
          <w:tcPr>
            <w:tcW w:w="247" w:type="dxa"/>
            <w:shd w:val="clear" w:color="auto" w:fill="auto"/>
          </w:tcPr>
          <w:p w14:paraId="0DCC7606" w14:textId="77777777" w:rsidR="00D3460B" w:rsidRPr="00230999" w:rsidRDefault="00D3460B" w:rsidP="00230999">
            <w:pPr>
              <w:tabs>
                <w:tab w:val="clear" w:pos="227"/>
                <w:tab w:val="clear" w:pos="454"/>
                <w:tab w:val="clear" w:pos="680"/>
                <w:tab w:val="left" w:pos="720"/>
              </w:tabs>
              <w:spacing w:line="360" w:lineRule="exact"/>
              <w:ind w:right="90"/>
              <w:jc w:val="center"/>
              <w:rPr>
                <w:rFonts w:ascii="Angsana New" w:hAnsi="Angsana New"/>
                <w:sz w:val="27"/>
                <w:szCs w:val="27"/>
              </w:rPr>
            </w:pPr>
          </w:p>
        </w:tc>
        <w:tc>
          <w:tcPr>
            <w:tcW w:w="1440" w:type="dxa"/>
            <w:tcBorders>
              <w:top w:val="nil"/>
              <w:left w:val="nil"/>
              <w:bottom w:val="single" w:sz="4" w:space="0" w:color="auto"/>
              <w:right w:val="nil"/>
            </w:tcBorders>
            <w:shd w:val="clear" w:color="auto" w:fill="auto"/>
            <w:hideMark/>
          </w:tcPr>
          <w:p w14:paraId="77D86CF0" w14:textId="68A0031B" w:rsidR="00D3460B" w:rsidRPr="00230999" w:rsidRDefault="00D3460B" w:rsidP="00230999">
            <w:pPr>
              <w:tabs>
                <w:tab w:val="clear" w:pos="227"/>
                <w:tab w:val="clear" w:pos="454"/>
                <w:tab w:val="left" w:pos="540"/>
              </w:tabs>
              <w:spacing w:line="360" w:lineRule="exact"/>
              <w:ind w:left="-288" w:right="-288"/>
              <w:jc w:val="center"/>
              <w:rPr>
                <w:rFonts w:ascii="Angsana New" w:hAnsi="Angsana New"/>
                <w:sz w:val="27"/>
                <w:szCs w:val="27"/>
              </w:rPr>
            </w:pPr>
            <w:r w:rsidRPr="00230999">
              <w:rPr>
                <w:rFonts w:ascii="Angsana New" w:hAnsi="Angsana New"/>
                <w:sz w:val="28"/>
                <w:szCs w:val="28"/>
              </w:rPr>
              <w:t>December 31,</w:t>
            </w:r>
            <w:r w:rsidR="00FB40D9" w:rsidRPr="00230999">
              <w:rPr>
                <w:rFonts w:ascii="Angsana New" w:hAnsi="Angsana New" w:hint="cs"/>
                <w:sz w:val="28"/>
                <w:szCs w:val="28"/>
                <w:cs/>
              </w:rPr>
              <w:t xml:space="preserve"> </w:t>
            </w:r>
            <w:r w:rsidRPr="00230999">
              <w:rPr>
                <w:rFonts w:ascii="Angsana New" w:hAnsi="Angsana New"/>
                <w:sz w:val="28"/>
                <w:szCs w:val="28"/>
              </w:rPr>
              <w:t>2023</w:t>
            </w:r>
          </w:p>
        </w:tc>
        <w:tc>
          <w:tcPr>
            <w:tcW w:w="270" w:type="dxa"/>
            <w:shd w:val="clear" w:color="auto" w:fill="auto"/>
          </w:tcPr>
          <w:p w14:paraId="44D82C32" w14:textId="77777777" w:rsidR="00D3460B" w:rsidRPr="00230999" w:rsidRDefault="00D3460B" w:rsidP="00230999">
            <w:pPr>
              <w:tabs>
                <w:tab w:val="clear" w:pos="227"/>
                <w:tab w:val="clear" w:pos="454"/>
                <w:tab w:val="clear" w:pos="680"/>
                <w:tab w:val="left" w:pos="720"/>
              </w:tabs>
              <w:spacing w:line="360" w:lineRule="exact"/>
              <w:ind w:left="-108" w:right="-108"/>
              <w:jc w:val="center"/>
              <w:rPr>
                <w:rFonts w:ascii="Angsana New" w:hAnsi="Angsana New"/>
                <w:sz w:val="27"/>
                <w:szCs w:val="27"/>
              </w:rPr>
            </w:pPr>
          </w:p>
        </w:tc>
        <w:tc>
          <w:tcPr>
            <w:tcW w:w="1260" w:type="dxa"/>
            <w:tcBorders>
              <w:top w:val="nil"/>
              <w:left w:val="nil"/>
              <w:bottom w:val="single" w:sz="4" w:space="0" w:color="auto"/>
              <w:right w:val="nil"/>
            </w:tcBorders>
            <w:shd w:val="clear" w:color="auto" w:fill="auto"/>
            <w:hideMark/>
          </w:tcPr>
          <w:p w14:paraId="3424617E" w14:textId="01079D81" w:rsidR="00D3460B" w:rsidRPr="00230999" w:rsidRDefault="00377765" w:rsidP="00230999">
            <w:pPr>
              <w:tabs>
                <w:tab w:val="clear" w:pos="227"/>
                <w:tab w:val="clear" w:pos="454"/>
                <w:tab w:val="left" w:pos="540"/>
              </w:tabs>
              <w:spacing w:line="360" w:lineRule="exact"/>
              <w:ind w:left="-288" w:right="-288"/>
              <w:jc w:val="center"/>
              <w:rPr>
                <w:rFonts w:ascii="Angsana New" w:hAnsi="Angsana New"/>
                <w:sz w:val="27"/>
                <w:szCs w:val="27"/>
              </w:rPr>
            </w:pPr>
            <w:r w:rsidRPr="00230999">
              <w:rPr>
                <w:rFonts w:asciiTheme="majorBidi" w:hAnsiTheme="majorBidi" w:cstheme="majorBidi"/>
                <w:sz w:val="28"/>
                <w:szCs w:val="28"/>
              </w:rPr>
              <w:t>June 30,</w:t>
            </w:r>
            <w:r w:rsidR="00FB40D9" w:rsidRPr="00230999">
              <w:rPr>
                <w:rFonts w:asciiTheme="majorBidi" w:hAnsiTheme="majorBidi" w:cstheme="majorBidi" w:hint="cs"/>
                <w:sz w:val="28"/>
                <w:szCs w:val="28"/>
                <w:cs/>
              </w:rPr>
              <w:t xml:space="preserve"> 20</w:t>
            </w:r>
            <w:r w:rsidR="00403FFE" w:rsidRPr="00230999">
              <w:rPr>
                <w:rFonts w:ascii="Angsana New" w:hAnsi="Angsana New"/>
                <w:sz w:val="28"/>
                <w:szCs w:val="28"/>
              </w:rPr>
              <w:t>24</w:t>
            </w:r>
          </w:p>
        </w:tc>
        <w:tc>
          <w:tcPr>
            <w:tcW w:w="286" w:type="dxa"/>
            <w:shd w:val="clear" w:color="auto" w:fill="auto"/>
          </w:tcPr>
          <w:p w14:paraId="72BCE4C1" w14:textId="77777777" w:rsidR="00D3460B" w:rsidRPr="00230999" w:rsidRDefault="00D3460B" w:rsidP="00230999">
            <w:pPr>
              <w:tabs>
                <w:tab w:val="clear" w:pos="227"/>
                <w:tab w:val="clear" w:pos="454"/>
                <w:tab w:val="clear" w:pos="680"/>
                <w:tab w:val="left" w:pos="720"/>
              </w:tabs>
              <w:spacing w:line="360" w:lineRule="exact"/>
              <w:ind w:right="90"/>
              <w:jc w:val="center"/>
              <w:rPr>
                <w:rFonts w:ascii="Angsana New" w:hAnsi="Angsana New"/>
                <w:sz w:val="27"/>
                <w:szCs w:val="27"/>
                <w:cs/>
              </w:rPr>
            </w:pPr>
          </w:p>
        </w:tc>
        <w:tc>
          <w:tcPr>
            <w:tcW w:w="1485" w:type="dxa"/>
            <w:tcBorders>
              <w:top w:val="nil"/>
              <w:left w:val="nil"/>
              <w:bottom w:val="single" w:sz="4" w:space="0" w:color="auto"/>
              <w:right w:val="nil"/>
            </w:tcBorders>
            <w:shd w:val="clear" w:color="auto" w:fill="auto"/>
            <w:hideMark/>
          </w:tcPr>
          <w:p w14:paraId="53A0B2FA" w14:textId="357BF96F" w:rsidR="00D3460B" w:rsidRPr="00230999" w:rsidRDefault="00403FFE" w:rsidP="00230999">
            <w:pPr>
              <w:tabs>
                <w:tab w:val="clear" w:pos="227"/>
                <w:tab w:val="clear" w:pos="454"/>
                <w:tab w:val="left" w:pos="540"/>
              </w:tabs>
              <w:spacing w:line="360" w:lineRule="exact"/>
              <w:ind w:left="-288" w:right="-288"/>
              <w:jc w:val="center"/>
              <w:rPr>
                <w:rFonts w:ascii="Angsana New" w:hAnsi="Angsana New"/>
                <w:sz w:val="27"/>
                <w:szCs w:val="27"/>
              </w:rPr>
            </w:pPr>
            <w:r w:rsidRPr="00230999">
              <w:rPr>
                <w:rFonts w:ascii="Angsana New" w:hAnsi="Angsana New"/>
                <w:sz w:val="28"/>
                <w:szCs w:val="28"/>
              </w:rPr>
              <w:t>December 31,</w:t>
            </w:r>
            <w:r w:rsidR="00FB40D9" w:rsidRPr="00230999">
              <w:rPr>
                <w:rFonts w:ascii="Angsana New" w:hAnsi="Angsana New" w:hint="cs"/>
                <w:sz w:val="28"/>
                <w:szCs w:val="28"/>
                <w:cs/>
              </w:rPr>
              <w:t xml:space="preserve"> </w:t>
            </w:r>
            <w:r w:rsidRPr="00230999">
              <w:rPr>
                <w:rFonts w:ascii="Angsana New" w:hAnsi="Angsana New"/>
                <w:sz w:val="28"/>
                <w:szCs w:val="28"/>
              </w:rPr>
              <w:t>2023</w:t>
            </w:r>
          </w:p>
        </w:tc>
      </w:tr>
      <w:bookmarkEnd w:id="6"/>
      <w:tr w:rsidR="004C6933" w:rsidRPr="00230999" w14:paraId="2F7FAFE6" w14:textId="77777777" w:rsidTr="00FB40D9">
        <w:tc>
          <w:tcPr>
            <w:tcW w:w="3150" w:type="dxa"/>
            <w:shd w:val="clear" w:color="auto" w:fill="auto"/>
            <w:vAlign w:val="bottom"/>
            <w:hideMark/>
          </w:tcPr>
          <w:p w14:paraId="118398CF" w14:textId="77777777" w:rsidR="004C6933" w:rsidRPr="00230999" w:rsidRDefault="004C6933" w:rsidP="00230999">
            <w:pPr>
              <w:tabs>
                <w:tab w:val="clear" w:pos="227"/>
                <w:tab w:val="clear" w:pos="454"/>
                <w:tab w:val="clear" w:pos="680"/>
                <w:tab w:val="left" w:pos="720"/>
              </w:tabs>
              <w:spacing w:line="360" w:lineRule="exact"/>
              <w:ind w:left="246" w:right="-108" w:hanging="230"/>
              <w:rPr>
                <w:rFonts w:ascii="Angsana New" w:hAnsi="Angsana New"/>
                <w:sz w:val="27"/>
                <w:szCs w:val="27"/>
              </w:rPr>
            </w:pPr>
            <w:r w:rsidRPr="00230999">
              <w:rPr>
                <w:rFonts w:ascii="Angsana New" w:hAnsi="Angsana New"/>
                <w:sz w:val="27"/>
                <w:szCs w:val="27"/>
              </w:rPr>
              <w:t>Inventories in real estate business</w:t>
            </w:r>
          </w:p>
        </w:tc>
        <w:tc>
          <w:tcPr>
            <w:tcW w:w="1283" w:type="dxa"/>
            <w:shd w:val="clear" w:color="auto" w:fill="auto"/>
            <w:vAlign w:val="bottom"/>
          </w:tcPr>
          <w:p w14:paraId="0089EAFC" w14:textId="00175B0B"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645,711</w:t>
            </w:r>
          </w:p>
        </w:tc>
        <w:tc>
          <w:tcPr>
            <w:tcW w:w="247" w:type="dxa"/>
            <w:shd w:val="clear" w:color="auto" w:fill="auto"/>
            <w:vAlign w:val="bottom"/>
          </w:tcPr>
          <w:p w14:paraId="46087859"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440" w:type="dxa"/>
            <w:shd w:val="clear" w:color="auto" w:fill="auto"/>
            <w:vAlign w:val="bottom"/>
          </w:tcPr>
          <w:p w14:paraId="4DFDCE04" w14:textId="0273D6CA"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703,461</w:t>
            </w:r>
          </w:p>
        </w:tc>
        <w:tc>
          <w:tcPr>
            <w:tcW w:w="270" w:type="dxa"/>
            <w:shd w:val="clear" w:color="auto" w:fill="auto"/>
            <w:vAlign w:val="bottom"/>
          </w:tcPr>
          <w:p w14:paraId="1CD55309"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260" w:type="dxa"/>
            <w:shd w:val="clear" w:color="auto" w:fill="auto"/>
            <w:vAlign w:val="bottom"/>
          </w:tcPr>
          <w:p w14:paraId="3EDF431B" w14:textId="03234BFA"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286,780</w:t>
            </w:r>
          </w:p>
        </w:tc>
        <w:tc>
          <w:tcPr>
            <w:tcW w:w="286" w:type="dxa"/>
            <w:shd w:val="clear" w:color="auto" w:fill="auto"/>
            <w:vAlign w:val="bottom"/>
          </w:tcPr>
          <w:p w14:paraId="161E3D8D" w14:textId="77777777"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p>
        </w:tc>
        <w:tc>
          <w:tcPr>
            <w:tcW w:w="1485" w:type="dxa"/>
            <w:shd w:val="clear" w:color="auto" w:fill="auto"/>
            <w:vAlign w:val="bottom"/>
          </w:tcPr>
          <w:p w14:paraId="212BFC6D" w14:textId="2A1E5DB7"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317,099</w:t>
            </w:r>
          </w:p>
        </w:tc>
      </w:tr>
      <w:tr w:rsidR="004C6933" w:rsidRPr="00230999" w14:paraId="24A4C30B" w14:textId="77777777" w:rsidTr="00FB40D9">
        <w:tc>
          <w:tcPr>
            <w:tcW w:w="3150" w:type="dxa"/>
            <w:shd w:val="clear" w:color="auto" w:fill="auto"/>
            <w:vAlign w:val="bottom"/>
            <w:hideMark/>
          </w:tcPr>
          <w:p w14:paraId="508BDD46" w14:textId="4E9C6193" w:rsidR="004C6933" w:rsidRPr="00230999" w:rsidRDefault="004C6933" w:rsidP="00230999">
            <w:pPr>
              <w:tabs>
                <w:tab w:val="clear" w:pos="227"/>
                <w:tab w:val="clear" w:pos="454"/>
                <w:tab w:val="clear" w:pos="680"/>
                <w:tab w:val="left" w:pos="720"/>
              </w:tabs>
              <w:spacing w:line="360" w:lineRule="exact"/>
              <w:ind w:left="246" w:right="-108" w:hanging="230"/>
              <w:rPr>
                <w:rFonts w:ascii="Angsana New" w:hAnsi="Angsana New"/>
                <w:sz w:val="27"/>
                <w:szCs w:val="27"/>
              </w:rPr>
            </w:pPr>
            <w:r w:rsidRPr="00230999">
              <w:rPr>
                <w:rFonts w:ascii="Angsana New" w:hAnsi="Angsana New"/>
                <w:sz w:val="27"/>
                <w:szCs w:val="27"/>
              </w:rPr>
              <w:t>Land held for development in real estate business</w:t>
            </w:r>
          </w:p>
        </w:tc>
        <w:tc>
          <w:tcPr>
            <w:tcW w:w="1283" w:type="dxa"/>
            <w:shd w:val="clear" w:color="auto" w:fill="auto"/>
            <w:vAlign w:val="bottom"/>
          </w:tcPr>
          <w:p w14:paraId="20B4B4A7" w14:textId="4ACDDEB7"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135,25</w:t>
            </w:r>
            <w:r w:rsidR="00463069">
              <w:rPr>
                <w:rFonts w:ascii="Angsana New" w:hAnsi="Angsana New"/>
                <w:sz w:val="28"/>
                <w:szCs w:val="28"/>
              </w:rPr>
              <w:t>3</w:t>
            </w:r>
          </w:p>
        </w:tc>
        <w:tc>
          <w:tcPr>
            <w:tcW w:w="247" w:type="dxa"/>
            <w:shd w:val="clear" w:color="auto" w:fill="auto"/>
            <w:vAlign w:val="bottom"/>
          </w:tcPr>
          <w:p w14:paraId="4F832590"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440" w:type="dxa"/>
            <w:shd w:val="clear" w:color="auto" w:fill="auto"/>
            <w:vAlign w:val="bottom"/>
          </w:tcPr>
          <w:p w14:paraId="7544D64F" w14:textId="3103B18A"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135,253</w:t>
            </w:r>
          </w:p>
        </w:tc>
        <w:tc>
          <w:tcPr>
            <w:tcW w:w="270" w:type="dxa"/>
            <w:shd w:val="clear" w:color="auto" w:fill="auto"/>
            <w:vAlign w:val="bottom"/>
          </w:tcPr>
          <w:p w14:paraId="6CDE7C19"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260" w:type="dxa"/>
            <w:shd w:val="clear" w:color="auto" w:fill="auto"/>
            <w:vAlign w:val="bottom"/>
          </w:tcPr>
          <w:p w14:paraId="2E4BBE66" w14:textId="69ECEB69"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135,253</w:t>
            </w:r>
          </w:p>
        </w:tc>
        <w:tc>
          <w:tcPr>
            <w:tcW w:w="286" w:type="dxa"/>
            <w:shd w:val="clear" w:color="auto" w:fill="auto"/>
            <w:vAlign w:val="bottom"/>
          </w:tcPr>
          <w:p w14:paraId="2AD41783"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485" w:type="dxa"/>
            <w:shd w:val="clear" w:color="auto" w:fill="auto"/>
            <w:vAlign w:val="bottom"/>
          </w:tcPr>
          <w:p w14:paraId="2596C8DE" w14:textId="69FE0188"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sz w:val="28"/>
                <w:szCs w:val="28"/>
                <w:cs/>
              </w:rPr>
              <w:t>135,253</w:t>
            </w:r>
          </w:p>
        </w:tc>
      </w:tr>
      <w:tr w:rsidR="004C6933" w:rsidRPr="00230999" w14:paraId="36B949F4" w14:textId="77777777" w:rsidTr="00FB40D9">
        <w:tc>
          <w:tcPr>
            <w:tcW w:w="3150" w:type="dxa"/>
            <w:shd w:val="clear" w:color="auto" w:fill="auto"/>
            <w:vAlign w:val="bottom"/>
            <w:hideMark/>
          </w:tcPr>
          <w:p w14:paraId="5FDB4108" w14:textId="77777777" w:rsidR="004C6933" w:rsidRPr="00230999" w:rsidRDefault="004C6933" w:rsidP="00230999">
            <w:pPr>
              <w:tabs>
                <w:tab w:val="clear" w:pos="227"/>
                <w:tab w:val="clear" w:pos="454"/>
                <w:tab w:val="clear" w:pos="680"/>
                <w:tab w:val="left" w:pos="720"/>
              </w:tabs>
              <w:spacing w:line="360" w:lineRule="exact"/>
              <w:ind w:left="246" w:right="-108" w:hanging="230"/>
              <w:rPr>
                <w:rFonts w:ascii="Angsana New" w:hAnsi="Angsana New"/>
                <w:sz w:val="27"/>
                <w:szCs w:val="27"/>
              </w:rPr>
            </w:pPr>
            <w:r w:rsidRPr="00230999">
              <w:rPr>
                <w:rFonts w:ascii="Angsana New" w:hAnsi="Angsana New"/>
                <w:sz w:val="27"/>
                <w:szCs w:val="27"/>
              </w:rPr>
              <w:t>Inventories in food and beverage business</w:t>
            </w:r>
          </w:p>
        </w:tc>
        <w:tc>
          <w:tcPr>
            <w:tcW w:w="1283" w:type="dxa"/>
            <w:shd w:val="clear" w:color="auto" w:fill="auto"/>
            <w:vAlign w:val="bottom"/>
          </w:tcPr>
          <w:p w14:paraId="795AA70B" w14:textId="45D73E37"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4,876</w:t>
            </w:r>
          </w:p>
        </w:tc>
        <w:tc>
          <w:tcPr>
            <w:tcW w:w="247" w:type="dxa"/>
            <w:shd w:val="clear" w:color="auto" w:fill="auto"/>
            <w:vAlign w:val="bottom"/>
          </w:tcPr>
          <w:p w14:paraId="25C75AB7"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440" w:type="dxa"/>
            <w:shd w:val="clear" w:color="auto" w:fill="auto"/>
            <w:vAlign w:val="bottom"/>
          </w:tcPr>
          <w:p w14:paraId="6BEFF2EC" w14:textId="75BED0C6"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5,739</w:t>
            </w:r>
          </w:p>
        </w:tc>
        <w:tc>
          <w:tcPr>
            <w:tcW w:w="270" w:type="dxa"/>
            <w:shd w:val="clear" w:color="auto" w:fill="auto"/>
            <w:vAlign w:val="bottom"/>
          </w:tcPr>
          <w:p w14:paraId="6F473CC5"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260" w:type="dxa"/>
            <w:shd w:val="clear" w:color="auto" w:fill="auto"/>
            <w:vAlign w:val="bottom"/>
          </w:tcPr>
          <w:p w14:paraId="1AF34748" w14:textId="1D8F29B4"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w:t>
            </w:r>
          </w:p>
        </w:tc>
        <w:tc>
          <w:tcPr>
            <w:tcW w:w="286" w:type="dxa"/>
            <w:shd w:val="clear" w:color="auto" w:fill="auto"/>
            <w:vAlign w:val="bottom"/>
          </w:tcPr>
          <w:p w14:paraId="0202566C"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485" w:type="dxa"/>
            <w:shd w:val="clear" w:color="auto" w:fill="auto"/>
            <w:vAlign w:val="bottom"/>
          </w:tcPr>
          <w:p w14:paraId="2EBA28BB" w14:textId="508DA642"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w:t>
            </w:r>
          </w:p>
        </w:tc>
      </w:tr>
      <w:tr w:rsidR="004C6933" w:rsidRPr="00230999" w14:paraId="4D6B0F96" w14:textId="77777777" w:rsidTr="00FB40D9">
        <w:tc>
          <w:tcPr>
            <w:tcW w:w="3150" w:type="dxa"/>
            <w:shd w:val="clear" w:color="auto" w:fill="auto"/>
            <w:vAlign w:val="bottom"/>
            <w:hideMark/>
          </w:tcPr>
          <w:p w14:paraId="7D56F313" w14:textId="77777777" w:rsidR="004C6933" w:rsidRPr="00230999" w:rsidRDefault="004C6933" w:rsidP="00230999">
            <w:pPr>
              <w:tabs>
                <w:tab w:val="clear" w:pos="227"/>
                <w:tab w:val="clear" w:pos="454"/>
                <w:tab w:val="clear" w:pos="680"/>
                <w:tab w:val="left" w:pos="720"/>
              </w:tabs>
              <w:spacing w:line="360" w:lineRule="exact"/>
              <w:ind w:left="246" w:right="-108" w:hanging="230"/>
              <w:rPr>
                <w:rFonts w:ascii="Angsana New" w:hAnsi="Angsana New"/>
                <w:sz w:val="27"/>
                <w:szCs w:val="27"/>
              </w:rPr>
            </w:pPr>
            <w:r w:rsidRPr="00230999">
              <w:rPr>
                <w:rFonts w:ascii="Angsana New" w:hAnsi="Angsana New"/>
                <w:sz w:val="27"/>
                <w:szCs w:val="27"/>
              </w:rPr>
              <w:t>Inventories in agricultural business</w:t>
            </w:r>
          </w:p>
        </w:tc>
        <w:tc>
          <w:tcPr>
            <w:tcW w:w="1283" w:type="dxa"/>
            <w:tcBorders>
              <w:left w:val="nil"/>
              <w:bottom w:val="single" w:sz="4" w:space="0" w:color="auto"/>
              <w:right w:val="nil"/>
            </w:tcBorders>
            <w:shd w:val="clear" w:color="auto" w:fill="auto"/>
            <w:vAlign w:val="bottom"/>
          </w:tcPr>
          <w:p w14:paraId="0BB80D27" w14:textId="77B3A562"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2,92</w:t>
            </w:r>
            <w:r w:rsidR="00463069">
              <w:rPr>
                <w:rFonts w:ascii="Angsana New" w:hAnsi="Angsana New"/>
                <w:sz w:val="28"/>
                <w:szCs w:val="28"/>
              </w:rPr>
              <w:t>3</w:t>
            </w:r>
          </w:p>
        </w:tc>
        <w:tc>
          <w:tcPr>
            <w:tcW w:w="247" w:type="dxa"/>
            <w:shd w:val="clear" w:color="auto" w:fill="auto"/>
            <w:vAlign w:val="bottom"/>
          </w:tcPr>
          <w:p w14:paraId="2EDD3E5A"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440" w:type="dxa"/>
            <w:tcBorders>
              <w:left w:val="nil"/>
              <w:bottom w:val="single" w:sz="4" w:space="0" w:color="auto"/>
              <w:right w:val="nil"/>
            </w:tcBorders>
            <w:shd w:val="clear" w:color="auto" w:fill="auto"/>
            <w:vAlign w:val="bottom"/>
          </w:tcPr>
          <w:p w14:paraId="78ADCA79" w14:textId="345C4460"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sz w:val="28"/>
                <w:szCs w:val="28"/>
              </w:rPr>
              <w:t>1</w:t>
            </w:r>
            <w:r w:rsidRPr="00230999">
              <w:rPr>
                <w:rFonts w:ascii="Angsana New" w:hAnsi="Angsana New" w:hint="cs"/>
                <w:sz w:val="28"/>
                <w:szCs w:val="28"/>
                <w:cs/>
              </w:rPr>
              <w:t>,</w:t>
            </w:r>
            <w:r w:rsidRPr="00230999">
              <w:rPr>
                <w:rFonts w:ascii="Angsana New" w:hAnsi="Angsana New"/>
                <w:sz w:val="28"/>
                <w:szCs w:val="28"/>
              </w:rPr>
              <w:t>000</w:t>
            </w:r>
          </w:p>
        </w:tc>
        <w:tc>
          <w:tcPr>
            <w:tcW w:w="270" w:type="dxa"/>
            <w:shd w:val="clear" w:color="auto" w:fill="auto"/>
            <w:vAlign w:val="bottom"/>
          </w:tcPr>
          <w:p w14:paraId="3E3D849C"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260" w:type="dxa"/>
            <w:tcBorders>
              <w:left w:val="nil"/>
              <w:bottom w:val="single" w:sz="4" w:space="0" w:color="auto"/>
              <w:right w:val="nil"/>
            </w:tcBorders>
            <w:shd w:val="clear" w:color="auto" w:fill="auto"/>
            <w:vAlign w:val="bottom"/>
          </w:tcPr>
          <w:p w14:paraId="591529DD" w14:textId="5A5B7CDA"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w:t>
            </w:r>
          </w:p>
        </w:tc>
        <w:tc>
          <w:tcPr>
            <w:tcW w:w="286" w:type="dxa"/>
            <w:shd w:val="clear" w:color="auto" w:fill="auto"/>
            <w:vAlign w:val="bottom"/>
          </w:tcPr>
          <w:p w14:paraId="1BF3F148"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485" w:type="dxa"/>
            <w:tcBorders>
              <w:left w:val="nil"/>
              <w:bottom w:val="single" w:sz="4" w:space="0" w:color="auto"/>
              <w:right w:val="nil"/>
            </w:tcBorders>
            <w:shd w:val="clear" w:color="auto" w:fill="auto"/>
            <w:vAlign w:val="bottom"/>
          </w:tcPr>
          <w:p w14:paraId="787C2381" w14:textId="6530025F"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w:t>
            </w:r>
          </w:p>
        </w:tc>
      </w:tr>
      <w:tr w:rsidR="004C6933" w:rsidRPr="00230999" w14:paraId="2E8F1F37" w14:textId="77777777" w:rsidTr="00FB40D9">
        <w:tc>
          <w:tcPr>
            <w:tcW w:w="3150" w:type="dxa"/>
            <w:shd w:val="clear" w:color="auto" w:fill="auto"/>
            <w:vAlign w:val="bottom"/>
            <w:hideMark/>
          </w:tcPr>
          <w:p w14:paraId="1F41D3EC" w14:textId="77777777" w:rsidR="004C6933" w:rsidRPr="00230999" w:rsidRDefault="004C6933" w:rsidP="00230999">
            <w:pPr>
              <w:tabs>
                <w:tab w:val="clear" w:pos="227"/>
                <w:tab w:val="clear" w:pos="454"/>
                <w:tab w:val="clear" w:pos="680"/>
                <w:tab w:val="left" w:pos="720"/>
              </w:tabs>
              <w:spacing w:line="360" w:lineRule="exact"/>
              <w:ind w:left="246" w:right="-108" w:hanging="230"/>
              <w:rPr>
                <w:rFonts w:ascii="Angsana New" w:hAnsi="Angsana New"/>
                <w:sz w:val="27"/>
                <w:szCs w:val="27"/>
              </w:rPr>
            </w:pPr>
            <w:r w:rsidRPr="00230999">
              <w:rPr>
                <w:rFonts w:ascii="Angsana New" w:hAnsi="Angsana New"/>
                <w:sz w:val="27"/>
                <w:szCs w:val="27"/>
              </w:rPr>
              <w:t>Total</w:t>
            </w:r>
          </w:p>
        </w:tc>
        <w:tc>
          <w:tcPr>
            <w:tcW w:w="1283" w:type="dxa"/>
            <w:shd w:val="clear" w:color="auto" w:fill="auto"/>
            <w:vAlign w:val="center"/>
          </w:tcPr>
          <w:p w14:paraId="3B6BC3D3" w14:textId="16D9B260"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color w:val="000000"/>
                <w:sz w:val="28"/>
                <w:szCs w:val="28"/>
                <w:cs/>
              </w:rPr>
              <w:t>788,763</w:t>
            </w:r>
          </w:p>
        </w:tc>
        <w:tc>
          <w:tcPr>
            <w:tcW w:w="247" w:type="dxa"/>
            <w:shd w:val="clear" w:color="auto" w:fill="auto"/>
            <w:vAlign w:val="bottom"/>
          </w:tcPr>
          <w:p w14:paraId="30444D3F"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440" w:type="dxa"/>
            <w:shd w:val="clear" w:color="auto" w:fill="auto"/>
            <w:vAlign w:val="bottom"/>
          </w:tcPr>
          <w:p w14:paraId="47542A53" w14:textId="6840824E"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color w:val="000000"/>
                <w:sz w:val="28"/>
                <w:szCs w:val="28"/>
              </w:rPr>
              <w:t>845,453</w:t>
            </w:r>
          </w:p>
        </w:tc>
        <w:tc>
          <w:tcPr>
            <w:tcW w:w="270" w:type="dxa"/>
            <w:shd w:val="clear" w:color="auto" w:fill="auto"/>
            <w:vAlign w:val="bottom"/>
          </w:tcPr>
          <w:p w14:paraId="02E89416"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260" w:type="dxa"/>
            <w:shd w:val="clear" w:color="auto" w:fill="auto"/>
            <w:vAlign w:val="center"/>
          </w:tcPr>
          <w:p w14:paraId="2F85D2FB" w14:textId="40422F13"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color w:val="000000"/>
                <w:sz w:val="28"/>
                <w:szCs w:val="28"/>
                <w:cs/>
              </w:rPr>
              <w:t>422,033</w:t>
            </w:r>
          </w:p>
        </w:tc>
        <w:tc>
          <w:tcPr>
            <w:tcW w:w="286" w:type="dxa"/>
            <w:shd w:val="clear" w:color="auto" w:fill="auto"/>
            <w:vAlign w:val="bottom"/>
          </w:tcPr>
          <w:p w14:paraId="3BFBA980"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485" w:type="dxa"/>
            <w:shd w:val="clear" w:color="auto" w:fill="auto"/>
            <w:vAlign w:val="bottom"/>
          </w:tcPr>
          <w:p w14:paraId="40A25477" w14:textId="09F8F23F"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color w:val="000000"/>
                <w:sz w:val="28"/>
                <w:szCs w:val="28"/>
              </w:rPr>
              <w:t>452,352</w:t>
            </w:r>
          </w:p>
        </w:tc>
      </w:tr>
      <w:tr w:rsidR="004C6933" w:rsidRPr="00230999" w14:paraId="44AF0493" w14:textId="77777777" w:rsidTr="00FB40D9">
        <w:tc>
          <w:tcPr>
            <w:tcW w:w="3150" w:type="dxa"/>
            <w:shd w:val="clear" w:color="auto" w:fill="auto"/>
            <w:vAlign w:val="bottom"/>
            <w:hideMark/>
          </w:tcPr>
          <w:p w14:paraId="43AD4D7B" w14:textId="77777777" w:rsidR="004C6933" w:rsidRPr="00230999" w:rsidRDefault="004C6933" w:rsidP="00230999">
            <w:pPr>
              <w:pStyle w:val="ListParagraph"/>
              <w:tabs>
                <w:tab w:val="clear" w:pos="227"/>
                <w:tab w:val="clear" w:pos="454"/>
                <w:tab w:val="clear" w:pos="680"/>
                <w:tab w:val="left" w:pos="720"/>
              </w:tabs>
              <w:spacing w:line="360" w:lineRule="exact"/>
              <w:ind w:left="516" w:right="-108" w:hanging="450"/>
              <w:rPr>
                <w:rFonts w:ascii="Angsana New" w:hAnsi="Angsana New"/>
                <w:sz w:val="27"/>
                <w:szCs w:val="27"/>
              </w:rPr>
            </w:pPr>
            <w:r w:rsidRPr="00230999">
              <w:rPr>
                <w:rFonts w:ascii="Angsana New" w:hAnsi="Angsana New"/>
                <w:sz w:val="27"/>
                <w:szCs w:val="27"/>
                <w:u w:val="single"/>
              </w:rPr>
              <w:t>Less</w:t>
            </w:r>
            <w:r w:rsidRPr="00230999">
              <w:rPr>
                <w:rFonts w:ascii="Angsana New" w:hAnsi="Angsana New"/>
                <w:sz w:val="27"/>
                <w:szCs w:val="27"/>
                <w:cs/>
              </w:rPr>
              <w:t xml:space="preserve">: </w:t>
            </w:r>
            <w:r w:rsidRPr="00230999">
              <w:rPr>
                <w:rFonts w:ascii="Angsana New" w:hAnsi="Angsana New"/>
                <w:sz w:val="27"/>
                <w:szCs w:val="27"/>
              </w:rPr>
              <w:t>allowance of diminution in value of real estate business</w:t>
            </w:r>
          </w:p>
        </w:tc>
        <w:tc>
          <w:tcPr>
            <w:tcW w:w="1283" w:type="dxa"/>
            <w:shd w:val="clear" w:color="auto" w:fill="auto"/>
            <w:vAlign w:val="bottom"/>
          </w:tcPr>
          <w:p w14:paraId="6A8252FB" w14:textId="389CBD5B" w:rsidR="004C6933" w:rsidRPr="00230999" w:rsidRDefault="004C6933" w:rsidP="00230999">
            <w:pPr>
              <w:tabs>
                <w:tab w:val="clear" w:pos="680"/>
                <w:tab w:val="clear" w:pos="907"/>
              </w:tabs>
              <w:spacing w:line="360" w:lineRule="exact"/>
              <w:ind w:hanging="18"/>
              <w:jc w:val="right"/>
              <w:rPr>
                <w:rFonts w:ascii="Angsana New" w:hAnsi="Angsana New"/>
                <w:sz w:val="27"/>
                <w:szCs w:val="27"/>
                <w:cs/>
              </w:rPr>
            </w:pPr>
            <w:r w:rsidRPr="00230999">
              <w:rPr>
                <w:rFonts w:ascii="Angsana New" w:hAnsi="Angsana New" w:hint="cs"/>
                <w:sz w:val="28"/>
                <w:szCs w:val="28"/>
                <w:cs/>
              </w:rPr>
              <w:t>(121,685)</w:t>
            </w:r>
          </w:p>
        </w:tc>
        <w:tc>
          <w:tcPr>
            <w:tcW w:w="247" w:type="dxa"/>
            <w:shd w:val="clear" w:color="auto" w:fill="auto"/>
            <w:vAlign w:val="bottom"/>
          </w:tcPr>
          <w:p w14:paraId="24B64538"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440" w:type="dxa"/>
            <w:shd w:val="clear" w:color="auto" w:fill="auto"/>
            <w:vAlign w:val="bottom"/>
          </w:tcPr>
          <w:p w14:paraId="7F8A4D9B" w14:textId="0DD3E96B"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(125,849)</w:t>
            </w:r>
          </w:p>
        </w:tc>
        <w:tc>
          <w:tcPr>
            <w:tcW w:w="270" w:type="dxa"/>
            <w:shd w:val="clear" w:color="auto" w:fill="auto"/>
            <w:vAlign w:val="bottom"/>
          </w:tcPr>
          <w:p w14:paraId="77D03275"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260" w:type="dxa"/>
            <w:shd w:val="clear" w:color="auto" w:fill="auto"/>
            <w:vAlign w:val="bottom"/>
          </w:tcPr>
          <w:p w14:paraId="092CBC27" w14:textId="26322FDB"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(13,520)</w:t>
            </w:r>
          </w:p>
        </w:tc>
        <w:tc>
          <w:tcPr>
            <w:tcW w:w="286" w:type="dxa"/>
            <w:shd w:val="clear" w:color="auto" w:fill="auto"/>
            <w:vAlign w:val="bottom"/>
          </w:tcPr>
          <w:p w14:paraId="143ACB35"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485" w:type="dxa"/>
            <w:shd w:val="clear" w:color="auto" w:fill="auto"/>
            <w:vAlign w:val="bottom"/>
          </w:tcPr>
          <w:p w14:paraId="2E927C15" w14:textId="2E72109D"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(11,802)</w:t>
            </w:r>
          </w:p>
        </w:tc>
      </w:tr>
      <w:tr w:rsidR="004C6933" w:rsidRPr="00230999" w14:paraId="1390B29C" w14:textId="77777777" w:rsidTr="00FB40D9">
        <w:tc>
          <w:tcPr>
            <w:tcW w:w="3150" w:type="dxa"/>
            <w:shd w:val="clear" w:color="auto" w:fill="auto"/>
            <w:vAlign w:val="bottom"/>
            <w:hideMark/>
          </w:tcPr>
          <w:p w14:paraId="094F582B" w14:textId="77777777" w:rsidR="004C6933" w:rsidRPr="00230999" w:rsidRDefault="004C6933" w:rsidP="00230999">
            <w:pPr>
              <w:pStyle w:val="ListParagraph"/>
              <w:tabs>
                <w:tab w:val="clear" w:pos="227"/>
                <w:tab w:val="clear" w:pos="454"/>
                <w:tab w:val="clear" w:pos="680"/>
                <w:tab w:val="left" w:pos="720"/>
              </w:tabs>
              <w:spacing w:line="360" w:lineRule="exact"/>
              <w:ind w:left="516" w:right="-108" w:hanging="450"/>
              <w:rPr>
                <w:rFonts w:ascii="Angsana New" w:hAnsi="Angsana New"/>
                <w:sz w:val="27"/>
                <w:szCs w:val="27"/>
                <w:u w:val="single"/>
              </w:rPr>
            </w:pPr>
            <w:r w:rsidRPr="00230999">
              <w:rPr>
                <w:rFonts w:ascii="Angsana New" w:hAnsi="Angsana New"/>
                <w:sz w:val="27"/>
                <w:szCs w:val="27"/>
                <w:u w:val="single"/>
              </w:rPr>
              <w:t>Less</w:t>
            </w:r>
            <w:r w:rsidRPr="00230999">
              <w:rPr>
                <w:rFonts w:ascii="Angsana New" w:hAnsi="Angsana New"/>
                <w:sz w:val="27"/>
                <w:szCs w:val="27"/>
                <w:u w:val="single"/>
                <w:cs/>
              </w:rPr>
              <w:t>:</w:t>
            </w:r>
            <w:r w:rsidRPr="00230999">
              <w:rPr>
                <w:rFonts w:ascii="Angsana New" w:hAnsi="Angsana New"/>
                <w:sz w:val="27"/>
                <w:szCs w:val="27"/>
                <w:cs/>
              </w:rPr>
              <w:t xml:space="preserve"> </w:t>
            </w:r>
            <w:r w:rsidRPr="00230999">
              <w:rPr>
                <w:rFonts w:ascii="Angsana New" w:hAnsi="Angsana New"/>
                <w:sz w:val="27"/>
                <w:szCs w:val="27"/>
              </w:rPr>
              <w:t>allowance of diminution in value of Land held for development</w:t>
            </w:r>
          </w:p>
        </w:tc>
        <w:tc>
          <w:tcPr>
            <w:tcW w:w="1283" w:type="dxa"/>
            <w:shd w:val="clear" w:color="auto" w:fill="auto"/>
            <w:vAlign w:val="bottom"/>
          </w:tcPr>
          <w:p w14:paraId="43F61827" w14:textId="7019138A"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(82,325)</w:t>
            </w:r>
          </w:p>
        </w:tc>
        <w:tc>
          <w:tcPr>
            <w:tcW w:w="247" w:type="dxa"/>
            <w:shd w:val="clear" w:color="auto" w:fill="auto"/>
            <w:vAlign w:val="bottom"/>
          </w:tcPr>
          <w:p w14:paraId="5309624A"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440" w:type="dxa"/>
            <w:shd w:val="clear" w:color="auto" w:fill="auto"/>
            <w:vAlign w:val="bottom"/>
          </w:tcPr>
          <w:p w14:paraId="2A0C8DB8" w14:textId="15AE63BF"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(82,325)</w:t>
            </w:r>
          </w:p>
        </w:tc>
        <w:tc>
          <w:tcPr>
            <w:tcW w:w="270" w:type="dxa"/>
            <w:shd w:val="clear" w:color="auto" w:fill="auto"/>
            <w:vAlign w:val="bottom"/>
          </w:tcPr>
          <w:p w14:paraId="3EA5A7B5"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260" w:type="dxa"/>
            <w:shd w:val="clear" w:color="auto" w:fill="auto"/>
            <w:vAlign w:val="bottom"/>
          </w:tcPr>
          <w:p w14:paraId="741F98C0" w14:textId="59AB6934"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(82,325)</w:t>
            </w:r>
          </w:p>
        </w:tc>
        <w:tc>
          <w:tcPr>
            <w:tcW w:w="286" w:type="dxa"/>
            <w:shd w:val="clear" w:color="auto" w:fill="auto"/>
            <w:vAlign w:val="bottom"/>
          </w:tcPr>
          <w:p w14:paraId="7B340152"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485" w:type="dxa"/>
            <w:shd w:val="clear" w:color="auto" w:fill="auto"/>
            <w:vAlign w:val="bottom"/>
          </w:tcPr>
          <w:p w14:paraId="1523A57F" w14:textId="68F41393"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sz w:val="28"/>
                <w:szCs w:val="28"/>
                <w:cs/>
              </w:rPr>
              <w:t>(82,325)</w:t>
            </w:r>
          </w:p>
        </w:tc>
      </w:tr>
      <w:tr w:rsidR="004C6933" w:rsidRPr="00230999" w14:paraId="6289AAB0" w14:textId="77777777" w:rsidTr="00FB40D9">
        <w:tc>
          <w:tcPr>
            <w:tcW w:w="3150" w:type="dxa"/>
            <w:shd w:val="clear" w:color="auto" w:fill="auto"/>
            <w:vAlign w:val="bottom"/>
            <w:hideMark/>
          </w:tcPr>
          <w:p w14:paraId="3C58B477" w14:textId="77777777" w:rsidR="004C6933" w:rsidRPr="00230999" w:rsidRDefault="004C6933" w:rsidP="00230999">
            <w:pPr>
              <w:tabs>
                <w:tab w:val="clear" w:pos="227"/>
                <w:tab w:val="clear" w:pos="454"/>
                <w:tab w:val="clear" w:pos="680"/>
                <w:tab w:val="left" w:pos="720"/>
              </w:tabs>
              <w:spacing w:line="360" w:lineRule="exact"/>
              <w:ind w:left="246" w:right="-108" w:hanging="230"/>
              <w:rPr>
                <w:rFonts w:ascii="Angsana New" w:hAnsi="Angsana New"/>
                <w:sz w:val="27"/>
                <w:szCs w:val="27"/>
              </w:rPr>
            </w:pPr>
            <w:r w:rsidRPr="00230999">
              <w:rPr>
                <w:rFonts w:ascii="Angsana New" w:hAnsi="Angsana New"/>
                <w:sz w:val="27"/>
                <w:szCs w:val="27"/>
              </w:rPr>
              <w:t>Total allowance</w:t>
            </w:r>
          </w:p>
        </w:tc>
        <w:tc>
          <w:tcPr>
            <w:tcW w:w="1283" w:type="dxa"/>
            <w:tcBorders>
              <w:top w:val="single" w:sz="4" w:space="0" w:color="auto"/>
              <w:left w:val="nil"/>
              <w:bottom w:val="single" w:sz="4" w:space="0" w:color="auto"/>
              <w:right w:val="nil"/>
            </w:tcBorders>
            <w:shd w:val="clear" w:color="auto" w:fill="auto"/>
          </w:tcPr>
          <w:p w14:paraId="32100489" w14:textId="0D0F79EA"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(204,010)</w:t>
            </w:r>
          </w:p>
        </w:tc>
        <w:tc>
          <w:tcPr>
            <w:tcW w:w="247" w:type="dxa"/>
            <w:shd w:val="clear" w:color="auto" w:fill="auto"/>
            <w:vAlign w:val="bottom"/>
          </w:tcPr>
          <w:p w14:paraId="2B8AC44D"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440" w:type="dxa"/>
            <w:tcBorders>
              <w:top w:val="single" w:sz="4" w:space="0" w:color="auto"/>
              <w:left w:val="nil"/>
              <w:bottom w:val="single" w:sz="4" w:space="0" w:color="auto"/>
              <w:right w:val="nil"/>
            </w:tcBorders>
            <w:shd w:val="clear" w:color="auto" w:fill="auto"/>
            <w:vAlign w:val="bottom"/>
          </w:tcPr>
          <w:p w14:paraId="05999139" w14:textId="5E3560DD"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sz w:val="28"/>
                <w:szCs w:val="28"/>
              </w:rPr>
              <w:t>(208,174)</w:t>
            </w:r>
          </w:p>
        </w:tc>
        <w:tc>
          <w:tcPr>
            <w:tcW w:w="270" w:type="dxa"/>
            <w:shd w:val="clear" w:color="auto" w:fill="auto"/>
            <w:vAlign w:val="bottom"/>
          </w:tcPr>
          <w:p w14:paraId="6F64E39D"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260" w:type="dxa"/>
            <w:tcBorders>
              <w:top w:val="single" w:sz="4" w:space="0" w:color="auto"/>
              <w:left w:val="nil"/>
              <w:bottom w:val="single" w:sz="4" w:space="0" w:color="auto"/>
              <w:right w:val="nil"/>
            </w:tcBorders>
            <w:shd w:val="clear" w:color="auto" w:fill="auto"/>
          </w:tcPr>
          <w:p w14:paraId="0C7CE8D0" w14:textId="50A173FF"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hint="cs"/>
                <w:sz w:val="28"/>
                <w:szCs w:val="28"/>
                <w:cs/>
              </w:rPr>
              <w:t>(95,845)</w:t>
            </w:r>
          </w:p>
        </w:tc>
        <w:tc>
          <w:tcPr>
            <w:tcW w:w="286" w:type="dxa"/>
            <w:shd w:val="clear" w:color="auto" w:fill="auto"/>
            <w:vAlign w:val="bottom"/>
          </w:tcPr>
          <w:p w14:paraId="2EFC20E5" w14:textId="77777777" w:rsidR="004C6933" w:rsidRPr="00230999" w:rsidRDefault="004C6933" w:rsidP="00230999">
            <w:pPr>
              <w:tabs>
                <w:tab w:val="clear" w:pos="680"/>
              </w:tabs>
              <w:spacing w:line="360" w:lineRule="exact"/>
              <w:ind w:right="115" w:hanging="18"/>
              <w:jc w:val="right"/>
              <w:rPr>
                <w:rFonts w:ascii="Angsana New" w:hAnsi="Angsana New"/>
                <w:sz w:val="27"/>
                <w:szCs w:val="27"/>
              </w:rPr>
            </w:pPr>
          </w:p>
        </w:tc>
        <w:tc>
          <w:tcPr>
            <w:tcW w:w="1485" w:type="dxa"/>
            <w:tcBorders>
              <w:top w:val="single" w:sz="4" w:space="0" w:color="auto"/>
              <w:left w:val="nil"/>
              <w:bottom w:val="single" w:sz="4" w:space="0" w:color="auto"/>
              <w:right w:val="nil"/>
            </w:tcBorders>
            <w:shd w:val="clear" w:color="auto" w:fill="auto"/>
            <w:vAlign w:val="bottom"/>
          </w:tcPr>
          <w:p w14:paraId="1986C6E9" w14:textId="769FE59C" w:rsidR="004C6933" w:rsidRPr="00230999" w:rsidRDefault="004C6933" w:rsidP="00230999">
            <w:pPr>
              <w:tabs>
                <w:tab w:val="clear" w:pos="680"/>
                <w:tab w:val="clear" w:pos="907"/>
              </w:tabs>
              <w:spacing w:line="360" w:lineRule="exact"/>
              <w:ind w:hanging="18"/>
              <w:jc w:val="right"/>
              <w:rPr>
                <w:rFonts w:ascii="Angsana New" w:hAnsi="Angsana New"/>
                <w:sz w:val="27"/>
                <w:szCs w:val="27"/>
              </w:rPr>
            </w:pPr>
            <w:r w:rsidRPr="00230999">
              <w:rPr>
                <w:rFonts w:ascii="Angsana New" w:hAnsi="Angsana New"/>
                <w:sz w:val="28"/>
                <w:szCs w:val="28"/>
              </w:rPr>
              <w:t>(94,127)</w:t>
            </w:r>
          </w:p>
        </w:tc>
      </w:tr>
      <w:tr w:rsidR="004C6933" w:rsidRPr="00230999" w14:paraId="2A4A316E" w14:textId="77777777" w:rsidTr="00FB40D9">
        <w:tc>
          <w:tcPr>
            <w:tcW w:w="3150" w:type="dxa"/>
            <w:shd w:val="clear" w:color="auto" w:fill="auto"/>
            <w:hideMark/>
          </w:tcPr>
          <w:p w14:paraId="56661E2B" w14:textId="77777777" w:rsidR="004C6933" w:rsidRPr="00230999" w:rsidRDefault="004C6933" w:rsidP="00230999">
            <w:pPr>
              <w:tabs>
                <w:tab w:val="clear" w:pos="227"/>
                <w:tab w:val="clear" w:pos="454"/>
                <w:tab w:val="clear" w:pos="680"/>
                <w:tab w:val="left" w:pos="720"/>
              </w:tabs>
              <w:spacing w:line="360" w:lineRule="exact"/>
              <w:ind w:left="246" w:right="-108" w:hanging="230"/>
              <w:rPr>
                <w:rFonts w:ascii="Angsana New" w:hAnsi="Angsana New"/>
                <w:sz w:val="27"/>
                <w:szCs w:val="27"/>
              </w:rPr>
            </w:pPr>
            <w:r w:rsidRPr="00230999">
              <w:rPr>
                <w:rFonts w:ascii="Angsana New" w:hAnsi="Angsana New"/>
                <w:sz w:val="27"/>
                <w:szCs w:val="27"/>
              </w:rPr>
              <w:t>Total inventories - net</w:t>
            </w:r>
          </w:p>
        </w:tc>
        <w:tc>
          <w:tcPr>
            <w:tcW w:w="1283" w:type="dxa"/>
            <w:tcBorders>
              <w:top w:val="single" w:sz="4" w:space="0" w:color="auto"/>
              <w:left w:val="nil"/>
              <w:bottom w:val="double" w:sz="4" w:space="0" w:color="auto"/>
              <w:right w:val="nil"/>
            </w:tcBorders>
            <w:shd w:val="clear" w:color="auto" w:fill="auto"/>
            <w:vAlign w:val="bottom"/>
          </w:tcPr>
          <w:p w14:paraId="26A0379B" w14:textId="25C4C553" w:rsidR="004C6933" w:rsidRPr="00230999" w:rsidRDefault="004C6933" w:rsidP="00230999">
            <w:pPr>
              <w:tabs>
                <w:tab w:val="clear" w:pos="680"/>
                <w:tab w:val="clear" w:pos="907"/>
              </w:tabs>
              <w:spacing w:line="360" w:lineRule="exact"/>
              <w:ind w:hanging="18"/>
              <w:jc w:val="right"/>
              <w:rPr>
                <w:rFonts w:ascii="Angsana New" w:hAnsi="Angsana New"/>
                <w:sz w:val="28"/>
                <w:szCs w:val="28"/>
              </w:rPr>
            </w:pPr>
            <w:r w:rsidRPr="00230999">
              <w:rPr>
                <w:rFonts w:ascii="Angsana New" w:hAnsi="Angsana New" w:hint="cs"/>
                <w:sz w:val="28"/>
                <w:szCs w:val="28"/>
                <w:cs/>
              </w:rPr>
              <w:t>584,753</w:t>
            </w:r>
          </w:p>
        </w:tc>
        <w:tc>
          <w:tcPr>
            <w:tcW w:w="247" w:type="dxa"/>
            <w:shd w:val="clear" w:color="auto" w:fill="auto"/>
            <w:vAlign w:val="bottom"/>
          </w:tcPr>
          <w:p w14:paraId="6B8202EF" w14:textId="77777777" w:rsidR="004C6933" w:rsidRPr="00230999" w:rsidRDefault="004C6933" w:rsidP="00230999">
            <w:pPr>
              <w:tabs>
                <w:tab w:val="clear" w:pos="680"/>
              </w:tabs>
              <w:spacing w:line="360" w:lineRule="exact"/>
              <w:ind w:right="115" w:hanging="18"/>
              <w:jc w:val="right"/>
              <w:rPr>
                <w:rFonts w:ascii="Angsana New" w:hAnsi="Angsana New"/>
                <w:sz w:val="28"/>
                <w:szCs w:val="28"/>
              </w:rPr>
            </w:pPr>
          </w:p>
        </w:tc>
        <w:tc>
          <w:tcPr>
            <w:tcW w:w="1440" w:type="dxa"/>
            <w:tcBorders>
              <w:top w:val="single" w:sz="4" w:space="0" w:color="auto"/>
              <w:left w:val="nil"/>
              <w:bottom w:val="double" w:sz="4" w:space="0" w:color="auto"/>
              <w:right w:val="nil"/>
            </w:tcBorders>
            <w:shd w:val="clear" w:color="auto" w:fill="auto"/>
            <w:vAlign w:val="bottom"/>
          </w:tcPr>
          <w:p w14:paraId="75B76B8E" w14:textId="40D1ED41" w:rsidR="004C6933" w:rsidRPr="00230999" w:rsidRDefault="004C6933" w:rsidP="00230999">
            <w:pPr>
              <w:tabs>
                <w:tab w:val="clear" w:pos="680"/>
                <w:tab w:val="clear" w:pos="907"/>
              </w:tabs>
              <w:spacing w:line="360" w:lineRule="exact"/>
              <w:ind w:hanging="18"/>
              <w:jc w:val="right"/>
              <w:rPr>
                <w:rFonts w:ascii="Angsana New" w:hAnsi="Angsana New"/>
                <w:sz w:val="28"/>
                <w:szCs w:val="28"/>
              </w:rPr>
            </w:pPr>
            <w:r w:rsidRPr="00230999">
              <w:rPr>
                <w:rFonts w:ascii="Angsana New" w:hAnsi="Angsana New"/>
                <w:sz w:val="28"/>
                <w:szCs w:val="28"/>
              </w:rPr>
              <w:t>637,279</w:t>
            </w:r>
          </w:p>
        </w:tc>
        <w:tc>
          <w:tcPr>
            <w:tcW w:w="270" w:type="dxa"/>
            <w:shd w:val="clear" w:color="auto" w:fill="auto"/>
            <w:vAlign w:val="bottom"/>
          </w:tcPr>
          <w:p w14:paraId="18A6139C" w14:textId="77777777" w:rsidR="004C6933" w:rsidRPr="00230999" w:rsidRDefault="004C6933" w:rsidP="00230999">
            <w:pPr>
              <w:tabs>
                <w:tab w:val="clear" w:pos="680"/>
              </w:tabs>
              <w:spacing w:line="360" w:lineRule="exact"/>
              <w:ind w:right="115" w:hanging="18"/>
              <w:jc w:val="right"/>
              <w:rPr>
                <w:rFonts w:ascii="Angsana New" w:hAnsi="Angsana New"/>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364B063D" w14:textId="6031A3EB" w:rsidR="004C6933" w:rsidRPr="00230999" w:rsidRDefault="004C6933" w:rsidP="00230999">
            <w:pPr>
              <w:tabs>
                <w:tab w:val="clear" w:pos="680"/>
                <w:tab w:val="clear" w:pos="907"/>
              </w:tabs>
              <w:spacing w:line="360" w:lineRule="exact"/>
              <w:ind w:hanging="18"/>
              <w:jc w:val="right"/>
              <w:rPr>
                <w:rFonts w:ascii="Angsana New" w:hAnsi="Angsana New"/>
                <w:sz w:val="28"/>
                <w:szCs w:val="28"/>
              </w:rPr>
            </w:pPr>
            <w:r w:rsidRPr="00230999">
              <w:rPr>
                <w:rFonts w:ascii="Angsana New" w:hAnsi="Angsana New" w:hint="cs"/>
                <w:sz w:val="28"/>
                <w:szCs w:val="28"/>
                <w:cs/>
              </w:rPr>
              <w:t>326,188</w:t>
            </w:r>
          </w:p>
        </w:tc>
        <w:tc>
          <w:tcPr>
            <w:tcW w:w="286" w:type="dxa"/>
            <w:shd w:val="clear" w:color="auto" w:fill="auto"/>
            <w:vAlign w:val="bottom"/>
          </w:tcPr>
          <w:p w14:paraId="773B1F55" w14:textId="77777777" w:rsidR="004C6933" w:rsidRPr="00230999" w:rsidRDefault="004C6933" w:rsidP="00230999">
            <w:pPr>
              <w:tabs>
                <w:tab w:val="clear" w:pos="680"/>
              </w:tabs>
              <w:spacing w:line="360" w:lineRule="exact"/>
              <w:ind w:right="115" w:hanging="18"/>
              <w:jc w:val="right"/>
              <w:rPr>
                <w:rFonts w:ascii="Angsana New" w:hAnsi="Angsana New"/>
                <w:sz w:val="28"/>
                <w:szCs w:val="28"/>
              </w:rPr>
            </w:pPr>
          </w:p>
        </w:tc>
        <w:tc>
          <w:tcPr>
            <w:tcW w:w="1485" w:type="dxa"/>
            <w:tcBorders>
              <w:top w:val="single" w:sz="4" w:space="0" w:color="auto"/>
              <w:left w:val="nil"/>
              <w:bottom w:val="double" w:sz="4" w:space="0" w:color="auto"/>
              <w:right w:val="nil"/>
            </w:tcBorders>
            <w:shd w:val="clear" w:color="auto" w:fill="auto"/>
            <w:vAlign w:val="bottom"/>
          </w:tcPr>
          <w:p w14:paraId="322E0387" w14:textId="6F38917F" w:rsidR="004C6933" w:rsidRPr="00230999" w:rsidRDefault="004C6933" w:rsidP="00230999">
            <w:pPr>
              <w:tabs>
                <w:tab w:val="clear" w:pos="680"/>
                <w:tab w:val="clear" w:pos="907"/>
              </w:tabs>
              <w:spacing w:line="360" w:lineRule="exact"/>
              <w:ind w:hanging="18"/>
              <w:jc w:val="right"/>
              <w:rPr>
                <w:rFonts w:ascii="Angsana New" w:hAnsi="Angsana New"/>
                <w:sz w:val="28"/>
                <w:szCs w:val="28"/>
              </w:rPr>
            </w:pPr>
            <w:r w:rsidRPr="00230999">
              <w:rPr>
                <w:rFonts w:ascii="Angsana New" w:hAnsi="Angsana New"/>
                <w:sz w:val="28"/>
                <w:szCs w:val="28"/>
              </w:rPr>
              <w:t>358,225</w:t>
            </w:r>
          </w:p>
        </w:tc>
      </w:tr>
    </w:tbl>
    <w:p w14:paraId="59B0F24F" w14:textId="646545D9" w:rsidR="009F08B7" w:rsidRPr="00230999" w:rsidRDefault="009F08B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70"/>
        <w:jc w:val="thaiDistribute"/>
        <w:outlineLvl w:val="0"/>
        <w:rPr>
          <w:rFonts w:ascii="Angsana New" w:hAnsi="Angsana New"/>
          <w:spacing w:val="-6"/>
          <w:sz w:val="28"/>
          <w:szCs w:val="28"/>
          <w:cs/>
        </w:rPr>
      </w:pPr>
      <w:r w:rsidRPr="00230999">
        <w:rPr>
          <w:rFonts w:ascii="Angsana New" w:hAnsi="Angsana New"/>
          <w:spacing w:val="-6"/>
          <w:sz w:val="28"/>
          <w:szCs w:val="28"/>
        </w:rPr>
        <w:t xml:space="preserve">Movements in the allowance for loss on diminution in value of projects </w:t>
      </w:r>
      <w:r w:rsidR="00973DA6" w:rsidRPr="00230999">
        <w:rPr>
          <w:rFonts w:ascii="Angsana New" w:hAnsi="Angsana New"/>
          <w:spacing w:val="-6"/>
          <w:sz w:val="28"/>
          <w:szCs w:val="28"/>
        </w:rPr>
        <w:t xml:space="preserve">for </w:t>
      </w:r>
      <w:r w:rsidR="001E0DFB" w:rsidRPr="00230999">
        <w:rPr>
          <w:rFonts w:ascii="Angsana New" w:hAnsi="Angsana New"/>
          <w:sz w:val="28"/>
          <w:szCs w:val="28"/>
        </w:rPr>
        <w:t xml:space="preserve">the </w:t>
      </w:r>
      <w:r w:rsidR="00377765" w:rsidRPr="00230999">
        <w:rPr>
          <w:rFonts w:ascii="Angsana New" w:hAnsi="Angsana New"/>
          <w:sz w:val="28"/>
          <w:szCs w:val="28"/>
        </w:rPr>
        <w:t>six</w:t>
      </w:r>
      <w:r w:rsidR="001E0DFB" w:rsidRPr="00230999">
        <w:rPr>
          <w:rFonts w:ascii="Angsana New" w:hAnsi="Angsana New"/>
          <w:sz w:val="28"/>
          <w:szCs w:val="28"/>
        </w:rPr>
        <w:t xml:space="preserve"> - months period ended </w:t>
      </w:r>
      <w:r w:rsidR="00377765" w:rsidRPr="00230999">
        <w:rPr>
          <w:rFonts w:asciiTheme="majorBidi" w:hAnsiTheme="majorBidi" w:cstheme="majorBidi"/>
          <w:sz w:val="28"/>
          <w:szCs w:val="28"/>
        </w:rPr>
        <w:t xml:space="preserve">June 30, </w:t>
      </w:r>
      <w:r w:rsidR="001E0DFB" w:rsidRPr="00230999">
        <w:rPr>
          <w:rFonts w:ascii="Angsana New" w:hAnsi="Angsana New"/>
          <w:sz w:val="28"/>
          <w:szCs w:val="28"/>
        </w:rPr>
        <w:t>202</w:t>
      </w:r>
      <w:r w:rsidR="00C1072E" w:rsidRPr="00230999">
        <w:rPr>
          <w:rFonts w:ascii="Angsana New" w:hAnsi="Angsana New"/>
          <w:sz w:val="28"/>
          <w:szCs w:val="28"/>
        </w:rPr>
        <w:t>4</w:t>
      </w:r>
      <w:r w:rsidR="001E0DFB" w:rsidRPr="00230999">
        <w:rPr>
          <w:rFonts w:ascii="Angsana New" w:hAnsi="Angsana New"/>
          <w:sz w:val="28"/>
          <w:szCs w:val="28"/>
        </w:rPr>
        <w:t xml:space="preserve"> are summarized below.</w:t>
      </w:r>
    </w:p>
    <w:tbl>
      <w:tblPr>
        <w:tblW w:w="9435" w:type="dxa"/>
        <w:tblInd w:w="140" w:type="dxa"/>
        <w:tblLayout w:type="fixed"/>
        <w:tblLook w:val="0000" w:firstRow="0" w:lastRow="0" w:firstColumn="0" w:lastColumn="0" w:noHBand="0" w:noVBand="0"/>
      </w:tblPr>
      <w:tblGrid>
        <w:gridCol w:w="5613"/>
        <w:gridCol w:w="1820"/>
        <w:gridCol w:w="238"/>
        <w:gridCol w:w="1764"/>
      </w:tblGrid>
      <w:tr w:rsidR="009F08B7" w:rsidRPr="00230999" w14:paraId="30854FB4" w14:textId="77777777" w:rsidTr="00634592">
        <w:trPr>
          <w:cantSplit/>
          <w:trHeight w:val="227"/>
        </w:trPr>
        <w:tc>
          <w:tcPr>
            <w:tcW w:w="5613" w:type="dxa"/>
            <w:shd w:val="clear" w:color="auto" w:fill="auto"/>
          </w:tcPr>
          <w:p w14:paraId="744CB031" w14:textId="77777777" w:rsidR="009F08B7" w:rsidRPr="00230999" w:rsidRDefault="009F08B7"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3822" w:type="dxa"/>
            <w:gridSpan w:val="3"/>
            <w:tcBorders>
              <w:bottom w:val="single" w:sz="4" w:space="0" w:color="auto"/>
            </w:tcBorders>
            <w:shd w:val="clear" w:color="auto" w:fill="auto"/>
          </w:tcPr>
          <w:p w14:paraId="3D102C6E" w14:textId="0DEDD136" w:rsidR="009F08B7" w:rsidRPr="00230999" w:rsidRDefault="009F08B7"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30999">
              <w:rPr>
                <w:rFonts w:ascii="Angsana New" w:hAnsi="Angsana New"/>
                <w:sz w:val="28"/>
                <w:szCs w:val="28"/>
              </w:rPr>
              <w:t>(Unit :</w:t>
            </w:r>
            <w:r w:rsidR="00821FD6" w:rsidRPr="00230999">
              <w:rPr>
                <w:rFonts w:ascii="Angsana New" w:hAnsi="Angsana New"/>
                <w:sz w:val="28"/>
                <w:szCs w:val="28"/>
              </w:rPr>
              <w:t xml:space="preserve"> </w:t>
            </w:r>
            <w:r w:rsidRPr="00230999">
              <w:rPr>
                <w:rFonts w:ascii="Angsana New" w:hAnsi="Angsana New"/>
                <w:sz w:val="28"/>
                <w:szCs w:val="28"/>
              </w:rPr>
              <w:t>Thousand Baht)</w:t>
            </w:r>
          </w:p>
        </w:tc>
      </w:tr>
      <w:tr w:rsidR="009F08B7" w:rsidRPr="00230999" w14:paraId="6C01EA68" w14:textId="77777777" w:rsidTr="00634592">
        <w:trPr>
          <w:cantSplit/>
          <w:trHeight w:val="227"/>
        </w:trPr>
        <w:tc>
          <w:tcPr>
            <w:tcW w:w="5613" w:type="dxa"/>
            <w:shd w:val="clear" w:color="auto" w:fill="auto"/>
          </w:tcPr>
          <w:p w14:paraId="054F7AC5" w14:textId="77777777" w:rsidR="009F08B7" w:rsidRPr="00230999" w:rsidRDefault="009F08B7"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820" w:type="dxa"/>
            <w:shd w:val="clear" w:color="auto" w:fill="auto"/>
          </w:tcPr>
          <w:p w14:paraId="55258AE4" w14:textId="77777777" w:rsidR="009F08B7" w:rsidRPr="00230999" w:rsidRDefault="009F08B7"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230999">
              <w:rPr>
                <w:rFonts w:ascii="Angsana New" w:hAnsi="Angsana New"/>
                <w:sz w:val="28"/>
                <w:szCs w:val="28"/>
              </w:rPr>
              <w:t>Consolidated</w:t>
            </w:r>
          </w:p>
        </w:tc>
        <w:tc>
          <w:tcPr>
            <w:tcW w:w="238" w:type="dxa"/>
            <w:tcBorders>
              <w:top w:val="single" w:sz="4" w:space="0" w:color="auto"/>
            </w:tcBorders>
            <w:shd w:val="clear" w:color="auto" w:fill="auto"/>
          </w:tcPr>
          <w:p w14:paraId="1C4E36EE" w14:textId="77777777" w:rsidR="009F08B7" w:rsidRPr="00230999" w:rsidRDefault="009F08B7"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1764" w:type="dxa"/>
            <w:shd w:val="clear" w:color="auto" w:fill="auto"/>
          </w:tcPr>
          <w:p w14:paraId="7F9E03BA" w14:textId="77777777" w:rsidR="009F08B7" w:rsidRPr="00230999" w:rsidRDefault="009F08B7"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230999">
              <w:rPr>
                <w:rFonts w:ascii="Angsana New" w:hAnsi="Angsana New"/>
                <w:sz w:val="28"/>
                <w:szCs w:val="28"/>
              </w:rPr>
              <w:t>Separate</w:t>
            </w:r>
          </w:p>
        </w:tc>
      </w:tr>
      <w:tr w:rsidR="009F08B7" w:rsidRPr="00230999" w14:paraId="33A5716E" w14:textId="77777777" w:rsidTr="00634592">
        <w:trPr>
          <w:trHeight w:val="227"/>
        </w:trPr>
        <w:tc>
          <w:tcPr>
            <w:tcW w:w="5613" w:type="dxa"/>
            <w:shd w:val="clear" w:color="auto" w:fill="auto"/>
          </w:tcPr>
          <w:p w14:paraId="208A9118" w14:textId="77777777" w:rsidR="009F08B7" w:rsidRPr="00230999" w:rsidRDefault="009F08B7"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820" w:type="dxa"/>
            <w:shd w:val="clear" w:color="auto" w:fill="auto"/>
          </w:tcPr>
          <w:p w14:paraId="7EECFC30" w14:textId="77777777" w:rsidR="009F08B7" w:rsidRPr="00230999" w:rsidRDefault="009F08B7"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230999">
              <w:rPr>
                <w:rFonts w:ascii="Angsana New" w:hAnsi="Angsana New"/>
                <w:sz w:val="28"/>
                <w:szCs w:val="28"/>
              </w:rPr>
              <w:t xml:space="preserve">Financial Statements </w:t>
            </w:r>
          </w:p>
        </w:tc>
        <w:tc>
          <w:tcPr>
            <w:tcW w:w="238" w:type="dxa"/>
            <w:shd w:val="clear" w:color="auto" w:fill="auto"/>
          </w:tcPr>
          <w:p w14:paraId="6493BFA9" w14:textId="77777777" w:rsidR="009F08B7" w:rsidRPr="00230999" w:rsidRDefault="009F08B7" w:rsidP="00A706FA">
            <w:pPr>
              <w:spacing w:line="320" w:lineRule="exact"/>
              <w:ind w:right="27"/>
              <w:jc w:val="right"/>
              <w:rPr>
                <w:rFonts w:ascii="Angsana New" w:hAnsi="Angsana New"/>
                <w:sz w:val="28"/>
                <w:szCs w:val="28"/>
              </w:rPr>
            </w:pPr>
          </w:p>
        </w:tc>
        <w:tc>
          <w:tcPr>
            <w:tcW w:w="1764" w:type="dxa"/>
            <w:tcBorders>
              <w:bottom w:val="single" w:sz="4" w:space="0" w:color="auto"/>
            </w:tcBorders>
            <w:shd w:val="clear" w:color="auto" w:fill="auto"/>
          </w:tcPr>
          <w:p w14:paraId="132CAAE9" w14:textId="77777777" w:rsidR="009F08B7" w:rsidRPr="00230999" w:rsidRDefault="009F08B7"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230999">
              <w:rPr>
                <w:rFonts w:ascii="Angsana New" w:hAnsi="Angsana New"/>
                <w:sz w:val="28"/>
                <w:szCs w:val="28"/>
              </w:rPr>
              <w:t xml:space="preserve">Financial Statements </w:t>
            </w:r>
          </w:p>
        </w:tc>
      </w:tr>
      <w:tr w:rsidR="00570C11" w:rsidRPr="00230999" w14:paraId="28651518" w14:textId="77777777" w:rsidTr="00634592">
        <w:trPr>
          <w:trHeight w:val="227"/>
        </w:trPr>
        <w:tc>
          <w:tcPr>
            <w:tcW w:w="5613" w:type="dxa"/>
            <w:shd w:val="clear" w:color="auto" w:fill="auto"/>
            <w:vAlign w:val="bottom"/>
          </w:tcPr>
          <w:p w14:paraId="6CFD590F" w14:textId="43C3EFA2" w:rsidR="00570C11" w:rsidRPr="00230999" w:rsidRDefault="00570C11" w:rsidP="00A706FA">
            <w:pPr>
              <w:tabs>
                <w:tab w:val="clear" w:pos="227"/>
                <w:tab w:val="left" w:pos="270"/>
              </w:tabs>
              <w:spacing w:line="320" w:lineRule="exact"/>
              <w:ind w:right="-108" w:firstLine="11"/>
              <w:rPr>
                <w:rFonts w:ascii="Angsana New" w:hAnsi="Angsana New"/>
                <w:sz w:val="28"/>
                <w:szCs w:val="28"/>
              </w:rPr>
            </w:pPr>
            <w:r w:rsidRPr="00230999">
              <w:rPr>
                <w:rFonts w:ascii="Angsana New" w:hAnsi="Angsana New"/>
                <w:sz w:val="28"/>
                <w:szCs w:val="28"/>
              </w:rPr>
              <w:t>Balance as at January 1, 202</w:t>
            </w:r>
            <w:r w:rsidR="006E1C2A" w:rsidRPr="00230999">
              <w:rPr>
                <w:rFonts w:ascii="Angsana New" w:hAnsi="Angsana New"/>
                <w:sz w:val="28"/>
                <w:szCs w:val="28"/>
              </w:rPr>
              <w:t>4</w:t>
            </w:r>
          </w:p>
        </w:tc>
        <w:tc>
          <w:tcPr>
            <w:tcW w:w="1820" w:type="dxa"/>
            <w:tcBorders>
              <w:top w:val="single" w:sz="4" w:space="0" w:color="auto"/>
            </w:tcBorders>
            <w:shd w:val="clear" w:color="auto" w:fill="auto"/>
            <w:vAlign w:val="bottom"/>
          </w:tcPr>
          <w:p w14:paraId="4E4E74F5" w14:textId="43D318A6" w:rsidR="00570C11" w:rsidRPr="00230999" w:rsidRDefault="006E1C2A" w:rsidP="00A706FA">
            <w:pPr>
              <w:tabs>
                <w:tab w:val="clear" w:pos="680"/>
                <w:tab w:val="clear" w:pos="907"/>
              </w:tabs>
              <w:spacing w:line="320" w:lineRule="exact"/>
              <w:ind w:hanging="18"/>
              <w:jc w:val="right"/>
              <w:rPr>
                <w:rFonts w:ascii="Angsana New" w:hAnsi="Angsana New"/>
                <w:sz w:val="28"/>
                <w:szCs w:val="28"/>
              </w:rPr>
            </w:pPr>
            <w:r w:rsidRPr="00230999">
              <w:rPr>
                <w:rFonts w:ascii="Angsana New" w:hAnsi="Angsana New"/>
                <w:sz w:val="28"/>
                <w:szCs w:val="28"/>
              </w:rPr>
              <w:t>208,174</w:t>
            </w:r>
          </w:p>
        </w:tc>
        <w:tc>
          <w:tcPr>
            <w:tcW w:w="238" w:type="dxa"/>
            <w:shd w:val="clear" w:color="auto" w:fill="auto"/>
            <w:vAlign w:val="bottom"/>
          </w:tcPr>
          <w:p w14:paraId="32E9B30C" w14:textId="77777777" w:rsidR="00570C11" w:rsidRPr="00230999" w:rsidRDefault="00570C11"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764" w:type="dxa"/>
            <w:tcBorders>
              <w:top w:val="single" w:sz="4" w:space="0" w:color="auto"/>
            </w:tcBorders>
            <w:shd w:val="clear" w:color="auto" w:fill="auto"/>
            <w:vAlign w:val="bottom"/>
          </w:tcPr>
          <w:p w14:paraId="4A86973E" w14:textId="54E1FDF9" w:rsidR="00570C11" w:rsidRPr="00230999" w:rsidRDefault="006E1C2A" w:rsidP="00A706FA">
            <w:pPr>
              <w:tabs>
                <w:tab w:val="clear" w:pos="680"/>
                <w:tab w:val="clear" w:pos="907"/>
              </w:tabs>
              <w:spacing w:line="320" w:lineRule="exact"/>
              <w:ind w:hanging="18"/>
              <w:jc w:val="right"/>
              <w:rPr>
                <w:rFonts w:ascii="Angsana New" w:hAnsi="Angsana New"/>
                <w:sz w:val="28"/>
                <w:szCs w:val="28"/>
              </w:rPr>
            </w:pPr>
            <w:r w:rsidRPr="00230999">
              <w:rPr>
                <w:rFonts w:ascii="Angsana New" w:hAnsi="Angsana New" w:hint="cs"/>
                <w:sz w:val="28"/>
                <w:szCs w:val="28"/>
              </w:rPr>
              <w:t>94</w:t>
            </w:r>
            <w:r w:rsidRPr="00230999">
              <w:rPr>
                <w:rFonts w:ascii="Angsana New" w:hAnsi="Angsana New" w:hint="cs"/>
                <w:sz w:val="28"/>
                <w:szCs w:val="28"/>
                <w:cs/>
              </w:rPr>
              <w:t>,</w:t>
            </w:r>
            <w:r w:rsidRPr="00230999">
              <w:rPr>
                <w:rFonts w:ascii="Angsana New" w:hAnsi="Angsana New" w:hint="cs"/>
                <w:sz w:val="28"/>
                <w:szCs w:val="28"/>
              </w:rPr>
              <w:t>12</w:t>
            </w:r>
            <w:r w:rsidRPr="00230999">
              <w:rPr>
                <w:rFonts w:ascii="Angsana New" w:hAnsi="Angsana New"/>
                <w:sz w:val="28"/>
                <w:szCs w:val="28"/>
              </w:rPr>
              <w:t>7</w:t>
            </w:r>
          </w:p>
        </w:tc>
      </w:tr>
      <w:tr w:rsidR="00FB1DBD" w:rsidRPr="00230999" w14:paraId="4EDB02A2" w14:textId="77777777" w:rsidTr="00634592">
        <w:trPr>
          <w:trHeight w:val="227"/>
        </w:trPr>
        <w:tc>
          <w:tcPr>
            <w:tcW w:w="5613" w:type="dxa"/>
            <w:shd w:val="clear" w:color="auto" w:fill="auto"/>
          </w:tcPr>
          <w:p w14:paraId="61FE351E" w14:textId="20774E73" w:rsidR="00FB1DBD" w:rsidRPr="00230999" w:rsidRDefault="00FB1DBD" w:rsidP="00A706FA">
            <w:pPr>
              <w:tabs>
                <w:tab w:val="clear" w:pos="227"/>
                <w:tab w:val="left" w:pos="270"/>
              </w:tabs>
              <w:spacing w:line="320" w:lineRule="exact"/>
              <w:ind w:right="-108" w:firstLine="11"/>
              <w:rPr>
                <w:rFonts w:ascii="Angsana New" w:hAnsi="Angsana New"/>
                <w:sz w:val="28"/>
                <w:szCs w:val="28"/>
                <w:cs/>
              </w:rPr>
            </w:pPr>
            <w:r w:rsidRPr="00230999">
              <w:rPr>
                <w:rFonts w:ascii="Angsana New" w:hAnsi="Angsana New"/>
                <w:sz w:val="28"/>
                <w:szCs w:val="28"/>
                <w:u w:val="single"/>
              </w:rPr>
              <w:t>Less</w:t>
            </w:r>
            <w:r w:rsidRPr="00230999">
              <w:rPr>
                <w:rFonts w:ascii="Angsana New" w:hAnsi="Angsana New"/>
                <w:sz w:val="28"/>
                <w:szCs w:val="28"/>
              </w:rPr>
              <w:t xml:space="preserve"> Reversal of allowance of diminution in value</w:t>
            </w:r>
            <w:r w:rsidRPr="00230999">
              <w:rPr>
                <w:rFonts w:ascii="Angsana New" w:hAnsi="Angsana New" w:hint="cs"/>
                <w:sz w:val="28"/>
                <w:szCs w:val="28"/>
                <w:cs/>
              </w:rPr>
              <w:t xml:space="preserve"> </w:t>
            </w:r>
            <w:r w:rsidRPr="00230999">
              <w:rPr>
                <w:rFonts w:ascii="Angsana New" w:hAnsi="Angsana New"/>
                <w:sz w:val="28"/>
                <w:szCs w:val="28"/>
              </w:rPr>
              <w:t>of inventories</w:t>
            </w:r>
          </w:p>
        </w:tc>
        <w:tc>
          <w:tcPr>
            <w:tcW w:w="1820" w:type="dxa"/>
            <w:shd w:val="clear" w:color="auto" w:fill="auto"/>
            <w:vAlign w:val="bottom"/>
          </w:tcPr>
          <w:p w14:paraId="7048B6BB" w14:textId="4EC3ADD9" w:rsidR="00FB1DBD" w:rsidRPr="00230999" w:rsidRDefault="00FB1DBD" w:rsidP="00A706FA">
            <w:pPr>
              <w:tabs>
                <w:tab w:val="clear" w:pos="680"/>
                <w:tab w:val="clear" w:pos="907"/>
              </w:tabs>
              <w:spacing w:line="320" w:lineRule="exact"/>
              <w:ind w:hanging="18"/>
              <w:jc w:val="right"/>
              <w:rPr>
                <w:rFonts w:ascii="Angsana New" w:hAnsi="Angsana New"/>
                <w:sz w:val="28"/>
                <w:szCs w:val="28"/>
              </w:rPr>
            </w:pPr>
            <w:r w:rsidRPr="00230999">
              <w:rPr>
                <w:rFonts w:ascii="Angsana New" w:hAnsi="Angsana New" w:hint="cs"/>
                <w:sz w:val="28"/>
                <w:szCs w:val="28"/>
                <w:cs/>
              </w:rPr>
              <w:t>(4,164)</w:t>
            </w:r>
          </w:p>
        </w:tc>
        <w:tc>
          <w:tcPr>
            <w:tcW w:w="238" w:type="dxa"/>
            <w:shd w:val="clear" w:color="auto" w:fill="auto"/>
            <w:vAlign w:val="bottom"/>
          </w:tcPr>
          <w:p w14:paraId="30972749" w14:textId="77777777" w:rsidR="00FB1DBD" w:rsidRPr="00230999" w:rsidRDefault="00FB1DBD"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Angsana New" w:hAnsi="Angsana New"/>
                <w:sz w:val="28"/>
                <w:szCs w:val="28"/>
              </w:rPr>
            </w:pPr>
          </w:p>
        </w:tc>
        <w:tc>
          <w:tcPr>
            <w:tcW w:w="1764" w:type="dxa"/>
            <w:shd w:val="clear" w:color="auto" w:fill="auto"/>
            <w:vAlign w:val="bottom"/>
          </w:tcPr>
          <w:p w14:paraId="31CADF08" w14:textId="6B3F20D1" w:rsidR="00FB1DBD" w:rsidRPr="00230999" w:rsidRDefault="00FB1DBD" w:rsidP="00A706FA">
            <w:pPr>
              <w:tabs>
                <w:tab w:val="clear" w:pos="680"/>
                <w:tab w:val="clear" w:pos="907"/>
              </w:tabs>
              <w:spacing w:line="320" w:lineRule="exact"/>
              <w:ind w:hanging="18"/>
              <w:jc w:val="right"/>
              <w:rPr>
                <w:rFonts w:ascii="Angsana New" w:hAnsi="Angsana New"/>
                <w:sz w:val="28"/>
                <w:szCs w:val="28"/>
              </w:rPr>
            </w:pPr>
            <w:r w:rsidRPr="00230999">
              <w:rPr>
                <w:rFonts w:ascii="Angsana New" w:hAnsi="Angsana New" w:hint="cs"/>
                <w:sz w:val="28"/>
                <w:szCs w:val="28"/>
                <w:cs/>
              </w:rPr>
              <w:t>1,719</w:t>
            </w:r>
          </w:p>
        </w:tc>
      </w:tr>
      <w:tr w:rsidR="00FB1DBD" w:rsidRPr="00230999" w14:paraId="72A41033" w14:textId="77777777" w:rsidTr="00634592">
        <w:trPr>
          <w:trHeight w:val="227"/>
        </w:trPr>
        <w:tc>
          <w:tcPr>
            <w:tcW w:w="5613" w:type="dxa"/>
            <w:shd w:val="clear" w:color="auto" w:fill="auto"/>
          </w:tcPr>
          <w:p w14:paraId="4300DAB1" w14:textId="47DD34BE" w:rsidR="00FB1DBD" w:rsidRPr="00230999" w:rsidRDefault="00FB1DBD" w:rsidP="00A706FA">
            <w:pPr>
              <w:tabs>
                <w:tab w:val="clear" w:pos="227"/>
                <w:tab w:val="left" w:pos="270"/>
              </w:tabs>
              <w:spacing w:line="320" w:lineRule="exact"/>
              <w:ind w:right="-108" w:firstLine="11"/>
              <w:rPr>
                <w:rFonts w:ascii="Angsana New" w:hAnsi="Angsana New"/>
                <w:sz w:val="28"/>
                <w:szCs w:val="28"/>
              </w:rPr>
            </w:pPr>
            <w:r w:rsidRPr="00230999">
              <w:rPr>
                <w:rFonts w:ascii="Angsana New" w:hAnsi="Angsana New"/>
                <w:sz w:val="28"/>
                <w:szCs w:val="28"/>
              </w:rPr>
              <w:t xml:space="preserve">Balance as at </w:t>
            </w:r>
            <w:r w:rsidRPr="00230999">
              <w:rPr>
                <w:rFonts w:asciiTheme="majorBidi" w:hAnsiTheme="majorBidi" w:cstheme="majorBidi"/>
                <w:sz w:val="28"/>
                <w:szCs w:val="28"/>
              </w:rPr>
              <w:t xml:space="preserve">June 30, </w:t>
            </w:r>
            <w:r w:rsidRPr="00230999">
              <w:rPr>
                <w:rFonts w:ascii="Angsana New" w:hAnsi="Angsana New"/>
                <w:sz w:val="28"/>
                <w:szCs w:val="28"/>
              </w:rPr>
              <w:t>2024</w:t>
            </w:r>
          </w:p>
        </w:tc>
        <w:tc>
          <w:tcPr>
            <w:tcW w:w="1820" w:type="dxa"/>
            <w:tcBorders>
              <w:top w:val="single" w:sz="4" w:space="0" w:color="auto"/>
              <w:bottom w:val="double" w:sz="4" w:space="0" w:color="auto"/>
            </w:tcBorders>
            <w:shd w:val="clear" w:color="auto" w:fill="auto"/>
            <w:vAlign w:val="bottom"/>
          </w:tcPr>
          <w:p w14:paraId="12D289FA" w14:textId="43F14D1A" w:rsidR="00FB1DBD" w:rsidRPr="00230999" w:rsidRDefault="00FB1DBD" w:rsidP="00A706FA">
            <w:pPr>
              <w:tabs>
                <w:tab w:val="clear" w:pos="680"/>
                <w:tab w:val="clear" w:pos="907"/>
              </w:tabs>
              <w:spacing w:line="320" w:lineRule="exact"/>
              <w:ind w:hanging="18"/>
              <w:jc w:val="right"/>
              <w:rPr>
                <w:rFonts w:ascii="Angsana New" w:hAnsi="Angsana New"/>
                <w:sz w:val="28"/>
                <w:szCs w:val="28"/>
              </w:rPr>
            </w:pPr>
            <w:r w:rsidRPr="00230999">
              <w:rPr>
                <w:rFonts w:ascii="Angsana New" w:hAnsi="Angsana New" w:hint="cs"/>
                <w:sz w:val="28"/>
                <w:szCs w:val="28"/>
                <w:cs/>
              </w:rPr>
              <w:t>204,010</w:t>
            </w:r>
          </w:p>
        </w:tc>
        <w:tc>
          <w:tcPr>
            <w:tcW w:w="238" w:type="dxa"/>
            <w:shd w:val="clear" w:color="auto" w:fill="auto"/>
            <w:vAlign w:val="bottom"/>
          </w:tcPr>
          <w:p w14:paraId="3203EED9" w14:textId="77777777" w:rsidR="00FB1DBD" w:rsidRPr="00230999" w:rsidRDefault="00FB1DBD"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764" w:type="dxa"/>
            <w:tcBorders>
              <w:top w:val="single" w:sz="4" w:space="0" w:color="auto"/>
              <w:bottom w:val="double" w:sz="4" w:space="0" w:color="auto"/>
            </w:tcBorders>
            <w:shd w:val="clear" w:color="auto" w:fill="auto"/>
            <w:vAlign w:val="bottom"/>
          </w:tcPr>
          <w:p w14:paraId="5BEEC90E" w14:textId="07689AC1" w:rsidR="00FB1DBD" w:rsidRPr="00230999" w:rsidRDefault="00FB1DBD" w:rsidP="00A706FA">
            <w:pPr>
              <w:tabs>
                <w:tab w:val="clear" w:pos="680"/>
                <w:tab w:val="clear" w:pos="907"/>
              </w:tabs>
              <w:spacing w:line="320" w:lineRule="exact"/>
              <w:ind w:hanging="18"/>
              <w:jc w:val="right"/>
              <w:rPr>
                <w:rFonts w:ascii="Angsana New" w:hAnsi="Angsana New"/>
                <w:sz w:val="28"/>
                <w:szCs w:val="28"/>
              </w:rPr>
            </w:pPr>
            <w:r w:rsidRPr="00230999">
              <w:rPr>
                <w:rFonts w:ascii="Angsana New" w:hAnsi="Angsana New" w:hint="cs"/>
                <w:sz w:val="28"/>
                <w:szCs w:val="28"/>
                <w:cs/>
              </w:rPr>
              <w:t>95,846</w:t>
            </w:r>
          </w:p>
        </w:tc>
      </w:tr>
    </w:tbl>
    <w:p w14:paraId="3CAE5F94" w14:textId="0F46772C" w:rsidR="009F08B7" w:rsidRPr="00230999" w:rsidRDefault="009F08B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rPr>
      </w:pPr>
      <w:r w:rsidRPr="00230999">
        <w:rPr>
          <w:rFonts w:ascii="Angsana New" w:hAnsi="Angsana New"/>
          <w:sz w:val="28"/>
          <w:szCs w:val="28"/>
        </w:rPr>
        <w:lastRenderedPageBreak/>
        <w:t xml:space="preserve">The </w:t>
      </w:r>
      <w:r w:rsidR="00415D23" w:rsidRPr="00230999">
        <w:rPr>
          <w:rFonts w:ascii="Angsana New" w:hAnsi="Angsana New"/>
          <w:sz w:val="28"/>
          <w:szCs w:val="28"/>
        </w:rPr>
        <w:t>AKS Corporation</w:t>
      </w:r>
      <w:r w:rsidR="00415D23" w:rsidRPr="00230999">
        <w:rPr>
          <w:rFonts w:ascii="Angsana New" w:hAnsi="Angsana New" w:hint="cs"/>
          <w:sz w:val="28"/>
          <w:szCs w:val="28"/>
          <w:cs/>
        </w:rPr>
        <w:t xml:space="preserve"> </w:t>
      </w:r>
      <w:r w:rsidR="00415D23" w:rsidRPr="00230999">
        <w:rPr>
          <w:rFonts w:ascii="Angsana New" w:hAnsi="Angsana New"/>
          <w:sz w:val="28"/>
          <w:szCs w:val="28"/>
        </w:rPr>
        <w:t>Public Company Limited</w:t>
      </w:r>
      <w:r w:rsidR="00415D23" w:rsidRPr="00230999">
        <w:rPr>
          <w:rFonts w:ascii="Angsana New" w:hAnsi="Angsana New" w:hint="cs"/>
          <w:sz w:val="28"/>
          <w:szCs w:val="28"/>
          <w:cs/>
        </w:rPr>
        <w:t xml:space="preserve"> </w:t>
      </w:r>
      <w:r w:rsidR="00415D23" w:rsidRPr="00230999">
        <w:rPr>
          <w:rFonts w:ascii="Angsana New" w:hAnsi="Angsana New"/>
          <w:sz w:val="28"/>
          <w:szCs w:val="28"/>
          <w:cs/>
        </w:rPr>
        <w:t>(</w:t>
      </w:r>
      <w:r w:rsidR="00415D23" w:rsidRPr="00230999">
        <w:rPr>
          <w:rFonts w:ascii="Angsana New" w:hAnsi="Angsana New"/>
          <w:sz w:val="28"/>
          <w:szCs w:val="28"/>
        </w:rPr>
        <w:t xml:space="preserve">Formerly known as “AQ Estate Public Company Limited”) </w:t>
      </w:r>
      <w:r w:rsidRPr="00230999">
        <w:rPr>
          <w:rFonts w:ascii="Angsana New" w:hAnsi="Angsana New"/>
          <w:sz w:val="28"/>
          <w:szCs w:val="28"/>
        </w:rPr>
        <w:t xml:space="preserve">Group have mortgaged certain land and structures thereon to secure loans as discussed in Note </w:t>
      </w:r>
      <w:r w:rsidR="00490056" w:rsidRPr="00230999">
        <w:rPr>
          <w:rFonts w:ascii="Angsana New" w:hAnsi="Angsana New"/>
          <w:sz w:val="28"/>
          <w:szCs w:val="28"/>
        </w:rPr>
        <w:t xml:space="preserve">20 </w:t>
      </w:r>
      <w:r w:rsidRPr="00230999">
        <w:rPr>
          <w:rFonts w:ascii="Angsana New" w:hAnsi="Angsana New"/>
          <w:sz w:val="28"/>
          <w:szCs w:val="28"/>
        </w:rPr>
        <w:t>and 2</w:t>
      </w:r>
      <w:r w:rsidR="00490056" w:rsidRPr="00230999">
        <w:rPr>
          <w:rFonts w:ascii="Angsana New" w:hAnsi="Angsana New"/>
          <w:sz w:val="28"/>
          <w:szCs w:val="28"/>
        </w:rPr>
        <w:t xml:space="preserve">1, </w:t>
      </w:r>
      <w:r w:rsidRPr="00230999">
        <w:rPr>
          <w:rFonts w:ascii="Angsana New" w:hAnsi="Angsana New"/>
          <w:sz w:val="28"/>
          <w:szCs w:val="28"/>
        </w:rPr>
        <w:t xml:space="preserve">and pledged at Court for litigation </w:t>
      </w:r>
      <w:r w:rsidR="00D216BB" w:rsidRPr="00230999">
        <w:rPr>
          <w:rFonts w:ascii="Angsana New" w:hAnsi="Angsana New"/>
          <w:sz w:val="28"/>
          <w:szCs w:val="28"/>
        </w:rPr>
        <w:t xml:space="preserve">and bonds </w:t>
      </w:r>
      <w:r w:rsidRPr="00230999">
        <w:rPr>
          <w:rFonts w:ascii="Angsana New" w:hAnsi="Angsana New"/>
          <w:sz w:val="28"/>
          <w:szCs w:val="28"/>
        </w:rPr>
        <w:t xml:space="preserve">of the </w:t>
      </w:r>
      <w:r w:rsidR="00E83362" w:rsidRPr="00230999">
        <w:rPr>
          <w:rFonts w:ascii="Angsana New" w:hAnsi="Angsana New"/>
          <w:sz w:val="28"/>
          <w:szCs w:val="28"/>
        </w:rPr>
        <w:t>AKS Corporation</w:t>
      </w:r>
      <w:r w:rsidR="00E83362" w:rsidRPr="00230999">
        <w:rPr>
          <w:rFonts w:ascii="Angsana New" w:hAnsi="Angsana New" w:hint="cs"/>
          <w:sz w:val="28"/>
          <w:szCs w:val="28"/>
          <w:cs/>
        </w:rPr>
        <w:t xml:space="preserve"> </w:t>
      </w:r>
      <w:r w:rsidR="00E83362" w:rsidRPr="00230999">
        <w:rPr>
          <w:rFonts w:ascii="Angsana New" w:hAnsi="Angsana New"/>
          <w:sz w:val="28"/>
          <w:szCs w:val="28"/>
        </w:rPr>
        <w:t>Public Company Limited</w:t>
      </w:r>
      <w:r w:rsidR="00E83362" w:rsidRPr="00230999">
        <w:rPr>
          <w:rFonts w:ascii="Angsana New" w:hAnsi="Angsana New" w:hint="cs"/>
          <w:sz w:val="28"/>
          <w:szCs w:val="28"/>
          <w:cs/>
        </w:rPr>
        <w:t xml:space="preserve"> </w:t>
      </w:r>
      <w:r w:rsidR="00E83362" w:rsidRPr="00230999">
        <w:rPr>
          <w:rFonts w:ascii="Angsana New" w:hAnsi="Angsana New"/>
          <w:sz w:val="28"/>
          <w:szCs w:val="28"/>
          <w:cs/>
        </w:rPr>
        <w:t>(</w:t>
      </w:r>
      <w:r w:rsidR="00E83362" w:rsidRPr="00230999">
        <w:rPr>
          <w:rFonts w:ascii="Angsana New" w:hAnsi="Angsana New"/>
          <w:sz w:val="28"/>
          <w:szCs w:val="28"/>
        </w:rPr>
        <w:t xml:space="preserve">Formerly known as “AQ Estate Public Company Limited”) </w:t>
      </w:r>
      <w:r w:rsidRPr="00230999">
        <w:rPr>
          <w:rFonts w:ascii="Angsana New" w:hAnsi="Angsana New"/>
          <w:sz w:val="28"/>
          <w:szCs w:val="28"/>
        </w:rPr>
        <w:t>Group, of which net book values as follows:</w:t>
      </w:r>
    </w:p>
    <w:tbl>
      <w:tblPr>
        <w:tblW w:w="9412" w:type="dxa"/>
        <w:tblInd w:w="308" w:type="dxa"/>
        <w:tblLayout w:type="fixed"/>
        <w:tblLook w:val="0000" w:firstRow="0" w:lastRow="0" w:firstColumn="0" w:lastColumn="0" w:noHBand="0" w:noVBand="0"/>
      </w:tblPr>
      <w:tblGrid>
        <w:gridCol w:w="3022"/>
        <w:gridCol w:w="1260"/>
        <w:gridCol w:w="315"/>
        <w:gridCol w:w="1485"/>
        <w:gridCol w:w="270"/>
        <w:gridCol w:w="1260"/>
        <w:gridCol w:w="270"/>
        <w:gridCol w:w="1530"/>
      </w:tblGrid>
      <w:tr w:rsidR="003C5786" w:rsidRPr="00230999" w14:paraId="5E31E9A2" w14:textId="77777777" w:rsidTr="00404F83">
        <w:trPr>
          <w:tblHeader/>
        </w:trPr>
        <w:tc>
          <w:tcPr>
            <w:tcW w:w="3022" w:type="dxa"/>
            <w:shd w:val="clear" w:color="auto" w:fill="auto"/>
          </w:tcPr>
          <w:p w14:paraId="0BD66E11" w14:textId="77777777" w:rsidR="003C5786" w:rsidRPr="00230999" w:rsidRDefault="003C5786"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6385" w:type="dxa"/>
            <w:gridSpan w:val="7"/>
            <w:tcBorders>
              <w:bottom w:val="single" w:sz="6" w:space="0" w:color="auto"/>
            </w:tcBorders>
            <w:shd w:val="clear" w:color="auto" w:fill="auto"/>
          </w:tcPr>
          <w:p w14:paraId="3C492C36" w14:textId="2EDFF721" w:rsidR="003C5786" w:rsidRPr="00230999" w:rsidRDefault="00570C11"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
              <w:jc w:val="right"/>
              <w:rPr>
                <w:rFonts w:ascii="Angsana New" w:hAnsi="Angsana New"/>
                <w:sz w:val="28"/>
                <w:szCs w:val="28"/>
              </w:rPr>
            </w:pPr>
            <w:r w:rsidRPr="00230999">
              <w:rPr>
                <w:rFonts w:ascii="Angsana New" w:hAnsi="Angsana New"/>
                <w:sz w:val="27"/>
                <w:szCs w:val="27"/>
              </w:rPr>
              <w:t>(Unit :  Thousand Baht)</w:t>
            </w:r>
          </w:p>
        </w:tc>
      </w:tr>
      <w:tr w:rsidR="003C5786" w:rsidRPr="00230999" w14:paraId="6A1D6217" w14:textId="77777777" w:rsidTr="00404F83">
        <w:trPr>
          <w:tblHeader/>
        </w:trPr>
        <w:tc>
          <w:tcPr>
            <w:tcW w:w="3022" w:type="dxa"/>
            <w:shd w:val="clear" w:color="auto" w:fill="auto"/>
          </w:tcPr>
          <w:p w14:paraId="3BDCD9C6" w14:textId="77777777" w:rsidR="003C5786" w:rsidRPr="00230999" w:rsidRDefault="003C5786"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3060" w:type="dxa"/>
            <w:gridSpan w:val="3"/>
            <w:tcBorders>
              <w:bottom w:val="single" w:sz="6" w:space="0" w:color="auto"/>
            </w:tcBorders>
            <w:shd w:val="clear" w:color="auto" w:fill="auto"/>
          </w:tcPr>
          <w:p w14:paraId="229B4651" w14:textId="754FE6D1" w:rsidR="003C5786" w:rsidRPr="00230999" w:rsidRDefault="00570C11"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230999">
              <w:rPr>
                <w:rFonts w:ascii="Angsana New" w:hAnsi="Angsana New"/>
                <w:sz w:val="28"/>
                <w:szCs w:val="28"/>
              </w:rPr>
              <w:t>Consolidated Financial Statements</w:t>
            </w:r>
          </w:p>
        </w:tc>
        <w:tc>
          <w:tcPr>
            <w:tcW w:w="270" w:type="dxa"/>
            <w:shd w:val="clear" w:color="auto" w:fill="auto"/>
          </w:tcPr>
          <w:p w14:paraId="39E54C8B" w14:textId="77777777" w:rsidR="003C5786" w:rsidRPr="00230999" w:rsidRDefault="003C5786"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p>
        </w:tc>
        <w:tc>
          <w:tcPr>
            <w:tcW w:w="3060" w:type="dxa"/>
            <w:gridSpan w:val="3"/>
            <w:tcBorders>
              <w:bottom w:val="single" w:sz="6" w:space="0" w:color="auto"/>
            </w:tcBorders>
            <w:shd w:val="clear" w:color="auto" w:fill="auto"/>
          </w:tcPr>
          <w:p w14:paraId="2CB65666" w14:textId="231EFBFC" w:rsidR="003C5786" w:rsidRPr="00230999" w:rsidRDefault="00570C11"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230999">
              <w:rPr>
                <w:rFonts w:ascii="Angsana New" w:hAnsi="Angsana New"/>
                <w:sz w:val="28"/>
                <w:szCs w:val="28"/>
              </w:rPr>
              <w:t>Separate Financial Statements</w:t>
            </w:r>
          </w:p>
        </w:tc>
      </w:tr>
      <w:tr w:rsidR="002812E1" w:rsidRPr="00230999" w14:paraId="0052642E" w14:textId="77777777" w:rsidTr="00404F83">
        <w:trPr>
          <w:tblHeader/>
        </w:trPr>
        <w:tc>
          <w:tcPr>
            <w:tcW w:w="3022" w:type="dxa"/>
            <w:shd w:val="clear" w:color="auto" w:fill="auto"/>
          </w:tcPr>
          <w:p w14:paraId="044900CC" w14:textId="77777777" w:rsidR="002812E1" w:rsidRPr="00230999" w:rsidRDefault="002812E1"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260" w:type="dxa"/>
            <w:tcBorders>
              <w:bottom w:val="single" w:sz="4" w:space="0" w:color="auto"/>
            </w:tcBorders>
            <w:shd w:val="clear" w:color="auto" w:fill="auto"/>
          </w:tcPr>
          <w:p w14:paraId="7FB04FEC" w14:textId="29C7276D" w:rsidR="002812E1" w:rsidRPr="00230999" w:rsidRDefault="003678E1"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230999">
              <w:rPr>
                <w:rFonts w:asciiTheme="majorBidi" w:hAnsiTheme="majorBidi" w:cstheme="majorBidi"/>
                <w:sz w:val="28"/>
                <w:szCs w:val="28"/>
              </w:rPr>
              <w:t>June 30,</w:t>
            </w:r>
            <w:r w:rsidR="00404F83" w:rsidRPr="00230999">
              <w:rPr>
                <w:rFonts w:asciiTheme="majorBidi" w:hAnsiTheme="majorBidi" w:cstheme="majorBidi" w:hint="cs"/>
                <w:sz w:val="28"/>
                <w:szCs w:val="28"/>
                <w:cs/>
              </w:rPr>
              <w:t xml:space="preserve"> </w:t>
            </w:r>
            <w:r w:rsidR="002812E1" w:rsidRPr="00230999">
              <w:rPr>
                <w:rFonts w:ascii="Angsana New" w:hAnsi="Angsana New"/>
                <w:sz w:val="28"/>
                <w:szCs w:val="28"/>
              </w:rPr>
              <w:t>2024</w:t>
            </w:r>
          </w:p>
        </w:tc>
        <w:tc>
          <w:tcPr>
            <w:tcW w:w="315" w:type="dxa"/>
            <w:shd w:val="clear" w:color="auto" w:fill="auto"/>
          </w:tcPr>
          <w:p w14:paraId="29F70B52" w14:textId="77777777" w:rsidR="002812E1" w:rsidRPr="00230999" w:rsidRDefault="002812E1" w:rsidP="00A706FA">
            <w:pPr>
              <w:tabs>
                <w:tab w:val="clear" w:pos="907"/>
              </w:tabs>
              <w:spacing w:line="320" w:lineRule="exact"/>
              <w:ind w:left="-108" w:right="-108"/>
              <w:jc w:val="center"/>
              <w:rPr>
                <w:rFonts w:ascii="Angsana New" w:hAnsi="Angsana New"/>
                <w:sz w:val="28"/>
                <w:szCs w:val="28"/>
              </w:rPr>
            </w:pPr>
          </w:p>
        </w:tc>
        <w:tc>
          <w:tcPr>
            <w:tcW w:w="1485" w:type="dxa"/>
            <w:tcBorders>
              <w:bottom w:val="single" w:sz="4" w:space="0" w:color="auto"/>
            </w:tcBorders>
            <w:shd w:val="clear" w:color="auto" w:fill="auto"/>
          </w:tcPr>
          <w:p w14:paraId="057A0290" w14:textId="717D4BDE" w:rsidR="002812E1" w:rsidRPr="00230999" w:rsidRDefault="002812E1"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230999">
              <w:rPr>
                <w:rFonts w:ascii="Angsana New" w:hAnsi="Angsana New"/>
                <w:sz w:val="28"/>
                <w:szCs w:val="28"/>
              </w:rPr>
              <w:t>December 31,</w:t>
            </w:r>
            <w:r w:rsidR="00404F83" w:rsidRPr="00230999">
              <w:rPr>
                <w:rFonts w:ascii="Angsana New" w:hAnsi="Angsana New" w:hint="cs"/>
                <w:sz w:val="28"/>
                <w:szCs w:val="28"/>
                <w:cs/>
              </w:rPr>
              <w:t xml:space="preserve"> </w:t>
            </w:r>
            <w:r w:rsidRPr="00230999">
              <w:rPr>
                <w:rFonts w:ascii="Angsana New" w:hAnsi="Angsana New"/>
                <w:sz w:val="28"/>
                <w:szCs w:val="28"/>
              </w:rPr>
              <w:t>2023</w:t>
            </w:r>
          </w:p>
        </w:tc>
        <w:tc>
          <w:tcPr>
            <w:tcW w:w="270" w:type="dxa"/>
            <w:shd w:val="clear" w:color="auto" w:fill="auto"/>
          </w:tcPr>
          <w:p w14:paraId="34C10383" w14:textId="77777777" w:rsidR="002812E1" w:rsidRPr="00230999" w:rsidRDefault="002812E1"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60" w:type="dxa"/>
            <w:tcBorders>
              <w:bottom w:val="single" w:sz="4" w:space="0" w:color="auto"/>
            </w:tcBorders>
            <w:shd w:val="clear" w:color="auto" w:fill="auto"/>
          </w:tcPr>
          <w:p w14:paraId="6BB09114" w14:textId="2C4BFB98" w:rsidR="002812E1" w:rsidRPr="00230999" w:rsidRDefault="003678E1"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230999">
              <w:rPr>
                <w:rFonts w:asciiTheme="majorBidi" w:hAnsiTheme="majorBidi" w:cstheme="majorBidi"/>
                <w:sz w:val="28"/>
                <w:szCs w:val="28"/>
              </w:rPr>
              <w:t>June 30,</w:t>
            </w:r>
            <w:r w:rsidR="00404F83" w:rsidRPr="00230999">
              <w:rPr>
                <w:rFonts w:asciiTheme="majorBidi" w:hAnsiTheme="majorBidi" w:cstheme="majorBidi" w:hint="cs"/>
                <w:sz w:val="28"/>
                <w:szCs w:val="28"/>
                <w:cs/>
              </w:rPr>
              <w:t xml:space="preserve"> </w:t>
            </w:r>
            <w:r w:rsidR="002812E1" w:rsidRPr="00230999">
              <w:rPr>
                <w:rFonts w:ascii="Angsana New" w:hAnsi="Angsana New"/>
                <w:sz w:val="28"/>
                <w:szCs w:val="28"/>
              </w:rPr>
              <w:t>2024</w:t>
            </w:r>
          </w:p>
        </w:tc>
        <w:tc>
          <w:tcPr>
            <w:tcW w:w="270" w:type="dxa"/>
            <w:shd w:val="clear" w:color="auto" w:fill="auto"/>
          </w:tcPr>
          <w:p w14:paraId="6FBA99F5" w14:textId="77777777" w:rsidR="002812E1" w:rsidRPr="00230999" w:rsidRDefault="002812E1" w:rsidP="00A706FA">
            <w:pPr>
              <w:tabs>
                <w:tab w:val="clear" w:pos="907"/>
              </w:tabs>
              <w:spacing w:line="320" w:lineRule="exact"/>
              <w:ind w:left="-108" w:right="-108"/>
              <w:jc w:val="center"/>
              <w:rPr>
                <w:rFonts w:ascii="Angsana New" w:hAnsi="Angsana New"/>
                <w:sz w:val="28"/>
                <w:szCs w:val="28"/>
              </w:rPr>
            </w:pPr>
          </w:p>
        </w:tc>
        <w:tc>
          <w:tcPr>
            <w:tcW w:w="1530" w:type="dxa"/>
            <w:tcBorders>
              <w:bottom w:val="single" w:sz="4" w:space="0" w:color="auto"/>
            </w:tcBorders>
            <w:shd w:val="clear" w:color="auto" w:fill="auto"/>
          </w:tcPr>
          <w:p w14:paraId="64B14935" w14:textId="125145A5" w:rsidR="002812E1" w:rsidRPr="00230999" w:rsidRDefault="002812E1"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230999">
              <w:rPr>
                <w:rFonts w:ascii="Angsana New" w:hAnsi="Angsana New"/>
                <w:sz w:val="28"/>
                <w:szCs w:val="28"/>
              </w:rPr>
              <w:t>December 31,</w:t>
            </w:r>
            <w:r w:rsidR="00404F83" w:rsidRPr="00230999">
              <w:rPr>
                <w:rFonts w:ascii="Angsana New" w:hAnsi="Angsana New" w:hint="cs"/>
                <w:sz w:val="28"/>
                <w:szCs w:val="28"/>
                <w:cs/>
              </w:rPr>
              <w:t xml:space="preserve"> </w:t>
            </w:r>
            <w:r w:rsidRPr="00230999">
              <w:rPr>
                <w:rFonts w:ascii="Angsana New" w:hAnsi="Angsana New"/>
                <w:sz w:val="28"/>
                <w:szCs w:val="28"/>
              </w:rPr>
              <w:t>2023</w:t>
            </w:r>
          </w:p>
        </w:tc>
      </w:tr>
      <w:tr w:rsidR="004C6933" w:rsidRPr="00230999" w14:paraId="27C6B616" w14:textId="77777777" w:rsidTr="00230999">
        <w:trPr>
          <w:trHeight w:val="340"/>
        </w:trPr>
        <w:tc>
          <w:tcPr>
            <w:tcW w:w="3022" w:type="dxa"/>
            <w:shd w:val="clear" w:color="auto" w:fill="auto"/>
            <w:vAlign w:val="bottom"/>
          </w:tcPr>
          <w:p w14:paraId="6D95F4A7" w14:textId="11B3683A" w:rsidR="004C6933" w:rsidRPr="00230999" w:rsidRDefault="004C6933"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7" w:right="-108" w:hanging="263"/>
              <w:rPr>
                <w:rFonts w:ascii="Angsana New" w:hAnsi="Angsana New"/>
                <w:sz w:val="28"/>
                <w:szCs w:val="28"/>
              </w:rPr>
            </w:pPr>
            <w:r w:rsidRPr="00230999">
              <w:rPr>
                <w:rFonts w:ascii="Angsana New" w:hAnsi="Angsana New"/>
                <w:sz w:val="28"/>
                <w:szCs w:val="28"/>
              </w:rPr>
              <w:t>Loans from non</w:t>
            </w:r>
            <w:r w:rsidRPr="00230999">
              <w:rPr>
                <w:rFonts w:ascii="Angsana New" w:hAnsi="Angsana New" w:hint="cs"/>
                <w:sz w:val="28"/>
                <w:szCs w:val="28"/>
                <w:cs/>
              </w:rPr>
              <w:t>-</w:t>
            </w:r>
            <w:r w:rsidRPr="00230999">
              <w:rPr>
                <w:rFonts w:ascii="Angsana New" w:hAnsi="Angsana New"/>
                <w:sz w:val="28"/>
                <w:szCs w:val="28"/>
              </w:rPr>
              <w:t>related (Note 20, 21)</w:t>
            </w:r>
          </w:p>
        </w:tc>
        <w:tc>
          <w:tcPr>
            <w:tcW w:w="1260" w:type="dxa"/>
            <w:shd w:val="clear" w:color="auto" w:fill="auto"/>
            <w:vAlign w:val="bottom"/>
          </w:tcPr>
          <w:p w14:paraId="2CD7A6E7" w14:textId="6BC1E05B" w:rsidR="004C6933" w:rsidRPr="00230999" w:rsidRDefault="00542630" w:rsidP="00A706FA">
            <w:pPr>
              <w:tabs>
                <w:tab w:val="clear" w:pos="227"/>
                <w:tab w:val="clear" w:pos="454"/>
                <w:tab w:val="clear" w:pos="907"/>
                <w:tab w:val="left" w:pos="540"/>
                <w:tab w:val="left" w:pos="1134"/>
              </w:tabs>
              <w:spacing w:line="320" w:lineRule="exact"/>
              <w:jc w:val="right"/>
              <w:rPr>
                <w:rFonts w:ascii="Angsana New" w:hAnsi="Angsana New"/>
                <w:sz w:val="28"/>
                <w:szCs w:val="28"/>
                <w:cs/>
              </w:rPr>
            </w:pPr>
            <w:r>
              <w:rPr>
                <w:rFonts w:ascii="Angsana New" w:hAnsi="Angsana New" w:hint="cs"/>
                <w:sz w:val="28"/>
                <w:szCs w:val="28"/>
                <w:cs/>
              </w:rPr>
              <w:t>25</w:t>
            </w:r>
            <w:r w:rsidR="008E6AAC">
              <w:rPr>
                <w:rFonts w:ascii="Angsana New" w:hAnsi="Angsana New" w:hint="cs"/>
                <w:sz w:val="28"/>
                <w:szCs w:val="28"/>
                <w:cs/>
              </w:rPr>
              <w:t>9</w:t>
            </w:r>
            <w:r>
              <w:rPr>
                <w:rFonts w:ascii="Angsana New" w:hAnsi="Angsana New" w:hint="cs"/>
                <w:sz w:val="28"/>
                <w:szCs w:val="28"/>
                <w:cs/>
              </w:rPr>
              <w:t>,107</w:t>
            </w:r>
          </w:p>
        </w:tc>
        <w:tc>
          <w:tcPr>
            <w:tcW w:w="315" w:type="dxa"/>
            <w:shd w:val="clear" w:color="auto" w:fill="auto"/>
            <w:vAlign w:val="bottom"/>
          </w:tcPr>
          <w:p w14:paraId="682AA5B0" w14:textId="77777777" w:rsidR="004C6933" w:rsidRPr="00230999" w:rsidRDefault="004C6933" w:rsidP="00A706FA">
            <w:pPr>
              <w:tabs>
                <w:tab w:val="left" w:pos="540"/>
              </w:tabs>
              <w:spacing w:line="320" w:lineRule="exact"/>
              <w:ind w:right="162"/>
              <w:jc w:val="right"/>
              <w:rPr>
                <w:rFonts w:ascii="Angsana New" w:hAnsi="Angsana New"/>
                <w:sz w:val="28"/>
                <w:szCs w:val="28"/>
              </w:rPr>
            </w:pPr>
          </w:p>
        </w:tc>
        <w:tc>
          <w:tcPr>
            <w:tcW w:w="1485" w:type="dxa"/>
            <w:shd w:val="clear" w:color="auto" w:fill="auto"/>
            <w:vAlign w:val="bottom"/>
          </w:tcPr>
          <w:p w14:paraId="47232C80" w14:textId="42F0C017" w:rsidR="004C6933" w:rsidRPr="00230999" w:rsidRDefault="004C6933" w:rsidP="00A706FA">
            <w:pPr>
              <w:tabs>
                <w:tab w:val="clear" w:pos="227"/>
                <w:tab w:val="clear" w:pos="454"/>
                <w:tab w:val="clear" w:pos="907"/>
                <w:tab w:val="left" w:pos="540"/>
                <w:tab w:val="left" w:pos="1134"/>
              </w:tabs>
              <w:spacing w:line="320" w:lineRule="exact"/>
              <w:jc w:val="right"/>
              <w:rPr>
                <w:rFonts w:ascii="Angsana New" w:hAnsi="Angsana New"/>
                <w:sz w:val="28"/>
                <w:szCs w:val="28"/>
              </w:rPr>
            </w:pPr>
            <w:r w:rsidRPr="00230999">
              <w:rPr>
                <w:rFonts w:ascii="Angsana New" w:hAnsi="Angsana New" w:hint="cs"/>
                <w:sz w:val="28"/>
                <w:szCs w:val="28"/>
                <w:cs/>
              </w:rPr>
              <w:t>257,835</w:t>
            </w:r>
          </w:p>
        </w:tc>
        <w:tc>
          <w:tcPr>
            <w:tcW w:w="270" w:type="dxa"/>
            <w:shd w:val="clear" w:color="auto" w:fill="auto"/>
            <w:vAlign w:val="bottom"/>
          </w:tcPr>
          <w:p w14:paraId="2B6F02FE" w14:textId="77777777" w:rsidR="004C6933" w:rsidRPr="00230999" w:rsidRDefault="004C6933" w:rsidP="00A706FA">
            <w:pPr>
              <w:tabs>
                <w:tab w:val="left" w:pos="540"/>
              </w:tabs>
              <w:spacing w:line="320" w:lineRule="exact"/>
              <w:ind w:right="162"/>
              <w:jc w:val="right"/>
              <w:rPr>
                <w:rFonts w:ascii="Angsana New" w:hAnsi="Angsana New"/>
                <w:sz w:val="28"/>
                <w:szCs w:val="28"/>
              </w:rPr>
            </w:pPr>
          </w:p>
        </w:tc>
        <w:tc>
          <w:tcPr>
            <w:tcW w:w="1260" w:type="dxa"/>
            <w:shd w:val="clear" w:color="auto" w:fill="auto"/>
            <w:vAlign w:val="bottom"/>
          </w:tcPr>
          <w:p w14:paraId="5CD2919B" w14:textId="51420FBD" w:rsidR="004C6933" w:rsidRPr="00230999" w:rsidRDefault="004C6933" w:rsidP="00A706FA">
            <w:pPr>
              <w:tabs>
                <w:tab w:val="clear" w:pos="227"/>
                <w:tab w:val="clear" w:pos="454"/>
                <w:tab w:val="clear" w:pos="907"/>
                <w:tab w:val="left" w:pos="540"/>
                <w:tab w:val="left" w:pos="1134"/>
              </w:tabs>
              <w:spacing w:line="320" w:lineRule="exact"/>
              <w:jc w:val="right"/>
              <w:rPr>
                <w:rFonts w:ascii="Angsana New" w:hAnsi="Angsana New"/>
                <w:sz w:val="28"/>
                <w:szCs w:val="28"/>
              </w:rPr>
            </w:pPr>
            <w:r w:rsidRPr="00230999">
              <w:rPr>
                <w:rFonts w:ascii="Angsana New" w:hAnsi="Angsana New" w:hint="cs"/>
                <w:sz w:val="28"/>
                <w:szCs w:val="28"/>
                <w:cs/>
              </w:rPr>
              <w:t>143,821</w:t>
            </w:r>
          </w:p>
        </w:tc>
        <w:tc>
          <w:tcPr>
            <w:tcW w:w="270" w:type="dxa"/>
            <w:shd w:val="clear" w:color="auto" w:fill="auto"/>
            <w:vAlign w:val="bottom"/>
          </w:tcPr>
          <w:p w14:paraId="1528BE27" w14:textId="77777777" w:rsidR="004C6933" w:rsidRPr="00230999" w:rsidRDefault="004C6933" w:rsidP="00A706FA">
            <w:pPr>
              <w:tabs>
                <w:tab w:val="left" w:pos="540"/>
              </w:tabs>
              <w:spacing w:line="320" w:lineRule="exact"/>
              <w:ind w:right="162"/>
              <w:jc w:val="right"/>
              <w:rPr>
                <w:rFonts w:ascii="Angsana New" w:hAnsi="Angsana New"/>
                <w:sz w:val="28"/>
                <w:szCs w:val="28"/>
              </w:rPr>
            </w:pPr>
          </w:p>
        </w:tc>
        <w:tc>
          <w:tcPr>
            <w:tcW w:w="1530" w:type="dxa"/>
            <w:shd w:val="clear" w:color="auto" w:fill="auto"/>
            <w:vAlign w:val="bottom"/>
          </w:tcPr>
          <w:p w14:paraId="5713A5A6" w14:textId="7657FFE2" w:rsidR="004C6933" w:rsidRPr="00230999" w:rsidRDefault="004C6933" w:rsidP="00A706FA">
            <w:pPr>
              <w:tabs>
                <w:tab w:val="clear" w:pos="227"/>
                <w:tab w:val="clear" w:pos="454"/>
                <w:tab w:val="clear" w:pos="907"/>
                <w:tab w:val="left" w:pos="540"/>
                <w:tab w:val="left" w:pos="1134"/>
              </w:tabs>
              <w:spacing w:line="320" w:lineRule="exact"/>
              <w:jc w:val="right"/>
              <w:rPr>
                <w:rFonts w:ascii="Angsana New" w:hAnsi="Angsana New"/>
                <w:sz w:val="28"/>
                <w:szCs w:val="28"/>
              </w:rPr>
            </w:pPr>
            <w:r w:rsidRPr="00230999">
              <w:rPr>
                <w:rFonts w:ascii="Angsana New" w:hAnsi="Angsana New" w:hint="cs"/>
                <w:sz w:val="28"/>
                <w:szCs w:val="28"/>
              </w:rPr>
              <w:t>146</w:t>
            </w:r>
            <w:r w:rsidRPr="00230999">
              <w:rPr>
                <w:rFonts w:ascii="Angsana New" w:hAnsi="Angsana New" w:hint="cs"/>
                <w:sz w:val="28"/>
                <w:szCs w:val="28"/>
                <w:cs/>
              </w:rPr>
              <w:t>,</w:t>
            </w:r>
            <w:r w:rsidRPr="00230999">
              <w:rPr>
                <w:rFonts w:ascii="Angsana New" w:hAnsi="Angsana New" w:hint="cs"/>
                <w:sz w:val="28"/>
                <w:szCs w:val="28"/>
              </w:rPr>
              <w:t>435</w:t>
            </w:r>
          </w:p>
        </w:tc>
      </w:tr>
      <w:tr w:rsidR="004C6933" w:rsidRPr="00230999" w14:paraId="749AC598" w14:textId="77777777" w:rsidTr="00230999">
        <w:tc>
          <w:tcPr>
            <w:tcW w:w="3022" w:type="dxa"/>
            <w:shd w:val="clear" w:color="auto" w:fill="auto"/>
          </w:tcPr>
          <w:p w14:paraId="5900EEB3" w14:textId="77777777" w:rsidR="004C6933" w:rsidRPr="00230999" w:rsidRDefault="004C6933"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jc w:val="both"/>
              <w:rPr>
                <w:rFonts w:ascii="Angsana New" w:hAnsi="Angsana New"/>
                <w:sz w:val="28"/>
                <w:szCs w:val="28"/>
              </w:rPr>
            </w:pPr>
            <w:r w:rsidRPr="00230999">
              <w:rPr>
                <w:rFonts w:ascii="Angsana New" w:hAnsi="Angsana New"/>
                <w:sz w:val="28"/>
                <w:szCs w:val="28"/>
              </w:rPr>
              <w:t>Pledged at Court for litigation</w:t>
            </w:r>
          </w:p>
        </w:tc>
        <w:tc>
          <w:tcPr>
            <w:tcW w:w="1260" w:type="dxa"/>
            <w:shd w:val="clear" w:color="auto" w:fill="auto"/>
          </w:tcPr>
          <w:p w14:paraId="13D22079" w14:textId="7EC1FDAC" w:rsidR="004C6933" w:rsidRPr="00230999" w:rsidRDefault="004C6933" w:rsidP="00A706FA">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230999">
              <w:rPr>
                <w:rFonts w:ascii="Angsana New" w:hAnsi="Angsana New" w:hint="cs"/>
                <w:sz w:val="28"/>
                <w:szCs w:val="28"/>
                <w:cs/>
              </w:rPr>
              <w:t>419</w:t>
            </w:r>
          </w:p>
        </w:tc>
        <w:tc>
          <w:tcPr>
            <w:tcW w:w="315" w:type="dxa"/>
            <w:shd w:val="clear" w:color="auto" w:fill="auto"/>
            <w:vAlign w:val="bottom"/>
          </w:tcPr>
          <w:p w14:paraId="7F347475" w14:textId="77777777" w:rsidR="004C6933" w:rsidRPr="00230999" w:rsidRDefault="004C6933" w:rsidP="00A706FA">
            <w:pPr>
              <w:tabs>
                <w:tab w:val="left" w:pos="540"/>
              </w:tabs>
              <w:spacing w:line="320" w:lineRule="exact"/>
              <w:ind w:right="162"/>
              <w:jc w:val="right"/>
              <w:rPr>
                <w:rFonts w:ascii="Angsana New" w:hAnsi="Angsana New"/>
                <w:sz w:val="28"/>
                <w:szCs w:val="28"/>
              </w:rPr>
            </w:pPr>
          </w:p>
        </w:tc>
        <w:tc>
          <w:tcPr>
            <w:tcW w:w="1485" w:type="dxa"/>
            <w:shd w:val="clear" w:color="auto" w:fill="auto"/>
          </w:tcPr>
          <w:p w14:paraId="1A6496AE" w14:textId="6978DB8A" w:rsidR="004C6933" w:rsidRPr="00230999" w:rsidRDefault="004C6933" w:rsidP="00A706FA">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230999">
              <w:rPr>
                <w:rFonts w:ascii="Angsana New" w:hAnsi="Angsana New" w:hint="cs"/>
                <w:sz w:val="28"/>
                <w:szCs w:val="28"/>
                <w:cs/>
              </w:rPr>
              <w:t>419</w:t>
            </w:r>
          </w:p>
        </w:tc>
        <w:tc>
          <w:tcPr>
            <w:tcW w:w="270" w:type="dxa"/>
            <w:shd w:val="clear" w:color="auto" w:fill="auto"/>
            <w:vAlign w:val="bottom"/>
          </w:tcPr>
          <w:p w14:paraId="1FF55386" w14:textId="77777777" w:rsidR="004C6933" w:rsidRPr="00230999" w:rsidRDefault="004C6933" w:rsidP="00A706FA">
            <w:pPr>
              <w:tabs>
                <w:tab w:val="left" w:pos="540"/>
              </w:tabs>
              <w:spacing w:line="320" w:lineRule="exact"/>
              <w:ind w:right="162"/>
              <w:jc w:val="right"/>
              <w:rPr>
                <w:rFonts w:ascii="Angsana New" w:hAnsi="Angsana New"/>
                <w:sz w:val="28"/>
                <w:szCs w:val="28"/>
              </w:rPr>
            </w:pPr>
          </w:p>
        </w:tc>
        <w:tc>
          <w:tcPr>
            <w:tcW w:w="1260" w:type="dxa"/>
            <w:shd w:val="clear" w:color="auto" w:fill="auto"/>
          </w:tcPr>
          <w:p w14:paraId="21920C01" w14:textId="5BCF5DAA" w:rsidR="004C6933" w:rsidRPr="00230999" w:rsidRDefault="004C6933" w:rsidP="00A706FA">
            <w:pPr>
              <w:tabs>
                <w:tab w:val="clear" w:pos="227"/>
                <w:tab w:val="clear" w:pos="454"/>
                <w:tab w:val="clear" w:pos="907"/>
                <w:tab w:val="left" w:pos="540"/>
                <w:tab w:val="left" w:pos="1134"/>
              </w:tabs>
              <w:spacing w:line="320" w:lineRule="exact"/>
              <w:jc w:val="right"/>
              <w:rPr>
                <w:rFonts w:ascii="Angsana New" w:hAnsi="Angsana New"/>
                <w:sz w:val="28"/>
                <w:szCs w:val="28"/>
              </w:rPr>
            </w:pPr>
            <w:r w:rsidRPr="00230999">
              <w:rPr>
                <w:rFonts w:ascii="Angsana New" w:hAnsi="Angsana New" w:hint="cs"/>
                <w:sz w:val="28"/>
                <w:szCs w:val="28"/>
                <w:cs/>
              </w:rPr>
              <w:t>419</w:t>
            </w:r>
          </w:p>
        </w:tc>
        <w:tc>
          <w:tcPr>
            <w:tcW w:w="270" w:type="dxa"/>
            <w:shd w:val="clear" w:color="auto" w:fill="auto"/>
            <w:vAlign w:val="bottom"/>
          </w:tcPr>
          <w:p w14:paraId="7AE35169" w14:textId="77777777" w:rsidR="004C6933" w:rsidRPr="00230999" w:rsidRDefault="004C6933" w:rsidP="00A706FA">
            <w:pPr>
              <w:tabs>
                <w:tab w:val="left" w:pos="540"/>
              </w:tabs>
              <w:spacing w:line="320" w:lineRule="exact"/>
              <w:ind w:right="162"/>
              <w:jc w:val="right"/>
              <w:rPr>
                <w:rFonts w:ascii="Angsana New" w:hAnsi="Angsana New"/>
                <w:sz w:val="28"/>
                <w:szCs w:val="28"/>
              </w:rPr>
            </w:pPr>
          </w:p>
        </w:tc>
        <w:tc>
          <w:tcPr>
            <w:tcW w:w="1530" w:type="dxa"/>
            <w:shd w:val="clear" w:color="auto" w:fill="auto"/>
          </w:tcPr>
          <w:p w14:paraId="7DB71B2F" w14:textId="0FD58878" w:rsidR="004C6933" w:rsidRPr="00230999" w:rsidRDefault="004C6933" w:rsidP="00A706FA">
            <w:pPr>
              <w:tabs>
                <w:tab w:val="clear" w:pos="227"/>
                <w:tab w:val="clear" w:pos="454"/>
                <w:tab w:val="clear" w:pos="907"/>
                <w:tab w:val="left" w:pos="540"/>
                <w:tab w:val="left" w:pos="1134"/>
              </w:tabs>
              <w:spacing w:line="320" w:lineRule="exact"/>
              <w:jc w:val="right"/>
              <w:rPr>
                <w:rFonts w:ascii="Angsana New" w:hAnsi="Angsana New"/>
                <w:sz w:val="28"/>
                <w:szCs w:val="28"/>
              </w:rPr>
            </w:pPr>
            <w:r w:rsidRPr="00230999">
              <w:rPr>
                <w:rFonts w:ascii="Angsana New" w:hAnsi="Angsana New" w:hint="cs"/>
                <w:sz w:val="28"/>
                <w:szCs w:val="28"/>
              </w:rPr>
              <w:t>419</w:t>
            </w:r>
          </w:p>
        </w:tc>
      </w:tr>
      <w:tr w:rsidR="004C6933" w:rsidRPr="00230999" w14:paraId="1B7F7F5B" w14:textId="77777777" w:rsidTr="00230999">
        <w:tc>
          <w:tcPr>
            <w:tcW w:w="3022" w:type="dxa"/>
            <w:shd w:val="clear" w:color="auto" w:fill="auto"/>
          </w:tcPr>
          <w:p w14:paraId="274DFD03" w14:textId="086BAA32" w:rsidR="004C6933" w:rsidRPr="00230999" w:rsidRDefault="004C6933"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jc w:val="both"/>
              <w:rPr>
                <w:rFonts w:ascii="Angsana New" w:hAnsi="Angsana New"/>
                <w:sz w:val="28"/>
                <w:szCs w:val="28"/>
              </w:rPr>
            </w:pPr>
            <w:r w:rsidRPr="00230999">
              <w:rPr>
                <w:rFonts w:ascii="Angsana New" w:hAnsi="Angsana New"/>
                <w:sz w:val="28"/>
                <w:szCs w:val="28"/>
              </w:rPr>
              <w:t xml:space="preserve">Bonds </w:t>
            </w:r>
          </w:p>
        </w:tc>
        <w:tc>
          <w:tcPr>
            <w:tcW w:w="1260" w:type="dxa"/>
            <w:shd w:val="clear" w:color="auto" w:fill="auto"/>
          </w:tcPr>
          <w:p w14:paraId="75F01316" w14:textId="732D9AEE" w:rsidR="004C6933" w:rsidRPr="00230999" w:rsidRDefault="004C6933" w:rsidP="00A706FA">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230999">
              <w:rPr>
                <w:rFonts w:ascii="Angsana New" w:hAnsi="Angsana New" w:hint="cs"/>
                <w:sz w:val="28"/>
                <w:szCs w:val="28"/>
                <w:cs/>
              </w:rPr>
              <w:t>-</w:t>
            </w:r>
          </w:p>
        </w:tc>
        <w:tc>
          <w:tcPr>
            <w:tcW w:w="315" w:type="dxa"/>
            <w:shd w:val="clear" w:color="auto" w:fill="auto"/>
            <w:vAlign w:val="bottom"/>
          </w:tcPr>
          <w:p w14:paraId="16191946" w14:textId="77777777" w:rsidR="004C6933" w:rsidRPr="00230999" w:rsidRDefault="004C6933" w:rsidP="00A706FA">
            <w:pPr>
              <w:tabs>
                <w:tab w:val="left" w:pos="540"/>
              </w:tabs>
              <w:spacing w:line="320" w:lineRule="exact"/>
              <w:ind w:right="162"/>
              <w:jc w:val="right"/>
              <w:rPr>
                <w:rFonts w:ascii="Angsana New" w:hAnsi="Angsana New"/>
                <w:sz w:val="28"/>
                <w:szCs w:val="28"/>
              </w:rPr>
            </w:pPr>
          </w:p>
        </w:tc>
        <w:tc>
          <w:tcPr>
            <w:tcW w:w="1485" w:type="dxa"/>
            <w:shd w:val="clear" w:color="auto" w:fill="auto"/>
          </w:tcPr>
          <w:p w14:paraId="5BEB43A8" w14:textId="61980220" w:rsidR="004C6933" w:rsidRPr="00230999" w:rsidRDefault="004C6933" w:rsidP="00A706FA">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230999">
              <w:rPr>
                <w:rFonts w:ascii="Angsana New" w:hAnsi="Angsana New" w:hint="cs"/>
                <w:sz w:val="28"/>
                <w:szCs w:val="28"/>
                <w:cs/>
              </w:rPr>
              <w:t>108,175</w:t>
            </w:r>
          </w:p>
        </w:tc>
        <w:tc>
          <w:tcPr>
            <w:tcW w:w="270" w:type="dxa"/>
            <w:shd w:val="clear" w:color="auto" w:fill="auto"/>
            <w:vAlign w:val="bottom"/>
          </w:tcPr>
          <w:p w14:paraId="6B8F6AD5" w14:textId="77777777" w:rsidR="004C6933" w:rsidRPr="00230999" w:rsidRDefault="004C6933" w:rsidP="00A706FA">
            <w:pPr>
              <w:tabs>
                <w:tab w:val="left" w:pos="540"/>
              </w:tabs>
              <w:spacing w:line="320" w:lineRule="exact"/>
              <w:ind w:right="162"/>
              <w:jc w:val="right"/>
              <w:rPr>
                <w:rFonts w:ascii="Angsana New" w:hAnsi="Angsana New"/>
                <w:sz w:val="28"/>
                <w:szCs w:val="28"/>
              </w:rPr>
            </w:pPr>
          </w:p>
        </w:tc>
        <w:tc>
          <w:tcPr>
            <w:tcW w:w="1260" w:type="dxa"/>
            <w:shd w:val="clear" w:color="auto" w:fill="auto"/>
          </w:tcPr>
          <w:p w14:paraId="78024F4F" w14:textId="3DA933E7" w:rsidR="004C6933" w:rsidRPr="00230999" w:rsidRDefault="004C6933" w:rsidP="00A706FA">
            <w:pPr>
              <w:tabs>
                <w:tab w:val="clear" w:pos="227"/>
                <w:tab w:val="clear" w:pos="454"/>
                <w:tab w:val="clear" w:pos="907"/>
                <w:tab w:val="left" w:pos="540"/>
                <w:tab w:val="left" w:pos="1134"/>
              </w:tabs>
              <w:spacing w:line="320" w:lineRule="exact"/>
              <w:jc w:val="right"/>
              <w:rPr>
                <w:rFonts w:ascii="Angsana New" w:hAnsi="Angsana New"/>
                <w:sz w:val="28"/>
                <w:szCs w:val="28"/>
              </w:rPr>
            </w:pPr>
            <w:r w:rsidRPr="00230999">
              <w:rPr>
                <w:rFonts w:ascii="Angsana New" w:hAnsi="Angsana New" w:hint="cs"/>
                <w:sz w:val="28"/>
                <w:szCs w:val="28"/>
                <w:cs/>
              </w:rPr>
              <w:t>-</w:t>
            </w:r>
          </w:p>
        </w:tc>
        <w:tc>
          <w:tcPr>
            <w:tcW w:w="270" w:type="dxa"/>
            <w:shd w:val="clear" w:color="auto" w:fill="auto"/>
            <w:vAlign w:val="bottom"/>
          </w:tcPr>
          <w:p w14:paraId="0BA97320" w14:textId="77777777" w:rsidR="004C6933" w:rsidRPr="00230999" w:rsidRDefault="004C6933" w:rsidP="00A706FA">
            <w:pPr>
              <w:tabs>
                <w:tab w:val="left" w:pos="540"/>
              </w:tabs>
              <w:spacing w:line="320" w:lineRule="exact"/>
              <w:ind w:right="162"/>
              <w:jc w:val="right"/>
              <w:rPr>
                <w:rFonts w:ascii="Angsana New" w:hAnsi="Angsana New"/>
                <w:sz w:val="28"/>
                <w:szCs w:val="28"/>
              </w:rPr>
            </w:pPr>
          </w:p>
        </w:tc>
        <w:tc>
          <w:tcPr>
            <w:tcW w:w="1530" w:type="dxa"/>
            <w:shd w:val="clear" w:color="auto" w:fill="auto"/>
          </w:tcPr>
          <w:p w14:paraId="7EB25BFA" w14:textId="1260DB22" w:rsidR="004C6933" w:rsidRPr="00230999" w:rsidRDefault="004C6933" w:rsidP="00A706FA">
            <w:pPr>
              <w:tabs>
                <w:tab w:val="clear" w:pos="227"/>
                <w:tab w:val="clear" w:pos="454"/>
                <w:tab w:val="clear" w:pos="907"/>
                <w:tab w:val="left" w:pos="540"/>
                <w:tab w:val="left" w:pos="1134"/>
              </w:tabs>
              <w:spacing w:line="320" w:lineRule="exact"/>
              <w:jc w:val="right"/>
              <w:rPr>
                <w:rFonts w:ascii="Angsana New" w:hAnsi="Angsana New"/>
                <w:sz w:val="28"/>
                <w:szCs w:val="28"/>
              </w:rPr>
            </w:pPr>
            <w:r w:rsidRPr="00230999">
              <w:rPr>
                <w:rFonts w:ascii="Angsana New" w:hAnsi="Angsana New" w:hint="cs"/>
                <w:sz w:val="28"/>
                <w:szCs w:val="28"/>
                <w:cs/>
              </w:rPr>
              <w:t>-</w:t>
            </w:r>
          </w:p>
        </w:tc>
      </w:tr>
      <w:tr w:rsidR="004C6933" w:rsidRPr="00230999" w14:paraId="12403A48" w14:textId="77777777" w:rsidTr="00230999">
        <w:tc>
          <w:tcPr>
            <w:tcW w:w="3022" w:type="dxa"/>
            <w:shd w:val="clear" w:color="auto" w:fill="auto"/>
          </w:tcPr>
          <w:p w14:paraId="709B4B3B" w14:textId="77777777" w:rsidR="004C6933" w:rsidRPr="00230999" w:rsidRDefault="004C6933" w:rsidP="00A70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jc w:val="both"/>
              <w:rPr>
                <w:rFonts w:ascii="Angsana New" w:hAnsi="Angsana New"/>
                <w:sz w:val="28"/>
                <w:szCs w:val="28"/>
              </w:rPr>
            </w:pPr>
            <w:r w:rsidRPr="00230999">
              <w:rPr>
                <w:rFonts w:ascii="Angsana New" w:hAnsi="Angsana New"/>
                <w:sz w:val="28"/>
                <w:szCs w:val="28"/>
              </w:rPr>
              <w:t>Total</w:t>
            </w:r>
          </w:p>
        </w:tc>
        <w:tc>
          <w:tcPr>
            <w:tcW w:w="1260" w:type="dxa"/>
            <w:tcBorders>
              <w:top w:val="single" w:sz="4" w:space="0" w:color="auto"/>
              <w:bottom w:val="double" w:sz="4" w:space="0" w:color="auto"/>
            </w:tcBorders>
            <w:shd w:val="clear" w:color="auto" w:fill="auto"/>
            <w:vAlign w:val="bottom"/>
          </w:tcPr>
          <w:p w14:paraId="10A20FBF" w14:textId="612B2AB5" w:rsidR="004C6933" w:rsidRPr="00230999" w:rsidRDefault="00542630" w:rsidP="00A706FA">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Pr>
                <w:rFonts w:ascii="Angsana New" w:hAnsi="Angsana New" w:hint="cs"/>
                <w:sz w:val="28"/>
                <w:szCs w:val="28"/>
                <w:cs/>
              </w:rPr>
              <w:t>259,526</w:t>
            </w:r>
          </w:p>
        </w:tc>
        <w:tc>
          <w:tcPr>
            <w:tcW w:w="315" w:type="dxa"/>
            <w:shd w:val="clear" w:color="auto" w:fill="auto"/>
            <w:vAlign w:val="bottom"/>
          </w:tcPr>
          <w:p w14:paraId="3442C8DC" w14:textId="77777777" w:rsidR="004C6933" w:rsidRPr="00230999" w:rsidRDefault="004C6933" w:rsidP="00A706FA">
            <w:pPr>
              <w:tabs>
                <w:tab w:val="clear" w:pos="907"/>
                <w:tab w:val="left" w:pos="540"/>
                <w:tab w:val="left" w:pos="1202"/>
                <w:tab w:val="left" w:pos="1283"/>
              </w:tabs>
              <w:spacing w:line="320" w:lineRule="exact"/>
              <w:jc w:val="right"/>
              <w:rPr>
                <w:rFonts w:ascii="Angsana New" w:hAnsi="Angsana New"/>
                <w:sz w:val="28"/>
                <w:szCs w:val="28"/>
              </w:rPr>
            </w:pPr>
          </w:p>
        </w:tc>
        <w:tc>
          <w:tcPr>
            <w:tcW w:w="1485" w:type="dxa"/>
            <w:tcBorders>
              <w:top w:val="single" w:sz="4" w:space="0" w:color="auto"/>
              <w:bottom w:val="double" w:sz="4" w:space="0" w:color="auto"/>
            </w:tcBorders>
            <w:shd w:val="clear" w:color="auto" w:fill="auto"/>
            <w:vAlign w:val="bottom"/>
          </w:tcPr>
          <w:p w14:paraId="01207BCA" w14:textId="673AE581" w:rsidR="004C6933" w:rsidRPr="00230999" w:rsidRDefault="004C6933" w:rsidP="00A706FA">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230999">
              <w:rPr>
                <w:rFonts w:ascii="Angsana New" w:hAnsi="Angsana New" w:hint="cs"/>
                <w:sz w:val="28"/>
                <w:szCs w:val="28"/>
                <w:cs/>
              </w:rPr>
              <w:t>366,429</w:t>
            </w:r>
          </w:p>
        </w:tc>
        <w:tc>
          <w:tcPr>
            <w:tcW w:w="270" w:type="dxa"/>
            <w:shd w:val="clear" w:color="auto" w:fill="auto"/>
            <w:vAlign w:val="bottom"/>
          </w:tcPr>
          <w:p w14:paraId="56399C05" w14:textId="77777777" w:rsidR="004C6933" w:rsidRPr="00230999" w:rsidRDefault="004C6933" w:rsidP="00A706FA">
            <w:pPr>
              <w:tabs>
                <w:tab w:val="clear" w:pos="907"/>
                <w:tab w:val="left" w:pos="540"/>
                <w:tab w:val="left" w:pos="1202"/>
                <w:tab w:val="left" w:pos="1283"/>
              </w:tabs>
              <w:spacing w:line="320" w:lineRule="exact"/>
              <w:jc w:val="right"/>
              <w:rPr>
                <w:rFonts w:ascii="Angsana New" w:hAnsi="Angsana New"/>
                <w:sz w:val="28"/>
                <w:szCs w:val="28"/>
              </w:rPr>
            </w:pPr>
          </w:p>
        </w:tc>
        <w:tc>
          <w:tcPr>
            <w:tcW w:w="1260" w:type="dxa"/>
            <w:tcBorders>
              <w:top w:val="single" w:sz="4" w:space="0" w:color="auto"/>
              <w:bottom w:val="double" w:sz="4" w:space="0" w:color="auto"/>
            </w:tcBorders>
            <w:shd w:val="clear" w:color="auto" w:fill="auto"/>
          </w:tcPr>
          <w:p w14:paraId="7B234906" w14:textId="64CD399F" w:rsidR="004C6933" w:rsidRPr="00230999" w:rsidRDefault="004C6933" w:rsidP="00A706FA">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230999">
              <w:rPr>
                <w:rFonts w:ascii="Angsana New" w:hAnsi="Angsana New" w:hint="cs"/>
                <w:sz w:val="28"/>
                <w:szCs w:val="28"/>
                <w:cs/>
              </w:rPr>
              <w:t>14</w:t>
            </w:r>
            <w:r w:rsidR="00E06EC9" w:rsidRPr="00230999">
              <w:rPr>
                <w:rFonts w:ascii="Angsana New" w:hAnsi="Angsana New"/>
                <w:sz w:val="28"/>
                <w:szCs w:val="28"/>
              </w:rPr>
              <w:t>4,240</w:t>
            </w:r>
          </w:p>
        </w:tc>
        <w:tc>
          <w:tcPr>
            <w:tcW w:w="270" w:type="dxa"/>
            <w:shd w:val="clear" w:color="auto" w:fill="auto"/>
            <w:vAlign w:val="bottom"/>
          </w:tcPr>
          <w:p w14:paraId="13B5755A" w14:textId="77777777" w:rsidR="004C6933" w:rsidRPr="00230999" w:rsidRDefault="004C6933" w:rsidP="00A706FA">
            <w:pPr>
              <w:tabs>
                <w:tab w:val="clear" w:pos="907"/>
                <w:tab w:val="left" w:pos="540"/>
                <w:tab w:val="left" w:pos="1202"/>
                <w:tab w:val="left" w:pos="1283"/>
              </w:tabs>
              <w:spacing w:line="320" w:lineRule="exact"/>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14:paraId="3363AF13" w14:textId="699A2785" w:rsidR="004C6933" w:rsidRPr="00230999" w:rsidRDefault="004C6933" w:rsidP="00A706FA">
            <w:pPr>
              <w:tabs>
                <w:tab w:val="clear" w:pos="227"/>
                <w:tab w:val="clear" w:pos="454"/>
                <w:tab w:val="clear" w:pos="907"/>
                <w:tab w:val="left" w:pos="540"/>
                <w:tab w:val="left" w:pos="1202"/>
                <w:tab w:val="left" w:pos="1283"/>
              </w:tabs>
              <w:spacing w:line="320" w:lineRule="exact"/>
              <w:jc w:val="right"/>
              <w:rPr>
                <w:rFonts w:ascii="Angsana New" w:hAnsi="Angsana New"/>
                <w:sz w:val="28"/>
                <w:szCs w:val="28"/>
              </w:rPr>
            </w:pPr>
            <w:r w:rsidRPr="00230999">
              <w:rPr>
                <w:rFonts w:ascii="Angsana New" w:hAnsi="Angsana New" w:hint="cs"/>
                <w:sz w:val="28"/>
                <w:szCs w:val="28"/>
              </w:rPr>
              <w:t>146</w:t>
            </w:r>
            <w:r w:rsidRPr="00230999">
              <w:rPr>
                <w:rFonts w:ascii="Angsana New" w:hAnsi="Angsana New" w:hint="cs"/>
                <w:sz w:val="28"/>
                <w:szCs w:val="28"/>
                <w:cs/>
              </w:rPr>
              <w:t>,</w:t>
            </w:r>
            <w:r w:rsidRPr="00230999">
              <w:rPr>
                <w:rFonts w:ascii="Angsana New" w:hAnsi="Angsana New" w:hint="cs"/>
                <w:sz w:val="28"/>
                <w:szCs w:val="28"/>
              </w:rPr>
              <w:t>854</w:t>
            </w:r>
          </w:p>
        </w:tc>
      </w:tr>
    </w:tbl>
    <w:p w14:paraId="68F7E14B" w14:textId="41958455" w:rsidR="006D03A1" w:rsidRPr="00230999" w:rsidRDefault="009F08B7"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Theme="majorBidi" w:hAnsiTheme="majorBidi" w:cstheme="majorBidi"/>
          <w:sz w:val="28"/>
          <w:szCs w:val="28"/>
        </w:rPr>
      </w:pPr>
      <w:bookmarkStart w:id="7" w:name="_Hlk96675583"/>
      <w:bookmarkStart w:id="8" w:name="_Hlk102827150"/>
      <w:r w:rsidRPr="00230999">
        <w:rPr>
          <w:rFonts w:asciiTheme="majorBidi" w:hAnsiTheme="majorBidi" w:cstheme="majorBidi"/>
          <w:sz w:val="28"/>
          <w:szCs w:val="28"/>
        </w:rPr>
        <w:t>On April 28, 2016 and May 18, 2016, the Company has entered into the commission fee and the sole agency with a local       non-related company to sell collateral land of the lawsuit as discussed in Note 1. The commission fee is 2.5</w:t>
      </w:r>
      <w:r w:rsidR="00287885" w:rsidRPr="00230999">
        <w:rPr>
          <w:rFonts w:asciiTheme="majorBidi" w:hAnsiTheme="majorBidi" w:cstheme="majorBidi"/>
          <w:sz w:val="28"/>
          <w:szCs w:val="28"/>
        </w:rPr>
        <w:t xml:space="preserve"> percent</w:t>
      </w:r>
      <w:r w:rsidRPr="00230999">
        <w:rPr>
          <w:rFonts w:asciiTheme="majorBidi" w:hAnsiTheme="majorBidi" w:cstheme="majorBidi"/>
          <w:sz w:val="28"/>
          <w:szCs w:val="28"/>
        </w:rPr>
        <w:t xml:space="preserve"> of the total agreed purchase price and the sole agent fee is 1.5</w:t>
      </w:r>
      <w:r w:rsidR="00287885" w:rsidRPr="00230999">
        <w:rPr>
          <w:rFonts w:asciiTheme="majorBidi" w:hAnsiTheme="majorBidi" w:cstheme="majorBidi"/>
          <w:sz w:val="28"/>
          <w:szCs w:val="28"/>
        </w:rPr>
        <w:t xml:space="preserve"> percent</w:t>
      </w:r>
      <w:r w:rsidRPr="00230999">
        <w:rPr>
          <w:rFonts w:asciiTheme="majorBidi" w:hAnsiTheme="majorBidi" w:cstheme="majorBidi"/>
          <w:sz w:val="28"/>
          <w:szCs w:val="28"/>
        </w:rPr>
        <w:t xml:space="preserve"> of the total agreed purchase price but not over than amount of Baht 150 million. Such the company will receive the payment of those fees only when successfully sale of such land. However, on June 16, 2016 this company changed the payment term of sole agent fee by asking the Company to make a payment on a monthly basis amount of Baht 1.50 million per month for 4 months since June to September 2016, totaling Baht 6 million. Total monthly sole agent fee is considered as a part of sole agent fee to be paid to such company. The lawsuit </w:t>
      </w:r>
      <w:r w:rsidR="00EB1E6B" w:rsidRPr="00230999">
        <w:rPr>
          <w:rFonts w:asciiTheme="majorBidi" w:hAnsiTheme="majorBidi" w:cstheme="majorBidi"/>
          <w:spacing w:val="-4"/>
          <w:sz w:val="28"/>
          <w:szCs w:val="28"/>
        </w:rPr>
        <w:t>Undecided</w:t>
      </w:r>
      <w:r w:rsidRPr="00230999">
        <w:rPr>
          <w:rFonts w:asciiTheme="majorBidi" w:hAnsiTheme="majorBidi" w:cstheme="majorBidi"/>
          <w:sz w:val="28"/>
          <w:szCs w:val="28"/>
        </w:rPr>
        <w:t xml:space="preserve"> Case No.</w:t>
      </w:r>
      <w:r w:rsidR="00712CBA" w:rsidRPr="00230999">
        <w:rPr>
          <w:rFonts w:asciiTheme="majorBidi" w:hAnsiTheme="majorBidi" w:cstheme="majorBidi" w:hint="cs"/>
          <w:sz w:val="28"/>
          <w:szCs w:val="28"/>
          <w:cs/>
        </w:rPr>
        <w:t xml:space="preserve"> </w:t>
      </w:r>
      <w:r w:rsidR="00285A97" w:rsidRPr="00230999">
        <w:rPr>
          <w:rFonts w:asciiTheme="majorBidi" w:hAnsiTheme="majorBidi" w:cstheme="majorBidi"/>
          <w:sz w:val="28"/>
          <w:szCs w:val="28"/>
        </w:rPr>
        <w:t>Phor. 4393/2018</w:t>
      </w:r>
      <w:r w:rsidRPr="00230999">
        <w:rPr>
          <w:rFonts w:asciiTheme="majorBidi" w:hAnsiTheme="majorBidi" w:cstheme="majorBidi"/>
          <w:sz w:val="28"/>
          <w:szCs w:val="28"/>
        </w:rPr>
        <w:t>, On January 14, 2021, the Court of First Instance ruled that the defendant (an unrelated company in a country) paid to the Company amount of Baht 52.38 million with interest at 7.5</w:t>
      </w:r>
      <w:r w:rsidR="00287885" w:rsidRPr="00230999">
        <w:rPr>
          <w:rFonts w:asciiTheme="majorBidi" w:hAnsiTheme="majorBidi" w:cstheme="majorBidi"/>
          <w:sz w:val="28"/>
          <w:szCs w:val="28"/>
        </w:rPr>
        <w:t xml:space="preserve"> percent </w:t>
      </w:r>
      <w:r w:rsidRPr="00230999">
        <w:rPr>
          <w:rFonts w:asciiTheme="majorBidi" w:hAnsiTheme="majorBidi" w:cstheme="majorBidi"/>
          <w:sz w:val="28"/>
          <w:szCs w:val="28"/>
        </w:rPr>
        <w:t>per annum. The defendant and the petitioner filed an appeal with the court and the plaintiff filed an appeal with the court. Later on, March 17, 2022, the Court of Appeal has reversed the judgment to dismiss the case.</w:t>
      </w:r>
    </w:p>
    <w:p w14:paraId="62FF1FE2" w14:textId="31610F92" w:rsidR="00ED792B" w:rsidRPr="00230999" w:rsidRDefault="00C53BD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230999">
        <w:rPr>
          <w:rFonts w:asciiTheme="majorBidi" w:hAnsiTheme="majorBidi" w:cstheme="majorBidi"/>
          <w:sz w:val="28"/>
          <w:szCs w:val="28"/>
        </w:rPr>
        <w:t xml:space="preserve">According to the resolution of the Executive Committee Meeting No. </w:t>
      </w:r>
      <w:r w:rsidR="00651EEC" w:rsidRPr="00230999">
        <w:rPr>
          <w:rFonts w:asciiTheme="majorBidi" w:hAnsiTheme="majorBidi"/>
          <w:sz w:val="28"/>
          <w:szCs w:val="28"/>
        </w:rPr>
        <w:t>46</w:t>
      </w:r>
      <w:r w:rsidRPr="00230999">
        <w:rPr>
          <w:rFonts w:asciiTheme="majorBidi" w:hAnsiTheme="majorBidi"/>
          <w:sz w:val="28"/>
          <w:szCs w:val="28"/>
          <w:cs/>
        </w:rPr>
        <w:t>/</w:t>
      </w:r>
      <w:r w:rsidR="00717CA5" w:rsidRPr="00230999">
        <w:rPr>
          <w:rFonts w:asciiTheme="majorBidi" w:hAnsiTheme="majorBidi"/>
          <w:sz w:val="28"/>
          <w:szCs w:val="28"/>
        </w:rPr>
        <w:t>2023</w:t>
      </w:r>
      <w:r w:rsidRPr="00230999">
        <w:rPr>
          <w:rFonts w:asciiTheme="majorBidi" w:hAnsiTheme="majorBidi"/>
          <w:sz w:val="28"/>
          <w:szCs w:val="28"/>
          <w:cs/>
        </w:rPr>
        <w:t xml:space="preserve"> </w:t>
      </w:r>
      <w:r w:rsidRPr="00230999">
        <w:rPr>
          <w:rFonts w:asciiTheme="majorBidi" w:hAnsiTheme="majorBidi" w:cstheme="majorBidi"/>
          <w:sz w:val="28"/>
          <w:szCs w:val="28"/>
        </w:rPr>
        <w:t xml:space="preserve">dated August </w:t>
      </w:r>
      <w:r w:rsidR="00651EEC" w:rsidRPr="00230999">
        <w:rPr>
          <w:rFonts w:asciiTheme="majorBidi" w:hAnsiTheme="majorBidi"/>
          <w:sz w:val="28"/>
          <w:szCs w:val="28"/>
        </w:rPr>
        <w:t>24</w:t>
      </w:r>
      <w:r w:rsidRPr="00230999">
        <w:rPr>
          <w:rFonts w:asciiTheme="majorBidi" w:hAnsiTheme="majorBidi" w:cstheme="majorBidi"/>
          <w:sz w:val="28"/>
          <w:szCs w:val="28"/>
        </w:rPr>
        <w:t xml:space="preserve">, </w:t>
      </w:r>
      <w:r w:rsidR="00651EEC" w:rsidRPr="00230999">
        <w:rPr>
          <w:rFonts w:asciiTheme="majorBidi" w:hAnsiTheme="majorBidi"/>
          <w:sz w:val="28"/>
          <w:szCs w:val="28"/>
        </w:rPr>
        <w:t>2023</w:t>
      </w:r>
      <w:r w:rsidRPr="00230999">
        <w:rPr>
          <w:rFonts w:asciiTheme="majorBidi" w:hAnsiTheme="majorBidi" w:cstheme="majorBidi"/>
          <w:sz w:val="28"/>
          <w:szCs w:val="28"/>
        </w:rPr>
        <w:t xml:space="preserve">, there was a resolution to approve the sale of the remaining products. (Land with buildings within the Krisada </w:t>
      </w:r>
      <w:r w:rsidR="00651EEC" w:rsidRPr="00230999">
        <w:rPr>
          <w:rFonts w:asciiTheme="majorBidi" w:hAnsiTheme="majorBidi"/>
          <w:sz w:val="28"/>
          <w:szCs w:val="28"/>
        </w:rPr>
        <w:t>24</w:t>
      </w:r>
      <w:r w:rsidRPr="00230999">
        <w:rPr>
          <w:rFonts w:asciiTheme="majorBidi" w:hAnsiTheme="majorBidi"/>
          <w:sz w:val="28"/>
          <w:szCs w:val="28"/>
          <w:cs/>
        </w:rPr>
        <w:t xml:space="preserve"> </w:t>
      </w:r>
      <w:r w:rsidRPr="00230999">
        <w:rPr>
          <w:rFonts w:asciiTheme="majorBidi" w:hAnsiTheme="majorBidi" w:cstheme="majorBidi"/>
          <w:sz w:val="28"/>
          <w:szCs w:val="28"/>
        </w:rPr>
        <w:t xml:space="preserve">project) totaling </w:t>
      </w:r>
      <w:r w:rsidR="00651EEC" w:rsidRPr="00230999">
        <w:rPr>
          <w:rFonts w:asciiTheme="majorBidi" w:hAnsiTheme="majorBidi"/>
          <w:sz w:val="28"/>
          <w:szCs w:val="28"/>
        </w:rPr>
        <w:t>3</w:t>
      </w:r>
      <w:r w:rsidRPr="00230999">
        <w:rPr>
          <w:rFonts w:asciiTheme="majorBidi" w:hAnsiTheme="majorBidi"/>
          <w:sz w:val="28"/>
          <w:szCs w:val="28"/>
          <w:cs/>
        </w:rPr>
        <w:t xml:space="preserve"> </w:t>
      </w:r>
      <w:r w:rsidRPr="00230999">
        <w:rPr>
          <w:rFonts w:asciiTheme="majorBidi" w:hAnsiTheme="majorBidi" w:cstheme="majorBidi"/>
          <w:sz w:val="28"/>
          <w:szCs w:val="28"/>
        </w:rPr>
        <w:t xml:space="preserve">title deeds, area </w:t>
      </w:r>
      <w:r w:rsidR="00651EEC" w:rsidRPr="00230999">
        <w:rPr>
          <w:rFonts w:asciiTheme="majorBidi" w:hAnsiTheme="majorBidi"/>
          <w:sz w:val="28"/>
          <w:szCs w:val="28"/>
        </w:rPr>
        <w:t>347</w:t>
      </w:r>
      <w:r w:rsidRPr="00230999">
        <w:rPr>
          <w:rFonts w:asciiTheme="majorBidi" w:hAnsiTheme="majorBidi"/>
          <w:sz w:val="28"/>
          <w:szCs w:val="28"/>
          <w:cs/>
        </w:rPr>
        <w:t>.</w:t>
      </w:r>
      <w:r w:rsidR="00651EEC" w:rsidRPr="00230999">
        <w:rPr>
          <w:rFonts w:asciiTheme="majorBidi" w:hAnsiTheme="majorBidi"/>
          <w:sz w:val="28"/>
          <w:szCs w:val="28"/>
        </w:rPr>
        <w:t>50</w:t>
      </w:r>
      <w:r w:rsidRPr="00230999">
        <w:rPr>
          <w:rFonts w:asciiTheme="majorBidi" w:hAnsiTheme="majorBidi"/>
          <w:sz w:val="28"/>
          <w:szCs w:val="28"/>
          <w:cs/>
        </w:rPr>
        <w:t xml:space="preserve"> </w:t>
      </w:r>
      <w:r w:rsidRPr="00230999">
        <w:rPr>
          <w:rFonts w:asciiTheme="majorBidi" w:hAnsiTheme="majorBidi" w:cstheme="majorBidi"/>
          <w:sz w:val="28"/>
          <w:szCs w:val="28"/>
        </w:rPr>
        <w:t>square meters, given to an unrelated person which has a selling value as follows:</w:t>
      </w:r>
    </w:p>
    <w:tbl>
      <w:tblPr>
        <w:tblW w:w="0" w:type="auto"/>
        <w:tblInd w:w="458" w:type="dxa"/>
        <w:tblLook w:val="04A0" w:firstRow="1" w:lastRow="0" w:firstColumn="1" w:lastColumn="0" w:noHBand="0" w:noVBand="1"/>
      </w:tblPr>
      <w:tblGrid>
        <w:gridCol w:w="3042"/>
        <w:gridCol w:w="2778"/>
        <w:gridCol w:w="3324"/>
      </w:tblGrid>
      <w:tr w:rsidR="00ED792B" w:rsidRPr="00230999" w14:paraId="39757386" w14:textId="77777777" w:rsidTr="00ED04B7">
        <w:tc>
          <w:tcPr>
            <w:tcW w:w="3042" w:type="dxa"/>
            <w:shd w:val="clear" w:color="auto" w:fill="auto"/>
            <w:vAlign w:val="bottom"/>
          </w:tcPr>
          <w:p w14:paraId="7077044E" w14:textId="4EA6D6CF" w:rsidR="00ED792B" w:rsidRPr="00230999" w:rsidRDefault="00691708"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230999">
              <w:rPr>
                <w:rFonts w:ascii="Angsana New" w:hAnsi="Angsana New"/>
                <w:sz w:val="28"/>
                <w:szCs w:val="28"/>
              </w:rPr>
              <w:t>Net selling price</w:t>
            </w:r>
          </w:p>
        </w:tc>
        <w:tc>
          <w:tcPr>
            <w:tcW w:w="2778" w:type="dxa"/>
            <w:shd w:val="clear" w:color="auto" w:fill="auto"/>
            <w:vAlign w:val="bottom"/>
          </w:tcPr>
          <w:p w14:paraId="20ED110F" w14:textId="175FD0ED" w:rsidR="00ED792B" w:rsidRPr="00230999" w:rsidRDefault="00691708"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230999">
              <w:rPr>
                <w:rFonts w:ascii="Angsana New" w:hAnsi="Angsana New"/>
                <w:sz w:val="28"/>
                <w:szCs w:val="28"/>
              </w:rPr>
              <w:t>Book price</w:t>
            </w:r>
          </w:p>
        </w:tc>
        <w:tc>
          <w:tcPr>
            <w:tcW w:w="3324" w:type="dxa"/>
            <w:shd w:val="clear" w:color="auto" w:fill="auto"/>
          </w:tcPr>
          <w:p w14:paraId="41B43581" w14:textId="45106734" w:rsidR="00ED792B" w:rsidRPr="00230999" w:rsidRDefault="00691708"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230999">
              <w:rPr>
                <w:rFonts w:ascii="Angsana New" w:hAnsi="Angsana New"/>
                <w:sz w:val="28"/>
                <w:szCs w:val="28"/>
              </w:rPr>
              <w:t xml:space="preserve">Estimated price dated January </w:t>
            </w:r>
            <w:r w:rsidR="00C8364F" w:rsidRPr="00230999">
              <w:rPr>
                <w:rFonts w:ascii="Angsana New" w:hAnsi="Angsana New"/>
                <w:sz w:val="28"/>
                <w:szCs w:val="28"/>
              </w:rPr>
              <w:t xml:space="preserve">12, </w:t>
            </w:r>
            <w:r w:rsidR="00651EEC" w:rsidRPr="00230999">
              <w:rPr>
                <w:rFonts w:ascii="Angsana New" w:hAnsi="Angsana New"/>
                <w:sz w:val="28"/>
                <w:szCs w:val="28"/>
              </w:rPr>
              <w:t>2022</w:t>
            </w:r>
          </w:p>
        </w:tc>
      </w:tr>
      <w:tr w:rsidR="00ED792B" w:rsidRPr="00230999" w14:paraId="4BB0D48B" w14:textId="77777777" w:rsidTr="00ED04B7">
        <w:tc>
          <w:tcPr>
            <w:tcW w:w="3042" w:type="dxa"/>
            <w:shd w:val="clear" w:color="auto" w:fill="auto"/>
          </w:tcPr>
          <w:p w14:paraId="69DDB777" w14:textId="06A49AF3" w:rsidR="00ED792B"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230999">
              <w:rPr>
                <w:rFonts w:ascii="Angsana New" w:hAnsi="Angsana New"/>
                <w:sz w:val="28"/>
                <w:szCs w:val="28"/>
              </w:rPr>
              <w:t>3</w:t>
            </w:r>
            <w:r w:rsidR="00691708" w:rsidRPr="00230999">
              <w:rPr>
                <w:rFonts w:ascii="Angsana New" w:hAnsi="Angsana New"/>
                <w:sz w:val="28"/>
                <w:szCs w:val="28"/>
                <w:cs/>
              </w:rPr>
              <w:t>.</w:t>
            </w:r>
            <w:r w:rsidRPr="00230999">
              <w:rPr>
                <w:rFonts w:ascii="Angsana New" w:hAnsi="Angsana New"/>
                <w:sz w:val="28"/>
                <w:szCs w:val="28"/>
              </w:rPr>
              <w:t>06</w:t>
            </w:r>
            <w:r w:rsidR="00691708" w:rsidRPr="00230999">
              <w:rPr>
                <w:rFonts w:ascii="Angsana New" w:hAnsi="Angsana New"/>
                <w:sz w:val="28"/>
                <w:szCs w:val="28"/>
              </w:rPr>
              <w:t xml:space="preserve"> million baht</w:t>
            </w:r>
          </w:p>
        </w:tc>
        <w:tc>
          <w:tcPr>
            <w:tcW w:w="2778" w:type="dxa"/>
            <w:shd w:val="clear" w:color="auto" w:fill="auto"/>
          </w:tcPr>
          <w:p w14:paraId="79D43D9F" w14:textId="5539493F" w:rsidR="00ED792B"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230999">
              <w:rPr>
                <w:rFonts w:ascii="Angsana New" w:hAnsi="Angsana New"/>
                <w:sz w:val="28"/>
                <w:szCs w:val="28"/>
              </w:rPr>
              <w:t>6</w:t>
            </w:r>
            <w:r w:rsidR="00691708" w:rsidRPr="00230999">
              <w:rPr>
                <w:rFonts w:ascii="Angsana New" w:hAnsi="Angsana New"/>
                <w:sz w:val="28"/>
                <w:szCs w:val="28"/>
                <w:cs/>
              </w:rPr>
              <w:t>.</w:t>
            </w:r>
            <w:r w:rsidRPr="00230999">
              <w:rPr>
                <w:rFonts w:ascii="Angsana New" w:hAnsi="Angsana New"/>
                <w:sz w:val="28"/>
                <w:szCs w:val="28"/>
              </w:rPr>
              <w:t>86</w:t>
            </w:r>
            <w:r w:rsidR="00691708" w:rsidRPr="00230999">
              <w:rPr>
                <w:rFonts w:ascii="Angsana New" w:hAnsi="Angsana New"/>
                <w:sz w:val="28"/>
                <w:szCs w:val="28"/>
              </w:rPr>
              <w:t xml:space="preserve"> million baht</w:t>
            </w:r>
          </w:p>
        </w:tc>
        <w:tc>
          <w:tcPr>
            <w:tcW w:w="3324" w:type="dxa"/>
            <w:shd w:val="clear" w:color="auto" w:fill="auto"/>
          </w:tcPr>
          <w:p w14:paraId="5E4D0475" w14:textId="36D9F02A" w:rsidR="00ED792B"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230999">
              <w:rPr>
                <w:rFonts w:ascii="Angsana New" w:hAnsi="Angsana New"/>
                <w:sz w:val="28"/>
                <w:szCs w:val="28"/>
              </w:rPr>
              <w:t>12</w:t>
            </w:r>
            <w:r w:rsidR="00691708" w:rsidRPr="00230999">
              <w:rPr>
                <w:rFonts w:ascii="Angsana New" w:hAnsi="Angsana New"/>
                <w:sz w:val="28"/>
                <w:szCs w:val="28"/>
                <w:cs/>
              </w:rPr>
              <w:t>.</w:t>
            </w:r>
            <w:r w:rsidRPr="00230999">
              <w:rPr>
                <w:rFonts w:ascii="Angsana New" w:hAnsi="Angsana New"/>
                <w:sz w:val="28"/>
                <w:szCs w:val="28"/>
              </w:rPr>
              <w:t>26</w:t>
            </w:r>
            <w:r w:rsidR="00691708" w:rsidRPr="00230999">
              <w:rPr>
                <w:rFonts w:ascii="Angsana New" w:hAnsi="Angsana New"/>
                <w:sz w:val="28"/>
                <w:szCs w:val="28"/>
                <w:cs/>
              </w:rPr>
              <w:t xml:space="preserve"> </w:t>
            </w:r>
            <w:r w:rsidR="00691708" w:rsidRPr="00230999">
              <w:rPr>
                <w:rFonts w:ascii="Angsana New" w:hAnsi="Angsana New"/>
                <w:sz w:val="28"/>
                <w:szCs w:val="28"/>
              </w:rPr>
              <w:t>million baht</w:t>
            </w:r>
          </w:p>
        </w:tc>
      </w:tr>
    </w:tbl>
    <w:p w14:paraId="60925D9E" w14:textId="662E95AF" w:rsidR="00A86F0E" w:rsidRPr="00230999" w:rsidRDefault="00694B1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r w:rsidRPr="00230999">
        <w:rPr>
          <w:rFonts w:ascii="Angsana New" w:hAnsi="Angsana New"/>
          <w:sz w:val="28"/>
          <w:szCs w:val="28"/>
        </w:rPr>
        <w:t xml:space="preserve">The company realized a total loss of </w:t>
      </w:r>
      <w:r w:rsidR="006D03A1" w:rsidRPr="00230999">
        <w:rPr>
          <w:rFonts w:ascii="Angsana New" w:hAnsi="Angsana New"/>
          <w:sz w:val="28"/>
          <w:szCs w:val="28"/>
        </w:rPr>
        <w:t xml:space="preserve">Baht </w:t>
      </w:r>
      <w:r w:rsidR="00651EEC" w:rsidRPr="00230999">
        <w:rPr>
          <w:rFonts w:ascii="Angsana New" w:hAnsi="Angsana New"/>
          <w:sz w:val="28"/>
          <w:szCs w:val="28"/>
        </w:rPr>
        <w:t>3</w:t>
      </w:r>
      <w:r w:rsidRPr="00230999">
        <w:rPr>
          <w:rFonts w:ascii="Angsana New" w:hAnsi="Angsana New"/>
          <w:sz w:val="28"/>
          <w:szCs w:val="28"/>
          <w:cs/>
        </w:rPr>
        <w:t>.</w:t>
      </w:r>
      <w:r w:rsidR="00651EEC" w:rsidRPr="00230999">
        <w:rPr>
          <w:rFonts w:ascii="Angsana New" w:hAnsi="Angsana New"/>
          <w:sz w:val="28"/>
          <w:szCs w:val="28"/>
        </w:rPr>
        <w:t>80</w:t>
      </w:r>
      <w:r w:rsidRPr="00230999">
        <w:rPr>
          <w:rFonts w:ascii="Angsana New" w:hAnsi="Angsana New"/>
          <w:sz w:val="28"/>
          <w:szCs w:val="28"/>
          <w:cs/>
        </w:rPr>
        <w:t xml:space="preserve"> </w:t>
      </w:r>
      <w:r w:rsidRPr="00230999">
        <w:rPr>
          <w:rFonts w:ascii="Angsana New" w:hAnsi="Angsana New"/>
          <w:sz w:val="28"/>
          <w:szCs w:val="28"/>
        </w:rPr>
        <w:t>millio</w:t>
      </w:r>
      <w:r w:rsidR="006D03A1" w:rsidRPr="00230999">
        <w:rPr>
          <w:rFonts w:ascii="Angsana New" w:hAnsi="Angsana New"/>
          <w:sz w:val="28"/>
          <w:szCs w:val="28"/>
        </w:rPr>
        <w:t>n</w:t>
      </w:r>
      <w:r w:rsidRPr="00230999">
        <w:rPr>
          <w:rFonts w:ascii="Angsana New" w:hAnsi="Angsana New"/>
          <w:sz w:val="28"/>
          <w:szCs w:val="28"/>
        </w:rPr>
        <w:t>.</w:t>
      </w:r>
    </w:p>
    <w:p w14:paraId="38F478B1" w14:textId="76DEA626" w:rsidR="00A86F0E" w:rsidRPr="00230999" w:rsidRDefault="00717CA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outlineLvl w:val="0"/>
        <w:rPr>
          <w:rFonts w:asciiTheme="majorBidi" w:hAnsiTheme="majorBidi" w:cstheme="majorBidi"/>
          <w:sz w:val="28"/>
          <w:szCs w:val="28"/>
        </w:rPr>
      </w:pPr>
      <w:r w:rsidRPr="00230999">
        <w:rPr>
          <w:rFonts w:asciiTheme="majorBidi" w:hAnsiTheme="majorBidi" w:cstheme="majorBidi"/>
          <w:sz w:val="28"/>
          <w:szCs w:val="28"/>
        </w:rPr>
        <w:t>On November 28, 2023</w:t>
      </w:r>
      <w:r w:rsidR="005D50F8" w:rsidRPr="00230999">
        <w:rPr>
          <w:rFonts w:asciiTheme="majorBidi" w:hAnsiTheme="majorBidi" w:cstheme="majorBidi"/>
          <w:sz w:val="28"/>
          <w:szCs w:val="28"/>
        </w:rPr>
        <w:t>, the Company entered into a</w:t>
      </w:r>
      <w:r w:rsidR="00ED04B7" w:rsidRPr="00230999">
        <w:rPr>
          <w:rFonts w:asciiTheme="majorBidi" w:hAnsiTheme="majorBidi" w:cstheme="majorBidi"/>
          <w:sz w:val="28"/>
          <w:szCs w:val="28"/>
        </w:rPr>
        <w:t xml:space="preserve"> sale</w:t>
      </w:r>
      <w:r w:rsidRPr="00230999">
        <w:rPr>
          <w:rFonts w:asciiTheme="majorBidi" w:hAnsiTheme="majorBidi" w:cstheme="majorBidi"/>
          <w:sz w:val="28"/>
          <w:szCs w:val="28"/>
        </w:rPr>
        <w:t xml:space="preserve"> contract of inventory (</w:t>
      </w:r>
      <w:r w:rsidR="002268EC" w:rsidRPr="00230999">
        <w:rPr>
          <w:rFonts w:asciiTheme="majorBidi" w:hAnsiTheme="majorBidi" w:cstheme="majorBidi"/>
          <w:sz w:val="28"/>
          <w:szCs w:val="28"/>
        </w:rPr>
        <w:t>L</w:t>
      </w:r>
      <w:r w:rsidR="005D50F8" w:rsidRPr="00230999">
        <w:rPr>
          <w:rFonts w:asciiTheme="majorBidi" w:hAnsiTheme="majorBidi" w:cstheme="majorBidi"/>
          <w:sz w:val="28"/>
          <w:szCs w:val="28"/>
        </w:rPr>
        <w:t xml:space="preserve">and within the </w:t>
      </w:r>
      <w:proofErr w:type="spellStart"/>
      <w:r w:rsidR="005D50F8" w:rsidRPr="00230999">
        <w:rPr>
          <w:rFonts w:asciiTheme="majorBidi" w:hAnsiTheme="majorBidi" w:cstheme="majorBidi"/>
          <w:sz w:val="28"/>
          <w:szCs w:val="28"/>
        </w:rPr>
        <w:t>Krissadanakorn</w:t>
      </w:r>
      <w:proofErr w:type="spellEnd"/>
      <w:r w:rsidR="005D50F8" w:rsidRPr="00230999">
        <w:rPr>
          <w:rFonts w:asciiTheme="majorBidi" w:hAnsiTheme="majorBidi" w:cstheme="majorBidi"/>
          <w:sz w:val="28"/>
          <w:szCs w:val="28"/>
        </w:rPr>
        <w:t xml:space="preserve"> 19 Vil</w:t>
      </w:r>
      <w:r w:rsidRPr="00230999">
        <w:rPr>
          <w:rFonts w:asciiTheme="majorBidi" w:hAnsiTheme="majorBidi" w:cstheme="majorBidi"/>
          <w:sz w:val="28"/>
          <w:szCs w:val="28"/>
        </w:rPr>
        <w:t>lage, (</w:t>
      </w:r>
      <w:proofErr w:type="spellStart"/>
      <w:r w:rsidRPr="00230999">
        <w:rPr>
          <w:rFonts w:asciiTheme="majorBidi" w:hAnsiTheme="majorBidi" w:cstheme="majorBidi"/>
          <w:sz w:val="28"/>
          <w:szCs w:val="28"/>
        </w:rPr>
        <w:t>Krissadanakorn</w:t>
      </w:r>
      <w:proofErr w:type="spellEnd"/>
      <w:r w:rsidRPr="00230999">
        <w:rPr>
          <w:rFonts w:asciiTheme="majorBidi" w:hAnsiTheme="majorBidi" w:cstheme="majorBidi"/>
          <w:sz w:val="28"/>
          <w:szCs w:val="28"/>
        </w:rPr>
        <w:t xml:space="preserve"> Royal Park)</w:t>
      </w:r>
      <w:r w:rsidR="005D50F8" w:rsidRPr="00230999">
        <w:rPr>
          <w:rFonts w:asciiTheme="majorBidi" w:hAnsiTheme="majorBidi" w:cstheme="majorBidi"/>
          <w:sz w:val="28"/>
          <w:szCs w:val="28"/>
        </w:rPr>
        <w:t xml:space="preserve">) comprising a total of </w:t>
      </w:r>
      <w:r w:rsidR="00ED04B7" w:rsidRPr="00230999">
        <w:rPr>
          <w:rFonts w:asciiTheme="majorBidi" w:hAnsiTheme="majorBidi" w:cstheme="majorBidi"/>
          <w:sz w:val="28"/>
          <w:szCs w:val="28"/>
        </w:rPr>
        <w:t>2</w:t>
      </w:r>
      <w:r w:rsidR="005D50F8" w:rsidRPr="00230999">
        <w:rPr>
          <w:rFonts w:asciiTheme="majorBidi" w:hAnsiTheme="majorBidi" w:cstheme="majorBidi"/>
          <w:sz w:val="28"/>
          <w:szCs w:val="28"/>
        </w:rPr>
        <w:t xml:space="preserve"> title deed, with an area of 358 square meters, to an unrelated person which has a selling value as follows:</w:t>
      </w:r>
    </w:p>
    <w:tbl>
      <w:tblPr>
        <w:tblW w:w="0" w:type="auto"/>
        <w:tblInd w:w="458" w:type="dxa"/>
        <w:tblLook w:val="04A0" w:firstRow="1" w:lastRow="0" w:firstColumn="1" w:lastColumn="0" w:noHBand="0" w:noVBand="1"/>
      </w:tblPr>
      <w:tblGrid>
        <w:gridCol w:w="3056"/>
        <w:gridCol w:w="2772"/>
        <w:gridCol w:w="3316"/>
      </w:tblGrid>
      <w:tr w:rsidR="005D50F8" w:rsidRPr="00230999" w14:paraId="0AC898C3" w14:textId="77777777" w:rsidTr="00ED04B7">
        <w:tc>
          <w:tcPr>
            <w:tcW w:w="3056" w:type="dxa"/>
            <w:shd w:val="clear" w:color="auto" w:fill="auto"/>
            <w:vAlign w:val="bottom"/>
          </w:tcPr>
          <w:p w14:paraId="544A3609" w14:textId="77777777" w:rsidR="005D50F8" w:rsidRPr="00230999" w:rsidRDefault="005D50F8"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230999">
              <w:rPr>
                <w:rFonts w:ascii="Angsana New" w:hAnsi="Angsana New"/>
                <w:sz w:val="28"/>
                <w:szCs w:val="28"/>
              </w:rPr>
              <w:t>Net selling price</w:t>
            </w:r>
          </w:p>
        </w:tc>
        <w:tc>
          <w:tcPr>
            <w:tcW w:w="2772" w:type="dxa"/>
            <w:shd w:val="clear" w:color="auto" w:fill="auto"/>
            <w:vAlign w:val="bottom"/>
          </w:tcPr>
          <w:p w14:paraId="3E07C844" w14:textId="77777777" w:rsidR="005D50F8" w:rsidRPr="00230999" w:rsidRDefault="005D50F8"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230999">
              <w:rPr>
                <w:rFonts w:ascii="Angsana New" w:hAnsi="Angsana New"/>
                <w:sz w:val="28"/>
                <w:szCs w:val="28"/>
              </w:rPr>
              <w:t>Book price</w:t>
            </w:r>
          </w:p>
        </w:tc>
        <w:tc>
          <w:tcPr>
            <w:tcW w:w="3316" w:type="dxa"/>
            <w:shd w:val="clear" w:color="auto" w:fill="auto"/>
          </w:tcPr>
          <w:p w14:paraId="4B9AC01B" w14:textId="5BBA58F6" w:rsidR="005D50F8" w:rsidRPr="00230999" w:rsidRDefault="005D50F8"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230999">
              <w:rPr>
                <w:rFonts w:ascii="Angsana New" w:hAnsi="Angsana New"/>
                <w:sz w:val="28"/>
                <w:szCs w:val="28"/>
              </w:rPr>
              <w:t xml:space="preserve">Estimated price dated January 19, </w:t>
            </w:r>
            <w:r w:rsidR="00651EEC" w:rsidRPr="00230999">
              <w:rPr>
                <w:rFonts w:ascii="Angsana New" w:hAnsi="Angsana New"/>
                <w:sz w:val="28"/>
                <w:szCs w:val="28"/>
              </w:rPr>
              <w:t>2022</w:t>
            </w:r>
          </w:p>
        </w:tc>
      </w:tr>
      <w:tr w:rsidR="005D50F8" w:rsidRPr="00230999" w14:paraId="4C78A1C1" w14:textId="77777777" w:rsidTr="00ED04B7">
        <w:tc>
          <w:tcPr>
            <w:tcW w:w="3056" w:type="dxa"/>
            <w:shd w:val="clear" w:color="auto" w:fill="auto"/>
          </w:tcPr>
          <w:p w14:paraId="4C993938" w14:textId="2C56A8DF" w:rsidR="005D50F8"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230999">
              <w:rPr>
                <w:rFonts w:ascii="Angsana New" w:hAnsi="Angsana New"/>
                <w:sz w:val="28"/>
                <w:szCs w:val="28"/>
              </w:rPr>
              <w:t>3</w:t>
            </w:r>
            <w:r w:rsidR="005D50F8" w:rsidRPr="00230999">
              <w:rPr>
                <w:rFonts w:ascii="Angsana New" w:hAnsi="Angsana New"/>
                <w:sz w:val="28"/>
                <w:szCs w:val="28"/>
                <w:cs/>
              </w:rPr>
              <w:t>.</w:t>
            </w:r>
            <w:r w:rsidR="003640E0" w:rsidRPr="00230999">
              <w:rPr>
                <w:rFonts w:ascii="Angsana New" w:hAnsi="Angsana New" w:hint="cs"/>
                <w:sz w:val="28"/>
                <w:szCs w:val="28"/>
                <w:cs/>
              </w:rPr>
              <w:t>20</w:t>
            </w:r>
            <w:r w:rsidR="00717CA5" w:rsidRPr="00230999">
              <w:rPr>
                <w:rFonts w:ascii="Angsana New" w:hAnsi="Angsana New"/>
                <w:sz w:val="28"/>
                <w:szCs w:val="28"/>
              </w:rPr>
              <w:t xml:space="preserve"> </w:t>
            </w:r>
            <w:r w:rsidR="005D50F8" w:rsidRPr="00230999">
              <w:rPr>
                <w:rFonts w:ascii="Angsana New" w:hAnsi="Angsana New"/>
                <w:sz w:val="28"/>
                <w:szCs w:val="28"/>
              </w:rPr>
              <w:t>million baht</w:t>
            </w:r>
          </w:p>
        </w:tc>
        <w:tc>
          <w:tcPr>
            <w:tcW w:w="2772" w:type="dxa"/>
            <w:shd w:val="clear" w:color="auto" w:fill="auto"/>
          </w:tcPr>
          <w:p w14:paraId="2D350504" w14:textId="18D56594" w:rsidR="005D50F8" w:rsidRPr="00230999" w:rsidRDefault="005D50F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230999">
              <w:rPr>
                <w:rFonts w:ascii="Angsana New" w:hAnsi="Angsana New"/>
                <w:sz w:val="28"/>
                <w:szCs w:val="28"/>
              </w:rPr>
              <w:t>6.23 million baht</w:t>
            </w:r>
          </w:p>
        </w:tc>
        <w:tc>
          <w:tcPr>
            <w:tcW w:w="3316" w:type="dxa"/>
            <w:shd w:val="clear" w:color="auto" w:fill="auto"/>
          </w:tcPr>
          <w:p w14:paraId="660E44F7" w14:textId="627D5C5D" w:rsidR="005D50F8" w:rsidRPr="00230999" w:rsidRDefault="005D50F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230999">
              <w:rPr>
                <w:rFonts w:ascii="Angsana New" w:hAnsi="Angsana New"/>
                <w:sz w:val="28"/>
                <w:szCs w:val="28"/>
              </w:rPr>
              <w:t>8.95</w:t>
            </w:r>
            <w:r w:rsidRPr="00230999">
              <w:rPr>
                <w:rFonts w:ascii="Angsana New" w:hAnsi="Angsana New"/>
                <w:sz w:val="28"/>
                <w:szCs w:val="28"/>
                <w:cs/>
              </w:rPr>
              <w:t xml:space="preserve"> </w:t>
            </w:r>
            <w:r w:rsidRPr="00230999">
              <w:rPr>
                <w:rFonts w:ascii="Angsana New" w:hAnsi="Angsana New"/>
                <w:sz w:val="28"/>
                <w:szCs w:val="28"/>
              </w:rPr>
              <w:t>million baht</w:t>
            </w:r>
          </w:p>
        </w:tc>
      </w:tr>
    </w:tbl>
    <w:p w14:paraId="19B9F412" w14:textId="0D5530F9" w:rsidR="00ED04B7" w:rsidRPr="00230999" w:rsidRDefault="00ED04B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230999">
        <w:rPr>
          <w:rFonts w:asciiTheme="majorBidi" w:hAnsiTheme="majorBidi" w:cstheme="majorBidi"/>
          <w:sz w:val="28"/>
          <w:szCs w:val="28"/>
        </w:rPr>
        <w:lastRenderedPageBreak/>
        <w:t>The Company realized a total loss of Baht 3.03 million.</w:t>
      </w:r>
    </w:p>
    <w:p w14:paraId="5C19A85B" w14:textId="7BF9AC31" w:rsidR="00AB3754" w:rsidRPr="00230999" w:rsidRDefault="00ED04B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230999">
        <w:rPr>
          <w:rFonts w:asciiTheme="majorBidi" w:hAnsiTheme="majorBidi" w:cstheme="majorBidi"/>
          <w:sz w:val="28"/>
          <w:szCs w:val="28"/>
        </w:rPr>
        <w:t>The Company has 7 titles deed in inventory, with a book value of Baht 11.80 million. These assets have been subjected to a court-ordered seizure in a criminal case involving a political officeholder</w:t>
      </w:r>
      <w:r w:rsidR="00051799" w:rsidRPr="00230999">
        <w:rPr>
          <w:rFonts w:asciiTheme="majorBidi" w:hAnsiTheme="majorBidi" w:cstheme="majorBidi" w:hint="cs"/>
          <w:sz w:val="28"/>
          <w:szCs w:val="28"/>
          <w:cs/>
        </w:rPr>
        <w:t xml:space="preserve"> </w:t>
      </w:r>
      <w:r w:rsidR="00051799" w:rsidRPr="00230999">
        <w:rPr>
          <w:rFonts w:asciiTheme="majorBidi" w:hAnsiTheme="majorBidi" w:cstheme="majorBidi"/>
          <w:sz w:val="28"/>
          <w:szCs w:val="28"/>
        </w:rPr>
        <w:t>(Note 1(C))</w:t>
      </w:r>
      <w:r w:rsidRPr="00230999">
        <w:rPr>
          <w:rFonts w:asciiTheme="majorBidi" w:hAnsiTheme="majorBidi" w:cstheme="majorBidi"/>
          <w:sz w:val="28"/>
          <w:szCs w:val="28"/>
        </w:rPr>
        <w:t>. Currently, the company has not submitted the original ownership docume</w:t>
      </w:r>
      <w:r w:rsidR="00510F4E" w:rsidRPr="00230999">
        <w:rPr>
          <w:rFonts w:asciiTheme="majorBidi" w:hAnsiTheme="majorBidi" w:cstheme="majorBidi"/>
          <w:sz w:val="28"/>
          <w:szCs w:val="28"/>
        </w:rPr>
        <w:t>nts to the enforcement officer.</w:t>
      </w:r>
    </w:p>
    <w:p w14:paraId="77CAF58F" w14:textId="25377B2F" w:rsidR="00926572" w:rsidRPr="00230999" w:rsidRDefault="0092657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230999">
        <w:rPr>
          <w:rFonts w:asciiTheme="majorBidi" w:hAnsiTheme="majorBidi" w:cstheme="majorBidi"/>
          <w:sz w:val="28"/>
          <w:szCs w:val="28"/>
        </w:rPr>
        <w:t xml:space="preserve">In 2024, the company engaged in a contract to trade goods, specifically land with buildings, with unrelated parties, involving a total of 14 plots. Upon signing, the company received an upfront payment of Baht 48 million. The contract specified that the transfer of ownership for the land and buildings would occur by August 2024. Later, the buyer requested the company to serve as a sales agent for the said properties, with a 180-day duration starting from February 12, 2024, to August 10, 2024. Throughout this period, the company successfully transferred a total </w:t>
      </w:r>
      <w:r w:rsidR="00A96F1C" w:rsidRPr="00230999">
        <w:rPr>
          <w:rFonts w:asciiTheme="majorBidi" w:hAnsiTheme="majorBidi" w:cstheme="majorBidi"/>
          <w:sz w:val="28"/>
          <w:szCs w:val="28"/>
        </w:rPr>
        <w:t>of 3</w:t>
      </w:r>
      <w:r w:rsidRPr="00230999">
        <w:rPr>
          <w:rFonts w:asciiTheme="majorBidi" w:hAnsiTheme="majorBidi" w:cstheme="majorBidi"/>
          <w:sz w:val="28"/>
          <w:szCs w:val="28"/>
        </w:rPr>
        <w:t xml:space="preserve"> plots.</w:t>
      </w:r>
    </w:p>
    <w:p w14:paraId="65A00D46" w14:textId="2C32072E" w:rsidR="00926572" w:rsidRPr="00230999" w:rsidRDefault="0092657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230999">
        <w:rPr>
          <w:rFonts w:asciiTheme="majorBidi" w:hAnsiTheme="majorBidi" w:cstheme="majorBidi"/>
          <w:sz w:val="28"/>
          <w:szCs w:val="28"/>
        </w:rPr>
        <w:t>In 2024, Villa Kin Limited, a subsidiary company, engaged in a contract to purchase and sell assets within a development project (land with buildings) with unrelated parties, involving 2 parcels. The company received an upfront payment of Baht 10 million for the assets. However, as of the current time, the transfer of ownership rights has not been completed.</w:t>
      </w:r>
    </w:p>
    <w:p w14:paraId="0F2E40FA" w14:textId="03F0ECF6" w:rsidR="00F25067" w:rsidRPr="00230999" w:rsidRDefault="0092657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230999">
        <w:rPr>
          <w:rFonts w:asciiTheme="majorBidi" w:hAnsiTheme="majorBidi" w:cstheme="majorBidi"/>
          <w:sz w:val="28"/>
          <w:szCs w:val="28"/>
        </w:rPr>
        <w:t>On April 4, 2024, the company finalized a deal with an independent legal entity to acquire the Ecu Shed Chonburi-Bypass project. This project comprises land and buildings intended for public sale, featuring a total of 104 plots, including both completed buildings and those still under construction. Additionally, it encompasses land designated for public utilities and services for the entire development. The overall transaction is valued at Baht 127.40 million. As part of the agreement, the company received a refundable deposit of Baht 50 million. Both parties have mutually consented to complete the transfer of property ownership rights by registering the transaction at the Land Office on the specified date and time, as resolved during the 13th/2567 Board of Directors meeting held on April 3, 2024.</w:t>
      </w:r>
    </w:p>
    <w:p w14:paraId="718AE8D3" w14:textId="33FA30A7" w:rsidR="004315F9" w:rsidRPr="00230999" w:rsidRDefault="004315F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outlineLvl w:val="0"/>
        <w:rPr>
          <w:rFonts w:asciiTheme="majorBidi" w:hAnsiTheme="majorBidi" w:cstheme="majorBidi"/>
          <w:sz w:val="28"/>
          <w:szCs w:val="28"/>
        </w:rPr>
      </w:pPr>
      <w:r w:rsidRPr="00230999">
        <w:rPr>
          <w:rFonts w:asciiTheme="majorBidi" w:hAnsiTheme="majorBidi" w:cstheme="majorBidi"/>
          <w:sz w:val="28"/>
          <w:szCs w:val="28"/>
        </w:rPr>
        <w:t xml:space="preserve">On June </w:t>
      </w:r>
      <w:r w:rsidR="00297A48" w:rsidRPr="00230999">
        <w:rPr>
          <w:rFonts w:asciiTheme="majorBidi" w:hAnsiTheme="majorBidi" w:cstheme="majorBidi"/>
          <w:sz w:val="28"/>
          <w:szCs w:val="28"/>
        </w:rPr>
        <w:t>2</w:t>
      </w:r>
      <w:r w:rsidRPr="00230999">
        <w:rPr>
          <w:rFonts w:asciiTheme="majorBidi" w:hAnsiTheme="majorBidi" w:cstheme="majorBidi"/>
          <w:sz w:val="28"/>
          <w:szCs w:val="28"/>
        </w:rPr>
        <w:t>6, 2024, the Company entered into a sale contract of inventory (</w:t>
      </w:r>
      <w:r w:rsidR="002268EC" w:rsidRPr="00230999">
        <w:rPr>
          <w:rFonts w:asciiTheme="majorBidi" w:hAnsiTheme="majorBidi" w:cstheme="majorBidi"/>
          <w:sz w:val="28"/>
          <w:szCs w:val="28"/>
        </w:rPr>
        <w:t xml:space="preserve">Apartment </w:t>
      </w:r>
      <w:r w:rsidRPr="00230999">
        <w:rPr>
          <w:rFonts w:asciiTheme="majorBidi" w:hAnsiTheme="majorBidi" w:cstheme="majorBidi"/>
          <w:sz w:val="28"/>
          <w:szCs w:val="28"/>
        </w:rPr>
        <w:t>within the Kamala Falls</w:t>
      </w:r>
      <w:r w:rsidRPr="00230999">
        <w:t xml:space="preserve"> </w:t>
      </w:r>
      <w:r w:rsidRPr="00230999">
        <w:rPr>
          <w:rFonts w:asciiTheme="majorBidi" w:hAnsiTheme="majorBidi" w:cstheme="majorBidi"/>
          <w:sz w:val="28"/>
          <w:szCs w:val="28"/>
        </w:rPr>
        <w:t xml:space="preserve">project) comprising a total of </w:t>
      </w:r>
      <w:r w:rsidRPr="00230999">
        <w:rPr>
          <w:rFonts w:asciiTheme="majorBidi" w:hAnsiTheme="majorBidi" w:cstheme="majorBidi" w:hint="cs"/>
          <w:sz w:val="28"/>
          <w:szCs w:val="28"/>
          <w:cs/>
        </w:rPr>
        <w:t>1</w:t>
      </w:r>
      <w:r w:rsidRPr="00230999">
        <w:rPr>
          <w:rFonts w:asciiTheme="majorBidi" w:hAnsiTheme="majorBidi" w:cstheme="majorBidi"/>
          <w:sz w:val="28"/>
          <w:szCs w:val="28"/>
        </w:rPr>
        <w:t xml:space="preserve"> title deed, with an area of </w:t>
      </w:r>
      <w:r w:rsidRPr="00230999">
        <w:rPr>
          <w:rFonts w:asciiTheme="majorBidi" w:hAnsiTheme="majorBidi" w:cstheme="majorBidi" w:hint="cs"/>
          <w:sz w:val="28"/>
          <w:szCs w:val="28"/>
          <w:cs/>
        </w:rPr>
        <w:t>372.57</w:t>
      </w:r>
      <w:r w:rsidRPr="00230999">
        <w:rPr>
          <w:rFonts w:asciiTheme="majorBidi" w:hAnsiTheme="majorBidi" w:cstheme="majorBidi"/>
          <w:sz w:val="28"/>
          <w:szCs w:val="28"/>
        </w:rPr>
        <w:t xml:space="preserve"> square meters, to an related person which has a selling value as follows:</w:t>
      </w:r>
    </w:p>
    <w:tbl>
      <w:tblPr>
        <w:tblW w:w="0" w:type="auto"/>
        <w:tblInd w:w="458" w:type="dxa"/>
        <w:tblLook w:val="04A0" w:firstRow="1" w:lastRow="0" w:firstColumn="1" w:lastColumn="0" w:noHBand="0" w:noVBand="1"/>
      </w:tblPr>
      <w:tblGrid>
        <w:gridCol w:w="3056"/>
        <w:gridCol w:w="2772"/>
        <w:gridCol w:w="3316"/>
      </w:tblGrid>
      <w:tr w:rsidR="004315F9" w:rsidRPr="00230999" w14:paraId="4148B7B4" w14:textId="77777777" w:rsidTr="004315F9">
        <w:tc>
          <w:tcPr>
            <w:tcW w:w="3056" w:type="dxa"/>
            <w:shd w:val="clear" w:color="auto" w:fill="auto"/>
            <w:vAlign w:val="bottom"/>
          </w:tcPr>
          <w:p w14:paraId="7912E62D" w14:textId="77777777" w:rsidR="004315F9" w:rsidRPr="00230999" w:rsidRDefault="004315F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230999">
              <w:rPr>
                <w:rFonts w:ascii="Angsana New" w:hAnsi="Angsana New"/>
                <w:sz w:val="28"/>
                <w:szCs w:val="28"/>
              </w:rPr>
              <w:t>Net selling price</w:t>
            </w:r>
          </w:p>
        </w:tc>
        <w:tc>
          <w:tcPr>
            <w:tcW w:w="2772" w:type="dxa"/>
            <w:shd w:val="clear" w:color="auto" w:fill="auto"/>
            <w:vAlign w:val="bottom"/>
          </w:tcPr>
          <w:p w14:paraId="6515528B" w14:textId="77777777" w:rsidR="004315F9" w:rsidRPr="00230999" w:rsidRDefault="004315F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230999">
              <w:rPr>
                <w:rFonts w:ascii="Angsana New" w:hAnsi="Angsana New"/>
                <w:sz w:val="28"/>
                <w:szCs w:val="28"/>
              </w:rPr>
              <w:t>Book price</w:t>
            </w:r>
          </w:p>
        </w:tc>
        <w:tc>
          <w:tcPr>
            <w:tcW w:w="3316" w:type="dxa"/>
            <w:shd w:val="clear" w:color="auto" w:fill="auto"/>
          </w:tcPr>
          <w:p w14:paraId="7E0C849F" w14:textId="4EA0BE74" w:rsidR="004315F9" w:rsidRPr="00230999" w:rsidRDefault="004315F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230999">
              <w:rPr>
                <w:rFonts w:ascii="Angsana New" w:hAnsi="Angsana New"/>
                <w:sz w:val="28"/>
                <w:szCs w:val="28"/>
              </w:rPr>
              <w:t xml:space="preserve">Estimated price dated </w:t>
            </w:r>
            <w:r w:rsidR="007F1255" w:rsidRPr="00230999">
              <w:rPr>
                <w:rFonts w:ascii="Angsana New" w:hAnsi="Angsana New"/>
                <w:sz w:val="28"/>
                <w:szCs w:val="28"/>
              </w:rPr>
              <w:t>May 30,2024</w:t>
            </w:r>
          </w:p>
        </w:tc>
      </w:tr>
      <w:tr w:rsidR="004315F9" w:rsidRPr="00230999" w14:paraId="3FD601AF" w14:textId="77777777" w:rsidTr="004315F9">
        <w:tc>
          <w:tcPr>
            <w:tcW w:w="3056" w:type="dxa"/>
            <w:shd w:val="clear" w:color="auto" w:fill="auto"/>
          </w:tcPr>
          <w:p w14:paraId="1DBC5C9E" w14:textId="5A36C5D7" w:rsidR="004315F9" w:rsidRPr="00230999" w:rsidRDefault="004315F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230999">
              <w:rPr>
                <w:rFonts w:ascii="Angsana New" w:hAnsi="Angsana New"/>
                <w:sz w:val="28"/>
                <w:szCs w:val="28"/>
              </w:rPr>
              <w:t>15  million baht</w:t>
            </w:r>
          </w:p>
        </w:tc>
        <w:tc>
          <w:tcPr>
            <w:tcW w:w="2772" w:type="dxa"/>
            <w:shd w:val="clear" w:color="auto" w:fill="auto"/>
          </w:tcPr>
          <w:p w14:paraId="5E39E646" w14:textId="037CA4FA" w:rsidR="004315F9" w:rsidRPr="00230999" w:rsidRDefault="004315F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230999">
              <w:rPr>
                <w:rFonts w:ascii="Angsana New" w:hAnsi="Angsana New"/>
                <w:sz w:val="28"/>
                <w:szCs w:val="28"/>
              </w:rPr>
              <w:t>23.56 million baht</w:t>
            </w:r>
          </w:p>
        </w:tc>
        <w:tc>
          <w:tcPr>
            <w:tcW w:w="3316" w:type="dxa"/>
            <w:shd w:val="clear" w:color="auto" w:fill="auto"/>
          </w:tcPr>
          <w:p w14:paraId="6E43F334" w14:textId="706C9220" w:rsidR="004315F9" w:rsidRPr="00230999" w:rsidRDefault="007F125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230999">
              <w:rPr>
                <w:rFonts w:ascii="Angsana New" w:hAnsi="Angsana New"/>
                <w:sz w:val="28"/>
                <w:szCs w:val="28"/>
              </w:rPr>
              <w:t>18</w:t>
            </w:r>
            <w:r w:rsidR="004315F9" w:rsidRPr="00230999">
              <w:rPr>
                <w:rFonts w:ascii="Angsana New" w:hAnsi="Angsana New"/>
                <w:sz w:val="28"/>
                <w:szCs w:val="28"/>
                <w:cs/>
              </w:rPr>
              <w:t xml:space="preserve"> </w:t>
            </w:r>
            <w:r w:rsidR="004315F9" w:rsidRPr="00230999">
              <w:rPr>
                <w:rFonts w:ascii="Angsana New" w:hAnsi="Angsana New"/>
                <w:sz w:val="28"/>
                <w:szCs w:val="28"/>
              </w:rPr>
              <w:t>million baht</w:t>
            </w:r>
          </w:p>
        </w:tc>
      </w:tr>
    </w:tbl>
    <w:p w14:paraId="5C60298F" w14:textId="7ABA33FA" w:rsidR="004315F9" w:rsidRDefault="00FE38E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230999">
        <w:rPr>
          <w:rFonts w:asciiTheme="majorBidi" w:hAnsiTheme="majorBidi" w:cstheme="majorBidi"/>
          <w:sz w:val="28"/>
          <w:szCs w:val="28"/>
        </w:rPr>
        <w:t>The company finalized the transfer of ownership on July 9, 2024.</w:t>
      </w:r>
    </w:p>
    <w:p w14:paraId="208C8B2B" w14:textId="77777777" w:rsidR="00634592" w:rsidRDefault="0063459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0BDD569B" w14:textId="77777777" w:rsidR="00634592" w:rsidRDefault="0063459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3015F0C9" w14:textId="77777777" w:rsidR="00634592" w:rsidRDefault="0063459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7055E0C9" w14:textId="77777777" w:rsidR="00634592" w:rsidRDefault="0063459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p w14:paraId="295D29A3" w14:textId="77777777" w:rsidR="00634592" w:rsidRPr="00230999" w:rsidRDefault="0063459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p>
    <w:bookmarkEnd w:id="7"/>
    <w:bookmarkEnd w:id="8"/>
    <w:p w14:paraId="10E275BE" w14:textId="04B49E8F" w:rsidR="0035458D" w:rsidRPr="00230999" w:rsidRDefault="0035458D" w:rsidP="0063459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hanging="272"/>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lastRenderedPageBreak/>
        <w:t>BIOLOGICAL ASSET</w:t>
      </w:r>
    </w:p>
    <w:p w14:paraId="5ACBADB9" w14:textId="223A579C" w:rsidR="0035458D" w:rsidRPr="00230999" w:rsidRDefault="004A3A22"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230999">
        <w:rPr>
          <w:rFonts w:asciiTheme="majorBidi" w:hAnsiTheme="majorBidi" w:cstheme="majorBidi"/>
          <w:sz w:val="28"/>
          <w:szCs w:val="28"/>
        </w:rPr>
        <w:t xml:space="preserve">As at </w:t>
      </w:r>
      <w:r w:rsidR="003678E1" w:rsidRPr="00230999">
        <w:rPr>
          <w:rFonts w:asciiTheme="majorBidi" w:hAnsiTheme="majorBidi" w:cstheme="majorBidi"/>
          <w:sz w:val="28"/>
          <w:szCs w:val="28"/>
        </w:rPr>
        <w:t xml:space="preserve">June 30, </w:t>
      </w:r>
      <w:r w:rsidRPr="00230999">
        <w:rPr>
          <w:rFonts w:asciiTheme="majorBidi" w:hAnsiTheme="majorBidi" w:cstheme="majorBidi"/>
          <w:sz w:val="28"/>
          <w:szCs w:val="28"/>
        </w:rPr>
        <w:t>2024 and December 31, 2023</w:t>
      </w:r>
      <w:r w:rsidR="00A230F8" w:rsidRPr="00230999">
        <w:rPr>
          <w:rFonts w:ascii="Angsana New" w:hAnsi="Angsana New"/>
          <w:sz w:val="28"/>
          <w:szCs w:val="28"/>
        </w:rPr>
        <w:t xml:space="preserve"> are </w:t>
      </w:r>
      <w:r w:rsidR="0035458D" w:rsidRPr="00230999">
        <w:rPr>
          <w:rFonts w:asciiTheme="majorBidi" w:hAnsiTheme="majorBidi" w:cstheme="majorBidi"/>
          <w:sz w:val="28"/>
          <w:szCs w:val="28"/>
        </w:rPr>
        <w:t>as follows:</w:t>
      </w:r>
    </w:p>
    <w:tbl>
      <w:tblPr>
        <w:tblW w:w="9333" w:type="dxa"/>
        <w:tblInd w:w="270" w:type="dxa"/>
        <w:tblLook w:val="04A0" w:firstRow="1" w:lastRow="0" w:firstColumn="1" w:lastColumn="0" w:noHBand="0" w:noVBand="1"/>
      </w:tblPr>
      <w:tblGrid>
        <w:gridCol w:w="5214"/>
        <w:gridCol w:w="1921"/>
        <w:gridCol w:w="276"/>
        <w:gridCol w:w="1922"/>
      </w:tblGrid>
      <w:tr w:rsidR="00C65BE8" w:rsidRPr="00230999" w14:paraId="46188FB5" w14:textId="4717E9DA" w:rsidTr="00554575">
        <w:trPr>
          <w:trHeight w:val="397"/>
          <w:tblHeader/>
        </w:trPr>
        <w:tc>
          <w:tcPr>
            <w:tcW w:w="5214" w:type="dxa"/>
            <w:shd w:val="clear" w:color="auto" w:fill="auto"/>
            <w:vAlign w:val="bottom"/>
          </w:tcPr>
          <w:p w14:paraId="52D478C8" w14:textId="77777777" w:rsidR="00C65BE8" w:rsidRPr="00230999" w:rsidRDefault="00C65BE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p>
        </w:tc>
        <w:tc>
          <w:tcPr>
            <w:tcW w:w="4119" w:type="dxa"/>
            <w:gridSpan w:val="3"/>
            <w:tcBorders>
              <w:bottom w:val="single" w:sz="4" w:space="0" w:color="auto"/>
            </w:tcBorders>
            <w:shd w:val="clear" w:color="auto" w:fill="auto"/>
          </w:tcPr>
          <w:p w14:paraId="7B733C63" w14:textId="6F7D7F50" w:rsidR="00C65BE8" w:rsidRPr="00230999" w:rsidRDefault="00C65BE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30999">
              <w:rPr>
                <w:rFonts w:ascii="Angsana New" w:hAnsi="Angsana New"/>
                <w:sz w:val="28"/>
                <w:szCs w:val="28"/>
              </w:rPr>
              <w:t>(Unit :</w:t>
            </w:r>
            <w:r w:rsidR="00363DC6" w:rsidRPr="00230999">
              <w:rPr>
                <w:rFonts w:ascii="Angsana New" w:hAnsi="Angsana New"/>
                <w:sz w:val="28"/>
                <w:szCs w:val="28"/>
              </w:rPr>
              <w:t xml:space="preserve"> </w:t>
            </w:r>
            <w:r w:rsidRPr="00230999">
              <w:rPr>
                <w:rFonts w:ascii="Angsana New" w:hAnsi="Angsana New"/>
                <w:sz w:val="28"/>
                <w:szCs w:val="28"/>
              </w:rPr>
              <w:t>Thousand Baht)</w:t>
            </w:r>
          </w:p>
        </w:tc>
      </w:tr>
      <w:tr w:rsidR="00944821" w:rsidRPr="00230999" w14:paraId="0BFB4D02" w14:textId="77777777" w:rsidTr="00554575">
        <w:trPr>
          <w:trHeight w:val="397"/>
          <w:tblHeader/>
        </w:trPr>
        <w:tc>
          <w:tcPr>
            <w:tcW w:w="5214" w:type="dxa"/>
            <w:shd w:val="clear" w:color="auto" w:fill="auto"/>
            <w:vAlign w:val="bottom"/>
          </w:tcPr>
          <w:p w14:paraId="6B9F063A" w14:textId="77777777" w:rsidR="00944821" w:rsidRPr="00230999" w:rsidRDefault="00944821"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p>
        </w:tc>
        <w:tc>
          <w:tcPr>
            <w:tcW w:w="4119" w:type="dxa"/>
            <w:gridSpan w:val="3"/>
            <w:tcBorders>
              <w:bottom w:val="single" w:sz="4" w:space="0" w:color="auto"/>
            </w:tcBorders>
            <w:shd w:val="clear" w:color="auto" w:fill="auto"/>
          </w:tcPr>
          <w:p w14:paraId="4EBEE245" w14:textId="30FDCBB0" w:rsidR="00944821" w:rsidRPr="00230999" w:rsidRDefault="00944821"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r w:rsidRPr="00230999">
              <w:rPr>
                <w:rFonts w:ascii="Angsana New" w:hAnsi="Angsana New"/>
                <w:sz w:val="28"/>
                <w:szCs w:val="28"/>
              </w:rPr>
              <w:t>Consolidated Financial Statements</w:t>
            </w:r>
          </w:p>
        </w:tc>
      </w:tr>
      <w:tr w:rsidR="00712CBA" w:rsidRPr="00230999" w14:paraId="1B6D3A36" w14:textId="0EE0AD43" w:rsidTr="00554575">
        <w:trPr>
          <w:trHeight w:val="397"/>
          <w:tblHeader/>
        </w:trPr>
        <w:tc>
          <w:tcPr>
            <w:tcW w:w="5214" w:type="dxa"/>
            <w:shd w:val="clear" w:color="auto" w:fill="auto"/>
            <w:vAlign w:val="bottom"/>
          </w:tcPr>
          <w:p w14:paraId="374DFA4E" w14:textId="77777777" w:rsidR="00712CBA" w:rsidRPr="00230999" w:rsidRDefault="00712CB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p>
        </w:tc>
        <w:tc>
          <w:tcPr>
            <w:tcW w:w="1921" w:type="dxa"/>
            <w:tcBorders>
              <w:top w:val="single" w:sz="4" w:space="0" w:color="auto"/>
              <w:bottom w:val="single" w:sz="4" w:space="0" w:color="auto"/>
            </w:tcBorders>
            <w:shd w:val="clear" w:color="auto" w:fill="auto"/>
            <w:vAlign w:val="center"/>
          </w:tcPr>
          <w:p w14:paraId="45885D39" w14:textId="255BB748" w:rsidR="00712CBA" w:rsidRPr="00230999" w:rsidRDefault="003678E1"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00" w:lineRule="exact"/>
              <w:ind w:right="-23"/>
              <w:jc w:val="center"/>
              <w:rPr>
                <w:rFonts w:ascii="Angsana New" w:hAnsi="Angsana New"/>
                <w:sz w:val="28"/>
                <w:szCs w:val="28"/>
              </w:rPr>
            </w:pPr>
            <w:r w:rsidRPr="00230999">
              <w:rPr>
                <w:rFonts w:asciiTheme="majorBidi" w:hAnsiTheme="majorBidi" w:cstheme="majorBidi"/>
                <w:sz w:val="28"/>
                <w:szCs w:val="28"/>
              </w:rPr>
              <w:t xml:space="preserve">June 30, </w:t>
            </w:r>
            <w:r w:rsidR="00DA72A2" w:rsidRPr="00230999">
              <w:rPr>
                <w:rFonts w:ascii="Angsana New" w:hAnsi="Angsana New"/>
                <w:sz w:val="28"/>
                <w:szCs w:val="28"/>
              </w:rPr>
              <w:t>202</w:t>
            </w:r>
            <w:r w:rsidR="007A00F8" w:rsidRPr="00230999">
              <w:rPr>
                <w:rFonts w:ascii="Angsana New" w:hAnsi="Angsana New"/>
                <w:sz w:val="28"/>
                <w:szCs w:val="28"/>
              </w:rPr>
              <w:t>4</w:t>
            </w:r>
          </w:p>
        </w:tc>
        <w:tc>
          <w:tcPr>
            <w:tcW w:w="276" w:type="dxa"/>
            <w:shd w:val="clear" w:color="auto" w:fill="auto"/>
          </w:tcPr>
          <w:p w14:paraId="667D46E7" w14:textId="77777777" w:rsidR="00712CBA" w:rsidRPr="00230999" w:rsidRDefault="00712CB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00" w:lineRule="exact"/>
              <w:ind w:right="-23"/>
              <w:jc w:val="center"/>
              <w:rPr>
                <w:rFonts w:ascii="Angsana New" w:hAnsi="Angsana New"/>
                <w:sz w:val="28"/>
                <w:szCs w:val="28"/>
              </w:rPr>
            </w:pPr>
          </w:p>
        </w:tc>
        <w:tc>
          <w:tcPr>
            <w:tcW w:w="1922" w:type="dxa"/>
            <w:tcBorders>
              <w:top w:val="single" w:sz="4" w:space="0" w:color="auto"/>
              <w:bottom w:val="single" w:sz="4" w:space="0" w:color="auto"/>
            </w:tcBorders>
            <w:shd w:val="clear" w:color="auto" w:fill="auto"/>
            <w:vAlign w:val="center"/>
          </w:tcPr>
          <w:p w14:paraId="5C638A3A" w14:textId="388350EA" w:rsidR="00712CBA" w:rsidRPr="00230999" w:rsidRDefault="00C65BE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00" w:lineRule="exact"/>
              <w:ind w:right="-23"/>
              <w:jc w:val="center"/>
              <w:rPr>
                <w:rFonts w:ascii="Angsana New" w:hAnsi="Angsana New"/>
                <w:sz w:val="28"/>
                <w:szCs w:val="28"/>
              </w:rPr>
            </w:pPr>
            <w:r w:rsidRPr="00230999">
              <w:rPr>
                <w:rFonts w:ascii="Angsana New" w:hAnsi="Angsana New"/>
                <w:sz w:val="28"/>
                <w:szCs w:val="28"/>
              </w:rPr>
              <w:t>December 31, 202</w:t>
            </w:r>
            <w:r w:rsidR="007A00F8" w:rsidRPr="00230999">
              <w:rPr>
                <w:rFonts w:ascii="Angsana New" w:hAnsi="Angsana New"/>
                <w:sz w:val="28"/>
                <w:szCs w:val="28"/>
              </w:rPr>
              <w:t>3</w:t>
            </w:r>
          </w:p>
        </w:tc>
      </w:tr>
      <w:tr w:rsidR="000D4A3B" w:rsidRPr="00230999" w14:paraId="72A97199" w14:textId="71BAB752" w:rsidTr="000D4A3B">
        <w:trPr>
          <w:trHeight w:val="397"/>
        </w:trPr>
        <w:tc>
          <w:tcPr>
            <w:tcW w:w="5214" w:type="dxa"/>
            <w:shd w:val="clear" w:color="auto" w:fill="auto"/>
            <w:vAlign w:val="bottom"/>
          </w:tcPr>
          <w:p w14:paraId="485EEFAD" w14:textId="13441B55"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70" w:right="-23" w:hanging="180"/>
              <w:rPr>
                <w:rFonts w:ascii="Angsana New" w:hAnsi="Angsana New"/>
                <w:sz w:val="28"/>
                <w:szCs w:val="28"/>
              </w:rPr>
            </w:pPr>
            <w:r w:rsidRPr="00230999">
              <w:rPr>
                <w:rFonts w:ascii="Angsana New" w:hAnsi="Angsana New"/>
                <w:sz w:val="28"/>
                <w:szCs w:val="28"/>
              </w:rPr>
              <w:t>Balance, beginning of period</w:t>
            </w:r>
          </w:p>
        </w:tc>
        <w:tc>
          <w:tcPr>
            <w:tcW w:w="1921" w:type="dxa"/>
            <w:tcBorders>
              <w:top w:val="single" w:sz="4" w:space="0" w:color="auto"/>
            </w:tcBorders>
            <w:shd w:val="clear" w:color="auto" w:fill="auto"/>
            <w:vAlign w:val="bottom"/>
          </w:tcPr>
          <w:p w14:paraId="7D1D9350" w14:textId="16A773A8"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30999">
              <w:rPr>
                <w:rFonts w:ascii="Angsana New" w:eastAsia="MS Mincho" w:hAnsi="Angsana New" w:hint="cs"/>
                <w:sz w:val="28"/>
                <w:szCs w:val="28"/>
                <w:cs/>
              </w:rPr>
              <w:t>367</w:t>
            </w:r>
          </w:p>
        </w:tc>
        <w:tc>
          <w:tcPr>
            <w:tcW w:w="276" w:type="dxa"/>
            <w:shd w:val="clear" w:color="auto" w:fill="auto"/>
          </w:tcPr>
          <w:p w14:paraId="37A023B1" w14:textId="77777777"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tcBorders>
              <w:top w:val="single" w:sz="4" w:space="0" w:color="auto"/>
            </w:tcBorders>
            <w:shd w:val="clear" w:color="auto" w:fill="auto"/>
            <w:vAlign w:val="bottom"/>
          </w:tcPr>
          <w:p w14:paraId="2317C658" w14:textId="287FEB01"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30999">
              <w:rPr>
                <w:rFonts w:ascii="Angsana New" w:eastAsia="MS Mincho" w:hAnsi="Angsana New" w:hint="cs"/>
                <w:sz w:val="28"/>
                <w:szCs w:val="28"/>
              </w:rPr>
              <w:t>10</w:t>
            </w:r>
            <w:r w:rsidRPr="00230999">
              <w:rPr>
                <w:rFonts w:ascii="Angsana New" w:eastAsia="MS Mincho" w:hAnsi="Angsana New" w:hint="cs"/>
                <w:sz w:val="28"/>
                <w:szCs w:val="28"/>
                <w:cs/>
              </w:rPr>
              <w:t>,</w:t>
            </w:r>
            <w:r w:rsidRPr="00230999">
              <w:rPr>
                <w:rFonts w:ascii="Angsana New" w:eastAsia="MS Mincho" w:hAnsi="Angsana New" w:hint="cs"/>
                <w:sz w:val="28"/>
                <w:szCs w:val="28"/>
              </w:rPr>
              <w:t>844</w:t>
            </w:r>
          </w:p>
        </w:tc>
      </w:tr>
      <w:tr w:rsidR="000D4A3B" w:rsidRPr="00230999" w14:paraId="77365EC7" w14:textId="6220D3B1" w:rsidTr="000D4A3B">
        <w:trPr>
          <w:trHeight w:val="397"/>
        </w:trPr>
        <w:tc>
          <w:tcPr>
            <w:tcW w:w="5214" w:type="dxa"/>
            <w:shd w:val="clear" w:color="auto" w:fill="auto"/>
            <w:vAlign w:val="bottom"/>
          </w:tcPr>
          <w:p w14:paraId="6977FF6D" w14:textId="77777777"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70" w:right="-23" w:hanging="180"/>
              <w:rPr>
                <w:rFonts w:ascii="Angsana New" w:hAnsi="Angsana New"/>
                <w:sz w:val="28"/>
                <w:szCs w:val="28"/>
              </w:rPr>
            </w:pPr>
            <w:r w:rsidRPr="00230999">
              <w:rPr>
                <w:rFonts w:ascii="Angsana New" w:hAnsi="Angsana New"/>
                <w:sz w:val="28"/>
                <w:szCs w:val="28"/>
              </w:rPr>
              <w:t>Transferred seeds from Inventory</w:t>
            </w:r>
          </w:p>
        </w:tc>
        <w:tc>
          <w:tcPr>
            <w:tcW w:w="1921" w:type="dxa"/>
            <w:shd w:val="clear" w:color="auto" w:fill="auto"/>
            <w:vAlign w:val="bottom"/>
          </w:tcPr>
          <w:p w14:paraId="3B8EFAC0" w14:textId="310CA689"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30999">
              <w:rPr>
                <w:rFonts w:ascii="Angsana New" w:eastAsia="MS Mincho" w:hAnsi="Angsana New" w:hint="cs"/>
                <w:sz w:val="28"/>
                <w:szCs w:val="28"/>
                <w:cs/>
              </w:rPr>
              <w:t>74</w:t>
            </w:r>
          </w:p>
        </w:tc>
        <w:tc>
          <w:tcPr>
            <w:tcW w:w="276" w:type="dxa"/>
            <w:shd w:val="clear" w:color="auto" w:fill="auto"/>
          </w:tcPr>
          <w:p w14:paraId="514173A2" w14:textId="77777777"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shd w:val="clear" w:color="auto" w:fill="auto"/>
            <w:vAlign w:val="bottom"/>
          </w:tcPr>
          <w:p w14:paraId="20661035" w14:textId="243CE1CB"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30999">
              <w:rPr>
                <w:rFonts w:ascii="Angsana New" w:hAnsi="Angsana New"/>
                <w:sz w:val="28"/>
                <w:szCs w:val="28"/>
              </w:rPr>
              <w:t>2,419</w:t>
            </w:r>
          </w:p>
        </w:tc>
      </w:tr>
      <w:tr w:rsidR="000D4A3B" w:rsidRPr="00230999" w14:paraId="2AA0A89A" w14:textId="0688921B" w:rsidTr="000D4A3B">
        <w:trPr>
          <w:trHeight w:val="397"/>
        </w:trPr>
        <w:tc>
          <w:tcPr>
            <w:tcW w:w="5214" w:type="dxa"/>
            <w:shd w:val="clear" w:color="auto" w:fill="auto"/>
            <w:vAlign w:val="bottom"/>
          </w:tcPr>
          <w:p w14:paraId="7BDEFFFC" w14:textId="77777777"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70" w:right="-23" w:hanging="180"/>
              <w:rPr>
                <w:rFonts w:ascii="Angsana New" w:hAnsi="Angsana New"/>
                <w:sz w:val="28"/>
                <w:szCs w:val="28"/>
              </w:rPr>
            </w:pPr>
            <w:r w:rsidRPr="00230999">
              <w:rPr>
                <w:rFonts w:ascii="Angsana New" w:hAnsi="Angsana New"/>
                <w:sz w:val="28"/>
                <w:szCs w:val="28"/>
              </w:rPr>
              <w:t>Period costs</w:t>
            </w:r>
          </w:p>
        </w:tc>
        <w:tc>
          <w:tcPr>
            <w:tcW w:w="1921" w:type="dxa"/>
            <w:shd w:val="clear" w:color="auto" w:fill="auto"/>
          </w:tcPr>
          <w:p w14:paraId="350F64F4" w14:textId="4D5D9994"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30999">
              <w:rPr>
                <w:rFonts w:ascii="Angsana New" w:eastAsia="MS Mincho" w:hAnsi="Angsana New" w:hint="cs"/>
                <w:sz w:val="28"/>
                <w:szCs w:val="28"/>
                <w:cs/>
              </w:rPr>
              <w:t>1,445</w:t>
            </w:r>
          </w:p>
        </w:tc>
        <w:tc>
          <w:tcPr>
            <w:tcW w:w="276" w:type="dxa"/>
            <w:shd w:val="clear" w:color="auto" w:fill="auto"/>
          </w:tcPr>
          <w:p w14:paraId="6671BA2D" w14:textId="77777777"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shd w:val="clear" w:color="auto" w:fill="auto"/>
          </w:tcPr>
          <w:p w14:paraId="4059C8E9" w14:textId="29737824"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30999">
              <w:rPr>
                <w:rFonts w:ascii="Angsana New" w:eastAsia="MS Mincho" w:hAnsi="Angsana New" w:hint="cs"/>
                <w:sz w:val="28"/>
                <w:szCs w:val="28"/>
              </w:rPr>
              <w:t>1</w:t>
            </w:r>
            <w:r w:rsidRPr="00230999">
              <w:rPr>
                <w:rFonts w:ascii="Angsana New" w:eastAsia="MS Mincho" w:hAnsi="Angsana New"/>
                <w:sz w:val="28"/>
                <w:szCs w:val="28"/>
              </w:rPr>
              <w:t>2,623</w:t>
            </w:r>
          </w:p>
        </w:tc>
      </w:tr>
      <w:tr w:rsidR="000D4A3B" w:rsidRPr="00230999" w14:paraId="3D69B73E" w14:textId="4F7D67D6" w:rsidTr="000D4A3B">
        <w:trPr>
          <w:trHeight w:val="397"/>
        </w:trPr>
        <w:tc>
          <w:tcPr>
            <w:tcW w:w="5214" w:type="dxa"/>
            <w:shd w:val="clear" w:color="auto" w:fill="auto"/>
            <w:vAlign w:val="bottom"/>
          </w:tcPr>
          <w:p w14:paraId="46C5FDDA" w14:textId="70DADBB8"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70" w:right="-23" w:hanging="180"/>
              <w:rPr>
                <w:rFonts w:ascii="Angsana New" w:hAnsi="Angsana New"/>
                <w:sz w:val="28"/>
                <w:szCs w:val="28"/>
              </w:rPr>
            </w:pPr>
            <w:r w:rsidRPr="00230999">
              <w:rPr>
                <w:rFonts w:ascii="Angsana New" w:hAnsi="Angsana New"/>
                <w:sz w:val="28"/>
                <w:szCs w:val="28"/>
              </w:rPr>
              <w:t>Transfer to inventory for harvest</w:t>
            </w:r>
          </w:p>
        </w:tc>
        <w:tc>
          <w:tcPr>
            <w:tcW w:w="1921" w:type="dxa"/>
            <w:shd w:val="clear" w:color="auto" w:fill="auto"/>
          </w:tcPr>
          <w:p w14:paraId="34A873A8" w14:textId="1AD9AB5E"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30999">
              <w:rPr>
                <w:rFonts w:ascii="Angsana New" w:eastAsia="MS Mincho" w:hAnsi="Angsana New" w:hint="cs"/>
                <w:sz w:val="28"/>
                <w:szCs w:val="28"/>
                <w:cs/>
              </w:rPr>
              <w:t>(1,886)</w:t>
            </w:r>
          </w:p>
        </w:tc>
        <w:tc>
          <w:tcPr>
            <w:tcW w:w="276" w:type="dxa"/>
            <w:shd w:val="clear" w:color="auto" w:fill="auto"/>
          </w:tcPr>
          <w:p w14:paraId="094D57D9" w14:textId="77777777"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shd w:val="clear" w:color="auto" w:fill="auto"/>
          </w:tcPr>
          <w:p w14:paraId="19056ABD" w14:textId="78CFEC58"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30999">
              <w:rPr>
                <w:rFonts w:ascii="Angsana New" w:eastAsia="MS Mincho" w:hAnsi="Angsana New" w:hint="cs"/>
                <w:sz w:val="28"/>
                <w:szCs w:val="28"/>
                <w:cs/>
              </w:rPr>
              <w:t>(</w:t>
            </w:r>
            <w:r w:rsidRPr="00230999">
              <w:rPr>
                <w:rFonts w:ascii="Angsana New" w:eastAsia="MS Mincho" w:hAnsi="Angsana New"/>
                <w:sz w:val="28"/>
                <w:szCs w:val="28"/>
              </w:rPr>
              <w:t>26,169</w:t>
            </w:r>
            <w:r w:rsidRPr="00230999">
              <w:rPr>
                <w:rFonts w:ascii="Angsana New" w:eastAsia="MS Mincho" w:hAnsi="Angsana New" w:hint="cs"/>
                <w:sz w:val="28"/>
                <w:szCs w:val="28"/>
                <w:cs/>
              </w:rPr>
              <w:t>)</w:t>
            </w:r>
          </w:p>
        </w:tc>
      </w:tr>
      <w:tr w:rsidR="000D4A3B" w:rsidRPr="00230999" w14:paraId="09D1B55D" w14:textId="7FDCA102" w:rsidTr="000D4A3B">
        <w:trPr>
          <w:trHeight w:val="397"/>
        </w:trPr>
        <w:tc>
          <w:tcPr>
            <w:tcW w:w="5214" w:type="dxa"/>
            <w:shd w:val="clear" w:color="auto" w:fill="auto"/>
            <w:vAlign w:val="bottom"/>
          </w:tcPr>
          <w:p w14:paraId="1FA0863E" w14:textId="3CEBA685"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70" w:right="-23" w:hanging="180"/>
              <w:rPr>
                <w:rFonts w:ascii="Angsana New" w:hAnsi="Angsana New"/>
                <w:sz w:val="28"/>
                <w:szCs w:val="28"/>
              </w:rPr>
            </w:pPr>
            <w:r w:rsidRPr="00230999">
              <w:rPr>
                <w:rFonts w:ascii="Angsana New" w:hAnsi="Angsana New"/>
                <w:sz w:val="28"/>
                <w:szCs w:val="28"/>
              </w:rPr>
              <w:t>Profit (Loss) changes in fair value less costs to sell due to bio transformation</w:t>
            </w:r>
          </w:p>
        </w:tc>
        <w:tc>
          <w:tcPr>
            <w:tcW w:w="1921" w:type="dxa"/>
            <w:tcBorders>
              <w:bottom w:val="single" w:sz="4" w:space="0" w:color="auto"/>
            </w:tcBorders>
            <w:shd w:val="clear" w:color="auto" w:fill="auto"/>
            <w:vAlign w:val="bottom"/>
          </w:tcPr>
          <w:p w14:paraId="6C4ABA15" w14:textId="2B8FFE81"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30999">
              <w:rPr>
                <w:rFonts w:ascii="Angsana New" w:eastAsia="MS Mincho" w:hAnsi="Angsana New" w:hint="cs"/>
                <w:sz w:val="28"/>
                <w:szCs w:val="28"/>
                <w:cs/>
              </w:rPr>
              <w:t>-</w:t>
            </w:r>
          </w:p>
        </w:tc>
        <w:tc>
          <w:tcPr>
            <w:tcW w:w="276" w:type="dxa"/>
            <w:shd w:val="clear" w:color="auto" w:fill="auto"/>
          </w:tcPr>
          <w:p w14:paraId="03093583" w14:textId="77777777"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tcBorders>
              <w:bottom w:val="single" w:sz="4" w:space="0" w:color="auto"/>
            </w:tcBorders>
            <w:shd w:val="clear" w:color="auto" w:fill="auto"/>
            <w:vAlign w:val="bottom"/>
          </w:tcPr>
          <w:p w14:paraId="4E19CD73" w14:textId="43B52DE0"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30999">
              <w:rPr>
                <w:rFonts w:ascii="Angsana New" w:hAnsi="Angsana New"/>
                <w:sz w:val="28"/>
                <w:szCs w:val="28"/>
              </w:rPr>
              <w:t>650</w:t>
            </w:r>
          </w:p>
        </w:tc>
      </w:tr>
      <w:tr w:rsidR="000D4A3B" w:rsidRPr="00230999" w14:paraId="4F29B7DA" w14:textId="4EEB9B34" w:rsidTr="000D4A3B">
        <w:trPr>
          <w:trHeight w:val="397"/>
        </w:trPr>
        <w:tc>
          <w:tcPr>
            <w:tcW w:w="5214" w:type="dxa"/>
            <w:shd w:val="clear" w:color="auto" w:fill="auto"/>
            <w:vAlign w:val="bottom"/>
          </w:tcPr>
          <w:p w14:paraId="4D275C78" w14:textId="77777777"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firstLine="114"/>
              <w:rPr>
                <w:rFonts w:ascii="Angsana New" w:eastAsia="MS Mincho" w:hAnsi="Angsana New"/>
                <w:sz w:val="28"/>
                <w:szCs w:val="28"/>
                <w:cs/>
              </w:rPr>
            </w:pPr>
            <w:r w:rsidRPr="00230999">
              <w:rPr>
                <w:rFonts w:ascii="Angsana New" w:hAnsi="Angsana New"/>
                <w:sz w:val="28"/>
                <w:szCs w:val="28"/>
              </w:rPr>
              <w:t>Balance, end of period</w:t>
            </w:r>
          </w:p>
        </w:tc>
        <w:tc>
          <w:tcPr>
            <w:tcW w:w="1921" w:type="dxa"/>
            <w:tcBorders>
              <w:top w:val="single" w:sz="4" w:space="0" w:color="auto"/>
              <w:bottom w:val="double" w:sz="4" w:space="0" w:color="auto"/>
            </w:tcBorders>
            <w:shd w:val="clear" w:color="auto" w:fill="auto"/>
          </w:tcPr>
          <w:p w14:paraId="7A133D75" w14:textId="4E236E08"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30999">
              <w:rPr>
                <w:rFonts w:ascii="Angsana New" w:eastAsia="MS Mincho" w:hAnsi="Angsana New" w:hint="cs"/>
                <w:sz w:val="28"/>
                <w:szCs w:val="28"/>
                <w:cs/>
              </w:rPr>
              <w:t>-</w:t>
            </w:r>
          </w:p>
        </w:tc>
        <w:tc>
          <w:tcPr>
            <w:tcW w:w="276" w:type="dxa"/>
            <w:shd w:val="clear" w:color="auto" w:fill="auto"/>
          </w:tcPr>
          <w:p w14:paraId="78F37C70" w14:textId="77777777"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tcBorders>
              <w:top w:val="single" w:sz="4" w:space="0" w:color="auto"/>
              <w:bottom w:val="double" w:sz="4" w:space="0" w:color="auto"/>
            </w:tcBorders>
            <w:shd w:val="clear" w:color="auto" w:fill="auto"/>
          </w:tcPr>
          <w:p w14:paraId="3FADFF58" w14:textId="5F94C966" w:rsidR="000D4A3B" w:rsidRPr="00230999" w:rsidRDefault="000D4A3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30999">
              <w:rPr>
                <w:rFonts w:ascii="Angsana New" w:eastAsia="MS Mincho" w:hAnsi="Angsana New" w:hint="cs"/>
                <w:sz w:val="28"/>
                <w:szCs w:val="28"/>
              </w:rPr>
              <w:t>367</w:t>
            </w:r>
          </w:p>
        </w:tc>
      </w:tr>
    </w:tbl>
    <w:p w14:paraId="0E7EF3E6" w14:textId="3092C2E6" w:rsidR="0035458D" w:rsidRPr="00230999" w:rsidRDefault="0035458D"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230999">
        <w:rPr>
          <w:rFonts w:asciiTheme="majorBidi" w:hAnsiTheme="majorBidi" w:cstheme="majorBidi"/>
          <w:sz w:val="28"/>
          <w:szCs w:val="28"/>
        </w:rPr>
        <w:t>Biological assets are valued in accordance with TAS 41, Agriculture, and are presented at their fair</w:t>
      </w:r>
      <w:r w:rsidR="00C65BE8" w:rsidRPr="00230999">
        <w:rPr>
          <w:rFonts w:asciiTheme="majorBidi" w:hAnsiTheme="majorBidi" w:cstheme="majorBidi"/>
          <w:sz w:val="28"/>
          <w:szCs w:val="28"/>
        </w:rPr>
        <w:t xml:space="preserve"> </w:t>
      </w:r>
      <w:r w:rsidRPr="00230999">
        <w:rPr>
          <w:rFonts w:asciiTheme="majorBidi" w:hAnsiTheme="majorBidi" w:cstheme="majorBidi"/>
          <w:sz w:val="28"/>
          <w:szCs w:val="28"/>
        </w:rPr>
        <w:t>value less costs to sell up</w:t>
      </w:r>
      <w:r w:rsidR="00C24843" w:rsidRPr="00230999">
        <w:rPr>
          <w:rFonts w:asciiTheme="majorBidi" w:hAnsiTheme="majorBidi" w:cstheme="majorBidi"/>
          <w:sz w:val="28"/>
          <w:szCs w:val="28"/>
        </w:rPr>
        <w:t xml:space="preserve"> </w:t>
      </w:r>
      <w:r w:rsidRPr="00230999">
        <w:rPr>
          <w:rFonts w:asciiTheme="majorBidi" w:hAnsiTheme="majorBidi" w:cstheme="majorBidi"/>
          <w:sz w:val="28"/>
          <w:szCs w:val="28"/>
        </w:rPr>
        <w:t>t</w:t>
      </w:r>
      <w:r w:rsidR="00C65BE8" w:rsidRPr="00230999">
        <w:rPr>
          <w:rFonts w:asciiTheme="majorBidi" w:hAnsiTheme="majorBidi" w:cstheme="majorBidi"/>
          <w:sz w:val="28"/>
          <w:szCs w:val="28"/>
        </w:rPr>
        <w:t>o</w:t>
      </w:r>
      <w:r w:rsidRPr="00230999">
        <w:rPr>
          <w:rFonts w:asciiTheme="majorBidi" w:hAnsiTheme="majorBidi" w:cstheme="majorBidi"/>
          <w:sz w:val="28"/>
          <w:szCs w:val="28"/>
        </w:rPr>
        <w:t xml:space="preserve"> the point of harvest. The Group’s biological assets are primarily hemp and marijuana plants,</w:t>
      </w:r>
      <w:r w:rsidR="00C24843" w:rsidRPr="00230999">
        <w:rPr>
          <w:rFonts w:asciiTheme="majorBidi" w:hAnsiTheme="majorBidi" w:cstheme="majorBidi"/>
          <w:sz w:val="28"/>
          <w:szCs w:val="28"/>
        </w:rPr>
        <w:t xml:space="preserve"> and because there is no activ</w:t>
      </w:r>
      <w:r w:rsidRPr="00230999">
        <w:rPr>
          <w:rFonts w:asciiTheme="majorBidi" w:hAnsiTheme="majorBidi" w:cstheme="majorBidi"/>
          <w:sz w:val="28"/>
          <w:szCs w:val="28"/>
        </w:rPr>
        <w:t xml:space="preserve">ely traded commodity market for </w:t>
      </w:r>
      <w:r w:rsidR="00841F79" w:rsidRPr="00230999">
        <w:rPr>
          <w:rFonts w:asciiTheme="majorBidi" w:hAnsiTheme="majorBidi" w:cstheme="majorBidi"/>
          <w:sz w:val="28"/>
          <w:szCs w:val="28"/>
        </w:rPr>
        <w:t>hemp and</w:t>
      </w:r>
      <w:r w:rsidRPr="00230999">
        <w:rPr>
          <w:rFonts w:asciiTheme="majorBidi" w:hAnsiTheme="majorBidi" w:cstheme="majorBidi"/>
          <w:sz w:val="28"/>
          <w:szCs w:val="28"/>
        </w:rPr>
        <w:t xml:space="preserve"> related products, the valuation of these biological assets is </w:t>
      </w:r>
      <w:r w:rsidR="00012AE7" w:rsidRPr="00230999">
        <w:rPr>
          <w:rFonts w:asciiTheme="majorBidi" w:hAnsiTheme="majorBidi" w:cstheme="majorBidi"/>
          <w:sz w:val="28"/>
          <w:szCs w:val="28"/>
        </w:rPr>
        <w:t>obtained</w:t>
      </w:r>
      <w:r w:rsidRPr="00230999">
        <w:rPr>
          <w:rFonts w:asciiTheme="majorBidi" w:hAnsiTheme="majorBidi" w:cstheme="majorBidi"/>
          <w:sz w:val="28"/>
          <w:szCs w:val="28"/>
        </w:rPr>
        <w:t xml:space="preserve"> using valuation techniques where the inputs are based upon unobservable market data (level 3</w:t>
      </w:r>
      <w:r w:rsidRPr="00230999">
        <w:rPr>
          <w:rFonts w:asciiTheme="majorBidi" w:hAnsiTheme="majorBidi" w:cstheme="majorBidi"/>
          <w:sz w:val="28"/>
          <w:szCs w:val="28"/>
          <w:cs/>
        </w:rPr>
        <w:t>).</w:t>
      </w:r>
    </w:p>
    <w:p w14:paraId="375F7FE5" w14:textId="51940410" w:rsidR="0035458D" w:rsidRPr="00230999" w:rsidRDefault="0035458D"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230999">
        <w:rPr>
          <w:rFonts w:asciiTheme="majorBidi" w:hAnsiTheme="majorBidi" w:cstheme="majorBidi"/>
          <w:sz w:val="28"/>
          <w:szCs w:val="28"/>
        </w:rPr>
        <w:t>In calculating the value of the biological assets, management is required to make a number of estimates, including estimating the stage of growth of the hemp up to the point of harvest, harvesting costs, selling costs, average or expected selling prices and list prices, and expected yields for the</w:t>
      </w:r>
      <w:r w:rsidR="00841F79" w:rsidRPr="00230999">
        <w:rPr>
          <w:rFonts w:asciiTheme="majorBidi" w:hAnsiTheme="majorBidi" w:cstheme="majorBidi"/>
          <w:sz w:val="28"/>
          <w:szCs w:val="28"/>
        </w:rPr>
        <w:t xml:space="preserve"> hemp</w:t>
      </w:r>
      <w:r w:rsidRPr="00230999">
        <w:rPr>
          <w:rFonts w:asciiTheme="majorBidi" w:hAnsiTheme="majorBidi" w:cstheme="majorBidi"/>
          <w:sz w:val="28"/>
          <w:szCs w:val="28"/>
        </w:rPr>
        <w:t>. In calculating final inventory values, management compares the inventory cost to estimated net realizable value.</w:t>
      </w:r>
    </w:p>
    <w:p w14:paraId="65BA36A7" w14:textId="01A2642B" w:rsidR="0035458D" w:rsidRPr="00230999" w:rsidRDefault="0035458D"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230999">
        <w:rPr>
          <w:rFonts w:asciiTheme="majorBidi" w:hAnsiTheme="majorBidi" w:cstheme="majorBidi"/>
          <w:sz w:val="28"/>
          <w:szCs w:val="28"/>
        </w:rPr>
        <w:t>The degree of bio transformation to yield is calculated by applying a percentage of the total cost incurred to date and the total estimated cost incurred from planting until harvest.</w:t>
      </w:r>
    </w:p>
    <w:p w14:paraId="33CF82EE" w14:textId="1496073F" w:rsidR="0035458D" w:rsidRPr="00230999" w:rsidRDefault="0035458D"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230999">
        <w:rPr>
          <w:rFonts w:asciiTheme="majorBidi" w:hAnsiTheme="majorBidi" w:cstheme="majorBidi"/>
          <w:sz w:val="28"/>
          <w:szCs w:val="28"/>
        </w:rPr>
        <w:t xml:space="preserve">Level of bio transformation process </w:t>
      </w:r>
      <w:r w:rsidR="00246645">
        <w:rPr>
          <w:rFonts w:asciiTheme="majorBidi" w:hAnsiTheme="majorBidi" w:cstheme="majorBidi"/>
          <w:sz w:val="28"/>
          <w:szCs w:val="28"/>
        </w:rPr>
        <w:t>100</w:t>
      </w:r>
      <w:r w:rsidRPr="00230999">
        <w:rPr>
          <w:rFonts w:asciiTheme="majorBidi" w:hAnsiTheme="majorBidi" w:cstheme="majorBidi"/>
          <w:sz w:val="28"/>
          <w:szCs w:val="28"/>
        </w:rPr>
        <w:t xml:space="preserve">% average yield of biological assets as of </w:t>
      </w:r>
      <w:r w:rsidR="003678E1" w:rsidRPr="00230999">
        <w:rPr>
          <w:rFonts w:asciiTheme="majorBidi" w:hAnsiTheme="majorBidi" w:cstheme="majorBidi"/>
          <w:sz w:val="28"/>
          <w:szCs w:val="28"/>
        </w:rPr>
        <w:t xml:space="preserve">June 30, </w:t>
      </w:r>
      <w:r w:rsidR="00671874" w:rsidRPr="00230999">
        <w:rPr>
          <w:rFonts w:asciiTheme="majorBidi" w:hAnsiTheme="majorBidi" w:cstheme="majorBidi"/>
          <w:sz w:val="28"/>
          <w:szCs w:val="28"/>
        </w:rPr>
        <w:t>202</w:t>
      </w:r>
      <w:r w:rsidR="008023F6" w:rsidRPr="00230999">
        <w:rPr>
          <w:rFonts w:asciiTheme="majorBidi" w:hAnsiTheme="majorBidi" w:cstheme="majorBidi"/>
          <w:sz w:val="28"/>
          <w:szCs w:val="28"/>
        </w:rPr>
        <w:t>4</w:t>
      </w:r>
      <w:r w:rsidRPr="00230999">
        <w:rPr>
          <w:rFonts w:asciiTheme="majorBidi" w:hAnsiTheme="majorBidi" w:cstheme="majorBidi"/>
          <w:sz w:val="28"/>
          <w:szCs w:val="28"/>
        </w:rPr>
        <w:t>.</w:t>
      </w:r>
    </w:p>
    <w:p w14:paraId="3ADEAB45" w14:textId="445ED9F0" w:rsidR="0035458D" w:rsidRPr="00230999" w:rsidRDefault="0035458D"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230999">
        <w:rPr>
          <w:rFonts w:asciiTheme="majorBidi" w:hAnsiTheme="majorBidi" w:cstheme="majorBidi"/>
          <w:sz w:val="28"/>
          <w:szCs w:val="28"/>
        </w:rPr>
        <w:t>The relationship of unobservable inputs to fair value is as follows:</w:t>
      </w:r>
    </w:p>
    <w:tbl>
      <w:tblPr>
        <w:tblW w:w="9384" w:type="dxa"/>
        <w:tblInd w:w="294" w:type="dxa"/>
        <w:tblLook w:val="04A0" w:firstRow="1" w:lastRow="0" w:firstColumn="1" w:lastColumn="0" w:noHBand="0" w:noVBand="1"/>
      </w:tblPr>
      <w:tblGrid>
        <w:gridCol w:w="1833"/>
        <w:gridCol w:w="4218"/>
        <w:gridCol w:w="3333"/>
      </w:tblGrid>
      <w:tr w:rsidR="0035458D" w:rsidRPr="00230999" w14:paraId="6348F6D6" w14:textId="77777777" w:rsidTr="00543AC0">
        <w:trPr>
          <w:trHeight w:val="20"/>
          <w:tblHeader/>
        </w:trPr>
        <w:tc>
          <w:tcPr>
            <w:tcW w:w="1833" w:type="dxa"/>
            <w:shd w:val="clear" w:color="auto" w:fill="auto"/>
            <w:vAlign w:val="bottom"/>
          </w:tcPr>
          <w:p w14:paraId="0B5D427F" w14:textId="77777777" w:rsidR="0035458D" w:rsidRPr="00230999" w:rsidRDefault="0035458D"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left="-108" w:right="-11"/>
              <w:jc w:val="center"/>
              <w:rPr>
                <w:rFonts w:ascii="Angsana New" w:hAnsi="Angsana New"/>
                <w:sz w:val="28"/>
                <w:szCs w:val="28"/>
                <w:cs/>
              </w:rPr>
            </w:pPr>
            <w:r w:rsidRPr="00230999">
              <w:rPr>
                <w:rFonts w:ascii="Angsana New" w:hAnsi="Angsana New"/>
                <w:sz w:val="28"/>
              </w:rPr>
              <w:t>Description</w:t>
            </w:r>
          </w:p>
        </w:tc>
        <w:tc>
          <w:tcPr>
            <w:tcW w:w="4218" w:type="dxa"/>
            <w:shd w:val="clear" w:color="auto" w:fill="auto"/>
            <w:vAlign w:val="bottom"/>
          </w:tcPr>
          <w:p w14:paraId="13CCC01B" w14:textId="77777777" w:rsidR="0035458D" w:rsidRPr="00230999" w:rsidRDefault="0035458D"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rPr>
            </w:pPr>
            <w:r w:rsidRPr="00230999">
              <w:rPr>
                <w:rFonts w:ascii="Angsana New" w:hAnsi="Angsana New"/>
                <w:sz w:val="28"/>
              </w:rPr>
              <w:t>Unobservable inputs</w:t>
            </w:r>
          </w:p>
        </w:tc>
        <w:tc>
          <w:tcPr>
            <w:tcW w:w="3333" w:type="dxa"/>
            <w:shd w:val="clear" w:color="auto" w:fill="auto"/>
            <w:vAlign w:val="bottom"/>
          </w:tcPr>
          <w:p w14:paraId="30F2879A" w14:textId="77777777" w:rsidR="0035458D" w:rsidRPr="00230999" w:rsidRDefault="0035458D"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rPr>
            </w:pPr>
            <w:r w:rsidRPr="00230999">
              <w:rPr>
                <w:rFonts w:ascii="Angsana New" w:hAnsi="Angsana New"/>
                <w:sz w:val="28"/>
              </w:rPr>
              <w:t xml:space="preserve">The relationship of unobservable inputs </w:t>
            </w:r>
            <w:r w:rsidRPr="00230999">
              <w:rPr>
                <w:rFonts w:ascii="Angsana New" w:hAnsi="Angsana New"/>
                <w:sz w:val="28"/>
                <w:cs/>
              </w:rPr>
              <w:t xml:space="preserve">                          </w:t>
            </w:r>
            <w:r w:rsidRPr="00230999">
              <w:rPr>
                <w:rFonts w:ascii="Angsana New" w:hAnsi="Angsana New"/>
                <w:sz w:val="28"/>
              </w:rPr>
              <w:t>to fair value</w:t>
            </w:r>
          </w:p>
        </w:tc>
      </w:tr>
      <w:tr w:rsidR="0035458D" w:rsidRPr="00230999" w14:paraId="344A75B4" w14:textId="77777777" w:rsidTr="00450EEF">
        <w:tc>
          <w:tcPr>
            <w:tcW w:w="1833" w:type="dxa"/>
            <w:vMerge w:val="restart"/>
            <w:shd w:val="clear" w:color="auto" w:fill="auto"/>
          </w:tcPr>
          <w:p w14:paraId="01324C0F" w14:textId="77777777" w:rsidR="0035458D" w:rsidRPr="00230999" w:rsidRDefault="003545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left="208" w:right="-23" w:hanging="308"/>
              <w:rPr>
                <w:rFonts w:ascii="Angsana New" w:hAnsi="Angsana New"/>
                <w:sz w:val="28"/>
                <w:szCs w:val="28"/>
              </w:rPr>
            </w:pPr>
            <w:r w:rsidRPr="00230999">
              <w:rPr>
                <w:rFonts w:ascii="Angsana New" w:hAnsi="Angsana New"/>
                <w:sz w:val="28"/>
              </w:rPr>
              <w:t>Hemp and marijuana  plants in the process of planting</w:t>
            </w:r>
          </w:p>
        </w:tc>
        <w:tc>
          <w:tcPr>
            <w:tcW w:w="4218" w:type="dxa"/>
            <w:shd w:val="clear" w:color="auto" w:fill="auto"/>
          </w:tcPr>
          <w:p w14:paraId="019C868A" w14:textId="55482CCF" w:rsidR="0035458D" w:rsidRPr="00230999" w:rsidRDefault="0035458D" w:rsidP="00230999">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8"/>
              <w:rPr>
                <w:rFonts w:ascii="Angsana New" w:hAnsi="Angsana New"/>
                <w:sz w:val="28"/>
              </w:rPr>
            </w:pPr>
            <w:r w:rsidRPr="00230999">
              <w:rPr>
                <w:rFonts w:ascii="Angsana New" w:hAnsi="Angsana New"/>
                <w:sz w:val="28"/>
              </w:rPr>
              <w:t xml:space="preserve">Expected yields of hemp and </w:t>
            </w:r>
            <w:r w:rsidR="001949CC" w:rsidRPr="00230999">
              <w:rPr>
                <w:rFonts w:ascii="Angsana New" w:hAnsi="Angsana New"/>
                <w:sz w:val="28"/>
              </w:rPr>
              <w:t xml:space="preserve">marijuana </w:t>
            </w:r>
            <w:r w:rsidRPr="00230999">
              <w:rPr>
                <w:rFonts w:ascii="Angsana New" w:hAnsi="Angsana New"/>
                <w:sz w:val="28"/>
              </w:rPr>
              <w:t>at various stages of growth by strains</w:t>
            </w:r>
          </w:p>
        </w:tc>
        <w:tc>
          <w:tcPr>
            <w:tcW w:w="3333" w:type="dxa"/>
            <w:vMerge w:val="restart"/>
            <w:shd w:val="clear" w:color="auto" w:fill="auto"/>
          </w:tcPr>
          <w:p w14:paraId="6CE1FA41" w14:textId="77777777" w:rsidR="0035458D" w:rsidRPr="00230999" w:rsidRDefault="003545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rPr>
                <w:rFonts w:ascii="Angsana New" w:hAnsi="Angsana New"/>
                <w:sz w:val="28"/>
                <w:szCs w:val="28"/>
              </w:rPr>
            </w:pPr>
            <w:r w:rsidRPr="00230999">
              <w:rPr>
                <w:rFonts w:ascii="Angsana New" w:hAnsi="Angsana New"/>
                <w:sz w:val="28"/>
              </w:rPr>
              <w:t>Fair value may have changed significantly due to change in Unobservable inputs</w:t>
            </w:r>
          </w:p>
        </w:tc>
      </w:tr>
      <w:tr w:rsidR="0035458D" w:rsidRPr="00230999" w14:paraId="12DD9916" w14:textId="77777777" w:rsidTr="00450EEF">
        <w:trPr>
          <w:trHeight w:val="20"/>
        </w:trPr>
        <w:tc>
          <w:tcPr>
            <w:tcW w:w="1833" w:type="dxa"/>
            <w:vMerge/>
            <w:shd w:val="clear" w:color="auto" w:fill="auto"/>
            <w:vAlign w:val="bottom"/>
          </w:tcPr>
          <w:p w14:paraId="27923CB4" w14:textId="77777777" w:rsidR="0035458D" w:rsidRPr="00230999" w:rsidRDefault="003545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6" w:right="-108"/>
              <w:jc w:val="center"/>
              <w:rPr>
                <w:rFonts w:ascii="Angsana New" w:hAnsi="Angsana New"/>
                <w:sz w:val="28"/>
                <w:szCs w:val="28"/>
                <w:cs/>
              </w:rPr>
            </w:pPr>
          </w:p>
        </w:tc>
        <w:tc>
          <w:tcPr>
            <w:tcW w:w="4218" w:type="dxa"/>
            <w:shd w:val="clear" w:color="auto" w:fill="auto"/>
          </w:tcPr>
          <w:p w14:paraId="302F95B7" w14:textId="1A9E4862" w:rsidR="0035458D" w:rsidRPr="00230999" w:rsidRDefault="0035458D" w:rsidP="00230999">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8"/>
              <w:rPr>
                <w:rFonts w:ascii="Angsana New" w:hAnsi="Angsana New"/>
                <w:sz w:val="28"/>
                <w:cs/>
              </w:rPr>
            </w:pPr>
            <w:r w:rsidRPr="00230999">
              <w:rPr>
                <w:rFonts w:ascii="Angsana New" w:hAnsi="Angsana New"/>
                <w:sz w:val="28"/>
              </w:rPr>
              <w:t xml:space="preserve">Expected selling prices for expected yields for the hemp and </w:t>
            </w:r>
            <w:r w:rsidR="001949CC" w:rsidRPr="00230999">
              <w:rPr>
                <w:rFonts w:ascii="Angsana New" w:hAnsi="Angsana New"/>
                <w:sz w:val="28"/>
              </w:rPr>
              <w:t xml:space="preserve">marijuana </w:t>
            </w:r>
            <w:r w:rsidRPr="00230999">
              <w:rPr>
                <w:rFonts w:ascii="Angsana New" w:hAnsi="Angsana New"/>
                <w:sz w:val="28"/>
              </w:rPr>
              <w:t>at various stages</w:t>
            </w:r>
          </w:p>
        </w:tc>
        <w:tc>
          <w:tcPr>
            <w:tcW w:w="3333" w:type="dxa"/>
            <w:vMerge/>
            <w:shd w:val="clear" w:color="auto" w:fill="auto"/>
          </w:tcPr>
          <w:p w14:paraId="2C8F5C88" w14:textId="77777777" w:rsidR="0035458D" w:rsidRPr="00230999" w:rsidRDefault="003545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szCs w:val="28"/>
                <w:cs/>
              </w:rPr>
            </w:pPr>
          </w:p>
        </w:tc>
      </w:tr>
      <w:tr w:rsidR="0035458D" w:rsidRPr="00230999" w14:paraId="40353164" w14:textId="77777777" w:rsidTr="00450EEF">
        <w:trPr>
          <w:trHeight w:val="20"/>
        </w:trPr>
        <w:tc>
          <w:tcPr>
            <w:tcW w:w="1833" w:type="dxa"/>
            <w:vMerge/>
            <w:shd w:val="clear" w:color="auto" w:fill="auto"/>
            <w:vAlign w:val="bottom"/>
          </w:tcPr>
          <w:p w14:paraId="5A46A600" w14:textId="77777777" w:rsidR="0035458D" w:rsidRPr="00230999" w:rsidRDefault="003545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6" w:right="-108"/>
              <w:jc w:val="center"/>
              <w:rPr>
                <w:rFonts w:ascii="Angsana New" w:hAnsi="Angsana New"/>
                <w:sz w:val="28"/>
                <w:szCs w:val="28"/>
                <w:cs/>
              </w:rPr>
            </w:pPr>
          </w:p>
        </w:tc>
        <w:tc>
          <w:tcPr>
            <w:tcW w:w="4218" w:type="dxa"/>
            <w:shd w:val="clear" w:color="auto" w:fill="auto"/>
          </w:tcPr>
          <w:p w14:paraId="635B3300" w14:textId="6B4D6147" w:rsidR="0035458D" w:rsidRPr="00230999" w:rsidRDefault="0035458D" w:rsidP="00230999">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54"/>
              <w:rPr>
                <w:rFonts w:hAnsi="Angsana New"/>
                <w:sz w:val="28"/>
                <w:szCs w:val="28"/>
                <w:cs/>
              </w:rPr>
            </w:pPr>
            <w:r w:rsidRPr="00230999">
              <w:rPr>
                <w:rFonts w:ascii="Angsana New" w:hAnsi="Angsana New"/>
                <w:sz w:val="28"/>
              </w:rPr>
              <w:t xml:space="preserve">Cost of hemp </w:t>
            </w:r>
            <w:r w:rsidR="001949CC" w:rsidRPr="00230999">
              <w:rPr>
                <w:rFonts w:ascii="Angsana New" w:hAnsi="Angsana New"/>
                <w:sz w:val="28"/>
              </w:rPr>
              <w:t xml:space="preserve">and marijuana </w:t>
            </w:r>
            <w:r w:rsidRPr="00230999">
              <w:rPr>
                <w:rFonts w:ascii="Angsana New" w:hAnsi="Angsana New"/>
                <w:sz w:val="28"/>
              </w:rPr>
              <w:t>planting at various stage until harvest</w:t>
            </w:r>
          </w:p>
        </w:tc>
        <w:tc>
          <w:tcPr>
            <w:tcW w:w="3333" w:type="dxa"/>
            <w:vMerge/>
            <w:shd w:val="clear" w:color="auto" w:fill="auto"/>
          </w:tcPr>
          <w:p w14:paraId="3CC08182" w14:textId="77777777" w:rsidR="0035458D" w:rsidRPr="00230999" w:rsidRDefault="003545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szCs w:val="28"/>
                <w:cs/>
              </w:rPr>
            </w:pPr>
          </w:p>
        </w:tc>
      </w:tr>
    </w:tbl>
    <w:p w14:paraId="07F44629" w14:textId="77777777" w:rsidR="00634592" w:rsidRDefault="00634592" w:rsidP="006345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both"/>
        <w:rPr>
          <w:rFonts w:asciiTheme="majorBidi" w:hAnsiTheme="majorBidi" w:cstheme="majorBidi"/>
          <w:b/>
          <w:bCs/>
          <w:sz w:val="28"/>
          <w:szCs w:val="28"/>
        </w:rPr>
      </w:pPr>
      <w:bookmarkStart w:id="9" w:name="_Hlk134637585"/>
    </w:p>
    <w:p w14:paraId="6EE2393C" w14:textId="61C2C45E" w:rsidR="0035458D" w:rsidRPr="00230999" w:rsidRDefault="0035458D" w:rsidP="0063459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hanging="272"/>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lastRenderedPageBreak/>
        <w:t>OTHER CURRENT FINANCIAL ASSETS</w:t>
      </w:r>
    </w:p>
    <w:p w14:paraId="21937690" w14:textId="3CEAE825" w:rsidR="0035458D" w:rsidRPr="00230999" w:rsidRDefault="006A30D1"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230999">
        <w:rPr>
          <w:rFonts w:asciiTheme="majorBidi" w:hAnsiTheme="majorBidi" w:cstheme="majorBidi"/>
          <w:sz w:val="28"/>
          <w:szCs w:val="28"/>
        </w:rPr>
        <w:t xml:space="preserve">As at </w:t>
      </w:r>
      <w:r w:rsidR="003678E1" w:rsidRPr="00230999">
        <w:rPr>
          <w:rFonts w:asciiTheme="majorBidi" w:hAnsiTheme="majorBidi" w:cstheme="majorBidi"/>
          <w:sz w:val="28"/>
          <w:szCs w:val="28"/>
        </w:rPr>
        <w:t xml:space="preserve">June 30, </w:t>
      </w:r>
      <w:r w:rsidRPr="00230999">
        <w:rPr>
          <w:rFonts w:asciiTheme="majorBidi" w:hAnsiTheme="majorBidi" w:cstheme="majorBidi"/>
          <w:sz w:val="28"/>
          <w:szCs w:val="28"/>
        </w:rPr>
        <w:t>2024 and December 31, 2023 are as follows</w:t>
      </w:r>
      <w:r w:rsidR="0035458D" w:rsidRPr="00230999">
        <w:rPr>
          <w:rFonts w:asciiTheme="majorBidi" w:hAnsiTheme="majorBidi" w:cstheme="majorBidi"/>
          <w:sz w:val="28"/>
          <w:szCs w:val="28"/>
        </w:rPr>
        <w:t>:</w:t>
      </w:r>
    </w:p>
    <w:tbl>
      <w:tblPr>
        <w:tblW w:w="9603" w:type="dxa"/>
        <w:tblInd w:w="182" w:type="dxa"/>
        <w:tblLayout w:type="fixed"/>
        <w:tblLook w:val="0000" w:firstRow="0" w:lastRow="0" w:firstColumn="0" w:lastColumn="0" w:noHBand="0" w:noVBand="0"/>
      </w:tblPr>
      <w:tblGrid>
        <w:gridCol w:w="4572"/>
        <w:gridCol w:w="2442"/>
        <w:gridCol w:w="286"/>
        <w:gridCol w:w="2303"/>
      </w:tblGrid>
      <w:tr w:rsidR="0035458D" w:rsidRPr="00230999" w14:paraId="5AD7228C" w14:textId="77777777" w:rsidTr="00A43FB1">
        <w:trPr>
          <w:trHeight w:val="333"/>
          <w:tblHeader/>
        </w:trPr>
        <w:tc>
          <w:tcPr>
            <w:tcW w:w="4572" w:type="dxa"/>
            <w:shd w:val="clear" w:color="auto" w:fill="auto"/>
            <w:vAlign w:val="bottom"/>
          </w:tcPr>
          <w:p w14:paraId="31383BAB" w14:textId="77777777" w:rsidR="0035458D" w:rsidRPr="00230999" w:rsidRDefault="003545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Theme="majorBidi" w:hAnsiTheme="majorBidi" w:cstheme="majorBidi"/>
                <w:sz w:val="28"/>
                <w:szCs w:val="28"/>
              </w:rPr>
            </w:pPr>
          </w:p>
        </w:tc>
        <w:tc>
          <w:tcPr>
            <w:tcW w:w="5031" w:type="dxa"/>
            <w:gridSpan w:val="3"/>
            <w:tcBorders>
              <w:bottom w:val="single" w:sz="6" w:space="0" w:color="auto"/>
            </w:tcBorders>
            <w:shd w:val="clear" w:color="auto" w:fill="auto"/>
            <w:vAlign w:val="bottom"/>
          </w:tcPr>
          <w:p w14:paraId="5555E24A" w14:textId="21288F9D" w:rsidR="0035458D" w:rsidRPr="00230999" w:rsidRDefault="003545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230999">
              <w:rPr>
                <w:rFonts w:asciiTheme="majorBidi" w:hAnsiTheme="majorBidi" w:cstheme="majorBidi"/>
                <w:sz w:val="28"/>
                <w:szCs w:val="28"/>
              </w:rPr>
              <w:t>(Unit</w:t>
            </w:r>
            <w:r w:rsidR="000A761E" w:rsidRPr="00230999">
              <w:rPr>
                <w:rFonts w:asciiTheme="majorBidi" w:hAnsiTheme="majorBidi" w:cstheme="majorBidi"/>
                <w:sz w:val="28"/>
                <w:szCs w:val="28"/>
              </w:rPr>
              <w:t xml:space="preserve"> </w:t>
            </w:r>
            <w:r w:rsidRPr="00230999">
              <w:rPr>
                <w:rFonts w:asciiTheme="majorBidi" w:hAnsiTheme="majorBidi" w:cstheme="majorBidi"/>
                <w:sz w:val="28"/>
                <w:szCs w:val="28"/>
              </w:rPr>
              <w:t>: Thousand Baht)</w:t>
            </w:r>
          </w:p>
        </w:tc>
      </w:tr>
      <w:tr w:rsidR="0085011C" w:rsidRPr="00230999" w14:paraId="1415DA86" w14:textId="77777777" w:rsidTr="00A43FB1">
        <w:trPr>
          <w:tblHeader/>
        </w:trPr>
        <w:tc>
          <w:tcPr>
            <w:tcW w:w="4572" w:type="dxa"/>
            <w:shd w:val="clear" w:color="auto" w:fill="auto"/>
          </w:tcPr>
          <w:p w14:paraId="0A5543C2" w14:textId="77777777" w:rsidR="0085011C" w:rsidRPr="00230999" w:rsidRDefault="0085011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5031" w:type="dxa"/>
            <w:gridSpan w:val="3"/>
            <w:tcBorders>
              <w:bottom w:val="single" w:sz="4" w:space="0" w:color="auto"/>
            </w:tcBorders>
            <w:shd w:val="clear" w:color="auto" w:fill="auto"/>
            <w:vAlign w:val="bottom"/>
          </w:tcPr>
          <w:p w14:paraId="0415165D" w14:textId="77777777" w:rsidR="0085011C" w:rsidRPr="00230999" w:rsidRDefault="0085011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Theme="majorBidi" w:hAnsiTheme="majorBidi" w:cstheme="majorBidi"/>
                <w:sz w:val="28"/>
                <w:szCs w:val="28"/>
                <w:cs/>
              </w:rPr>
            </w:pPr>
            <w:r w:rsidRPr="00230999">
              <w:rPr>
                <w:rFonts w:asciiTheme="majorBidi" w:hAnsiTheme="majorBidi" w:cstheme="majorBidi"/>
                <w:sz w:val="28"/>
                <w:szCs w:val="28"/>
              </w:rPr>
              <w:t>Consolidated Financial Statements</w:t>
            </w:r>
          </w:p>
        </w:tc>
      </w:tr>
      <w:tr w:rsidR="0085011C" w:rsidRPr="00230999" w14:paraId="61F0E631" w14:textId="77777777" w:rsidTr="00A43FB1">
        <w:tc>
          <w:tcPr>
            <w:tcW w:w="4572" w:type="dxa"/>
            <w:shd w:val="clear" w:color="auto" w:fill="auto"/>
          </w:tcPr>
          <w:p w14:paraId="256D156E" w14:textId="77777777" w:rsidR="0085011C" w:rsidRPr="00230999" w:rsidRDefault="0085011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442" w:type="dxa"/>
            <w:tcBorders>
              <w:bottom w:val="single" w:sz="4" w:space="0" w:color="auto"/>
            </w:tcBorders>
            <w:shd w:val="clear" w:color="auto" w:fill="auto"/>
          </w:tcPr>
          <w:p w14:paraId="64DBF320" w14:textId="2AE6EDE2" w:rsidR="0085011C" w:rsidRPr="00230999" w:rsidRDefault="003678E1"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 xml:space="preserve">June 30, </w:t>
            </w:r>
            <w:r w:rsidR="00E379B4" w:rsidRPr="00230999">
              <w:rPr>
                <w:rFonts w:asciiTheme="majorBidi" w:hAnsiTheme="majorBidi" w:cstheme="majorBidi"/>
                <w:sz w:val="28"/>
                <w:szCs w:val="28"/>
              </w:rPr>
              <w:t xml:space="preserve"> 2024</w:t>
            </w:r>
          </w:p>
        </w:tc>
        <w:tc>
          <w:tcPr>
            <w:tcW w:w="286" w:type="dxa"/>
            <w:shd w:val="clear" w:color="auto" w:fill="auto"/>
          </w:tcPr>
          <w:p w14:paraId="650B0E7B" w14:textId="77777777" w:rsidR="0085011C" w:rsidRPr="00230999" w:rsidRDefault="0085011C" w:rsidP="00230999">
            <w:pPr>
              <w:tabs>
                <w:tab w:val="clear" w:pos="454"/>
                <w:tab w:val="clear" w:pos="907"/>
                <w:tab w:val="left" w:pos="313"/>
              </w:tabs>
              <w:spacing w:line="340" w:lineRule="exact"/>
              <w:ind w:left="-108" w:right="-108"/>
              <w:jc w:val="center"/>
              <w:rPr>
                <w:rFonts w:asciiTheme="majorBidi" w:hAnsiTheme="majorBidi" w:cstheme="majorBidi"/>
                <w:sz w:val="28"/>
                <w:szCs w:val="28"/>
              </w:rPr>
            </w:pPr>
          </w:p>
        </w:tc>
        <w:tc>
          <w:tcPr>
            <w:tcW w:w="2303" w:type="dxa"/>
            <w:tcBorders>
              <w:bottom w:val="single" w:sz="4" w:space="0" w:color="auto"/>
            </w:tcBorders>
            <w:shd w:val="clear" w:color="auto" w:fill="auto"/>
          </w:tcPr>
          <w:p w14:paraId="7437682F" w14:textId="20584403" w:rsidR="0085011C" w:rsidRPr="00230999" w:rsidRDefault="00E379B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1" w:right="-108"/>
              <w:jc w:val="center"/>
              <w:rPr>
                <w:rFonts w:asciiTheme="majorBidi" w:hAnsiTheme="majorBidi" w:cstheme="majorBidi"/>
                <w:sz w:val="28"/>
                <w:szCs w:val="28"/>
              </w:rPr>
            </w:pPr>
            <w:r w:rsidRPr="00230999">
              <w:rPr>
                <w:rFonts w:asciiTheme="majorBidi" w:hAnsiTheme="majorBidi" w:cstheme="majorBidi"/>
                <w:sz w:val="28"/>
                <w:szCs w:val="28"/>
              </w:rPr>
              <w:t>December 31, 2023</w:t>
            </w:r>
          </w:p>
        </w:tc>
      </w:tr>
      <w:tr w:rsidR="006A4739" w:rsidRPr="00230999" w14:paraId="5CDE02A4" w14:textId="77777777" w:rsidTr="006A4739">
        <w:tc>
          <w:tcPr>
            <w:tcW w:w="4572" w:type="dxa"/>
            <w:shd w:val="clear" w:color="auto" w:fill="auto"/>
          </w:tcPr>
          <w:p w14:paraId="71BBCE9F" w14:textId="241C0C67" w:rsidR="006A4739" w:rsidRPr="00230999" w:rsidRDefault="006A473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8" w:hanging="226"/>
              <w:rPr>
                <w:rFonts w:asciiTheme="majorBidi" w:hAnsiTheme="majorBidi" w:cstheme="majorBidi"/>
                <w:sz w:val="28"/>
                <w:szCs w:val="28"/>
              </w:rPr>
            </w:pPr>
            <w:r w:rsidRPr="00230999">
              <w:rPr>
                <w:rFonts w:ascii="Angsana New" w:hAnsi="Angsana New"/>
                <w:sz w:val="28"/>
                <w:szCs w:val="28"/>
              </w:rPr>
              <w:t>Bank deposits - Fixed 6 - 12 months</w:t>
            </w:r>
          </w:p>
        </w:tc>
        <w:tc>
          <w:tcPr>
            <w:tcW w:w="2442" w:type="dxa"/>
            <w:shd w:val="clear" w:color="auto" w:fill="auto"/>
            <w:vAlign w:val="bottom"/>
          </w:tcPr>
          <w:p w14:paraId="4CF2AE62" w14:textId="6FA0D76D" w:rsidR="006A4739" w:rsidRPr="00230999" w:rsidRDefault="006A4739" w:rsidP="00230999">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30999">
              <w:rPr>
                <w:rFonts w:ascii="Angsana New" w:hAnsi="Angsana New" w:hint="cs"/>
                <w:sz w:val="28"/>
                <w:szCs w:val="28"/>
                <w:cs/>
              </w:rPr>
              <w:t>34,790</w:t>
            </w:r>
          </w:p>
        </w:tc>
        <w:tc>
          <w:tcPr>
            <w:tcW w:w="286" w:type="dxa"/>
            <w:shd w:val="clear" w:color="auto" w:fill="auto"/>
            <w:vAlign w:val="bottom"/>
          </w:tcPr>
          <w:p w14:paraId="1518D2ED" w14:textId="77777777" w:rsidR="006A4739" w:rsidRPr="00230999" w:rsidRDefault="006A473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2303" w:type="dxa"/>
            <w:shd w:val="clear" w:color="auto" w:fill="auto"/>
            <w:vAlign w:val="bottom"/>
          </w:tcPr>
          <w:p w14:paraId="74608218" w14:textId="190FABD0" w:rsidR="006A4739" w:rsidRPr="00230999" w:rsidRDefault="006A4739" w:rsidP="00230999">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30999">
              <w:rPr>
                <w:rFonts w:ascii="Angsana New" w:hAnsi="Angsana New" w:hint="cs"/>
                <w:sz w:val="28"/>
                <w:szCs w:val="28"/>
              </w:rPr>
              <w:t>34</w:t>
            </w:r>
            <w:r w:rsidRPr="00230999">
              <w:rPr>
                <w:rFonts w:ascii="Angsana New" w:hAnsi="Angsana New" w:hint="cs"/>
                <w:sz w:val="28"/>
                <w:szCs w:val="28"/>
                <w:cs/>
              </w:rPr>
              <w:t>,</w:t>
            </w:r>
            <w:r w:rsidRPr="00230999">
              <w:rPr>
                <w:rFonts w:ascii="Angsana New" w:hAnsi="Angsana New" w:hint="cs"/>
                <w:sz w:val="28"/>
                <w:szCs w:val="28"/>
              </w:rPr>
              <w:t>494</w:t>
            </w:r>
          </w:p>
        </w:tc>
      </w:tr>
      <w:tr w:rsidR="006A4739" w:rsidRPr="00230999" w14:paraId="0A571A10" w14:textId="77777777" w:rsidTr="006A4739">
        <w:tc>
          <w:tcPr>
            <w:tcW w:w="4572" w:type="dxa"/>
            <w:shd w:val="clear" w:color="auto" w:fill="auto"/>
          </w:tcPr>
          <w:p w14:paraId="5AC56D89" w14:textId="0F1257C1" w:rsidR="006A4739" w:rsidRPr="00230999" w:rsidRDefault="006A473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8" w:hanging="226"/>
              <w:rPr>
                <w:rFonts w:asciiTheme="majorBidi" w:hAnsiTheme="majorBidi" w:cstheme="majorBidi"/>
                <w:sz w:val="28"/>
                <w:szCs w:val="28"/>
              </w:rPr>
            </w:pPr>
            <w:r w:rsidRPr="00230999">
              <w:rPr>
                <w:rFonts w:asciiTheme="majorBidi" w:hAnsiTheme="majorBidi" w:cstheme="majorBidi"/>
                <w:sz w:val="28"/>
                <w:szCs w:val="28"/>
              </w:rPr>
              <w:t>Total</w:t>
            </w:r>
          </w:p>
        </w:tc>
        <w:tc>
          <w:tcPr>
            <w:tcW w:w="2442" w:type="dxa"/>
            <w:tcBorders>
              <w:top w:val="single" w:sz="4" w:space="0" w:color="auto"/>
              <w:bottom w:val="double" w:sz="4" w:space="0" w:color="auto"/>
            </w:tcBorders>
            <w:shd w:val="clear" w:color="auto" w:fill="auto"/>
            <w:vAlign w:val="bottom"/>
          </w:tcPr>
          <w:p w14:paraId="63081608" w14:textId="0875584D" w:rsidR="006A4739" w:rsidRPr="00230999" w:rsidRDefault="006A4739" w:rsidP="00230999">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30999">
              <w:rPr>
                <w:rFonts w:ascii="Angsana New" w:hAnsi="Angsana New" w:hint="cs"/>
                <w:sz w:val="28"/>
                <w:szCs w:val="28"/>
                <w:cs/>
              </w:rPr>
              <w:t>34,790</w:t>
            </w:r>
          </w:p>
        </w:tc>
        <w:tc>
          <w:tcPr>
            <w:tcW w:w="286" w:type="dxa"/>
            <w:shd w:val="clear" w:color="auto" w:fill="auto"/>
            <w:vAlign w:val="bottom"/>
          </w:tcPr>
          <w:p w14:paraId="48421503" w14:textId="77777777" w:rsidR="006A4739" w:rsidRPr="00230999" w:rsidRDefault="006A4739" w:rsidP="00230999">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2303" w:type="dxa"/>
            <w:tcBorders>
              <w:top w:val="single" w:sz="4" w:space="0" w:color="auto"/>
              <w:bottom w:val="double" w:sz="4" w:space="0" w:color="auto"/>
            </w:tcBorders>
            <w:shd w:val="clear" w:color="auto" w:fill="auto"/>
            <w:vAlign w:val="bottom"/>
          </w:tcPr>
          <w:p w14:paraId="2A2CE158" w14:textId="50D5751B" w:rsidR="006A4739" w:rsidRPr="00230999" w:rsidRDefault="006A4739" w:rsidP="00230999">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30999">
              <w:rPr>
                <w:rFonts w:ascii="Angsana New" w:hAnsi="Angsana New" w:hint="cs"/>
                <w:sz w:val="28"/>
                <w:szCs w:val="28"/>
              </w:rPr>
              <w:t>34</w:t>
            </w:r>
            <w:r w:rsidRPr="00230999">
              <w:rPr>
                <w:rFonts w:ascii="Angsana New" w:hAnsi="Angsana New" w:hint="cs"/>
                <w:sz w:val="28"/>
                <w:szCs w:val="28"/>
                <w:cs/>
              </w:rPr>
              <w:t>,</w:t>
            </w:r>
            <w:r w:rsidRPr="00230999">
              <w:rPr>
                <w:rFonts w:ascii="Angsana New" w:hAnsi="Angsana New" w:hint="cs"/>
                <w:sz w:val="28"/>
                <w:szCs w:val="28"/>
              </w:rPr>
              <w:t>494</w:t>
            </w:r>
          </w:p>
        </w:tc>
      </w:tr>
    </w:tbl>
    <w:p w14:paraId="4A8F8A8A" w14:textId="513587C5" w:rsidR="0035458D" w:rsidRPr="00230999" w:rsidRDefault="003545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line="360" w:lineRule="exact"/>
        <w:ind w:left="270"/>
        <w:jc w:val="both"/>
        <w:rPr>
          <w:rFonts w:asciiTheme="majorBidi" w:hAnsiTheme="majorBidi" w:cstheme="majorBidi"/>
          <w:sz w:val="28"/>
          <w:szCs w:val="28"/>
        </w:rPr>
      </w:pPr>
      <w:r w:rsidRPr="00230999">
        <w:rPr>
          <w:rFonts w:asciiTheme="majorBidi" w:hAnsiTheme="majorBidi" w:cstheme="majorBidi"/>
          <w:sz w:val="28"/>
          <w:szCs w:val="28"/>
        </w:rPr>
        <w:t xml:space="preserve">Movement </w:t>
      </w:r>
      <w:r w:rsidR="003768D3" w:rsidRPr="00230999">
        <w:rPr>
          <w:rFonts w:asciiTheme="majorBidi" w:hAnsiTheme="majorBidi" w:cstheme="majorBidi"/>
          <w:sz w:val="28"/>
          <w:szCs w:val="28"/>
        </w:rPr>
        <w:t xml:space="preserve">for the </w:t>
      </w:r>
      <w:r w:rsidR="003678E1" w:rsidRPr="00230999">
        <w:rPr>
          <w:rFonts w:asciiTheme="majorBidi" w:hAnsiTheme="majorBidi" w:cstheme="majorBidi"/>
          <w:sz w:val="28"/>
          <w:szCs w:val="28"/>
        </w:rPr>
        <w:t>six</w:t>
      </w:r>
      <w:r w:rsidR="00C96DCB" w:rsidRPr="00230999">
        <w:rPr>
          <w:rFonts w:asciiTheme="majorBidi" w:hAnsiTheme="majorBidi" w:cstheme="majorBidi"/>
          <w:sz w:val="28"/>
          <w:szCs w:val="28"/>
        </w:rPr>
        <w:t xml:space="preserve">-months period ended </w:t>
      </w:r>
      <w:r w:rsidR="003678E1" w:rsidRPr="00230999">
        <w:rPr>
          <w:rFonts w:asciiTheme="majorBidi" w:hAnsiTheme="majorBidi" w:cstheme="majorBidi"/>
          <w:sz w:val="28"/>
          <w:szCs w:val="28"/>
        </w:rPr>
        <w:t xml:space="preserve">June 30, </w:t>
      </w:r>
      <w:r w:rsidR="00C96DCB" w:rsidRPr="00230999">
        <w:rPr>
          <w:rFonts w:asciiTheme="majorBidi" w:hAnsiTheme="majorBidi" w:cstheme="majorBidi"/>
          <w:sz w:val="28"/>
          <w:szCs w:val="28"/>
        </w:rPr>
        <w:t>2024 are as follows:</w:t>
      </w:r>
    </w:p>
    <w:tbl>
      <w:tblPr>
        <w:tblW w:w="9641" w:type="dxa"/>
        <w:tblInd w:w="140" w:type="dxa"/>
        <w:tblLayout w:type="fixed"/>
        <w:tblLook w:val="0000" w:firstRow="0" w:lastRow="0" w:firstColumn="0" w:lastColumn="0" w:noHBand="0" w:noVBand="0"/>
      </w:tblPr>
      <w:tblGrid>
        <w:gridCol w:w="7373"/>
        <w:gridCol w:w="2268"/>
      </w:tblGrid>
      <w:tr w:rsidR="0035458D" w:rsidRPr="00230999" w14:paraId="14CFA218" w14:textId="77777777" w:rsidTr="00A43FB1">
        <w:trPr>
          <w:cantSplit/>
          <w:trHeight w:val="227"/>
        </w:trPr>
        <w:tc>
          <w:tcPr>
            <w:tcW w:w="7373" w:type="dxa"/>
            <w:shd w:val="clear" w:color="auto" w:fill="auto"/>
          </w:tcPr>
          <w:p w14:paraId="7FC2A8D8" w14:textId="77777777" w:rsidR="0035458D" w:rsidRPr="00230999" w:rsidRDefault="003545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2268" w:type="dxa"/>
            <w:tcBorders>
              <w:bottom w:val="single" w:sz="4" w:space="0" w:color="auto"/>
            </w:tcBorders>
            <w:shd w:val="clear" w:color="auto" w:fill="auto"/>
          </w:tcPr>
          <w:p w14:paraId="69D46911" w14:textId="77777777" w:rsidR="0035458D" w:rsidRPr="00230999" w:rsidRDefault="003545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cs/>
              </w:rPr>
            </w:pPr>
            <w:r w:rsidRPr="00230999">
              <w:rPr>
                <w:rFonts w:asciiTheme="majorBidi" w:hAnsiTheme="majorBidi" w:cstheme="majorBidi"/>
                <w:sz w:val="28"/>
                <w:szCs w:val="28"/>
              </w:rPr>
              <w:t>(Unit :  Thousand Baht)</w:t>
            </w:r>
          </w:p>
        </w:tc>
      </w:tr>
      <w:tr w:rsidR="00D9168E" w:rsidRPr="00230999" w14:paraId="159D80C9" w14:textId="77777777" w:rsidTr="00A43FB1">
        <w:trPr>
          <w:cantSplit/>
          <w:trHeight w:val="227"/>
        </w:trPr>
        <w:tc>
          <w:tcPr>
            <w:tcW w:w="7373" w:type="dxa"/>
            <w:shd w:val="clear" w:color="auto" w:fill="auto"/>
          </w:tcPr>
          <w:p w14:paraId="7C8A424A" w14:textId="77777777" w:rsidR="00D9168E" w:rsidRPr="00230999" w:rsidRDefault="00D9168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2268" w:type="dxa"/>
            <w:tcBorders>
              <w:top w:val="single" w:sz="4" w:space="0" w:color="auto"/>
            </w:tcBorders>
            <w:shd w:val="clear" w:color="auto" w:fill="auto"/>
          </w:tcPr>
          <w:p w14:paraId="5F1E0D56" w14:textId="77777777" w:rsidR="00D9168E" w:rsidRPr="00230999" w:rsidRDefault="00D9168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230999">
              <w:rPr>
                <w:rFonts w:asciiTheme="majorBidi" w:hAnsiTheme="majorBidi" w:cstheme="majorBidi"/>
                <w:sz w:val="28"/>
                <w:szCs w:val="28"/>
              </w:rPr>
              <w:t>Consolidated</w:t>
            </w:r>
          </w:p>
        </w:tc>
      </w:tr>
      <w:tr w:rsidR="00D9168E" w:rsidRPr="00230999" w14:paraId="41EEDE4B" w14:textId="77777777" w:rsidTr="00A43FB1">
        <w:trPr>
          <w:trHeight w:val="227"/>
        </w:trPr>
        <w:tc>
          <w:tcPr>
            <w:tcW w:w="7373" w:type="dxa"/>
            <w:shd w:val="clear" w:color="auto" w:fill="auto"/>
          </w:tcPr>
          <w:p w14:paraId="56625B69" w14:textId="77777777" w:rsidR="00D9168E" w:rsidRPr="00230999" w:rsidRDefault="00D9168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2268" w:type="dxa"/>
            <w:tcBorders>
              <w:bottom w:val="single" w:sz="4" w:space="0" w:color="auto"/>
            </w:tcBorders>
            <w:shd w:val="clear" w:color="auto" w:fill="auto"/>
          </w:tcPr>
          <w:p w14:paraId="1659B46C" w14:textId="77777777" w:rsidR="00D9168E" w:rsidRPr="00230999" w:rsidRDefault="00D9168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Financial Statements</w:t>
            </w:r>
          </w:p>
        </w:tc>
      </w:tr>
      <w:tr w:rsidR="00084961" w:rsidRPr="00230999" w14:paraId="19FD1144" w14:textId="77777777" w:rsidTr="00A43FB1">
        <w:trPr>
          <w:trHeight w:val="349"/>
        </w:trPr>
        <w:tc>
          <w:tcPr>
            <w:tcW w:w="7373" w:type="dxa"/>
            <w:shd w:val="clear" w:color="auto" w:fill="auto"/>
            <w:vAlign w:val="bottom"/>
          </w:tcPr>
          <w:p w14:paraId="03D2B273" w14:textId="50AF7A1D" w:rsidR="00084961" w:rsidRPr="00230999" w:rsidRDefault="00084961" w:rsidP="00230999">
            <w:pPr>
              <w:tabs>
                <w:tab w:val="clear" w:pos="227"/>
                <w:tab w:val="clear" w:pos="454"/>
                <w:tab w:val="left" w:pos="593"/>
              </w:tabs>
              <w:spacing w:line="320" w:lineRule="exact"/>
              <w:ind w:left="26" w:firstLine="14"/>
              <w:rPr>
                <w:rFonts w:asciiTheme="majorBidi" w:hAnsiTheme="majorBidi" w:cstheme="majorBidi"/>
                <w:sz w:val="28"/>
                <w:szCs w:val="28"/>
              </w:rPr>
            </w:pPr>
            <w:r w:rsidRPr="00230999">
              <w:rPr>
                <w:rFonts w:asciiTheme="majorBidi" w:hAnsiTheme="majorBidi" w:cstheme="majorBidi"/>
                <w:sz w:val="28"/>
                <w:szCs w:val="28"/>
              </w:rPr>
              <w:t xml:space="preserve">Balance as at </w:t>
            </w:r>
            <w:r w:rsidR="00C2399D" w:rsidRPr="00230999">
              <w:rPr>
                <w:rFonts w:asciiTheme="majorBidi" w:hAnsiTheme="majorBidi" w:cstheme="majorBidi"/>
                <w:sz w:val="28"/>
                <w:szCs w:val="28"/>
              </w:rPr>
              <w:t>December 31,2023</w:t>
            </w:r>
          </w:p>
        </w:tc>
        <w:tc>
          <w:tcPr>
            <w:tcW w:w="2268" w:type="dxa"/>
            <w:shd w:val="clear" w:color="auto" w:fill="auto"/>
          </w:tcPr>
          <w:p w14:paraId="45149907" w14:textId="380283BC" w:rsidR="00084961" w:rsidRPr="00230999" w:rsidRDefault="00084961" w:rsidP="00230999">
            <w:pPr>
              <w:tabs>
                <w:tab w:val="clear" w:pos="680"/>
                <w:tab w:val="clear" w:pos="907"/>
              </w:tabs>
              <w:spacing w:line="320" w:lineRule="exact"/>
              <w:ind w:hanging="18"/>
              <w:jc w:val="right"/>
              <w:rPr>
                <w:rFonts w:asciiTheme="majorBidi" w:hAnsiTheme="majorBidi" w:cstheme="majorBidi"/>
                <w:sz w:val="28"/>
                <w:szCs w:val="28"/>
              </w:rPr>
            </w:pPr>
            <w:r w:rsidRPr="00230999">
              <w:rPr>
                <w:rFonts w:ascii="Angsana New" w:hAnsi="Angsana New"/>
                <w:sz w:val="28"/>
                <w:szCs w:val="28"/>
                <w:cs/>
              </w:rPr>
              <w:t>34</w:t>
            </w:r>
            <w:r w:rsidRPr="00230999">
              <w:rPr>
                <w:rFonts w:ascii="Angsana New" w:hAnsi="Angsana New"/>
                <w:sz w:val="28"/>
                <w:szCs w:val="28"/>
              </w:rPr>
              <w:t>,</w:t>
            </w:r>
            <w:r w:rsidRPr="00230999">
              <w:rPr>
                <w:rFonts w:ascii="Angsana New" w:hAnsi="Angsana New"/>
                <w:sz w:val="28"/>
                <w:szCs w:val="28"/>
                <w:cs/>
              </w:rPr>
              <w:t>494</w:t>
            </w:r>
          </w:p>
        </w:tc>
      </w:tr>
      <w:tr w:rsidR="006A4739" w:rsidRPr="00230999" w14:paraId="1ED04CE9" w14:textId="77777777" w:rsidTr="006A4739">
        <w:trPr>
          <w:trHeight w:val="227"/>
        </w:trPr>
        <w:tc>
          <w:tcPr>
            <w:tcW w:w="7373" w:type="dxa"/>
            <w:shd w:val="clear" w:color="auto" w:fill="auto"/>
          </w:tcPr>
          <w:p w14:paraId="1C8C0DA9" w14:textId="77777777" w:rsidR="006A4739" w:rsidRPr="00230999" w:rsidRDefault="006A4739" w:rsidP="00230999">
            <w:pPr>
              <w:tabs>
                <w:tab w:val="clear" w:pos="227"/>
                <w:tab w:val="clear" w:pos="454"/>
                <w:tab w:val="left" w:pos="593"/>
              </w:tabs>
              <w:spacing w:line="320" w:lineRule="exact"/>
              <w:ind w:left="26" w:firstLine="14"/>
              <w:rPr>
                <w:rFonts w:asciiTheme="majorBidi" w:hAnsiTheme="majorBidi" w:cstheme="majorBidi"/>
                <w:sz w:val="28"/>
                <w:szCs w:val="28"/>
              </w:rPr>
            </w:pPr>
            <w:r w:rsidRPr="00230999">
              <w:rPr>
                <w:rFonts w:asciiTheme="majorBidi" w:hAnsiTheme="majorBidi" w:cstheme="majorBidi"/>
                <w:sz w:val="28"/>
                <w:szCs w:val="28"/>
              </w:rPr>
              <w:t>Increase during period</w:t>
            </w:r>
          </w:p>
        </w:tc>
        <w:tc>
          <w:tcPr>
            <w:tcW w:w="2268" w:type="dxa"/>
            <w:shd w:val="clear" w:color="auto" w:fill="auto"/>
          </w:tcPr>
          <w:p w14:paraId="43F4C976" w14:textId="12F80018" w:rsidR="006A4739" w:rsidRPr="00230999" w:rsidRDefault="006A4739" w:rsidP="00230999">
            <w:pPr>
              <w:tabs>
                <w:tab w:val="clear" w:pos="680"/>
                <w:tab w:val="clear" w:pos="907"/>
              </w:tabs>
              <w:spacing w:line="320" w:lineRule="exact"/>
              <w:ind w:hanging="18"/>
              <w:jc w:val="right"/>
              <w:rPr>
                <w:rFonts w:asciiTheme="majorBidi" w:hAnsiTheme="majorBidi" w:cstheme="majorBidi"/>
                <w:sz w:val="28"/>
                <w:szCs w:val="28"/>
              </w:rPr>
            </w:pPr>
            <w:r w:rsidRPr="00230999">
              <w:rPr>
                <w:rFonts w:ascii="Angsana New" w:hAnsi="Angsana New" w:hint="cs"/>
                <w:sz w:val="28"/>
                <w:szCs w:val="28"/>
                <w:cs/>
              </w:rPr>
              <w:t>296</w:t>
            </w:r>
          </w:p>
        </w:tc>
      </w:tr>
      <w:tr w:rsidR="006A4739" w:rsidRPr="00230999" w14:paraId="10D57DCC" w14:textId="77777777" w:rsidTr="006A4739">
        <w:trPr>
          <w:trHeight w:val="227"/>
        </w:trPr>
        <w:tc>
          <w:tcPr>
            <w:tcW w:w="7373" w:type="dxa"/>
            <w:shd w:val="clear" w:color="auto" w:fill="auto"/>
          </w:tcPr>
          <w:p w14:paraId="38235BFD" w14:textId="77777777" w:rsidR="006A4739" w:rsidRPr="00230999" w:rsidRDefault="006A4739" w:rsidP="00230999">
            <w:pPr>
              <w:tabs>
                <w:tab w:val="clear" w:pos="227"/>
                <w:tab w:val="clear" w:pos="454"/>
                <w:tab w:val="left" w:pos="593"/>
              </w:tabs>
              <w:spacing w:line="320" w:lineRule="exact"/>
              <w:ind w:left="26" w:firstLine="14"/>
              <w:rPr>
                <w:rFonts w:asciiTheme="majorBidi" w:hAnsiTheme="majorBidi" w:cstheme="majorBidi"/>
                <w:sz w:val="28"/>
                <w:szCs w:val="28"/>
              </w:rPr>
            </w:pPr>
            <w:r w:rsidRPr="00230999">
              <w:rPr>
                <w:rFonts w:asciiTheme="majorBidi" w:hAnsiTheme="majorBidi" w:cstheme="majorBidi"/>
                <w:sz w:val="28"/>
                <w:szCs w:val="28"/>
              </w:rPr>
              <w:t>Decrease during period</w:t>
            </w:r>
          </w:p>
        </w:tc>
        <w:tc>
          <w:tcPr>
            <w:tcW w:w="2268" w:type="dxa"/>
            <w:tcBorders>
              <w:bottom w:val="single" w:sz="4" w:space="0" w:color="auto"/>
            </w:tcBorders>
            <w:shd w:val="clear" w:color="auto" w:fill="auto"/>
          </w:tcPr>
          <w:p w14:paraId="3F8CCE7B" w14:textId="4F284C0B" w:rsidR="006A4739" w:rsidRPr="00230999" w:rsidRDefault="006A4739" w:rsidP="00230999">
            <w:pPr>
              <w:tabs>
                <w:tab w:val="clear" w:pos="680"/>
                <w:tab w:val="clear" w:pos="907"/>
              </w:tabs>
              <w:spacing w:line="320" w:lineRule="exact"/>
              <w:ind w:hanging="18"/>
              <w:jc w:val="right"/>
              <w:rPr>
                <w:rFonts w:asciiTheme="majorBidi" w:hAnsiTheme="majorBidi" w:cstheme="majorBidi"/>
                <w:sz w:val="28"/>
                <w:szCs w:val="28"/>
              </w:rPr>
            </w:pPr>
            <w:r w:rsidRPr="00230999">
              <w:rPr>
                <w:rFonts w:ascii="Angsana New" w:hAnsi="Angsana New" w:hint="cs"/>
                <w:sz w:val="28"/>
                <w:szCs w:val="28"/>
                <w:cs/>
              </w:rPr>
              <w:t>-</w:t>
            </w:r>
          </w:p>
        </w:tc>
      </w:tr>
      <w:tr w:rsidR="006A4739" w:rsidRPr="00230999" w14:paraId="4F7E24B3" w14:textId="77777777" w:rsidTr="006A4739">
        <w:trPr>
          <w:trHeight w:val="227"/>
        </w:trPr>
        <w:tc>
          <w:tcPr>
            <w:tcW w:w="7373" w:type="dxa"/>
            <w:shd w:val="clear" w:color="auto" w:fill="auto"/>
          </w:tcPr>
          <w:p w14:paraId="6947A96A" w14:textId="1369B405" w:rsidR="006A4739" w:rsidRPr="00230999" w:rsidRDefault="006A4739" w:rsidP="00230999">
            <w:pPr>
              <w:tabs>
                <w:tab w:val="clear" w:pos="227"/>
                <w:tab w:val="clear" w:pos="454"/>
                <w:tab w:val="left" w:pos="593"/>
              </w:tabs>
              <w:spacing w:line="320" w:lineRule="exact"/>
              <w:ind w:left="26" w:firstLine="14"/>
              <w:rPr>
                <w:rFonts w:asciiTheme="majorBidi" w:hAnsiTheme="majorBidi" w:cstheme="majorBidi"/>
                <w:sz w:val="28"/>
                <w:szCs w:val="28"/>
              </w:rPr>
            </w:pPr>
            <w:r w:rsidRPr="00230999">
              <w:rPr>
                <w:rFonts w:asciiTheme="majorBidi" w:hAnsiTheme="majorBidi" w:cstheme="majorBidi"/>
                <w:sz w:val="28"/>
                <w:szCs w:val="28"/>
              </w:rPr>
              <w:t>Balance as at June 30, 2024</w:t>
            </w:r>
          </w:p>
        </w:tc>
        <w:tc>
          <w:tcPr>
            <w:tcW w:w="2268" w:type="dxa"/>
            <w:tcBorders>
              <w:top w:val="single" w:sz="4" w:space="0" w:color="auto"/>
              <w:bottom w:val="double" w:sz="4" w:space="0" w:color="auto"/>
            </w:tcBorders>
            <w:shd w:val="clear" w:color="auto" w:fill="auto"/>
          </w:tcPr>
          <w:p w14:paraId="7D3B2B16" w14:textId="57FA2C18" w:rsidR="006A4739" w:rsidRPr="00230999" w:rsidRDefault="006A4739" w:rsidP="00230999">
            <w:pPr>
              <w:tabs>
                <w:tab w:val="clear" w:pos="680"/>
                <w:tab w:val="clear" w:pos="907"/>
              </w:tabs>
              <w:spacing w:line="320" w:lineRule="exact"/>
              <w:ind w:hanging="18"/>
              <w:jc w:val="right"/>
              <w:rPr>
                <w:rFonts w:asciiTheme="majorBidi" w:hAnsiTheme="majorBidi" w:cstheme="majorBidi"/>
                <w:sz w:val="28"/>
                <w:szCs w:val="28"/>
              </w:rPr>
            </w:pPr>
            <w:r w:rsidRPr="00230999">
              <w:rPr>
                <w:rFonts w:ascii="Angsana New" w:hAnsi="Angsana New" w:hint="cs"/>
                <w:sz w:val="28"/>
                <w:szCs w:val="28"/>
                <w:cs/>
              </w:rPr>
              <w:t>34,790</w:t>
            </w:r>
          </w:p>
        </w:tc>
      </w:tr>
    </w:tbl>
    <w:bookmarkEnd w:id="9"/>
    <w:p w14:paraId="3297EAD5" w14:textId="6A839DE9" w:rsidR="000C14A8" w:rsidRPr="00230999" w:rsidRDefault="00C174C3" w:rsidP="0063459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hanging="272"/>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t>OTHER CURRENT ASSETS</w:t>
      </w:r>
    </w:p>
    <w:p w14:paraId="0918C952" w14:textId="7BAB0918" w:rsidR="00EB61D3" w:rsidRPr="00230999" w:rsidRDefault="00001569"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230999">
        <w:rPr>
          <w:rFonts w:asciiTheme="majorBidi" w:hAnsiTheme="majorBidi" w:cstheme="majorBidi"/>
          <w:sz w:val="28"/>
          <w:szCs w:val="28"/>
        </w:rPr>
        <w:t xml:space="preserve">As at </w:t>
      </w:r>
      <w:r w:rsidR="003678E1" w:rsidRPr="00230999">
        <w:rPr>
          <w:rFonts w:asciiTheme="majorBidi" w:hAnsiTheme="majorBidi" w:cstheme="majorBidi"/>
          <w:sz w:val="28"/>
          <w:szCs w:val="28"/>
        </w:rPr>
        <w:t xml:space="preserve">June 30, </w:t>
      </w:r>
      <w:r w:rsidRPr="00230999">
        <w:rPr>
          <w:rFonts w:asciiTheme="majorBidi" w:hAnsiTheme="majorBidi" w:cstheme="majorBidi"/>
          <w:sz w:val="28"/>
          <w:szCs w:val="28"/>
        </w:rPr>
        <w:t>2024 and December 31, 2023 are as follows:</w:t>
      </w:r>
    </w:p>
    <w:tbl>
      <w:tblPr>
        <w:tblW w:w="9670" w:type="dxa"/>
        <w:tblInd w:w="140" w:type="dxa"/>
        <w:tblLayout w:type="fixed"/>
        <w:tblLook w:val="0000" w:firstRow="0" w:lastRow="0" w:firstColumn="0" w:lastColumn="0" w:noHBand="0" w:noVBand="0"/>
      </w:tblPr>
      <w:tblGrid>
        <w:gridCol w:w="2920"/>
        <w:gridCol w:w="1400"/>
        <w:gridCol w:w="291"/>
        <w:gridCol w:w="1549"/>
        <w:gridCol w:w="288"/>
        <w:gridCol w:w="1438"/>
        <w:gridCol w:w="248"/>
        <w:gridCol w:w="1536"/>
      </w:tblGrid>
      <w:tr w:rsidR="00065FA7" w:rsidRPr="00230999" w14:paraId="0ECDA560" w14:textId="77777777" w:rsidTr="000D0E43">
        <w:trPr>
          <w:trHeight w:val="333"/>
          <w:tblHeader/>
        </w:trPr>
        <w:tc>
          <w:tcPr>
            <w:tcW w:w="2920" w:type="dxa"/>
            <w:shd w:val="clear" w:color="auto" w:fill="auto"/>
            <w:vAlign w:val="bottom"/>
          </w:tcPr>
          <w:p w14:paraId="16EFFD66" w14:textId="77777777" w:rsidR="00EB61D3" w:rsidRPr="00230999" w:rsidRDefault="00EB61D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6750" w:type="dxa"/>
            <w:gridSpan w:val="7"/>
            <w:tcBorders>
              <w:bottom w:val="single" w:sz="6" w:space="0" w:color="auto"/>
            </w:tcBorders>
            <w:shd w:val="clear" w:color="auto" w:fill="auto"/>
            <w:vAlign w:val="bottom"/>
          </w:tcPr>
          <w:p w14:paraId="0FD8E4C9" w14:textId="2C1A3EE5" w:rsidR="00EB61D3" w:rsidRPr="00230999" w:rsidRDefault="00EB61D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6"/>
              <w:jc w:val="right"/>
              <w:rPr>
                <w:rFonts w:asciiTheme="majorBidi" w:hAnsiTheme="majorBidi" w:cstheme="majorBidi"/>
                <w:sz w:val="28"/>
                <w:szCs w:val="28"/>
              </w:rPr>
            </w:pPr>
            <w:r w:rsidRPr="00230999">
              <w:rPr>
                <w:rFonts w:asciiTheme="majorBidi" w:hAnsiTheme="majorBidi" w:cstheme="majorBidi"/>
                <w:sz w:val="28"/>
                <w:szCs w:val="28"/>
              </w:rPr>
              <w:t>(Unit</w:t>
            </w:r>
            <w:r w:rsidR="000A761E" w:rsidRPr="00230999">
              <w:rPr>
                <w:rFonts w:asciiTheme="majorBidi" w:hAnsiTheme="majorBidi" w:cstheme="majorBidi"/>
                <w:sz w:val="28"/>
                <w:szCs w:val="28"/>
              </w:rPr>
              <w:t xml:space="preserve"> </w:t>
            </w:r>
            <w:r w:rsidRPr="00230999">
              <w:rPr>
                <w:rFonts w:asciiTheme="majorBidi" w:hAnsiTheme="majorBidi" w:cstheme="majorBidi"/>
                <w:sz w:val="28"/>
                <w:szCs w:val="28"/>
              </w:rPr>
              <w:t>: Thousand Baht)</w:t>
            </w:r>
          </w:p>
        </w:tc>
      </w:tr>
      <w:tr w:rsidR="00065FA7" w:rsidRPr="00230999" w14:paraId="3285217E" w14:textId="77777777" w:rsidTr="000D0E43">
        <w:trPr>
          <w:tblHeader/>
        </w:trPr>
        <w:tc>
          <w:tcPr>
            <w:tcW w:w="2920" w:type="dxa"/>
            <w:shd w:val="clear" w:color="auto" w:fill="auto"/>
          </w:tcPr>
          <w:p w14:paraId="024E09C1" w14:textId="77777777" w:rsidR="00EB61D3" w:rsidRPr="00230999" w:rsidRDefault="00EB61D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3240" w:type="dxa"/>
            <w:gridSpan w:val="3"/>
            <w:tcBorders>
              <w:bottom w:val="single" w:sz="4" w:space="0" w:color="auto"/>
            </w:tcBorders>
            <w:shd w:val="clear" w:color="auto" w:fill="auto"/>
            <w:vAlign w:val="bottom"/>
          </w:tcPr>
          <w:p w14:paraId="4779010B" w14:textId="523B39F7" w:rsidR="00EB61D3" w:rsidRPr="00230999" w:rsidRDefault="00EB61D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230999">
              <w:rPr>
                <w:rFonts w:asciiTheme="majorBidi" w:hAnsiTheme="majorBidi" w:cstheme="majorBidi"/>
                <w:sz w:val="28"/>
                <w:szCs w:val="28"/>
              </w:rPr>
              <w:t>Consolidated Financial Statements</w:t>
            </w:r>
          </w:p>
        </w:tc>
        <w:tc>
          <w:tcPr>
            <w:tcW w:w="288" w:type="dxa"/>
            <w:shd w:val="clear" w:color="auto" w:fill="auto"/>
            <w:vAlign w:val="bottom"/>
          </w:tcPr>
          <w:p w14:paraId="0829CDD8" w14:textId="77777777" w:rsidR="00EB61D3" w:rsidRPr="00230999" w:rsidRDefault="00EB61D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p>
        </w:tc>
        <w:tc>
          <w:tcPr>
            <w:tcW w:w="3222" w:type="dxa"/>
            <w:gridSpan w:val="3"/>
            <w:tcBorders>
              <w:bottom w:val="single" w:sz="4" w:space="0" w:color="auto"/>
            </w:tcBorders>
            <w:shd w:val="clear" w:color="auto" w:fill="auto"/>
            <w:vAlign w:val="bottom"/>
          </w:tcPr>
          <w:p w14:paraId="639A5393" w14:textId="6547FA57" w:rsidR="00EB61D3" w:rsidRPr="00230999" w:rsidRDefault="00EB61D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230999">
              <w:rPr>
                <w:rFonts w:asciiTheme="majorBidi" w:hAnsiTheme="majorBidi" w:cstheme="majorBidi"/>
                <w:sz w:val="28"/>
                <w:szCs w:val="28"/>
              </w:rPr>
              <w:t>Separate Financial Statements</w:t>
            </w:r>
          </w:p>
        </w:tc>
      </w:tr>
      <w:tr w:rsidR="0046276D" w:rsidRPr="00230999" w14:paraId="3CB5F89C" w14:textId="77777777" w:rsidTr="000D0E43">
        <w:tc>
          <w:tcPr>
            <w:tcW w:w="2920" w:type="dxa"/>
            <w:shd w:val="clear" w:color="auto" w:fill="auto"/>
          </w:tcPr>
          <w:p w14:paraId="340751BE" w14:textId="77777777" w:rsidR="0046276D" w:rsidRPr="00230999" w:rsidRDefault="0046276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1400" w:type="dxa"/>
            <w:tcBorders>
              <w:bottom w:val="single" w:sz="4" w:space="0" w:color="auto"/>
            </w:tcBorders>
            <w:shd w:val="clear" w:color="auto" w:fill="auto"/>
          </w:tcPr>
          <w:p w14:paraId="17D7B8F9" w14:textId="11A85FA5" w:rsidR="0046276D" w:rsidRPr="00230999" w:rsidRDefault="003678E1"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 xml:space="preserve">June 30, </w:t>
            </w:r>
            <w:r w:rsidR="0046276D" w:rsidRPr="00230999">
              <w:rPr>
                <w:rFonts w:asciiTheme="majorBidi" w:hAnsiTheme="majorBidi" w:cstheme="majorBidi"/>
                <w:sz w:val="28"/>
                <w:szCs w:val="28"/>
              </w:rPr>
              <w:t xml:space="preserve"> 2024</w:t>
            </w:r>
          </w:p>
        </w:tc>
        <w:tc>
          <w:tcPr>
            <w:tcW w:w="291" w:type="dxa"/>
            <w:shd w:val="clear" w:color="auto" w:fill="auto"/>
          </w:tcPr>
          <w:p w14:paraId="49DFDEDB" w14:textId="77777777" w:rsidR="0046276D" w:rsidRPr="00230999" w:rsidRDefault="0046276D" w:rsidP="00230999">
            <w:pPr>
              <w:tabs>
                <w:tab w:val="clear" w:pos="907"/>
              </w:tabs>
              <w:spacing w:line="320" w:lineRule="exact"/>
              <w:ind w:left="-108" w:right="-108"/>
              <w:jc w:val="center"/>
              <w:rPr>
                <w:rFonts w:asciiTheme="majorBidi" w:hAnsiTheme="majorBidi" w:cstheme="majorBidi"/>
                <w:sz w:val="28"/>
                <w:szCs w:val="28"/>
              </w:rPr>
            </w:pPr>
          </w:p>
        </w:tc>
        <w:tc>
          <w:tcPr>
            <w:tcW w:w="1549" w:type="dxa"/>
            <w:tcBorders>
              <w:bottom w:val="single" w:sz="4" w:space="0" w:color="auto"/>
            </w:tcBorders>
            <w:shd w:val="clear" w:color="auto" w:fill="auto"/>
          </w:tcPr>
          <w:p w14:paraId="2C754C74" w14:textId="60BDA5F2" w:rsidR="0046276D" w:rsidRPr="00230999" w:rsidRDefault="0046276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1" w:right="-108"/>
              <w:jc w:val="center"/>
              <w:rPr>
                <w:rFonts w:asciiTheme="majorBidi" w:hAnsiTheme="majorBidi" w:cstheme="majorBidi"/>
                <w:sz w:val="28"/>
                <w:szCs w:val="28"/>
              </w:rPr>
            </w:pPr>
            <w:r w:rsidRPr="00230999">
              <w:rPr>
                <w:rFonts w:asciiTheme="majorBidi" w:hAnsiTheme="majorBidi" w:cstheme="majorBidi"/>
                <w:sz w:val="28"/>
                <w:szCs w:val="28"/>
              </w:rPr>
              <w:t>December 31, 2023</w:t>
            </w:r>
          </w:p>
        </w:tc>
        <w:tc>
          <w:tcPr>
            <w:tcW w:w="288" w:type="dxa"/>
            <w:shd w:val="clear" w:color="auto" w:fill="auto"/>
            <w:vAlign w:val="bottom"/>
          </w:tcPr>
          <w:p w14:paraId="2B02D043" w14:textId="77777777" w:rsidR="0046276D" w:rsidRPr="00230999" w:rsidRDefault="0046276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438" w:type="dxa"/>
            <w:tcBorders>
              <w:bottom w:val="single" w:sz="4" w:space="0" w:color="auto"/>
            </w:tcBorders>
            <w:shd w:val="clear" w:color="auto" w:fill="auto"/>
          </w:tcPr>
          <w:p w14:paraId="25FC772E" w14:textId="23D1EE97" w:rsidR="0046276D" w:rsidRPr="00230999" w:rsidRDefault="003678E1"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 xml:space="preserve">June 30, </w:t>
            </w:r>
            <w:r w:rsidR="0046276D" w:rsidRPr="00230999">
              <w:rPr>
                <w:rFonts w:asciiTheme="majorBidi" w:hAnsiTheme="majorBidi" w:cstheme="majorBidi"/>
                <w:sz w:val="28"/>
                <w:szCs w:val="28"/>
              </w:rPr>
              <w:t>2024</w:t>
            </w:r>
          </w:p>
        </w:tc>
        <w:tc>
          <w:tcPr>
            <w:tcW w:w="248" w:type="dxa"/>
            <w:shd w:val="clear" w:color="auto" w:fill="auto"/>
          </w:tcPr>
          <w:p w14:paraId="6174D535" w14:textId="77777777" w:rsidR="0046276D" w:rsidRPr="00230999" w:rsidRDefault="0046276D" w:rsidP="00230999">
            <w:pPr>
              <w:tabs>
                <w:tab w:val="clear" w:pos="907"/>
              </w:tabs>
              <w:spacing w:line="320" w:lineRule="exact"/>
              <w:ind w:left="-108" w:right="-108"/>
              <w:jc w:val="center"/>
              <w:rPr>
                <w:rFonts w:asciiTheme="majorBidi" w:hAnsiTheme="majorBidi" w:cstheme="majorBidi"/>
                <w:sz w:val="28"/>
                <w:szCs w:val="28"/>
              </w:rPr>
            </w:pPr>
          </w:p>
        </w:tc>
        <w:tc>
          <w:tcPr>
            <w:tcW w:w="1536" w:type="dxa"/>
            <w:tcBorders>
              <w:bottom w:val="single" w:sz="4" w:space="0" w:color="auto"/>
            </w:tcBorders>
            <w:shd w:val="clear" w:color="auto" w:fill="auto"/>
          </w:tcPr>
          <w:p w14:paraId="5A24469E" w14:textId="1BA5BB24" w:rsidR="0046276D" w:rsidRPr="00230999" w:rsidRDefault="0046276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1" w:right="-108"/>
              <w:jc w:val="center"/>
              <w:rPr>
                <w:rFonts w:asciiTheme="majorBidi" w:hAnsiTheme="majorBidi" w:cstheme="majorBidi"/>
                <w:sz w:val="28"/>
                <w:szCs w:val="28"/>
              </w:rPr>
            </w:pPr>
            <w:r w:rsidRPr="00230999">
              <w:rPr>
                <w:rFonts w:asciiTheme="majorBidi" w:hAnsiTheme="majorBidi" w:cstheme="majorBidi"/>
                <w:sz w:val="28"/>
                <w:szCs w:val="28"/>
              </w:rPr>
              <w:t>December 31, 2023</w:t>
            </w:r>
          </w:p>
        </w:tc>
      </w:tr>
      <w:tr w:rsidR="006A4739" w:rsidRPr="00230999" w14:paraId="36953CDB" w14:textId="77777777" w:rsidTr="000D0E43">
        <w:tc>
          <w:tcPr>
            <w:tcW w:w="2920" w:type="dxa"/>
            <w:shd w:val="clear" w:color="auto" w:fill="auto"/>
            <w:vAlign w:val="bottom"/>
          </w:tcPr>
          <w:p w14:paraId="2C0F5104" w14:textId="77777777" w:rsidR="006A4739" w:rsidRPr="00230999" w:rsidRDefault="006A473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8" w:hanging="180"/>
              <w:rPr>
                <w:rFonts w:asciiTheme="majorBidi" w:hAnsiTheme="majorBidi" w:cstheme="majorBidi"/>
                <w:sz w:val="28"/>
                <w:szCs w:val="28"/>
              </w:rPr>
            </w:pPr>
            <w:r w:rsidRPr="00230999">
              <w:rPr>
                <w:rFonts w:asciiTheme="majorBidi" w:hAnsiTheme="majorBidi" w:cstheme="majorBidi"/>
                <w:sz w:val="28"/>
                <w:szCs w:val="28"/>
              </w:rPr>
              <w:t>Deposits of land</w:t>
            </w:r>
          </w:p>
        </w:tc>
        <w:tc>
          <w:tcPr>
            <w:tcW w:w="1400" w:type="dxa"/>
            <w:shd w:val="clear" w:color="auto" w:fill="auto"/>
            <w:vAlign w:val="bottom"/>
          </w:tcPr>
          <w:p w14:paraId="62A3BFD9" w14:textId="7CA62F5A"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230999">
              <w:rPr>
                <w:rFonts w:ascii="Angsana New" w:hAnsi="Angsana New" w:hint="cs"/>
                <w:sz w:val="28"/>
                <w:szCs w:val="28"/>
                <w:cs/>
              </w:rPr>
              <w:t>850,109</w:t>
            </w:r>
          </w:p>
        </w:tc>
        <w:tc>
          <w:tcPr>
            <w:tcW w:w="291" w:type="dxa"/>
            <w:shd w:val="clear" w:color="auto" w:fill="auto"/>
            <w:vAlign w:val="bottom"/>
          </w:tcPr>
          <w:p w14:paraId="3F03C6EB" w14:textId="77777777" w:rsidR="006A4739" w:rsidRPr="00230999" w:rsidRDefault="006A473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549" w:type="dxa"/>
            <w:shd w:val="clear" w:color="auto" w:fill="auto"/>
            <w:vAlign w:val="bottom"/>
          </w:tcPr>
          <w:p w14:paraId="0EF2EC1B" w14:textId="041C0872"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230999">
              <w:rPr>
                <w:rFonts w:ascii="Angsana New" w:hAnsi="Angsana New" w:hint="cs"/>
                <w:sz w:val="28"/>
                <w:szCs w:val="28"/>
                <w:cs/>
              </w:rPr>
              <w:t>850,109</w:t>
            </w:r>
          </w:p>
        </w:tc>
        <w:tc>
          <w:tcPr>
            <w:tcW w:w="288" w:type="dxa"/>
            <w:shd w:val="clear" w:color="auto" w:fill="auto"/>
            <w:vAlign w:val="bottom"/>
          </w:tcPr>
          <w:p w14:paraId="18588D45" w14:textId="77777777" w:rsidR="006A4739" w:rsidRPr="00230999" w:rsidRDefault="006A473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438" w:type="dxa"/>
            <w:shd w:val="clear" w:color="auto" w:fill="auto"/>
            <w:vAlign w:val="bottom"/>
          </w:tcPr>
          <w:p w14:paraId="18305228" w14:textId="4208AA1E"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230999">
              <w:rPr>
                <w:rFonts w:ascii="Angsana New" w:hAnsi="Angsana New" w:hint="cs"/>
                <w:sz w:val="28"/>
                <w:szCs w:val="28"/>
                <w:cs/>
              </w:rPr>
              <w:t>850,109</w:t>
            </w:r>
          </w:p>
        </w:tc>
        <w:tc>
          <w:tcPr>
            <w:tcW w:w="248" w:type="dxa"/>
            <w:shd w:val="clear" w:color="auto" w:fill="auto"/>
            <w:vAlign w:val="bottom"/>
          </w:tcPr>
          <w:p w14:paraId="10CC83F4" w14:textId="77777777" w:rsidR="006A4739" w:rsidRPr="00230999" w:rsidRDefault="006A473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536" w:type="dxa"/>
            <w:shd w:val="clear" w:color="auto" w:fill="auto"/>
            <w:vAlign w:val="bottom"/>
          </w:tcPr>
          <w:p w14:paraId="10EEDCB1" w14:textId="6B902BF2"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230999">
              <w:rPr>
                <w:rFonts w:ascii="Angsana New" w:hAnsi="Angsana New" w:hint="cs"/>
                <w:sz w:val="28"/>
                <w:szCs w:val="28"/>
              </w:rPr>
              <w:t>850</w:t>
            </w:r>
            <w:r w:rsidRPr="00230999">
              <w:rPr>
                <w:rFonts w:ascii="Angsana New" w:hAnsi="Angsana New" w:hint="cs"/>
                <w:sz w:val="28"/>
                <w:szCs w:val="28"/>
                <w:cs/>
              </w:rPr>
              <w:t>,</w:t>
            </w:r>
            <w:r w:rsidRPr="00230999">
              <w:rPr>
                <w:rFonts w:ascii="Angsana New" w:hAnsi="Angsana New" w:hint="cs"/>
                <w:sz w:val="28"/>
                <w:szCs w:val="28"/>
              </w:rPr>
              <w:t>109</w:t>
            </w:r>
          </w:p>
        </w:tc>
      </w:tr>
      <w:tr w:rsidR="006A4739" w:rsidRPr="00230999" w14:paraId="523D517E" w14:textId="77777777" w:rsidTr="000D0E43">
        <w:tc>
          <w:tcPr>
            <w:tcW w:w="2920" w:type="dxa"/>
            <w:shd w:val="clear" w:color="auto" w:fill="auto"/>
            <w:vAlign w:val="bottom"/>
          </w:tcPr>
          <w:p w14:paraId="164C6D23" w14:textId="531B2CD0" w:rsidR="006A4739" w:rsidRPr="00230999" w:rsidRDefault="006A473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8" w:hanging="180"/>
              <w:rPr>
                <w:rFonts w:asciiTheme="majorBidi" w:hAnsiTheme="majorBidi" w:cstheme="majorBidi"/>
                <w:sz w:val="28"/>
                <w:szCs w:val="28"/>
              </w:rPr>
            </w:pPr>
            <w:r w:rsidRPr="00230999">
              <w:rPr>
                <w:rFonts w:asciiTheme="majorBidi" w:hAnsiTheme="majorBidi" w:cstheme="majorBidi"/>
                <w:sz w:val="28"/>
                <w:szCs w:val="28"/>
                <w:u w:val="single"/>
              </w:rPr>
              <w:t>Less</w:t>
            </w:r>
            <w:r w:rsidRPr="00230999">
              <w:rPr>
                <w:rFonts w:asciiTheme="majorBidi" w:hAnsiTheme="majorBidi" w:cstheme="majorBidi"/>
                <w:sz w:val="28"/>
                <w:szCs w:val="28"/>
              </w:rPr>
              <w:t xml:space="preserve"> Allowance for credit losses</w:t>
            </w:r>
          </w:p>
        </w:tc>
        <w:tc>
          <w:tcPr>
            <w:tcW w:w="1400" w:type="dxa"/>
            <w:tcBorders>
              <w:bottom w:val="single" w:sz="4" w:space="0" w:color="auto"/>
            </w:tcBorders>
            <w:shd w:val="clear" w:color="auto" w:fill="auto"/>
            <w:vAlign w:val="bottom"/>
          </w:tcPr>
          <w:p w14:paraId="0D038773" w14:textId="61730AED"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230999">
              <w:rPr>
                <w:rFonts w:ascii="Angsana New" w:hAnsi="Angsana New" w:hint="cs"/>
                <w:sz w:val="28"/>
                <w:szCs w:val="28"/>
                <w:cs/>
              </w:rPr>
              <w:t>(850,109)</w:t>
            </w:r>
          </w:p>
        </w:tc>
        <w:tc>
          <w:tcPr>
            <w:tcW w:w="291" w:type="dxa"/>
            <w:shd w:val="clear" w:color="auto" w:fill="auto"/>
            <w:vAlign w:val="bottom"/>
          </w:tcPr>
          <w:p w14:paraId="5B6FEEF0" w14:textId="77777777" w:rsidR="006A4739" w:rsidRPr="00230999" w:rsidRDefault="006A473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549" w:type="dxa"/>
            <w:tcBorders>
              <w:bottom w:val="single" w:sz="4" w:space="0" w:color="auto"/>
            </w:tcBorders>
            <w:shd w:val="clear" w:color="auto" w:fill="auto"/>
            <w:vAlign w:val="bottom"/>
          </w:tcPr>
          <w:p w14:paraId="702E54D0" w14:textId="13EBCD57"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230999">
              <w:rPr>
                <w:rFonts w:ascii="Angsana New" w:hAnsi="Angsana New" w:hint="cs"/>
                <w:sz w:val="28"/>
                <w:szCs w:val="28"/>
                <w:cs/>
              </w:rPr>
              <w:t>(850,109)</w:t>
            </w:r>
          </w:p>
        </w:tc>
        <w:tc>
          <w:tcPr>
            <w:tcW w:w="288" w:type="dxa"/>
            <w:shd w:val="clear" w:color="auto" w:fill="auto"/>
            <w:vAlign w:val="bottom"/>
          </w:tcPr>
          <w:p w14:paraId="3C78916B" w14:textId="77777777" w:rsidR="006A4739" w:rsidRPr="00230999" w:rsidRDefault="006A473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438" w:type="dxa"/>
            <w:tcBorders>
              <w:bottom w:val="single" w:sz="4" w:space="0" w:color="auto"/>
            </w:tcBorders>
            <w:shd w:val="clear" w:color="auto" w:fill="auto"/>
            <w:vAlign w:val="bottom"/>
          </w:tcPr>
          <w:p w14:paraId="786F9866" w14:textId="769DAB23"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230999">
              <w:rPr>
                <w:rFonts w:ascii="Angsana New" w:hAnsi="Angsana New" w:hint="cs"/>
                <w:sz w:val="28"/>
                <w:szCs w:val="28"/>
                <w:cs/>
              </w:rPr>
              <w:t>(850,109)</w:t>
            </w:r>
          </w:p>
        </w:tc>
        <w:tc>
          <w:tcPr>
            <w:tcW w:w="248" w:type="dxa"/>
            <w:shd w:val="clear" w:color="auto" w:fill="auto"/>
            <w:vAlign w:val="bottom"/>
          </w:tcPr>
          <w:p w14:paraId="6C367BC9" w14:textId="77777777" w:rsidR="006A4739" w:rsidRPr="00230999" w:rsidRDefault="006A473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536" w:type="dxa"/>
            <w:tcBorders>
              <w:bottom w:val="single" w:sz="4" w:space="0" w:color="auto"/>
            </w:tcBorders>
            <w:shd w:val="clear" w:color="auto" w:fill="auto"/>
            <w:vAlign w:val="bottom"/>
          </w:tcPr>
          <w:p w14:paraId="0137BC3E" w14:textId="4264E5A6"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230999">
              <w:rPr>
                <w:rFonts w:ascii="Angsana New" w:hAnsi="Angsana New" w:hint="cs"/>
                <w:sz w:val="28"/>
                <w:szCs w:val="28"/>
                <w:cs/>
              </w:rPr>
              <w:t>(</w:t>
            </w:r>
            <w:r w:rsidRPr="00230999">
              <w:rPr>
                <w:rFonts w:ascii="Angsana New" w:hAnsi="Angsana New" w:hint="cs"/>
                <w:sz w:val="28"/>
                <w:szCs w:val="28"/>
              </w:rPr>
              <w:t>850</w:t>
            </w:r>
            <w:r w:rsidRPr="00230999">
              <w:rPr>
                <w:rFonts w:ascii="Angsana New" w:hAnsi="Angsana New" w:hint="cs"/>
                <w:sz w:val="28"/>
                <w:szCs w:val="28"/>
                <w:cs/>
              </w:rPr>
              <w:t>,</w:t>
            </w:r>
            <w:r w:rsidRPr="00230999">
              <w:rPr>
                <w:rFonts w:ascii="Angsana New" w:hAnsi="Angsana New" w:hint="cs"/>
                <w:sz w:val="28"/>
                <w:szCs w:val="28"/>
              </w:rPr>
              <w:t>109</w:t>
            </w:r>
            <w:r w:rsidRPr="00230999">
              <w:rPr>
                <w:rFonts w:ascii="Angsana New" w:hAnsi="Angsana New" w:hint="cs"/>
                <w:sz w:val="28"/>
                <w:szCs w:val="28"/>
                <w:cs/>
              </w:rPr>
              <w:t>)</w:t>
            </w:r>
          </w:p>
        </w:tc>
      </w:tr>
      <w:tr w:rsidR="006A4739" w:rsidRPr="00230999" w14:paraId="4A6335B6" w14:textId="77777777" w:rsidTr="000D0E43">
        <w:tc>
          <w:tcPr>
            <w:tcW w:w="2920" w:type="dxa"/>
            <w:shd w:val="clear" w:color="auto" w:fill="auto"/>
            <w:vAlign w:val="bottom"/>
          </w:tcPr>
          <w:p w14:paraId="4F3786ED" w14:textId="7A5D3091" w:rsidR="006A4739" w:rsidRPr="00230999" w:rsidRDefault="006A473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8" w:hanging="180"/>
              <w:rPr>
                <w:rFonts w:asciiTheme="majorBidi" w:hAnsiTheme="majorBidi" w:cstheme="majorBidi"/>
                <w:sz w:val="28"/>
                <w:szCs w:val="28"/>
              </w:rPr>
            </w:pPr>
            <w:r w:rsidRPr="00230999">
              <w:rPr>
                <w:rFonts w:asciiTheme="majorBidi" w:hAnsiTheme="majorBidi" w:cstheme="majorBidi"/>
                <w:sz w:val="28"/>
                <w:szCs w:val="28"/>
              </w:rPr>
              <w:t>Deposit of land - Net</w:t>
            </w:r>
          </w:p>
        </w:tc>
        <w:tc>
          <w:tcPr>
            <w:tcW w:w="1400" w:type="dxa"/>
            <w:tcBorders>
              <w:top w:val="single" w:sz="4" w:space="0" w:color="auto"/>
              <w:bottom w:val="single" w:sz="4" w:space="0" w:color="auto"/>
            </w:tcBorders>
            <w:shd w:val="clear" w:color="auto" w:fill="auto"/>
            <w:vAlign w:val="bottom"/>
          </w:tcPr>
          <w:p w14:paraId="20401A07" w14:textId="19BB5CB9"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230999">
              <w:rPr>
                <w:rFonts w:ascii="Angsana New" w:hAnsi="Angsana New" w:hint="cs"/>
                <w:sz w:val="28"/>
                <w:szCs w:val="28"/>
                <w:cs/>
              </w:rPr>
              <w:t>-</w:t>
            </w:r>
          </w:p>
        </w:tc>
        <w:tc>
          <w:tcPr>
            <w:tcW w:w="291" w:type="dxa"/>
            <w:shd w:val="clear" w:color="auto" w:fill="auto"/>
            <w:vAlign w:val="bottom"/>
          </w:tcPr>
          <w:p w14:paraId="56332F8C" w14:textId="77777777"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549" w:type="dxa"/>
            <w:tcBorders>
              <w:top w:val="single" w:sz="4" w:space="0" w:color="auto"/>
              <w:bottom w:val="single" w:sz="4" w:space="0" w:color="auto"/>
            </w:tcBorders>
            <w:shd w:val="clear" w:color="auto" w:fill="auto"/>
            <w:vAlign w:val="bottom"/>
          </w:tcPr>
          <w:p w14:paraId="04B3DFC3" w14:textId="23390B02"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230999">
              <w:rPr>
                <w:rFonts w:ascii="Angsana New" w:hAnsi="Angsana New" w:hint="cs"/>
                <w:sz w:val="28"/>
                <w:szCs w:val="28"/>
                <w:cs/>
              </w:rPr>
              <w:t>-</w:t>
            </w:r>
          </w:p>
        </w:tc>
        <w:tc>
          <w:tcPr>
            <w:tcW w:w="288" w:type="dxa"/>
            <w:shd w:val="clear" w:color="auto" w:fill="auto"/>
            <w:vAlign w:val="bottom"/>
          </w:tcPr>
          <w:p w14:paraId="039BDD69" w14:textId="77777777"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38" w:type="dxa"/>
            <w:tcBorders>
              <w:top w:val="single" w:sz="4" w:space="0" w:color="auto"/>
              <w:bottom w:val="single" w:sz="4" w:space="0" w:color="auto"/>
            </w:tcBorders>
            <w:shd w:val="clear" w:color="auto" w:fill="auto"/>
            <w:vAlign w:val="bottom"/>
          </w:tcPr>
          <w:p w14:paraId="0D89C703" w14:textId="593462DA"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230999">
              <w:rPr>
                <w:rFonts w:ascii="Angsana New" w:hAnsi="Angsana New" w:hint="cs"/>
                <w:sz w:val="28"/>
                <w:szCs w:val="28"/>
                <w:cs/>
              </w:rPr>
              <w:t>-</w:t>
            </w:r>
          </w:p>
        </w:tc>
        <w:tc>
          <w:tcPr>
            <w:tcW w:w="248" w:type="dxa"/>
            <w:shd w:val="clear" w:color="auto" w:fill="auto"/>
            <w:vAlign w:val="bottom"/>
          </w:tcPr>
          <w:p w14:paraId="79A4649A" w14:textId="77777777"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536" w:type="dxa"/>
            <w:tcBorders>
              <w:top w:val="single" w:sz="4" w:space="0" w:color="auto"/>
              <w:bottom w:val="single" w:sz="4" w:space="0" w:color="auto"/>
            </w:tcBorders>
            <w:shd w:val="clear" w:color="auto" w:fill="auto"/>
            <w:vAlign w:val="bottom"/>
          </w:tcPr>
          <w:p w14:paraId="32B44FB9" w14:textId="0B32D60A"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230999">
              <w:rPr>
                <w:rFonts w:ascii="Angsana New" w:hAnsi="Angsana New" w:hint="cs"/>
                <w:sz w:val="28"/>
                <w:szCs w:val="28"/>
                <w:cs/>
              </w:rPr>
              <w:t>-</w:t>
            </w:r>
          </w:p>
        </w:tc>
      </w:tr>
      <w:tr w:rsidR="006A4739" w:rsidRPr="00230999" w14:paraId="3A62321A" w14:textId="77777777" w:rsidTr="000D0E43">
        <w:tc>
          <w:tcPr>
            <w:tcW w:w="2920" w:type="dxa"/>
            <w:shd w:val="clear" w:color="auto" w:fill="auto"/>
          </w:tcPr>
          <w:p w14:paraId="3A3B76F4" w14:textId="0265AAAD" w:rsidR="006A4739" w:rsidRPr="00230999" w:rsidRDefault="006A473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8" w:hanging="180"/>
              <w:rPr>
                <w:rFonts w:asciiTheme="majorBidi" w:hAnsiTheme="majorBidi" w:cstheme="majorBidi"/>
                <w:sz w:val="28"/>
                <w:szCs w:val="28"/>
              </w:rPr>
            </w:pPr>
            <w:r w:rsidRPr="00230999">
              <w:rPr>
                <w:rFonts w:asciiTheme="majorBidi" w:hAnsiTheme="majorBidi" w:cstheme="majorBidi"/>
                <w:sz w:val="28"/>
                <w:szCs w:val="28"/>
              </w:rPr>
              <w:t>Other current assets</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 xml:space="preserve"> Net</w:t>
            </w:r>
          </w:p>
        </w:tc>
        <w:tc>
          <w:tcPr>
            <w:tcW w:w="1400" w:type="dxa"/>
            <w:tcBorders>
              <w:top w:val="single" w:sz="4" w:space="0" w:color="auto"/>
              <w:bottom w:val="double" w:sz="4" w:space="0" w:color="auto"/>
            </w:tcBorders>
            <w:shd w:val="clear" w:color="auto" w:fill="auto"/>
            <w:vAlign w:val="bottom"/>
          </w:tcPr>
          <w:p w14:paraId="164F3873" w14:textId="49C1246E"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230999">
              <w:rPr>
                <w:rFonts w:ascii="Angsana New" w:hAnsi="Angsana New" w:hint="cs"/>
                <w:sz w:val="28"/>
                <w:szCs w:val="28"/>
                <w:cs/>
              </w:rPr>
              <w:t>-</w:t>
            </w:r>
          </w:p>
        </w:tc>
        <w:tc>
          <w:tcPr>
            <w:tcW w:w="291" w:type="dxa"/>
            <w:shd w:val="clear" w:color="auto" w:fill="auto"/>
            <w:vAlign w:val="bottom"/>
          </w:tcPr>
          <w:p w14:paraId="78354407" w14:textId="77777777"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549" w:type="dxa"/>
            <w:tcBorders>
              <w:top w:val="single" w:sz="4" w:space="0" w:color="auto"/>
              <w:bottom w:val="double" w:sz="4" w:space="0" w:color="auto"/>
            </w:tcBorders>
            <w:shd w:val="clear" w:color="auto" w:fill="auto"/>
            <w:vAlign w:val="bottom"/>
          </w:tcPr>
          <w:p w14:paraId="2E7FBFD9" w14:textId="2AE45812"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230999">
              <w:rPr>
                <w:rFonts w:ascii="Angsana New" w:hAnsi="Angsana New" w:hint="cs"/>
                <w:sz w:val="28"/>
                <w:szCs w:val="28"/>
                <w:cs/>
              </w:rPr>
              <w:t>-</w:t>
            </w:r>
          </w:p>
        </w:tc>
        <w:tc>
          <w:tcPr>
            <w:tcW w:w="288" w:type="dxa"/>
            <w:shd w:val="clear" w:color="auto" w:fill="auto"/>
            <w:vAlign w:val="bottom"/>
          </w:tcPr>
          <w:p w14:paraId="75EFB2AF" w14:textId="77777777"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vAlign w:val="bottom"/>
          </w:tcPr>
          <w:p w14:paraId="07A6CF06" w14:textId="2557D69D"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230999">
              <w:rPr>
                <w:rFonts w:ascii="Angsana New" w:hAnsi="Angsana New" w:hint="cs"/>
                <w:sz w:val="28"/>
                <w:szCs w:val="28"/>
                <w:cs/>
              </w:rPr>
              <w:t>-</w:t>
            </w:r>
          </w:p>
        </w:tc>
        <w:tc>
          <w:tcPr>
            <w:tcW w:w="248" w:type="dxa"/>
            <w:shd w:val="clear" w:color="auto" w:fill="auto"/>
            <w:vAlign w:val="bottom"/>
          </w:tcPr>
          <w:p w14:paraId="2560DEF1" w14:textId="77777777"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536" w:type="dxa"/>
            <w:tcBorders>
              <w:top w:val="single" w:sz="4" w:space="0" w:color="auto"/>
              <w:bottom w:val="double" w:sz="4" w:space="0" w:color="auto"/>
            </w:tcBorders>
            <w:shd w:val="clear" w:color="auto" w:fill="auto"/>
            <w:vAlign w:val="bottom"/>
          </w:tcPr>
          <w:p w14:paraId="10557B27" w14:textId="57D31ADC" w:rsidR="006A4739" w:rsidRPr="00230999" w:rsidRDefault="006A4739" w:rsidP="0023099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230999">
              <w:rPr>
                <w:rFonts w:ascii="Angsana New" w:hAnsi="Angsana New" w:hint="cs"/>
                <w:sz w:val="28"/>
                <w:szCs w:val="28"/>
                <w:cs/>
              </w:rPr>
              <w:t>-</w:t>
            </w:r>
          </w:p>
        </w:tc>
      </w:tr>
    </w:tbl>
    <w:p w14:paraId="12F1AEF7" w14:textId="77777777" w:rsidR="00643A2D" w:rsidRPr="00230999" w:rsidRDefault="00643A2D" w:rsidP="00230999">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vanish/>
          <w:sz w:val="28"/>
          <w:szCs w:val="28"/>
        </w:rPr>
      </w:pPr>
    </w:p>
    <w:p w14:paraId="7E34E93C" w14:textId="77777777" w:rsidR="00620326" w:rsidRPr="00230999" w:rsidRDefault="00620326"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b/>
          <w:bCs/>
          <w:sz w:val="28"/>
          <w:szCs w:val="28"/>
        </w:rPr>
      </w:pPr>
    </w:p>
    <w:p w14:paraId="49B0A6BA" w14:textId="77777777" w:rsidR="00634592" w:rsidRDefault="00634592" w:rsidP="006345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b/>
          <w:bCs/>
          <w:sz w:val="28"/>
          <w:szCs w:val="28"/>
        </w:rPr>
      </w:pPr>
    </w:p>
    <w:p w14:paraId="265E84A5" w14:textId="77777777" w:rsidR="00634592" w:rsidRDefault="00634592" w:rsidP="006345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b/>
          <w:bCs/>
          <w:sz w:val="28"/>
          <w:szCs w:val="28"/>
        </w:rPr>
      </w:pPr>
    </w:p>
    <w:p w14:paraId="6AE04848" w14:textId="77777777" w:rsidR="00634592" w:rsidRDefault="00634592" w:rsidP="006345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b/>
          <w:bCs/>
          <w:sz w:val="28"/>
          <w:szCs w:val="28"/>
        </w:rPr>
      </w:pPr>
    </w:p>
    <w:p w14:paraId="2E07B2B1" w14:textId="77777777" w:rsidR="00634592" w:rsidRDefault="00634592" w:rsidP="006345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b/>
          <w:bCs/>
          <w:sz w:val="28"/>
          <w:szCs w:val="28"/>
        </w:rPr>
      </w:pPr>
    </w:p>
    <w:p w14:paraId="70FAF9E9" w14:textId="77777777" w:rsidR="00634592" w:rsidRDefault="00634592" w:rsidP="006345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b/>
          <w:bCs/>
          <w:sz w:val="28"/>
          <w:szCs w:val="28"/>
        </w:rPr>
      </w:pPr>
    </w:p>
    <w:p w14:paraId="5DF49C6C" w14:textId="77777777" w:rsidR="00634592" w:rsidRDefault="00634592" w:rsidP="006345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b/>
          <w:bCs/>
          <w:sz w:val="28"/>
          <w:szCs w:val="28"/>
        </w:rPr>
      </w:pPr>
    </w:p>
    <w:p w14:paraId="073D2846" w14:textId="77777777" w:rsidR="00634592" w:rsidRDefault="00634592" w:rsidP="006345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b/>
          <w:bCs/>
          <w:sz w:val="28"/>
          <w:szCs w:val="28"/>
        </w:rPr>
      </w:pPr>
    </w:p>
    <w:p w14:paraId="0F572454" w14:textId="77777777" w:rsidR="00634592" w:rsidRDefault="00634592" w:rsidP="006345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b/>
          <w:bCs/>
          <w:sz w:val="28"/>
          <w:szCs w:val="28"/>
        </w:rPr>
      </w:pPr>
    </w:p>
    <w:p w14:paraId="7481E50D" w14:textId="77777777" w:rsidR="00634592" w:rsidRDefault="00634592" w:rsidP="006345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b/>
          <w:bCs/>
          <w:sz w:val="28"/>
          <w:szCs w:val="28"/>
        </w:rPr>
      </w:pPr>
    </w:p>
    <w:p w14:paraId="475D73CE" w14:textId="7A6682B1" w:rsidR="000C14A8" w:rsidRPr="00230999" w:rsidRDefault="000C14A8" w:rsidP="00230999">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b/>
          <w:bCs/>
          <w:sz w:val="28"/>
          <w:szCs w:val="28"/>
        </w:rPr>
      </w:pPr>
      <w:r w:rsidRPr="00230999">
        <w:rPr>
          <w:rFonts w:asciiTheme="majorBidi" w:hAnsiTheme="majorBidi" w:cstheme="majorBidi"/>
          <w:b/>
          <w:bCs/>
          <w:sz w:val="28"/>
          <w:szCs w:val="28"/>
        </w:rPr>
        <w:lastRenderedPageBreak/>
        <w:t xml:space="preserve">INVESTMENTS IN </w:t>
      </w:r>
      <w:r w:rsidR="00375EB6" w:rsidRPr="00230999">
        <w:rPr>
          <w:rFonts w:asciiTheme="majorBidi" w:hAnsiTheme="majorBidi" w:cstheme="majorBidi"/>
          <w:b/>
          <w:bCs/>
          <w:sz w:val="28"/>
          <w:szCs w:val="28"/>
        </w:rPr>
        <w:t>SUBSIDIARIES</w:t>
      </w:r>
      <w:r w:rsidR="00F10CE9" w:rsidRPr="00230999">
        <w:rPr>
          <w:rFonts w:asciiTheme="majorBidi" w:hAnsiTheme="majorBidi" w:cstheme="majorBidi"/>
          <w:b/>
          <w:bCs/>
          <w:sz w:val="28"/>
          <w:szCs w:val="28"/>
        </w:rPr>
        <w:t xml:space="preserve"> AND ASSOCIATE</w:t>
      </w:r>
    </w:p>
    <w:p w14:paraId="5475D59B" w14:textId="77777777" w:rsidR="00CA7849" w:rsidRPr="00230999" w:rsidRDefault="009C0D54" w:rsidP="00230999">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6" w:hanging="252"/>
        <w:jc w:val="thaiDistribute"/>
        <w:outlineLvl w:val="0"/>
        <w:rPr>
          <w:rFonts w:asciiTheme="majorBidi" w:hAnsiTheme="majorBidi" w:cstheme="majorBidi"/>
          <w:sz w:val="28"/>
          <w:szCs w:val="28"/>
        </w:rPr>
      </w:pPr>
      <w:r w:rsidRPr="00230999">
        <w:rPr>
          <w:rFonts w:asciiTheme="majorBidi" w:hAnsiTheme="majorBidi" w:cstheme="majorBidi"/>
          <w:sz w:val="28"/>
          <w:szCs w:val="28"/>
        </w:rPr>
        <w:t>Investments in subsi</w:t>
      </w:r>
      <w:r w:rsidR="002E2A82" w:rsidRPr="00230999">
        <w:rPr>
          <w:rFonts w:asciiTheme="majorBidi" w:hAnsiTheme="majorBidi" w:cstheme="majorBidi"/>
          <w:sz w:val="28"/>
          <w:szCs w:val="28"/>
        </w:rPr>
        <w:t xml:space="preserve">diaries </w:t>
      </w:r>
    </w:p>
    <w:p w14:paraId="673092EE" w14:textId="444CD814" w:rsidR="000C14A8" w:rsidRPr="00230999" w:rsidRDefault="00CA784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outlineLvl w:val="0"/>
        <w:rPr>
          <w:rFonts w:asciiTheme="majorBidi" w:hAnsiTheme="majorBidi" w:cstheme="majorBidi"/>
          <w:sz w:val="28"/>
          <w:szCs w:val="28"/>
        </w:rPr>
      </w:pPr>
      <w:r w:rsidRPr="00230999">
        <w:rPr>
          <w:rFonts w:asciiTheme="majorBidi" w:hAnsiTheme="majorBidi" w:cstheme="majorBidi"/>
          <w:sz w:val="28"/>
          <w:szCs w:val="28"/>
        </w:rPr>
        <w:t>A</w:t>
      </w:r>
      <w:r w:rsidR="002E2A82" w:rsidRPr="00230999">
        <w:rPr>
          <w:rFonts w:asciiTheme="majorBidi" w:hAnsiTheme="majorBidi" w:cstheme="majorBidi"/>
          <w:sz w:val="28"/>
          <w:szCs w:val="28"/>
        </w:rPr>
        <w:t xml:space="preserve">s </w:t>
      </w:r>
      <w:r w:rsidR="00B64CAB" w:rsidRPr="00230999">
        <w:rPr>
          <w:rFonts w:asciiTheme="majorBidi" w:hAnsiTheme="majorBidi" w:cstheme="majorBidi"/>
          <w:sz w:val="28"/>
          <w:szCs w:val="28"/>
        </w:rPr>
        <w:t xml:space="preserve">at </w:t>
      </w:r>
      <w:r w:rsidR="003678E1" w:rsidRPr="00230999">
        <w:rPr>
          <w:rFonts w:asciiTheme="majorBidi" w:hAnsiTheme="majorBidi" w:cstheme="majorBidi"/>
          <w:sz w:val="28"/>
          <w:szCs w:val="28"/>
        </w:rPr>
        <w:t xml:space="preserve">June 30, </w:t>
      </w:r>
      <w:r w:rsidR="00B64CAB" w:rsidRPr="00230999">
        <w:rPr>
          <w:rFonts w:asciiTheme="majorBidi" w:hAnsiTheme="majorBidi" w:cstheme="majorBidi"/>
          <w:sz w:val="28"/>
          <w:szCs w:val="28"/>
        </w:rPr>
        <w:t>2024 and December 31, 2023 are as follows</w:t>
      </w:r>
      <w:r w:rsidR="009C0D54" w:rsidRPr="00230999">
        <w:rPr>
          <w:rFonts w:asciiTheme="majorBidi" w:hAnsiTheme="majorBidi" w:cstheme="majorBidi"/>
          <w:sz w:val="28"/>
          <w:szCs w:val="28"/>
        </w:rPr>
        <w:t>:</w:t>
      </w:r>
    </w:p>
    <w:tbl>
      <w:tblPr>
        <w:tblW w:w="9582" w:type="dxa"/>
        <w:tblInd w:w="108" w:type="dxa"/>
        <w:tblLayout w:type="fixed"/>
        <w:tblLook w:val="04A0" w:firstRow="1" w:lastRow="0" w:firstColumn="1" w:lastColumn="0" w:noHBand="0" w:noVBand="1"/>
      </w:tblPr>
      <w:tblGrid>
        <w:gridCol w:w="2772"/>
        <w:gridCol w:w="1137"/>
        <w:gridCol w:w="1263"/>
        <w:gridCol w:w="1620"/>
        <w:gridCol w:w="1170"/>
        <w:gridCol w:w="1620"/>
      </w:tblGrid>
      <w:tr w:rsidR="005301A2" w:rsidRPr="00230999" w14:paraId="66446A95" w14:textId="77777777" w:rsidTr="00EB54EE">
        <w:trPr>
          <w:trHeight w:val="340"/>
          <w:tblHeader/>
        </w:trPr>
        <w:tc>
          <w:tcPr>
            <w:tcW w:w="2772" w:type="dxa"/>
            <w:shd w:val="clear" w:color="auto" w:fill="auto"/>
          </w:tcPr>
          <w:p w14:paraId="4D81A048" w14:textId="77777777" w:rsidR="005301A2" w:rsidRPr="00230999" w:rsidRDefault="005301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28"/>
                <w:szCs w:val="28"/>
              </w:rPr>
            </w:pPr>
          </w:p>
        </w:tc>
        <w:tc>
          <w:tcPr>
            <w:tcW w:w="1133" w:type="dxa"/>
            <w:shd w:val="clear" w:color="auto" w:fill="auto"/>
          </w:tcPr>
          <w:p w14:paraId="00EED29C" w14:textId="77777777" w:rsidR="005301A2" w:rsidRPr="00230999" w:rsidRDefault="005301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cs/>
              </w:rPr>
            </w:pPr>
          </w:p>
        </w:tc>
        <w:tc>
          <w:tcPr>
            <w:tcW w:w="2883" w:type="dxa"/>
            <w:gridSpan w:val="2"/>
            <w:shd w:val="clear" w:color="auto" w:fill="auto"/>
          </w:tcPr>
          <w:p w14:paraId="65126617" w14:textId="77777777" w:rsidR="005301A2" w:rsidRPr="00230999" w:rsidRDefault="005301A2" w:rsidP="00230999">
            <w:pPr>
              <w:tabs>
                <w:tab w:val="clear" w:pos="227"/>
                <w:tab w:val="clear" w:pos="454"/>
                <w:tab w:val="clear" w:pos="680"/>
                <w:tab w:val="clear" w:pos="907"/>
                <w:tab w:val="left" w:pos="1242"/>
              </w:tabs>
              <w:spacing w:line="380" w:lineRule="exact"/>
              <w:ind w:left="-108" w:right="-108"/>
              <w:jc w:val="center"/>
              <w:rPr>
                <w:rFonts w:asciiTheme="majorBidi" w:hAnsiTheme="majorBidi" w:cstheme="majorBidi"/>
                <w:sz w:val="28"/>
                <w:szCs w:val="28"/>
              </w:rPr>
            </w:pPr>
          </w:p>
        </w:tc>
        <w:tc>
          <w:tcPr>
            <w:tcW w:w="2790" w:type="dxa"/>
            <w:gridSpan w:val="2"/>
            <w:shd w:val="clear" w:color="auto" w:fill="auto"/>
          </w:tcPr>
          <w:p w14:paraId="0DE35BC6" w14:textId="177471D6" w:rsidR="005301A2" w:rsidRPr="00230999" w:rsidRDefault="005301A2" w:rsidP="00230999">
            <w:pPr>
              <w:pBdr>
                <w:bottom w:val="single" w:sz="4" w:space="1" w:color="auto"/>
              </w:pBdr>
              <w:spacing w:line="380" w:lineRule="exact"/>
              <w:jc w:val="right"/>
              <w:rPr>
                <w:rFonts w:asciiTheme="majorBidi" w:hAnsiTheme="majorBidi" w:cstheme="majorBidi"/>
                <w:sz w:val="28"/>
                <w:szCs w:val="28"/>
              </w:rPr>
            </w:pPr>
            <w:r w:rsidRPr="00230999">
              <w:rPr>
                <w:rFonts w:asciiTheme="majorBidi" w:hAnsiTheme="majorBidi" w:cstheme="majorBidi"/>
                <w:sz w:val="28"/>
                <w:szCs w:val="28"/>
              </w:rPr>
              <w:t>(Unit</w:t>
            </w:r>
            <w:r w:rsidR="006E3CE4" w:rsidRPr="00230999">
              <w:rPr>
                <w:rFonts w:asciiTheme="majorBidi" w:hAnsiTheme="majorBidi" w:cstheme="majorBidi"/>
                <w:sz w:val="28"/>
                <w:szCs w:val="28"/>
              </w:rPr>
              <w:t xml:space="preserve"> </w:t>
            </w:r>
            <w:r w:rsidRPr="00230999">
              <w:rPr>
                <w:rFonts w:asciiTheme="majorBidi" w:hAnsiTheme="majorBidi" w:cstheme="majorBidi"/>
                <w:sz w:val="28"/>
                <w:szCs w:val="28"/>
              </w:rPr>
              <w:t>: Thousand Baht)</w:t>
            </w:r>
          </w:p>
        </w:tc>
      </w:tr>
      <w:tr w:rsidR="00A40BD7" w:rsidRPr="00230999" w14:paraId="521B370F" w14:textId="77777777" w:rsidTr="00EB54EE">
        <w:trPr>
          <w:trHeight w:val="340"/>
          <w:tblHeader/>
        </w:trPr>
        <w:tc>
          <w:tcPr>
            <w:tcW w:w="2772" w:type="dxa"/>
            <w:shd w:val="clear" w:color="auto" w:fill="auto"/>
          </w:tcPr>
          <w:p w14:paraId="69B9C40C"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28"/>
                <w:szCs w:val="28"/>
              </w:rPr>
            </w:pPr>
          </w:p>
        </w:tc>
        <w:tc>
          <w:tcPr>
            <w:tcW w:w="1133" w:type="dxa"/>
            <w:shd w:val="clear" w:color="auto" w:fill="auto"/>
          </w:tcPr>
          <w:p w14:paraId="16A2EC1C" w14:textId="620F07CB"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Paid-up</w:t>
            </w:r>
          </w:p>
        </w:tc>
        <w:tc>
          <w:tcPr>
            <w:tcW w:w="2883" w:type="dxa"/>
            <w:gridSpan w:val="2"/>
            <w:shd w:val="clear" w:color="auto" w:fill="auto"/>
          </w:tcPr>
          <w:p w14:paraId="0348A94B" w14:textId="77777777" w:rsidR="00A40BD7" w:rsidRPr="00230999" w:rsidRDefault="00A40BD7" w:rsidP="00230999">
            <w:pPr>
              <w:spacing w:line="380" w:lineRule="exact"/>
              <w:jc w:val="center"/>
              <w:rPr>
                <w:rFonts w:asciiTheme="majorBidi" w:hAnsiTheme="majorBidi" w:cstheme="majorBidi"/>
                <w:sz w:val="28"/>
                <w:szCs w:val="28"/>
                <w:cs/>
              </w:rPr>
            </w:pPr>
            <w:r w:rsidRPr="00230999">
              <w:rPr>
                <w:rFonts w:asciiTheme="majorBidi" w:hAnsiTheme="majorBidi" w:cstheme="majorBidi"/>
                <w:sz w:val="28"/>
                <w:szCs w:val="28"/>
              </w:rPr>
              <w:t>Percentage of Ownership</w:t>
            </w:r>
          </w:p>
        </w:tc>
        <w:tc>
          <w:tcPr>
            <w:tcW w:w="2790" w:type="dxa"/>
            <w:gridSpan w:val="2"/>
            <w:shd w:val="clear" w:color="auto" w:fill="auto"/>
          </w:tcPr>
          <w:p w14:paraId="159361CA" w14:textId="77777777" w:rsidR="00A40BD7" w:rsidRPr="00230999" w:rsidRDefault="00A40BD7" w:rsidP="00230999">
            <w:pPr>
              <w:pBdr>
                <w:bottom w:val="single" w:sz="4" w:space="1" w:color="auto"/>
              </w:pBdr>
              <w:spacing w:line="380" w:lineRule="exact"/>
              <w:jc w:val="center"/>
              <w:rPr>
                <w:rFonts w:asciiTheme="majorBidi" w:hAnsiTheme="majorBidi" w:cstheme="majorBidi"/>
                <w:sz w:val="28"/>
                <w:szCs w:val="28"/>
              </w:rPr>
            </w:pPr>
            <w:r w:rsidRPr="00230999">
              <w:rPr>
                <w:rFonts w:asciiTheme="majorBidi" w:hAnsiTheme="majorBidi" w:cstheme="majorBidi"/>
                <w:sz w:val="28"/>
                <w:szCs w:val="28"/>
              </w:rPr>
              <w:t>Separate Financial Statements</w:t>
            </w:r>
          </w:p>
        </w:tc>
      </w:tr>
      <w:tr w:rsidR="00A40BD7" w:rsidRPr="00230999" w14:paraId="4CE8D676" w14:textId="77777777" w:rsidTr="00EB54EE">
        <w:trPr>
          <w:trHeight w:val="340"/>
          <w:tblHeader/>
        </w:trPr>
        <w:tc>
          <w:tcPr>
            <w:tcW w:w="2772" w:type="dxa"/>
            <w:shd w:val="clear" w:color="auto" w:fill="auto"/>
          </w:tcPr>
          <w:p w14:paraId="791C1F86"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28"/>
                <w:szCs w:val="28"/>
              </w:rPr>
            </w:pPr>
          </w:p>
        </w:tc>
        <w:tc>
          <w:tcPr>
            <w:tcW w:w="1133" w:type="dxa"/>
            <w:shd w:val="clear" w:color="auto" w:fill="auto"/>
            <w:vAlign w:val="bottom"/>
          </w:tcPr>
          <w:p w14:paraId="46F25928" w14:textId="39F903A6"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Share Capital</w:t>
            </w:r>
          </w:p>
        </w:tc>
        <w:tc>
          <w:tcPr>
            <w:tcW w:w="2883" w:type="dxa"/>
            <w:gridSpan w:val="2"/>
            <w:shd w:val="clear" w:color="auto" w:fill="auto"/>
          </w:tcPr>
          <w:p w14:paraId="5A532893" w14:textId="77777777" w:rsidR="00A40BD7" w:rsidRPr="00230999" w:rsidRDefault="00A40BD7" w:rsidP="00230999">
            <w:pPr>
              <w:pBdr>
                <w:bottom w:val="single" w:sz="4" w:space="1" w:color="auto"/>
              </w:pBdr>
              <w:spacing w:line="380" w:lineRule="exact"/>
              <w:jc w:val="center"/>
              <w:rPr>
                <w:rFonts w:asciiTheme="majorBidi" w:hAnsiTheme="majorBidi" w:cstheme="majorBidi"/>
                <w:sz w:val="28"/>
                <w:szCs w:val="28"/>
              </w:rPr>
            </w:pPr>
            <w:r w:rsidRPr="00230999">
              <w:rPr>
                <w:rFonts w:asciiTheme="majorBidi" w:hAnsiTheme="majorBidi" w:cstheme="majorBidi"/>
                <w:sz w:val="28"/>
                <w:szCs w:val="28"/>
              </w:rPr>
              <w:t>(%)</w:t>
            </w:r>
          </w:p>
        </w:tc>
        <w:tc>
          <w:tcPr>
            <w:tcW w:w="2790" w:type="dxa"/>
            <w:gridSpan w:val="2"/>
            <w:shd w:val="clear" w:color="auto" w:fill="auto"/>
          </w:tcPr>
          <w:p w14:paraId="43486F76" w14:textId="77777777" w:rsidR="00A40BD7" w:rsidRPr="00230999" w:rsidRDefault="00A40BD7" w:rsidP="00230999">
            <w:pPr>
              <w:pBdr>
                <w:bottom w:val="single" w:sz="4" w:space="1" w:color="auto"/>
              </w:pBdr>
              <w:spacing w:line="380" w:lineRule="exact"/>
              <w:jc w:val="center"/>
              <w:rPr>
                <w:rFonts w:asciiTheme="majorBidi" w:hAnsiTheme="majorBidi" w:cstheme="majorBidi"/>
                <w:sz w:val="28"/>
                <w:szCs w:val="28"/>
                <w:cs/>
              </w:rPr>
            </w:pPr>
            <w:r w:rsidRPr="00230999">
              <w:rPr>
                <w:rFonts w:asciiTheme="majorBidi" w:hAnsiTheme="majorBidi" w:cstheme="majorBidi"/>
                <w:sz w:val="28"/>
                <w:szCs w:val="28"/>
              </w:rPr>
              <w:t>Cost Method</w:t>
            </w:r>
          </w:p>
        </w:tc>
      </w:tr>
      <w:tr w:rsidR="00A40BD7" w:rsidRPr="00230999" w14:paraId="1BB536AE" w14:textId="77777777" w:rsidTr="00EB54EE">
        <w:trPr>
          <w:trHeight w:val="340"/>
          <w:tblHeader/>
        </w:trPr>
        <w:tc>
          <w:tcPr>
            <w:tcW w:w="2772" w:type="dxa"/>
            <w:shd w:val="clear" w:color="auto" w:fill="auto"/>
          </w:tcPr>
          <w:p w14:paraId="79F1D26C"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b/>
                <w:bCs/>
                <w:sz w:val="28"/>
                <w:szCs w:val="28"/>
              </w:rPr>
            </w:pPr>
          </w:p>
        </w:tc>
        <w:tc>
          <w:tcPr>
            <w:tcW w:w="1133" w:type="dxa"/>
            <w:shd w:val="clear" w:color="auto" w:fill="auto"/>
            <w:vAlign w:val="bottom"/>
          </w:tcPr>
          <w:p w14:paraId="4D2267D4" w14:textId="77777777" w:rsidR="00A40BD7" w:rsidRPr="00230999" w:rsidRDefault="00A40BD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(Million Baht)</w:t>
            </w:r>
          </w:p>
        </w:tc>
        <w:tc>
          <w:tcPr>
            <w:tcW w:w="1263" w:type="dxa"/>
            <w:shd w:val="clear" w:color="auto" w:fill="auto"/>
            <w:vAlign w:val="bottom"/>
          </w:tcPr>
          <w:p w14:paraId="3BF60DC0" w14:textId="77C20358" w:rsidR="00A40BD7" w:rsidRPr="00230999" w:rsidRDefault="00A40BD7" w:rsidP="00230999">
            <w:pPr>
              <w:pBdr>
                <w:bottom w:val="single" w:sz="4" w:space="1" w:color="auto"/>
              </w:pBdr>
              <w:spacing w:line="380" w:lineRule="exact"/>
              <w:ind w:left="-59" w:right="-37"/>
              <w:jc w:val="center"/>
              <w:rPr>
                <w:rFonts w:asciiTheme="majorBidi" w:hAnsiTheme="majorBidi" w:cstheme="majorBidi"/>
                <w:sz w:val="28"/>
                <w:szCs w:val="28"/>
              </w:rPr>
            </w:pPr>
            <w:r w:rsidRPr="00230999">
              <w:rPr>
                <w:rFonts w:asciiTheme="majorBidi" w:hAnsiTheme="majorBidi" w:cstheme="majorBidi"/>
                <w:sz w:val="28"/>
                <w:szCs w:val="28"/>
              </w:rPr>
              <w:t>June 30,</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2024</w:t>
            </w:r>
          </w:p>
        </w:tc>
        <w:tc>
          <w:tcPr>
            <w:tcW w:w="1620" w:type="dxa"/>
            <w:shd w:val="clear" w:color="auto" w:fill="auto"/>
            <w:vAlign w:val="bottom"/>
          </w:tcPr>
          <w:p w14:paraId="697A6181" w14:textId="28212C8C" w:rsidR="00A40BD7" w:rsidRPr="00230999" w:rsidRDefault="00A40BD7" w:rsidP="00230999">
            <w:pPr>
              <w:pBdr>
                <w:bottom w:val="single" w:sz="4" w:space="1" w:color="auto"/>
              </w:pBdr>
              <w:spacing w:line="380" w:lineRule="exact"/>
              <w:ind w:left="-64" w:right="-25"/>
              <w:jc w:val="center"/>
              <w:rPr>
                <w:rFonts w:asciiTheme="majorBidi" w:hAnsiTheme="majorBidi" w:cstheme="majorBidi"/>
                <w:sz w:val="28"/>
                <w:szCs w:val="28"/>
              </w:rPr>
            </w:pPr>
            <w:r w:rsidRPr="00230999">
              <w:rPr>
                <w:rFonts w:asciiTheme="majorBidi" w:hAnsiTheme="majorBidi" w:cstheme="majorBidi"/>
                <w:sz w:val="28"/>
                <w:szCs w:val="28"/>
              </w:rPr>
              <w:t>December 31,</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2023</w:t>
            </w:r>
          </w:p>
        </w:tc>
        <w:tc>
          <w:tcPr>
            <w:tcW w:w="1170" w:type="dxa"/>
            <w:shd w:val="clear" w:color="auto" w:fill="auto"/>
            <w:vAlign w:val="bottom"/>
          </w:tcPr>
          <w:p w14:paraId="16FB7B24" w14:textId="317426D9" w:rsidR="00A40BD7" w:rsidRPr="00230999" w:rsidRDefault="00A40BD7" w:rsidP="00230999">
            <w:pPr>
              <w:pBdr>
                <w:bottom w:val="single" w:sz="4" w:space="1" w:color="auto"/>
              </w:pBdr>
              <w:spacing w:line="380" w:lineRule="exact"/>
              <w:ind w:left="-36" w:right="-59"/>
              <w:jc w:val="center"/>
              <w:rPr>
                <w:rFonts w:asciiTheme="majorBidi" w:hAnsiTheme="majorBidi" w:cstheme="majorBidi"/>
                <w:sz w:val="28"/>
                <w:szCs w:val="28"/>
              </w:rPr>
            </w:pPr>
            <w:r w:rsidRPr="00230999">
              <w:rPr>
                <w:rFonts w:asciiTheme="majorBidi" w:hAnsiTheme="majorBidi" w:cstheme="majorBidi"/>
                <w:sz w:val="28"/>
                <w:szCs w:val="28"/>
              </w:rPr>
              <w:t>June 30,</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2024</w:t>
            </w:r>
          </w:p>
        </w:tc>
        <w:tc>
          <w:tcPr>
            <w:tcW w:w="1620" w:type="dxa"/>
            <w:shd w:val="clear" w:color="auto" w:fill="auto"/>
            <w:vAlign w:val="bottom"/>
          </w:tcPr>
          <w:p w14:paraId="48AFCF6C" w14:textId="369724EF" w:rsidR="00A40BD7" w:rsidRPr="00230999" w:rsidRDefault="00A40BD7" w:rsidP="00230999">
            <w:pPr>
              <w:pBdr>
                <w:bottom w:val="single" w:sz="4" w:space="1" w:color="auto"/>
              </w:pBdr>
              <w:spacing w:line="380" w:lineRule="exact"/>
              <w:ind w:left="-52" w:right="-60"/>
              <w:jc w:val="center"/>
              <w:rPr>
                <w:rFonts w:asciiTheme="majorBidi" w:hAnsiTheme="majorBidi" w:cstheme="majorBidi"/>
                <w:sz w:val="28"/>
                <w:szCs w:val="28"/>
              </w:rPr>
            </w:pPr>
            <w:r w:rsidRPr="00230999">
              <w:rPr>
                <w:rFonts w:asciiTheme="majorBidi" w:hAnsiTheme="majorBidi" w:cstheme="majorBidi"/>
                <w:sz w:val="28"/>
                <w:szCs w:val="28"/>
              </w:rPr>
              <w:t>December 31,</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2023</w:t>
            </w:r>
          </w:p>
        </w:tc>
      </w:tr>
      <w:tr w:rsidR="00A40BD7" w:rsidRPr="00230999" w14:paraId="7D8661FC" w14:textId="77777777" w:rsidTr="00EB54EE">
        <w:trPr>
          <w:trHeight w:val="340"/>
        </w:trPr>
        <w:tc>
          <w:tcPr>
            <w:tcW w:w="2772" w:type="dxa"/>
            <w:shd w:val="clear" w:color="auto" w:fill="auto"/>
            <w:vAlign w:val="bottom"/>
          </w:tcPr>
          <w:p w14:paraId="1E7C4323" w14:textId="5CF0FAC5"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34" w:right="-108" w:hanging="360"/>
              <w:rPr>
                <w:rFonts w:asciiTheme="majorBidi" w:hAnsiTheme="majorBidi" w:cstheme="majorBidi"/>
                <w:sz w:val="28"/>
                <w:szCs w:val="28"/>
              </w:rPr>
            </w:pPr>
            <w:bookmarkStart w:id="10" w:name="_Hlk87448327"/>
            <w:r w:rsidRPr="00230999">
              <w:rPr>
                <w:rFonts w:asciiTheme="majorBidi" w:hAnsiTheme="majorBidi" w:cstheme="majorBidi"/>
                <w:sz w:val="28"/>
                <w:szCs w:val="28"/>
              </w:rPr>
              <w:t xml:space="preserve">Allied Technologies </w:t>
            </w:r>
            <w:r w:rsidR="00EB54EE"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International Co., Ltd.</w:t>
            </w:r>
          </w:p>
        </w:tc>
        <w:tc>
          <w:tcPr>
            <w:tcW w:w="1133" w:type="dxa"/>
            <w:shd w:val="clear" w:color="auto" w:fill="auto"/>
            <w:vAlign w:val="bottom"/>
          </w:tcPr>
          <w:p w14:paraId="20284718" w14:textId="311CDB0F"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ajorBidi" w:hAnsiTheme="majorBidi" w:cstheme="majorBidi"/>
                <w:sz w:val="28"/>
                <w:szCs w:val="28"/>
              </w:rPr>
            </w:pPr>
            <w:r w:rsidRPr="00230999">
              <w:rPr>
                <w:rFonts w:asciiTheme="majorBidi" w:hAnsiTheme="majorBidi" w:cstheme="majorBidi"/>
                <w:sz w:val="28"/>
                <w:szCs w:val="28"/>
              </w:rPr>
              <w:t>300</w:t>
            </w:r>
          </w:p>
        </w:tc>
        <w:tc>
          <w:tcPr>
            <w:tcW w:w="1263" w:type="dxa"/>
            <w:shd w:val="clear" w:color="auto" w:fill="auto"/>
            <w:vAlign w:val="bottom"/>
          </w:tcPr>
          <w:p w14:paraId="443C3218" w14:textId="3C155340"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r w:rsidRPr="00230999">
              <w:rPr>
                <w:rFonts w:ascii="Angsana New" w:hAnsi="Angsana New"/>
                <w:sz w:val="28"/>
                <w:szCs w:val="28"/>
                <w:cs/>
              </w:rPr>
              <w:t>99.90</w:t>
            </w:r>
          </w:p>
        </w:tc>
        <w:tc>
          <w:tcPr>
            <w:tcW w:w="1620" w:type="dxa"/>
            <w:shd w:val="clear" w:color="auto" w:fill="auto"/>
            <w:vAlign w:val="bottom"/>
          </w:tcPr>
          <w:p w14:paraId="545A9C68" w14:textId="26BAE8D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r w:rsidRPr="00230999">
              <w:rPr>
                <w:rFonts w:asciiTheme="majorBidi" w:hAnsiTheme="majorBidi" w:cstheme="majorBidi"/>
                <w:sz w:val="28"/>
                <w:szCs w:val="28"/>
              </w:rPr>
              <w:t>99.90</w:t>
            </w:r>
          </w:p>
        </w:tc>
        <w:tc>
          <w:tcPr>
            <w:tcW w:w="1170" w:type="dxa"/>
            <w:shd w:val="clear" w:color="auto" w:fill="auto"/>
            <w:vAlign w:val="bottom"/>
          </w:tcPr>
          <w:p w14:paraId="332F2BE1" w14:textId="7CFD2B83"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230999">
              <w:rPr>
                <w:rFonts w:ascii="Angsana New" w:hAnsi="Angsana New" w:hint="cs"/>
                <w:sz w:val="28"/>
                <w:szCs w:val="28"/>
                <w:cs/>
              </w:rPr>
              <w:t>300,315</w:t>
            </w:r>
          </w:p>
        </w:tc>
        <w:tc>
          <w:tcPr>
            <w:tcW w:w="1620" w:type="dxa"/>
            <w:shd w:val="clear" w:color="auto" w:fill="auto"/>
            <w:vAlign w:val="bottom"/>
          </w:tcPr>
          <w:p w14:paraId="33B3385F" w14:textId="5366C7BD"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230999">
              <w:rPr>
                <w:rFonts w:asciiTheme="majorBidi" w:hAnsiTheme="majorBidi" w:cstheme="majorBidi"/>
                <w:sz w:val="28"/>
                <w:szCs w:val="28"/>
              </w:rPr>
              <w:t>300,315</w:t>
            </w:r>
          </w:p>
        </w:tc>
      </w:tr>
      <w:tr w:rsidR="00A40BD7" w:rsidRPr="00230999" w14:paraId="2050CF63" w14:textId="77777777" w:rsidTr="00EB54EE">
        <w:trPr>
          <w:trHeight w:val="340"/>
        </w:trPr>
        <w:tc>
          <w:tcPr>
            <w:tcW w:w="2772" w:type="dxa"/>
            <w:shd w:val="clear" w:color="auto" w:fill="auto"/>
            <w:vAlign w:val="bottom"/>
          </w:tcPr>
          <w:p w14:paraId="2769F9B5"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proofErr w:type="spellStart"/>
            <w:r w:rsidRPr="00230999">
              <w:rPr>
                <w:rFonts w:asciiTheme="majorBidi" w:hAnsiTheme="majorBidi" w:cstheme="majorBidi"/>
                <w:sz w:val="28"/>
                <w:szCs w:val="28"/>
              </w:rPr>
              <w:t>Thanont</w:t>
            </w:r>
            <w:proofErr w:type="spellEnd"/>
            <w:r w:rsidRPr="00230999">
              <w:rPr>
                <w:rFonts w:asciiTheme="majorBidi" w:hAnsiTheme="majorBidi" w:cstheme="majorBidi"/>
                <w:sz w:val="28"/>
                <w:szCs w:val="28"/>
              </w:rPr>
              <w:t xml:space="preserve"> Property Co., Ltd.</w:t>
            </w:r>
          </w:p>
        </w:tc>
        <w:tc>
          <w:tcPr>
            <w:tcW w:w="1133" w:type="dxa"/>
            <w:shd w:val="clear" w:color="auto" w:fill="auto"/>
            <w:vAlign w:val="bottom"/>
          </w:tcPr>
          <w:p w14:paraId="279D63A8"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ajorBidi" w:hAnsiTheme="majorBidi" w:cstheme="majorBidi"/>
                <w:sz w:val="28"/>
                <w:szCs w:val="28"/>
              </w:rPr>
            </w:pPr>
            <w:r w:rsidRPr="00230999">
              <w:rPr>
                <w:rFonts w:asciiTheme="majorBidi" w:hAnsiTheme="majorBidi" w:cstheme="majorBidi"/>
                <w:sz w:val="28"/>
                <w:szCs w:val="28"/>
              </w:rPr>
              <w:t>25</w:t>
            </w:r>
          </w:p>
        </w:tc>
        <w:tc>
          <w:tcPr>
            <w:tcW w:w="1263" w:type="dxa"/>
            <w:shd w:val="clear" w:color="auto" w:fill="auto"/>
            <w:vAlign w:val="bottom"/>
          </w:tcPr>
          <w:p w14:paraId="5C04E1C5" w14:textId="3A5DB214"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r w:rsidRPr="00230999">
              <w:rPr>
                <w:rFonts w:ascii="Angsana New" w:hAnsi="Angsana New"/>
                <w:sz w:val="28"/>
                <w:szCs w:val="28"/>
                <w:cs/>
              </w:rPr>
              <w:t>99.80</w:t>
            </w:r>
          </w:p>
        </w:tc>
        <w:tc>
          <w:tcPr>
            <w:tcW w:w="1620" w:type="dxa"/>
            <w:shd w:val="clear" w:color="auto" w:fill="auto"/>
            <w:vAlign w:val="bottom"/>
          </w:tcPr>
          <w:p w14:paraId="4256362E" w14:textId="25EE0F51"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r w:rsidRPr="00230999">
              <w:rPr>
                <w:rFonts w:asciiTheme="majorBidi" w:hAnsiTheme="majorBidi" w:cstheme="majorBidi"/>
                <w:sz w:val="28"/>
                <w:szCs w:val="28"/>
              </w:rPr>
              <w:t>99.80</w:t>
            </w:r>
          </w:p>
        </w:tc>
        <w:tc>
          <w:tcPr>
            <w:tcW w:w="1170" w:type="dxa"/>
            <w:shd w:val="clear" w:color="auto" w:fill="auto"/>
            <w:vAlign w:val="bottom"/>
          </w:tcPr>
          <w:p w14:paraId="006966F8" w14:textId="6EBC3A21"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230999">
              <w:rPr>
                <w:rFonts w:ascii="Angsana New" w:hAnsi="Angsana New"/>
                <w:sz w:val="28"/>
                <w:szCs w:val="28"/>
                <w:cs/>
              </w:rPr>
              <w:t>23</w:t>
            </w:r>
            <w:r w:rsidRPr="00230999">
              <w:rPr>
                <w:rFonts w:ascii="Angsana New" w:hAnsi="Angsana New"/>
                <w:sz w:val="28"/>
                <w:szCs w:val="28"/>
              </w:rPr>
              <w:t>,</w:t>
            </w:r>
            <w:r w:rsidRPr="00230999">
              <w:rPr>
                <w:rFonts w:ascii="Angsana New" w:hAnsi="Angsana New"/>
                <w:sz w:val="28"/>
                <w:szCs w:val="28"/>
                <w:cs/>
              </w:rPr>
              <w:t>612</w:t>
            </w:r>
          </w:p>
        </w:tc>
        <w:tc>
          <w:tcPr>
            <w:tcW w:w="1620" w:type="dxa"/>
            <w:shd w:val="clear" w:color="auto" w:fill="auto"/>
            <w:vAlign w:val="bottom"/>
          </w:tcPr>
          <w:p w14:paraId="669FECEB" w14:textId="6D3CC405"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230999">
              <w:rPr>
                <w:rFonts w:asciiTheme="majorBidi" w:hAnsiTheme="majorBidi" w:cstheme="majorBidi"/>
                <w:sz w:val="28"/>
                <w:szCs w:val="28"/>
              </w:rPr>
              <w:t>23,612</w:t>
            </w:r>
          </w:p>
        </w:tc>
      </w:tr>
      <w:bookmarkEnd w:id="10"/>
      <w:tr w:rsidR="00A40BD7" w:rsidRPr="00230999" w14:paraId="013B616A" w14:textId="77777777" w:rsidTr="00EB54EE">
        <w:trPr>
          <w:trHeight w:val="340"/>
        </w:trPr>
        <w:tc>
          <w:tcPr>
            <w:tcW w:w="2772" w:type="dxa"/>
            <w:shd w:val="clear" w:color="auto" w:fill="auto"/>
            <w:vAlign w:val="bottom"/>
          </w:tcPr>
          <w:p w14:paraId="5730CCEC" w14:textId="259FC56B"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230999">
              <w:rPr>
                <w:rFonts w:asciiTheme="majorBidi" w:hAnsiTheme="majorBidi" w:cstheme="majorBidi"/>
                <w:sz w:val="28"/>
                <w:szCs w:val="28"/>
              </w:rPr>
              <w:t>AQ Property Management Co., Ltd.</w:t>
            </w:r>
          </w:p>
        </w:tc>
        <w:tc>
          <w:tcPr>
            <w:tcW w:w="1133" w:type="dxa"/>
            <w:shd w:val="clear" w:color="auto" w:fill="auto"/>
            <w:vAlign w:val="bottom"/>
          </w:tcPr>
          <w:p w14:paraId="06327046"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ajorBidi" w:hAnsiTheme="majorBidi" w:cstheme="majorBidi"/>
                <w:sz w:val="28"/>
                <w:szCs w:val="28"/>
                <w:cs/>
              </w:rPr>
            </w:pPr>
            <w:r w:rsidRPr="00230999">
              <w:rPr>
                <w:rFonts w:asciiTheme="majorBidi" w:hAnsiTheme="majorBidi" w:cstheme="majorBidi"/>
                <w:sz w:val="28"/>
                <w:szCs w:val="28"/>
              </w:rPr>
              <w:t>1</w:t>
            </w:r>
          </w:p>
        </w:tc>
        <w:tc>
          <w:tcPr>
            <w:tcW w:w="1263" w:type="dxa"/>
            <w:shd w:val="clear" w:color="auto" w:fill="auto"/>
            <w:vAlign w:val="bottom"/>
          </w:tcPr>
          <w:p w14:paraId="5809EE8B" w14:textId="203A0371"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r w:rsidRPr="00230999">
              <w:rPr>
                <w:rFonts w:ascii="Angsana New" w:hAnsi="Angsana New"/>
                <w:sz w:val="28"/>
                <w:szCs w:val="28"/>
                <w:cs/>
              </w:rPr>
              <w:t>99.93</w:t>
            </w:r>
          </w:p>
        </w:tc>
        <w:tc>
          <w:tcPr>
            <w:tcW w:w="1620" w:type="dxa"/>
            <w:shd w:val="clear" w:color="auto" w:fill="auto"/>
            <w:vAlign w:val="bottom"/>
          </w:tcPr>
          <w:p w14:paraId="10111E6B" w14:textId="5FD5D37B"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r w:rsidRPr="00230999">
              <w:rPr>
                <w:rFonts w:asciiTheme="majorBidi" w:hAnsiTheme="majorBidi" w:cstheme="majorBidi"/>
                <w:sz w:val="28"/>
                <w:szCs w:val="28"/>
              </w:rPr>
              <w:t>99.93</w:t>
            </w:r>
          </w:p>
        </w:tc>
        <w:tc>
          <w:tcPr>
            <w:tcW w:w="1170" w:type="dxa"/>
            <w:shd w:val="clear" w:color="auto" w:fill="auto"/>
            <w:vAlign w:val="bottom"/>
          </w:tcPr>
          <w:p w14:paraId="7BC8B321" w14:textId="1988113A"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230999">
              <w:rPr>
                <w:rFonts w:ascii="Angsana New" w:hAnsi="Angsana New"/>
                <w:sz w:val="28"/>
                <w:szCs w:val="28"/>
                <w:cs/>
              </w:rPr>
              <w:t>1</w:t>
            </w:r>
            <w:r w:rsidRPr="00230999">
              <w:rPr>
                <w:rFonts w:ascii="Angsana New" w:hAnsi="Angsana New"/>
                <w:sz w:val="28"/>
                <w:szCs w:val="28"/>
              </w:rPr>
              <w:t>,</w:t>
            </w:r>
            <w:r w:rsidRPr="00230999">
              <w:rPr>
                <w:rFonts w:ascii="Angsana New" w:hAnsi="Angsana New"/>
                <w:sz w:val="28"/>
                <w:szCs w:val="28"/>
                <w:cs/>
              </w:rPr>
              <w:t>000</w:t>
            </w:r>
          </w:p>
        </w:tc>
        <w:tc>
          <w:tcPr>
            <w:tcW w:w="1620" w:type="dxa"/>
            <w:shd w:val="clear" w:color="auto" w:fill="auto"/>
            <w:vAlign w:val="bottom"/>
          </w:tcPr>
          <w:p w14:paraId="5D8CE509" w14:textId="5594A565"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230999">
              <w:rPr>
                <w:rFonts w:asciiTheme="majorBidi" w:hAnsiTheme="majorBidi" w:cstheme="majorBidi"/>
                <w:sz w:val="28"/>
                <w:szCs w:val="28"/>
              </w:rPr>
              <w:t>1,000</w:t>
            </w:r>
          </w:p>
        </w:tc>
      </w:tr>
      <w:tr w:rsidR="00A40BD7" w:rsidRPr="00230999" w14:paraId="39A06E14" w14:textId="77777777" w:rsidTr="00EB54EE">
        <w:trPr>
          <w:trHeight w:val="340"/>
        </w:trPr>
        <w:tc>
          <w:tcPr>
            <w:tcW w:w="2772" w:type="dxa"/>
            <w:shd w:val="clear" w:color="auto" w:fill="auto"/>
            <w:vAlign w:val="bottom"/>
          </w:tcPr>
          <w:p w14:paraId="5E14DC7F" w14:textId="385937A4"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230999">
              <w:rPr>
                <w:rFonts w:asciiTheme="majorBidi" w:hAnsiTheme="majorBidi" w:cstheme="majorBidi"/>
                <w:sz w:val="28"/>
                <w:szCs w:val="28"/>
              </w:rPr>
              <w:t>AQ Marketing Services Co., Ltd.</w:t>
            </w:r>
          </w:p>
        </w:tc>
        <w:tc>
          <w:tcPr>
            <w:tcW w:w="1133" w:type="dxa"/>
            <w:shd w:val="clear" w:color="auto" w:fill="auto"/>
            <w:vAlign w:val="bottom"/>
          </w:tcPr>
          <w:p w14:paraId="615BEECB"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ajorBidi" w:hAnsiTheme="majorBidi" w:cstheme="majorBidi"/>
                <w:sz w:val="28"/>
                <w:szCs w:val="28"/>
              </w:rPr>
            </w:pPr>
            <w:r w:rsidRPr="00230999">
              <w:rPr>
                <w:rFonts w:asciiTheme="majorBidi" w:hAnsiTheme="majorBidi" w:cstheme="majorBidi"/>
                <w:sz w:val="28"/>
                <w:szCs w:val="28"/>
              </w:rPr>
              <w:t>1</w:t>
            </w:r>
          </w:p>
        </w:tc>
        <w:tc>
          <w:tcPr>
            <w:tcW w:w="1263" w:type="dxa"/>
            <w:shd w:val="clear" w:color="auto" w:fill="auto"/>
            <w:vAlign w:val="bottom"/>
          </w:tcPr>
          <w:p w14:paraId="1EE4D450" w14:textId="6CA2D074"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r w:rsidRPr="00230999">
              <w:rPr>
                <w:rFonts w:ascii="Angsana New" w:hAnsi="Angsana New"/>
                <w:sz w:val="28"/>
                <w:szCs w:val="28"/>
                <w:cs/>
              </w:rPr>
              <w:t>99.94</w:t>
            </w:r>
          </w:p>
        </w:tc>
        <w:tc>
          <w:tcPr>
            <w:tcW w:w="1620" w:type="dxa"/>
            <w:shd w:val="clear" w:color="auto" w:fill="auto"/>
            <w:vAlign w:val="bottom"/>
          </w:tcPr>
          <w:p w14:paraId="4BB1D07C" w14:textId="25A65906"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r w:rsidRPr="00230999">
              <w:rPr>
                <w:rFonts w:asciiTheme="majorBidi" w:hAnsiTheme="majorBidi" w:cstheme="majorBidi"/>
                <w:sz w:val="28"/>
                <w:szCs w:val="28"/>
              </w:rPr>
              <w:t>99.94</w:t>
            </w:r>
          </w:p>
        </w:tc>
        <w:tc>
          <w:tcPr>
            <w:tcW w:w="1170" w:type="dxa"/>
            <w:shd w:val="clear" w:color="auto" w:fill="auto"/>
            <w:vAlign w:val="bottom"/>
          </w:tcPr>
          <w:p w14:paraId="7F981390" w14:textId="517A12FE"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230999">
              <w:rPr>
                <w:rFonts w:ascii="Angsana New" w:hAnsi="Angsana New"/>
                <w:sz w:val="28"/>
                <w:szCs w:val="28"/>
                <w:cs/>
              </w:rPr>
              <w:t>1</w:t>
            </w:r>
            <w:r w:rsidRPr="00230999">
              <w:rPr>
                <w:rFonts w:ascii="Angsana New" w:hAnsi="Angsana New"/>
                <w:sz w:val="28"/>
                <w:szCs w:val="28"/>
              </w:rPr>
              <w:t>,</w:t>
            </w:r>
            <w:r w:rsidRPr="00230999">
              <w:rPr>
                <w:rFonts w:ascii="Angsana New" w:hAnsi="Angsana New"/>
                <w:sz w:val="28"/>
                <w:szCs w:val="28"/>
                <w:cs/>
              </w:rPr>
              <w:t>000</w:t>
            </w:r>
          </w:p>
        </w:tc>
        <w:tc>
          <w:tcPr>
            <w:tcW w:w="1620" w:type="dxa"/>
            <w:shd w:val="clear" w:color="auto" w:fill="auto"/>
            <w:vAlign w:val="bottom"/>
          </w:tcPr>
          <w:p w14:paraId="08337872" w14:textId="27625EC2"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230999">
              <w:rPr>
                <w:rFonts w:asciiTheme="majorBidi" w:hAnsiTheme="majorBidi" w:cstheme="majorBidi"/>
                <w:sz w:val="28"/>
                <w:szCs w:val="28"/>
              </w:rPr>
              <w:t>1,000</w:t>
            </w:r>
          </w:p>
        </w:tc>
      </w:tr>
      <w:tr w:rsidR="00A40BD7" w:rsidRPr="00230999" w14:paraId="22C55E94" w14:textId="77777777" w:rsidTr="00EB54EE">
        <w:trPr>
          <w:trHeight w:val="340"/>
        </w:trPr>
        <w:tc>
          <w:tcPr>
            <w:tcW w:w="2772" w:type="dxa"/>
            <w:shd w:val="clear" w:color="auto" w:fill="auto"/>
            <w:vAlign w:val="bottom"/>
          </w:tcPr>
          <w:p w14:paraId="5AABC5BD"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230999">
              <w:rPr>
                <w:rFonts w:asciiTheme="majorBidi" w:hAnsiTheme="majorBidi" w:cstheme="majorBidi"/>
                <w:sz w:val="28"/>
                <w:szCs w:val="28"/>
              </w:rPr>
              <w:t>AQ Village Co., Ltd.</w:t>
            </w:r>
          </w:p>
        </w:tc>
        <w:tc>
          <w:tcPr>
            <w:tcW w:w="1133" w:type="dxa"/>
            <w:shd w:val="clear" w:color="auto" w:fill="auto"/>
            <w:vAlign w:val="bottom"/>
          </w:tcPr>
          <w:p w14:paraId="0ACDC0A6"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ajorBidi" w:hAnsiTheme="majorBidi" w:cstheme="majorBidi"/>
                <w:sz w:val="28"/>
                <w:szCs w:val="28"/>
              </w:rPr>
            </w:pPr>
            <w:r w:rsidRPr="00230999">
              <w:rPr>
                <w:rFonts w:asciiTheme="majorBidi" w:hAnsiTheme="majorBidi" w:cstheme="majorBidi"/>
                <w:sz w:val="28"/>
                <w:szCs w:val="28"/>
              </w:rPr>
              <w:t>1</w:t>
            </w:r>
          </w:p>
        </w:tc>
        <w:tc>
          <w:tcPr>
            <w:tcW w:w="1263" w:type="dxa"/>
            <w:shd w:val="clear" w:color="auto" w:fill="auto"/>
            <w:vAlign w:val="bottom"/>
          </w:tcPr>
          <w:p w14:paraId="126463BE" w14:textId="3D23DA24"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r w:rsidRPr="00230999">
              <w:rPr>
                <w:rFonts w:ascii="Angsana New" w:hAnsi="Angsana New"/>
                <w:sz w:val="28"/>
                <w:szCs w:val="28"/>
                <w:cs/>
              </w:rPr>
              <w:t>99.94</w:t>
            </w:r>
          </w:p>
        </w:tc>
        <w:tc>
          <w:tcPr>
            <w:tcW w:w="1620" w:type="dxa"/>
            <w:shd w:val="clear" w:color="auto" w:fill="auto"/>
            <w:vAlign w:val="bottom"/>
          </w:tcPr>
          <w:p w14:paraId="305335C8" w14:textId="3AE0EBE9"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r w:rsidRPr="00230999">
              <w:rPr>
                <w:rFonts w:asciiTheme="majorBidi" w:hAnsiTheme="majorBidi" w:cstheme="majorBidi"/>
                <w:sz w:val="28"/>
                <w:szCs w:val="28"/>
              </w:rPr>
              <w:t>99.94</w:t>
            </w:r>
          </w:p>
        </w:tc>
        <w:tc>
          <w:tcPr>
            <w:tcW w:w="1170" w:type="dxa"/>
            <w:shd w:val="clear" w:color="auto" w:fill="auto"/>
            <w:vAlign w:val="bottom"/>
          </w:tcPr>
          <w:p w14:paraId="0343179F" w14:textId="114BCFC3"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230999">
              <w:rPr>
                <w:rFonts w:ascii="Angsana New" w:hAnsi="Angsana New"/>
                <w:sz w:val="28"/>
                <w:szCs w:val="28"/>
                <w:cs/>
              </w:rPr>
              <w:t>999</w:t>
            </w:r>
          </w:p>
        </w:tc>
        <w:tc>
          <w:tcPr>
            <w:tcW w:w="1620" w:type="dxa"/>
            <w:shd w:val="clear" w:color="auto" w:fill="auto"/>
            <w:vAlign w:val="bottom"/>
          </w:tcPr>
          <w:p w14:paraId="3FEDD9B2" w14:textId="5F8D6424"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230999">
              <w:rPr>
                <w:rFonts w:asciiTheme="majorBidi" w:hAnsiTheme="majorBidi" w:cstheme="majorBidi"/>
                <w:sz w:val="28"/>
                <w:szCs w:val="28"/>
              </w:rPr>
              <w:t>999</w:t>
            </w:r>
          </w:p>
        </w:tc>
      </w:tr>
      <w:tr w:rsidR="00A40BD7" w:rsidRPr="00230999" w14:paraId="48AD3A03" w14:textId="77777777" w:rsidTr="00EB54EE">
        <w:trPr>
          <w:trHeight w:val="340"/>
        </w:trPr>
        <w:tc>
          <w:tcPr>
            <w:tcW w:w="2772" w:type="dxa"/>
            <w:shd w:val="clear" w:color="auto" w:fill="auto"/>
            <w:vAlign w:val="bottom"/>
          </w:tcPr>
          <w:p w14:paraId="2E36659A"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230999">
              <w:rPr>
                <w:rFonts w:asciiTheme="majorBidi" w:hAnsiTheme="majorBidi" w:cstheme="majorBidi"/>
                <w:sz w:val="28"/>
                <w:szCs w:val="28"/>
              </w:rPr>
              <w:t>Aquarius Estate Co., Ltd.</w:t>
            </w:r>
          </w:p>
        </w:tc>
        <w:tc>
          <w:tcPr>
            <w:tcW w:w="1133" w:type="dxa"/>
            <w:shd w:val="clear" w:color="auto" w:fill="auto"/>
            <w:vAlign w:val="bottom"/>
          </w:tcPr>
          <w:p w14:paraId="77E4993D"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ajorBidi" w:hAnsiTheme="majorBidi" w:cstheme="majorBidi"/>
                <w:sz w:val="28"/>
                <w:szCs w:val="28"/>
              </w:rPr>
            </w:pPr>
            <w:r w:rsidRPr="00230999">
              <w:rPr>
                <w:rFonts w:asciiTheme="majorBidi" w:hAnsiTheme="majorBidi" w:cstheme="majorBidi"/>
                <w:sz w:val="28"/>
                <w:szCs w:val="28"/>
              </w:rPr>
              <w:t>54</w:t>
            </w:r>
          </w:p>
        </w:tc>
        <w:tc>
          <w:tcPr>
            <w:tcW w:w="1263" w:type="dxa"/>
            <w:shd w:val="clear" w:color="auto" w:fill="auto"/>
            <w:vAlign w:val="bottom"/>
          </w:tcPr>
          <w:p w14:paraId="17D7A044" w14:textId="2374756A"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r w:rsidRPr="00230999">
              <w:rPr>
                <w:rFonts w:ascii="Angsana New" w:hAnsi="Angsana New"/>
                <w:sz w:val="28"/>
                <w:szCs w:val="28"/>
                <w:cs/>
              </w:rPr>
              <w:t>99.99</w:t>
            </w:r>
          </w:p>
        </w:tc>
        <w:tc>
          <w:tcPr>
            <w:tcW w:w="1620" w:type="dxa"/>
            <w:shd w:val="clear" w:color="auto" w:fill="auto"/>
            <w:vAlign w:val="bottom"/>
          </w:tcPr>
          <w:p w14:paraId="462C01C8" w14:textId="2DDD326A"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r w:rsidRPr="00230999">
              <w:rPr>
                <w:rFonts w:asciiTheme="majorBidi" w:hAnsiTheme="majorBidi" w:cstheme="majorBidi"/>
                <w:sz w:val="28"/>
                <w:szCs w:val="28"/>
              </w:rPr>
              <w:t>99.99</w:t>
            </w:r>
          </w:p>
        </w:tc>
        <w:tc>
          <w:tcPr>
            <w:tcW w:w="1170" w:type="dxa"/>
            <w:shd w:val="clear" w:color="auto" w:fill="auto"/>
            <w:vAlign w:val="bottom"/>
          </w:tcPr>
          <w:p w14:paraId="214D2E86" w14:textId="314C65BC"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230999">
              <w:rPr>
                <w:rFonts w:ascii="Angsana New" w:hAnsi="Angsana New"/>
                <w:sz w:val="28"/>
                <w:szCs w:val="28"/>
                <w:cs/>
              </w:rPr>
              <w:t>480</w:t>
            </w:r>
            <w:r w:rsidRPr="00230999">
              <w:rPr>
                <w:rFonts w:ascii="Angsana New" w:hAnsi="Angsana New"/>
                <w:sz w:val="28"/>
                <w:szCs w:val="28"/>
              </w:rPr>
              <w:t>,</w:t>
            </w:r>
            <w:r w:rsidRPr="00230999">
              <w:rPr>
                <w:rFonts w:ascii="Angsana New" w:hAnsi="Angsana New"/>
                <w:sz w:val="28"/>
                <w:szCs w:val="28"/>
                <w:cs/>
              </w:rPr>
              <w:t>998</w:t>
            </w:r>
          </w:p>
        </w:tc>
        <w:tc>
          <w:tcPr>
            <w:tcW w:w="1620" w:type="dxa"/>
            <w:shd w:val="clear" w:color="auto" w:fill="auto"/>
            <w:vAlign w:val="bottom"/>
          </w:tcPr>
          <w:p w14:paraId="28FE8E7E" w14:textId="2BE1A74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230999">
              <w:rPr>
                <w:rFonts w:asciiTheme="majorBidi" w:hAnsiTheme="majorBidi" w:cstheme="majorBidi"/>
                <w:sz w:val="28"/>
                <w:szCs w:val="28"/>
              </w:rPr>
              <w:t>480,998</w:t>
            </w:r>
          </w:p>
        </w:tc>
      </w:tr>
      <w:tr w:rsidR="00A40BD7" w:rsidRPr="00230999" w14:paraId="638D8B81" w14:textId="77777777" w:rsidTr="00EB54EE">
        <w:trPr>
          <w:trHeight w:val="340"/>
        </w:trPr>
        <w:tc>
          <w:tcPr>
            <w:tcW w:w="2772" w:type="dxa"/>
            <w:shd w:val="clear" w:color="auto" w:fill="auto"/>
            <w:vAlign w:val="bottom"/>
          </w:tcPr>
          <w:p w14:paraId="38974E72" w14:textId="2E062798"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230999">
              <w:rPr>
                <w:rFonts w:asciiTheme="majorBidi" w:hAnsiTheme="majorBidi" w:cstheme="majorBidi"/>
                <w:sz w:val="28"/>
                <w:szCs w:val="28"/>
              </w:rPr>
              <w:t xml:space="preserve">Villa </w:t>
            </w:r>
            <w:proofErr w:type="spellStart"/>
            <w:r w:rsidRPr="00230999">
              <w:rPr>
                <w:rFonts w:asciiTheme="majorBidi" w:hAnsiTheme="majorBidi" w:cstheme="majorBidi"/>
                <w:sz w:val="28"/>
                <w:szCs w:val="28"/>
              </w:rPr>
              <w:t>Nakarin</w:t>
            </w:r>
            <w:proofErr w:type="spellEnd"/>
            <w:r w:rsidRPr="00230999">
              <w:rPr>
                <w:rFonts w:asciiTheme="majorBidi" w:hAnsiTheme="majorBidi" w:cstheme="majorBidi"/>
                <w:sz w:val="28"/>
                <w:szCs w:val="28"/>
              </w:rPr>
              <w:t xml:space="preserve"> Co., Ltd.</w:t>
            </w:r>
          </w:p>
        </w:tc>
        <w:tc>
          <w:tcPr>
            <w:tcW w:w="1133" w:type="dxa"/>
            <w:shd w:val="clear" w:color="auto" w:fill="auto"/>
            <w:vAlign w:val="bottom"/>
          </w:tcPr>
          <w:p w14:paraId="1FA93E96" w14:textId="737B910B"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ajorBidi" w:hAnsiTheme="majorBidi" w:cstheme="majorBidi"/>
                <w:sz w:val="28"/>
                <w:szCs w:val="28"/>
              </w:rPr>
            </w:pPr>
            <w:r w:rsidRPr="00230999">
              <w:rPr>
                <w:rFonts w:asciiTheme="majorBidi" w:hAnsiTheme="majorBidi" w:cstheme="majorBidi"/>
                <w:sz w:val="28"/>
                <w:szCs w:val="28"/>
              </w:rPr>
              <w:t>270</w:t>
            </w:r>
          </w:p>
        </w:tc>
        <w:tc>
          <w:tcPr>
            <w:tcW w:w="1263" w:type="dxa"/>
            <w:shd w:val="clear" w:color="auto" w:fill="auto"/>
            <w:vAlign w:val="bottom"/>
          </w:tcPr>
          <w:p w14:paraId="3AD2CBCC" w14:textId="45C93149"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r w:rsidRPr="00230999">
              <w:rPr>
                <w:rFonts w:ascii="Angsana New" w:hAnsi="Angsana New"/>
                <w:sz w:val="28"/>
                <w:szCs w:val="28"/>
                <w:cs/>
              </w:rPr>
              <w:t>99.99</w:t>
            </w:r>
          </w:p>
        </w:tc>
        <w:tc>
          <w:tcPr>
            <w:tcW w:w="1620" w:type="dxa"/>
            <w:shd w:val="clear" w:color="auto" w:fill="auto"/>
            <w:vAlign w:val="bottom"/>
          </w:tcPr>
          <w:p w14:paraId="43E119A4" w14:textId="524BAC94"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r w:rsidRPr="00230999">
              <w:rPr>
                <w:rFonts w:asciiTheme="majorBidi" w:hAnsiTheme="majorBidi" w:cstheme="majorBidi"/>
                <w:sz w:val="28"/>
                <w:szCs w:val="28"/>
              </w:rPr>
              <w:t>99.99</w:t>
            </w:r>
          </w:p>
        </w:tc>
        <w:tc>
          <w:tcPr>
            <w:tcW w:w="1170" w:type="dxa"/>
            <w:shd w:val="clear" w:color="auto" w:fill="auto"/>
            <w:vAlign w:val="bottom"/>
          </w:tcPr>
          <w:p w14:paraId="2DA17BD3" w14:textId="04E29CFB"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230999">
              <w:rPr>
                <w:rFonts w:ascii="Angsana New" w:hAnsi="Angsana New"/>
                <w:sz w:val="28"/>
                <w:szCs w:val="28"/>
                <w:cs/>
              </w:rPr>
              <w:t>170</w:t>
            </w:r>
            <w:r w:rsidRPr="00230999">
              <w:rPr>
                <w:rFonts w:ascii="Angsana New" w:hAnsi="Angsana New"/>
                <w:sz w:val="28"/>
                <w:szCs w:val="28"/>
              </w:rPr>
              <w:t>,</w:t>
            </w:r>
            <w:r w:rsidRPr="00230999">
              <w:rPr>
                <w:rFonts w:ascii="Angsana New" w:hAnsi="Angsana New"/>
                <w:sz w:val="28"/>
                <w:szCs w:val="28"/>
                <w:cs/>
              </w:rPr>
              <w:t>232</w:t>
            </w:r>
          </w:p>
        </w:tc>
        <w:tc>
          <w:tcPr>
            <w:tcW w:w="1620" w:type="dxa"/>
            <w:shd w:val="clear" w:color="auto" w:fill="auto"/>
            <w:vAlign w:val="bottom"/>
          </w:tcPr>
          <w:p w14:paraId="27181FED" w14:textId="102C34A5"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230999">
              <w:rPr>
                <w:rFonts w:asciiTheme="majorBidi" w:hAnsiTheme="majorBidi" w:cstheme="majorBidi"/>
                <w:sz w:val="28"/>
                <w:szCs w:val="28"/>
              </w:rPr>
              <w:t>170,232</w:t>
            </w:r>
          </w:p>
        </w:tc>
      </w:tr>
      <w:tr w:rsidR="00A40BD7" w:rsidRPr="00230999" w14:paraId="45B54129" w14:textId="77777777" w:rsidTr="00EB54EE">
        <w:trPr>
          <w:trHeight w:val="340"/>
        </w:trPr>
        <w:tc>
          <w:tcPr>
            <w:tcW w:w="2772" w:type="dxa"/>
            <w:shd w:val="clear" w:color="auto" w:fill="auto"/>
            <w:vAlign w:val="bottom"/>
          </w:tcPr>
          <w:p w14:paraId="482DCDD9"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230999">
              <w:rPr>
                <w:rFonts w:asciiTheme="majorBidi" w:hAnsiTheme="majorBidi" w:cstheme="majorBidi"/>
                <w:sz w:val="28"/>
                <w:szCs w:val="28"/>
              </w:rPr>
              <w:t>The Tarna Align Resort Co., Ltd.</w:t>
            </w:r>
          </w:p>
        </w:tc>
        <w:tc>
          <w:tcPr>
            <w:tcW w:w="1133" w:type="dxa"/>
            <w:shd w:val="clear" w:color="auto" w:fill="auto"/>
            <w:vAlign w:val="bottom"/>
          </w:tcPr>
          <w:p w14:paraId="203ECC95" w14:textId="585E20B7" w:rsidR="00A40BD7" w:rsidRPr="00230999" w:rsidRDefault="00F72B7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center"/>
              <w:rPr>
                <w:rFonts w:asciiTheme="majorBidi" w:hAnsiTheme="majorBidi" w:cstheme="majorBidi"/>
                <w:sz w:val="28"/>
                <w:szCs w:val="28"/>
              </w:rPr>
            </w:pPr>
            <w:r>
              <w:rPr>
                <w:rFonts w:asciiTheme="majorBidi" w:hAnsiTheme="majorBidi" w:cstheme="majorBidi"/>
                <w:sz w:val="28"/>
                <w:szCs w:val="28"/>
              </w:rPr>
              <w:t>241</w:t>
            </w:r>
          </w:p>
        </w:tc>
        <w:tc>
          <w:tcPr>
            <w:tcW w:w="1263" w:type="dxa"/>
            <w:shd w:val="clear" w:color="auto" w:fill="auto"/>
            <w:vAlign w:val="bottom"/>
          </w:tcPr>
          <w:p w14:paraId="243B464C" w14:textId="527485D3"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r w:rsidRPr="00230999">
              <w:rPr>
                <w:rFonts w:ascii="Angsana New" w:hAnsi="Angsana New" w:hint="cs"/>
                <w:sz w:val="28"/>
                <w:szCs w:val="28"/>
                <w:cs/>
              </w:rPr>
              <w:t>99.90</w:t>
            </w:r>
          </w:p>
        </w:tc>
        <w:tc>
          <w:tcPr>
            <w:tcW w:w="1620" w:type="dxa"/>
            <w:shd w:val="clear" w:color="auto" w:fill="auto"/>
            <w:vAlign w:val="bottom"/>
          </w:tcPr>
          <w:p w14:paraId="1104A71B" w14:textId="7B250DC5"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r w:rsidRPr="00230999">
              <w:rPr>
                <w:rFonts w:asciiTheme="majorBidi" w:hAnsiTheme="majorBidi" w:cstheme="majorBidi"/>
                <w:sz w:val="28"/>
                <w:szCs w:val="28"/>
              </w:rPr>
              <w:t>99.82</w:t>
            </w:r>
          </w:p>
        </w:tc>
        <w:tc>
          <w:tcPr>
            <w:tcW w:w="1170" w:type="dxa"/>
            <w:shd w:val="clear" w:color="auto" w:fill="auto"/>
            <w:vAlign w:val="bottom"/>
          </w:tcPr>
          <w:p w14:paraId="7A8B73F2" w14:textId="79158BB4" w:rsidR="00A40BD7" w:rsidRPr="00230999" w:rsidRDefault="00A40BD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230999">
              <w:rPr>
                <w:rFonts w:ascii="Angsana New" w:hAnsi="Angsana New" w:hint="cs"/>
                <w:sz w:val="28"/>
                <w:szCs w:val="28"/>
                <w:cs/>
              </w:rPr>
              <w:t>227,480</w:t>
            </w:r>
          </w:p>
        </w:tc>
        <w:tc>
          <w:tcPr>
            <w:tcW w:w="1620" w:type="dxa"/>
            <w:shd w:val="clear" w:color="auto" w:fill="auto"/>
            <w:vAlign w:val="bottom"/>
          </w:tcPr>
          <w:p w14:paraId="52EC1382" w14:textId="2897550D" w:rsidR="00A40BD7" w:rsidRPr="00230999" w:rsidRDefault="00A40BD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230999">
              <w:rPr>
                <w:rFonts w:asciiTheme="majorBidi" w:hAnsiTheme="majorBidi" w:cstheme="majorBidi"/>
                <w:sz w:val="28"/>
                <w:szCs w:val="28"/>
              </w:rPr>
              <w:t>125,480</w:t>
            </w:r>
          </w:p>
        </w:tc>
      </w:tr>
      <w:tr w:rsidR="00A40BD7" w:rsidRPr="00230999" w14:paraId="1F47B277" w14:textId="77777777" w:rsidTr="00EB54EE">
        <w:trPr>
          <w:trHeight w:val="340"/>
        </w:trPr>
        <w:tc>
          <w:tcPr>
            <w:tcW w:w="2772" w:type="dxa"/>
            <w:shd w:val="clear" w:color="auto" w:fill="auto"/>
            <w:vAlign w:val="bottom"/>
          </w:tcPr>
          <w:p w14:paraId="5591A10D" w14:textId="77777777" w:rsidR="00A40BD7" w:rsidRPr="00230999" w:rsidRDefault="00A40BD7" w:rsidP="00230999">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230999">
              <w:rPr>
                <w:rFonts w:asciiTheme="majorBidi" w:hAnsiTheme="majorBidi" w:cstheme="majorBidi"/>
                <w:sz w:val="28"/>
                <w:szCs w:val="28"/>
              </w:rPr>
              <w:t>Total</w:t>
            </w:r>
          </w:p>
        </w:tc>
        <w:tc>
          <w:tcPr>
            <w:tcW w:w="1133" w:type="dxa"/>
            <w:shd w:val="clear" w:color="auto" w:fill="auto"/>
            <w:vAlign w:val="bottom"/>
          </w:tcPr>
          <w:p w14:paraId="4EDC63C9"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Theme="majorBidi" w:hAnsiTheme="majorBidi" w:cstheme="majorBidi"/>
                <w:sz w:val="28"/>
                <w:szCs w:val="28"/>
              </w:rPr>
            </w:pPr>
          </w:p>
        </w:tc>
        <w:tc>
          <w:tcPr>
            <w:tcW w:w="1263" w:type="dxa"/>
            <w:shd w:val="clear" w:color="auto" w:fill="auto"/>
            <w:vAlign w:val="bottom"/>
          </w:tcPr>
          <w:p w14:paraId="77ECFDB8"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p>
        </w:tc>
        <w:tc>
          <w:tcPr>
            <w:tcW w:w="1620" w:type="dxa"/>
            <w:shd w:val="clear" w:color="auto" w:fill="auto"/>
            <w:vAlign w:val="bottom"/>
          </w:tcPr>
          <w:p w14:paraId="59CE64AB"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p>
        </w:tc>
        <w:tc>
          <w:tcPr>
            <w:tcW w:w="1170" w:type="dxa"/>
            <w:shd w:val="clear" w:color="auto" w:fill="auto"/>
            <w:vAlign w:val="bottom"/>
          </w:tcPr>
          <w:p w14:paraId="5DF8D274" w14:textId="16D4A935"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230999">
              <w:rPr>
                <w:rFonts w:ascii="Angsana New" w:hAnsi="Angsana New" w:hint="cs"/>
                <w:sz w:val="28"/>
                <w:szCs w:val="28"/>
                <w:cs/>
              </w:rPr>
              <w:t>1,205,636</w:t>
            </w:r>
          </w:p>
        </w:tc>
        <w:tc>
          <w:tcPr>
            <w:tcW w:w="1620" w:type="dxa"/>
            <w:shd w:val="clear" w:color="auto" w:fill="auto"/>
            <w:vAlign w:val="bottom"/>
          </w:tcPr>
          <w:p w14:paraId="2DAEA048" w14:textId="233837B0"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230999">
              <w:rPr>
                <w:rFonts w:asciiTheme="majorBidi" w:hAnsiTheme="majorBidi" w:cstheme="majorBidi"/>
                <w:sz w:val="28"/>
                <w:szCs w:val="28"/>
              </w:rPr>
              <w:t>1,103,636</w:t>
            </w:r>
          </w:p>
        </w:tc>
      </w:tr>
      <w:tr w:rsidR="00A40BD7" w:rsidRPr="00230999" w14:paraId="0F9A97E1" w14:textId="779D33DD" w:rsidTr="00EB54EE">
        <w:trPr>
          <w:trHeight w:val="397"/>
        </w:trPr>
        <w:tc>
          <w:tcPr>
            <w:tcW w:w="3909" w:type="dxa"/>
            <w:gridSpan w:val="2"/>
            <w:shd w:val="clear" w:color="auto" w:fill="auto"/>
            <w:vAlign w:val="bottom"/>
          </w:tcPr>
          <w:p w14:paraId="1C963D93"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230999">
              <w:rPr>
                <w:rFonts w:asciiTheme="majorBidi" w:hAnsiTheme="majorBidi" w:cstheme="majorBidi"/>
                <w:sz w:val="28"/>
                <w:szCs w:val="28"/>
                <w:u w:val="single"/>
              </w:rPr>
              <w:t>Less</w:t>
            </w:r>
            <w:r w:rsidRPr="00230999">
              <w:rPr>
                <w:rFonts w:asciiTheme="majorBidi" w:hAnsiTheme="majorBidi" w:cstheme="majorBidi"/>
                <w:sz w:val="28"/>
                <w:szCs w:val="28"/>
              </w:rPr>
              <w:t xml:space="preserve"> Allowance for impairment of investments</w:t>
            </w:r>
          </w:p>
        </w:tc>
        <w:tc>
          <w:tcPr>
            <w:tcW w:w="1263" w:type="dxa"/>
            <w:shd w:val="clear" w:color="auto" w:fill="auto"/>
            <w:vAlign w:val="bottom"/>
          </w:tcPr>
          <w:p w14:paraId="4AC4E8AC"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p>
        </w:tc>
        <w:tc>
          <w:tcPr>
            <w:tcW w:w="1620" w:type="dxa"/>
            <w:shd w:val="clear" w:color="auto" w:fill="auto"/>
            <w:vAlign w:val="bottom"/>
          </w:tcPr>
          <w:p w14:paraId="7F1EF821"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p>
        </w:tc>
        <w:tc>
          <w:tcPr>
            <w:tcW w:w="1170" w:type="dxa"/>
            <w:shd w:val="clear" w:color="auto" w:fill="auto"/>
            <w:vAlign w:val="bottom"/>
          </w:tcPr>
          <w:p w14:paraId="62220E89" w14:textId="59E61617" w:rsidR="00A40BD7" w:rsidRPr="00230999" w:rsidRDefault="00A40BD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230999">
              <w:rPr>
                <w:rFonts w:ascii="Angsana New" w:hAnsi="Angsana New" w:hint="cs"/>
                <w:sz w:val="28"/>
                <w:szCs w:val="28"/>
                <w:cs/>
              </w:rPr>
              <w:t>(1,073,937)</w:t>
            </w:r>
          </w:p>
        </w:tc>
        <w:tc>
          <w:tcPr>
            <w:tcW w:w="1620" w:type="dxa"/>
            <w:shd w:val="clear" w:color="auto" w:fill="auto"/>
            <w:vAlign w:val="bottom"/>
          </w:tcPr>
          <w:p w14:paraId="4F94840C" w14:textId="5EF12A76" w:rsidR="00A40BD7" w:rsidRPr="00230999" w:rsidRDefault="009520D1"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9520D1">
              <w:rPr>
                <w:rFonts w:ascii="Angsana New" w:hAnsi="Angsana New"/>
                <w:sz w:val="28"/>
                <w:szCs w:val="28"/>
                <w:cs/>
              </w:rPr>
              <w:t>(1</w:t>
            </w:r>
            <w:r w:rsidRPr="009520D1">
              <w:rPr>
                <w:rFonts w:ascii="Angsana New" w:hAnsi="Angsana New"/>
                <w:sz w:val="28"/>
                <w:szCs w:val="28"/>
              </w:rPr>
              <w:t>,</w:t>
            </w:r>
            <w:r w:rsidRPr="009520D1">
              <w:rPr>
                <w:rFonts w:ascii="Angsana New" w:hAnsi="Angsana New"/>
                <w:sz w:val="28"/>
                <w:szCs w:val="28"/>
                <w:cs/>
              </w:rPr>
              <w:t>080</w:t>
            </w:r>
            <w:r w:rsidRPr="009520D1">
              <w:rPr>
                <w:rFonts w:ascii="Angsana New" w:hAnsi="Angsana New"/>
                <w:sz w:val="28"/>
                <w:szCs w:val="28"/>
              </w:rPr>
              <w:t>,</w:t>
            </w:r>
            <w:r w:rsidRPr="009520D1">
              <w:rPr>
                <w:rFonts w:ascii="Angsana New" w:hAnsi="Angsana New"/>
                <w:sz w:val="28"/>
                <w:szCs w:val="28"/>
                <w:cs/>
              </w:rPr>
              <w:t>841)</w:t>
            </w:r>
          </w:p>
        </w:tc>
      </w:tr>
      <w:tr w:rsidR="00A40BD7" w:rsidRPr="00230999" w14:paraId="08411846" w14:textId="77777777" w:rsidTr="00EB54EE">
        <w:trPr>
          <w:trHeight w:val="340"/>
        </w:trPr>
        <w:tc>
          <w:tcPr>
            <w:tcW w:w="2772" w:type="dxa"/>
            <w:shd w:val="clear" w:color="auto" w:fill="auto"/>
            <w:vAlign w:val="bottom"/>
          </w:tcPr>
          <w:p w14:paraId="38C14C36"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230999">
              <w:rPr>
                <w:rFonts w:asciiTheme="majorBidi" w:hAnsiTheme="majorBidi" w:cstheme="majorBidi"/>
                <w:sz w:val="28"/>
                <w:szCs w:val="28"/>
              </w:rPr>
              <w:t>Net</w:t>
            </w:r>
          </w:p>
        </w:tc>
        <w:tc>
          <w:tcPr>
            <w:tcW w:w="1133" w:type="dxa"/>
            <w:shd w:val="clear" w:color="auto" w:fill="auto"/>
            <w:vAlign w:val="bottom"/>
          </w:tcPr>
          <w:p w14:paraId="6A95734E"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80" w:lineRule="exact"/>
              <w:ind w:right="115"/>
              <w:jc w:val="right"/>
              <w:rPr>
                <w:rFonts w:asciiTheme="majorBidi" w:hAnsiTheme="majorBidi" w:cstheme="majorBidi"/>
                <w:sz w:val="28"/>
                <w:szCs w:val="28"/>
              </w:rPr>
            </w:pPr>
          </w:p>
        </w:tc>
        <w:tc>
          <w:tcPr>
            <w:tcW w:w="1263" w:type="dxa"/>
            <w:shd w:val="clear" w:color="auto" w:fill="auto"/>
            <w:vAlign w:val="bottom"/>
          </w:tcPr>
          <w:p w14:paraId="02756051" w14:textId="77777777"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9" w:right="-37"/>
              <w:jc w:val="center"/>
              <w:rPr>
                <w:rFonts w:asciiTheme="majorBidi" w:hAnsiTheme="majorBidi" w:cstheme="majorBidi"/>
                <w:sz w:val="28"/>
                <w:szCs w:val="28"/>
              </w:rPr>
            </w:pPr>
          </w:p>
        </w:tc>
        <w:tc>
          <w:tcPr>
            <w:tcW w:w="1620" w:type="dxa"/>
            <w:shd w:val="clear" w:color="auto" w:fill="auto"/>
            <w:vAlign w:val="bottom"/>
          </w:tcPr>
          <w:p w14:paraId="6BFCA2E5" w14:textId="28C27568" w:rsidR="00A40BD7" w:rsidRPr="00230999" w:rsidRDefault="00A40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5"/>
              <w:jc w:val="center"/>
              <w:rPr>
                <w:rFonts w:asciiTheme="majorBidi" w:hAnsiTheme="majorBidi" w:cstheme="majorBidi"/>
                <w:sz w:val="28"/>
                <w:szCs w:val="28"/>
              </w:rPr>
            </w:pPr>
          </w:p>
        </w:tc>
        <w:tc>
          <w:tcPr>
            <w:tcW w:w="1170" w:type="dxa"/>
            <w:shd w:val="clear" w:color="auto" w:fill="auto"/>
            <w:vAlign w:val="bottom"/>
          </w:tcPr>
          <w:p w14:paraId="5602101F" w14:textId="112C77C5" w:rsidR="00A40BD7" w:rsidRPr="00230999" w:rsidRDefault="00A40BD7"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59"/>
              <w:jc w:val="right"/>
              <w:rPr>
                <w:rFonts w:asciiTheme="majorBidi" w:hAnsiTheme="majorBidi" w:cstheme="majorBidi"/>
                <w:sz w:val="28"/>
                <w:szCs w:val="28"/>
              </w:rPr>
            </w:pPr>
            <w:r w:rsidRPr="00230999">
              <w:rPr>
                <w:rFonts w:ascii="Angsana New" w:hAnsi="Angsana New" w:hint="cs"/>
                <w:sz w:val="28"/>
                <w:szCs w:val="28"/>
                <w:cs/>
              </w:rPr>
              <w:t>131,699</w:t>
            </w:r>
          </w:p>
        </w:tc>
        <w:tc>
          <w:tcPr>
            <w:tcW w:w="1620" w:type="dxa"/>
            <w:shd w:val="clear" w:color="auto" w:fill="auto"/>
            <w:vAlign w:val="bottom"/>
          </w:tcPr>
          <w:p w14:paraId="28315971" w14:textId="78C748AE" w:rsidR="00A40BD7" w:rsidRPr="00230999" w:rsidRDefault="00A40BD7"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60"/>
              <w:jc w:val="right"/>
              <w:rPr>
                <w:rFonts w:asciiTheme="majorBidi" w:hAnsiTheme="majorBidi" w:cstheme="majorBidi"/>
                <w:sz w:val="28"/>
                <w:szCs w:val="28"/>
              </w:rPr>
            </w:pPr>
            <w:r w:rsidRPr="00230999">
              <w:rPr>
                <w:rFonts w:ascii="Angsana New" w:hAnsi="Angsana New" w:hint="cs"/>
                <w:sz w:val="28"/>
                <w:szCs w:val="28"/>
              </w:rPr>
              <w:t>22</w:t>
            </w:r>
            <w:r w:rsidRPr="00230999">
              <w:rPr>
                <w:rFonts w:ascii="Angsana New" w:hAnsi="Angsana New" w:hint="cs"/>
                <w:sz w:val="28"/>
                <w:szCs w:val="28"/>
                <w:cs/>
              </w:rPr>
              <w:t>,</w:t>
            </w:r>
            <w:r w:rsidRPr="00230999">
              <w:rPr>
                <w:rFonts w:ascii="Angsana New" w:hAnsi="Angsana New" w:hint="cs"/>
                <w:sz w:val="28"/>
                <w:szCs w:val="28"/>
              </w:rPr>
              <w:t>795</w:t>
            </w:r>
          </w:p>
        </w:tc>
      </w:tr>
    </w:tbl>
    <w:p w14:paraId="288E507F" w14:textId="29417ECD" w:rsidR="00643A2D" w:rsidRPr="00230999" w:rsidRDefault="00643A2D" w:rsidP="00634592">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230999">
        <w:rPr>
          <w:rFonts w:asciiTheme="majorBidi" w:hAnsiTheme="majorBidi" w:cstheme="majorBidi"/>
          <w:sz w:val="28"/>
          <w:szCs w:val="28"/>
        </w:rPr>
        <w:t>INVESTMENT IN SUBSIDIARY (VILLA NAKARIN CO., LTD.)</w:t>
      </w:r>
    </w:p>
    <w:p w14:paraId="5EA85B6F" w14:textId="32CF4B60" w:rsidR="00BB7876" w:rsidRDefault="00643A2D" w:rsidP="00634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t xml:space="preserve">The Board of Directors’ meeting No. 9/2014 held on September 26, 2014 has approved the investment in </w:t>
      </w:r>
      <w:r w:rsidRPr="00230999">
        <w:rPr>
          <w:rFonts w:asciiTheme="majorBidi" w:hAnsiTheme="majorBidi" w:cstheme="majorBidi"/>
          <w:sz w:val="28"/>
          <w:szCs w:val="28"/>
        </w:rPr>
        <w:t xml:space="preserve">Villa </w:t>
      </w:r>
      <w:proofErr w:type="spellStart"/>
      <w:r w:rsidRPr="00230999">
        <w:rPr>
          <w:rFonts w:asciiTheme="majorBidi" w:hAnsiTheme="majorBidi" w:cstheme="majorBidi"/>
          <w:sz w:val="28"/>
          <w:szCs w:val="28"/>
        </w:rPr>
        <w:t>Nakarin</w:t>
      </w:r>
      <w:proofErr w:type="spellEnd"/>
      <w:r w:rsidRPr="00230999">
        <w:rPr>
          <w:rFonts w:asciiTheme="majorBidi" w:hAnsiTheme="majorBidi" w:cstheme="majorBidi"/>
          <w:sz w:val="28"/>
          <w:szCs w:val="28"/>
        </w:rPr>
        <w:t xml:space="preserve">                 Co., Ltd.</w:t>
      </w:r>
      <w:r w:rsidRPr="00230999">
        <w:rPr>
          <w:rFonts w:asciiTheme="majorBidi" w:hAnsiTheme="majorBidi" w:cstheme="majorBidi"/>
          <w:spacing w:val="-2"/>
          <w:sz w:val="28"/>
          <w:szCs w:val="28"/>
          <w:cs/>
        </w:rPr>
        <w:t xml:space="preserve"> </w:t>
      </w:r>
      <w:r w:rsidRPr="00230999">
        <w:rPr>
          <w:rFonts w:asciiTheme="majorBidi" w:hAnsiTheme="majorBidi" w:cstheme="majorBidi"/>
          <w:spacing w:val="-2"/>
          <w:sz w:val="28"/>
          <w:szCs w:val="28"/>
        </w:rPr>
        <w:t>amount of 2.70 million shares</w:t>
      </w:r>
      <w:r w:rsidRPr="00230999">
        <w:rPr>
          <w:rFonts w:asciiTheme="majorBidi" w:hAnsiTheme="majorBidi" w:cstheme="majorBidi"/>
          <w:sz w:val="28"/>
          <w:szCs w:val="28"/>
        </w:rPr>
        <w:t xml:space="preserve"> </w:t>
      </w:r>
      <w:r w:rsidRPr="00230999">
        <w:rPr>
          <w:rFonts w:asciiTheme="majorBidi" w:hAnsiTheme="majorBidi" w:cstheme="majorBidi"/>
          <w:spacing w:val="-2"/>
          <w:sz w:val="28"/>
          <w:szCs w:val="28"/>
        </w:rPr>
        <w:t>with totaling approximately amount of Baht 170 million or price per share of Baht 62.96 from a former shareholder representing 99.99% of the total paid-up shares. Costs consisted of first payment at Baht 124.06 million and the compensation from operation result afterwards the Company. Agreed to pay the compensation to the seller at 80% of profit after deducting cost of goods sold, selling and administrative expenses and other expense as specified in the agreement. Which shall be determined when the project is completed and sold or not more than 30 months commencing from the agreement date. Due to on March 31, 2017 (At present during under negotiation extend for a while.)</w:t>
      </w:r>
      <w:r w:rsidRPr="00230999">
        <w:rPr>
          <w:rFonts w:asciiTheme="majorBidi" w:hAnsiTheme="majorBidi" w:cstheme="majorBidi"/>
          <w:spacing w:val="-2"/>
          <w:sz w:val="28"/>
          <w:szCs w:val="28"/>
          <w:cs/>
        </w:rPr>
        <w:t xml:space="preserve"> </w:t>
      </w:r>
      <w:r w:rsidRPr="00230999">
        <w:rPr>
          <w:rFonts w:asciiTheme="majorBidi" w:hAnsiTheme="majorBidi" w:cstheme="majorBidi"/>
          <w:sz w:val="28"/>
          <w:szCs w:val="28"/>
        </w:rPr>
        <w:t>The management of the Company has estimated such compensation to former shareholders</w:t>
      </w:r>
      <w:r w:rsidRPr="00230999">
        <w:rPr>
          <w:rFonts w:asciiTheme="majorBidi" w:hAnsiTheme="majorBidi" w:cstheme="majorBidi"/>
          <w:spacing w:val="-2"/>
          <w:sz w:val="28"/>
          <w:szCs w:val="28"/>
        </w:rPr>
        <w:t xml:space="preserve"> of at amount of Baht 46.17 million. On October 1, 2014 the Company paid for the shares at amount of Baht 119.79 million and recorded liabilities at amount of Baht 50.44 million registered to transfer of shares with the Ministry of Commerce on October 6, 2014.</w:t>
      </w:r>
    </w:p>
    <w:p w14:paraId="3D32F342" w14:textId="77777777" w:rsidR="00634592" w:rsidRDefault="00634592" w:rsidP="00634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jc w:val="thaiDistribute"/>
        <w:rPr>
          <w:rFonts w:asciiTheme="majorBidi" w:hAnsiTheme="majorBidi" w:cstheme="majorBidi"/>
          <w:spacing w:val="-2"/>
          <w:sz w:val="28"/>
          <w:szCs w:val="28"/>
        </w:rPr>
      </w:pPr>
    </w:p>
    <w:p w14:paraId="13582620" w14:textId="77777777" w:rsidR="00634592" w:rsidRPr="00230999" w:rsidRDefault="00634592" w:rsidP="00634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jc w:val="thaiDistribute"/>
        <w:rPr>
          <w:rFonts w:asciiTheme="majorBidi" w:hAnsiTheme="majorBidi" w:cstheme="majorBidi"/>
          <w:spacing w:val="-2"/>
          <w:sz w:val="28"/>
          <w:szCs w:val="28"/>
        </w:rPr>
      </w:pPr>
    </w:p>
    <w:p w14:paraId="46312113" w14:textId="710BF2A7" w:rsidR="00643A2D" w:rsidRPr="00230999" w:rsidRDefault="00643A2D" w:rsidP="00634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pacing w:val="-2"/>
          <w:sz w:val="28"/>
          <w:szCs w:val="28"/>
        </w:rPr>
      </w:pPr>
      <w:r w:rsidRPr="00230999">
        <w:rPr>
          <w:rFonts w:asciiTheme="majorBidi" w:hAnsiTheme="majorBidi" w:cstheme="majorBidi"/>
          <w:spacing w:val="-2"/>
          <w:sz w:val="28"/>
          <w:szCs w:val="28"/>
        </w:rPr>
        <w:lastRenderedPageBreak/>
        <w:t>The Company recorded is considered an asset purchase by consideration transferred to the purchase of assets is as follows:</w:t>
      </w:r>
    </w:p>
    <w:tbl>
      <w:tblPr>
        <w:tblW w:w="9025" w:type="dxa"/>
        <w:tblInd w:w="658" w:type="dxa"/>
        <w:tblLayout w:type="fixed"/>
        <w:tblLook w:val="01E0" w:firstRow="1" w:lastRow="1" w:firstColumn="1" w:lastColumn="1" w:noHBand="0" w:noVBand="0"/>
      </w:tblPr>
      <w:tblGrid>
        <w:gridCol w:w="7015"/>
        <w:gridCol w:w="2010"/>
      </w:tblGrid>
      <w:tr w:rsidR="00643A2D" w:rsidRPr="00230999" w14:paraId="68925856" w14:textId="77777777" w:rsidTr="00634592">
        <w:trPr>
          <w:trHeight w:val="283"/>
        </w:trPr>
        <w:tc>
          <w:tcPr>
            <w:tcW w:w="7015" w:type="dxa"/>
            <w:tcBorders>
              <w:top w:val="nil"/>
              <w:left w:val="nil"/>
              <w:right w:val="nil"/>
            </w:tcBorders>
            <w:vAlign w:val="bottom"/>
          </w:tcPr>
          <w:p w14:paraId="65CEB715" w14:textId="77777777" w:rsidR="00643A2D" w:rsidRPr="00230999" w:rsidRDefault="00643A2D" w:rsidP="00230999">
            <w:pPr>
              <w:tabs>
                <w:tab w:val="clear" w:pos="227"/>
                <w:tab w:val="clear" w:pos="454"/>
                <w:tab w:val="left" w:pos="360"/>
                <w:tab w:val="left" w:pos="540"/>
                <w:tab w:val="left" w:pos="720"/>
              </w:tabs>
              <w:spacing w:line="360" w:lineRule="exact"/>
              <w:jc w:val="right"/>
              <w:rPr>
                <w:rFonts w:asciiTheme="majorBidi" w:hAnsiTheme="majorBidi" w:cstheme="majorBidi"/>
                <w:sz w:val="28"/>
                <w:szCs w:val="28"/>
              </w:rPr>
            </w:pPr>
          </w:p>
        </w:tc>
        <w:tc>
          <w:tcPr>
            <w:tcW w:w="2010" w:type="dxa"/>
            <w:tcBorders>
              <w:bottom w:val="single" w:sz="4" w:space="0" w:color="auto"/>
            </w:tcBorders>
            <w:vAlign w:val="bottom"/>
          </w:tcPr>
          <w:p w14:paraId="46529105" w14:textId="689FA142"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5" w:right="-41"/>
              <w:jc w:val="right"/>
              <w:rPr>
                <w:rFonts w:asciiTheme="majorBidi" w:hAnsiTheme="majorBidi" w:cstheme="majorBidi"/>
                <w:sz w:val="28"/>
                <w:szCs w:val="28"/>
              </w:rPr>
            </w:pPr>
            <w:r w:rsidRPr="00230999">
              <w:rPr>
                <w:rFonts w:asciiTheme="majorBidi" w:hAnsiTheme="majorBidi" w:cstheme="majorBidi"/>
                <w:sz w:val="28"/>
                <w:szCs w:val="28"/>
              </w:rPr>
              <w:t>(Unit</w:t>
            </w:r>
            <w:r w:rsidR="00E409C1" w:rsidRPr="00230999">
              <w:rPr>
                <w:rFonts w:asciiTheme="majorBidi" w:hAnsiTheme="majorBidi" w:cstheme="majorBidi"/>
                <w:sz w:val="28"/>
                <w:szCs w:val="28"/>
              </w:rPr>
              <w:t xml:space="preserve"> </w:t>
            </w:r>
            <w:r w:rsidRPr="00230999">
              <w:rPr>
                <w:rFonts w:asciiTheme="majorBidi" w:hAnsiTheme="majorBidi" w:cstheme="majorBidi"/>
                <w:sz w:val="28"/>
                <w:szCs w:val="28"/>
              </w:rPr>
              <w:t>: Thousand Baht)</w:t>
            </w:r>
          </w:p>
        </w:tc>
      </w:tr>
      <w:tr w:rsidR="00643A2D" w:rsidRPr="00230999" w14:paraId="4F0DCCBC" w14:textId="77777777" w:rsidTr="00634592">
        <w:trPr>
          <w:trHeight w:val="283"/>
        </w:trPr>
        <w:tc>
          <w:tcPr>
            <w:tcW w:w="7015" w:type="dxa"/>
            <w:vAlign w:val="bottom"/>
          </w:tcPr>
          <w:p w14:paraId="5153CE2E" w14:textId="77777777" w:rsidR="00643A2D" w:rsidRPr="00230999" w:rsidRDefault="00643A2D" w:rsidP="00230999">
            <w:pPr>
              <w:spacing w:line="360" w:lineRule="exact"/>
              <w:ind w:left="-108" w:firstLine="125"/>
              <w:rPr>
                <w:rFonts w:asciiTheme="majorBidi" w:hAnsiTheme="majorBidi" w:cstheme="majorBidi"/>
                <w:sz w:val="28"/>
                <w:szCs w:val="28"/>
                <w:cs/>
              </w:rPr>
            </w:pPr>
            <w:r w:rsidRPr="00230999">
              <w:rPr>
                <w:rFonts w:asciiTheme="majorBidi" w:hAnsiTheme="majorBidi" w:cstheme="majorBidi"/>
                <w:sz w:val="28"/>
                <w:szCs w:val="28"/>
              </w:rPr>
              <w:t>Cash paid</w:t>
            </w:r>
          </w:p>
        </w:tc>
        <w:tc>
          <w:tcPr>
            <w:tcW w:w="2010" w:type="dxa"/>
            <w:tcBorders>
              <w:left w:val="nil"/>
              <w:right w:val="nil"/>
            </w:tcBorders>
            <w:shd w:val="clear" w:color="auto" w:fill="auto"/>
            <w:vAlign w:val="bottom"/>
          </w:tcPr>
          <w:p w14:paraId="1719ACFB" w14:textId="77777777"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230999">
              <w:rPr>
                <w:rFonts w:asciiTheme="majorBidi" w:hAnsiTheme="majorBidi" w:cstheme="majorBidi"/>
                <w:sz w:val="28"/>
                <w:szCs w:val="28"/>
              </w:rPr>
              <w:t>119,786</w:t>
            </w:r>
          </w:p>
        </w:tc>
      </w:tr>
      <w:tr w:rsidR="00643A2D" w:rsidRPr="00230999" w14:paraId="47ED931B" w14:textId="77777777" w:rsidTr="00634592">
        <w:trPr>
          <w:trHeight w:val="283"/>
        </w:trPr>
        <w:tc>
          <w:tcPr>
            <w:tcW w:w="7015" w:type="dxa"/>
            <w:vAlign w:val="bottom"/>
          </w:tcPr>
          <w:p w14:paraId="5F7420EF" w14:textId="77777777" w:rsidR="00643A2D" w:rsidRPr="00230999" w:rsidRDefault="00643A2D" w:rsidP="00230999">
            <w:pPr>
              <w:spacing w:line="360" w:lineRule="exact"/>
              <w:ind w:left="1242" w:hanging="1225"/>
              <w:rPr>
                <w:rFonts w:asciiTheme="majorBidi" w:hAnsiTheme="majorBidi" w:cstheme="majorBidi"/>
                <w:sz w:val="28"/>
                <w:szCs w:val="28"/>
              </w:rPr>
            </w:pPr>
            <w:r w:rsidRPr="00230999">
              <w:rPr>
                <w:rFonts w:asciiTheme="majorBidi" w:hAnsiTheme="majorBidi" w:cstheme="majorBidi"/>
                <w:sz w:val="28"/>
                <w:szCs w:val="28"/>
              </w:rPr>
              <w:t>Provision for indemnity guarantee</w:t>
            </w:r>
          </w:p>
        </w:tc>
        <w:tc>
          <w:tcPr>
            <w:tcW w:w="2010" w:type="dxa"/>
            <w:tcBorders>
              <w:left w:val="nil"/>
              <w:right w:val="nil"/>
            </w:tcBorders>
            <w:shd w:val="clear" w:color="auto" w:fill="auto"/>
            <w:vAlign w:val="bottom"/>
          </w:tcPr>
          <w:p w14:paraId="05206C76" w14:textId="77777777"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230999">
              <w:rPr>
                <w:rFonts w:asciiTheme="majorBidi" w:hAnsiTheme="majorBidi" w:cstheme="majorBidi"/>
                <w:sz w:val="28"/>
                <w:szCs w:val="28"/>
              </w:rPr>
              <w:t>4,278</w:t>
            </w:r>
          </w:p>
        </w:tc>
      </w:tr>
      <w:tr w:rsidR="00643A2D" w:rsidRPr="00230999" w14:paraId="155714E9" w14:textId="77777777" w:rsidTr="00634592">
        <w:trPr>
          <w:trHeight w:val="283"/>
        </w:trPr>
        <w:tc>
          <w:tcPr>
            <w:tcW w:w="7015" w:type="dxa"/>
            <w:vAlign w:val="bottom"/>
          </w:tcPr>
          <w:p w14:paraId="00313B0B" w14:textId="77777777" w:rsidR="00643A2D" w:rsidRPr="00230999" w:rsidRDefault="00643A2D" w:rsidP="00230999">
            <w:pPr>
              <w:spacing w:line="360" w:lineRule="exact"/>
              <w:ind w:left="1242" w:hanging="1225"/>
              <w:rPr>
                <w:rFonts w:asciiTheme="majorBidi" w:hAnsiTheme="majorBidi" w:cstheme="majorBidi"/>
                <w:sz w:val="28"/>
                <w:szCs w:val="28"/>
                <w:cs/>
              </w:rPr>
            </w:pPr>
            <w:r w:rsidRPr="00230999">
              <w:rPr>
                <w:rFonts w:asciiTheme="majorBidi" w:hAnsiTheme="majorBidi" w:cstheme="majorBidi"/>
                <w:sz w:val="28"/>
                <w:szCs w:val="28"/>
              </w:rPr>
              <w:t>Estimate liabilities payable to former shareholders</w:t>
            </w:r>
          </w:p>
        </w:tc>
        <w:tc>
          <w:tcPr>
            <w:tcW w:w="2010" w:type="dxa"/>
            <w:tcBorders>
              <w:left w:val="nil"/>
              <w:bottom w:val="single" w:sz="4" w:space="0" w:color="auto"/>
              <w:right w:val="nil"/>
            </w:tcBorders>
            <w:shd w:val="clear" w:color="auto" w:fill="auto"/>
            <w:vAlign w:val="bottom"/>
          </w:tcPr>
          <w:p w14:paraId="7BB2CC5D" w14:textId="77777777"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230999">
              <w:rPr>
                <w:rFonts w:asciiTheme="majorBidi" w:hAnsiTheme="majorBidi" w:cstheme="majorBidi"/>
                <w:sz w:val="28"/>
                <w:szCs w:val="28"/>
              </w:rPr>
              <w:t>46,168</w:t>
            </w:r>
          </w:p>
        </w:tc>
      </w:tr>
      <w:tr w:rsidR="00643A2D" w:rsidRPr="00230999" w14:paraId="3D0DD2AE" w14:textId="77777777" w:rsidTr="00634592">
        <w:trPr>
          <w:trHeight w:val="283"/>
        </w:trPr>
        <w:tc>
          <w:tcPr>
            <w:tcW w:w="7015" w:type="dxa"/>
            <w:vAlign w:val="bottom"/>
          </w:tcPr>
          <w:p w14:paraId="48C9D994" w14:textId="77777777" w:rsidR="00643A2D" w:rsidRPr="00230999" w:rsidRDefault="00643A2D" w:rsidP="00230999">
            <w:pPr>
              <w:spacing w:line="360" w:lineRule="exact"/>
              <w:ind w:left="1242" w:hanging="1225"/>
              <w:rPr>
                <w:rFonts w:asciiTheme="majorBidi" w:hAnsiTheme="majorBidi" w:cstheme="majorBidi"/>
                <w:sz w:val="28"/>
                <w:szCs w:val="28"/>
              </w:rPr>
            </w:pPr>
            <w:r w:rsidRPr="00230999">
              <w:rPr>
                <w:rFonts w:asciiTheme="majorBidi" w:hAnsiTheme="majorBidi" w:cstheme="majorBidi"/>
                <w:sz w:val="28"/>
                <w:szCs w:val="28"/>
              </w:rPr>
              <w:t>Total Consideration transferred</w:t>
            </w:r>
          </w:p>
        </w:tc>
        <w:tc>
          <w:tcPr>
            <w:tcW w:w="2010" w:type="dxa"/>
            <w:tcBorders>
              <w:top w:val="single" w:sz="4" w:space="0" w:color="auto"/>
              <w:left w:val="nil"/>
              <w:bottom w:val="double" w:sz="4" w:space="0" w:color="auto"/>
              <w:right w:val="nil"/>
            </w:tcBorders>
            <w:shd w:val="clear" w:color="auto" w:fill="auto"/>
            <w:vAlign w:val="bottom"/>
          </w:tcPr>
          <w:p w14:paraId="02ACDFAE" w14:textId="77777777"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230999">
              <w:rPr>
                <w:rFonts w:asciiTheme="majorBidi" w:hAnsiTheme="majorBidi" w:cstheme="majorBidi"/>
                <w:sz w:val="28"/>
                <w:szCs w:val="28"/>
              </w:rPr>
              <w:t>170,232</w:t>
            </w:r>
          </w:p>
        </w:tc>
      </w:tr>
    </w:tbl>
    <w:p w14:paraId="29285D95" w14:textId="214F5C24" w:rsidR="00740D61" w:rsidRPr="00230999" w:rsidRDefault="00643A2D" w:rsidP="00634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z w:val="28"/>
          <w:szCs w:val="28"/>
        </w:rPr>
      </w:pPr>
      <w:r w:rsidRPr="00230999">
        <w:rPr>
          <w:rFonts w:asciiTheme="majorBidi" w:hAnsiTheme="majorBidi" w:cstheme="majorBidi"/>
          <w:sz w:val="28"/>
          <w:szCs w:val="28"/>
        </w:rPr>
        <w:t>As the Company has reviewed the preparation of the revenue estimates of this project. The Company expects that the provision for incurred liabilities will not be greater than the amount estimated by the Company in the financial statements under other non</w:t>
      </w:r>
      <w:r w:rsidR="0065658B"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w:t>
      </w:r>
      <w:r w:rsidR="0065658B"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current provisions. The Company cannot reverse the provision until the project is completed</w:t>
      </w:r>
      <w:r w:rsidR="001D2737" w:rsidRPr="00230999">
        <w:rPr>
          <w:rFonts w:asciiTheme="majorBidi" w:hAnsiTheme="majorBidi" w:cstheme="majorBidi"/>
          <w:sz w:val="28"/>
          <w:szCs w:val="28"/>
        </w:rPr>
        <w:t>.</w:t>
      </w:r>
    </w:p>
    <w:p w14:paraId="0488654D" w14:textId="77777777" w:rsidR="00643A2D" w:rsidRPr="00230999" w:rsidRDefault="00643A2D" w:rsidP="00634592">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230999">
        <w:rPr>
          <w:rFonts w:asciiTheme="majorBidi" w:hAnsiTheme="majorBidi" w:cstheme="majorBidi"/>
          <w:sz w:val="28"/>
          <w:szCs w:val="28"/>
        </w:rPr>
        <w:t>INVESTMENT IN INDIRECT SUBSIDIARY (MSCW Co., Ltd.)</w:t>
      </w:r>
    </w:p>
    <w:p w14:paraId="6303BB22" w14:textId="1403FB59" w:rsidR="00E409C1" w:rsidRPr="00634592" w:rsidRDefault="00634592" w:rsidP="00634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z w:val="28"/>
          <w:szCs w:val="28"/>
        </w:rPr>
      </w:pPr>
      <w:r>
        <w:rPr>
          <w:rFonts w:asciiTheme="majorBidi" w:hAnsiTheme="majorBidi" w:cstheme="majorBidi"/>
          <w:sz w:val="28"/>
          <w:szCs w:val="28"/>
        </w:rPr>
        <w:t>O</w:t>
      </w:r>
      <w:r w:rsidR="009038AB" w:rsidRPr="00634592">
        <w:rPr>
          <w:rFonts w:asciiTheme="majorBidi" w:hAnsiTheme="majorBidi" w:cstheme="majorBidi"/>
          <w:sz w:val="28"/>
          <w:szCs w:val="28"/>
        </w:rPr>
        <w:t xml:space="preserve">n July 6, 2022, according </w:t>
      </w:r>
      <w:r w:rsidR="00904909" w:rsidRPr="00634592">
        <w:rPr>
          <w:rFonts w:asciiTheme="majorBidi" w:hAnsiTheme="majorBidi" w:cstheme="majorBidi"/>
          <w:sz w:val="28"/>
          <w:szCs w:val="28"/>
        </w:rPr>
        <w:t>ordinary</w:t>
      </w:r>
      <w:r w:rsidR="009038AB" w:rsidRPr="00634592">
        <w:rPr>
          <w:rFonts w:asciiTheme="majorBidi" w:hAnsiTheme="majorBidi" w:cstheme="majorBidi"/>
          <w:sz w:val="28"/>
          <w:szCs w:val="28"/>
        </w:rPr>
        <w:t xml:space="preserve"> share purchase agreement a subsidiary (Allied Technologies International Co., Ltd.)</w:t>
      </w:r>
      <w:r w:rsidR="009038AB" w:rsidRPr="00634592">
        <w:rPr>
          <w:rFonts w:asciiTheme="majorBidi" w:hAnsiTheme="majorBidi" w:cstheme="majorBidi" w:hint="cs"/>
          <w:sz w:val="28"/>
          <w:szCs w:val="28"/>
          <w:cs/>
        </w:rPr>
        <w:t xml:space="preserve"> </w:t>
      </w:r>
      <w:r w:rsidR="009038AB" w:rsidRPr="00634592">
        <w:rPr>
          <w:rFonts w:asciiTheme="majorBidi" w:hAnsiTheme="majorBidi" w:cstheme="majorBidi"/>
          <w:sz w:val="28"/>
          <w:szCs w:val="28"/>
        </w:rPr>
        <w:t>acquired the business of MSCW Co., Ltd.("MSCW") (according to the resolution of the Board of Directors Meeting No. 5/2022 dated June</w:t>
      </w:r>
      <w:r w:rsidR="00904909" w:rsidRPr="00634592">
        <w:rPr>
          <w:rFonts w:asciiTheme="majorBidi" w:hAnsiTheme="majorBidi" w:cstheme="majorBidi"/>
          <w:sz w:val="28"/>
          <w:szCs w:val="28"/>
        </w:rPr>
        <w:t xml:space="preserve"> 2,</w:t>
      </w:r>
      <w:r w:rsidR="009038AB" w:rsidRPr="00634592">
        <w:rPr>
          <w:rFonts w:asciiTheme="majorBidi" w:hAnsiTheme="majorBidi" w:cstheme="majorBidi"/>
          <w:sz w:val="28"/>
          <w:szCs w:val="28"/>
        </w:rPr>
        <w:t xml:space="preserve"> 2022) from the existing shareholders in the proportion of 100 percent of the registered capital of MSCW Co., Ltd., with a value of Baht 175 million. The company paid a deposit for shares on July 26, 2022 in the amount of Baht 175 million and the company registered with the Ministry of Commerce on July 23, 2022. </w:t>
      </w:r>
    </w:p>
    <w:p w14:paraId="001FA5A0" w14:textId="222D297B" w:rsidR="00FB14AE" w:rsidRPr="00634592" w:rsidRDefault="009038AB" w:rsidP="00634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z w:val="28"/>
          <w:szCs w:val="28"/>
        </w:rPr>
      </w:pPr>
      <w:r w:rsidRPr="00634592">
        <w:rPr>
          <w:rFonts w:asciiTheme="majorBidi" w:hAnsiTheme="majorBidi" w:cstheme="majorBidi"/>
          <w:sz w:val="28"/>
          <w:szCs w:val="28"/>
        </w:rPr>
        <w:t>The Independent Financial Advisor (Discover Management Co., Ltd.) has evaluated the fair value of the shares of MSCW Company Limited on May 30, 2022 in the range of Baht 162.78 - 177.05 million by using the discounted cash flow method, the company paid for such shares in the amount of Baht 175 million, which is in the range of the fair value assessed on May 30, 2022.</w:t>
      </w:r>
    </w:p>
    <w:p w14:paraId="61768565" w14:textId="1659621E" w:rsidR="001D2737" w:rsidRPr="00230999" w:rsidRDefault="00037C6D" w:rsidP="00634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Theme="majorBidi" w:hAnsiTheme="majorBidi" w:cstheme="majorBidi"/>
          <w:spacing w:val="-4"/>
          <w:sz w:val="28"/>
          <w:szCs w:val="28"/>
        </w:rPr>
      </w:pPr>
      <w:r w:rsidRPr="00230999">
        <w:rPr>
          <w:rFonts w:asciiTheme="majorBidi" w:hAnsiTheme="majorBidi" w:cstheme="majorBidi"/>
          <w:spacing w:val="-4"/>
          <w:sz w:val="28"/>
          <w:szCs w:val="28"/>
        </w:rPr>
        <w:t>In addition, the subsidiary determined the recoverable amount of the cash-generating unit from its value in use by calculating the present value of the estimated net cash flows to equity. Based on the financial projection prepared by the Independent Financial Advisor</w:t>
      </w:r>
      <w:r w:rsidRPr="00230999">
        <w:rPr>
          <w:rFonts w:asciiTheme="majorBidi" w:hAnsiTheme="majorBidi" w:cstheme="majorBidi" w:hint="cs"/>
          <w:spacing w:val="-4"/>
          <w:sz w:val="28"/>
          <w:szCs w:val="28"/>
          <w:cs/>
        </w:rPr>
        <w:t xml:space="preserve"> </w:t>
      </w:r>
      <w:r w:rsidRPr="00230999">
        <w:rPr>
          <w:rFonts w:asciiTheme="majorBidi" w:hAnsiTheme="majorBidi" w:cstheme="majorBidi"/>
          <w:spacing w:val="-4"/>
          <w:sz w:val="28"/>
          <w:szCs w:val="28"/>
        </w:rPr>
        <w:t xml:space="preserve">(Discover management Co., Ltd.). And has been approved by the management with an appropriate discount rate from the expected return on equity The Independent Financial Advisor has calculated future net cash flows to shareholders based on the past audited financial statements (Year </w:t>
      </w:r>
      <w:r w:rsidR="009557A0" w:rsidRPr="00230999">
        <w:rPr>
          <w:rFonts w:asciiTheme="majorBidi" w:hAnsiTheme="majorBidi"/>
          <w:spacing w:val="-4"/>
          <w:sz w:val="28"/>
          <w:szCs w:val="28"/>
        </w:rPr>
        <w:t>2018</w:t>
      </w:r>
      <w:r w:rsidRPr="00230999">
        <w:rPr>
          <w:rFonts w:asciiTheme="majorBidi" w:hAnsiTheme="majorBidi"/>
          <w:spacing w:val="-4"/>
          <w:sz w:val="28"/>
          <w:szCs w:val="28"/>
          <w:cs/>
        </w:rPr>
        <w:t xml:space="preserve"> - </w:t>
      </w:r>
      <w:r w:rsidR="009557A0" w:rsidRPr="00230999">
        <w:rPr>
          <w:rFonts w:asciiTheme="majorBidi" w:hAnsiTheme="majorBidi"/>
          <w:spacing w:val="-4"/>
          <w:sz w:val="28"/>
          <w:szCs w:val="28"/>
        </w:rPr>
        <w:t>2020</w:t>
      </w:r>
      <w:r w:rsidRPr="00230999">
        <w:rPr>
          <w:rFonts w:asciiTheme="majorBidi" w:hAnsiTheme="majorBidi"/>
          <w:spacing w:val="-4"/>
          <w:sz w:val="28"/>
          <w:szCs w:val="28"/>
          <w:cs/>
        </w:rPr>
        <w:t xml:space="preserve">). </w:t>
      </w:r>
      <w:r w:rsidRPr="00230999">
        <w:rPr>
          <w:rFonts w:asciiTheme="majorBidi" w:hAnsiTheme="majorBidi" w:cstheme="majorBidi"/>
          <w:spacing w:val="-4"/>
          <w:sz w:val="28"/>
          <w:szCs w:val="28"/>
        </w:rPr>
        <w:t xml:space="preserve">Draft audited financial statements for the year </w:t>
      </w:r>
      <w:r w:rsidR="009557A0" w:rsidRPr="00230999">
        <w:rPr>
          <w:rFonts w:asciiTheme="majorBidi" w:hAnsiTheme="majorBidi"/>
          <w:spacing w:val="-4"/>
          <w:sz w:val="28"/>
          <w:szCs w:val="28"/>
        </w:rPr>
        <w:t>2021</w:t>
      </w:r>
      <w:r w:rsidRPr="00230999">
        <w:rPr>
          <w:rFonts w:asciiTheme="majorBidi" w:hAnsiTheme="majorBidi"/>
          <w:spacing w:val="-4"/>
          <w:sz w:val="28"/>
          <w:szCs w:val="28"/>
          <w:cs/>
        </w:rPr>
        <w:t xml:space="preserve"> </w:t>
      </w:r>
      <w:r w:rsidRPr="00230999">
        <w:rPr>
          <w:rFonts w:asciiTheme="majorBidi" w:hAnsiTheme="majorBidi" w:cstheme="majorBidi"/>
          <w:spacing w:val="-4"/>
          <w:sz w:val="28"/>
          <w:szCs w:val="28"/>
        </w:rPr>
        <w:t xml:space="preserve">and internal financial statements including financial projections of the company. The financial projection of MSCW Co., Ltd. is prepared for a period of </w:t>
      </w:r>
      <w:r w:rsidR="009557A0" w:rsidRPr="00230999">
        <w:rPr>
          <w:rFonts w:asciiTheme="majorBidi" w:hAnsiTheme="majorBidi"/>
          <w:spacing w:val="-4"/>
          <w:sz w:val="28"/>
          <w:szCs w:val="28"/>
        </w:rPr>
        <w:t>6</w:t>
      </w:r>
      <w:r w:rsidRPr="00230999">
        <w:rPr>
          <w:rFonts w:asciiTheme="majorBidi" w:hAnsiTheme="majorBidi"/>
          <w:spacing w:val="-4"/>
          <w:sz w:val="28"/>
          <w:szCs w:val="28"/>
          <w:cs/>
        </w:rPr>
        <w:t xml:space="preserve"> </w:t>
      </w:r>
      <w:r w:rsidRPr="00230999">
        <w:rPr>
          <w:rFonts w:asciiTheme="majorBidi" w:hAnsiTheme="majorBidi" w:cstheme="majorBidi"/>
          <w:spacing w:val="-4"/>
          <w:sz w:val="28"/>
          <w:szCs w:val="28"/>
        </w:rPr>
        <w:t xml:space="preserve">years (Year </w:t>
      </w:r>
      <w:r w:rsidR="009557A0" w:rsidRPr="00230999">
        <w:rPr>
          <w:rFonts w:asciiTheme="majorBidi" w:hAnsiTheme="majorBidi"/>
          <w:spacing w:val="-4"/>
          <w:sz w:val="28"/>
          <w:szCs w:val="28"/>
        </w:rPr>
        <w:t>2022</w:t>
      </w:r>
      <w:r w:rsidRPr="00230999">
        <w:rPr>
          <w:rFonts w:asciiTheme="majorBidi" w:hAnsiTheme="majorBidi"/>
          <w:spacing w:val="-4"/>
          <w:sz w:val="28"/>
          <w:szCs w:val="28"/>
          <w:cs/>
        </w:rPr>
        <w:t xml:space="preserve"> - </w:t>
      </w:r>
      <w:r w:rsidR="009557A0" w:rsidRPr="00230999">
        <w:rPr>
          <w:rFonts w:asciiTheme="majorBidi" w:hAnsiTheme="majorBidi"/>
          <w:spacing w:val="-4"/>
          <w:sz w:val="28"/>
          <w:szCs w:val="28"/>
        </w:rPr>
        <w:t>2027</w:t>
      </w:r>
      <w:r w:rsidRPr="00230999">
        <w:rPr>
          <w:rFonts w:asciiTheme="majorBidi" w:hAnsiTheme="majorBidi"/>
          <w:spacing w:val="-4"/>
          <w:sz w:val="28"/>
          <w:szCs w:val="28"/>
          <w:cs/>
        </w:rPr>
        <w:t xml:space="preserve">) </w:t>
      </w:r>
      <w:r w:rsidRPr="00230999">
        <w:rPr>
          <w:rFonts w:asciiTheme="majorBidi" w:hAnsiTheme="majorBidi" w:cstheme="majorBidi"/>
          <w:spacing w:val="-4"/>
          <w:sz w:val="28"/>
          <w:szCs w:val="28"/>
        </w:rPr>
        <w:t xml:space="preserve">on the basis that the business of said company will continue continuously. and there is no significant change throughout the projection period. And under current economic conditions and situations. The growth rate of cash flow after the projection period (Terminal Value) is equal to zero percent, Discount Rate </w:t>
      </w:r>
      <w:r w:rsidR="009557A0" w:rsidRPr="00230999">
        <w:rPr>
          <w:rFonts w:asciiTheme="majorBidi" w:hAnsiTheme="majorBidi"/>
          <w:spacing w:val="-4"/>
          <w:sz w:val="28"/>
          <w:szCs w:val="28"/>
        </w:rPr>
        <w:t>8</w:t>
      </w:r>
      <w:r w:rsidRPr="00230999">
        <w:rPr>
          <w:rFonts w:asciiTheme="majorBidi" w:hAnsiTheme="majorBidi"/>
          <w:spacing w:val="-4"/>
          <w:sz w:val="28"/>
          <w:szCs w:val="28"/>
          <w:cs/>
        </w:rPr>
        <w:t>.</w:t>
      </w:r>
      <w:r w:rsidR="009557A0" w:rsidRPr="00230999">
        <w:rPr>
          <w:rFonts w:asciiTheme="majorBidi" w:hAnsiTheme="majorBidi"/>
          <w:spacing w:val="-4"/>
          <w:sz w:val="28"/>
          <w:szCs w:val="28"/>
        </w:rPr>
        <w:t>36</w:t>
      </w:r>
      <w:r w:rsidRPr="00230999">
        <w:rPr>
          <w:rFonts w:asciiTheme="majorBidi" w:hAnsiTheme="majorBidi"/>
          <w:spacing w:val="-4"/>
          <w:sz w:val="28"/>
          <w:szCs w:val="28"/>
          <w:cs/>
        </w:rPr>
        <w:t xml:space="preserve"> - </w:t>
      </w:r>
      <w:r w:rsidR="009557A0" w:rsidRPr="00230999">
        <w:rPr>
          <w:rFonts w:asciiTheme="majorBidi" w:hAnsiTheme="majorBidi"/>
          <w:spacing w:val="-4"/>
          <w:sz w:val="28"/>
          <w:szCs w:val="28"/>
        </w:rPr>
        <w:t>10</w:t>
      </w:r>
      <w:r w:rsidRPr="00230999">
        <w:rPr>
          <w:rFonts w:asciiTheme="majorBidi" w:hAnsiTheme="majorBidi"/>
          <w:spacing w:val="-4"/>
          <w:sz w:val="28"/>
          <w:szCs w:val="28"/>
          <w:cs/>
        </w:rPr>
        <w:t>.</w:t>
      </w:r>
      <w:r w:rsidR="009557A0" w:rsidRPr="00230999">
        <w:rPr>
          <w:rFonts w:asciiTheme="majorBidi" w:hAnsiTheme="majorBidi"/>
          <w:spacing w:val="-4"/>
          <w:sz w:val="28"/>
          <w:szCs w:val="28"/>
        </w:rPr>
        <w:t>08</w:t>
      </w:r>
      <w:r w:rsidRPr="00230999">
        <w:rPr>
          <w:rFonts w:asciiTheme="majorBidi" w:hAnsiTheme="majorBidi"/>
          <w:spacing w:val="-4"/>
          <w:sz w:val="28"/>
          <w:szCs w:val="28"/>
          <w:cs/>
        </w:rPr>
        <w:t xml:space="preserve"> </w:t>
      </w:r>
      <w:r w:rsidRPr="00230999">
        <w:rPr>
          <w:rFonts w:asciiTheme="majorBidi" w:hAnsiTheme="majorBidi" w:cstheme="majorBidi"/>
          <w:spacing w:val="-4"/>
          <w:sz w:val="28"/>
          <w:szCs w:val="28"/>
        </w:rPr>
        <w:t>percent per year</w:t>
      </w:r>
      <w:r w:rsidR="00634592">
        <w:rPr>
          <w:rFonts w:asciiTheme="majorBidi" w:hAnsiTheme="majorBidi" w:cstheme="majorBidi"/>
          <w:spacing w:val="-4"/>
          <w:sz w:val="28"/>
          <w:szCs w:val="28"/>
        </w:rPr>
        <w:t>, given that MSCW</w:t>
      </w:r>
      <w:r w:rsidRPr="00230999">
        <w:rPr>
          <w:rFonts w:asciiTheme="majorBidi" w:hAnsiTheme="majorBidi" w:cstheme="majorBidi"/>
          <w:spacing w:val="-4"/>
          <w:sz w:val="28"/>
          <w:szCs w:val="28"/>
        </w:rPr>
        <w:t xml:space="preserve"> is not listed on the stock exchange. The Independent Financial Advisor therefore sets to increase the risk compensation (Risk Factor) from Liquidity Risk. The discount rate is set at </w:t>
      </w:r>
      <w:r w:rsidR="009557A0" w:rsidRPr="00230999">
        <w:rPr>
          <w:rFonts w:asciiTheme="majorBidi" w:hAnsiTheme="majorBidi"/>
          <w:spacing w:val="-4"/>
          <w:sz w:val="28"/>
          <w:szCs w:val="28"/>
        </w:rPr>
        <w:t>20</w:t>
      </w:r>
      <w:r w:rsidRPr="00230999">
        <w:rPr>
          <w:rFonts w:asciiTheme="majorBidi" w:hAnsiTheme="majorBidi"/>
          <w:spacing w:val="-4"/>
          <w:sz w:val="28"/>
          <w:szCs w:val="28"/>
          <w:cs/>
        </w:rPr>
        <w:t xml:space="preserve"> </w:t>
      </w:r>
      <w:r w:rsidRPr="00230999">
        <w:rPr>
          <w:rFonts w:asciiTheme="majorBidi" w:hAnsiTheme="majorBidi" w:cstheme="majorBidi"/>
          <w:spacing w:val="-4"/>
          <w:sz w:val="28"/>
          <w:szCs w:val="28"/>
        </w:rPr>
        <w:t>percent of the cash flow of the business. The assessment found that the recoverable amount of the cash-generating unit is higher than the carrying amount. The Company has to consistently perform the annual goodwill impairment test, for a cash-generating unit, at the same every year or whenever there are sufficient indications for impairment.</w:t>
      </w:r>
    </w:p>
    <w:p w14:paraId="4C3840E6" w14:textId="2330CFFE" w:rsidR="00643A2D" w:rsidRPr="00230999" w:rsidRDefault="00FB14AE" w:rsidP="00634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jc w:val="thaiDistribute"/>
        <w:rPr>
          <w:rFonts w:ascii="Angsana New" w:hAnsi="Angsana New"/>
          <w:spacing w:val="-4"/>
          <w:sz w:val="28"/>
          <w:szCs w:val="28"/>
        </w:rPr>
      </w:pPr>
      <w:r w:rsidRPr="00230999">
        <w:rPr>
          <w:rFonts w:ascii="Angsana New" w:hAnsi="Angsana New"/>
          <w:spacing w:val="-4"/>
          <w:sz w:val="28"/>
          <w:szCs w:val="28"/>
        </w:rPr>
        <w:lastRenderedPageBreak/>
        <w:t xml:space="preserve">Details of the net asset value resulting from the purchase of MSCW Co., Ltd. </w:t>
      </w:r>
      <w:r w:rsidR="00643A2D" w:rsidRPr="00230999">
        <w:rPr>
          <w:rFonts w:ascii="Angsana New" w:hAnsi="Angsana New"/>
          <w:spacing w:val="-4"/>
          <w:sz w:val="28"/>
          <w:szCs w:val="28"/>
        </w:rPr>
        <w:t>are as follows:</w:t>
      </w:r>
    </w:p>
    <w:tbl>
      <w:tblPr>
        <w:tblW w:w="8701" w:type="dxa"/>
        <w:tblInd w:w="900" w:type="dxa"/>
        <w:tblLayout w:type="fixed"/>
        <w:tblLook w:val="01E0" w:firstRow="1" w:lastRow="1" w:firstColumn="1" w:lastColumn="1" w:noHBand="0" w:noVBand="0"/>
      </w:tblPr>
      <w:tblGrid>
        <w:gridCol w:w="3690"/>
        <w:gridCol w:w="1670"/>
        <w:gridCol w:w="1670"/>
        <w:gridCol w:w="1671"/>
      </w:tblGrid>
      <w:tr w:rsidR="00FB14AE" w:rsidRPr="00230999" w14:paraId="5E1A1B20" w14:textId="77777777" w:rsidTr="00471F1C">
        <w:trPr>
          <w:trHeight w:val="283"/>
          <w:tblHeader/>
        </w:trPr>
        <w:tc>
          <w:tcPr>
            <w:tcW w:w="3690" w:type="dxa"/>
            <w:tcBorders>
              <w:top w:val="nil"/>
              <w:left w:val="nil"/>
              <w:right w:val="nil"/>
            </w:tcBorders>
          </w:tcPr>
          <w:p w14:paraId="251E8F5F" w14:textId="77777777" w:rsidR="00FB14AE" w:rsidRPr="00230999" w:rsidRDefault="00FB14AE" w:rsidP="00230999">
            <w:pPr>
              <w:tabs>
                <w:tab w:val="clear" w:pos="227"/>
                <w:tab w:val="clear" w:pos="454"/>
                <w:tab w:val="left" w:pos="360"/>
                <w:tab w:val="left" w:pos="540"/>
                <w:tab w:val="left" w:pos="720"/>
              </w:tabs>
              <w:spacing w:line="360" w:lineRule="exact"/>
              <w:jc w:val="center"/>
              <w:rPr>
                <w:rFonts w:ascii="Angsana New" w:hAnsi="Angsana New"/>
                <w:sz w:val="28"/>
                <w:szCs w:val="28"/>
              </w:rPr>
            </w:pPr>
            <w:bookmarkStart w:id="11" w:name="_Hlk127959446"/>
          </w:p>
        </w:tc>
        <w:tc>
          <w:tcPr>
            <w:tcW w:w="5011" w:type="dxa"/>
            <w:gridSpan w:val="3"/>
          </w:tcPr>
          <w:p w14:paraId="206F04DB" w14:textId="106C28D8" w:rsidR="00FB14AE" w:rsidRPr="00230999" w:rsidRDefault="00FB14AE"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cs/>
              </w:rPr>
            </w:pPr>
            <w:r w:rsidRPr="00230999">
              <w:rPr>
                <w:rFonts w:ascii="Angsana New" w:hAnsi="Angsana New"/>
                <w:sz w:val="28"/>
                <w:szCs w:val="28"/>
              </w:rPr>
              <w:t>(Unit</w:t>
            </w:r>
            <w:r w:rsidR="00DA4C65" w:rsidRPr="00230999">
              <w:rPr>
                <w:rFonts w:ascii="Angsana New" w:hAnsi="Angsana New"/>
                <w:sz w:val="28"/>
                <w:szCs w:val="28"/>
              </w:rPr>
              <w:t xml:space="preserve"> </w:t>
            </w:r>
            <w:r w:rsidRPr="00230999">
              <w:rPr>
                <w:rFonts w:ascii="Angsana New" w:hAnsi="Angsana New"/>
                <w:sz w:val="28"/>
                <w:szCs w:val="28"/>
              </w:rPr>
              <w:t>: Thousand Baht)</w:t>
            </w:r>
          </w:p>
        </w:tc>
      </w:tr>
      <w:tr w:rsidR="00EB5678" w:rsidRPr="00230999" w14:paraId="485ADA7A" w14:textId="77777777" w:rsidTr="00471F1C">
        <w:trPr>
          <w:trHeight w:val="283"/>
          <w:tblHeader/>
        </w:trPr>
        <w:tc>
          <w:tcPr>
            <w:tcW w:w="3690" w:type="dxa"/>
            <w:vAlign w:val="bottom"/>
          </w:tcPr>
          <w:p w14:paraId="76BA097F" w14:textId="77777777" w:rsidR="00EB5678" w:rsidRPr="00230999" w:rsidRDefault="00EB5678" w:rsidP="00230999">
            <w:pPr>
              <w:tabs>
                <w:tab w:val="clear" w:pos="227"/>
                <w:tab w:val="left" w:pos="270"/>
              </w:tabs>
              <w:spacing w:line="360" w:lineRule="exact"/>
              <w:ind w:left="34" w:right="29"/>
              <w:rPr>
                <w:rFonts w:ascii="Angsana New" w:hAnsi="Angsana New"/>
                <w:sz w:val="28"/>
                <w:szCs w:val="28"/>
              </w:rPr>
            </w:pPr>
          </w:p>
        </w:tc>
        <w:tc>
          <w:tcPr>
            <w:tcW w:w="1670" w:type="dxa"/>
            <w:vAlign w:val="bottom"/>
          </w:tcPr>
          <w:p w14:paraId="5A0B3F67" w14:textId="1BF0598F" w:rsidR="00EB5678" w:rsidRPr="00230999" w:rsidRDefault="00EB5678"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center"/>
              <w:rPr>
                <w:rFonts w:ascii="Angsana New" w:hAnsi="Angsana New"/>
                <w:sz w:val="28"/>
                <w:szCs w:val="28"/>
              </w:rPr>
            </w:pPr>
            <w:r w:rsidRPr="00230999">
              <w:rPr>
                <w:rFonts w:ascii="Angsana New" w:hAnsi="Angsana New"/>
                <w:sz w:val="28"/>
                <w:szCs w:val="28"/>
              </w:rPr>
              <w:t>As previously reported</w:t>
            </w:r>
          </w:p>
        </w:tc>
        <w:tc>
          <w:tcPr>
            <w:tcW w:w="1670" w:type="dxa"/>
            <w:vAlign w:val="bottom"/>
          </w:tcPr>
          <w:p w14:paraId="7C8C2C67" w14:textId="6EA87C0B" w:rsidR="00EB5678" w:rsidRPr="00230999" w:rsidRDefault="00EB5678"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center"/>
              <w:rPr>
                <w:rFonts w:ascii="Angsana New" w:hAnsi="Angsana New"/>
                <w:sz w:val="28"/>
                <w:szCs w:val="28"/>
              </w:rPr>
            </w:pPr>
            <w:r w:rsidRPr="00230999">
              <w:rPr>
                <w:rFonts w:ascii="Angsana New" w:hAnsi="Angsana New"/>
                <w:sz w:val="28"/>
                <w:szCs w:val="28"/>
              </w:rPr>
              <w:t>New adjusted</w:t>
            </w:r>
          </w:p>
        </w:tc>
        <w:tc>
          <w:tcPr>
            <w:tcW w:w="1671" w:type="dxa"/>
            <w:tcBorders>
              <w:left w:val="nil"/>
              <w:right w:val="nil"/>
            </w:tcBorders>
            <w:shd w:val="clear" w:color="auto" w:fill="auto"/>
            <w:vAlign w:val="bottom"/>
          </w:tcPr>
          <w:p w14:paraId="28907164" w14:textId="627C0754" w:rsidR="00EB5678" w:rsidRPr="00230999" w:rsidRDefault="00EB5678"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Angsana New" w:hAnsi="Angsana New"/>
                <w:sz w:val="28"/>
                <w:szCs w:val="28"/>
              </w:rPr>
            </w:pPr>
            <w:r w:rsidRPr="00230999">
              <w:rPr>
                <w:rFonts w:ascii="Angsana New" w:hAnsi="Angsana New"/>
                <w:sz w:val="28"/>
                <w:szCs w:val="28"/>
              </w:rPr>
              <w:t>Restated</w:t>
            </w:r>
          </w:p>
        </w:tc>
      </w:tr>
      <w:tr w:rsidR="00EB5678" w:rsidRPr="00230999" w14:paraId="024BAD0A" w14:textId="77777777" w:rsidTr="00471F1C">
        <w:trPr>
          <w:trHeight w:val="283"/>
        </w:trPr>
        <w:tc>
          <w:tcPr>
            <w:tcW w:w="3690" w:type="dxa"/>
            <w:vAlign w:val="bottom"/>
          </w:tcPr>
          <w:p w14:paraId="2A8F851A" w14:textId="77777777" w:rsidR="00EB5678" w:rsidRPr="00230999" w:rsidRDefault="00EB5678" w:rsidP="00230999">
            <w:pPr>
              <w:tabs>
                <w:tab w:val="clear" w:pos="227"/>
                <w:tab w:val="left" w:pos="270"/>
              </w:tabs>
              <w:spacing w:line="360" w:lineRule="exact"/>
              <w:ind w:left="34" w:right="29" w:firstLine="129"/>
              <w:rPr>
                <w:rFonts w:ascii="Angsana New" w:hAnsi="Angsana New"/>
                <w:sz w:val="28"/>
                <w:szCs w:val="28"/>
                <w:cs/>
              </w:rPr>
            </w:pPr>
            <w:r w:rsidRPr="00230999">
              <w:rPr>
                <w:rFonts w:ascii="Angsana New" w:hAnsi="Angsana New"/>
                <w:sz w:val="28"/>
                <w:szCs w:val="28"/>
              </w:rPr>
              <w:t>Cash and cash equivalents</w:t>
            </w:r>
          </w:p>
        </w:tc>
        <w:tc>
          <w:tcPr>
            <w:tcW w:w="1670" w:type="dxa"/>
          </w:tcPr>
          <w:p w14:paraId="13DB3D03" w14:textId="459E9D00"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1,587</w:t>
            </w:r>
          </w:p>
        </w:tc>
        <w:tc>
          <w:tcPr>
            <w:tcW w:w="1670" w:type="dxa"/>
          </w:tcPr>
          <w:p w14:paraId="395CE7BA" w14:textId="5CC5CED4" w:rsidR="00EB5678"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tcPr>
          <w:p w14:paraId="5EF1EE31" w14:textId="7781606B"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lang w:val="en-GB"/>
              </w:rPr>
            </w:pPr>
            <w:r w:rsidRPr="00230999">
              <w:rPr>
                <w:rFonts w:ascii="Angsana New" w:hAnsi="Angsana New"/>
                <w:sz w:val="28"/>
                <w:szCs w:val="28"/>
              </w:rPr>
              <w:t>1,587</w:t>
            </w:r>
          </w:p>
        </w:tc>
      </w:tr>
      <w:tr w:rsidR="009470C9" w:rsidRPr="00230999" w14:paraId="46424768" w14:textId="77777777" w:rsidTr="00471F1C">
        <w:trPr>
          <w:trHeight w:val="283"/>
        </w:trPr>
        <w:tc>
          <w:tcPr>
            <w:tcW w:w="3690" w:type="dxa"/>
            <w:vAlign w:val="bottom"/>
          </w:tcPr>
          <w:p w14:paraId="2C3A06F1" w14:textId="77777777" w:rsidR="009470C9" w:rsidRPr="00230999" w:rsidRDefault="009470C9" w:rsidP="00230999">
            <w:pPr>
              <w:tabs>
                <w:tab w:val="clear" w:pos="227"/>
                <w:tab w:val="left" w:pos="270"/>
              </w:tabs>
              <w:spacing w:line="360" w:lineRule="exact"/>
              <w:ind w:left="34" w:right="29" w:firstLine="129"/>
              <w:rPr>
                <w:rFonts w:ascii="Angsana New" w:hAnsi="Angsana New"/>
                <w:sz w:val="28"/>
                <w:szCs w:val="28"/>
              </w:rPr>
            </w:pPr>
            <w:r w:rsidRPr="00230999">
              <w:rPr>
                <w:rFonts w:ascii="Angsana New" w:hAnsi="Angsana New"/>
                <w:sz w:val="28"/>
                <w:szCs w:val="28"/>
              </w:rPr>
              <w:t>Trade accounts and other current receivable</w:t>
            </w:r>
          </w:p>
        </w:tc>
        <w:tc>
          <w:tcPr>
            <w:tcW w:w="1670" w:type="dxa"/>
          </w:tcPr>
          <w:p w14:paraId="58F59CA1" w14:textId="70F9D3C7"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187,719</w:t>
            </w:r>
          </w:p>
        </w:tc>
        <w:tc>
          <w:tcPr>
            <w:tcW w:w="1670" w:type="dxa"/>
          </w:tcPr>
          <w:p w14:paraId="7B1701A1" w14:textId="08A503D2"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tcPr>
          <w:p w14:paraId="492908C5" w14:textId="3C3291FA"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187,719</w:t>
            </w:r>
          </w:p>
        </w:tc>
      </w:tr>
      <w:tr w:rsidR="009470C9" w:rsidRPr="00230999" w14:paraId="37F9E0B5" w14:textId="77777777" w:rsidTr="00471F1C">
        <w:trPr>
          <w:trHeight w:val="283"/>
        </w:trPr>
        <w:tc>
          <w:tcPr>
            <w:tcW w:w="3690" w:type="dxa"/>
            <w:vAlign w:val="bottom"/>
          </w:tcPr>
          <w:p w14:paraId="77BA3273" w14:textId="77777777" w:rsidR="009470C9" w:rsidRPr="00230999" w:rsidRDefault="009470C9" w:rsidP="00230999">
            <w:pPr>
              <w:tabs>
                <w:tab w:val="clear" w:pos="227"/>
                <w:tab w:val="left" w:pos="270"/>
              </w:tabs>
              <w:spacing w:line="360" w:lineRule="exact"/>
              <w:ind w:left="34" w:right="29" w:firstLine="129"/>
              <w:rPr>
                <w:rFonts w:ascii="Angsana New" w:hAnsi="Angsana New"/>
                <w:sz w:val="28"/>
                <w:szCs w:val="28"/>
                <w:cs/>
              </w:rPr>
            </w:pPr>
            <w:r w:rsidRPr="00230999">
              <w:rPr>
                <w:rFonts w:ascii="Angsana New" w:hAnsi="Angsana New"/>
                <w:sz w:val="28"/>
                <w:szCs w:val="28"/>
              </w:rPr>
              <w:t>Current assets</w:t>
            </w:r>
          </w:p>
        </w:tc>
        <w:tc>
          <w:tcPr>
            <w:tcW w:w="1670" w:type="dxa"/>
          </w:tcPr>
          <w:p w14:paraId="09DDA5B2" w14:textId="3B3E5DC6"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130</w:t>
            </w:r>
          </w:p>
        </w:tc>
        <w:tc>
          <w:tcPr>
            <w:tcW w:w="1670" w:type="dxa"/>
          </w:tcPr>
          <w:p w14:paraId="56D267D8" w14:textId="3D903354"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tcPr>
          <w:p w14:paraId="3D2E6588" w14:textId="3CA66736"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130</w:t>
            </w:r>
          </w:p>
        </w:tc>
      </w:tr>
      <w:tr w:rsidR="00EB5678" w:rsidRPr="00230999" w14:paraId="5EA4D19A" w14:textId="77777777" w:rsidTr="00471F1C">
        <w:trPr>
          <w:trHeight w:val="283"/>
        </w:trPr>
        <w:tc>
          <w:tcPr>
            <w:tcW w:w="3690" w:type="dxa"/>
            <w:vAlign w:val="bottom"/>
          </w:tcPr>
          <w:p w14:paraId="082E527A" w14:textId="77777777" w:rsidR="00EB5678" w:rsidRPr="00230999" w:rsidRDefault="00EB5678" w:rsidP="00230999">
            <w:pPr>
              <w:tabs>
                <w:tab w:val="clear" w:pos="227"/>
                <w:tab w:val="left" w:pos="270"/>
              </w:tabs>
              <w:spacing w:line="360" w:lineRule="exact"/>
              <w:ind w:left="34" w:right="29" w:firstLine="129"/>
              <w:rPr>
                <w:rFonts w:ascii="Angsana New" w:hAnsi="Angsana New"/>
                <w:sz w:val="28"/>
                <w:szCs w:val="28"/>
              </w:rPr>
            </w:pPr>
            <w:r w:rsidRPr="00230999">
              <w:rPr>
                <w:rFonts w:ascii="Angsana New" w:hAnsi="Angsana New"/>
                <w:sz w:val="28"/>
                <w:szCs w:val="28"/>
              </w:rPr>
              <w:t>Equipment</w:t>
            </w:r>
          </w:p>
        </w:tc>
        <w:tc>
          <w:tcPr>
            <w:tcW w:w="1670" w:type="dxa"/>
          </w:tcPr>
          <w:p w14:paraId="4BC59747" w14:textId="62A03EBB"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369</w:t>
            </w:r>
          </w:p>
        </w:tc>
        <w:tc>
          <w:tcPr>
            <w:tcW w:w="1670" w:type="dxa"/>
          </w:tcPr>
          <w:p w14:paraId="0D5B651F" w14:textId="1DF11081"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87</w:t>
            </w:r>
          </w:p>
        </w:tc>
        <w:tc>
          <w:tcPr>
            <w:tcW w:w="1671" w:type="dxa"/>
            <w:tcBorders>
              <w:left w:val="nil"/>
              <w:right w:val="nil"/>
            </w:tcBorders>
            <w:shd w:val="clear" w:color="auto" w:fill="auto"/>
          </w:tcPr>
          <w:p w14:paraId="741EDA2C" w14:textId="1434D91E"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456</w:t>
            </w:r>
          </w:p>
        </w:tc>
      </w:tr>
      <w:tr w:rsidR="009470C9" w:rsidRPr="00230999" w14:paraId="75FA868A" w14:textId="77777777" w:rsidTr="00471F1C">
        <w:trPr>
          <w:trHeight w:val="283"/>
        </w:trPr>
        <w:tc>
          <w:tcPr>
            <w:tcW w:w="3690" w:type="dxa"/>
            <w:vAlign w:val="bottom"/>
          </w:tcPr>
          <w:p w14:paraId="7409F874" w14:textId="77777777" w:rsidR="009470C9" w:rsidRPr="00230999" w:rsidRDefault="009470C9" w:rsidP="00230999">
            <w:pPr>
              <w:tabs>
                <w:tab w:val="clear" w:pos="227"/>
                <w:tab w:val="left" w:pos="270"/>
              </w:tabs>
              <w:spacing w:line="360" w:lineRule="exact"/>
              <w:ind w:left="34" w:right="29" w:firstLine="129"/>
              <w:rPr>
                <w:rFonts w:ascii="Angsana New" w:hAnsi="Angsana New"/>
                <w:sz w:val="28"/>
                <w:szCs w:val="28"/>
                <w:cs/>
              </w:rPr>
            </w:pPr>
            <w:r w:rsidRPr="00230999">
              <w:rPr>
                <w:rFonts w:ascii="Angsana New" w:hAnsi="Angsana New"/>
                <w:sz w:val="28"/>
                <w:szCs w:val="28"/>
              </w:rPr>
              <w:t>Investments in associates</w:t>
            </w:r>
          </w:p>
        </w:tc>
        <w:tc>
          <w:tcPr>
            <w:tcW w:w="1670" w:type="dxa"/>
          </w:tcPr>
          <w:p w14:paraId="780DA2AF" w14:textId="389388EA"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1,428</w:t>
            </w:r>
          </w:p>
        </w:tc>
        <w:tc>
          <w:tcPr>
            <w:tcW w:w="1670" w:type="dxa"/>
          </w:tcPr>
          <w:p w14:paraId="55E4BD4E" w14:textId="42819F11"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tcPr>
          <w:p w14:paraId="3D8D6F7B" w14:textId="064310B6"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230999">
              <w:rPr>
                <w:rFonts w:ascii="Angsana New" w:hAnsi="Angsana New"/>
                <w:sz w:val="28"/>
                <w:szCs w:val="28"/>
              </w:rPr>
              <w:t>1,428</w:t>
            </w:r>
          </w:p>
        </w:tc>
      </w:tr>
      <w:tr w:rsidR="009470C9" w:rsidRPr="00230999" w14:paraId="4992FC2F" w14:textId="77777777" w:rsidTr="00471F1C">
        <w:trPr>
          <w:trHeight w:val="283"/>
        </w:trPr>
        <w:tc>
          <w:tcPr>
            <w:tcW w:w="3690" w:type="dxa"/>
            <w:vAlign w:val="bottom"/>
          </w:tcPr>
          <w:p w14:paraId="27085991" w14:textId="77777777" w:rsidR="009470C9" w:rsidRPr="00230999" w:rsidRDefault="009470C9" w:rsidP="00230999">
            <w:pPr>
              <w:tabs>
                <w:tab w:val="clear" w:pos="227"/>
                <w:tab w:val="left" w:pos="270"/>
              </w:tabs>
              <w:spacing w:line="360" w:lineRule="exact"/>
              <w:ind w:left="34" w:right="29" w:firstLine="129"/>
              <w:rPr>
                <w:rFonts w:ascii="Angsana New" w:hAnsi="Angsana New"/>
                <w:sz w:val="28"/>
                <w:szCs w:val="28"/>
                <w:cs/>
              </w:rPr>
            </w:pPr>
            <w:r w:rsidRPr="00230999">
              <w:rPr>
                <w:rFonts w:ascii="Angsana New" w:hAnsi="Angsana New"/>
                <w:sz w:val="28"/>
                <w:szCs w:val="28"/>
              </w:rPr>
              <w:t>Right of use assets</w:t>
            </w:r>
          </w:p>
        </w:tc>
        <w:tc>
          <w:tcPr>
            <w:tcW w:w="1670" w:type="dxa"/>
          </w:tcPr>
          <w:p w14:paraId="7948EC67" w14:textId="0EF851F3"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1,468</w:t>
            </w:r>
          </w:p>
        </w:tc>
        <w:tc>
          <w:tcPr>
            <w:tcW w:w="1670" w:type="dxa"/>
          </w:tcPr>
          <w:p w14:paraId="6A983726" w14:textId="01C01756"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tcPr>
          <w:p w14:paraId="0660C5DA" w14:textId="433F331A"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230999">
              <w:rPr>
                <w:rFonts w:ascii="Angsana New" w:hAnsi="Angsana New"/>
                <w:sz w:val="28"/>
                <w:szCs w:val="28"/>
              </w:rPr>
              <w:t>1,468</w:t>
            </w:r>
          </w:p>
        </w:tc>
      </w:tr>
      <w:tr w:rsidR="00EB5678" w:rsidRPr="00230999" w14:paraId="0FA79E8F" w14:textId="77777777" w:rsidTr="00471F1C">
        <w:trPr>
          <w:trHeight w:val="283"/>
        </w:trPr>
        <w:tc>
          <w:tcPr>
            <w:tcW w:w="3690" w:type="dxa"/>
            <w:vAlign w:val="bottom"/>
          </w:tcPr>
          <w:p w14:paraId="10404248" w14:textId="4E429AC9" w:rsidR="00EB5678" w:rsidRPr="00230999" w:rsidRDefault="00EB5678" w:rsidP="00230999">
            <w:pPr>
              <w:tabs>
                <w:tab w:val="clear" w:pos="227"/>
                <w:tab w:val="left" w:pos="270"/>
              </w:tabs>
              <w:spacing w:line="360" w:lineRule="exact"/>
              <w:ind w:left="34" w:right="29" w:firstLine="129"/>
              <w:rPr>
                <w:rFonts w:ascii="Angsana New" w:hAnsi="Angsana New"/>
                <w:sz w:val="28"/>
                <w:szCs w:val="28"/>
              </w:rPr>
            </w:pPr>
            <w:r w:rsidRPr="00230999">
              <w:rPr>
                <w:rFonts w:ascii="Angsana New" w:hAnsi="Angsana New"/>
                <w:sz w:val="28"/>
                <w:szCs w:val="28"/>
              </w:rPr>
              <w:t>Loan portfolio</w:t>
            </w:r>
          </w:p>
        </w:tc>
        <w:tc>
          <w:tcPr>
            <w:tcW w:w="1670" w:type="dxa"/>
          </w:tcPr>
          <w:p w14:paraId="0C3B8246" w14:textId="6C38F785"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0" w:type="dxa"/>
          </w:tcPr>
          <w:p w14:paraId="62018128" w14:textId="6230DCF9"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40,510</w:t>
            </w:r>
          </w:p>
        </w:tc>
        <w:tc>
          <w:tcPr>
            <w:tcW w:w="1671" w:type="dxa"/>
            <w:tcBorders>
              <w:left w:val="nil"/>
              <w:right w:val="nil"/>
            </w:tcBorders>
            <w:shd w:val="clear" w:color="auto" w:fill="auto"/>
          </w:tcPr>
          <w:p w14:paraId="6EC4D18A" w14:textId="3F335DD0"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40,510</w:t>
            </w:r>
          </w:p>
        </w:tc>
      </w:tr>
      <w:tr w:rsidR="009470C9" w:rsidRPr="00230999" w14:paraId="52D69BD2" w14:textId="77777777" w:rsidTr="00471F1C">
        <w:trPr>
          <w:trHeight w:val="283"/>
        </w:trPr>
        <w:tc>
          <w:tcPr>
            <w:tcW w:w="3690" w:type="dxa"/>
            <w:vAlign w:val="bottom"/>
          </w:tcPr>
          <w:p w14:paraId="26E17590" w14:textId="77777777" w:rsidR="009470C9" w:rsidRPr="00230999" w:rsidRDefault="009470C9" w:rsidP="00230999">
            <w:pPr>
              <w:tabs>
                <w:tab w:val="clear" w:pos="227"/>
                <w:tab w:val="left" w:pos="270"/>
              </w:tabs>
              <w:spacing w:line="360" w:lineRule="exact"/>
              <w:ind w:left="34" w:right="29" w:firstLine="129"/>
              <w:rPr>
                <w:rFonts w:ascii="Angsana New" w:hAnsi="Angsana New"/>
                <w:sz w:val="28"/>
                <w:szCs w:val="28"/>
              </w:rPr>
            </w:pPr>
            <w:r w:rsidRPr="00230999">
              <w:rPr>
                <w:rFonts w:ascii="Angsana New" w:hAnsi="Angsana New"/>
                <w:sz w:val="28"/>
                <w:szCs w:val="28"/>
              </w:rPr>
              <w:t>Intangible assets</w:t>
            </w:r>
          </w:p>
        </w:tc>
        <w:tc>
          <w:tcPr>
            <w:tcW w:w="1670" w:type="dxa"/>
          </w:tcPr>
          <w:p w14:paraId="50C6AC10" w14:textId="676CA20E"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1,954</w:t>
            </w:r>
          </w:p>
        </w:tc>
        <w:tc>
          <w:tcPr>
            <w:tcW w:w="1670" w:type="dxa"/>
          </w:tcPr>
          <w:p w14:paraId="4D2F1347" w14:textId="665E4498"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tcPr>
          <w:p w14:paraId="3267CAAA" w14:textId="6C888A50"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1,954</w:t>
            </w:r>
          </w:p>
        </w:tc>
      </w:tr>
      <w:tr w:rsidR="009470C9" w:rsidRPr="00230999" w14:paraId="1CCD89D7" w14:textId="77777777" w:rsidTr="00471F1C">
        <w:trPr>
          <w:trHeight w:val="283"/>
        </w:trPr>
        <w:tc>
          <w:tcPr>
            <w:tcW w:w="3690" w:type="dxa"/>
            <w:vAlign w:val="bottom"/>
          </w:tcPr>
          <w:p w14:paraId="0E24ACBF" w14:textId="77777777" w:rsidR="009470C9" w:rsidRPr="00230999" w:rsidRDefault="009470C9" w:rsidP="00230999">
            <w:pPr>
              <w:tabs>
                <w:tab w:val="clear" w:pos="227"/>
                <w:tab w:val="left" w:pos="270"/>
              </w:tabs>
              <w:spacing w:line="360" w:lineRule="exact"/>
              <w:ind w:left="34" w:right="29" w:firstLine="129"/>
              <w:rPr>
                <w:rFonts w:ascii="Angsana New" w:hAnsi="Angsana New"/>
                <w:sz w:val="28"/>
                <w:szCs w:val="28"/>
                <w:cs/>
              </w:rPr>
            </w:pPr>
            <w:r w:rsidRPr="00230999">
              <w:rPr>
                <w:rFonts w:ascii="Angsana New" w:hAnsi="Angsana New"/>
                <w:sz w:val="28"/>
                <w:szCs w:val="28"/>
              </w:rPr>
              <w:t>Deferred tax assets</w:t>
            </w:r>
          </w:p>
        </w:tc>
        <w:tc>
          <w:tcPr>
            <w:tcW w:w="1670" w:type="dxa"/>
          </w:tcPr>
          <w:p w14:paraId="21E5B19E" w14:textId="4D91D790"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656</w:t>
            </w:r>
          </w:p>
        </w:tc>
        <w:tc>
          <w:tcPr>
            <w:tcW w:w="1670" w:type="dxa"/>
          </w:tcPr>
          <w:p w14:paraId="75A5FEA0" w14:textId="497A56B5"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tcPr>
          <w:p w14:paraId="3003CC9E" w14:textId="22035A25"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230999">
              <w:rPr>
                <w:rFonts w:ascii="Angsana New" w:hAnsi="Angsana New"/>
                <w:sz w:val="28"/>
                <w:szCs w:val="28"/>
              </w:rPr>
              <w:t>656</w:t>
            </w:r>
          </w:p>
        </w:tc>
      </w:tr>
      <w:tr w:rsidR="009470C9" w:rsidRPr="00230999" w14:paraId="16F1DF0E" w14:textId="77777777" w:rsidTr="00471F1C">
        <w:trPr>
          <w:trHeight w:val="283"/>
        </w:trPr>
        <w:tc>
          <w:tcPr>
            <w:tcW w:w="3690" w:type="dxa"/>
            <w:vAlign w:val="bottom"/>
          </w:tcPr>
          <w:p w14:paraId="142DB8AD" w14:textId="40AB536F" w:rsidR="009470C9" w:rsidRPr="00230999" w:rsidRDefault="009470C9" w:rsidP="00230999">
            <w:pPr>
              <w:tabs>
                <w:tab w:val="clear" w:pos="227"/>
                <w:tab w:val="left" w:pos="270"/>
              </w:tabs>
              <w:spacing w:line="360" w:lineRule="exact"/>
              <w:ind w:left="34" w:right="29" w:firstLine="129"/>
              <w:rPr>
                <w:rFonts w:ascii="Angsana New" w:hAnsi="Angsana New"/>
                <w:sz w:val="28"/>
                <w:szCs w:val="28"/>
                <w:cs/>
              </w:rPr>
            </w:pPr>
            <w:r w:rsidRPr="00230999">
              <w:rPr>
                <w:rFonts w:ascii="Angsana New" w:hAnsi="Angsana New"/>
                <w:sz w:val="28"/>
                <w:szCs w:val="28"/>
              </w:rPr>
              <w:t>Non-current asset</w:t>
            </w:r>
          </w:p>
        </w:tc>
        <w:tc>
          <w:tcPr>
            <w:tcW w:w="1670" w:type="dxa"/>
          </w:tcPr>
          <w:p w14:paraId="1D59BFAC" w14:textId="6F079F67"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75</w:t>
            </w:r>
          </w:p>
        </w:tc>
        <w:tc>
          <w:tcPr>
            <w:tcW w:w="1670" w:type="dxa"/>
          </w:tcPr>
          <w:p w14:paraId="62A6E673" w14:textId="755D2F46"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tcPr>
          <w:p w14:paraId="391287D6" w14:textId="7C26415F"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230999">
              <w:rPr>
                <w:rFonts w:ascii="Angsana New" w:hAnsi="Angsana New"/>
                <w:sz w:val="28"/>
                <w:szCs w:val="28"/>
              </w:rPr>
              <w:t>75</w:t>
            </w:r>
          </w:p>
        </w:tc>
      </w:tr>
      <w:tr w:rsidR="009470C9" w:rsidRPr="00230999" w14:paraId="7EC014D7" w14:textId="77777777" w:rsidTr="00471F1C">
        <w:trPr>
          <w:trHeight w:val="283"/>
        </w:trPr>
        <w:tc>
          <w:tcPr>
            <w:tcW w:w="3690" w:type="dxa"/>
            <w:vAlign w:val="bottom"/>
          </w:tcPr>
          <w:p w14:paraId="5806EC68" w14:textId="77777777" w:rsidR="009470C9" w:rsidRPr="00230999" w:rsidRDefault="009470C9" w:rsidP="00230999">
            <w:pPr>
              <w:tabs>
                <w:tab w:val="clear" w:pos="227"/>
                <w:tab w:val="left" w:pos="270"/>
              </w:tabs>
              <w:spacing w:line="360" w:lineRule="exact"/>
              <w:ind w:left="34" w:right="29" w:firstLine="129"/>
              <w:rPr>
                <w:rFonts w:ascii="Angsana New" w:hAnsi="Angsana New"/>
                <w:sz w:val="28"/>
                <w:szCs w:val="28"/>
              </w:rPr>
            </w:pPr>
            <w:r w:rsidRPr="00230999">
              <w:rPr>
                <w:rFonts w:ascii="Angsana New" w:hAnsi="Angsana New"/>
                <w:sz w:val="28"/>
                <w:szCs w:val="28"/>
              </w:rPr>
              <w:t>Trade accounts and other current payables</w:t>
            </w:r>
          </w:p>
        </w:tc>
        <w:tc>
          <w:tcPr>
            <w:tcW w:w="1670" w:type="dxa"/>
          </w:tcPr>
          <w:p w14:paraId="7C95DB4B" w14:textId="127B286F"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(2,408)</w:t>
            </w:r>
          </w:p>
        </w:tc>
        <w:tc>
          <w:tcPr>
            <w:tcW w:w="1670" w:type="dxa"/>
          </w:tcPr>
          <w:p w14:paraId="36DFC9D7" w14:textId="12EB8240"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tcPr>
          <w:p w14:paraId="1CA84732" w14:textId="37E3BD3E"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(2,408)</w:t>
            </w:r>
          </w:p>
        </w:tc>
      </w:tr>
      <w:tr w:rsidR="009470C9" w:rsidRPr="00230999" w14:paraId="61C55C2A" w14:textId="77777777" w:rsidTr="00471F1C">
        <w:trPr>
          <w:trHeight w:val="283"/>
        </w:trPr>
        <w:tc>
          <w:tcPr>
            <w:tcW w:w="3690" w:type="dxa"/>
            <w:vAlign w:val="bottom"/>
          </w:tcPr>
          <w:p w14:paraId="29EC677B" w14:textId="77777777" w:rsidR="009470C9" w:rsidRPr="00230999" w:rsidRDefault="009470C9" w:rsidP="00230999">
            <w:pPr>
              <w:tabs>
                <w:tab w:val="clear" w:pos="227"/>
                <w:tab w:val="left" w:pos="270"/>
              </w:tabs>
              <w:spacing w:line="360" w:lineRule="exact"/>
              <w:ind w:left="34" w:right="29" w:firstLine="129"/>
              <w:rPr>
                <w:rFonts w:ascii="Angsana New" w:hAnsi="Angsana New"/>
                <w:sz w:val="28"/>
                <w:szCs w:val="28"/>
              </w:rPr>
            </w:pPr>
            <w:r w:rsidRPr="00230999">
              <w:rPr>
                <w:rFonts w:ascii="Angsana New" w:hAnsi="Angsana New"/>
                <w:sz w:val="28"/>
                <w:szCs w:val="28"/>
              </w:rPr>
              <w:t>Current portion of lease liabilities financial</w:t>
            </w:r>
          </w:p>
        </w:tc>
        <w:tc>
          <w:tcPr>
            <w:tcW w:w="1670" w:type="dxa"/>
          </w:tcPr>
          <w:p w14:paraId="667D1C12" w14:textId="19CAE119"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(555)</w:t>
            </w:r>
          </w:p>
        </w:tc>
        <w:tc>
          <w:tcPr>
            <w:tcW w:w="1670" w:type="dxa"/>
          </w:tcPr>
          <w:p w14:paraId="70A00308" w14:textId="6FF0816D"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tcPr>
          <w:p w14:paraId="6D4A9865" w14:textId="424F2089"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(555)</w:t>
            </w:r>
          </w:p>
        </w:tc>
      </w:tr>
      <w:tr w:rsidR="009470C9" w:rsidRPr="00230999" w14:paraId="4CDB3DAB" w14:textId="77777777" w:rsidTr="00471F1C">
        <w:trPr>
          <w:trHeight w:val="283"/>
        </w:trPr>
        <w:tc>
          <w:tcPr>
            <w:tcW w:w="3690" w:type="dxa"/>
            <w:vAlign w:val="bottom"/>
          </w:tcPr>
          <w:p w14:paraId="6B6DB2AA" w14:textId="77777777" w:rsidR="009470C9" w:rsidRPr="00230999" w:rsidRDefault="009470C9" w:rsidP="00230999">
            <w:pPr>
              <w:tabs>
                <w:tab w:val="clear" w:pos="227"/>
                <w:tab w:val="left" w:pos="270"/>
              </w:tabs>
              <w:spacing w:line="360" w:lineRule="exact"/>
              <w:ind w:left="34" w:right="29" w:firstLine="129"/>
              <w:rPr>
                <w:rFonts w:ascii="Angsana New" w:hAnsi="Angsana New"/>
                <w:sz w:val="28"/>
                <w:szCs w:val="28"/>
              </w:rPr>
            </w:pPr>
            <w:r w:rsidRPr="00230999">
              <w:rPr>
                <w:rFonts w:ascii="Angsana New" w:hAnsi="Angsana New"/>
                <w:sz w:val="28"/>
                <w:szCs w:val="28"/>
              </w:rPr>
              <w:t>Short-term borrowings</w:t>
            </w:r>
          </w:p>
        </w:tc>
        <w:tc>
          <w:tcPr>
            <w:tcW w:w="1670" w:type="dxa"/>
          </w:tcPr>
          <w:p w14:paraId="7E2D10D2" w14:textId="77777777"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c>
          <w:tcPr>
            <w:tcW w:w="1670" w:type="dxa"/>
          </w:tcPr>
          <w:p w14:paraId="5343D85B" w14:textId="245DED95"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c>
          <w:tcPr>
            <w:tcW w:w="1671" w:type="dxa"/>
            <w:tcBorders>
              <w:left w:val="nil"/>
              <w:right w:val="nil"/>
            </w:tcBorders>
            <w:shd w:val="clear" w:color="auto" w:fill="auto"/>
          </w:tcPr>
          <w:p w14:paraId="6A6C03D0" w14:textId="45A12CE3"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r>
      <w:tr w:rsidR="009470C9" w:rsidRPr="00230999" w14:paraId="79E55BA3" w14:textId="77777777" w:rsidTr="00471F1C">
        <w:trPr>
          <w:trHeight w:val="283"/>
        </w:trPr>
        <w:tc>
          <w:tcPr>
            <w:tcW w:w="3690" w:type="dxa"/>
            <w:vAlign w:val="bottom"/>
          </w:tcPr>
          <w:p w14:paraId="11D9B3AC" w14:textId="77777777" w:rsidR="009470C9" w:rsidRPr="00230999" w:rsidRDefault="009470C9" w:rsidP="00230999">
            <w:pPr>
              <w:tabs>
                <w:tab w:val="clear" w:pos="227"/>
                <w:tab w:val="left" w:pos="270"/>
              </w:tabs>
              <w:spacing w:line="360" w:lineRule="exact"/>
              <w:ind w:left="34" w:right="29" w:firstLine="395"/>
              <w:rPr>
                <w:rFonts w:ascii="Angsana New" w:hAnsi="Angsana New"/>
                <w:sz w:val="28"/>
                <w:szCs w:val="28"/>
                <w:cs/>
              </w:rPr>
            </w:pPr>
            <w:r w:rsidRPr="00230999">
              <w:rPr>
                <w:rFonts w:ascii="Angsana New" w:hAnsi="Angsana New"/>
                <w:sz w:val="28"/>
                <w:szCs w:val="28"/>
              </w:rPr>
              <w:t>- From related parties</w:t>
            </w:r>
          </w:p>
        </w:tc>
        <w:tc>
          <w:tcPr>
            <w:tcW w:w="1670" w:type="dxa"/>
          </w:tcPr>
          <w:p w14:paraId="5AD5B51B" w14:textId="172A4D75"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(104,791)</w:t>
            </w:r>
          </w:p>
        </w:tc>
        <w:tc>
          <w:tcPr>
            <w:tcW w:w="1670" w:type="dxa"/>
          </w:tcPr>
          <w:p w14:paraId="0151C8F7" w14:textId="0055E1E1"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tcPr>
          <w:p w14:paraId="67CE8C32" w14:textId="6CCFF75E"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230999">
              <w:rPr>
                <w:rFonts w:ascii="Angsana New" w:hAnsi="Angsana New"/>
                <w:sz w:val="28"/>
                <w:szCs w:val="28"/>
              </w:rPr>
              <w:t>(104,791)</w:t>
            </w:r>
          </w:p>
        </w:tc>
      </w:tr>
      <w:tr w:rsidR="009470C9" w:rsidRPr="00230999" w14:paraId="01CFA2D5" w14:textId="77777777" w:rsidTr="00471F1C">
        <w:trPr>
          <w:trHeight w:val="283"/>
        </w:trPr>
        <w:tc>
          <w:tcPr>
            <w:tcW w:w="3690" w:type="dxa"/>
            <w:vAlign w:val="bottom"/>
          </w:tcPr>
          <w:p w14:paraId="6EF9779F" w14:textId="3032B306"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395"/>
              <w:rPr>
                <w:rFonts w:ascii="Angsana New" w:hAnsi="Angsana New"/>
                <w:sz w:val="28"/>
                <w:szCs w:val="28"/>
                <w:cs/>
              </w:rPr>
            </w:pPr>
            <w:r w:rsidRPr="00230999">
              <w:rPr>
                <w:rFonts w:ascii="Angsana New" w:hAnsi="Angsana New"/>
                <w:sz w:val="28"/>
                <w:szCs w:val="28"/>
              </w:rPr>
              <w:t>- From non - related partis</w:t>
            </w:r>
          </w:p>
        </w:tc>
        <w:tc>
          <w:tcPr>
            <w:tcW w:w="1670" w:type="dxa"/>
          </w:tcPr>
          <w:p w14:paraId="19DD7000" w14:textId="4CEA3F05"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(6,000)</w:t>
            </w:r>
          </w:p>
        </w:tc>
        <w:tc>
          <w:tcPr>
            <w:tcW w:w="1670" w:type="dxa"/>
          </w:tcPr>
          <w:p w14:paraId="7BFBEAA7" w14:textId="79C71A20"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tcPr>
          <w:p w14:paraId="736EEEE4" w14:textId="399749ED"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230999">
              <w:rPr>
                <w:rFonts w:ascii="Angsana New" w:hAnsi="Angsana New"/>
                <w:sz w:val="28"/>
                <w:szCs w:val="28"/>
              </w:rPr>
              <w:t>(6,000)</w:t>
            </w:r>
          </w:p>
        </w:tc>
      </w:tr>
      <w:tr w:rsidR="009470C9" w:rsidRPr="00230999" w14:paraId="6C0FA684" w14:textId="77777777" w:rsidTr="00471F1C">
        <w:trPr>
          <w:trHeight w:val="283"/>
        </w:trPr>
        <w:tc>
          <w:tcPr>
            <w:tcW w:w="3690" w:type="dxa"/>
            <w:vAlign w:val="bottom"/>
          </w:tcPr>
          <w:p w14:paraId="15A67E8D" w14:textId="77777777"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143"/>
              <w:rPr>
                <w:rFonts w:ascii="Angsana New" w:hAnsi="Angsana New"/>
                <w:sz w:val="28"/>
                <w:szCs w:val="28"/>
                <w:cs/>
              </w:rPr>
            </w:pPr>
            <w:r w:rsidRPr="00230999">
              <w:rPr>
                <w:rFonts w:ascii="Angsana New" w:hAnsi="Angsana New"/>
                <w:sz w:val="28"/>
                <w:szCs w:val="28"/>
              </w:rPr>
              <w:t>Current liabilities</w:t>
            </w:r>
          </w:p>
        </w:tc>
        <w:tc>
          <w:tcPr>
            <w:tcW w:w="1670" w:type="dxa"/>
          </w:tcPr>
          <w:p w14:paraId="2CA16812" w14:textId="51808186"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(58)</w:t>
            </w:r>
          </w:p>
        </w:tc>
        <w:tc>
          <w:tcPr>
            <w:tcW w:w="1670" w:type="dxa"/>
          </w:tcPr>
          <w:p w14:paraId="0641526B" w14:textId="66422FF7"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tcPr>
          <w:p w14:paraId="2F51B168" w14:textId="0A660102"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230999">
              <w:rPr>
                <w:rFonts w:ascii="Angsana New" w:hAnsi="Angsana New"/>
                <w:sz w:val="28"/>
                <w:szCs w:val="28"/>
              </w:rPr>
              <w:t>(58)</w:t>
            </w:r>
          </w:p>
        </w:tc>
      </w:tr>
      <w:tr w:rsidR="00EB5678" w:rsidRPr="00230999" w14:paraId="5D21FB7B" w14:textId="77777777" w:rsidTr="00471F1C">
        <w:trPr>
          <w:trHeight w:val="283"/>
        </w:trPr>
        <w:tc>
          <w:tcPr>
            <w:tcW w:w="3690" w:type="dxa"/>
            <w:vAlign w:val="bottom"/>
          </w:tcPr>
          <w:p w14:paraId="31881F93" w14:textId="6BD4FDE3"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143"/>
              <w:rPr>
                <w:rFonts w:ascii="Angsana New" w:hAnsi="Angsana New"/>
                <w:sz w:val="28"/>
                <w:szCs w:val="28"/>
              </w:rPr>
            </w:pPr>
            <w:r w:rsidRPr="00230999">
              <w:rPr>
                <w:rFonts w:ascii="Angsana New" w:hAnsi="Angsana New"/>
                <w:sz w:val="28"/>
                <w:szCs w:val="28"/>
              </w:rPr>
              <w:t>Deferred tax liabilities</w:t>
            </w:r>
          </w:p>
        </w:tc>
        <w:tc>
          <w:tcPr>
            <w:tcW w:w="1670" w:type="dxa"/>
          </w:tcPr>
          <w:p w14:paraId="4E301089" w14:textId="651CDFF4"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0" w:type="dxa"/>
          </w:tcPr>
          <w:p w14:paraId="24F73236" w14:textId="0136FBBF"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(8,119)</w:t>
            </w:r>
          </w:p>
        </w:tc>
        <w:tc>
          <w:tcPr>
            <w:tcW w:w="1671" w:type="dxa"/>
            <w:tcBorders>
              <w:left w:val="nil"/>
              <w:right w:val="nil"/>
            </w:tcBorders>
            <w:shd w:val="clear" w:color="auto" w:fill="auto"/>
          </w:tcPr>
          <w:p w14:paraId="3A4DFE4F" w14:textId="283D7C7A"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(8,119)</w:t>
            </w:r>
          </w:p>
        </w:tc>
      </w:tr>
      <w:tr w:rsidR="009470C9" w:rsidRPr="00230999" w14:paraId="5BF796C2" w14:textId="77777777" w:rsidTr="00471F1C">
        <w:trPr>
          <w:trHeight w:val="283"/>
        </w:trPr>
        <w:tc>
          <w:tcPr>
            <w:tcW w:w="3690" w:type="dxa"/>
            <w:vAlign w:val="bottom"/>
          </w:tcPr>
          <w:p w14:paraId="2F73F796" w14:textId="3CD738DC"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143"/>
              <w:rPr>
                <w:rFonts w:ascii="Angsana New" w:hAnsi="Angsana New"/>
                <w:sz w:val="28"/>
                <w:szCs w:val="28"/>
                <w:cs/>
              </w:rPr>
            </w:pPr>
            <w:r w:rsidRPr="00230999">
              <w:rPr>
                <w:rFonts w:ascii="Angsana New" w:hAnsi="Angsana New"/>
                <w:sz w:val="28"/>
                <w:szCs w:val="28"/>
              </w:rPr>
              <w:t xml:space="preserve">Lease </w:t>
            </w:r>
            <w:r w:rsidR="00634592">
              <w:rPr>
                <w:rFonts w:ascii="Angsana New" w:hAnsi="Angsana New"/>
                <w:sz w:val="28"/>
                <w:szCs w:val="28"/>
              </w:rPr>
              <w:t>l</w:t>
            </w:r>
            <w:r w:rsidRPr="00230999">
              <w:rPr>
                <w:rFonts w:ascii="Angsana New" w:hAnsi="Angsana New"/>
                <w:sz w:val="28"/>
                <w:szCs w:val="28"/>
              </w:rPr>
              <w:t>iabilities financial - Net</w:t>
            </w:r>
          </w:p>
        </w:tc>
        <w:tc>
          <w:tcPr>
            <w:tcW w:w="1670" w:type="dxa"/>
          </w:tcPr>
          <w:p w14:paraId="089C1AFA" w14:textId="49F5E24C"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(584)</w:t>
            </w:r>
          </w:p>
        </w:tc>
        <w:tc>
          <w:tcPr>
            <w:tcW w:w="1670" w:type="dxa"/>
          </w:tcPr>
          <w:p w14:paraId="07268E73" w14:textId="1909B35E"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tcPr>
          <w:p w14:paraId="0EEE030C" w14:textId="13037830"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230999">
              <w:rPr>
                <w:rFonts w:ascii="Angsana New" w:hAnsi="Angsana New"/>
                <w:sz w:val="28"/>
                <w:szCs w:val="28"/>
              </w:rPr>
              <w:t>(584)</w:t>
            </w:r>
          </w:p>
        </w:tc>
      </w:tr>
      <w:tr w:rsidR="009470C9" w:rsidRPr="00230999" w14:paraId="66F00D93" w14:textId="77777777" w:rsidTr="00471F1C">
        <w:trPr>
          <w:trHeight w:val="283"/>
        </w:trPr>
        <w:tc>
          <w:tcPr>
            <w:tcW w:w="3690" w:type="dxa"/>
            <w:vAlign w:val="bottom"/>
          </w:tcPr>
          <w:p w14:paraId="445F818B" w14:textId="77777777" w:rsidR="009470C9"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143"/>
              <w:rPr>
                <w:rFonts w:ascii="Angsana New" w:hAnsi="Angsana New"/>
                <w:sz w:val="28"/>
                <w:szCs w:val="28"/>
                <w:cs/>
              </w:rPr>
            </w:pPr>
            <w:r w:rsidRPr="00230999">
              <w:rPr>
                <w:rFonts w:ascii="Angsana New" w:hAnsi="Angsana New"/>
                <w:sz w:val="28"/>
                <w:szCs w:val="28"/>
              </w:rPr>
              <w:t>Other non-current liabilities</w:t>
            </w:r>
          </w:p>
        </w:tc>
        <w:tc>
          <w:tcPr>
            <w:tcW w:w="1670" w:type="dxa"/>
          </w:tcPr>
          <w:p w14:paraId="5807AD7E" w14:textId="78F757AC" w:rsidR="009470C9" w:rsidRPr="00230999" w:rsidRDefault="009470C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(420)</w:t>
            </w:r>
          </w:p>
        </w:tc>
        <w:tc>
          <w:tcPr>
            <w:tcW w:w="1670" w:type="dxa"/>
          </w:tcPr>
          <w:p w14:paraId="6E382D03" w14:textId="2432D5B9" w:rsidR="009470C9" w:rsidRPr="00230999" w:rsidRDefault="009470C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tcPr>
          <w:p w14:paraId="1EF98F02" w14:textId="6D33906A" w:rsidR="009470C9" w:rsidRPr="00230999" w:rsidRDefault="009470C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230999">
              <w:rPr>
                <w:rFonts w:ascii="Angsana New" w:hAnsi="Angsana New"/>
                <w:sz w:val="28"/>
                <w:szCs w:val="28"/>
              </w:rPr>
              <w:t>(420)</w:t>
            </w:r>
          </w:p>
        </w:tc>
      </w:tr>
      <w:tr w:rsidR="00EB5678" w:rsidRPr="00230999" w14:paraId="146A864E" w14:textId="77777777" w:rsidTr="00471F1C">
        <w:trPr>
          <w:trHeight w:val="283"/>
        </w:trPr>
        <w:tc>
          <w:tcPr>
            <w:tcW w:w="3690" w:type="dxa"/>
            <w:vAlign w:val="bottom"/>
          </w:tcPr>
          <w:p w14:paraId="7B39F1AD" w14:textId="77777777" w:rsidR="00EB5678" w:rsidRPr="00230999" w:rsidRDefault="00EB5678" w:rsidP="00230999">
            <w:pPr>
              <w:tabs>
                <w:tab w:val="clear" w:pos="227"/>
                <w:tab w:val="left" w:pos="270"/>
              </w:tabs>
              <w:spacing w:line="360" w:lineRule="exact"/>
              <w:ind w:left="34" w:right="29" w:firstLine="143"/>
              <w:rPr>
                <w:rFonts w:ascii="Angsana New" w:hAnsi="Angsana New"/>
                <w:sz w:val="28"/>
                <w:szCs w:val="28"/>
                <w:cs/>
              </w:rPr>
            </w:pPr>
            <w:r w:rsidRPr="00230999">
              <w:rPr>
                <w:rFonts w:ascii="Angsana New" w:hAnsi="Angsana New"/>
                <w:sz w:val="28"/>
                <w:szCs w:val="28"/>
              </w:rPr>
              <w:t>Net acquired assets</w:t>
            </w:r>
          </w:p>
        </w:tc>
        <w:tc>
          <w:tcPr>
            <w:tcW w:w="1670" w:type="dxa"/>
          </w:tcPr>
          <w:p w14:paraId="6895CCDF" w14:textId="71049953"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80,570</w:t>
            </w:r>
          </w:p>
        </w:tc>
        <w:tc>
          <w:tcPr>
            <w:tcW w:w="1670" w:type="dxa"/>
          </w:tcPr>
          <w:p w14:paraId="413C3AD5" w14:textId="6A0B9B9E"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32,478</w:t>
            </w:r>
          </w:p>
        </w:tc>
        <w:tc>
          <w:tcPr>
            <w:tcW w:w="1671" w:type="dxa"/>
            <w:tcBorders>
              <w:left w:val="nil"/>
              <w:right w:val="nil"/>
            </w:tcBorders>
            <w:shd w:val="clear" w:color="auto" w:fill="auto"/>
          </w:tcPr>
          <w:p w14:paraId="78F970D5" w14:textId="6CF3F987"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113,048</w:t>
            </w:r>
          </w:p>
        </w:tc>
      </w:tr>
      <w:tr w:rsidR="00EB5678" w:rsidRPr="00230999" w14:paraId="033B1DD2" w14:textId="77777777" w:rsidTr="00471F1C">
        <w:trPr>
          <w:trHeight w:val="283"/>
        </w:trPr>
        <w:tc>
          <w:tcPr>
            <w:tcW w:w="3690" w:type="dxa"/>
            <w:vAlign w:val="bottom"/>
          </w:tcPr>
          <w:p w14:paraId="55AF199A" w14:textId="77777777" w:rsidR="00EB5678" w:rsidRPr="00230999" w:rsidRDefault="00EB5678" w:rsidP="00230999">
            <w:pPr>
              <w:tabs>
                <w:tab w:val="clear" w:pos="227"/>
                <w:tab w:val="left" w:pos="270"/>
              </w:tabs>
              <w:spacing w:line="360" w:lineRule="exact"/>
              <w:ind w:left="34" w:right="29" w:firstLine="143"/>
              <w:rPr>
                <w:rFonts w:ascii="Angsana New" w:hAnsi="Angsana New"/>
                <w:sz w:val="28"/>
                <w:szCs w:val="28"/>
                <w:cs/>
              </w:rPr>
            </w:pPr>
            <w:r w:rsidRPr="00230999">
              <w:rPr>
                <w:rFonts w:ascii="Angsana New" w:hAnsi="Angsana New"/>
                <w:sz w:val="28"/>
                <w:szCs w:val="28"/>
              </w:rPr>
              <w:t>Unallocated business acquisition costs</w:t>
            </w:r>
          </w:p>
        </w:tc>
        <w:tc>
          <w:tcPr>
            <w:tcW w:w="1670" w:type="dxa"/>
          </w:tcPr>
          <w:p w14:paraId="480FFA86" w14:textId="587AE895"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94,430</w:t>
            </w:r>
          </w:p>
        </w:tc>
        <w:tc>
          <w:tcPr>
            <w:tcW w:w="1670" w:type="dxa"/>
          </w:tcPr>
          <w:p w14:paraId="16AF1A21" w14:textId="02AD4434"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(94,430)</w:t>
            </w:r>
          </w:p>
        </w:tc>
        <w:tc>
          <w:tcPr>
            <w:tcW w:w="1671" w:type="dxa"/>
            <w:tcBorders>
              <w:left w:val="nil"/>
              <w:right w:val="nil"/>
            </w:tcBorders>
            <w:shd w:val="clear" w:color="auto" w:fill="auto"/>
          </w:tcPr>
          <w:p w14:paraId="39761CC9" w14:textId="5AA5895A" w:rsidR="00EB5678" w:rsidRPr="00230999" w:rsidRDefault="00A4700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230999">
              <w:rPr>
                <w:rFonts w:ascii="Angsana New" w:hAnsi="Angsana New"/>
                <w:sz w:val="28"/>
                <w:szCs w:val="28"/>
              </w:rPr>
              <w:t>-</w:t>
            </w:r>
          </w:p>
        </w:tc>
      </w:tr>
      <w:tr w:rsidR="00EB5678" w:rsidRPr="00230999" w14:paraId="15CF5FDF" w14:textId="77777777" w:rsidTr="00471F1C">
        <w:trPr>
          <w:trHeight w:val="283"/>
        </w:trPr>
        <w:tc>
          <w:tcPr>
            <w:tcW w:w="3690" w:type="dxa"/>
            <w:vAlign w:val="bottom"/>
          </w:tcPr>
          <w:p w14:paraId="554FE1D1" w14:textId="44F6DECF" w:rsidR="00EB5678" w:rsidRPr="00230999" w:rsidRDefault="00EB5678" w:rsidP="00230999">
            <w:pPr>
              <w:tabs>
                <w:tab w:val="clear" w:pos="227"/>
                <w:tab w:val="left" w:pos="270"/>
              </w:tabs>
              <w:spacing w:line="360" w:lineRule="exact"/>
              <w:ind w:left="34" w:right="29" w:firstLine="143"/>
              <w:rPr>
                <w:rFonts w:ascii="Angsana New" w:hAnsi="Angsana New"/>
                <w:sz w:val="28"/>
                <w:szCs w:val="28"/>
              </w:rPr>
            </w:pPr>
            <w:r w:rsidRPr="00230999">
              <w:rPr>
                <w:rFonts w:ascii="Angsana New" w:hAnsi="Angsana New"/>
                <w:sz w:val="28"/>
                <w:szCs w:val="28"/>
              </w:rPr>
              <w:t>Goodwill</w:t>
            </w:r>
          </w:p>
        </w:tc>
        <w:tc>
          <w:tcPr>
            <w:tcW w:w="1670" w:type="dxa"/>
          </w:tcPr>
          <w:p w14:paraId="7496E611" w14:textId="0E112378" w:rsidR="00EB5678" w:rsidRPr="00230999" w:rsidRDefault="009470C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0" w:type="dxa"/>
          </w:tcPr>
          <w:p w14:paraId="5C04FD88" w14:textId="20FC673C" w:rsidR="00EB5678" w:rsidRPr="00230999" w:rsidRDefault="009470C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61,952</w:t>
            </w:r>
          </w:p>
        </w:tc>
        <w:tc>
          <w:tcPr>
            <w:tcW w:w="1671" w:type="dxa"/>
            <w:tcBorders>
              <w:left w:val="nil"/>
              <w:right w:val="nil"/>
            </w:tcBorders>
            <w:shd w:val="clear" w:color="auto" w:fill="auto"/>
          </w:tcPr>
          <w:p w14:paraId="467F1EDA" w14:textId="56BA2F91" w:rsidR="00EB5678" w:rsidRPr="00230999" w:rsidRDefault="009470C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61,952</w:t>
            </w:r>
          </w:p>
        </w:tc>
      </w:tr>
      <w:tr w:rsidR="00EB5678" w:rsidRPr="00230999" w14:paraId="166F77D8" w14:textId="77777777" w:rsidTr="00471F1C">
        <w:trPr>
          <w:trHeight w:val="283"/>
        </w:trPr>
        <w:tc>
          <w:tcPr>
            <w:tcW w:w="3690" w:type="dxa"/>
            <w:vAlign w:val="bottom"/>
          </w:tcPr>
          <w:p w14:paraId="0DF3A9C1" w14:textId="77777777" w:rsidR="00EB5678" w:rsidRPr="00230999" w:rsidRDefault="00EB5678" w:rsidP="00230999">
            <w:pPr>
              <w:tabs>
                <w:tab w:val="clear" w:pos="227"/>
                <w:tab w:val="left" w:pos="270"/>
              </w:tabs>
              <w:spacing w:line="360" w:lineRule="exact"/>
              <w:ind w:left="34" w:right="29" w:firstLine="143"/>
              <w:rPr>
                <w:rFonts w:ascii="Angsana New" w:hAnsi="Angsana New"/>
                <w:sz w:val="28"/>
                <w:szCs w:val="28"/>
                <w:cs/>
              </w:rPr>
            </w:pPr>
            <w:r w:rsidRPr="00230999">
              <w:rPr>
                <w:rFonts w:ascii="Angsana New" w:hAnsi="Angsana New"/>
                <w:sz w:val="28"/>
                <w:szCs w:val="28"/>
              </w:rPr>
              <w:t>Compensation paid to purchase subsidiaries</w:t>
            </w:r>
          </w:p>
        </w:tc>
        <w:tc>
          <w:tcPr>
            <w:tcW w:w="1670" w:type="dxa"/>
          </w:tcPr>
          <w:p w14:paraId="3ED927E1" w14:textId="7E397777"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175,000</w:t>
            </w:r>
          </w:p>
        </w:tc>
        <w:tc>
          <w:tcPr>
            <w:tcW w:w="1670" w:type="dxa"/>
          </w:tcPr>
          <w:p w14:paraId="0A8DA396" w14:textId="4D3DD301" w:rsidR="00EB5678" w:rsidRPr="00230999" w:rsidRDefault="009470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tcPr>
          <w:p w14:paraId="57C407E3" w14:textId="568A167D"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230999">
              <w:rPr>
                <w:rFonts w:ascii="Angsana New" w:hAnsi="Angsana New"/>
                <w:sz w:val="28"/>
                <w:szCs w:val="28"/>
              </w:rPr>
              <w:t>175,000</w:t>
            </w:r>
          </w:p>
        </w:tc>
      </w:tr>
      <w:tr w:rsidR="00EB5678" w:rsidRPr="00230999" w14:paraId="43BE0176" w14:textId="77777777" w:rsidTr="00471F1C">
        <w:trPr>
          <w:trHeight w:val="283"/>
        </w:trPr>
        <w:tc>
          <w:tcPr>
            <w:tcW w:w="3690" w:type="dxa"/>
            <w:vAlign w:val="bottom"/>
          </w:tcPr>
          <w:p w14:paraId="4D554DEB" w14:textId="1D523B00" w:rsidR="00EB5678" w:rsidRPr="00230999" w:rsidRDefault="00EB5678" w:rsidP="00634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6" w:right="29" w:hanging="770"/>
              <w:rPr>
                <w:rFonts w:ascii="Angsana New" w:hAnsi="Angsana New"/>
                <w:sz w:val="28"/>
                <w:szCs w:val="28"/>
                <w:cs/>
              </w:rPr>
            </w:pPr>
            <w:r w:rsidRPr="00230999">
              <w:rPr>
                <w:rFonts w:ascii="Angsana New" w:hAnsi="Angsana New"/>
                <w:sz w:val="28"/>
                <w:szCs w:val="28"/>
                <w:u w:val="single"/>
              </w:rPr>
              <w:t>Less</w:t>
            </w:r>
            <w:r w:rsidRPr="00230999">
              <w:rPr>
                <w:rFonts w:ascii="Angsana New" w:hAnsi="Angsana New"/>
                <w:sz w:val="28"/>
                <w:szCs w:val="28"/>
                <w:cs/>
              </w:rPr>
              <w:t xml:space="preserve"> </w:t>
            </w:r>
            <w:r w:rsidRPr="00230999">
              <w:rPr>
                <w:rFonts w:ascii="Angsana New" w:hAnsi="Angsana New"/>
                <w:sz w:val="28"/>
                <w:szCs w:val="28"/>
              </w:rPr>
              <w:t>: Cash</w:t>
            </w:r>
            <w:r w:rsidR="004D52E5" w:rsidRPr="00230999">
              <w:rPr>
                <w:rFonts w:ascii="Angsana New" w:hAnsi="Angsana New"/>
                <w:sz w:val="28"/>
                <w:szCs w:val="28"/>
              </w:rPr>
              <w:t xml:space="preserve"> and cash equivalents available </w:t>
            </w:r>
            <w:r w:rsidRPr="00230999">
              <w:rPr>
                <w:rFonts w:ascii="Angsana New" w:hAnsi="Angsana New"/>
                <w:sz w:val="28"/>
                <w:szCs w:val="28"/>
              </w:rPr>
              <w:t>in the purchased subsidiaries</w:t>
            </w:r>
          </w:p>
        </w:tc>
        <w:tc>
          <w:tcPr>
            <w:tcW w:w="1670" w:type="dxa"/>
            <w:vAlign w:val="bottom"/>
          </w:tcPr>
          <w:p w14:paraId="253AC9D5" w14:textId="7DA8FA2D" w:rsidR="00EB5678" w:rsidRPr="00230999" w:rsidRDefault="00EB5678"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(1,587)</w:t>
            </w:r>
          </w:p>
        </w:tc>
        <w:tc>
          <w:tcPr>
            <w:tcW w:w="1670" w:type="dxa"/>
            <w:vAlign w:val="bottom"/>
          </w:tcPr>
          <w:p w14:paraId="2969964A" w14:textId="2813CB30" w:rsidR="00EB5678" w:rsidRPr="00230999" w:rsidRDefault="009470C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vAlign w:val="bottom"/>
          </w:tcPr>
          <w:p w14:paraId="5C9B0FE7" w14:textId="76C973BA" w:rsidR="00EB5678" w:rsidRPr="00230999" w:rsidRDefault="00EB5678"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230999">
              <w:rPr>
                <w:rFonts w:ascii="Angsana New" w:hAnsi="Angsana New"/>
                <w:sz w:val="28"/>
                <w:szCs w:val="28"/>
              </w:rPr>
              <w:t>(1,587)</w:t>
            </w:r>
          </w:p>
        </w:tc>
      </w:tr>
      <w:tr w:rsidR="00EB5678" w:rsidRPr="00230999" w14:paraId="05834ED5" w14:textId="77777777" w:rsidTr="00471F1C">
        <w:trPr>
          <w:trHeight w:val="283"/>
        </w:trPr>
        <w:tc>
          <w:tcPr>
            <w:tcW w:w="3690" w:type="dxa"/>
            <w:vAlign w:val="bottom"/>
          </w:tcPr>
          <w:p w14:paraId="6B4ADEF6" w14:textId="77777777" w:rsidR="00EB5678" w:rsidRPr="00230999" w:rsidRDefault="00EB56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1" w:right="29" w:hanging="370"/>
              <w:rPr>
                <w:rFonts w:ascii="Angsana New" w:hAnsi="Angsana New"/>
                <w:sz w:val="28"/>
                <w:szCs w:val="28"/>
                <w:cs/>
              </w:rPr>
            </w:pPr>
            <w:r w:rsidRPr="00230999">
              <w:rPr>
                <w:rFonts w:ascii="Angsana New" w:hAnsi="Angsana New"/>
                <w:sz w:val="28"/>
                <w:szCs w:val="28"/>
              </w:rPr>
              <w:t>Compensation paid to purchase net subsidiaries from cash acquired</w:t>
            </w:r>
          </w:p>
        </w:tc>
        <w:tc>
          <w:tcPr>
            <w:tcW w:w="1670" w:type="dxa"/>
            <w:vAlign w:val="bottom"/>
          </w:tcPr>
          <w:p w14:paraId="33B9EAD7" w14:textId="56928A8E" w:rsidR="00EB5678" w:rsidRPr="00230999" w:rsidRDefault="00EB5678"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173,413</w:t>
            </w:r>
          </w:p>
        </w:tc>
        <w:tc>
          <w:tcPr>
            <w:tcW w:w="1670" w:type="dxa"/>
            <w:vAlign w:val="bottom"/>
          </w:tcPr>
          <w:p w14:paraId="61228C42" w14:textId="1A66C87B" w:rsidR="00EB5678" w:rsidRPr="00230999" w:rsidRDefault="009470C9"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230999">
              <w:rPr>
                <w:rFonts w:ascii="Angsana New" w:hAnsi="Angsana New"/>
                <w:sz w:val="28"/>
                <w:szCs w:val="28"/>
              </w:rPr>
              <w:t>-</w:t>
            </w:r>
          </w:p>
        </w:tc>
        <w:tc>
          <w:tcPr>
            <w:tcW w:w="1671" w:type="dxa"/>
            <w:tcBorders>
              <w:left w:val="nil"/>
              <w:right w:val="nil"/>
            </w:tcBorders>
            <w:shd w:val="clear" w:color="auto" w:fill="auto"/>
            <w:vAlign w:val="bottom"/>
          </w:tcPr>
          <w:p w14:paraId="32586E11" w14:textId="52B76821" w:rsidR="00EB5678" w:rsidRPr="00230999" w:rsidRDefault="00EB5678"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230999">
              <w:rPr>
                <w:rFonts w:ascii="Angsana New" w:hAnsi="Angsana New"/>
                <w:sz w:val="28"/>
                <w:szCs w:val="28"/>
              </w:rPr>
              <w:t>173,413</w:t>
            </w:r>
          </w:p>
        </w:tc>
      </w:tr>
    </w:tbl>
    <w:p w14:paraId="28754D5E" w14:textId="4A8055D2" w:rsidR="001D2737" w:rsidRPr="00230999" w:rsidRDefault="009038AB"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bookmarkStart w:id="12" w:name="_Hlk118885605"/>
      <w:bookmarkEnd w:id="11"/>
      <w:r w:rsidRPr="00230999">
        <w:rPr>
          <w:rFonts w:ascii="Angsana New" w:hAnsi="Angsana New"/>
          <w:sz w:val="28"/>
          <w:szCs w:val="28"/>
        </w:rPr>
        <w:t>The subsidiary carried out the fair value measurement of the identifiable assets acquired and liabilities assumed as of the acquisition date of MSCW. The measurement was completed in the second quarter of 2023, within</w:t>
      </w:r>
      <w:r w:rsidRPr="00230999">
        <w:rPr>
          <w:rFonts w:ascii="Angsana New" w:hAnsi="Angsana New" w:hint="cs"/>
          <w:sz w:val="28"/>
          <w:szCs w:val="28"/>
          <w:cs/>
        </w:rPr>
        <w:t xml:space="preserve"> </w:t>
      </w:r>
      <w:r w:rsidRPr="00230999">
        <w:rPr>
          <w:rFonts w:ascii="Angsana New" w:hAnsi="Angsana New"/>
          <w:sz w:val="28"/>
          <w:szCs w:val="28"/>
        </w:rPr>
        <w:t>the measurement period is twelve months from the acquisition date as defined in TFRS 3 (Revised 2021) Business Combination, within which the measurement period</w:t>
      </w:r>
      <w:r w:rsidRPr="00230999">
        <w:rPr>
          <w:rFonts w:ascii="Angsana New" w:hAnsi="Angsana New" w:hint="cs"/>
          <w:sz w:val="28"/>
          <w:szCs w:val="28"/>
          <w:cs/>
        </w:rPr>
        <w:t xml:space="preserve">. </w:t>
      </w:r>
      <w:r w:rsidRPr="00230999">
        <w:rPr>
          <w:rFonts w:ascii="Angsana New" w:hAnsi="Angsana New"/>
          <w:sz w:val="28"/>
          <w:szCs w:val="28"/>
        </w:rPr>
        <w:t xml:space="preserve">The appraisal of the fair value of intangible assets in the form of a provincial retail </w:t>
      </w:r>
      <w:r w:rsidRPr="00230999">
        <w:rPr>
          <w:rFonts w:ascii="Angsana New" w:hAnsi="Angsana New"/>
          <w:sz w:val="28"/>
          <w:szCs w:val="28"/>
        </w:rPr>
        <w:lastRenderedPageBreak/>
        <w:t>credit portfolio under supervision (Loan Portfolios) using the incremental valuation method of asset utilization. (Multiple-period Excess Earning Method (MPEEM), the fair value of such loan portfolio is 40.51 million baht, referring to an independent appraiser (UK Valuation Agency Company Limited).</w:t>
      </w:r>
      <w:r w:rsidRPr="00230999">
        <w:rPr>
          <w:rFonts w:ascii="Angsana New" w:hAnsi="Angsana New" w:hint="cs"/>
          <w:sz w:val="28"/>
          <w:szCs w:val="28"/>
          <w:cs/>
        </w:rPr>
        <w:t xml:space="preserve"> </w:t>
      </w:r>
      <w:r w:rsidR="00452E3C" w:rsidRPr="00230999">
        <w:rPr>
          <w:rFonts w:ascii="Angsana New" w:hAnsi="Angsana New"/>
          <w:sz w:val="28"/>
          <w:szCs w:val="28"/>
        </w:rPr>
        <w:t xml:space="preserve">The Company amortizes the fair value of the loan portfolio using the straight-line method over </w:t>
      </w:r>
      <w:r w:rsidR="00651EEC" w:rsidRPr="00230999">
        <w:rPr>
          <w:rFonts w:ascii="Angsana New" w:hAnsi="Angsana New"/>
          <w:sz w:val="28"/>
          <w:szCs w:val="28"/>
        </w:rPr>
        <w:t>120</w:t>
      </w:r>
      <w:r w:rsidR="00452E3C" w:rsidRPr="00230999">
        <w:rPr>
          <w:rFonts w:ascii="Angsana New" w:hAnsi="Angsana New"/>
          <w:sz w:val="28"/>
          <w:szCs w:val="28"/>
          <w:cs/>
        </w:rPr>
        <w:t xml:space="preserve"> </w:t>
      </w:r>
      <w:r w:rsidR="00452E3C" w:rsidRPr="00230999">
        <w:rPr>
          <w:rFonts w:ascii="Angsana New" w:hAnsi="Angsana New"/>
          <w:sz w:val="28"/>
          <w:szCs w:val="28"/>
        </w:rPr>
        <w:t>periods.</w:t>
      </w:r>
      <w:r w:rsidR="00554575" w:rsidRPr="00230999">
        <w:t xml:space="preserve"> </w:t>
      </w:r>
      <w:r w:rsidR="00554575" w:rsidRPr="00230999">
        <w:rPr>
          <w:rFonts w:ascii="Angsana New" w:hAnsi="Angsana New"/>
          <w:sz w:val="28"/>
          <w:szCs w:val="28"/>
        </w:rPr>
        <w:t>Since June 30, 2023.</w:t>
      </w:r>
    </w:p>
    <w:p w14:paraId="46BEB0B9" w14:textId="7F9BFB9E" w:rsidR="001D2737" w:rsidRPr="00230999" w:rsidRDefault="001D2737" w:rsidP="003455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230999">
        <w:rPr>
          <w:rFonts w:ascii="Angsana New" w:hAnsi="Angsana New"/>
          <w:sz w:val="28"/>
          <w:szCs w:val="28"/>
        </w:rPr>
        <w:t xml:space="preserve">At the Board of Directors meeting No.4/2024 convened on January 31, 2024, it was decided to authorize Allay Technology International Co., Ltd., a subsidiary, to divest its stake in in MSCW Co., Ltd. This subsidiary holds a 100% interest in in MSCW Co., Ltd., in line with resolutions passed during the Board of Directors meeting No.10/2023 on August 4, 2023, and the Board of Directors meeting No. 13/2023 on September 13, 2023. The agreed selling price for the investment in MSCW Co., Ltd. was set at Baht 83 million, calculated based on equity. Upon the sale of the investment, the subsidiary received a deposit of Baht 5 million on December 27, </w:t>
      </w:r>
      <w:r w:rsidR="003455F7">
        <w:rPr>
          <w:rFonts w:ascii="Angsana New" w:hAnsi="Angsana New"/>
          <w:sz w:val="28"/>
          <w:szCs w:val="28"/>
        </w:rPr>
        <w:t>2023</w:t>
      </w:r>
      <w:r w:rsidRPr="00230999">
        <w:rPr>
          <w:rFonts w:ascii="Angsana New" w:hAnsi="Angsana New"/>
          <w:sz w:val="28"/>
          <w:szCs w:val="28"/>
        </w:rPr>
        <w:t>. The outstanding balance was settled by offsetting debts totaling 78 million baht. This transaction led to an overall financial impact, including a reduction in preference dividends and sub-provincial credit portfolios under supervision, amounting to baht 61.95 million and baht 30.05 million, respectively (Note 10.2).</w:t>
      </w:r>
    </w:p>
    <w:p w14:paraId="1166DC3D" w14:textId="02A6740C" w:rsidR="00797D54" w:rsidRPr="00230999" w:rsidRDefault="00797D54" w:rsidP="003455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b/>
          <w:bCs/>
          <w:sz w:val="28"/>
          <w:szCs w:val="28"/>
        </w:rPr>
      </w:pPr>
      <w:r w:rsidRPr="00230999">
        <w:rPr>
          <w:rFonts w:ascii="Angsana New" w:hAnsi="Angsana New"/>
          <w:b/>
          <w:bCs/>
          <w:sz w:val="28"/>
          <w:szCs w:val="28"/>
        </w:rPr>
        <w:t>Disposal of investments</w:t>
      </w:r>
    </w:p>
    <w:p w14:paraId="71D35125" w14:textId="4D755C32" w:rsidR="00912369" w:rsidRPr="00230999" w:rsidRDefault="00912369"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230999">
        <w:rPr>
          <w:rFonts w:ascii="Angsana New" w:hAnsi="Angsana New"/>
          <w:sz w:val="28"/>
          <w:szCs w:val="28"/>
        </w:rPr>
        <w:t xml:space="preserve">As per the decisions made during the Board of Directors meeting No. 10/2023 on August 4, </w:t>
      </w:r>
      <w:r w:rsidR="003455F7">
        <w:rPr>
          <w:rFonts w:ascii="Angsana New" w:hAnsi="Angsana New"/>
          <w:sz w:val="28"/>
          <w:szCs w:val="28"/>
        </w:rPr>
        <w:t>2023</w:t>
      </w:r>
      <w:r w:rsidRPr="00230999">
        <w:rPr>
          <w:rFonts w:ascii="Angsana New" w:hAnsi="Angsana New"/>
          <w:sz w:val="28"/>
          <w:szCs w:val="28"/>
        </w:rPr>
        <w:t xml:space="preserve">, and the  Board of Directors meeting No.13/2023 on September 13, </w:t>
      </w:r>
      <w:r w:rsidR="003455F7">
        <w:rPr>
          <w:rFonts w:ascii="Angsana New" w:hAnsi="Angsana New"/>
          <w:sz w:val="28"/>
          <w:szCs w:val="28"/>
        </w:rPr>
        <w:t>2023</w:t>
      </w:r>
      <w:r w:rsidRPr="00230999">
        <w:rPr>
          <w:rFonts w:ascii="Angsana New" w:hAnsi="Angsana New"/>
          <w:sz w:val="28"/>
          <w:szCs w:val="28"/>
        </w:rPr>
        <w:t xml:space="preserve">, it was agreed to divest the investment in MSCW Co., Ltd. to an unrelated independent legal entity for </w:t>
      </w:r>
      <w:r w:rsidR="003455F7">
        <w:rPr>
          <w:rFonts w:ascii="Angsana New" w:hAnsi="Angsana New"/>
          <w:sz w:val="28"/>
          <w:szCs w:val="28"/>
        </w:rPr>
        <w:t>B</w:t>
      </w:r>
      <w:r w:rsidRPr="00230999">
        <w:rPr>
          <w:rFonts w:ascii="Angsana New" w:hAnsi="Angsana New"/>
          <w:sz w:val="28"/>
          <w:szCs w:val="28"/>
        </w:rPr>
        <w:t xml:space="preserve">aht 83 million, determined by equity valuation. Consequently, MSCW Co., Ltd. ceased to be a subsidiary of the company. Hence, as of March 31, </w:t>
      </w:r>
      <w:r w:rsidR="003455F7">
        <w:rPr>
          <w:rFonts w:ascii="Angsana New" w:hAnsi="Angsana New"/>
          <w:sz w:val="28"/>
          <w:szCs w:val="28"/>
        </w:rPr>
        <w:t>2024</w:t>
      </w:r>
      <w:r w:rsidRPr="00230999">
        <w:rPr>
          <w:rFonts w:ascii="Angsana New" w:hAnsi="Angsana New"/>
          <w:sz w:val="28"/>
          <w:szCs w:val="28"/>
        </w:rPr>
        <w:t xml:space="preserve">, the financial statements do not include the consolidation of MSCW Co., Ltd. </w:t>
      </w:r>
    </w:p>
    <w:p w14:paraId="08D8FE78" w14:textId="51F652CD" w:rsidR="00797D54" w:rsidRPr="00230999" w:rsidRDefault="00797D54"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230999">
        <w:rPr>
          <w:rFonts w:ascii="Angsana New" w:hAnsi="Angsana New"/>
          <w:sz w:val="28"/>
          <w:szCs w:val="28"/>
        </w:rPr>
        <w:t>Items eliminated from the consolidated financial statement as of March 31, 2024 are as follows:</w:t>
      </w:r>
    </w:p>
    <w:tbl>
      <w:tblPr>
        <w:tblW w:w="8705" w:type="dxa"/>
        <w:tblInd w:w="900" w:type="dxa"/>
        <w:tblLayout w:type="fixed"/>
        <w:tblLook w:val="01E0" w:firstRow="1" w:lastRow="1" w:firstColumn="1" w:lastColumn="1" w:noHBand="0" w:noVBand="0"/>
      </w:tblPr>
      <w:tblGrid>
        <w:gridCol w:w="6576"/>
        <w:gridCol w:w="2129"/>
      </w:tblGrid>
      <w:tr w:rsidR="00136CAB" w:rsidRPr="00230999" w14:paraId="7818498C" w14:textId="77777777" w:rsidTr="003455F7">
        <w:trPr>
          <w:trHeight w:val="20"/>
          <w:tblHeader/>
        </w:trPr>
        <w:tc>
          <w:tcPr>
            <w:tcW w:w="6576" w:type="dxa"/>
          </w:tcPr>
          <w:p w14:paraId="31D46510" w14:textId="77777777" w:rsidR="00136CAB" w:rsidRPr="00230999" w:rsidRDefault="00136CAB" w:rsidP="003455F7">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2129" w:type="dxa"/>
            <w:hideMark/>
          </w:tcPr>
          <w:p w14:paraId="3C35D424" w14:textId="5E590BFD" w:rsidR="00136CAB" w:rsidRPr="00230999" w:rsidRDefault="00136CAB" w:rsidP="003455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68"/>
              <w:jc w:val="right"/>
              <w:rPr>
                <w:rFonts w:ascii="Angsana New" w:hAnsi="Angsana New"/>
                <w:sz w:val="28"/>
                <w:szCs w:val="28"/>
              </w:rPr>
            </w:pPr>
            <w:r w:rsidRPr="00230999">
              <w:rPr>
                <w:rFonts w:ascii="Angsana New" w:hAnsi="Angsana New"/>
                <w:sz w:val="28"/>
                <w:szCs w:val="28"/>
              </w:rPr>
              <w:t>(Unit : Thousand Baht)</w:t>
            </w:r>
          </w:p>
        </w:tc>
      </w:tr>
      <w:tr w:rsidR="00136CAB" w:rsidRPr="00230999" w14:paraId="7B5DA730" w14:textId="77777777" w:rsidTr="003455F7">
        <w:trPr>
          <w:trHeight w:val="20"/>
        </w:trPr>
        <w:tc>
          <w:tcPr>
            <w:tcW w:w="6576" w:type="dxa"/>
            <w:hideMark/>
          </w:tcPr>
          <w:p w14:paraId="56CA678F" w14:textId="4DBDEA80" w:rsidR="00136CAB" w:rsidRPr="00230999" w:rsidRDefault="0045469C"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u w:val="single"/>
              </w:rPr>
            </w:pPr>
            <w:r w:rsidRPr="00230999">
              <w:rPr>
                <w:rFonts w:ascii="Angsana New" w:hAnsi="Angsana New"/>
                <w:sz w:val="28"/>
                <w:szCs w:val="28"/>
                <w:u w:val="single"/>
              </w:rPr>
              <w:t>A</w:t>
            </w:r>
            <w:r w:rsidR="00136CAB" w:rsidRPr="00230999">
              <w:rPr>
                <w:rFonts w:ascii="Angsana New" w:hAnsi="Angsana New"/>
                <w:sz w:val="28"/>
                <w:szCs w:val="28"/>
                <w:u w:val="single"/>
              </w:rPr>
              <w:t>sset</w:t>
            </w:r>
          </w:p>
        </w:tc>
        <w:tc>
          <w:tcPr>
            <w:tcW w:w="2129" w:type="dxa"/>
            <w:hideMark/>
          </w:tcPr>
          <w:p w14:paraId="2DF3C1C6" w14:textId="77777777" w:rsidR="00136CAB" w:rsidRPr="00230999" w:rsidRDefault="00136CAB" w:rsidP="003455F7">
            <w:pPr>
              <w:tabs>
                <w:tab w:val="clear" w:pos="227"/>
                <w:tab w:val="clear" w:pos="454"/>
                <w:tab w:val="clear" w:pos="680"/>
                <w:tab w:val="left" w:pos="720"/>
              </w:tabs>
              <w:spacing w:line="400" w:lineRule="exact"/>
              <w:ind w:left="-72" w:right="33"/>
              <w:jc w:val="right"/>
              <w:rPr>
                <w:rFonts w:ascii="Angsana New" w:hAnsi="Angsana New"/>
                <w:sz w:val="28"/>
                <w:szCs w:val="28"/>
                <w:lang w:val="en-GB"/>
              </w:rPr>
            </w:pPr>
          </w:p>
        </w:tc>
      </w:tr>
      <w:tr w:rsidR="00136CAB" w:rsidRPr="00230999" w14:paraId="0D23AD49" w14:textId="77777777" w:rsidTr="003455F7">
        <w:trPr>
          <w:trHeight w:val="20"/>
        </w:trPr>
        <w:tc>
          <w:tcPr>
            <w:tcW w:w="6576" w:type="dxa"/>
            <w:tcBorders>
              <w:top w:val="nil"/>
              <w:bottom w:val="nil"/>
            </w:tcBorders>
            <w:shd w:val="clear" w:color="auto" w:fill="auto"/>
          </w:tcPr>
          <w:p w14:paraId="52E3C99B" w14:textId="73FBDA62" w:rsidR="00136CAB" w:rsidRPr="00230999" w:rsidRDefault="00136CAB"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230999">
              <w:rPr>
                <w:rFonts w:ascii="Angsana New" w:hAnsi="Angsana New"/>
                <w:sz w:val="28"/>
                <w:szCs w:val="28"/>
              </w:rPr>
              <w:t>Cash and cash equivalents</w:t>
            </w:r>
          </w:p>
        </w:tc>
        <w:tc>
          <w:tcPr>
            <w:tcW w:w="2129" w:type="dxa"/>
            <w:tcBorders>
              <w:top w:val="nil"/>
              <w:bottom w:val="nil"/>
            </w:tcBorders>
            <w:shd w:val="clear" w:color="auto" w:fill="auto"/>
            <w:vAlign w:val="bottom"/>
          </w:tcPr>
          <w:p w14:paraId="07BA322D" w14:textId="77777777" w:rsidR="00136CAB" w:rsidRPr="00230999" w:rsidRDefault="00136CAB" w:rsidP="003455F7">
            <w:pPr>
              <w:tabs>
                <w:tab w:val="clear" w:pos="227"/>
                <w:tab w:val="clear" w:pos="454"/>
                <w:tab w:val="clear" w:pos="680"/>
                <w:tab w:val="left" w:pos="720"/>
              </w:tabs>
              <w:spacing w:line="400" w:lineRule="exact"/>
              <w:ind w:left="-72" w:right="33"/>
              <w:jc w:val="right"/>
              <w:rPr>
                <w:rFonts w:ascii="Angsana New" w:hAnsi="Angsana New"/>
                <w:sz w:val="28"/>
                <w:szCs w:val="28"/>
              </w:rPr>
            </w:pPr>
            <w:r w:rsidRPr="00230999">
              <w:rPr>
                <w:rFonts w:ascii="Angsana New" w:hAnsi="Angsana New"/>
                <w:color w:val="000000"/>
                <w:sz w:val="28"/>
                <w:szCs w:val="28"/>
              </w:rPr>
              <w:t>83</w:t>
            </w:r>
            <w:r w:rsidRPr="00230999">
              <w:rPr>
                <w:rFonts w:ascii="Angsana New" w:hAnsi="Angsana New" w:hint="cs"/>
                <w:color w:val="000000"/>
                <w:sz w:val="28"/>
                <w:szCs w:val="28"/>
                <w:cs/>
              </w:rPr>
              <w:t>2</w:t>
            </w:r>
          </w:p>
        </w:tc>
      </w:tr>
      <w:tr w:rsidR="00136CAB" w:rsidRPr="00230999" w14:paraId="3CFA1DF7" w14:textId="77777777" w:rsidTr="003455F7">
        <w:trPr>
          <w:trHeight w:val="20"/>
        </w:trPr>
        <w:tc>
          <w:tcPr>
            <w:tcW w:w="6576" w:type="dxa"/>
            <w:tcBorders>
              <w:top w:val="nil"/>
              <w:bottom w:val="nil"/>
            </w:tcBorders>
            <w:shd w:val="clear" w:color="auto" w:fill="auto"/>
          </w:tcPr>
          <w:p w14:paraId="2CBB8131" w14:textId="364374D3" w:rsidR="00136CAB" w:rsidRPr="00230999" w:rsidRDefault="00136CAB"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230999">
              <w:rPr>
                <w:rFonts w:ascii="Angsana New" w:hAnsi="Angsana New"/>
                <w:sz w:val="28"/>
                <w:szCs w:val="28"/>
              </w:rPr>
              <w:t>Short-term loans and accrued interest</w:t>
            </w:r>
          </w:p>
        </w:tc>
        <w:tc>
          <w:tcPr>
            <w:tcW w:w="2129" w:type="dxa"/>
            <w:tcBorders>
              <w:top w:val="nil"/>
              <w:bottom w:val="nil"/>
            </w:tcBorders>
            <w:shd w:val="clear" w:color="auto" w:fill="auto"/>
            <w:vAlign w:val="bottom"/>
          </w:tcPr>
          <w:p w14:paraId="30580D11" w14:textId="77777777" w:rsidR="00136CAB" w:rsidRPr="00230999" w:rsidRDefault="00136CAB" w:rsidP="003455F7">
            <w:pPr>
              <w:tabs>
                <w:tab w:val="clear" w:pos="227"/>
                <w:tab w:val="clear" w:pos="454"/>
                <w:tab w:val="clear" w:pos="680"/>
                <w:tab w:val="left" w:pos="720"/>
              </w:tabs>
              <w:spacing w:line="400" w:lineRule="exact"/>
              <w:ind w:left="-72" w:right="33"/>
              <w:jc w:val="right"/>
              <w:rPr>
                <w:rFonts w:ascii="Angsana New" w:hAnsi="Angsana New"/>
                <w:sz w:val="28"/>
                <w:szCs w:val="28"/>
              </w:rPr>
            </w:pPr>
            <w:r w:rsidRPr="00230999">
              <w:rPr>
                <w:rFonts w:ascii="Angsana New" w:hAnsi="Angsana New"/>
                <w:color w:val="000000"/>
                <w:sz w:val="28"/>
                <w:szCs w:val="28"/>
              </w:rPr>
              <w:t>40</w:t>
            </w:r>
          </w:p>
        </w:tc>
      </w:tr>
      <w:tr w:rsidR="00136CAB" w:rsidRPr="00230999" w14:paraId="016A93D8" w14:textId="77777777" w:rsidTr="003455F7">
        <w:trPr>
          <w:trHeight w:val="20"/>
        </w:trPr>
        <w:tc>
          <w:tcPr>
            <w:tcW w:w="6576" w:type="dxa"/>
            <w:tcBorders>
              <w:top w:val="nil"/>
              <w:bottom w:val="nil"/>
            </w:tcBorders>
            <w:shd w:val="clear" w:color="auto" w:fill="auto"/>
          </w:tcPr>
          <w:p w14:paraId="625C6FEF" w14:textId="08C2732A" w:rsidR="00136CAB" w:rsidRPr="00230999" w:rsidRDefault="00136CAB"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89"/>
              <w:rPr>
                <w:rFonts w:ascii="Angsana New" w:hAnsi="Angsana New"/>
                <w:sz w:val="28"/>
                <w:szCs w:val="28"/>
              </w:rPr>
            </w:pPr>
            <w:r w:rsidRPr="00230999">
              <w:rPr>
                <w:rFonts w:ascii="Angsana New" w:hAnsi="Angsana New"/>
                <w:sz w:val="28"/>
                <w:szCs w:val="28"/>
              </w:rPr>
              <w:t>Portion of loans to customers and accrued interest receivables due within one year - net</w:t>
            </w:r>
          </w:p>
        </w:tc>
        <w:tc>
          <w:tcPr>
            <w:tcW w:w="2129" w:type="dxa"/>
            <w:tcBorders>
              <w:top w:val="nil"/>
              <w:bottom w:val="nil"/>
            </w:tcBorders>
            <w:shd w:val="clear" w:color="auto" w:fill="auto"/>
            <w:vAlign w:val="bottom"/>
          </w:tcPr>
          <w:p w14:paraId="0F3F108C" w14:textId="043E7FDD" w:rsidR="00136CAB" w:rsidRPr="00230999" w:rsidRDefault="00136CAB" w:rsidP="003455F7">
            <w:pPr>
              <w:tabs>
                <w:tab w:val="clear" w:pos="227"/>
                <w:tab w:val="clear" w:pos="454"/>
                <w:tab w:val="clear" w:pos="680"/>
                <w:tab w:val="left" w:pos="720"/>
              </w:tabs>
              <w:spacing w:line="400" w:lineRule="exact"/>
              <w:ind w:left="-72" w:right="33"/>
              <w:jc w:val="right"/>
              <w:rPr>
                <w:rFonts w:ascii="Angsana New" w:hAnsi="Angsana New"/>
                <w:sz w:val="28"/>
                <w:szCs w:val="28"/>
              </w:rPr>
            </w:pPr>
            <w:r w:rsidRPr="00230999">
              <w:rPr>
                <w:rFonts w:ascii="Angsana New" w:hAnsi="Angsana New"/>
                <w:color w:val="000000"/>
                <w:sz w:val="28"/>
                <w:szCs w:val="28"/>
              </w:rPr>
              <w:t>5,54</w:t>
            </w:r>
            <w:r w:rsidR="00D40AFE" w:rsidRPr="00230999">
              <w:rPr>
                <w:rFonts w:ascii="Angsana New" w:hAnsi="Angsana New"/>
                <w:color w:val="000000"/>
                <w:sz w:val="28"/>
                <w:szCs w:val="28"/>
              </w:rPr>
              <w:t>2</w:t>
            </w:r>
          </w:p>
        </w:tc>
      </w:tr>
      <w:tr w:rsidR="00136CAB" w:rsidRPr="00230999" w14:paraId="6B64D903" w14:textId="77777777" w:rsidTr="003455F7">
        <w:trPr>
          <w:trHeight w:val="20"/>
        </w:trPr>
        <w:tc>
          <w:tcPr>
            <w:tcW w:w="6576" w:type="dxa"/>
            <w:tcBorders>
              <w:top w:val="nil"/>
              <w:bottom w:val="nil"/>
            </w:tcBorders>
            <w:shd w:val="clear" w:color="auto" w:fill="auto"/>
          </w:tcPr>
          <w:p w14:paraId="70B675CB" w14:textId="7E177D52" w:rsidR="00136CAB" w:rsidRPr="00230999" w:rsidRDefault="00136CAB"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230999">
              <w:rPr>
                <w:rFonts w:ascii="Angsana New" w:hAnsi="Angsana New"/>
                <w:sz w:val="28"/>
                <w:szCs w:val="28"/>
              </w:rPr>
              <w:t>Trade and other current receivables</w:t>
            </w:r>
          </w:p>
        </w:tc>
        <w:tc>
          <w:tcPr>
            <w:tcW w:w="2129" w:type="dxa"/>
            <w:tcBorders>
              <w:top w:val="nil"/>
              <w:bottom w:val="nil"/>
            </w:tcBorders>
            <w:shd w:val="clear" w:color="auto" w:fill="auto"/>
            <w:vAlign w:val="bottom"/>
          </w:tcPr>
          <w:p w14:paraId="22D1F305" w14:textId="52DA68DC" w:rsidR="00136CAB" w:rsidRPr="00230999" w:rsidRDefault="00136CAB" w:rsidP="003455F7">
            <w:pPr>
              <w:tabs>
                <w:tab w:val="clear" w:pos="227"/>
                <w:tab w:val="clear" w:pos="454"/>
                <w:tab w:val="clear" w:pos="680"/>
                <w:tab w:val="left" w:pos="720"/>
              </w:tabs>
              <w:spacing w:line="400" w:lineRule="exact"/>
              <w:ind w:left="-72" w:right="33"/>
              <w:jc w:val="right"/>
              <w:rPr>
                <w:rFonts w:ascii="Angsana New" w:hAnsi="Angsana New"/>
                <w:sz w:val="28"/>
                <w:szCs w:val="28"/>
              </w:rPr>
            </w:pPr>
            <w:r w:rsidRPr="00230999">
              <w:rPr>
                <w:rFonts w:ascii="Angsana New" w:hAnsi="Angsana New"/>
                <w:color w:val="000000"/>
                <w:sz w:val="28"/>
                <w:szCs w:val="28"/>
              </w:rPr>
              <w:t>20</w:t>
            </w:r>
            <w:r w:rsidR="00FE30F4" w:rsidRPr="00230999">
              <w:rPr>
                <w:rFonts w:ascii="Angsana New" w:hAnsi="Angsana New"/>
                <w:color w:val="000000"/>
                <w:sz w:val="28"/>
                <w:szCs w:val="28"/>
              </w:rPr>
              <w:t>7</w:t>
            </w:r>
          </w:p>
        </w:tc>
      </w:tr>
      <w:tr w:rsidR="00136CAB" w:rsidRPr="00230999" w14:paraId="78B8EA32" w14:textId="77777777" w:rsidTr="003455F7">
        <w:trPr>
          <w:trHeight w:val="20"/>
        </w:trPr>
        <w:tc>
          <w:tcPr>
            <w:tcW w:w="6576" w:type="dxa"/>
            <w:tcBorders>
              <w:top w:val="nil"/>
              <w:bottom w:val="nil"/>
            </w:tcBorders>
            <w:shd w:val="clear" w:color="auto" w:fill="auto"/>
          </w:tcPr>
          <w:p w14:paraId="16E62BE6" w14:textId="4E7131EA" w:rsidR="00136CAB" w:rsidRPr="00230999" w:rsidRDefault="00136CAB"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cs/>
              </w:rPr>
            </w:pPr>
            <w:r w:rsidRPr="00230999">
              <w:rPr>
                <w:rFonts w:ascii="Angsana New" w:hAnsi="Angsana New"/>
                <w:sz w:val="28"/>
                <w:szCs w:val="28"/>
              </w:rPr>
              <w:t>Income tax assets of the current period</w:t>
            </w:r>
          </w:p>
        </w:tc>
        <w:tc>
          <w:tcPr>
            <w:tcW w:w="2129" w:type="dxa"/>
            <w:tcBorders>
              <w:top w:val="nil"/>
              <w:bottom w:val="nil"/>
            </w:tcBorders>
            <w:shd w:val="clear" w:color="auto" w:fill="auto"/>
            <w:vAlign w:val="bottom"/>
          </w:tcPr>
          <w:p w14:paraId="172EC7EF" w14:textId="77777777" w:rsidR="00136CAB" w:rsidRPr="00230999" w:rsidRDefault="00136CAB" w:rsidP="003455F7">
            <w:pPr>
              <w:tabs>
                <w:tab w:val="clear" w:pos="227"/>
                <w:tab w:val="clear" w:pos="454"/>
                <w:tab w:val="clear" w:pos="680"/>
                <w:tab w:val="left" w:pos="720"/>
              </w:tabs>
              <w:spacing w:line="400" w:lineRule="exact"/>
              <w:ind w:left="-72" w:right="33"/>
              <w:jc w:val="right"/>
              <w:rPr>
                <w:rFonts w:ascii="Angsana New" w:hAnsi="Angsana New"/>
                <w:sz w:val="28"/>
                <w:szCs w:val="28"/>
                <w:cs/>
              </w:rPr>
            </w:pPr>
            <w:r w:rsidRPr="00230999">
              <w:rPr>
                <w:rFonts w:ascii="Angsana New" w:hAnsi="Angsana New" w:hint="cs"/>
                <w:color w:val="000000"/>
                <w:sz w:val="28"/>
                <w:szCs w:val="28"/>
                <w:cs/>
              </w:rPr>
              <w:t>8</w:t>
            </w:r>
          </w:p>
        </w:tc>
      </w:tr>
      <w:tr w:rsidR="00136CAB" w:rsidRPr="00230999" w14:paraId="2C3BC8C5" w14:textId="77777777" w:rsidTr="003455F7">
        <w:trPr>
          <w:trHeight w:val="20"/>
        </w:trPr>
        <w:tc>
          <w:tcPr>
            <w:tcW w:w="6576" w:type="dxa"/>
            <w:tcBorders>
              <w:top w:val="nil"/>
              <w:bottom w:val="nil"/>
            </w:tcBorders>
            <w:shd w:val="clear" w:color="auto" w:fill="auto"/>
          </w:tcPr>
          <w:p w14:paraId="68FD8037" w14:textId="506EE538" w:rsidR="00136CAB" w:rsidRPr="00230999" w:rsidRDefault="00136CAB"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cs/>
              </w:rPr>
            </w:pPr>
            <w:r w:rsidRPr="00230999">
              <w:rPr>
                <w:rFonts w:ascii="Angsana New" w:hAnsi="Angsana New"/>
                <w:sz w:val="28"/>
                <w:szCs w:val="28"/>
              </w:rPr>
              <w:t>Loans to debtors and accrued interest - net</w:t>
            </w:r>
          </w:p>
        </w:tc>
        <w:tc>
          <w:tcPr>
            <w:tcW w:w="2129" w:type="dxa"/>
            <w:tcBorders>
              <w:top w:val="nil"/>
              <w:bottom w:val="nil"/>
            </w:tcBorders>
            <w:shd w:val="clear" w:color="auto" w:fill="auto"/>
            <w:vAlign w:val="bottom"/>
          </w:tcPr>
          <w:p w14:paraId="602CA827" w14:textId="77777777" w:rsidR="00136CAB" w:rsidRPr="00230999" w:rsidRDefault="00136CAB" w:rsidP="003455F7">
            <w:pPr>
              <w:tabs>
                <w:tab w:val="clear" w:pos="227"/>
                <w:tab w:val="clear" w:pos="454"/>
                <w:tab w:val="clear" w:pos="680"/>
                <w:tab w:val="left" w:pos="720"/>
              </w:tabs>
              <w:spacing w:line="400" w:lineRule="exact"/>
              <w:ind w:left="-72" w:right="33"/>
              <w:jc w:val="right"/>
              <w:rPr>
                <w:rFonts w:ascii="Angsana New" w:hAnsi="Angsana New"/>
                <w:sz w:val="28"/>
                <w:szCs w:val="28"/>
                <w:cs/>
              </w:rPr>
            </w:pPr>
            <w:r w:rsidRPr="00230999">
              <w:rPr>
                <w:rFonts w:ascii="Angsana New" w:hAnsi="Angsana New"/>
                <w:color w:val="000000"/>
                <w:sz w:val="28"/>
                <w:szCs w:val="28"/>
              </w:rPr>
              <w:t>2,739</w:t>
            </w:r>
          </w:p>
        </w:tc>
      </w:tr>
      <w:tr w:rsidR="00136CAB" w:rsidRPr="00230999" w14:paraId="4E092595" w14:textId="77777777" w:rsidTr="003455F7">
        <w:trPr>
          <w:trHeight w:val="20"/>
        </w:trPr>
        <w:tc>
          <w:tcPr>
            <w:tcW w:w="6576" w:type="dxa"/>
            <w:tcBorders>
              <w:top w:val="nil"/>
              <w:bottom w:val="nil"/>
            </w:tcBorders>
            <w:shd w:val="clear" w:color="auto" w:fill="auto"/>
          </w:tcPr>
          <w:p w14:paraId="0C91F6ED" w14:textId="78E31E19" w:rsidR="00136CAB" w:rsidRPr="00230999" w:rsidRDefault="00136CAB"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cs/>
              </w:rPr>
            </w:pPr>
            <w:r w:rsidRPr="00230999">
              <w:rPr>
                <w:rFonts w:ascii="Angsana New" w:hAnsi="Angsana New"/>
                <w:sz w:val="28"/>
                <w:szCs w:val="28"/>
              </w:rPr>
              <w:t>Land, buildings and equipment, leasehold rights - net</w:t>
            </w:r>
          </w:p>
        </w:tc>
        <w:tc>
          <w:tcPr>
            <w:tcW w:w="2129" w:type="dxa"/>
            <w:tcBorders>
              <w:top w:val="nil"/>
              <w:bottom w:val="nil"/>
            </w:tcBorders>
            <w:shd w:val="clear" w:color="auto" w:fill="auto"/>
            <w:vAlign w:val="bottom"/>
          </w:tcPr>
          <w:p w14:paraId="56BA8EE7" w14:textId="77777777" w:rsidR="00136CAB" w:rsidRPr="00230999" w:rsidRDefault="00136CAB" w:rsidP="003455F7">
            <w:pPr>
              <w:tabs>
                <w:tab w:val="clear" w:pos="227"/>
                <w:tab w:val="clear" w:pos="454"/>
                <w:tab w:val="clear" w:pos="680"/>
                <w:tab w:val="left" w:pos="720"/>
              </w:tabs>
              <w:spacing w:line="400" w:lineRule="exact"/>
              <w:ind w:left="-72" w:right="33"/>
              <w:jc w:val="right"/>
              <w:rPr>
                <w:rFonts w:ascii="Angsana New" w:hAnsi="Angsana New"/>
                <w:sz w:val="28"/>
                <w:szCs w:val="28"/>
                <w:cs/>
              </w:rPr>
            </w:pPr>
            <w:r w:rsidRPr="00230999">
              <w:rPr>
                <w:rFonts w:ascii="Angsana New" w:hAnsi="Angsana New"/>
                <w:color w:val="000000"/>
                <w:sz w:val="28"/>
                <w:szCs w:val="28"/>
              </w:rPr>
              <w:t>36</w:t>
            </w:r>
            <w:r w:rsidRPr="00230999">
              <w:rPr>
                <w:rFonts w:ascii="Angsana New" w:hAnsi="Angsana New" w:hint="cs"/>
                <w:color w:val="000000"/>
                <w:sz w:val="28"/>
                <w:szCs w:val="28"/>
                <w:cs/>
              </w:rPr>
              <w:t>6</w:t>
            </w:r>
          </w:p>
        </w:tc>
      </w:tr>
      <w:tr w:rsidR="00136CAB" w:rsidRPr="00230999" w14:paraId="76CBB0DE" w14:textId="77777777" w:rsidTr="003455F7">
        <w:trPr>
          <w:trHeight w:val="20"/>
        </w:trPr>
        <w:tc>
          <w:tcPr>
            <w:tcW w:w="6576" w:type="dxa"/>
            <w:tcBorders>
              <w:top w:val="nil"/>
              <w:bottom w:val="nil"/>
            </w:tcBorders>
            <w:shd w:val="clear" w:color="auto" w:fill="auto"/>
          </w:tcPr>
          <w:p w14:paraId="4FF3B406" w14:textId="657E5929" w:rsidR="00136CAB" w:rsidRPr="00230999" w:rsidRDefault="00136CAB"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cs/>
              </w:rPr>
            </w:pPr>
            <w:r w:rsidRPr="00230999">
              <w:rPr>
                <w:rFonts w:ascii="Angsana New" w:hAnsi="Angsana New"/>
                <w:sz w:val="28"/>
                <w:szCs w:val="28"/>
              </w:rPr>
              <w:t>Intangible assets</w:t>
            </w:r>
          </w:p>
        </w:tc>
        <w:tc>
          <w:tcPr>
            <w:tcW w:w="2129" w:type="dxa"/>
            <w:tcBorders>
              <w:top w:val="nil"/>
              <w:bottom w:val="nil"/>
            </w:tcBorders>
            <w:shd w:val="clear" w:color="auto" w:fill="auto"/>
            <w:vAlign w:val="bottom"/>
          </w:tcPr>
          <w:p w14:paraId="534E1D6D" w14:textId="459A6284" w:rsidR="00136CAB" w:rsidRPr="00230999" w:rsidRDefault="00136CAB" w:rsidP="003455F7">
            <w:pPr>
              <w:tabs>
                <w:tab w:val="clear" w:pos="227"/>
                <w:tab w:val="clear" w:pos="454"/>
                <w:tab w:val="clear" w:pos="680"/>
                <w:tab w:val="left" w:pos="720"/>
              </w:tabs>
              <w:spacing w:line="400" w:lineRule="exact"/>
              <w:ind w:left="-72" w:right="33"/>
              <w:jc w:val="right"/>
              <w:rPr>
                <w:rFonts w:ascii="Angsana New" w:hAnsi="Angsana New"/>
                <w:sz w:val="28"/>
                <w:szCs w:val="28"/>
                <w:cs/>
              </w:rPr>
            </w:pPr>
            <w:r w:rsidRPr="00230999">
              <w:rPr>
                <w:rFonts w:ascii="Angsana New" w:hAnsi="Angsana New"/>
                <w:color w:val="000000"/>
                <w:sz w:val="28"/>
                <w:szCs w:val="28"/>
              </w:rPr>
              <w:t>9,19</w:t>
            </w:r>
            <w:r w:rsidR="00FE30F4" w:rsidRPr="00230999">
              <w:rPr>
                <w:rFonts w:ascii="Angsana New" w:hAnsi="Angsana New"/>
                <w:color w:val="000000"/>
                <w:sz w:val="28"/>
                <w:szCs w:val="28"/>
              </w:rPr>
              <w:t>3</w:t>
            </w:r>
          </w:p>
        </w:tc>
      </w:tr>
      <w:tr w:rsidR="00136CAB" w:rsidRPr="00230999" w14:paraId="47769141" w14:textId="77777777" w:rsidTr="003455F7">
        <w:trPr>
          <w:trHeight w:val="20"/>
        </w:trPr>
        <w:tc>
          <w:tcPr>
            <w:tcW w:w="6576" w:type="dxa"/>
            <w:tcBorders>
              <w:top w:val="nil"/>
              <w:bottom w:val="nil"/>
            </w:tcBorders>
            <w:shd w:val="clear" w:color="auto" w:fill="auto"/>
          </w:tcPr>
          <w:p w14:paraId="7F4D1F6B" w14:textId="22BD38AF" w:rsidR="00136CAB" w:rsidRPr="00230999" w:rsidRDefault="00136CAB"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230999">
              <w:rPr>
                <w:rFonts w:ascii="Angsana New" w:hAnsi="Angsana New"/>
                <w:sz w:val="28"/>
                <w:szCs w:val="28"/>
              </w:rPr>
              <w:t>Deferred tax assets</w:t>
            </w:r>
          </w:p>
        </w:tc>
        <w:tc>
          <w:tcPr>
            <w:tcW w:w="2129" w:type="dxa"/>
            <w:tcBorders>
              <w:top w:val="nil"/>
              <w:bottom w:val="nil"/>
            </w:tcBorders>
            <w:shd w:val="clear" w:color="auto" w:fill="auto"/>
            <w:vAlign w:val="bottom"/>
          </w:tcPr>
          <w:p w14:paraId="4CBB45EE" w14:textId="5D64C541" w:rsidR="00136CAB" w:rsidRPr="00230999" w:rsidRDefault="00136CAB" w:rsidP="003455F7">
            <w:pPr>
              <w:tabs>
                <w:tab w:val="clear" w:pos="227"/>
                <w:tab w:val="clear" w:pos="454"/>
                <w:tab w:val="clear" w:pos="680"/>
                <w:tab w:val="left" w:pos="720"/>
              </w:tabs>
              <w:spacing w:line="400" w:lineRule="exact"/>
              <w:ind w:left="-72" w:right="33"/>
              <w:jc w:val="right"/>
              <w:rPr>
                <w:rFonts w:ascii="Angsana New" w:hAnsi="Angsana New"/>
                <w:sz w:val="28"/>
                <w:szCs w:val="28"/>
              </w:rPr>
            </w:pPr>
            <w:r w:rsidRPr="00230999">
              <w:rPr>
                <w:rFonts w:ascii="Angsana New" w:hAnsi="Angsana New"/>
                <w:color w:val="000000"/>
                <w:sz w:val="28"/>
                <w:szCs w:val="28"/>
              </w:rPr>
              <w:t>18</w:t>
            </w:r>
            <w:r w:rsidR="00D40AFE" w:rsidRPr="00230999">
              <w:rPr>
                <w:rFonts w:ascii="Angsana New" w:hAnsi="Angsana New"/>
                <w:color w:val="000000"/>
                <w:sz w:val="28"/>
                <w:szCs w:val="28"/>
              </w:rPr>
              <w:t>1</w:t>
            </w:r>
          </w:p>
        </w:tc>
      </w:tr>
      <w:tr w:rsidR="00136CAB" w:rsidRPr="00230999" w14:paraId="58806327" w14:textId="77777777" w:rsidTr="003455F7">
        <w:trPr>
          <w:trHeight w:val="20"/>
        </w:trPr>
        <w:tc>
          <w:tcPr>
            <w:tcW w:w="6576" w:type="dxa"/>
            <w:tcBorders>
              <w:top w:val="nil"/>
              <w:bottom w:val="nil"/>
            </w:tcBorders>
            <w:shd w:val="clear" w:color="auto" w:fill="auto"/>
          </w:tcPr>
          <w:p w14:paraId="2AAF43A1" w14:textId="04CA818A" w:rsidR="00136CAB" w:rsidRPr="00230999" w:rsidRDefault="00136CAB"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cs/>
              </w:rPr>
            </w:pPr>
            <w:r w:rsidRPr="00230999">
              <w:rPr>
                <w:rFonts w:ascii="Angsana New" w:hAnsi="Angsana New"/>
                <w:sz w:val="28"/>
                <w:szCs w:val="28"/>
              </w:rPr>
              <w:t>Other non-current assets</w:t>
            </w:r>
          </w:p>
        </w:tc>
        <w:tc>
          <w:tcPr>
            <w:tcW w:w="2129" w:type="dxa"/>
            <w:tcBorders>
              <w:top w:val="nil"/>
              <w:bottom w:val="nil"/>
            </w:tcBorders>
            <w:shd w:val="clear" w:color="auto" w:fill="auto"/>
            <w:vAlign w:val="bottom"/>
          </w:tcPr>
          <w:p w14:paraId="20C2493D" w14:textId="77777777" w:rsidR="00136CAB" w:rsidRPr="00230999" w:rsidRDefault="00136CAB" w:rsidP="003455F7">
            <w:pPr>
              <w:pBdr>
                <w:bottom w:val="single" w:sz="4" w:space="1" w:color="auto"/>
              </w:pBdr>
              <w:tabs>
                <w:tab w:val="clear" w:pos="227"/>
                <w:tab w:val="clear" w:pos="454"/>
                <w:tab w:val="clear" w:pos="680"/>
                <w:tab w:val="left" w:pos="720"/>
              </w:tabs>
              <w:spacing w:line="400" w:lineRule="exact"/>
              <w:ind w:left="-72" w:right="33"/>
              <w:jc w:val="right"/>
              <w:rPr>
                <w:rFonts w:ascii="Angsana New" w:hAnsi="Angsana New"/>
                <w:sz w:val="28"/>
                <w:szCs w:val="28"/>
                <w:cs/>
              </w:rPr>
            </w:pPr>
            <w:r w:rsidRPr="00230999">
              <w:rPr>
                <w:rFonts w:ascii="Angsana New" w:hAnsi="Angsana New"/>
                <w:color w:val="000000"/>
                <w:sz w:val="28"/>
                <w:szCs w:val="28"/>
              </w:rPr>
              <w:t>605</w:t>
            </w:r>
          </w:p>
        </w:tc>
      </w:tr>
      <w:tr w:rsidR="00136CAB" w:rsidRPr="00230999" w14:paraId="7656A46C" w14:textId="77777777" w:rsidTr="003455F7">
        <w:trPr>
          <w:trHeight w:val="20"/>
        </w:trPr>
        <w:tc>
          <w:tcPr>
            <w:tcW w:w="6576" w:type="dxa"/>
          </w:tcPr>
          <w:p w14:paraId="5068BFA2" w14:textId="6D655E29" w:rsidR="00136CAB" w:rsidRPr="00230999" w:rsidRDefault="00136CAB"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230999">
              <w:rPr>
                <w:rFonts w:ascii="Angsana New" w:hAnsi="Angsana New"/>
                <w:sz w:val="28"/>
                <w:szCs w:val="28"/>
              </w:rPr>
              <w:t xml:space="preserve">    Total assets</w:t>
            </w:r>
          </w:p>
        </w:tc>
        <w:tc>
          <w:tcPr>
            <w:tcW w:w="2129" w:type="dxa"/>
          </w:tcPr>
          <w:p w14:paraId="5D8C9C57" w14:textId="77777777" w:rsidR="00136CAB" w:rsidRPr="00230999" w:rsidRDefault="00136CAB" w:rsidP="003455F7">
            <w:pPr>
              <w:tabs>
                <w:tab w:val="clear" w:pos="227"/>
                <w:tab w:val="clear" w:pos="454"/>
                <w:tab w:val="clear" w:pos="680"/>
                <w:tab w:val="left" w:pos="720"/>
              </w:tabs>
              <w:spacing w:line="400" w:lineRule="exact"/>
              <w:ind w:left="-72" w:right="33"/>
              <w:jc w:val="right"/>
              <w:rPr>
                <w:rFonts w:ascii="Angsana New" w:hAnsi="Angsana New"/>
                <w:sz w:val="28"/>
                <w:szCs w:val="28"/>
              </w:rPr>
            </w:pPr>
            <w:r w:rsidRPr="00230999">
              <w:rPr>
                <w:rFonts w:ascii="Angsana New" w:hAnsi="Angsana New" w:hint="cs"/>
                <w:sz w:val="28"/>
                <w:szCs w:val="28"/>
                <w:cs/>
              </w:rPr>
              <w:t>19,713</w:t>
            </w:r>
          </w:p>
        </w:tc>
      </w:tr>
      <w:tr w:rsidR="00136CAB" w:rsidRPr="00230999" w14:paraId="7462916A" w14:textId="77777777" w:rsidTr="003455F7">
        <w:trPr>
          <w:trHeight w:val="20"/>
        </w:trPr>
        <w:tc>
          <w:tcPr>
            <w:tcW w:w="6576" w:type="dxa"/>
          </w:tcPr>
          <w:p w14:paraId="74EEB5DF" w14:textId="247A3B86" w:rsidR="00136CAB" w:rsidRPr="00230999" w:rsidRDefault="00136CAB"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u w:val="single"/>
              </w:rPr>
            </w:pPr>
            <w:proofErr w:type="spellStart"/>
            <w:r w:rsidRPr="00230999">
              <w:rPr>
                <w:rFonts w:ascii="Angsana New" w:hAnsi="Angsana New"/>
                <w:sz w:val="28"/>
                <w:szCs w:val="28"/>
                <w:u w:val="single"/>
              </w:rPr>
              <w:lastRenderedPageBreak/>
              <w:t>Liablities</w:t>
            </w:r>
            <w:proofErr w:type="spellEnd"/>
          </w:p>
        </w:tc>
        <w:tc>
          <w:tcPr>
            <w:tcW w:w="2129" w:type="dxa"/>
          </w:tcPr>
          <w:p w14:paraId="04C428EC" w14:textId="77777777" w:rsidR="00136CAB" w:rsidRPr="00230999" w:rsidRDefault="00136CAB" w:rsidP="003455F7">
            <w:pPr>
              <w:tabs>
                <w:tab w:val="clear" w:pos="227"/>
                <w:tab w:val="clear" w:pos="454"/>
                <w:tab w:val="clear" w:pos="680"/>
                <w:tab w:val="left" w:pos="720"/>
              </w:tabs>
              <w:spacing w:line="400" w:lineRule="exact"/>
              <w:ind w:left="-72" w:right="33"/>
              <w:jc w:val="right"/>
              <w:rPr>
                <w:rFonts w:ascii="Angsana New" w:hAnsi="Angsana New"/>
                <w:sz w:val="28"/>
                <w:szCs w:val="28"/>
              </w:rPr>
            </w:pPr>
          </w:p>
        </w:tc>
      </w:tr>
      <w:tr w:rsidR="00136CAB" w:rsidRPr="00230999" w14:paraId="1C539450" w14:textId="77777777" w:rsidTr="003455F7">
        <w:trPr>
          <w:trHeight w:val="20"/>
        </w:trPr>
        <w:tc>
          <w:tcPr>
            <w:tcW w:w="6576" w:type="dxa"/>
            <w:tcBorders>
              <w:top w:val="nil"/>
              <w:bottom w:val="nil"/>
            </w:tcBorders>
            <w:shd w:val="clear" w:color="auto" w:fill="auto"/>
          </w:tcPr>
          <w:p w14:paraId="04718BBE" w14:textId="3E96B8A3" w:rsidR="00136CAB" w:rsidRPr="00230999" w:rsidRDefault="00136CAB"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230999">
              <w:rPr>
                <w:rFonts w:ascii="Angsana New" w:hAnsi="Angsana New"/>
                <w:sz w:val="28"/>
                <w:szCs w:val="28"/>
              </w:rPr>
              <w:t>Trade and other current payables</w:t>
            </w:r>
          </w:p>
        </w:tc>
        <w:tc>
          <w:tcPr>
            <w:tcW w:w="2129" w:type="dxa"/>
            <w:tcBorders>
              <w:top w:val="nil"/>
              <w:bottom w:val="nil"/>
            </w:tcBorders>
            <w:shd w:val="clear" w:color="auto" w:fill="auto"/>
            <w:vAlign w:val="bottom"/>
          </w:tcPr>
          <w:p w14:paraId="130AB1CC" w14:textId="77777777" w:rsidR="00136CAB" w:rsidRPr="00230999" w:rsidRDefault="00136CAB" w:rsidP="003455F7">
            <w:pPr>
              <w:tabs>
                <w:tab w:val="clear" w:pos="227"/>
                <w:tab w:val="clear" w:pos="454"/>
                <w:tab w:val="clear" w:pos="680"/>
                <w:tab w:val="left" w:pos="720"/>
              </w:tabs>
              <w:spacing w:line="400" w:lineRule="exact"/>
              <w:ind w:left="-72" w:right="33"/>
              <w:jc w:val="right"/>
              <w:rPr>
                <w:rFonts w:ascii="Angsana New" w:hAnsi="Angsana New"/>
                <w:sz w:val="28"/>
                <w:szCs w:val="28"/>
              </w:rPr>
            </w:pPr>
            <w:r w:rsidRPr="00230999">
              <w:rPr>
                <w:rFonts w:ascii="Angsana New" w:hAnsi="Angsana New"/>
                <w:color w:val="000000"/>
                <w:sz w:val="28"/>
                <w:szCs w:val="28"/>
              </w:rPr>
              <w:t>7,30</w:t>
            </w:r>
            <w:r w:rsidRPr="00230999">
              <w:rPr>
                <w:rFonts w:ascii="Angsana New" w:hAnsi="Angsana New" w:hint="cs"/>
                <w:color w:val="000000"/>
                <w:sz w:val="28"/>
                <w:szCs w:val="28"/>
                <w:cs/>
              </w:rPr>
              <w:t>3</w:t>
            </w:r>
          </w:p>
        </w:tc>
      </w:tr>
      <w:tr w:rsidR="00136CAB" w:rsidRPr="00230999" w14:paraId="53D17D31" w14:textId="77777777" w:rsidTr="003455F7">
        <w:trPr>
          <w:trHeight w:val="20"/>
        </w:trPr>
        <w:tc>
          <w:tcPr>
            <w:tcW w:w="6576" w:type="dxa"/>
            <w:tcBorders>
              <w:top w:val="nil"/>
              <w:bottom w:val="nil"/>
            </w:tcBorders>
            <w:shd w:val="clear" w:color="auto" w:fill="auto"/>
          </w:tcPr>
          <w:p w14:paraId="4D6D7330" w14:textId="323E1D0D" w:rsidR="00136CAB" w:rsidRPr="00230999" w:rsidRDefault="00136CAB"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230999">
              <w:rPr>
                <w:rFonts w:ascii="Angsana New" w:hAnsi="Angsana New"/>
                <w:sz w:val="28"/>
                <w:szCs w:val="28"/>
              </w:rPr>
              <w:t>Short term loans</w:t>
            </w:r>
          </w:p>
        </w:tc>
        <w:tc>
          <w:tcPr>
            <w:tcW w:w="2129" w:type="dxa"/>
            <w:tcBorders>
              <w:top w:val="nil"/>
              <w:bottom w:val="nil"/>
            </w:tcBorders>
            <w:shd w:val="clear" w:color="auto" w:fill="auto"/>
            <w:vAlign w:val="bottom"/>
          </w:tcPr>
          <w:p w14:paraId="7AE8E621" w14:textId="77777777" w:rsidR="00136CAB" w:rsidRPr="00230999" w:rsidRDefault="00136CAB" w:rsidP="003455F7">
            <w:pPr>
              <w:tabs>
                <w:tab w:val="clear" w:pos="227"/>
                <w:tab w:val="clear" w:pos="454"/>
                <w:tab w:val="clear" w:pos="680"/>
                <w:tab w:val="left" w:pos="720"/>
              </w:tabs>
              <w:spacing w:line="400" w:lineRule="exact"/>
              <w:ind w:left="-72" w:right="33"/>
              <w:jc w:val="right"/>
              <w:rPr>
                <w:rFonts w:ascii="Angsana New" w:hAnsi="Angsana New"/>
                <w:sz w:val="28"/>
                <w:szCs w:val="28"/>
              </w:rPr>
            </w:pPr>
            <w:r w:rsidRPr="00230999">
              <w:rPr>
                <w:rFonts w:ascii="Angsana New" w:hAnsi="Angsana New"/>
                <w:color w:val="000000"/>
                <w:sz w:val="28"/>
                <w:szCs w:val="28"/>
              </w:rPr>
              <w:t>7,340</w:t>
            </w:r>
          </w:p>
        </w:tc>
      </w:tr>
      <w:tr w:rsidR="00136CAB" w:rsidRPr="00230999" w14:paraId="0427E657" w14:textId="77777777" w:rsidTr="003455F7">
        <w:trPr>
          <w:trHeight w:val="20"/>
        </w:trPr>
        <w:tc>
          <w:tcPr>
            <w:tcW w:w="6576" w:type="dxa"/>
            <w:tcBorders>
              <w:top w:val="nil"/>
              <w:bottom w:val="nil"/>
            </w:tcBorders>
            <w:shd w:val="clear" w:color="auto" w:fill="auto"/>
          </w:tcPr>
          <w:p w14:paraId="26BCAEB9" w14:textId="10C20077" w:rsidR="00136CAB" w:rsidRPr="00230999" w:rsidRDefault="00136CAB"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sz w:val="28"/>
                <w:szCs w:val="28"/>
              </w:rPr>
            </w:pPr>
            <w:r w:rsidRPr="00230999">
              <w:rPr>
                <w:rFonts w:ascii="Angsana New" w:hAnsi="Angsana New"/>
                <w:sz w:val="28"/>
                <w:szCs w:val="28"/>
              </w:rPr>
              <w:t>Non - current provisions for employee benefits</w:t>
            </w:r>
          </w:p>
        </w:tc>
        <w:tc>
          <w:tcPr>
            <w:tcW w:w="2129" w:type="dxa"/>
            <w:tcBorders>
              <w:top w:val="nil"/>
              <w:bottom w:val="nil"/>
            </w:tcBorders>
            <w:shd w:val="clear" w:color="auto" w:fill="auto"/>
            <w:vAlign w:val="bottom"/>
          </w:tcPr>
          <w:p w14:paraId="2F87B498" w14:textId="77777777" w:rsidR="00136CAB" w:rsidRPr="00230999" w:rsidRDefault="00136CAB" w:rsidP="003455F7">
            <w:pPr>
              <w:pBdr>
                <w:bottom w:val="single" w:sz="4" w:space="1" w:color="auto"/>
              </w:pBdr>
              <w:tabs>
                <w:tab w:val="clear" w:pos="227"/>
                <w:tab w:val="clear" w:pos="454"/>
                <w:tab w:val="clear" w:pos="680"/>
                <w:tab w:val="left" w:pos="720"/>
              </w:tabs>
              <w:spacing w:line="400" w:lineRule="exact"/>
              <w:ind w:left="-72" w:right="33"/>
              <w:jc w:val="right"/>
              <w:rPr>
                <w:rFonts w:ascii="Angsana New" w:hAnsi="Angsana New"/>
                <w:sz w:val="28"/>
                <w:szCs w:val="28"/>
              </w:rPr>
            </w:pPr>
            <w:r w:rsidRPr="00230999">
              <w:rPr>
                <w:rFonts w:ascii="Angsana New" w:hAnsi="Angsana New"/>
                <w:color w:val="000000"/>
                <w:sz w:val="28"/>
                <w:szCs w:val="28"/>
              </w:rPr>
              <w:t>70</w:t>
            </w:r>
          </w:p>
        </w:tc>
      </w:tr>
      <w:tr w:rsidR="00136CAB" w:rsidRPr="00230999" w14:paraId="460D99C2" w14:textId="77777777" w:rsidTr="003455F7">
        <w:trPr>
          <w:trHeight w:val="20"/>
        </w:trPr>
        <w:tc>
          <w:tcPr>
            <w:tcW w:w="6576" w:type="dxa"/>
            <w:tcBorders>
              <w:top w:val="nil"/>
              <w:bottom w:val="nil"/>
            </w:tcBorders>
            <w:shd w:val="clear" w:color="auto" w:fill="auto"/>
          </w:tcPr>
          <w:p w14:paraId="09BC5726" w14:textId="609EAF77" w:rsidR="00136CAB" w:rsidRPr="00230999" w:rsidRDefault="00136CAB"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color w:val="000000"/>
                <w:sz w:val="28"/>
                <w:szCs w:val="28"/>
                <w:cs/>
              </w:rPr>
            </w:pPr>
            <w:r w:rsidRPr="00230999">
              <w:rPr>
                <w:rFonts w:ascii="Angsana New" w:hAnsi="Angsana New"/>
                <w:sz w:val="28"/>
                <w:szCs w:val="28"/>
              </w:rPr>
              <w:t xml:space="preserve">    Total </w:t>
            </w:r>
            <w:proofErr w:type="spellStart"/>
            <w:r w:rsidRPr="00230999">
              <w:rPr>
                <w:rFonts w:ascii="Angsana New" w:hAnsi="Angsana New"/>
                <w:sz w:val="28"/>
                <w:szCs w:val="28"/>
              </w:rPr>
              <w:t>Liablities</w:t>
            </w:r>
            <w:proofErr w:type="spellEnd"/>
          </w:p>
        </w:tc>
        <w:tc>
          <w:tcPr>
            <w:tcW w:w="2129" w:type="dxa"/>
          </w:tcPr>
          <w:p w14:paraId="1968017B" w14:textId="77777777" w:rsidR="00136CAB" w:rsidRPr="00230999" w:rsidRDefault="00136CAB" w:rsidP="003455F7">
            <w:pPr>
              <w:pBdr>
                <w:bottom w:val="single" w:sz="4" w:space="1" w:color="auto"/>
              </w:pBdr>
              <w:tabs>
                <w:tab w:val="clear" w:pos="227"/>
                <w:tab w:val="clear" w:pos="454"/>
                <w:tab w:val="clear" w:pos="680"/>
                <w:tab w:val="left" w:pos="720"/>
              </w:tabs>
              <w:spacing w:line="400" w:lineRule="exact"/>
              <w:ind w:left="-72" w:right="33"/>
              <w:jc w:val="right"/>
              <w:rPr>
                <w:rFonts w:ascii="Angsana New" w:hAnsi="Angsana New"/>
                <w:sz w:val="28"/>
                <w:szCs w:val="28"/>
              </w:rPr>
            </w:pPr>
            <w:r w:rsidRPr="00230999">
              <w:rPr>
                <w:rFonts w:ascii="Angsana New" w:hAnsi="Angsana New" w:hint="cs"/>
                <w:sz w:val="28"/>
                <w:szCs w:val="28"/>
                <w:cs/>
              </w:rPr>
              <w:t>14,713</w:t>
            </w:r>
          </w:p>
        </w:tc>
      </w:tr>
      <w:tr w:rsidR="00136CAB" w:rsidRPr="00230999" w14:paraId="0D66F763" w14:textId="77777777" w:rsidTr="003455F7">
        <w:trPr>
          <w:trHeight w:val="20"/>
        </w:trPr>
        <w:tc>
          <w:tcPr>
            <w:tcW w:w="6576" w:type="dxa"/>
            <w:tcBorders>
              <w:top w:val="nil"/>
              <w:bottom w:val="nil"/>
            </w:tcBorders>
            <w:shd w:val="clear" w:color="auto" w:fill="auto"/>
            <w:vAlign w:val="bottom"/>
          </w:tcPr>
          <w:p w14:paraId="12D08BA9" w14:textId="1671A654" w:rsidR="00136CAB" w:rsidRPr="00230999" w:rsidRDefault="0045469C" w:rsidP="00345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94" w:right="29"/>
              <w:rPr>
                <w:rFonts w:ascii="Angsana New" w:hAnsi="Angsana New"/>
                <w:color w:val="000000"/>
                <w:sz w:val="28"/>
                <w:szCs w:val="28"/>
                <w:cs/>
              </w:rPr>
            </w:pPr>
            <w:r w:rsidRPr="00230999">
              <w:rPr>
                <w:rFonts w:ascii="Angsana New" w:hAnsi="Angsana New"/>
                <w:color w:val="000000"/>
                <w:sz w:val="28"/>
                <w:szCs w:val="28"/>
              </w:rPr>
              <w:t>Compensation received from sales</w:t>
            </w:r>
          </w:p>
        </w:tc>
        <w:tc>
          <w:tcPr>
            <w:tcW w:w="2129" w:type="dxa"/>
          </w:tcPr>
          <w:p w14:paraId="658A8040" w14:textId="77777777" w:rsidR="00136CAB" w:rsidRPr="00230999" w:rsidRDefault="00136CAB" w:rsidP="003455F7">
            <w:pPr>
              <w:pBdr>
                <w:bottom w:val="double" w:sz="4" w:space="1" w:color="auto"/>
              </w:pBdr>
              <w:tabs>
                <w:tab w:val="clear" w:pos="227"/>
                <w:tab w:val="clear" w:pos="454"/>
                <w:tab w:val="clear" w:pos="680"/>
                <w:tab w:val="left" w:pos="720"/>
              </w:tabs>
              <w:spacing w:line="400" w:lineRule="exact"/>
              <w:ind w:left="-72" w:right="33"/>
              <w:jc w:val="right"/>
              <w:rPr>
                <w:rFonts w:ascii="Angsana New" w:hAnsi="Angsana New"/>
                <w:sz w:val="28"/>
                <w:szCs w:val="28"/>
              </w:rPr>
            </w:pPr>
            <w:r w:rsidRPr="00230999">
              <w:rPr>
                <w:rFonts w:ascii="Angsana New" w:hAnsi="Angsana New" w:hint="cs"/>
                <w:sz w:val="28"/>
                <w:szCs w:val="28"/>
                <w:cs/>
              </w:rPr>
              <w:t>5,000</w:t>
            </w:r>
          </w:p>
        </w:tc>
      </w:tr>
    </w:tbl>
    <w:p w14:paraId="2914253F" w14:textId="577CB86A" w:rsidR="00740D61" w:rsidRPr="00230999" w:rsidRDefault="0045469C"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jc w:val="both"/>
        <w:rPr>
          <w:rFonts w:ascii="Angsana New" w:hAnsi="Angsana New"/>
          <w:sz w:val="28"/>
          <w:szCs w:val="28"/>
        </w:rPr>
      </w:pPr>
      <w:r w:rsidRPr="00230999">
        <w:rPr>
          <w:rFonts w:ascii="Angsana New" w:hAnsi="Angsana New"/>
          <w:sz w:val="28"/>
          <w:szCs w:val="28"/>
        </w:rPr>
        <w:t>There is no loss from the investment amount in the indirect subsidiary.</w:t>
      </w:r>
    </w:p>
    <w:p w14:paraId="503A2973" w14:textId="2181E9FD" w:rsidR="00643A2D" w:rsidRPr="00230999" w:rsidRDefault="00643A2D" w:rsidP="003455F7">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Angsana New" w:hAnsi="Angsana New"/>
          <w:sz w:val="28"/>
          <w:szCs w:val="28"/>
        </w:rPr>
      </w:pPr>
      <w:r w:rsidRPr="00230999">
        <w:rPr>
          <w:rFonts w:asciiTheme="majorBidi" w:hAnsiTheme="majorBidi" w:cstheme="majorBidi"/>
          <w:sz w:val="28"/>
          <w:szCs w:val="28"/>
        </w:rPr>
        <w:t>INVESTMENT IN INDIRECT SUBSIDIARY (EGRONIX Co., Ltd.)</w:t>
      </w:r>
    </w:p>
    <w:p w14:paraId="62551344" w14:textId="6A3E167E" w:rsidR="00643A2D" w:rsidRPr="00230999" w:rsidRDefault="00904909" w:rsidP="005F5A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pacing w:val="-4"/>
          <w:sz w:val="28"/>
          <w:szCs w:val="28"/>
        </w:rPr>
      </w:pPr>
      <w:r w:rsidRPr="00230999">
        <w:rPr>
          <w:rFonts w:ascii="Angsana New" w:hAnsi="Angsana New"/>
          <w:spacing w:val="-4"/>
          <w:sz w:val="28"/>
          <w:szCs w:val="28"/>
        </w:rPr>
        <w:t>O</w:t>
      </w:r>
      <w:r w:rsidR="00643A2D" w:rsidRPr="00230999">
        <w:rPr>
          <w:rFonts w:ascii="Angsana New" w:hAnsi="Angsana New"/>
          <w:spacing w:val="-4"/>
          <w:sz w:val="28"/>
          <w:szCs w:val="28"/>
        </w:rPr>
        <w:t xml:space="preserve">n October 21, 2022, </w:t>
      </w:r>
      <w:r w:rsidRPr="00230999">
        <w:rPr>
          <w:rFonts w:ascii="Angsana New" w:hAnsi="Angsana New"/>
          <w:spacing w:val="-4"/>
          <w:sz w:val="28"/>
          <w:szCs w:val="28"/>
        </w:rPr>
        <w:t xml:space="preserve">according ordinary share purchase agreement a subsidiary </w:t>
      </w:r>
      <w:r w:rsidR="00643A2D" w:rsidRPr="00230999">
        <w:rPr>
          <w:rFonts w:ascii="Angsana New" w:hAnsi="Angsana New"/>
          <w:spacing w:val="-4"/>
          <w:sz w:val="28"/>
          <w:szCs w:val="28"/>
        </w:rPr>
        <w:t>(</w:t>
      </w:r>
      <w:proofErr w:type="spellStart"/>
      <w:r w:rsidR="00643A2D" w:rsidRPr="00230999">
        <w:rPr>
          <w:rFonts w:ascii="Angsana New" w:hAnsi="Angsana New"/>
          <w:spacing w:val="-4"/>
          <w:sz w:val="28"/>
          <w:szCs w:val="28"/>
        </w:rPr>
        <w:t>Thanon</w:t>
      </w:r>
      <w:proofErr w:type="spellEnd"/>
      <w:r w:rsidR="00643A2D" w:rsidRPr="00230999">
        <w:rPr>
          <w:rFonts w:ascii="Angsana New" w:hAnsi="Angsana New"/>
          <w:spacing w:val="-4"/>
          <w:sz w:val="28"/>
          <w:szCs w:val="28"/>
        </w:rPr>
        <w:t xml:space="preserve"> Property </w:t>
      </w:r>
      <w:r w:rsidRPr="00230999">
        <w:rPr>
          <w:rFonts w:ascii="Angsana New" w:hAnsi="Angsana New"/>
          <w:spacing w:val="-4"/>
          <w:sz w:val="28"/>
          <w:szCs w:val="28"/>
        </w:rPr>
        <w:t>Co., Ltd.)</w:t>
      </w:r>
      <w:r w:rsidR="00643A2D" w:rsidRPr="00230999">
        <w:rPr>
          <w:rFonts w:ascii="Angsana New" w:hAnsi="Angsana New"/>
          <w:spacing w:val="-4"/>
          <w:sz w:val="28"/>
          <w:szCs w:val="28"/>
        </w:rPr>
        <w:t xml:space="preserve"> acquired the business of </w:t>
      </w:r>
      <w:proofErr w:type="spellStart"/>
      <w:r w:rsidR="00643A2D" w:rsidRPr="00230999">
        <w:rPr>
          <w:rFonts w:ascii="Angsana New" w:hAnsi="Angsana New"/>
          <w:spacing w:val="-4"/>
          <w:sz w:val="28"/>
          <w:szCs w:val="28"/>
        </w:rPr>
        <w:t>Egronix</w:t>
      </w:r>
      <w:proofErr w:type="spellEnd"/>
      <w:r w:rsidR="00643A2D" w:rsidRPr="00230999">
        <w:rPr>
          <w:rFonts w:ascii="Angsana New" w:hAnsi="Angsana New"/>
          <w:spacing w:val="-4"/>
          <w:sz w:val="28"/>
          <w:szCs w:val="28"/>
        </w:rPr>
        <w:t xml:space="preserve"> </w:t>
      </w:r>
      <w:r w:rsidRPr="00230999">
        <w:rPr>
          <w:rFonts w:ascii="Angsana New" w:hAnsi="Angsana New"/>
          <w:spacing w:val="-4"/>
          <w:sz w:val="28"/>
          <w:szCs w:val="28"/>
        </w:rPr>
        <w:t>Co., Ltd</w:t>
      </w:r>
      <w:r w:rsidR="00643A2D" w:rsidRPr="00230999">
        <w:rPr>
          <w:rFonts w:ascii="Angsana New" w:hAnsi="Angsana New"/>
          <w:spacing w:val="-4"/>
          <w:sz w:val="28"/>
          <w:szCs w:val="28"/>
        </w:rPr>
        <w:t>. (According to the resolution of the Board of Director Meeting No.12/2022</w:t>
      </w:r>
      <w:r w:rsidRPr="00230999">
        <w:rPr>
          <w:rFonts w:ascii="Angsana New" w:hAnsi="Angsana New"/>
          <w:spacing w:val="-4"/>
          <w:sz w:val="28"/>
          <w:szCs w:val="28"/>
        </w:rPr>
        <w:t xml:space="preserve"> dated</w:t>
      </w:r>
      <w:r w:rsidR="00643A2D" w:rsidRPr="00230999">
        <w:rPr>
          <w:rFonts w:ascii="Angsana New" w:hAnsi="Angsana New"/>
          <w:spacing w:val="-4"/>
          <w:sz w:val="28"/>
          <w:szCs w:val="28"/>
        </w:rPr>
        <w:t xml:space="preserve"> October 18, 2022.) from the existing shareholders in the proportion of 100% of the registered capital of </w:t>
      </w:r>
      <w:proofErr w:type="spellStart"/>
      <w:r w:rsidR="00643A2D" w:rsidRPr="00230999">
        <w:rPr>
          <w:rFonts w:ascii="Angsana New" w:hAnsi="Angsana New"/>
          <w:spacing w:val="-4"/>
          <w:sz w:val="28"/>
          <w:szCs w:val="28"/>
        </w:rPr>
        <w:t>Egronix</w:t>
      </w:r>
      <w:proofErr w:type="spellEnd"/>
      <w:r w:rsidR="00643A2D" w:rsidRPr="00230999">
        <w:rPr>
          <w:rFonts w:ascii="Angsana New" w:hAnsi="Angsana New"/>
          <w:spacing w:val="-4"/>
          <w:sz w:val="28"/>
          <w:szCs w:val="28"/>
        </w:rPr>
        <w:t xml:space="preserve"> Co., Ltd. </w:t>
      </w:r>
      <w:r w:rsidRPr="00230999">
        <w:rPr>
          <w:rFonts w:ascii="Angsana New" w:hAnsi="Angsana New"/>
          <w:spacing w:val="-4"/>
          <w:sz w:val="28"/>
          <w:szCs w:val="28"/>
        </w:rPr>
        <w:t xml:space="preserve">with a value </w:t>
      </w:r>
      <w:r w:rsidR="00643A2D" w:rsidRPr="00230999">
        <w:rPr>
          <w:rFonts w:ascii="Angsana New" w:hAnsi="Angsana New"/>
          <w:spacing w:val="-4"/>
          <w:sz w:val="28"/>
          <w:szCs w:val="28"/>
        </w:rPr>
        <w:t xml:space="preserve">of Baht 1,200 million. The Company </w:t>
      </w:r>
      <w:r w:rsidRPr="00230999">
        <w:rPr>
          <w:rFonts w:ascii="Angsana New" w:hAnsi="Angsana New"/>
          <w:spacing w:val="-4"/>
          <w:sz w:val="28"/>
          <w:szCs w:val="28"/>
        </w:rPr>
        <w:t xml:space="preserve">paid a </w:t>
      </w:r>
      <w:r w:rsidR="00643A2D" w:rsidRPr="00230999">
        <w:rPr>
          <w:rFonts w:ascii="Angsana New" w:hAnsi="Angsana New"/>
          <w:spacing w:val="-4"/>
          <w:sz w:val="28"/>
          <w:szCs w:val="28"/>
        </w:rPr>
        <w:t>deposit</w:t>
      </w:r>
      <w:r w:rsidRPr="00230999">
        <w:rPr>
          <w:rFonts w:ascii="Angsana New" w:hAnsi="Angsana New"/>
          <w:spacing w:val="-4"/>
          <w:sz w:val="28"/>
          <w:szCs w:val="28"/>
        </w:rPr>
        <w:t xml:space="preserve"> </w:t>
      </w:r>
      <w:r w:rsidR="00643A2D" w:rsidRPr="00230999">
        <w:rPr>
          <w:rFonts w:ascii="Angsana New" w:hAnsi="Angsana New"/>
          <w:spacing w:val="-4"/>
          <w:sz w:val="28"/>
          <w:szCs w:val="28"/>
        </w:rPr>
        <w:t>for shares on December 28, 2022, in the amount of Baht 1,200 million and the Company registered the transfer of shares with the Ministry of Commerce on November 9, 2022.</w:t>
      </w:r>
    </w:p>
    <w:p w14:paraId="1E5D78FD" w14:textId="44783EC2" w:rsidR="00E00EB7" w:rsidRPr="00230999" w:rsidRDefault="00941C6C" w:rsidP="005F5A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z w:val="28"/>
          <w:szCs w:val="28"/>
        </w:rPr>
      </w:pPr>
      <w:r w:rsidRPr="00230999">
        <w:rPr>
          <w:rFonts w:ascii="Angsana New" w:hAnsi="Angsana New"/>
          <w:sz w:val="28"/>
          <w:szCs w:val="28"/>
        </w:rPr>
        <w:t xml:space="preserve">Independent Financial Advisor (Discover Management </w:t>
      </w:r>
      <w:r w:rsidR="00E00EB7" w:rsidRPr="00230999">
        <w:rPr>
          <w:rFonts w:ascii="Angsana New" w:hAnsi="Angsana New"/>
          <w:spacing w:val="-2"/>
          <w:sz w:val="28"/>
          <w:szCs w:val="28"/>
        </w:rPr>
        <w:t>Co., Ltd.</w:t>
      </w:r>
      <w:r w:rsidRPr="00230999">
        <w:rPr>
          <w:rFonts w:ascii="Angsana New" w:hAnsi="Angsana New"/>
          <w:sz w:val="28"/>
          <w:szCs w:val="28"/>
        </w:rPr>
        <w:t xml:space="preserve">) has evaluated the fair value of </w:t>
      </w:r>
      <w:proofErr w:type="spellStart"/>
      <w:r w:rsidRPr="00230999">
        <w:rPr>
          <w:rFonts w:ascii="Angsana New" w:hAnsi="Angsana New"/>
          <w:sz w:val="28"/>
          <w:szCs w:val="28"/>
        </w:rPr>
        <w:t>Egronix</w:t>
      </w:r>
      <w:proofErr w:type="spellEnd"/>
      <w:r w:rsidRPr="00230999">
        <w:rPr>
          <w:rFonts w:ascii="Angsana New" w:hAnsi="Angsana New"/>
          <w:sz w:val="28"/>
          <w:szCs w:val="28"/>
        </w:rPr>
        <w:t xml:space="preserve"> Company </w:t>
      </w:r>
      <w:r w:rsidR="00346B0C" w:rsidRPr="00230999">
        <w:rPr>
          <w:rFonts w:ascii="Angsana New" w:hAnsi="Angsana New"/>
          <w:sz w:val="28"/>
          <w:szCs w:val="28"/>
        </w:rPr>
        <w:t>Limited's shares. on July 15, 2022</w:t>
      </w:r>
      <w:r w:rsidR="00DD0B44" w:rsidRPr="00230999">
        <w:rPr>
          <w:rFonts w:ascii="Angsana New" w:hAnsi="Angsana New"/>
          <w:sz w:val="28"/>
          <w:szCs w:val="28"/>
        </w:rPr>
        <w:t>, i</w:t>
      </w:r>
      <w:r w:rsidRPr="00230999">
        <w:rPr>
          <w:rFonts w:ascii="Angsana New" w:hAnsi="Angsana New"/>
          <w:sz w:val="28"/>
          <w:szCs w:val="28"/>
        </w:rPr>
        <w:t>n the range of Baht 550.39 – 1,430.41 million by using t</w:t>
      </w:r>
      <w:r w:rsidR="00346B0C" w:rsidRPr="00230999">
        <w:rPr>
          <w:rFonts w:ascii="Angsana New" w:hAnsi="Angsana New"/>
          <w:sz w:val="28"/>
          <w:szCs w:val="28"/>
        </w:rPr>
        <w:t>he discounted cash flow method approach.</w:t>
      </w:r>
      <w:r w:rsidRPr="00230999">
        <w:rPr>
          <w:rFonts w:ascii="Angsana New" w:hAnsi="Angsana New"/>
          <w:sz w:val="28"/>
          <w:szCs w:val="28"/>
        </w:rPr>
        <w:t xml:space="preserve"> The company paid for such shares in the amount of Baht 1,200 million, which is in the range of the fair value appraised on July 15, 2</w:t>
      </w:r>
      <w:r w:rsidR="00346B0C" w:rsidRPr="00230999">
        <w:rPr>
          <w:rFonts w:ascii="Angsana New" w:hAnsi="Angsana New"/>
          <w:sz w:val="28"/>
          <w:szCs w:val="28"/>
        </w:rPr>
        <w:t>022</w:t>
      </w:r>
      <w:r w:rsidRPr="00230999">
        <w:rPr>
          <w:rFonts w:ascii="Angsana New" w:hAnsi="Angsana New"/>
          <w:sz w:val="28"/>
          <w:szCs w:val="28"/>
        </w:rPr>
        <w:t>.</w:t>
      </w:r>
    </w:p>
    <w:p w14:paraId="21C50D73" w14:textId="11A72902" w:rsidR="00A71F3A" w:rsidRDefault="00A71F3A" w:rsidP="005F5A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z w:val="28"/>
          <w:szCs w:val="28"/>
        </w:rPr>
      </w:pPr>
      <w:r w:rsidRPr="00230999">
        <w:rPr>
          <w:rFonts w:ascii="Angsana New" w:hAnsi="Angsana New"/>
          <w:sz w:val="28"/>
          <w:szCs w:val="28"/>
        </w:rPr>
        <w:t xml:space="preserve">The Independent Financial Advisor has formulated essential assumptions in the evaluation fair value of </w:t>
      </w:r>
      <w:proofErr w:type="spellStart"/>
      <w:r w:rsidRPr="00230999">
        <w:rPr>
          <w:rFonts w:ascii="Angsana New" w:hAnsi="Angsana New"/>
          <w:sz w:val="28"/>
          <w:szCs w:val="28"/>
        </w:rPr>
        <w:t>Egronix</w:t>
      </w:r>
      <w:proofErr w:type="spellEnd"/>
      <w:r w:rsidRPr="00230999">
        <w:rPr>
          <w:rFonts w:ascii="Angsana New" w:hAnsi="Angsana New"/>
          <w:sz w:val="28"/>
          <w:szCs w:val="28"/>
        </w:rPr>
        <w:t xml:space="preserve"> </w:t>
      </w:r>
      <w:r w:rsidR="00EF3309" w:rsidRPr="00230999">
        <w:rPr>
          <w:rFonts w:ascii="Angsana New" w:hAnsi="Angsana New"/>
          <w:sz w:val="28"/>
          <w:szCs w:val="28"/>
        </w:rPr>
        <w:br/>
      </w:r>
      <w:r w:rsidRPr="00230999">
        <w:rPr>
          <w:rFonts w:ascii="Angsana New" w:hAnsi="Angsana New"/>
          <w:sz w:val="28"/>
          <w:szCs w:val="28"/>
        </w:rPr>
        <w:t>Co., Ltd ‘s shares covering 10 years under the assumption that the Company will operate the business for 10 years</w:t>
      </w:r>
      <w:r w:rsidR="009F7F8C" w:rsidRPr="00230999">
        <w:rPr>
          <w:rFonts w:ascii="Angsana New" w:hAnsi="Angsana New"/>
          <w:sz w:val="28"/>
          <w:szCs w:val="28"/>
        </w:rPr>
        <w:t>, that follow the</w:t>
      </w:r>
      <w:r w:rsidRPr="00230999">
        <w:rPr>
          <w:rFonts w:ascii="Angsana New" w:hAnsi="Angsana New"/>
          <w:sz w:val="28"/>
          <w:szCs w:val="28"/>
        </w:rPr>
        <w:t xml:space="preserve"> principle of caution (Conservative Principle) because this business is still new. Therefore, there may be uncertainty in the future and it is under current economic conditions and situations and assumes that the selling price will decrease by 10% per year every year from 2024 onwards. However, the growth rate of cash flow after the projection period (Terminal Value) is not determined because the project has a period of 10 years. Up to the year 2032 only. After the end of the project, </w:t>
      </w:r>
      <w:proofErr w:type="spellStart"/>
      <w:r w:rsidRPr="00230999">
        <w:rPr>
          <w:rFonts w:ascii="Angsana New" w:hAnsi="Angsana New"/>
          <w:sz w:val="28"/>
          <w:szCs w:val="28"/>
        </w:rPr>
        <w:t>Egronix</w:t>
      </w:r>
      <w:proofErr w:type="spellEnd"/>
      <w:r w:rsidRPr="00230999">
        <w:rPr>
          <w:rFonts w:ascii="Angsana New" w:hAnsi="Angsana New"/>
          <w:sz w:val="28"/>
          <w:szCs w:val="28"/>
        </w:rPr>
        <w:t xml:space="preserve"> Co., Ltd will have land that can be sold. which determines that the price is adjusted from the cost price According to the 5</w:t>
      </w:r>
      <w:r w:rsidR="00232C3B" w:rsidRPr="00230999">
        <w:rPr>
          <w:rFonts w:ascii="Angsana New" w:hAnsi="Angsana New"/>
          <w:sz w:val="28"/>
          <w:szCs w:val="28"/>
        </w:rPr>
        <w:t xml:space="preserve"> </w:t>
      </w:r>
      <w:r w:rsidRPr="00230999">
        <w:rPr>
          <w:rFonts w:ascii="Angsana New" w:hAnsi="Angsana New"/>
          <w:sz w:val="28"/>
          <w:szCs w:val="28"/>
        </w:rPr>
        <w:t xml:space="preserve">year average inflation rate in Thailand at 1.67 percent per year the discount rate is used to calculate the present value of cash flows. Obtained from weighted average cost of capital (WACC) equal to 8.58% per year. </w:t>
      </w:r>
      <w:r w:rsidR="00C96CCA" w:rsidRPr="00230999">
        <w:rPr>
          <w:rFonts w:ascii="Angsana New" w:hAnsi="Angsana New"/>
          <w:sz w:val="28"/>
          <w:szCs w:val="28"/>
        </w:rPr>
        <w:t>Therefore,</w:t>
      </w:r>
      <w:r w:rsidRPr="00230999">
        <w:rPr>
          <w:rFonts w:ascii="Angsana New" w:hAnsi="Angsana New"/>
          <w:sz w:val="28"/>
          <w:szCs w:val="28"/>
        </w:rPr>
        <w:t xml:space="preserve"> set to increase the risk compensation (Risk Factor) from Liquidity Risk by setting a discount rate of 20 percent of the business's cash flow.</w:t>
      </w:r>
    </w:p>
    <w:p w14:paraId="2058CB13" w14:textId="77777777" w:rsidR="003455F7" w:rsidRDefault="003455F7"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p>
    <w:p w14:paraId="26AC9F16" w14:textId="77777777" w:rsidR="003455F7" w:rsidRPr="00230999" w:rsidRDefault="003455F7"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p>
    <w:p w14:paraId="39AA4CE7" w14:textId="475FCD68" w:rsidR="007E12E6" w:rsidRPr="00230999" w:rsidRDefault="007E12E6" w:rsidP="005F5A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z w:val="28"/>
          <w:szCs w:val="28"/>
        </w:rPr>
      </w:pPr>
      <w:r w:rsidRPr="00230999">
        <w:rPr>
          <w:rFonts w:ascii="Angsana New" w:hAnsi="Angsana New"/>
          <w:sz w:val="28"/>
          <w:szCs w:val="28"/>
        </w:rPr>
        <w:lastRenderedPageBreak/>
        <w:t xml:space="preserve">Details of the net asset value resulting from the purchase of </w:t>
      </w:r>
      <w:proofErr w:type="spellStart"/>
      <w:r w:rsidRPr="00230999">
        <w:rPr>
          <w:rFonts w:ascii="Angsana New" w:hAnsi="Angsana New"/>
          <w:sz w:val="28"/>
          <w:szCs w:val="28"/>
        </w:rPr>
        <w:t>Egronix</w:t>
      </w:r>
      <w:proofErr w:type="spellEnd"/>
      <w:r w:rsidRPr="00230999">
        <w:rPr>
          <w:rFonts w:ascii="Angsana New" w:hAnsi="Angsana New"/>
          <w:sz w:val="28"/>
          <w:szCs w:val="28"/>
        </w:rPr>
        <w:t xml:space="preserve"> Co., Ltd. are as follows:</w:t>
      </w:r>
    </w:p>
    <w:tbl>
      <w:tblPr>
        <w:tblW w:w="9141" w:type="dxa"/>
        <w:tblInd w:w="448" w:type="dxa"/>
        <w:tblLayout w:type="fixed"/>
        <w:tblLook w:val="01E0" w:firstRow="1" w:lastRow="1" w:firstColumn="1" w:lastColumn="1" w:noHBand="0" w:noVBand="0"/>
      </w:tblPr>
      <w:tblGrid>
        <w:gridCol w:w="7039"/>
        <w:gridCol w:w="2102"/>
      </w:tblGrid>
      <w:tr w:rsidR="007E12E6" w:rsidRPr="00230999" w14:paraId="138106BA" w14:textId="77777777" w:rsidTr="005F5ADF">
        <w:trPr>
          <w:trHeight w:val="283"/>
          <w:tblHeader/>
        </w:trPr>
        <w:tc>
          <w:tcPr>
            <w:tcW w:w="7039" w:type="dxa"/>
            <w:tcBorders>
              <w:top w:val="nil"/>
              <w:left w:val="nil"/>
              <w:right w:val="nil"/>
            </w:tcBorders>
          </w:tcPr>
          <w:p w14:paraId="55550DE9" w14:textId="77777777" w:rsidR="007E12E6" w:rsidRPr="00230999" w:rsidRDefault="007E12E6" w:rsidP="00230999">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2102" w:type="dxa"/>
            <w:tcBorders>
              <w:bottom w:val="single" w:sz="4" w:space="0" w:color="auto"/>
            </w:tcBorders>
          </w:tcPr>
          <w:p w14:paraId="3B03953D" w14:textId="504DCE6E" w:rsidR="007E12E6" w:rsidRPr="00230999" w:rsidRDefault="007E12E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cs/>
              </w:rPr>
            </w:pPr>
            <w:r w:rsidRPr="00230999">
              <w:rPr>
                <w:rFonts w:ascii="Angsana New" w:hAnsi="Angsana New"/>
                <w:sz w:val="28"/>
                <w:szCs w:val="28"/>
              </w:rPr>
              <w:t>(Unit</w:t>
            </w:r>
            <w:r w:rsidR="00750DBF" w:rsidRPr="00230999">
              <w:rPr>
                <w:rFonts w:ascii="Angsana New" w:hAnsi="Angsana New"/>
                <w:sz w:val="28"/>
                <w:szCs w:val="28"/>
              </w:rPr>
              <w:t xml:space="preserve"> </w:t>
            </w:r>
            <w:r w:rsidRPr="00230999">
              <w:rPr>
                <w:rFonts w:ascii="Angsana New" w:hAnsi="Angsana New"/>
                <w:sz w:val="28"/>
                <w:szCs w:val="28"/>
              </w:rPr>
              <w:t>: Thousand Baht)</w:t>
            </w:r>
          </w:p>
        </w:tc>
      </w:tr>
      <w:tr w:rsidR="00E516F0" w:rsidRPr="00230999" w14:paraId="03D5D950" w14:textId="77777777" w:rsidTr="005F5ADF">
        <w:trPr>
          <w:trHeight w:val="283"/>
          <w:tblHeader/>
        </w:trPr>
        <w:tc>
          <w:tcPr>
            <w:tcW w:w="7039" w:type="dxa"/>
            <w:vAlign w:val="bottom"/>
          </w:tcPr>
          <w:p w14:paraId="3AE77391" w14:textId="77777777" w:rsidR="00E516F0" w:rsidRPr="00230999" w:rsidRDefault="00E516F0" w:rsidP="00230999">
            <w:pPr>
              <w:tabs>
                <w:tab w:val="clear" w:pos="227"/>
                <w:tab w:val="left" w:pos="270"/>
              </w:tabs>
              <w:spacing w:line="320" w:lineRule="exact"/>
              <w:ind w:left="34" w:right="29" w:firstLine="116"/>
              <w:rPr>
                <w:rFonts w:ascii="Angsana New" w:hAnsi="Angsana New"/>
                <w:sz w:val="28"/>
                <w:szCs w:val="28"/>
              </w:rPr>
            </w:pPr>
          </w:p>
        </w:tc>
        <w:tc>
          <w:tcPr>
            <w:tcW w:w="2102" w:type="dxa"/>
            <w:tcBorders>
              <w:top w:val="single" w:sz="4" w:space="0" w:color="auto"/>
              <w:left w:val="nil"/>
              <w:bottom w:val="single" w:sz="4" w:space="0" w:color="auto"/>
              <w:right w:val="nil"/>
            </w:tcBorders>
            <w:shd w:val="clear" w:color="auto" w:fill="auto"/>
          </w:tcPr>
          <w:p w14:paraId="5C4951D9" w14:textId="40826E52" w:rsidR="00E516F0" w:rsidRPr="00230999" w:rsidRDefault="00E516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center"/>
              <w:rPr>
                <w:rFonts w:ascii="Angsana New" w:hAnsi="Angsana New"/>
                <w:sz w:val="28"/>
                <w:szCs w:val="28"/>
                <w:lang w:val="en-GB"/>
              </w:rPr>
            </w:pPr>
            <w:r w:rsidRPr="00230999">
              <w:rPr>
                <w:rFonts w:ascii="Angsana New" w:hAnsi="Angsana New"/>
                <w:sz w:val="28"/>
                <w:szCs w:val="28"/>
                <w:lang w:val="en-GB"/>
              </w:rPr>
              <w:t>Restated</w:t>
            </w:r>
          </w:p>
        </w:tc>
      </w:tr>
      <w:tr w:rsidR="007E12E6" w:rsidRPr="00230999" w14:paraId="785554E7" w14:textId="77777777" w:rsidTr="005F5ADF">
        <w:trPr>
          <w:trHeight w:val="283"/>
        </w:trPr>
        <w:tc>
          <w:tcPr>
            <w:tcW w:w="7039" w:type="dxa"/>
            <w:vAlign w:val="bottom"/>
          </w:tcPr>
          <w:p w14:paraId="57EBBE93" w14:textId="77777777" w:rsidR="007E12E6" w:rsidRPr="00230999" w:rsidRDefault="007E12E6" w:rsidP="00230999">
            <w:pPr>
              <w:tabs>
                <w:tab w:val="clear" w:pos="227"/>
                <w:tab w:val="left" w:pos="270"/>
              </w:tabs>
              <w:spacing w:line="320" w:lineRule="exact"/>
              <w:ind w:left="34" w:right="29" w:firstLine="116"/>
              <w:rPr>
                <w:rFonts w:ascii="Angsana New" w:hAnsi="Angsana New"/>
                <w:sz w:val="28"/>
                <w:szCs w:val="28"/>
                <w:cs/>
              </w:rPr>
            </w:pPr>
            <w:r w:rsidRPr="00230999">
              <w:rPr>
                <w:rFonts w:ascii="Angsana New" w:hAnsi="Angsana New"/>
                <w:sz w:val="28"/>
                <w:szCs w:val="28"/>
              </w:rPr>
              <w:t>Cash and cash equivalents</w:t>
            </w:r>
          </w:p>
        </w:tc>
        <w:tc>
          <w:tcPr>
            <w:tcW w:w="2102" w:type="dxa"/>
            <w:tcBorders>
              <w:top w:val="single" w:sz="4" w:space="0" w:color="auto"/>
              <w:left w:val="nil"/>
              <w:right w:val="nil"/>
            </w:tcBorders>
            <w:shd w:val="clear" w:color="auto" w:fill="auto"/>
          </w:tcPr>
          <w:p w14:paraId="09FADF4D" w14:textId="482ECAC2" w:rsidR="007E12E6" w:rsidRPr="00230999" w:rsidRDefault="003405D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lang w:val="en-GB"/>
              </w:rPr>
            </w:pPr>
            <w:r w:rsidRPr="00230999">
              <w:rPr>
                <w:rFonts w:ascii="Angsana New" w:hAnsi="Angsana New"/>
                <w:sz w:val="28"/>
                <w:szCs w:val="28"/>
                <w:lang w:val="en-GB"/>
              </w:rPr>
              <w:t>14</w:t>
            </w:r>
            <w:r w:rsidR="007E12E6" w:rsidRPr="00230999">
              <w:rPr>
                <w:rFonts w:ascii="Angsana New" w:hAnsi="Angsana New"/>
                <w:sz w:val="28"/>
                <w:szCs w:val="28"/>
                <w:lang w:val="en-GB"/>
              </w:rPr>
              <w:t>,</w:t>
            </w:r>
            <w:r w:rsidRPr="00230999">
              <w:rPr>
                <w:rFonts w:ascii="Angsana New" w:hAnsi="Angsana New"/>
                <w:sz w:val="28"/>
                <w:szCs w:val="28"/>
                <w:lang w:val="en-GB"/>
              </w:rPr>
              <w:t>331</w:t>
            </w:r>
          </w:p>
        </w:tc>
      </w:tr>
      <w:tr w:rsidR="007E12E6" w:rsidRPr="00230999" w14:paraId="515EBD25" w14:textId="77777777" w:rsidTr="005F5ADF">
        <w:trPr>
          <w:trHeight w:val="283"/>
        </w:trPr>
        <w:tc>
          <w:tcPr>
            <w:tcW w:w="7039" w:type="dxa"/>
            <w:vAlign w:val="bottom"/>
          </w:tcPr>
          <w:p w14:paraId="7CA70A24" w14:textId="77777777" w:rsidR="007E12E6" w:rsidRPr="00230999" w:rsidRDefault="007E12E6" w:rsidP="00230999">
            <w:pPr>
              <w:tabs>
                <w:tab w:val="clear" w:pos="227"/>
                <w:tab w:val="left" w:pos="270"/>
              </w:tabs>
              <w:spacing w:line="320" w:lineRule="exact"/>
              <w:ind w:left="34" w:right="29" w:firstLine="116"/>
              <w:rPr>
                <w:rFonts w:ascii="Angsana New" w:hAnsi="Angsana New"/>
                <w:sz w:val="28"/>
                <w:szCs w:val="28"/>
              </w:rPr>
            </w:pPr>
            <w:r w:rsidRPr="00230999">
              <w:rPr>
                <w:rFonts w:ascii="Angsana New" w:hAnsi="Angsana New"/>
                <w:sz w:val="28"/>
                <w:szCs w:val="28"/>
              </w:rPr>
              <w:t>Trade accounts and other current receivable</w:t>
            </w:r>
          </w:p>
        </w:tc>
        <w:tc>
          <w:tcPr>
            <w:tcW w:w="2102" w:type="dxa"/>
            <w:tcBorders>
              <w:left w:val="nil"/>
              <w:right w:val="nil"/>
            </w:tcBorders>
            <w:shd w:val="clear" w:color="auto" w:fill="auto"/>
          </w:tcPr>
          <w:p w14:paraId="2F3CFA65" w14:textId="77777777" w:rsidR="007E12E6" w:rsidRPr="00230999" w:rsidRDefault="007E12E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30999">
              <w:rPr>
                <w:rFonts w:ascii="Angsana New" w:hAnsi="Angsana New"/>
                <w:sz w:val="28"/>
                <w:szCs w:val="28"/>
              </w:rPr>
              <w:t>1,298</w:t>
            </w:r>
          </w:p>
        </w:tc>
      </w:tr>
      <w:tr w:rsidR="007E12E6" w:rsidRPr="00230999" w14:paraId="1B50D538" w14:textId="77777777" w:rsidTr="005F5ADF">
        <w:trPr>
          <w:trHeight w:val="283"/>
        </w:trPr>
        <w:tc>
          <w:tcPr>
            <w:tcW w:w="7039" w:type="dxa"/>
            <w:vAlign w:val="bottom"/>
          </w:tcPr>
          <w:p w14:paraId="3A8B2715" w14:textId="77777777" w:rsidR="007E12E6" w:rsidRPr="00230999" w:rsidRDefault="007E12E6" w:rsidP="00230999">
            <w:pPr>
              <w:tabs>
                <w:tab w:val="clear" w:pos="227"/>
                <w:tab w:val="left" w:pos="270"/>
              </w:tabs>
              <w:spacing w:line="320" w:lineRule="exact"/>
              <w:ind w:left="34" w:right="29" w:firstLine="116"/>
              <w:rPr>
                <w:rFonts w:ascii="Angsana New" w:hAnsi="Angsana New"/>
                <w:sz w:val="28"/>
                <w:szCs w:val="28"/>
                <w:cs/>
              </w:rPr>
            </w:pPr>
            <w:r w:rsidRPr="00230999">
              <w:rPr>
                <w:rFonts w:ascii="Angsana New" w:hAnsi="Angsana New"/>
                <w:sz w:val="28"/>
                <w:szCs w:val="28"/>
              </w:rPr>
              <w:t>Short - term loan</w:t>
            </w:r>
          </w:p>
        </w:tc>
        <w:tc>
          <w:tcPr>
            <w:tcW w:w="2102" w:type="dxa"/>
            <w:tcBorders>
              <w:left w:val="nil"/>
              <w:right w:val="nil"/>
            </w:tcBorders>
            <w:shd w:val="clear" w:color="auto" w:fill="auto"/>
          </w:tcPr>
          <w:p w14:paraId="07672706" w14:textId="77777777" w:rsidR="007E12E6" w:rsidRPr="00230999" w:rsidRDefault="007E12E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30999">
              <w:rPr>
                <w:rFonts w:ascii="Angsana New" w:hAnsi="Angsana New"/>
                <w:sz w:val="28"/>
                <w:szCs w:val="28"/>
              </w:rPr>
              <w:t>8,350</w:t>
            </w:r>
          </w:p>
        </w:tc>
      </w:tr>
      <w:tr w:rsidR="007E12E6" w:rsidRPr="00230999" w14:paraId="47BD8FB1" w14:textId="77777777" w:rsidTr="005F5ADF">
        <w:trPr>
          <w:trHeight w:val="283"/>
        </w:trPr>
        <w:tc>
          <w:tcPr>
            <w:tcW w:w="7039" w:type="dxa"/>
            <w:vAlign w:val="bottom"/>
          </w:tcPr>
          <w:p w14:paraId="07107620" w14:textId="77777777" w:rsidR="007E12E6" w:rsidRPr="00230999" w:rsidRDefault="007E12E6" w:rsidP="00230999">
            <w:pPr>
              <w:tabs>
                <w:tab w:val="clear" w:pos="227"/>
                <w:tab w:val="left" w:pos="270"/>
              </w:tabs>
              <w:spacing w:line="320" w:lineRule="exact"/>
              <w:ind w:left="34" w:right="29" w:firstLine="116"/>
              <w:rPr>
                <w:rFonts w:ascii="Angsana New" w:hAnsi="Angsana New"/>
                <w:sz w:val="28"/>
                <w:szCs w:val="28"/>
              </w:rPr>
            </w:pPr>
            <w:r w:rsidRPr="00230999">
              <w:rPr>
                <w:rFonts w:ascii="Angsana New" w:hAnsi="Angsana New"/>
                <w:sz w:val="28"/>
                <w:szCs w:val="28"/>
              </w:rPr>
              <w:t>Inventories</w:t>
            </w:r>
          </w:p>
        </w:tc>
        <w:tc>
          <w:tcPr>
            <w:tcW w:w="2102" w:type="dxa"/>
            <w:tcBorders>
              <w:left w:val="nil"/>
              <w:right w:val="nil"/>
            </w:tcBorders>
            <w:shd w:val="clear" w:color="auto" w:fill="auto"/>
          </w:tcPr>
          <w:p w14:paraId="1D90669E" w14:textId="77777777" w:rsidR="007E12E6" w:rsidRPr="00230999" w:rsidRDefault="007E12E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30999">
              <w:rPr>
                <w:rFonts w:ascii="Angsana New" w:hAnsi="Angsana New"/>
                <w:sz w:val="28"/>
                <w:szCs w:val="28"/>
              </w:rPr>
              <w:t>1,106</w:t>
            </w:r>
          </w:p>
        </w:tc>
      </w:tr>
      <w:tr w:rsidR="007E12E6" w:rsidRPr="00230999" w14:paraId="42B09EC9" w14:textId="77777777" w:rsidTr="005F5ADF">
        <w:trPr>
          <w:trHeight w:val="283"/>
        </w:trPr>
        <w:tc>
          <w:tcPr>
            <w:tcW w:w="7039" w:type="dxa"/>
            <w:vAlign w:val="bottom"/>
          </w:tcPr>
          <w:p w14:paraId="4E3E6067" w14:textId="77777777" w:rsidR="007E12E6" w:rsidRPr="00230999" w:rsidRDefault="007E12E6" w:rsidP="00230999">
            <w:pPr>
              <w:tabs>
                <w:tab w:val="clear" w:pos="227"/>
                <w:tab w:val="left" w:pos="270"/>
              </w:tabs>
              <w:spacing w:line="320" w:lineRule="exact"/>
              <w:ind w:left="34" w:right="29" w:firstLine="116"/>
              <w:rPr>
                <w:rFonts w:ascii="Angsana New" w:hAnsi="Angsana New"/>
                <w:sz w:val="28"/>
                <w:szCs w:val="28"/>
                <w:cs/>
              </w:rPr>
            </w:pPr>
            <w:r w:rsidRPr="00230999">
              <w:rPr>
                <w:rFonts w:ascii="Angsana New" w:hAnsi="Angsana New"/>
                <w:sz w:val="28"/>
                <w:szCs w:val="28"/>
              </w:rPr>
              <w:t>Biological current assets</w:t>
            </w:r>
          </w:p>
        </w:tc>
        <w:tc>
          <w:tcPr>
            <w:tcW w:w="2102" w:type="dxa"/>
            <w:tcBorders>
              <w:left w:val="nil"/>
              <w:right w:val="nil"/>
            </w:tcBorders>
            <w:shd w:val="clear" w:color="auto" w:fill="auto"/>
          </w:tcPr>
          <w:p w14:paraId="4A0526DC" w14:textId="77777777" w:rsidR="007E12E6" w:rsidRPr="00230999" w:rsidRDefault="007E12E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30999">
              <w:rPr>
                <w:rFonts w:ascii="Angsana New" w:hAnsi="Angsana New"/>
                <w:sz w:val="28"/>
                <w:szCs w:val="28"/>
              </w:rPr>
              <w:t>4,456</w:t>
            </w:r>
          </w:p>
        </w:tc>
      </w:tr>
      <w:tr w:rsidR="007E12E6" w:rsidRPr="00230999" w14:paraId="47499FC6" w14:textId="77777777" w:rsidTr="005F5ADF">
        <w:trPr>
          <w:trHeight w:val="283"/>
        </w:trPr>
        <w:tc>
          <w:tcPr>
            <w:tcW w:w="7039" w:type="dxa"/>
            <w:vAlign w:val="bottom"/>
          </w:tcPr>
          <w:p w14:paraId="0CC86F32" w14:textId="77777777" w:rsidR="007E12E6" w:rsidRPr="00230999" w:rsidRDefault="007E12E6" w:rsidP="00230999">
            <w:pPr>
              <w:tabs>
                <w:tab w:val="clear" w:pos="227"/>
                <w:tab w:val="left" w:pos="270"/>
              </w:tabs>
              <w:spacing w:line="320" w:lineRule="exact"/>
              <w:ind w:left="34" w:right="29" w:firstLine="116"/>
              <w:rPr>
                <w:rFonts w:ascii="Angsana New" w:hAnsi="Angsana New"/>
                <w:sz w:val="28"/>
                <w:szCs w:val="28"/>
                <w:cs/>
              </w:rPr>
            </w:pPr>
            <w:r w:rsidRPr="00230999">
              <w:rPr>
                <w:rFonts w:ascii="Angsana New" w:hAnsi="Angsana New"/>
                <w:sz w:val="28"/>
                <w:szCs w:val="28"/>
              </w:rPr>
              <w:t>Trade accounts and non-current receivable</w:t>
            </w:r>
          </w:p>
        </w:tc>
        <w:tc>
          <w:tcPr>
            <w:tcW w:w="2102" w:type="dxa"/>
            <w:tcBorders>
              <w:left w:val="nil"/>
              <w:right w:val="nil"/>
            </w:tcBorders>
            <w:shd w:val="clear" w:color="auto" w:fill="auto"/>
          </w:tcPr>
          <w:p w14:paraId="005E9368" w14:textId="77777777" w:rsidR="007E12E6" w:rsidRPr="00230999" w:rsidRDefault="007E12E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30999">
              <w:rPr>
                <w:rFonts w:ascii="Angsana New" w:hAnsi="Angsana New"/>
                <w:sz w:val="28"/>
                <w:szCs w:val="28"/>
              </w:rPr>
              <w:t>324</w:t>
            </w:r>
          </w:p>
        </w:tc>
      </w:tr>
      <w:tr w:rsidR="007E12E6" w:rsidRPr="00230999" w14:paraId="574A3786" w14:textId="77777777" w:rsidTr="005F5ADF">
        <w:trPr>
          <w:trHeight w:val="283"/>
        </w:trPr>
        <w:tc>
          <w:tcPr>
            <w:tcW w:w="7039" w:type="dxa"/>
            <w:vAlign w:val="bottom"/>
          </w:tcPr>
          <w:p w14:paraId="6E834219" w14:textId="77777777" w:rsidR="007E12E6" w:rsidRPr="00230999" w:rsidRDefault="007E12E6" w:rsidP="00230999">
            <w:pPr>
              <w:tabs>
                <w:tab w:val="clear" w:pos="227"/>
                <w:tab w:val="left" w:pos="270"/>
              </w:tabs>
              <w:spacing w:line="320" w:lineRule="exact"/>
              <w:ind w:left="34" w:right="29" w:firstLine="116"/>
              <w:rPr>
                <w:rFonts w:ascii="Angsana New" w:hAnsi="Angsana New"/>
                <w:sz w:val="28"/>
                <w:szCs w:val="28"/>
              </w:rPr>
            </w:pPr>
            <w:r w:rsidRPr="00230999">
              <w:rPr>
                <w:rFonts w:ascii="Angsana New" w:hAnsi="Angsana New"/>
                <w:sz w:val="28"/>
                <w:szCs w:val="28"/>
              </w:rPr>
              <w:t>Property, Plant and Equipment</w:t>
            </w:r>
          </w:p>
        </w:tc>
        <w:tc>
          <w:tcPr>
            <w:tcW w:w="2102" w:type="dxa"/>
            <w:tcBorders>
              <w:left w:val="nil"/>
              <w:right w:val="nil"/>
            </w:tcBorders>
            <w:shd w:val="clear" w:color="auto" w:fill="auto"/>
          </w:tcPr>
          <w:p w14:paraId="3C8BB923" w14:textId="77777777" w:rsidR="007E12E6" w:rsidRPr="00230999" w:rsidRDefault="007E12E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30999">
              <w:rPr>
                <w:rFonts w:ascii="Angsana New" w:hAnsi="Angsana New"/>
                <w:sz w:val="28"/>
                <w:szCs w:val="28"/>
              </w:rPr>
              <w:t>36,255</w:t>
            </w:r>
          </w:p>
        </w:tc>
      </w:tr>
      <w:tr w:rsidR="007E12E6" w:rsidRPr="00230999" w14:paraId="619D93C2" w14:textId="77777777" w:rsidTr="005F5ADF">
        <w:trPr>
          <w:trHeight w:val="283"/>
        </w:trPr>
        <w:tc>
          <w:tcPr>
            <w:tcW w:w="7039" w:type="dxa"/>
            <w:vAlign w:val="bottom"/>
          </w:tcPr>
          <w:p w14:paraId="5540F847" w14:textId="77777777" w:rsidR="007E12E6" w:rsidRPr="00230999" w:rsidRDefault="007E12E6" w:rsidP="00230999">
            <w:pPr>
              <w:tabs>
                <w:tab w:val="clear" w:pos="227"/>
                <w:tab w:val="left" w:pos="270"/>
              </w:tabs>
              <w:spacing w:line="320" w:lineRule="exact"/>
              <w:ind w:left="34" w:right="29" w:firstLine="116"/>
              <w:rPr>
                <w:rFonts w:ascii="Angsana New" w:hAnsi="Angsana New"/>
                <w:sz w:val="28"/>
                <w:szCs w:val="28"/>
                <w:cs/>
              </w:rPr>
            </w:pPr>
            <w:r w:rsidRPr="00230999">
              <w:rPr>
                <w:rFonts w:ascii="Angsana New" w:hAnsi="Angsana New"/>
                <w:sz w:val="28"/>
                <w:szCs w:val="28"/>
              </w:rPr>
              <w:t>Trade accounts and other current payables</w:t>
            </w:r>
          </w:p>
        </w:tc>
        <w:tc>
          <w:tcPr>
            <w:tcW w:w="2102" w:type="dxa"/>
            <w:tcBorders>
              <w:left w:val="nil"/>
              <w:right w:val="nil"/>
            </w:tcBorders>
            <w:shd w:val="clear" w:color="auto" w:fill="auto"/>
          </w:tcPr>
          <w:p w14:paraId="3881AB83" w14:textId="77777777" w:rsidR="007E12E6" w:rsidRPr="00230999" w:rsidRDefault="007E12E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30999">
              <w:rPr>
                <w:rFonts w:ascii="Angsana New" w:hAnsi="Angsana New"/>
                <w:sz w:val="28"/>
                <w:szCs w:val="28"/>
              </w:rPr>
              <w:t>(1,333)</w:t>
            </w:r>
          </w:p>
        </w:tc>
      </w:tr>
      <w:tr w:rsidR="007E12E6" w:rsidRPr="00230999" w14:paraId="2A094DB4" w14:textId="77777777" w:rsidTr="005F5ADF">
        <w:trPr>
          <w:trHeight w:val="283"/>
        </w:trPr>
        <w:tc>
          <w:tcPr>
            <w:tcW w:w="7039" w:type="dxa"/>
            <w:vAlign w:val="bottom"/>
          </w:tcPr>
          <w:p w14:paraId="753A6B24" w14:textId="77777777" w:rsidR="007E12E6" w:rsidRPr="00230999" w:rsidRDefault="007E12E6" w:rsidP="00230999">
            <w:pPr>
              <w:tabs>
                <w:tab w:val="clear" w:pos="227"/>
                <w:tab w:val="left" w:pos="270"/>
              </w:tabs>
              <w:spacing w:line="320" w:lineRule="exact"/>
              <w:ind w:left="34" w:right="29" w:firstLine="116"/>
              <w:rPr>
                <w:rFonts w:ascii="Angsana New" w:hAnsi="Angsana New"/>
                <w:sz w:val="28"/>
                <w:szCs w:val="28"/>
                <w:cs/>
              </w:rPr>
            </w:pPr>
            <w:r w:rsidRPr="00230999">
              <w:rPr>
                <w:rFonts w:ascii="Angsana New" w:hAnsi="Angsana New"/>
                <w:sz w:val="28"/>
                <w:szCs w:val="28"/>
              </w:rPr>
              <w:t>Deferred tax assets</w:t>
            </w:r>
          </w:p>
        </w:tc>
        <w:tc>
          <w:tcPr>
            <w:tcW w:w="2102" w:type="dxa"/>
            <w:tcBorders>
              <w:left w:val="nil"/>
              <w:bottom w:val="single" w:sz="4" w:space="0" w:color="auto"/>
              <w:right w:val="nil"/>
            </w:tcBorders>
            <w:shd w:val="clear" w:color="auto" w:fill="auto"/>
          </w:tcPr>
          <w:p w14:paraId="5D2D32F8" w14:textId="77777777" w:rsidR="007E12E6" w:rsidRPr="00230999" w:rsidRDefault="007E12E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30999">
              <w:rPr>
                <w:rFonts w:ascii="Angsana New" w:hAnsi="Angsana New"/>
                <w:sz w:val="28"/>
                <w:szCs w:val="28"/>
              </w:rPr>
              <w:t>(201)</w:t>
            </w:r>
          </w:p>
        </w:tc>
      </w:tr>
      <w:tr w:rsidR="007E12E6" w:rsidRPr="00230999" w14:paraId="5A9FAF3D" w14:textId="77777777" w:rsidTr="005F5ADF">
        <w:trPr>
          <w:trHeight w:val="283"/>
        </w:trPr>
        <w:tc>
          <w:tcPr>
            <w:tcW w:w="7039" w:type="dxa"/>
            <w:vAlign w:val="bottom"/>
          </w:tcPr>
          <w:p w14:paraId="41F6C4A9" w14:textId="77777777" w:rsidR="007E12E6" w:rsidRPr="00230999" w:rsidRDefault="007E12E6" w:rsidP="00230999">
            <w:pPr>
              <w:tabs>
                <w:tab w:val="clear" w:pos="227"/>
                <w:tab w:val="left" w:pos="270"/>
              </w:tabs>
              <w:spacing w:line="320" w:lineRule="exact"/>
              <w:ind w:left="34" w:right="29" w:firstLine="116"/>
              <w:rPr>
                <w:rFonts w:ascii="Angsana New" w:hAnsi="Angsana New"/>
                <w:sz w:val="28"/>
                <w:szCs w:val="28"/>
              </w:rPr>
            </w:pPr>
            <w:r w:rsidRPr="00230999">
              <w:rPr>
                <w:rFonts w:ascii="Angsana New" w:hAnsi="Angsana New"/>
                <w:sz w:val="28"/>
                <w:szCs w:val="28"/>
              </w:rPr>
              <w:t>Net acquired assets</w:t>
            </w:r>
          </w:p>
        </w:tc>
        <w:tc>
          <w:tcPr>
            <w:tcW w:w="2102" w:type="dxa"/>
            <w:tcBorders>
              <w:left w:val="nil"/>
              <w:right w:val="nil"/>
            </w:tcBorders>
            <w:shd w:val="clear" w:color="auto" w:fill="auto"/>
          </w:tcPr>
          <w:p w14:paraId="32E3722B" w14:textId="77777777" w:rsidR="007E12E6" w:rsidRPr="00230999" w:rsidRDefault="007E12E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30999">
              <w:rPr>
                <w:rFonts w:ascii="Angsana New" w:hAnsi="Angsana New"/>
                <w:sz w:val="28"/>
                <w:szCs w:val="28"/>
              </w:rPr>
              <w:t>64,586</w:t>
            </w:r>
          </w:p>
        </w:tc>
      </w:tr>
      <w:tr w:rsidR="007E12E6" w:rsidRPr="00230999" w14:paraId="6793F613" w14:textId="77777777" w:rsidTr="005F5ADF">
        <w:trPr>
          <w:trHeight w:val="283"/>
        </w:trPr>
        <w:tc>
          <w:tcPr>
            <w:tcW w:w="7039" w:type="dxa"/>
            <w:vAlign w:val="bottom"/>
          </w:tcPr>
          <w:p w14:paraId="3B12AC46" w14:textId="71F0046A" w:rsidR="007E12E6" w:rsidRPr="00230999" w:rsidRDefault="005B3F07" w:rsidP="00230999">
            <w:pPr>
              <w:tabs>
                <w:tab w:val="clear" w:pos="227"/>
                <w:tab w:val="left" w:pos="270"/>
              </w:tabs>
              <w:spacing w:line="320" w:lineRule="exact"/>
              <w:ind w:left="34" w:right="29" w:firstLine="116"/>
              <w:rPr>
                <w:rFonts w:ascii="Angsana New" w:hAnsi="Angsana New"/>
                <w:sz w:val="28"/>
                <w:szCs w:val="28"/>
              </w:rPr>
            </w:pPr>
            <w:r w:rsidRPr="00230999">
              <w:rPr>
                <w:rFonts w:ascii="Angsana New" w:hAnsi="Angsana New"/>
                <w:sz w:val="28"/>
                <w:szCs w:val="28"/>
              </w:rPr>
              <w:t>Goodwill</w:t>
            </w:r>
          </w:p>
        </w:tc>
        <w:tc>
          <w:tcPr>
            <w:tcW w:w="2102" w:type="dxa"/>
            <w:tcBorders>
              <w:left w:val="nil"/>
              <w:right w:val="nil"/>
            </w:tcBorders>
            <w:shd w:val="clear" w:color="auto" w:fill="auto"/>
          </w:tcPr>
          <w:p w14:paraId="5667CF99" w14:textId="77777777" w:rsidR="007E12E6" w:rsidRPr="00230999" w:rsidRDefault="007E12E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30999">
              <w:rPr>
                <w:rFonts w:ascii="Angsana New" w:hAnsi="Angsana New"/>
                <w:sz w:val="28"/>
                <w:szCs w:val="28"/>
              </w:rPr>
              <w:t>1,135,414</w:t>
            </w:r>
          </w:p>
        </w:tc>
      </w:tr>
      <w:tr w:rsidR="007E12E6" w:rsidRPr="00230999" w14:paraId="2F6F53F3" w14:textId="77777777" w:rsidTr="005F5ADF">
        <w:trPr>
          <w:trHeight w:val="283"/>
        </w:trPr>
        <w:tc>
          <w:tcPr>
            <w:tcW w:w="7039" w:type="dxa"/>
            <w:vAlign w:val="bottom"/>
          </w:tcPr>
          <w:p w14:paraId="32541A69" w14:textId="77777777" w:rsidR="007E12E6" w:rsidRPr="00230999" w:rsidRDefault="007E12E6" w:rsidP="00230999">
            <w:pPr>
              <w:tabs>
                <w:tab w:val="clear" w:pos="227"/>
                <w:tab w:val="left" w:pos="270"/>
              </w:tabs>
              <w:spacing w:line="320" w:lineRule="exact"/>
              <w:ind w:left="34" w:right="29" w:firstLine="116"/>
              <w:rPr>
                <w:rFonts w:ascii="Angsana New" w:hAnsi="Angsana New"/>
                <w:sz w:val="28"/>
                <w:szCs w:val="28"/>
                <w:cs/>
              </w:rPr>
            </w:pPr>
            <w:r w:rsidRPr="00230999">
              <w:rPr>
                <w:rFonts w:ascii="Angsana New" w:hAnsi="Angsana New"/>
                <w:sz w:val="28"/>
                <w:szCs w:val="28"/>
              </w:rPr>
              <w:t>Compensation paid to purchase subsidiaries</w:t>
            </w:r>
          </w:p>
        </w:tc>
        <w:tc>
          <w:tcPr>
            <w:tcW w:w="2102" w:type="dxa"/>
            <w:tcBorders>
              <w:top w:val="single" w:sz="4" w:space="0" w:color="auto"/>
              <w:left w:val="nil"/>
              <w:right w:val="nil"/>
            </w:tcBorders>
            <w:shd w:val="clear" w:color="auto" w:fill="auto"/>
          </w:tcPr>
          <w:p w14:paraId="5F85EA03" w14:textId="77777777" w:rsidR="007E12E6" w:rsidRPr="00230999" w:rsidRDefault="007E12E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30999">
              <w:rPr>
                <w:rFonts w:ascii="Angsana New" w:hAnsi="Angsana New"/>
                <w:sz w:val="28"/>
                <w:szCs w:val="28"/>
              </w:rPr>
              <w:t>1,200,000</w:t>
            </w:r>
          </w:p>
        </w:tc>
      </w:tr>
      <w:tr w:rsidR="007E12E6" w:rsidRPr="00230999" w14:paraId="4C26B3D5" w14:textId="77777777" w:rsidTr="005F5ADF">
        <w:trPr>
          <w:trHeight w:val="283"/>
        </w:trPr>
        <w:tc>
          <w:tcPr>
            <w:tcW w:w="7039" w:type="dxa"/>
            <w:vAlign w:val="bottom"/>
          </w:tcPr>
          <w:p w14:paraId="5CF46977" w14:textId="77777777" w:rsidR="007E12E6" w:rsidRPr="00230999" w:rsidRDefault="007E12E6" w:rsidP="00230999">
            <w:pPr>
              <w:tabs>
                <w:tab w:val="clear" w:pos="227"/>
                <w:tab w:val="left" w:pos="270"/>
              </w:tabs>
              <w:spacing w:line="320" w:lineRule="exact"/>
              <w:ind w:left="34" w:right="29" w:firstLine="116"/>
              <w:rPr>
                <w:rFonts w:ascii="Angsana New" w:hAnsi="Angsana New"/>
                <w:sz w:val="28"/>
                <w:szCs w:val="28"/>
                <w:cs/>
              </w:rPr>
            </w:pPr>
            <w:r w:rsidRPr="00230999">
              <w:rPr>
                <w:rFonts w:ascii="Angsana New" w:hAnsi="Angsana New"/>
                <w:sz w:val="28"/>
                <w:szCs w:val="28"/>
                <w:u w:val="single"/>
              </w:rPr>
              <w:t>Less</w:t>
            </w:r>
            <w:r w:rsidRPr="00230999">
              <w:rPr>
                <w:rFonts w:ascii="Angsana New" w:hAnsi="Angsana New"/>
                <w:sz w:val="28"/>
                <w:szCs w:val="28"/>
                <w:cs/>
              </w:rPr>
              <w:t xml:space="preserve"> </w:t>
            </w:r>
            <w:r w:rsidRPr="00230999">
              <w:rPr>
                <w:rFonts w:ascii="Angsana New" w:hAnsi="Angsana New"/>
                <w:sz w:val="28"/>
                <w:szCs w:val="28"/>
              </w:rPr>
              <w:t>: Cash and cash equivalents available in the purchased subsidiaries</w:t>
            </w:r>
          </w:p>
        </w:tc>
        <w:tc>
          <w:tcPr>
            <w:tcW w:w="2102" w:type="dxa"/>
            <w:tcBorders>
              <w:left w:val="nil"/>
              <w:bottom w:val="single" w:sz="4" w:space="0" w:color="auto"/>
              <w:right w:val="nil"/>
            </w:tcBorders>
            <w:shd w:val="clear" w:color="auto" w:fill="auto"/>
          </w:tcPr>
          <w:p w14:paraId="277EF26B" w14:textId="77777777" w:rsidR="007E12E6" w:rsidRPr="00230999" w:rsidRDefault="007E12E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30999">
              <w:rPr>
                <w:rFonts w:ascii="Angsana New" w:hAnsi="Angsana New"/>
                <w:sz w:val="28"/>
                <w:szCs w:val="28"/>
              </w:rPr>
              <w:t>(14,331)</w:t>
            </w:r>
          </w:p>
        </w:tc>
      </w:tr>
      <w:tr w:rsidR="007E12E6" w:rsidRPr="00230999" w14:paraId="1DE767D7" w14:textId="77777777" w:rsidTr="005F5ADF">
        <w:trPr>
          <w:trHeight w:val="283"/>
        </w:trPr>
        <w:tc>
          <w:tcPr>
            <w:tcW w:w="7039" w:type="dxa"/>
            <w:vAlign w:val="bottom"/>
          </w:tcPr>
          <w:p w14:paraId="03CDDEBB" w14:textId="77777777" w:rsidR="007E12E6" w:rsidRPr="00230999" w:rsidRDefault="007E12E6" w:rsidP="00230999">
            <w:pPr>
              <w:tabs>
                <w:tab w:val="clear" w:pos="227"/>
                <w:tab w:val="left" w:pos="270"/>
              </w:tabs>
              <w:spacing w:line="320" w:lineRule="exact"/>
              <w:ind w:left="34" w:right="29" w:firstLine="116"/>
              <w:rPr>
                <w:rFonts w:ascii="Angsana New" w:hAnsi="Angsana New"/>
                <w:sz w:val="28"/>
                <w:szCs w:val="28"/>
                <w:cs/>
              </w:rPr>
            </w:pPr>
            <w:r w:rsidRPr="00230999">
              <w:rPr>
                <w:rFonts w:ascii="Angsana New" w:hAnsi="Angsana New"/>
                <w:sz w:val="28"/>
                <w:szCs w:val="28"/>
              </w:rPr>
              <w:t>Compensation paid to purchase net subsidiaries from cash acquired</w:t>
            </w:r>
          </w:p>
        </w:tc>
        <w:tc>
          <w:tcPr>
            <w:tcW w:w="2102" w:type="dxa"/>
            <w:tcBorders>
              <w:top w:val="single" w:sz="4" w:space="0" w:color="auto"/>
              <w:left w:val="nil"/>
              <w:bottom w:val="double" w:sz="4" w:space="0" w:color="auto"/>
              <w:right w:val="nil"/>
            </w:tcBorders>
            <w:shd w:val="clear" w:color="auto" w:fill="auto"/>
          </w:tcPr>
          <w:p w14:paraId="0BE65213" w14:textId="77777777" w:rsidR="007E12E6" w:rsidRPr="00230999" w:rsidRDefault="007E12E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30999">
              <w:rPr>
                <w:rFonts w:ascii="Angsana New" w:hAnsi="Angsana New"/>
                <w:sz w:val="28"/>
                <w:szCs w:val="28"/>
              </w:rPr>
              <w:t>1,185,669</w:t>
            </w:r>
          </w:p>
        </w:tc>
      </w:tr>
    </w:tbl>
    <w:p w14:paraId="678013E8" w14:textId="18DA09B1" w:rsidR="00EB1D23" w:rsidRPr="005F5ADF" w:rsidRDefault="002B1DF5" w:rsidP="005F5A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z w:val="28"/>
          <w:szCs w:val="28"/>
        </w:rPr>
      </w:pPr>
      <w:r w:rsidRPr="005F5ADF">
        <w:rPr>
          <w:rFonts w:ascii="Angsana New" w:hAnsi="Angsana New"/>
          <w:sz w:val="28"/>
          <w:szCs w:val="28"/>
        </w:rPr>
        <w:t xml:space="preserve">The Company has measured the fair value of the identifiable assets acquired and liabilities assumed on the date of the acquisition of </w:t>
      </w:r>
      <w:proofErr w:type="spellStart"/>
      <w:r w:rsidRPr="005F5ADF">
        <w:rPr>
          <w:rFonts w:ascii="Angsana New" w:hAnsi="Angsana New"/>
          <w:sz w:val="28"/>
          <w:szCs w:val="28"/>
        </w:rPr>
        <w:t>Egronix</w:t>
      </w:r>
      <w:proofErr w:type="spellEnd"/>
      <w:r w:rsidRPr="005F5ADF">
        <w:rPr>
          <w:rFonts w:ascii="Angsana New" w:hAnsi="Angsana New"/>
          <w:sz w:val="28"/>
          <w:szCs w:val="28"/>
        </w:rPr>
        <w:t xml:space="preserve"> Company Limited by a financial advisor (UK Valuation and Agency Company Limited) will be completed in the third quarter of 2023, which is within the twelve-month measurement period. From the date of acquisition, as specified in Financial Reporting Standards No. 3, the measured fair value values are not significantly different from the estimates previously recognized. Therefore, there is no retroactive adjustment to the fair value as of the acquisition date.</w:t>
      </w:r>
    </w:p>
    <w:p w14:paraId="79868380" w14:textId="3E1C5F8A" w:rsidR="00620326" w:rsidRPr="005F5ADF" w:rsidRDefault="004C7A37" w:rsidP="005F5A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z w:val="28"/>
          <w:szCs w:val="28"/>
        </w:rPr>
      </w:pPr>
      <w:r w:rsidRPr="005F5ADF">
        <w:rPr>
          <w:rFonts w:ascii="Angsana New" w:hAnsi="Angsana New"/>
          <w:sz w:val="28"/>
          <w:szCs w:val="28"/>
        </w:rPr>
        <w:t>Additionally, the Company has considered the estimated future cash flows generated from the anticipated returns of the asset's value resulting from the use of such assets. The estimated future cash flows, referenced from the financial estimates prepared by the independent financial consult</w:t>
      </w:r>
      <w:r w:rsidR="00FF3E64" w:rsidRPr="005F5ADF">
        <w:rPr>
          <w:rFonts w:ascii="Angsana New" w:hAnsi="Angsana New"/>
          <w:sz w:val="28"/>
          <w:szCs w:val="28"/>
        </w:rPr>
        <w:t>ant (</w:t>
      </w:r>
      <w:proofErr w:type="spellStart"/>
      <w:r w:rsidR="00FF3E64" w:rsidRPr="005F5ADF">
        <w:rPr>
          <w:rFonts w:ascii="Angsana New" w:hAnsi="Angsana New"/>
          <w:sz w:val="28"/>
          <w:szCs w:val="28"/>
        </w:rPr>
        <w:t>Welcap</w:t>
      </w:r>
      <w:proofErr w:type="spellEnd"/>
      <w:r w:rsidR="00FF3E64" w:rsidRPr="005F5ADF">
        <w:rPr>
          <w:rFonts w:ascii="Angsana New" w:hAnsi="Angsana New"/>
          <w:sz w:val="28"/>
          <w:szCs w:val="28"/>
        </w:rPr>
        <w:t xml:space="preserve"> Advisory Co., Ltd.)</w:t>
      </w:r>
      <w:r w:rsidRPr="005F5ADF">
        <w:rPr>
          <w:rFonts w:ascii="Angsana New" w:hAnsi="Angsana New"/>
          <w:sz w:val="28"/>
          <w:szCs w:val="28"/>
        </w:rPr>
        <w:t xml:space="preserve"> as of January 29, </w:t>
      </w:r>
      <w:r w:rsidR="00FD1009" w:rsidRPr="005F5ADF">
        <w:rPr>
          <w:rFonts w:ascii="Angsana New" w:hAnsi="Angsana New"/>
          <w:sz w:val="28"/>
          <w:szCs w:val="28"/>
        </w:rPr>
        <w:t>2024</w:t>
      </w:r>
      <w:r w:rsidRPr="005F5ADF">
        <w:rPr>
          <w:rFonts w:ascii="Angsana New" w:hAnsi="Angsana New"/>
          <w:sz w:val="28"/>
          <w:szCs w:val="28"/>
        </w:rPr>
        <w:t xml:space="preserve">, and approved by the management, cover a period of 15 years, ending in </w:t>
      </w:r>
      <w:r w:rsidR="00FD1009" w:rsidRPr="005F5ADF">
        <w:rPr>
          <w:rFonts w:ascii="Angsana New" w:hAnsi="Angsana New"/>
          <w:sz w:val="28"/>
          <w:szCs w:val="28"/>
        </w:rPr>
        <w:t>2038</w:t>
      </w:r>
      <w:r w:rsidRPr="005F5ADF">
        <w:rPr>
          <w:rFonts w:ascii="Angsana New" w:hAnsi="Angsana New"/>
          <w:sz w:val="28"/>
          <w:szCs w:val="28"/>
        </w:rPr>
        <w:t>. There are no cash flows expected after this estimated period due to it being a new business, and the last year is projected to involve land sales.</w:t>
      </w:r>
      <w:r w:rsidR="00FD1009" w:rsidRPr="005F5ADF">
        <w:rPr>
          <w:rFonts w:ascii="Angsana New" w:hAnsi="Angsana New"/>
          <w:sz w:val="28"/>
          <w:szCs w:val="28"/>
        </w:rPr>
        <w:t xml:space="preserve"> </w:t>
      </w:r>
      <w:r w:rsidR="008409B9" w:rsidRPr="005F5ADF">
        <w:rPr>
          <w:rFonts w:ascii="Angsana New" w:hAnsi="Angsana New"/>
          <w:sz w:val="28"/>
          <w:szCs w:val="28"/>
        </w:rPr>
        <w:t xml:space="preserve">And </w:t>
      </w:r>
      <w:r w:rsidRPr="005F5ADF">
        <w:rPr>
          <w:rFonts w:ascii="Angsana New" w:hAnsi="Angsana New"/>
          <w:sz w:val="28"/>
          <w:szCs w:val="28"/>
        </w:rPr>
        <w:t xml:space="preserve">conducted a sensitivity analysis of the company's value, considering adjustments to reduce the purchase price of </w:t>
      </w:r>
      <w:r w:rsidR="00FD1009" w:rsidRPr="005F5ADF">
        <w:rPr>
          <w:rFonts w:ascii="Angsana New" w:hAnsi="Angsana New"/>
          <w:sz w:val="28"/>
          <w:szCs w:val="28"/>
        </w:rPr>
        <w:t xml:space="preserve">marijuana </w:t>
      </w:r>
      <w:r w:rsidRPr="005F5ADF">
        <w:rPr>
          <w:rFonts w:ascii="Angsana New" w:hAnsi="Angsana New"/>
          <w:sz w:val="28"/>
          <w:szCs w:val="28"/>
        </w:rPr>
        <w:t xml:space="preserve">in </w:t>
      </w:r>
      <w:r w:rsidR="00FD1009" w:rsidRPr="005F5ADF">
        <w:rPr>
          <w:rFonts w:ascii="Angsana New" w:hAnsi="Angsana New"/>
          <w:sz w:val="28"/>
          <w:szCs w:val="28"/>
        </w:rPr>
        <w:t xml:space="preserve">year </w:t>
      </w:r>
      <w:r w:rsidRPr="005F5ADF">
        <w:rPr>
          <w:rFonts w:ascii="Angsana New" w:hAnsi="Angsana New"/>
          <w:sz w:val="28"/>
          <w:szCs w:val="28"/>
        </w:rPr>
        <w:t>2</w:t>
      </w:r>
      <w:r w:rsidR="00FD1009" w:rsidRPr="005F5ADF">
        <w:rPr>
          <w:rFonts w:ascii="Angsana New" w:hAnsi="Angsana New"/>
          <w:sz w:val="28"/>
          <w:szCs w:val="28"/>
        </w:rPr>
        <w:t>027</w:t>
      </w:r>
      <w:r w:rsidRPr="005F5ADF">
        <w:rPr>
          <w:rFonts w:ascii="Angsana New" w:hAnsi="Angsana New"/>
          <w:sz w:val="28"/>
          <w:szCs w:val="28"/>
        </w:rPr>
        <w:t xml:space="preserve">, </w:t>
      </w:r>
      <w:r w:rsidR="00FD1009" w:rsidRPr="005F5ADF">
        <w:rPr>
          <w:rFonts w:ascii="Angsana New" w:hAnsi="Angsana New"/>
          <w:sz w:val="28"/>
          <w:szCs w:val="28"/>
        </w:rPr>
        <w:t>which is the end of the purchase agreement at a price of</w:t>
      </w:r>
      <w:r w:rsidRPr="005F5ADF">
        <w:rPr>
          <w:rFonts w:ascii="Angsana New" w:hAnsi="Angsana New"/>
          <w:sz w:val="28"/>
          <w:szCs w:val="28"/>
        </w:rPr>
        <w:t xml:space="preserve"> </w:t>
      </w:r>
      <w:r w:rsidR="00FD1009" w:rsidRPr="005F5ADF">
        <w:rPr>
          <w:rFonts w:ascii="Angsana New" w:hAnsi="Angsana New"/>
          <w:sz w:val="28"/>
          <w:szCs w:val="28"/>
        </w:rPr>
        <w:t xml:space="preserve">Baht </w:t>
      </w:r>
      <w:r w:rsidRPr="005F5ADF">
        <w:rPr>
          <w:rFonts w:ascii="Angsana New" w:hAnsi="Angsana New"/>
          <w:sz w:val="28"/>
          <w:szCs w:val="28"/>
        </w:rPr>
        <w:t xml:space="preserve">80,000 per kilogram. The adjustments range from 0 to 20 percent per year (selling price ranging from </w:t>
      </w:r>
      <w:r w:rsidR="00FD1009" w:rsidRPr="005F5ADF">
        <w:rPr>
          <w:rFonts w:ascii="Angsana New" w:hAnsi="Angsana New"/>
          <w:sz w:val="28"/>
          <w:szCs w:val="28"/>
        </w:rPr>
        <w:t xml:space="preserve">Baht </w:t>
      </w:r>
      <w:r w:rsidRPr="005F5ADF">
        <w:rPr>
          <w:rFonts w:ascii="Angsana New" w:hAnsi="Angsana New"/>
          <w:sz w:val="28"/>
          <w:szCs w:val="28"/>
        </w:rPr>
        <w:t>64,000 to</w:t>
      </w:r>
      <w:r w:rsidR="00FD1009" w:rsidRPr="005F5ADF">
        <w:rPr>
          <w:rFonts w:ascii="Angsana New" w:hAnsi="Angsana New"/>
          <w:sz w:val="28"/>
          <w:szCs w:val="28"/>
        </w:rPr>
        <w:t xml:space="preserve"> </w:t>
      </w:r>
      <w:r w:rsidRPr="005F5ADF">
        <w:rPr>
          <w:rFonts w:ascii="Angsana New" w:hAnsi="Angsana New"/>
          <w:sz w:val="28"/>
          <w:szCs w:val="28"/>
        </w:rPr>
        <w:t xml:space="preserve">80,000 per kilogram). Based on the estimated cash flows resulting from various assumptions, the fair value ranges from </w:t>
      </w:r>
      <w:r w:rsidR="00FD1009" w:rsidRPr="005F5ADF">
        <w:rPr>
          <w:rFonts w:ascii="Angsana New" w:hAnsi="Angsana New"/>
          <w:sz w:val="28"/>
          <w:szCs w:val="28"/>
        </w:rPr>
        <w:t xml:space="preserve">Baht </w:t>
      </w:r>
      <w:r w:rsidRPr="005F5ADF">
        <w:rPr>
          <w:rFonts w:ascii="Angsana New" w:hAnsi="Angsana New"/>
          <w:sz w:val="28"/>
          <w:szCs w:val="28"/>
        </w:rPr>
        <w:t>1,164.08 to 1,444.96 millio</w:t>
      </w:r>
      <w:r w:rsidR="00FD1009" w:rsidRPr="005F5ADF">
        <w:rPr>
          <w:rFonts w:ascii="Angsana New" w:hAnsi="Angsana New"/>
          <w:sz w:val="28"/>
          <w:szCs w:val="28"/>
        </w:rPr>
        <w:t>n</w:t>
      </w:r>
      <w:r w:rsidRPr="005F5ADF">
        <w:rPr>
          <w:rFonts w:ascii="Angsana New" w:hAnsi="Angsana New"/>
          <w:sz w:val="28"/>
          <w:szCs w:val="28"/>
        </w:rPr>
        <w:t>. It is noted that this estimate may be uncertain in the future and subject to economic conditions and the current situation. Moreover, the assessment reveals that the estimated recoverable amount of the asset is higher than its book value.</w:t>
      </w:r>
    </w:p>
    <w:p w14:paraId="42F7EBC3" w14:textId="77777777" w:rsidR="003455F7" w:rsidRDefault="003455F7" w:rsidP="003455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contextualSpacing w:val="0"/>
        <w:jc w:val="thaiDistribute"/>
        <w:rPr>
          <w:rFonts w:ascii="Angsana New" w:hAnsi="Angsana New"/>
          <w:spacing w:val="-3"/>
          <w:sz w:val="28"/>
          <w:szCs w:val="28"/>
        </w:rPr>
      </w:pPr>
    </w:p>
    <w:p w14:paraId="27F4AC65" w14:textId="77777777" w:rsidR="003455F7" w:rsidRPr="00230999" w:rsidRDefault="003455F7" w:rsidP="003455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contextualSpacing w:val="0"/>
        <w:jc w:val="thaiDistribute"/>
        <w:rPr>
          <w:rFonts w:ascii="Angsana New" w:hAnsi="Angsana New"/>
          <w:spacing w:val="-3"/>
          <w:sz w:val="28"/>
          <w:szCs w:val="28"/>
        </w:rPr>
      </w:pPr>
    </w:p>
    <w:tbl>
      <w:tblPr>
        <w:tblW w:w="9125" w:type="dxa"/>
        <w:tblInd w:w="476" w:type="dxa"/>
        <w:tblLayout w:type="fixed"/>
        <w:tblLook w:val="01E0" w:firstRow="1" w:lastRow="1" w:firstColumn="1" w:lastColumn="1" w:noHBand="0" w:noVBand="0"/>
      </w:tblPr>
      <w:tblGrid>
        <w:gridCol w:w="5711"/>
        <w:gridCol w:w="1706"/>
        <w:gridCol w:w="1708"/>
      </w:tblGrid>
      <w:tr w:rsidR="004C7A37" w:rsidRPr="00230999" w14:paraId="6F44B9EF" w14:textId="77777777" w:rsidTr="005F5ADF">
        <w:trPr>
          <w:trHeight w:val="283"/>
          <w:tblHeader/>
        </w:trPr>
        <w:tc>
          <w:tcPr>
            <w:tcW w:w="5711" w:type="dxa"/>
            <w:tcBorders>
              <w:top w:val="nil"/>
              <w:left w:val="nil"/>
              <w:right w:val="nil"/>
            </w:tcBorders>
          </w:tcPr>
          <w:p w14:paraId="22890530" w14:textId="77777777" w:rsidR="004C7A37" w:rsidRPr="00230999" w:rsidRDefault="004C7A37" w:rsidP="00230999">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3414" w:type="dxa"/>
            <w:gridSpan w:val="2"/>
            <w:tcBorders>
              <w:top w:val="nil"/>
              <w:left w:val="nil"/>
            </w:tcBorders>
          </w:tcPr>
          <w:p w14:paraId="4ACB2B30" w14:textId="31080D0F" w:rsidR="004C7A37" w:rsidRPr="00230999" w:rsidRDefault="004C7A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0"/>
              </w:tabs>
              <w:spacing w:line="340" w:lineRule="exact"/>
              <w:ind w:left="34" w:right="34" w:firstLine="51"/>
              <w:jc w:val="center"/>
              <w:rPr>
                <w:rFonts w:ascii="Angsana New" w:hAnsi="Angsana New"/>
                <w:sz w:val="28"/>
                <w:szCs w:val="28"/>
                <w:cs/>
              </w:rPr>
            </w:pPr>
            <w:r w:rsidRPr="00230999">
              <w:rPr>
                <w:rFonts w:ascii="Angsana New" w:hAnsi="Angsana New"/>
                <w:sz w:val="28"/>
                <w:szCs w:val="28"/>
              </w:rPr>
              <w:t>Calculation</w:t>
            </w:r>
          </w:p>
        </w:tc>
      </w:tr>
      <w:tr w:rsidR="00DD0B44" w:rsidRPr="00230999" w14:paraId="0561613D" w14:textId="77777777" w:rsidTr="005F5ADF">
        <w:trPr>
          <w:trHeight w:val="283"/>
          <w:tblHeader/>
        </w:trPr>
        <w:tc>
          <w:tcPr>
            <w:tcW w:w="5711" w:type="dxa"/>
            <w:vAlign w:val="bottom"/>
          </w:tcPr>
          <w:p w14:paraId="2548F7AD" w14:textId="77777777" w:rsidR="00DD0B44" w:rsidRPr="00230999" w:rsidRDefault="00DD0B44" w:rsidP="00230999">
            <w:pPr>
              <w:tabs>
                <w:tab w:val="clear" w:pos="227"/>
                <w:tab w:val="left" w:pos="270"/>
              </w:tabs>
              <w:spacing w:line="340" w:lineRule="exact"/>
              <w:ind w:left="34" w:right="29" w:firstLine="116"/>
              <w:rPr>
                <w:rFonts w:ascii="Angsana New" w:hAnsi="Angsana New"/>
                <w:sz w:val="28"/>
                <w:szCs w:val="28"/>
                <w:cs/>
              </w:rPr>
            </w:pPr>
          </w:p>
        </w:tc>
        <w:tc>
          <w:tcPr>
            <w:tcW w:w="1706" w:type="dxa"/>
            <w:shd w:val="clear" w:color="auto" w:fill="auto"/>
            <w:vAlign w:val="bottom"/>
          </w:tcPr>
          <w:p w14:paraId="3A9DFC70" w14:textId="667F8373" w:rsidR="00DD0B44" w:rsidRPr="00230999" w:rsidRDefault="004C7A37" w:rsidP="00230999">
            <w:pPr>
              <w:pBdr>
                <w:bottom w:val="single" w:sz="4" w:space="1" w:color="auto"/>
              </w:pBdr>
              <w:tabs>
                <w:tab w:val="clear" w:pos="227"/>
                <w:tab w:val="left" w:pos="270"/>
              </w:tabs>
              <w:spacing w:line="340" w:lineRule="exact"/>
              <w:ind w:left="34" w:right="29" w:hanging="43"/>
              <w:jc w:val="center"/>
              <w:rPr>
                <w:rFonts w:ascii="Angsana New" w:hAnsi="Angsana New"/>
                <w:sz w:val="28"/>
                <w:szCs w:val="28"/>
                <w:cs/>
              </w:rPr>
            </w:pPr>
            <w:r w:rsidRPr="00230999">
              <w:rPr>
                <w:rFonts w:ascii="Angsana New" w:hAnsi="Angsana New"/>
                <w:sz w:val="28"/>
                <w:szCs w:val="28"/>
              </w:rPr>
              <w:t xml:space="preserve">As at </w:t>
            </w:r>
            <w:r w:rsidR="00AB2F0D" w:rsidRPr="00230999">
              <w:rPr>
                <w:rFonts w:ascii="Angsana New" w:hAnsi="Angsana New"/>
                <w:sz w:val="28"/>
                <w:szCs w:val="28"/>
              </w:rPr>
              <w:t xml:space="preserve">December </w:t>
            </w:r>
            <w:r w:rsidR="005F5ADF">
              <w:rPr>
                <w:rFonts w:ascii="Angsana New" w:hAnsi="Angsana New"/>
                <w:sz w:val="28"/>
                <w:szCs w:val="28"/>
                <w:cs/>
              </w:rPr>
              <w:br/>
            </w:r>
            <w:r w:rsidR="00A56177" w:rsidRPr="00230999">
              <w:rPr>
                <w:rFonts w:ascii="Angsana New" w:hAnsi="Angsana New"/>
                <w:sz w:val="28"/>
                <w:szCs w:val="28"/>
              </w:rPr>
              <w:t>31, 202</w:t>
            </w:r>
            <w:r w:rsidR="00AB2F0D" w:rsidRPr="00230999">
              <w:rPr>
                <w:rFonts w:ascii="Angsana New" w:hAnsi="Angsana New"/>
                <w:sz w:val="28"/>
                <w:szCs w:val="28"/>
              </w:rPr>
              <w:t>3</w:t>
            </w:r>
          </w:p>
        </w:tc>
        <w:tc>
          <w:tcPr>
            <w:tcW w:w="1708" w:type="dxa"/>
            <w:tcBorders>
              <w:left w:val="nil"/>
              <w:right w:val="nil"/>
            </w:tcBorders>
            <w:shd w:val="clear" w:color="auto" w:fill="auto"/>
          </w:tcPr>
          <w:p w14:paraId="59EA1CD8" w14:textId="0FC5AD6B" w:rsidR="00DD0B44" w:rsidRPr="00230999" w:rsidRDefault="004C7A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center"/>
              <w:rPr>
                <w:rFonts w:ascii="Angsana New" w:hAnsi="Angsana New"/>
                <w:sz w:val="28"/>
                <w:szCs w:val="28"/>
                <w:cs/>
                <w:lang w:val="en-GB"/>
              </w:rPr>
            </w:pPr>
            <w:r w:rsidRPr="00230999">
              <w:rPr>
                <w:rFonts w:ascii="Angsana New" w:hAnsi="Angsana New"/>
                <w:sz w:val="28"/>
                <w:szCs w:val="28"/>
                <w:lang w:val="en-GB"/>
              </w:rPr>
              <w:t xml:space="preserve">Date of </w:t>
            </w:r>
            <w:r w:rsidRPr="00230999">
              <w:rPr>
                <w:rFonts w:ascii="Angsana New" w:hAnsi="Angsana New"/>
                <w:sz w:val="28"/>
                <w:szCs w:val="28"/>
                <w:lang w:val="en-GB"/>
              </w:rPr>
              <w:br/>
              <w:t>Acquisition</w:t>
            </w:r>
          </w:p>
        </w:tc>
      </w:tr>
      <w:tr w:rsidR="004C7A37" w:rsidRPr="00230999" w14:paraId="615610D4" w14:textId="77777777" w:rsidTr="005F5ADF">
        <w:trPr>
          <w:trHeight w:val="283"/>
        </w:trPr>
        <w:tc>
          <w:tcPr>
            <w:tcW w:w="5711" w:type="dxa"/>
          </w:tcPr>
          <w:p w14:paraId="2478EC94" w14:textId="7D65ED95" w:rsidR="004C7A37" w:rsidRPr="00230999" w:rsidRDefault="004C7A37" w:rsidP="00230999">
            <w:pPr>
              <w:tabs>
                <w:tab w:val="clear" w:pos="227"/>
                <w:tab w:val="left" w:pos="270"/>
              </w:tabs>
              <w:spacing w:line="340" w:lineRule="exact"/>
              <w:ind w:left="34" w:right="29" w:firstLine="116"/>
              <w:rPr>
                <w:rFonts w:ascii="Angsana New" w:hAnsi="Angsana New"/>
                <w:sz w:val="28"/>
                <w:szCs w:val="28"/>
              </w:rPr>
            </w:pPr>
            <w:proofErr w:type="spellStart"/>
            <w:r w:rsidRPr="00230999">
              <w:rPr>
                <w:rFonts w:ascii="Angsana New" w:eastAsia="AngsanaNew" w:hAnsi="Angsana New"/>
                <w:sz w:val="28"/>
              </w:rPr>
              <w:t>Varirties</w:t>
            </w:r>
            <w:proofErr w:type="spellEnd"/>
            <w:r w:rsidRPr="00230999">
              <w:rPr>
                <w:rFonts w:ascii="Angsana New" w:eastAsia="AngsanaNew" w:hAnsi="Angsana New"/>
                <w:sz w:val="28"/>
              </w:rPr>
              <w:t xml:space="preserve"> of Cannabis </w:t>
            </w:r>
            <w:r w:rsidR="007C15A7" w:rsidRPr="00230999">
              <w:rPr>
                <w:rFonts w:ascii="Angsana New" w:eastAsia="AngsanaNew" w:hAnsi="Angsana New"/>
                <w:sz w:val="28"/>
              </w:rPr>
              <w:t>(</w:t>
            </w:r>
            <w:r w:rsidRPr="00230999">
              <w:rPr>
                <w:rFonts w:ascii="Angsana New" w:eastAsia="AngsanaNew" w:hAnsi="Angsana New"/>
                <w:sz w:val="28"/>
              </w:rPr>
              <w:t>Plant)</w:t>
            </w:r>
            <w:r w:rsidRPr="00230999">
              <w:rPr>
                <w:rFonts w:eastAsia="AngsanaNew" w:hAnsi="Angsana New" w:hint="cs"/>
                <w:sz w:val="28"/>
                <w:cs/>
              </w:rPr>
              <w:t xml:space="preserve"> </w:t>
            </w:r>
            <w:r w:rsidRPr="00230999">
              <w:rPr>
                <w:rFonts w:ascii="Angsana New" w:eastAsia="AngsanaNew" w:hAnsi="Angsana New"/>
                <w:sz w:val="28"/>
              </w:rPr>
              <w:t>:</w:t>
            </w:r>
          </w:p>
        </w:tc>
        <w:tc>
          <w:tcPr>
            <w:tcW w:w="1706" w:type="dxa"/>
            <w:vAlign w:val="bottom"/>
          </w:tcPr>
          <w:p w14:paraId="03DC21AD" w14:textId="6B332756" w:rsidR="004C7A37" w:rsidRPr="00230999" w:rsidRDefault="004C7A37" w:rsidP="00230999">
            <w:pPr>
              <w:tabs>
                <w:tab w:val="clear" w:pos="227"/>
                <w:tab w:val="left" w:pos="270"/>
              </w:tabs>
              <w:spacing w:line="340" w:lineRule="exact"/>
              <w:ind w:left="34" w:right="29" w:firstLine="116"/>
              <w:rPr>
                <w:rFonts w:ascii="Angsana New" w:hAnsi="Angsana New"/>
                <w:sz w:val="28"/>
                <w:szCs w:val="28"/>
              </w:rPr>
            </w:pPr>
          </w:p>
        </w:tc>
        <w:tc>
          <w:tcPr>
            <w:tcW w:w="1708" w:type="dxa"/>
            <w:tcBorders>
              <w:left w:val="nil"/>
              <w:right w:val="nil"/>
            </w:tcBorders>
            <w:shd w:val="clear" w:color="auto" w:fill="auto"/>
          </w:tcPr>
          <w:p w14:paraId="2F04AC63" w14:textId="73D9EBEA" w:rsidR="004C7A37" w:rsidRPr="00230999" w:rsidRDefault="004C7A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p>
        </w:tc>
      </w:tr>
      <w:tr w:rsidR="00E516F0" w:rsidRPr="00230999" w14:paraId="2E8E3DA1" w14:textId="77777777" w:rsidTr="005F5ADF">
        <w:trPr>
          <w:trHeight w:val="283"/>
        </w:trPr>
        <w:tc>
          <w:tcPr>
            <w:tcW w:w="5711" w:type="dxa"/>
          </w:tcPr>
          <w:p w14:paraId="45DDDB4E" w14:textId="2638D304" w:rsidR="00E516F0" w:rsidRPr="00230999" w:rsidRDefault="00E516F0" w:rsidP="00230999">
            <w:pPr>
              <w:pStyle w:val="ListParagraph"/>
              <w:numPr>
                <w:ilvl w:val="0"/>
                <w:numId w:val="56"/>
              </w:numPr>
              <w:tabs>
                <w:tab w:val="clear" w:pos="227"/>
                <w:tab w:val="left" w:pos="270"/>
              </w:tabs>
              <w:spacing w:line="340" w:lineRule="exact"/>
              <w:ind w:right="29"/>
              <w:rPr>
                <w:rFonts w:ascii="Angsana New" w:hAnsi="Angsana New"/>
                <w:sz w:val="28"/>
                <w:szCs w:val="28"/>
                <w:cs/>
              </w:rPr>
            </w:pPr>
            <w:r w:rsidRPr="00230999">
              <w:rPr>
                <w:rFonts w:ascii="Angsana New" w:eastAsia="AngsanaNew" w:hAnsi="Angsana New"/>
                <w:sz w:val="28"/>
              </w:rPr>
              <w:t>Marijuana</w:t>
            </w:r>
          </w:p>
        </w:tc>
        <w:tc>
          <w:tcPr>
            <w:tcW w:w="1706" w:type="dxa"/>
            <w:vAlign w:val="center"/>
          </w:tcPr>
          <w:p w14:paraId="3DD07E11" w14:textId="07253C0D" w:rsidR="00E516F0" w:rsidRPr="00230999" w:rsidRDefault="00E516F0" w:rsidP="00230999">
            <w:pPr>
              <w:tabs>
                <w:tab w:val="clear" w:pos="227"/>
                <w:tab w:val="left" w:pos="270"/>
              </w:tabs>
              <w:spacing w:line="340" w:lineRule="exact"/>
              <w:ind w:left="34" w:right="29" w:firstLine="116"/>
              <w:jc w:val="right"/>
              <w:rPr>
                <w:rFonts w:ascii="Angsana New" w:hAnsi="Angsana New"/>
                <w:sz w:val="28"/>
                <w:szCs w:val="28"/>
                <w:cs/>
              </w:rPr>
            </w:pPr>
            <w:r w:rsidRPr="00230999">
              <w:rPr>
                <w:rFonts w:ascii="Angsana New" w:hAnsi="Angsana New"/>
                <w:sz w:val="28"/>
                <w:szCs w:val="28"/>
              </w:rPr>
              <w:t>100%</w:t>
            </w:r>
          </w:p>
        </w:tc>
        <w:tc>
          <w:tcPr>
            <w:tcW w:w="1708" w:type="dxa"/>
            <w:tcBorders>
              <w:left w:val="nil"/>
              <w:right w:val="nil"/>
            </w:tcBorders>
            <w:shd w:val="clear" w:color="auto" w:fill="auto"/>
            <w:vAlign w:val="center"/>
          </w:tcPr>
          <w:p w14:paraId="02811EFB" w14:textId="74C1A48B" w:rsidR="00E516F0"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230999">
              <w:rPr>
                <w:rFonts w:ascii="Angsana New" w:hAnsi="Angsana New" w:hint="cs"/>
                <w:sz w:val="28"/>
                <w:szCs w:val="28"/>
              </w:rPr>
              <w:t>6</w:t>
            </w:r>
            <w:r w:rsidR="00E516F0" w:rsidRPr="00230999">
              <w:rPr>
                <w:rFonts w:ascii="Angsana New" w:hAnsi="Angsana New"/>
                <w:sz w:val="28"/>
                <w:szCs w:val="28"/>
              </w:rPr>
              <w:t>%</w:t>
            </w:r>
          </w:p>
        </w:tc>
      </w:tr>
      <w:tr w:rsidR="00E516F0" w:rsidRPr="00230999" w14:paraId="091EF00F" w14:textId="77777777" w:rsidTr="005F5ADF">
        <w:trPr>
          <w:trHeight w:val="283"/>
        </w:trPr>
        <w:tc>
          <w:tcPr>
            <w:tcW w:w="5711" w:type="dxa"/>
          </w:tcPr>
          <w:p w14:paraId="792FB159" w14:textId="6D041365" w:rsidR="00E516F0" w:rsidRPr="00230999" w:rsidRDefault="00E516F0" w:rsidP="00230999">
            <w:pPr>
              <w:pStyle w:val="ListParagraph"/>
              <w:numPr>
                <w:ilvl w:val="0"/>
                <w:numId w:val="56"/>
              </w:numPr>
              <w:tabs>
                <w:tab w:val="clear" w:pos="227"/>
                <w:tab w:val="left" w:pos="270"/>
              </w:tabs>
              <w:spacing w:line="340" w:lineRule="exact"/>
              <w:ind w:right="29"/>
              <w:rPr>
                <w:rFonts w:ascii="Angsana New" w:hAnsi="Angsana New"/>
                <w:sz w:val="28"/>
                <w:szCs w:val="28"/>
              </w:rPr>
            </w:pPr>
            <w:r w:rsidRPr="00230999">
              <w:rPr>
                <w:rFonts w:ascii="Angsana New" w:eastAsia="AngsanaNew" w:hAnsi="Angsana New"/>
                <w:sz w:val="28"/>
              </w:rPr>
              <w:t>Hemp</w:t>
            </w:r>
          </w:p>
        </w:tc>
        <w:tc>
          <w:tcPr>
            <w:tcW w:w="1706" w:type="dxa"/>
            <w:vAlign w:val="center"/>
          </w:tcPr>
          <w:p w14:paraId="21DF170B" w14:textId="1C247818" w:rsidR="00E516F0" w:rsidRPr="00230999" w:rsidRDefault="00E516F0" w:rsidP="00230999">
            <w:pPr>
              <w:tabs>
                <w:tab w:val="clear" w:pos="227"/>
                <w:tab w:val="left" w:pos="270"/>
              </w:tabs>
              <w:spacing w:line="340" w:lineRule="exact"/>
              <w:ind w:left="34" w:right="29" w:firstLine="116"/>
              <w:jc w:val="right"/>
              <w:rPr>
                <w:rFonts w:ascii="Angsana New" w:hAnsi="Angsana New"/>
                <w:sz w:val="28"/>
                <w:szCs w:val="28"/>
              </w:rPr>
            </w:pPr>
            <w:r w:rsidRPr="00230999">
              <w:rPr>
                <w:rFonts w:ascii="Angsana New" w:hAnsi="Angsana New"/>
                <w:sz w:val="28"/>
                <w:szCs w:val="28"/>
                <w:lang w:val="en-GB"/>
              </w:rPr>
              <w:t>-</w:t>
            </w:r>
          </w:p>
        </w:tc>
        <w:tc>
          <w:tcPr>
            <w:tcW w:w="1708" w:type="dxa"/>
            <w:tcBorders>
              <w:left w:val="nil"/>
              <w:right w:val="nil"/>
            </w:tcBorders>
            <w:shd w:val="clear" w:color="auto" w:fill="auto"/>
            <w:vAlign w:val="center"/>
          </w:tcPr>
          <w:p w14:paraId="0683CB67" w14:textId="6C4AFBB3" w:rsidR="00E516F0"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230999">
              <w:rPr>
                <w:rFonts w:ascii="Angsana New" w:hAnsi="Angsana New" w:hint="cs"/>
                <w:sz w:val="28"/>
                <w:szCs w:val="28"/>
              </w:rPr>
              <w:t>94</w:t>
            </w:r>
            <w:r w:rsidR="00E516F0" w:rsidRPr="00230999">
              <w:rPr>
                <w:rFonts w:ascii="Angsana New" w:hAnsi="Angsana New"/>
                <w:sz w:val="28"/>
                <w:szCs w:val="28"/>
              </w:rPr>
              <w:t>%</w:t>
            </w:r>
          </w:p>
        </w:tc>
      </w:tr>
      <w:tr w:rsidR="002E158A" w:rsidRPr="00230999" w14:paraId="7F58C365" w14:textId="77777777" w:rsidTr="005F5ADF">
        <w:trPr>
          <w:trHeight w:val="283"/>
        </w:trPr>
        <w:tc>
          <w:tcPr>
            <w:tcW w:w="5711" w:type="dxa"/>
          </w:tcPr>
          <w:p w14:paraId="76DFD095" w14:textId="50690CD1" w:rsidR="002E158A" w:rsidRPr="00230999" w:rsidRDefault="002E158A" w:rsidP="00230999">
            <w:pPr>
              <w:tabs>
                <w:tab w:val="clear" w:pos="227"/>
                <w:tab w:val="left" w:pos="270"/>
              </w:tabs>
              <w:spacing w:line="340" w:lineRule="exact"/>
              <w:ind w:left="34" w:right="29" w:firstLine="116"/>
              <w:rPr>
                <w:rFonts w:ascii="Angsana New" w:hAnsi="Angsana New"/>
                <w:sz w:val="28"/>
                <w:szCs w:val="28"/>
                <w:cs/>
              </w:rPr>
            </w:pPr>
            <w:r w:rsidRPr="00230999">
              <w:rPr>
                <w:rFonts w:ascii="Angsana New" w:eastAsia="AngsanaNew" w:hAnsi="Angsana New"/>
                <w:sz w:val="28"/>
              </w:rPr>
              <w:t>Plants planted</w:t>
            </w:r>
            <w:r w:rsidRPr="00230999">
              <w:rPr>
                <w:rFonts w:ascii="Angsana New" w:eastAsia="AngsanaNew" w:hAnsi="Angsana New" w:hint="cs"/>
                <w:sz w:val="28"/>
                <w:cs/>
              </w:rPr>
              <w:t xml:space="preserve"> (</w:t>
            </w:r>
            <w:r w:rsidRPr="00230999">
              <w:rPr>
                <w:rFonts w:ascii="Angsana New" w:eastAsia="AngsanaNew" w:hAnsi="Angsana New"/>
                <w:sz w:val="28"/>
              </w:rPr>
              <w:t>Plant</w:t>
            </w:r>
            <w:r w:rsidRPr="00230999">
              <w:rPr>
                <w:rFonts w:ascii="Angsana New" w:eastAsia="AngsanaNew" w:hAnsi="Angsana New" w:hint="cs"/>
                <w:sz w:val="28"/>
                <w:cs/>
              </w:rPr>
              <w:t>/</w:t>
            </w:r>
            <w:r w:rsidRPr="00230999">
              <w:rPr>
                <w:rFonts w:ascii="Angsana New" w:eastAsia="AngsanaNew" w:hAnsi="Angsana New"/>
                <w:sz w:val="28"/>
              </w:rPr>
              <w:t>Year</w:t>
            </w:r>
            <w:r w:rsidRPr="00230999">
              <w:rPr>
                <w:rFonts w:ascii="Angsana New" w:eastAsia="AngsanaNew" w:hAnsi="Angsana New" w:hint="cs"/>
                <w:sz w:val="28"/>
                <w:cs/>
              </w:rPr>
              <w:t>)</w:t>
            </w:r>
          </w:p>
        </w:tc>
        <w:tc>
          <w:tcPr>
            <w:tcW w:w="1706" w:type="dxa"/>
            <w:vAlign w:val="center"/>
          </w:tcPr>
          <w:p w14:paraId="02EC276D" w14:textId="086DC9B5" w:rsidR="002E158A" w:rsidRPr="00230999" w:rsidRDefault="002E158A" w:rsidP="00230999">
            <w:pPr>
              <w:tabs>
                <w:tab w:val="clear" w:pos="227"/>
                <w:tab w:val="left" w:pos="270"/>
              </w:tabs>
              <w:spacing w:line="340" w:lineRule="exact"/>
              <w:ind w:left="34" w:right="29" w:firstLine="116"/>
              <w:jc w:val="right"/>
              <w:rPr>
                <w:rFonts w:ascii="Angsana New" w:hAnsi="Angsana New"/>
                <w:sz w:val="28"/>
                <w:szCs w:val="28"/>
                <w:cs/>
              </w:rPr>
            </w:pPr>
          </w:p>
        </w:tc>
        <w:tc>
          <w:tcPr>
            <w:tcW w:w="1708" w:type="dxa"/>
            <w:tcBorders>
              <w:left w:val="nil"/>
              <w:right w:val="nil"/>
            </w:tcBorders>
            <w:shd w:val="clear" w:color="auto" w:fill="auto"/>
            <w:vAlign w:val="center"/>
          </w:tcPr>
          <w:p w14:paraId="38B12803" w14:textId="28174241" w:rsidR="002E158A" w:rsidRPr="00230999" w:rsidRDefault="002E158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p>
        </w:tc>
      </w:tr>
      <w:tr w:rsidR="002E158A" w:rsidRPr="00230999" w14:paraId="1C1FE11C" w14:textId="77777777" w:rsidTr="005F5ADF">
        <w:trPr>
          <w:trHeight w:val="283"/>
        </w:trPr>
        <w:tc>
          <w:tcPr>
            <w:tcW w:w="5711" w:type="dxa"/>
          </w:tcPr>
          <w:p w14:paraId="4B39EE0A" w14:textId="691D82F8" w:rsidR="002E158A" w:rsidRPr="00230999" w:rsidRDefault="002E158A" w:rsidP="00230999">
            <w:pPr>
              <w:pStyle w:val="ListParagraph"/>
              <w:numPr>
                <w:ilvl w:val="0"/>
                <w:numId w:val="56"/>
              </w:numPr>
              <w:tabs>
                <w:tab w:val="clear" w:pos="227"/>
                <w:tab w:val="left" w:pos="270"/>
              </w:tabs>
              <w:spacing w:line="340" w:lineRule="exact"/>
              <w:ind w:right="29"/>
              <w:rPr>
                <w:rFonts w:ascii="Angsana New" w:hAnsi="Angsana New"/>
                <w:sz w:val="28"/>
                <w:szCs w:val="28"/>
                <w:cs/>
              </w:rPr>
            </w:pPr>
            <w:r w:rsidRPr="00230999">
              <w:rPr>
                <w:rFonts w:ascii="Angsana New" w:hAnsi="Angsana New"/>
                <w:sz w:val="28"/>
                <w:szCs w:val="28"/>
              </w:rPr>
              <w:t>Green House</w:t>
            </w:r>
            <w:r w:rsidRPr="00230999">
              <w:rPr>
                <w:rFonts w:ascii="Angsana New" w:hAnsi="Angsana New" w:hint="cs"/>
                <w:sz w:val="28"/>
                <w:szCs w:val="28"/>
                <w:cs/>
              </w:rPr>
              <w:t xml:space="preserve"> </w:t>
            </w:r>
            <w:r w:rsidRPr="00230999">
              <w:rPr>
                <w:rFonts w:ascii="Angsana New" w:hAnsi="Angsana New"/>
                <w:sz w:val="28"/>
                <w:szCs w:val="28"/>
              </w:rPr>
              <w:t>– Hemp</w:t>
            </w:r>
          </w:p>
        </w:tc>
        <w:tc>
          <w:tcPr>
            <w:tcW w:w="1706" w:type="dxa"/>
            <w:vAlign w:val="center"/>
          </w:tcPr>
          <w:p w14:paraId="0B4CF567" w14:textId="13FD447B" w:rsidR="002E158A" w:rsidRPr="00230999" w:rsidRDefault="00651EEC" w:rsidP="00230999">
            <w:pPr>
              <w:tabs>
                <w:tab w:val="clear" w:pos="227"/>
                <w:tab w:val="left" w:pos="270"/>
              </w:tabs>
              <w:spacing w:line="340" w:lineRule="exact"/>
              <w:ind w:left="34" w:right="29" w:firstLine="116"/>
              <w:jc w:val="right"/>
              <w:rPr>
                <w:rFonts w:ascii="Angsana New" w:hAnsi="Angsana New"/>
                <w:sz w:val="28"/>
                <w:szCs w:val="28"/>
                <w:cs/>
              </w:rPr>
            </w:pPr>
            <w:r w:rsidRPr="00230999">
              <w:rPr>
                <w:rFonts w:ascii="Angsana New" w:hAnsi="Angsana New"/>
                <w:sz w:val="28"/>
                <w:szCs w:val="28"/>
              </w:rPr>
              <w:t>12</w:t>
            </w:r>
            <w:r w:rsidR="002E158A" w:rsidRPr="00230999">
              <w:rPr>
                <w:rFonts w:ascii="Angsana New" w:hAnsi="Angsana New"/>
                <w:sz w:val="28"/>
                <w:szCs w:val="28"/>
                <w:cs/>
                <w:lang w:val="en-GB"/>
              </w:rPr>
              <w:t>,</w:t>
            </w:r>
            <w:r w:rsidRPr="00230999">
              <w:rPr>
                <w:rFonts w:ascii="Angsana New" w:hAnsi="Angsana New"/>
                <w:sz w:val="28"/>
                <w:szCs w:val="28"/>
              </w:rPr>
              <w:t>288</w:t>
            </w:r>
          </w:p>
        </w:tc>
        <w:tc>
          <w:tcPr>
            <w:tcW w:w="1708" w:type="dxa"/>
            <w:tcBorders>
              <w:left w:val="nil"/>
              <w:right w:val="nil"/>
            </w:tcBorders>
            <w:shd w:val="clear" w:color="auto" w:fill="auto"/>
            <w:vAlign w:val="center"/>
          </w:tcPr>
          <w:p w14:paraId="226F1FB3" w14:textId="7A18ABFF" w:rsidR="002E158A"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230999">
              <w:rPr>
                <w:rFonts w:ascii="Angsana New" w:hAnsi="Angsana New"/>
                <w:sz w:val="28"/>
                <w:szCs w:val="28"/>
              </w:rPr>
              <w:t>64</w:t>
            </w:r>
            <w:r w:rsidR="002E158A" w:rsidRPr="00230999">
              <w:rPr>
                <w:rFonts w:ascii="Angsana New" w:hAnsi="Angsana New"/>
                <w:sz w:val="28"/>
                <w:szCs w:val="28"/>
                <w:cs/>
                <w:lang w:val="en-GB"/>
              </w:rPr>
              <w:t>,</w:t>
            </w:r>
            <w:r w:rsidRPr="00230999">
              <w:rPr>
                <w:rFonts w:ascii="Angsana New" w:hAnsi="Angsana New"/>
                <w:sz w:val="28"/>
                <w:szCs w:val="28"/>
              </w:rPr>
              <w:t>000</w:t>
            </w:r>
          </w:p>
        </w:tc>
      </w:tr>
      <w:tr w:rsidR="002E158A" w:rsidRPr="00230999" w14:paraId="6872A2FD" w14:textId="77777777" w:rsidTr="005F5ADF">
        <w:trPr>
          <w:trHeight w:val="283"/>
        </w:trPr>
        <w:tc>
          <w:tcPr>
            <w:tcW w:w="5711" w:type="dxa"/>
          </w:tcPr>
          <w:p w14:paraId="6516BEE0" w14:textId="2C364427" w:rsidR="002E158A" w:rsidRPr="00230999" w:rsidRDefault="002E158A" w:rsidP="00230999">
            <w:pPr>
              <w:pStyle w:val="ListParagraph"/>
              <w:numPr>
                <w:ilvl w:val="0"/>
                <w:numId w:val="56"/>
              </w:numPr>
              <w:tabs>
                <w:tab w:val="clear" w:pos="227"/>
                <w:tab w:val="left" w:pos="270"/>
              </w:tabs>
              <w:spacing w:line="340" w:lineRule="exact"/>
              <w:ind w:right="29"/>
              <w:rPr>
                <w:rFonts w:ascii="Angsana New" w:hAnsi="Angsana New"/>
                <w:sz w:val="28"/>
                <w:szCs w:val="28"/>
              </w:rPr>
            </w:pPr>
            <w:r w:rsidRPr="00230999">
              <w:rPr>
                <w:rFonts w:ascii="Angsana New" w:hAnsi="Angsana New"/>
                <w:sz w:val="28"/>
                <w:szCs w:val="28"/>
              </w:rPr>
              <w:t>Green House – Marijuana</w:t>
            </w:r>
          </w:p>
        </w:tc>
        <w:tc>
          <w:tcPr>
            <w:tcW w:w="1706" w:type="dxa"/>
            <w:vAlign w:val="center"/>
          </w:tcPr>
          <w:p w14:paraId="0E0BA2CD" w14:textId="00061225" w:rsidR="002E158A" w:rsidRPr="00230999" w:rsidRDefault="002E158A" w:rsidP="00230999">
            <w:pPr>
              <w:tabs>
                <w:tab w:val="clear" w:pos="227"/>
                <w:tab w:val="left" w:pos="270"/>
              </w:tabs>
              <w:spacing w:line="340" w:lineRule="exact"/>
              <w:ind w:left="34" w:right="29" w:firstLine="116"/>
              <w:jc w:val="right"/>
              <w:rPr>
                <w:rFonts w:ascii="Angsana New" w:hAnsi="Angsana New"/>
                <w:sz w:val="28"/>
                <w:szCs w:val="28"/>
              </w:rPr>
            </w:pPr>
            <w:r w:rsidRPr="00230999">
              <w:rPr>
                <w:rFonts w:ascii="Angsana New" w:hAnsi="Angsana New"/>
                <w:sz w:val="28"/>
                <w:szCs w:val="28"/>
                <w:cs/>
                <w:lang w:val="en-GB"/>
              </w:rPr>
              <w:t>-</w:t>
            </w:r>
          </w:p>
        </w:tc>
        <w:tc>
          <w:tcPr>
            <w:tcW w:w="1708" w:type="dxa"/>
            <w:tcBorders>
              <w:left w:val="nil"/>
              <w:right w:val="nil"/>
            </w:tcBorders>
            <w:shd w:val="clear" w:color="auto" w:fill="auto"/>
            <w:vAlign w:val="center"/>
          </w:tcPr>
          <w:p w14:paraId="6F714BB7" w14:textId="033265DB" w:rsidR="002E158A"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230999">
              <w:rPr>
                <w:rFonts w:ascii="Angsana New" w:hAnsi="Angsana New"/>
                <w:sz w:val="28"/>
                <w:szCs w:val="28"/>
              </w:rPr>
              <w:t>5</w:t>
            </w:r>
            <w:r w:rsidR="002E158A" w:rsidRPr="00230999">
              <w:rPr>
                <w:rFonts w:ascii="Angsana New" w:hAnsi="Angsana New"/>
                <w:sz w:val="28"/>
                <w:szCs w:val="28"/>
                <w:cs/>
                <w:lang w:val="en-GB"/>
              </w:rPr>
              <w:t>,</w:t>
            </w:r>
            <w:r w:rsidRPr="00230999">
              <w:rPr>
                <w:rFonts w:ascii="Angsana New" w:hAnsi="Angsana New"/>
                <w:sz w:val="28"/>
                <w:szCs w:val="28"/>
              </w:rPr>
              <w:t>320</w:t>
            </w:r>
          </w:p>
        </w:tc>
      </w:tr>
      <w:tr w:rsidR="002E158A" w:rsidRPr="00230999" w14:paraId="1B7A6064" w14:textId="77777777" w:rsidTr="005F5ADF">
        <w:trPr>
          <w:trHeight w:val="283"/>
        </w:trPr>
        <w:tc>
          <w:tcPr>
            <w:tcW w:w="5711" w:type="dxa"/>
          </w:tcPr>
          <w:p w14:paraId="5899B9C7" w14:textId="38E160C3" w:rsidR="002E158A" w:rsidRPr="00230999" w:rsidRDefault="002E158A" w:rsidP="00230999">
            <w:pPr>
              <w:pStyle w:val="ListParagraph"/>
              <w:numPr>
                <w:ilvl w:val="0"/>
                <w:numId w:val="56"/>
              </w:numPr>
              <w:tabs>
                <w:tab w:val="clear" w:pos="227"/>
                <w:tab w:val="left" w:pos="270"/>
              </w:tabs>
              <w:spacing w:line="340" w:lineRule="exact"/>
              <w:ind w:right="29"/>
              <w:rPr>
                <w:rFonts w:ascii="Angsana New" w:hAnsi="Angsana New"/>
                <w:sz w:val="28"/>
                <w:szCs w:val="28"/>
                <w:cs/>
              </w:rPr>
            </w:pPr>
            <w:r w:rsidRPr="00230999">
              <w:rPr>
                <w:rFonts w:ascii="Angsana New" w:hAnsi="Angsana New"/>
                <w:sz w:val="28"/>
                <w:szCs w:val="28"/>
              </w:rPr>
              <w:t>Outdoor - Hemp</w:t>
            </w:r>
          </w:p>
        </w:tc>
        <w:tc>
          <w:tcPr>
            <w:tcW w:w="1706" w:type="dxa"/>
            <w:vAlign w:val="center"/>
          </w:tcPr>
          <w:p w14:paraId="10E3B953" w14:textId="0B4A8EBE" w:rsidR="002E158A" w:rsidRPr="00230999" w:rsidRDefault="002E158A" w:rsidP="00230999">
            <w:pPr>
              <w:tabs>
                <w:tab w:val="clear" w:pos="227"/>
                <w:tab w:val="left" w:pos="270"/>
              </w:tabs>
              <w:spacing w:line="340" w:lineRule="exact"/>
              <w:ind w:left="34" w:right="29" w:firstLine="116"/>
              <w:jc w:val="right"/>
              <w:rPr>
                <w:rFonts w:ascii="Angsana New" w:hAnsi="Angsana New"/>
                <w:sz w:val="28"/>
                <w:szCs w:val="28"/>
                <w:cs/>
              </w:rPr>
            </w:pPr>
            <w:r w:rsidRPr="00230999">
              <w:rPr>
                <w:rFonts w:ascii="Angsana New" w:hAnsi="Angsana New"/>
                <w:sz w:val="28"/>
                <w:szCs w:val="28"/>
                <w:cs/>
                <w:lang w:val="en-GB"/>
              </w:rPr>
              <w:t>-</w:t>
            </w:r>
          </w:p>
        </w:tc>
        <w:tc>
          <w:tcPr>
            <w:tcW w:w="1708" w:type="dxa"/>
            <w:tcBorders>
              <w:left w:val="nil"/>
              <w:right w:val="nil"/>
            </w:tcBorders>
            <w:shd w:val="clear" w:color="auto" w:fill="auto"/>
            <w:vAlign w:val="center"/>
          </w:tcPr>
          <w:p w14:paraId="0B4970D5" w14:textId="08E524FF" w:rsidR="002E158A"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230999">
              <w:rPr>
                <w:rFonts w:ascii="Angsana New" w:hAnsi="Angsana New"/>
                <w:sz w:val="28"/>
                <w:szCs w:val="28"/>
              </w:rPr>
              <w:t>19</w:t>
            </w:r>
            <w:r w:rsidR="002E158A" w:rsidRPr="00230999">
              <w:rPr>
                <w:rFonts w:ascii="Angsana New" w:hAnsi="Angsana New"/>
                <w:sz w:val="28"/>
                <w:szCs w:val="28"/>
                <w:cs/>
                <w:lang w:val="en-GB"/>
              </w:rPr>
              <w:t>,</w:t>
            </w:r>
            <w:r w:rsidRPr="00230999">
              <w:rPr>
                <w:rFonts w:ascii="Angsana New" w:hAnsi="Angsana New"/>
                <w:sz w:val="28"/>
                <w:szCs w:val="28"/>
              </w:rPr>
              <w:t>800</w:t>
            </w:r>
          </w:p>
        </w:tc>
      </w:tr>
      <w:tr w:rsidR="002E158A" w:rsidRPr="00230999" w14:paraId="336E2D53" w14:textId="77777777" w:rsidTr="005F5ADF">
        <w:trPr>
          <w:trHeight w:val="283"/>
        </w:trPr>
        <w:tc>
          <w:tcPr>
            <w:tcW w:w="5711" w:type="dxa"/>
          </w:tcPr>
          <w:p w14:paraId="79D3A3DD" w14:textId="3949F574" w:rsidR="002E158A" w:rsidRPr="00230999" w:rsidRDefault="002E158A" w:rsidP="00230999">
            <w:pPr>
              <w:tabs>
                <w:tab w:val="clear" w:pos="227"/>
                <w:tab w:val="left" w:pos="270"/>
              </w:tabs>
              <w:spacing w:line="340" w:lineRule="exact"/>
              <w:ind w:left="34" w:right="29" w:firstLine="116"/>
              <w:rPr>
                <w:rFonts w:ascii="Angsana New" w:hAnsi="Angsana New"/>
                <w:sz w:val="28"/>
                <w:szCs w:val="28"/>
                <w:cs/>
              </w:rPr>
            </w:pPr>
            <w:r w:rsidRPr="00230999">
              <w:rPr>
                <w:rFonts w:ascii="Angsana New" w:eastAsia="AngsanaNew" w:hAnsi="Angsana New"/>
                <w:sz w:val="28"/>
              </w:rPr>
              <w:t>Loss %</w:t>
            </w:r>
          </w:p>
        </w:tc>
        <w:tc>
          <w:tcPr>
            <w:tcW w:w="1706" w:type="dxa"/>
            <w:vAlign w:val="center"/>
          </w:tcPr>
          <w:p w14:paraId="40D09AF8" w14:textId="52343977" w:rsidR="002E158A" w:rsidRPr="00230999" w:rsidRDefault="00651EEC" w:rsidP="00230999">
            <w:pPr>
              <w:tabs>
                <w:tab w:val="clear" w:pos="227"/>
                <w:tab w:val="left" w:pos="270"/>
              </w:tabs>
              <w:spacing w:line="340" w:lineRule="exact"/>
              <w:ind w:left="34" w:right="29" w:firstLine="116"/>
              <w:jc w:val="right"/>
              <w:rPr>
                <w:rFonts w:ascii="Angsana New" w:hAnsi="Angsana New"/>
                <w:sz w:val="28"/>
                <w:szCs w:val="28"/>
                <w:cs/>
              </w:rPr>
            </w:pPr>
            <w:r w:rsidRPr="00230999">
              <w:rPr>
                <w:rFonts w:ascii="Angsana New" w:hAnsi="Angsana New"/>
                <w:sz w:val="28"/>
                <w:szCs w:val="28"/>
              </w:rPr>
              <w:t>1</w:t>
            </w:r>
            <w:r w:rsidR="002E158A" w:rsidRPr="00230999">
              <w:rPr>
                <w:rFonts w:ascii="Angsana New" w:hAnsi="Angsana New"/>
                <w:sz w:val="28"/>
                <w:szCs w:val="28"/>
                <w:cs/>
                <w:lang w:val="en-GB"/>
              </w:rPr>
              <w:t>.</w:t>
            </w:r>
            <w:r w:rsidRPr="00230999">
              <w:rPr>
                <w:rFonts w:ascii="Angsana New" w:hAnsi="Angsana New"/>
                <w:sz w:val="28"/>
                <w:szCs w:val="28"/>
              </w:rPr>
              <w:t>20</w:t>
            </w:r>
            <w:r w:rsidR="002E158A" w:rsidRPr="00230999">
              <w:rPr>
                <w:rFonts w:ascii="Angsana New" w:hAnsi="Angsana New"/>
                <w:sz w:val="28"/>
                <w:szCs w:val="28"/>
              </w:rPr>
              <w:t>%</w:t>
            </w:r>
          </w:p>
        </w:tc>
        <w:tc>
          <w:tcPr>
            <w:tcW w:w="1708" w:type="dxa"/>
            <w:tcBorders>
              <w:left w:val="nil"/>
              <w:right w:val="nil"/>
            </w:tcBorders>
            <w:shd w:val="clear" w:color="auto" w:fill="auto"/>
            <w:vAlign w:val="center"/>
          </w:tcPr>
          <w:p w14:paraId="1DD5F03E" w14:textId="5F2E2EDE" w:rsidR="002E158A" w:rsidRPr="00230999" w:rsidRDefault="002E158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230999">
              <w:rPr>
                <w:rFonts w:ascii="Angsana New" w:hAnsi="Angsana New"/>
                <w:sz w:val="28"/>
                <w:szCs w:val="28"/>
                <w:lang w:val="en-GB"/>
              </w:rPr>
              <w:t>-</w:t>
            </w:r>
          </w:p>
        </w:tc>
      </w:tr>
      <w:tr w:rsidR="002E158A" w:rsidRPr="00230999" w14:paraId="37954FC7" w14:textId="77777777" w:rsidTr="005F5ADF">
        <w:trPr>
          <w:trHeight w:val="283"/>
        </w:trPr>
        <w:tc>
          <w:tcPr>
            <w:tcW w:w="5711" w:type="dxa"/>
          </w:tcPr>
          <w:p w14:paraId="2DE46E28" w14:textId="655A2A19" w:rsidR="002E158A" w:rsidRPr="00230999" w:rsidRDefault="002E158A" w:rsidP="00230999">
            <w:pPr>
              <w:tabs>
                <w:tab w:val="clear" w:pos="227"/>
                <w:tab w:val="left" w:pos="270"/>
              </w:tabs>
              <w:spacing w:line="340" w:lineRule="exact"/>
              <w:ind w:left="34" w:right="29" w:firstLine="116"/>
              <w:rPr>
                <w:rFonts w:ascii="Angsana New" w:hAnsi="Angsana New"/>
                <w:sz w:val="28"/>
                <w:szCs w:val="28"/>
              </w:rPr>
            </w:pPr>
            <w:r w:rsidRPr="00230999">
              <w:rPr>
                <w:rFonts w:ascii="Angsana New" w:eastAsia="AngsanaNew" w:hAnsi="Angsana New"/>
                <w:sz w:val="28"/>
              </w:rPr>
              <w:t>Selling price of main products for 1st year</w:t>
            </w:r>
          </w:p>
        </w:tc>
        <w:tc>
          <w:tcPr>
            <w:tcW w:w="1706" w:type="dxa"/>
            <w:vAlign w:val="center"/>
          </w:tcPr>
          <w:p w14:paraId="24CDA8D6" w14:textId="1343DF91" w:rsidR="002E158A" w:rsidRPr="00230999" w:rsidRDefault="002E158A" w:rsidP="00230999">
            <w:pPr>
              <w:tabs>
                <w:tab w:val="clear" w:pos="227"/>
                <w:tab w:val="left" w:pos="270"/>
              </w:tabs>
              <w:spacing w:line="340" w:lineRule="exact"/>
              <w:ind w:left="34" w:right="29" w:firstLine="116"/>
              <w:jc w:val="right"/>
              <w:rPr>
                <w:rFonts w:ascii="Angsana New" w:hAnsi="Angsana New"/>
                <w:sz w:val="28"/>
                <w:szCs w:val="28"/>
              </w:rPr>
            </w:pPr>
          </w:p>
        </w:tc>
        <w:tc>
          <w:tcPr>
            <w:tcW w:w="1708" w:type="dxa"/>
            <w:tcBorders>
              <w:left w:val="nil"/>
              <w:right w:val="nil"/>
            </w:tcBorders>
            <w:shd w:val="clear" w:color="auto" w:fill="auto"/>
            <w:vAlign w:val="center"/>
          </w:tcPr>
          <w:p w14:paraId="00D2F1DD" w14:textId="780F6D66" w:rsidR="002E158A" w:rsidRPr="00230999" w:rsidRDefault="002E158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p>
        </w:tc>
      </w:tr>
      <w:tr w:rsidR="002E158A" w:rsidRPr="00230999" w14:paraId="4AF29138" w14:textId="77777777" w:rsidTr="005F5ADF">
        <w:trPr>
          <w:trHeight w:val="283"/>
        </w:trPr>
        <w:tc>
          <w:tcPr>
            <w:tcW w:w="5711" w:type="dxa"/>
          </w:tcPr>
          <w:p w14:paraId="09801F77" w14:textId="4F0DDB72" w:rsidR="002E158A" w:rsidRPr="00230999" w:rsidRDefault="002E158A" w:rsidP="00230999">
            <w:pPr>
              <w:tabs>
                <w:tab w:val="clear" w:pos="227"/>
                <w:tab w:val="left" w:pos="270"/>
              </w:tabs>
              <w:spacing w:line="340" w:lineRule="exact"/>
              <w:ind w:left="34" w:right="29" w:firstLine="116"/>
              <w:rPr>
                <w:rFonts w:ascii="Angsana New" w:hAnsi="Angsana New"/>
                <w:sz w:val="28"/>
                <w:szCs w:val="28"/>
              </w:rPr>
            </w:pPr>
            <w:r w:rsidRPr="00230999">
              <w:rPr>
                <w:rFonts w:ascii="Angsana New" w:eastAsia="AngsanaNew" w:hAnsi="Angsana New"/>
                <w:sz w:val="28"/>
              </w:rPr>
              <w:t>% Expected</w:t>
            </w:r>
            <w:r w:rsidRPr="00230999">
              <w:rPr>
                <w:rFonts w:ascii="Angsana New" w:eastAsia="AngsanaNew" w:hAnsi="Angsana New" w:hint="cs"/>
                <w:sz w:val="28"/>
                <w:cs/>
              </w:rPr>
              <w:t xml:space="preserve"> </w:t>
            </w:r>
            <w:r w:rsidRPr="00230999">
              <w:rPr>
                <w:rFonts w:ascii="Angsana New" w:eastAsia="AngsanaNew" w:hAnsi="Angsana New"/>
                <w:sz w:val="28"/>
              </w:rPr>
              <w:t>CBD</w:t>
            </w:r>
          </w:p>
        </w:tc>
        <w:tc>
          <w:tcPr>
            <w:tcW w:w="1706" w:type="dxa"/>
            <w:vAlign w:val="center"/>
          </w:tcPr>
          <w:p w14:paraId="76224A60" w14:textId="1CBF4850" w:rsidR="002E158A" w:rsidRPr="00230999" w:rsidRDefault="002E158A" w:rsidP="00230999">
            <w:pPr>
              <w:tabs>
                <w:tab w:val="clear" w:pos="227"/>
                <w:tab w:val="left" w:pos="270"/>
              </w:tabs>
              <w:spacing w:line="340" w:lineRule="exact"/>
              <w:ind w:left="34" w:right="29" w:firstLine="116"/>
              <w:jc w:val="right"/>
              <w:rPr>
                <w:rFonts w:ascii="Angsana New" w:hAnsi="Angsana New"/>
                <w:sz w:val="28"/>
                <w:szCs w:val="28"/>
              </w:rPr>
            </w:pPr>
            <w:r w:rsidRPr="00230999">
              <w:rPr>
                <w:rFonts w:ascii="Angsana New" w:hAnsi="Angsana New"/>
                <w:sz w:val="28"/>
                <w:szCs w:val="28"/>
                <w:lang w:val="en-GB"/>
              </w:rPr>
              <w:t>-</w:t>
            </w:r>
          </w:p>
        </w:tc>
        <w:tc>
          <w:tcPr>
            <w:tcW w:w="1708" w:type="dxa"/>
            <w:tcBorders>
              <w:left w:val="nil"/>
              <w:right w:val="nil"/>
            </w:tcBorders>
            <w:shd w:val="clear" w:color="auto" w:fill="auto"/>
            <w:vAlign w:val="center"/>
          </w:tcPr>
          <w:p w14:paraId="1C8C3C50" w14:textId="7A9A066A" w:rsidR="002E158A"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230999">
              <w:rPr>
                <w:rFonts w:ascii="Angsana New" w:hAnsi="Angsana New"/>
                <w:sz w:val="28"/>
                <w:szCs w:val="28"/>
              </w:rPr>
              <w:t>14</w:t>
            </w:r>
            <w:r w:rsidR="002E158A" w:rsidRPr="00230999">
              <w:rPr>
                <w:rFonts w:ascii="Angsana New" w:hAnsi="Angsana New"/>
                <w:sz w:val="28"/>
                <w:szCs w:val="28"/>
              </w:rPr>
              <w:t>% - 18%</w:t>
            </w:r>
          </w:p>
        </w:tc>
      </w:tr>
      <w:tr w:rsidR="002E158A" w:rsidRPr="00230999" w14:paraId="6A39F242" w14:textId="77777777" w:rsidTr="005F5ADF">
        <w:trPr>
          <w:trHeight w:val="283"/>
        </w:trPr>
        <w:tc>
          <w:tcPr>
            <w:tcW w:w="5711" w:type="dxa"/>
            <w:vAlign w:val="bottom"/>
          </w:tcPr>
          <w:p w14:paraId="17CAA6E2" w14:textId="0EF44246" w:rsidR="002E158A" w:rsidRPr="00230999" w:rsidRDefault="002E158A" w:rsidP="00230999">
            <w:pPr>
              <w:tabs>
                <w:tab w:val="clear" w:pos="227"/>
                <w:tab w:val="left" w:pos="270"/>
              </w:tabs>
              <w:spacing w:line="340" w:lineRule="exact"/>
              <w:ind w:left="34" w:right="29" w:firstLine="116"/>
              <w:rPr>
                <w:rFonts w:ascii="Angsana New" w:hAnsi="Angsana New"/>
                <w:sz w:val="28"/>
                <w:szCs w:val="28"/>
                <w:cs/>
              </w:rPr>
            </w:pPr>
            <w:r w:rsidRPr="00230999">
              <w:rPr>
                <w:rFonts w:ascii="Angsana New" w:eastAsia="AngsanaNew" w:hAnsi="Angsana New"/>
                <w:sz w:val="28"/>
              </w:rPr>
              <w:t>Green House</w:t>
            </w:r>
          </w:p>
        </w:tc>
        <w:tc>
          <w:tcPr>
            <w:tcW w:w="1706" w:type="dxa"/>
            <w:vAlign w:val="center"/>
          </w:tcPr>
          <w:p w14:paraId="56B9E81C" w14:textId="511117CB" w:rsidR="002E158A" w:rsidRPr="00230999" w:rsidRDefault="002E158A" w:rsidP="00230999">
            <w:pPr>
              <w:tabs>
                <w:tab w:val="clear" w:pos="227"/>
                <w:tab w:val="left" w:pos="270"/>
              </w:tabs>
              <w:spacing w:line="340" w:lineRule="exact"/>
              <w:ind w:left="34" w:right="29" w:firstLine="116"/>
              <w:jc w:val="right"/>
              <w:rPr>
                <w:rFonts w:ascii="Angsana New" w:hAnsi="Angsana New"/>
                <w:sz w:val="28"/>
                <w:szCs w:val="28"/>
                <w:cs/>
              </w:rPr>
            </w:pPr>
          </w:p>
        </w:tc>
        <w:tc>
          <w:tcPr>
            <w:tcW w:w="1708" w:type="dxa"/>
            <w:tcBorders>
              <w:left w:val="nil"/>
              <w:right w:val="nil"/>
            </w:tcBorders>
            <w:shd w:val="clear" w:color="auto" w:fill="auto"/>
            <w:vAlign w:val="center"/>
          </w:tcPr>
          <w:p w14:paraId="350A610D" w14:textId="087DAC78" w:rsidR="002E158A" w:rsidRPr="00230999" w:rsidRDefault="002E158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p>
        </w:tc>
      </w:tr>
      <w:tr w:rsidR="002E158A" w:rsidRPr="00230999" w14:paraId="69A52354" w14:textId="77777777" w:rsidTr="005F5ADF">
        <w:trPr>
          <w:trHeight w:val="283"/>
        </w:trPr>
        <w:tc>
          <w:tcPr>
            <w:tcW w:w="5711" w:type="dxa"/>
          </w:tcPr>
          <w:p w14:paraId="08A16232" w14:textId="05A1F3D3" w:rsidR="002E158A" w:rsidRPr="00230999" w:rsidRDefault="002E158A" w:rsidP="00230999">
            <w:pPr>
              <w:pStyle w:val="ListParagraph"/>
              <w:numPr>
                <w:ilvl w:val="0"/>
                <w:numId w:val="56"/>
              </w:numPr>
              <w:tabs>
                <w:tab w:val="clear" w:pos="227"/>
                <w:tab w:val="left" w:pos="270"/>
              </w:tabs>
              <w:spacing w:line="340" w:lineRule="exact"/>
              <w:ind w:right="29"/>
              <w:rPr>
                <w:rFonts w:ascii="Angsana New" w:hAnsi="Angsana New"/>
                <w:sz w:val="28"/>
                <w:szCs w:val="28"/>
                <w:cs/>
              </w:rPr>
            </w:pPr>
            <w:r w:rsidRPr="00230999">
              <w:rPr>
                <w:rFonts w:ascii="Angsana New" w:hAnsi="Angsana New"/>
                <w:sz w:val="28"/>
                <w:szCs w:val="28"/>
              </w:rPr>
              <w:t>Marijuana</w:t>
            </w:r>
            <w:r w:rsidRPr="00230999">
              <w:rPr>
                <w:rFonts w:ascii="Angsana New" w:hAnsi="Angsana New" w:hint="cs"/>
                <w:sz w:val="28"/>
                <w:szCs w:val="28"/>
                <w:cs/>
              </w:rPr>
              <w:t xml:space="preserve"> (</w:t>
            </w:r>
            <w:r w:rsidRPr="00230999">
              <w:rPr>
                <w:rFonts w:ascii="Angsana New" w:hAnsi="Angsana New"/>
                <w:sz w:val="28"/>
                <w:szCs w:val="28"/>
              </w:rPr>
              <w:t>Baht</w:t>
            </w:r>
            <w:r w:rsidRPr="00230999">
              <w:rPr>
                <w:rFonts w:ascii="Angsana New" w:hAnsi="Angsana New" w:hint="cs"/>
                <w:sz w:val="28"/>
                <w:szCs w:val="28"/>
                <w:cs/>
              </w:rPr>
              <w:t>/</w:t>
            </w:r>
            <w:r w:rsidRPr="00230999">
              <w:rPr>
                <w:rFonts w:ascii="Angsana New" w:hAnsi="Angsana New"/>
                <w:sz w:val="28"/>
                <w:szCs w:val="28"/>
              </w:rPr>
              <w:t>Kg.</w:t>
            </w:r>
            <w:r w:rsidRPr="00230999">
              <w:rPr>
                <w:rFonts w:ascii="Angsana New" w:hAnsi="Angsana New" w:hint="cs"/>
                <w:sz w:val="28"/>
                <w:szCs w:val="28"/>
                <w:cs/>
              </w:rPr>
              <w:t>)</w:t>
            </w:r>
          </w:p>
        </w:tc>
        <w:tc>
          <w:tcPr>
            <w:tcW w:w="1706" w:type="dxa"/>
            <w:vAlign w:val="center"/>
          </w:tcPr>
          <w:p w14:paraId="3240BF0E" w14:textId="25132BBB" w:rsidR="002E158A" w:rsidRPr="00230999" w:rsidRDefault="00651EEC" w:rsidP="00230999">
            <w:pPr>
              <w:tabs>
                <w:tab w:val="clear" w:pos="227"/>
                <w:tab w:val="left" w:pos="270"/>
              </w:tabs>
              <w:spacing w:line="340" w:lineRule="exact"/>
              <w:ind w:left="34" w:right="29" w:firstLine="116"/>
              <w:jc w:val="right"/>
              <w:rPr>
                <w:rFonts w:ascii="Angsana New" w:hAnsi="Angsana New"/>
                <w:sz w:val="28"/>
                <w:szCs w:val="28"/>
                <w:cs/>
              </w:rPr>
            </w:pPr>
            <w:r w:rsidRPr="00230999">
              <w:rPr>
                <w:rFonts w:ascii="Angsana New" w:hAnsi="Angsana New"/>
                <w:sz w:val="28"/>
                <w:szCs w:val="28"/>
              </w:rPr>
              <w:t>80</w:t>
            </w:r>
            <w:r w:rsidR="002E158A" w:rsidRPr="00230999">
              <w:rPr>
                <w:rFonts w:ascii="Angsana New" w:hAnsi="Angsana New"/>
                <w:sz w:val="28"/>
                <w:szCs w:val="28"/>
                <w:cs/>
                <w:lang w:val="en-GB"/>
              </w:rPr>
              <w:t>,</w:t>
            </w:r>
            <w:r w:rsidRPr="00230999">
              <w:rPr>
                <w:rFonts w:ascii="Angsana New" w:hAnsi="Angsana New"/>
                <w:sz w:val="28"/>
                <w:szCs w:val="28"/>
              </w:rPr>
              <w:t>000</w:t>
            </w:r>
          </w:p>
        </w:tc>
        <w:tc>
          <w:tcPr>
            <w:tcW w:w="1708" w:type="dxa"/>
            <w:tcBorders>
              <w:left w:val="nil"/>
              <w:right w:val="nil"/>
            </w:tcBorders>
            <w:shd w:val="clear" w:color="auto" w:fill="auto"/>
            <w:vAlign w:val="center"/>
          </w:tcPr>
          <w:p w14:paraId="78EE50F8" w14:textId="16AD5BD8" w:rsidR="002E158A"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230999">
              <w:rPr>
                <w:rFonts w:ascii="Angsana New" w:hAnsi="Angsana New"/>
                <w:sz w:val="28"/>
                <w:szCs w:val="28"/>
              </w:rPr>
              <w:t>55</w:t>
            </w:r>
            <w:r w:rsidR="002E158A" w:rsidRPr="00230999">
              <w:rPr>
                <w:rFonts w:ascii="Angsana New" w:hAnsi="Angsana New"/>
                <w:sz w:val="28"/>
                <w:szCs w:val="28"/>
                <w:cs/>
                <w:lang w:val="en-GB"/>
              </w:rPr>
              <w:t>,</w:t>
            </w:r>
            <w:r w:rsidRPr="00230999">
              <w:rPr>
                <w:rFonts w:ascii="Angsana New" w:hAnsi="Angsana New"/>
                <w:sz w:val="28"/>
                <w:szCs w:val="28"/>
              </w:rPr>
              <w:t>000</w:t>
            </w:r>
          </w:p>
        </w:tc>
      </w:tr>
      <w:tr w:rsidR="002E158A" w:rsidRPr="00230999" w14:paraId="7B17AFAD" w14:textId="77777777" w:rsidTr="005F5ADF">
        <w:trPr>
          <w:trHeight w:val="283"/>
        </w:trPr>
        <w:tc>
          <w:tcPr>
            <w:tcW w:w="5711" w:type="dxa"/>
          </w:tcPr>
          <w:p w14:paraId="3F93D832" w14:textId="31139ED3" w:rsidR="002E158A" w:rsidRPr="00230999" w:rsidRDefault="002E158A" w:rsidP="00230999">
            <w:pPr>
              <w:pStyle w:val="ListParagraph"/>
              <w:numPr>
                <w:ilvl w:val="0"/>
                <w:numId w:val="56"/>
              </w:numPr>
              <w:tabs>
                <w:tab w:val="clear" w:pos="227"/>
                <w:tab w:val="left" w:pos="270"/>
              </w:tabs>
              <w:spacing w:line="340" w:lineRule="exact"/>
              <w:ind w:right="29"/>
              <w:rPr>
                <w:rFonts w:ascii="Angsana New" w:hAnsi="Angsana New"/>
                <w:sz w:val="28"/>
                <w:szCs w:val="28"/>
                <w:cs/>
              </w:rPr>
            </w:pPr>
            <w:r w:rsidRPr="00230999">
              <w:rPr>
                <w:rFonts w:ascii="Angsana New" w:hAnsi="Angsana New"/>
                <w:sz w:val="28"/>
                <w:szCs w:val="28"/>
              </w:rPr>
              <w:t>Hemp</w:t>
            </w:r>
            <w:r w:rsidRPr="00230999">
              <w:rPr>
                <w:rFonts w:ascii="Angsana New" w:hAnsi="Angsana New"/>
                <w:sz w:val="28"/>
                <w:szCs w:val="28"/>
                <w:cs/>
              </w:rPr>
              <w:t xml:space="preserve"> (</w:t>
            </w:r>
            <w:r w:rsidRPr="00230999">
              <w:rPr>
                <w:rFonts w:ascii="Angsana New" w:hAnsi="Angsana New"/>
                <w:sz w:val="28"/>
                <w:szCs w:val="28"/>
              </w:rPr>
              <w:t>Baht</w:t>
            </w:r>
            <w:r w:rsidRPr="00230999">
              <w:rPr>
                <w:rFonts w:ascii="Angsana New" w:hAnsi="Angsana New"/>
                <w:sz w:val="28"/>
                <w:szCs w:val="28"/>
                <w:cs/>
              </w:rPr>
              <w:t>/</w:t>
            </w:r>
            <w:r w:rsidRPr="00230999">
              <w:rPr>
                <w:rFonts w:ascii="Angsana New" w:hAnsi="Angsana New"/>
                <w:sz w:val="28"/>
                <w:szCs w:val="28"/>
              </w:rPr>
              <w:t>Kg.</w:t>
            </w:r>
            <w:r w:rsidRPr="00230999">
              <w:rPr>
                <w:rFonts w:ascii="Angsana New" w:hAnsi="Angsana New"/>
                <w:sz w:val="28"/>
                <w:szCs w:val="28"/>
                <w:cs/>
              </w:rPr>
              <w:t>)</w:t>
            </w:r>
          </w:p>
        </w:tc>
        <w:tc>
          <w:tcPr>
            <w:tcW w:w="1706" w:type="dxa"/>
            <w:vAlign w:val="center"/>
          </w:tcPr>
          <w:p w14:paraId="25D9B960" w14:textId="05B8452A" w:rsidR="002E158A" w:rsidRPr="00230999" w:rsidRDefault="002E158A" w:rsidP="00230999">
            <w:pPr>
              <w:tabs>
                <w:tab w:val="clear" w:pos="227"/>
                <w:tab w:val="left" w:pos="270"/>
              </w:tabs>
              <w:spacing w:line="340" w:lineRule="exact"/>
              <w:ind w:left="34" w:right="29" w:firstLine="116"/>
              <w:jc w:val="right"/>
              <w:rPr>
                <w:rFonts w:ascii="Angsana New" w:hAnsi="Angsana New"/>
                <w:sz w:val="28"/>
                <w:szCs w:val="28"/>
                <w:cs/>
              </w:rPr>
            </w:pPr>
            <w:r w:rsidRPr="00230999">
              <w:rPr>
                <w:rFonts w:ascii="Angsana New" w:hAnsi="Angsana New"/>
                <w:sz w:val="28"/>
                <w:szCs w:val="28"/>
                <w:cs/>
                <w:lang w:val="en-GB"/>
              </w:rPr>
              <w:t>-</w:t>
            </w:r>
          </w:p>
        </w:tc>
        <w:tc>
          <w:tcPr>
            <w:tcW w:w="1708" w:type="dxa"/>
            <w:tcBorders>
              <w:left w:val="nil"/>
              <w:right w:val="nil"/>
            </w:tcBorders>
            <w:shd w:val="clear" w:color="auto" w:fill="auto"/>
            <w:vAlign w:val="center"/>
          </w:tcPr>
          <w:p w14:paraId="2CA96F18" w14:textId="3238804F" w:rsidR="002E158A"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230999">
              <w:rPr>
                <w:rFonts w:ascii="Angsana New" w:hAnsi="Angsana New"/>
                <w:sz w:val="28"/>
                <w:szCs w:val="28"/>
              </w:rPr>
              <w:t>10</w:t>
            </w:r>
            <w:r w:rsidR="002E158A" w:rsidRPr="00230999">
              <w:rPr>
                <w:rFonts w:ascii="Angsana New" w:hAnsi="Angsana New"/>
                <w:sz w:val="28"/>
                <w:szCs w:val="28"/>
                <w:cs/>
                <w:lang w:val="en-GB"/>
              </w:rPr>
              <w:t>,</w:t>
            </w:r>
            <w:r w:rsidRPr="00230999">
              <w:rPr>
                <w:rFonts w:ascii="Angsana New" w:hAnsi="Angsana New"/>
                <w:sz w:val="28"/>
                <w:szCs w:val="28"/>
              </w:rPr>
              <w:t>400</w:t>
            </w:r>
          </w:p>
        </w:tc>
      </w:tr>
      <w:tr w:rsidR="002E158A" w:rsidRPr="00230999" w14:paraId="70DE6BCE" w14:textId="77777777" w:rsidTr="005F5ADF">
        <w:trPr>
          <w:trHeight w:val="283"/>
        </w:trPr>
        <w:tc>
          <w:tcPr>
            <w:tcW w:w="5711" w:type="dxa"/>
            <w:vAlign w:val="bottom"/>
          </w:tcPr>
          <w:p w14:paraId="5DB04DA0" w14:textId="24BED172" w:rsidR="002E158A" w:rsidRPr="00230999" w:rsidRDefault="002E158A" w:rsidP="00230999">
            <w:pPr>
              <w:tabs>
                <w:tab w:val="clear" w:pos="227"/>
                <w:tab w:val="left" w:pos="270"/>
              </w:tabs>
              <w:spacing w:line="340" w:lineRule="exact"/>
              <w:ind w:left="34" w:right="29" w:firstLine="116"/>
              <w:rPr>
                <w:rFonts w:ascii="Angsana New" w:hAnsi="Angsana New"/>
                <w:sz w:val="28"/>
                <w:szCs w:val="28"/>
                <w:cs/>
              </w:rPr>
            </w:pPr>
            <w:r w:rsidRPr="00230999">
              <w:rPr>
                <w:rFonts w:ascii="Angsana New" w:eastAsia="AngsanaNew" w:hAnsi="Angsana New"/>
                <w:sz w:val="28"/>
              </w:rPr>
              <w:t>Outdoor</w:t>
            </w:r>
          </w:p>
        </w:tc>
        <w:tc>
          <w:tcPr>
            <w:tcW w:w="1706" w:type="dxa"/>
            <w:vAlign w:val="center"/>
          </w:tcPr>
          <w:p w14:paraId="4F9EEDDB" w14:textId="77777777" w:rsidR="002E158A" w:rsidRPr="00230999" w:rsidRDefault="002E158A" w:rsidP="00230999">
            <w:pPr>
              <w:tabs>
                <w:tab w:val="clear" w:pos="227"/>
                <w:tab w:val="left" w:pos="270"/>
              </w:tabs>
              <w:spacing w:line="340" w:lineRule="exact"/>
              <w:ind w:left="34" w:right="29" w:firstLine="116"/>
              <w:jc w:val="right"/>
              <w:rPr>
                <w:rFonts w:ascii="Angsana New" w:hAnsi="Angsana New"/>
                <w:sz w:val="28"/>
                <w:szCs w:val="28"/>
                <w:cs/>
              </w:rPr>
            </w:pPr>
          </w:p>
        </w:tc>
        <w:tc>
          <w:tcPr>
            <w:tcW w:w="1708" w:type="dxa"/>
            <w:tcBorders>
              <w:left w:val="nil"/>
              <w:right w:val="nil"/>
            </w:tcBorders>
            <w:shd w:val="clear" w:color="auto" w:fill="auto"/>
            <w:vAlign w:val="center"/>
          </w:tcPr>
          <w:p w14:paraId="1F17D8A1" w14:textId="77777777" w:rsidR="002E158A" w:rsidRPr="00230999" w:rsidRDefault="002E158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p>
        </w:tc>
      </w:tr>
      <w:tr w:rsidR="002E158A" w:rsidRPr="00230999" w14:paraId="2589F8E5" w14:textId="77777777" w:rsidTr="005F5ADF">
        <w:trPr>
          <w:trHeight w:val="283"/>
        </w:trPr>
        <w:tc>
          <w:tcPr>
            <w:tcW w:w="5711" w:type="dxa"/>
            <w:vAlign w:val="bottom"/>
          </w:tcPr>
          <w:p w14:paraId="480CAA10" w14:textId="3DDDD8D7" w:rsidR="002E158A" w:rsidRPr="00230999" w:rsidRDefault="002E158A" w:rsidP="00230999">
            <w:pPr>
              <w:pStyle w:val="ListParagraph"/>
              <w:numPr>
                <w:ilvl w:val="0"/>
                <w:numId w:val="56"/>
              </w:numPr>
              <w:tabs>
                <w:tab w:val="clear" w:pos="227"/>
                <w:tab w:val="left" w:pos="270"/>
              </w:tabs>
              <w:spacing w:line="340" w:lineRule="exact"/>
              <w:ind w:right="29"/>
              <w:rPr>
                <w:rFonts w:ascii="Angsana New" w:hAnsi="Angsana New"/>
                <w:sz w:val="28"/>
                <w:szCs w:val="28"/>
                <w:cs/>
              </w:rPr>
            </w:pPr>
            <w:r w:rsidRPr="00230999">
              <w:rPr>
                <w:rFonts w:ascii="Angsana New" w:eastAsia="AngsanaNew" w:hAnsi="Angsana New"/>
                <w:sz w:val="28"/>
              </w:rPr>
              <w:t>Hemp</w:t>
            </w:r>
            <w:r w:rsidRPr="00230999">
              <w:rPr>
                <w:rFonts w:ascii="Angsana New" w:eastAsia="AngsanaNew" w:hAnsi="Angsana New"/>
                <w:sz w:val="28"/>
                <w:cs/>
              </w:rPr>
              <w:t xml:space="preserve"> (</w:t>
            </w:r>
            <w:r w:rsidRPr="00230999">
              <w:rPr>
                <w:rFonts w:ascii="Angsana New" w:eastAsia="AngsanaNew" w:hAnsi="Angsana New"/>
                <w:sz w:val="28"/>
              </w:rPr>
              <w:t>Baht</w:t>
            </w:r>
            <w:r w:rsidRPr="00230999">
              <w:rPr>
                <w:rFonts w:ascii="Angsana New" w:eastAsia="AngsanaNew" w:hAnsi="Angsana New"/>
                <w:sz w:val="28"/>
                <w:cs/>
              </w:rPr>
              <w:t>/</w:t>
            </w:r>
            <w:r w:rsidRPr="00230999">
              <w:rPr>
                <w:rFonts w:ascii="Angsana New" w:eastAsia="AngsanaNew" w:hAnsi="Angsana New"/>
                <w:sz w:val="28"/>
              </w:rPr>
              <w:t>Kg.</w:t>
            </w:r>
            <w:r w:rsidRPr="00230999">
              <w:rPr>
                <w:rFonts w:ascii="Angsana New" w:eastAsia="AngsanaNew" w:hAnsi="Angsana New"/>
                <w:sz w:val="28"/>
                <w:cs/>
              </w:rPr>
              <w:t>)</w:t>
            </w:r>
          </w:p>
        </w:tc>
        <w:tc>
          <w:tcPr>
            <w:tcW w:w="1706" w:type="dxa"/>
            <w:vAlign w:val="center"/>
          </w:tcPr>
          <w:p w14:paraId="28E5101D" w14:textId="6DE36232" w:rsidR="002E158A" w:rsidRPr="00230999" w:rsidRDefault="002E158A" w:rsidP="00230999">
            <w:pPr>
              <w:tabs>
                <w:tab w:val="clear" w:pos="227"/>
                <w:tab w:val="left" w:pos="270"/>
              </w:tabs>
              <w:spacing w:line="340" w:lineRule="exact"/>
              <w:ind w:left="34" w:right="29" w:firstLine="116"/>
              <w:jc w:val="right"/>
              <w:rPr>
                <w:rFonts w:ascii="Angsana New" w:hAnsi="Angsana New"/>
                <w:sz w:val="28"/>
                <w:szCs w:val="28"/>
                <w:cs/>
              </w:rPr>
            </w:pPr>
            <w:r w:rsidRPr="00230999">
              <w:rPr>
                <w:rFonts w:ascii="Angsana New" w:hAnsi="Angsana New"/>
                <w:sz w:val="28"/>
                <w:szCs w:val="28"/>
                <w:cs/>
                <w:lang w:val="en-GB"/>
              </w:rPr>
              <w:t>-</w:t>
            </w:r>
          </w:p>
        </w:tc>
        <w:tc>
          <w:tcPr>
            <w:tcW w:w="1708" w:type="dxa"/>
            <w:tcBorders>
              <w:left w:val="nil"/>
              <w:right w:val="nil"/>
            </w:tcBorders>
            <w:shd w:val="clear" w:color="auto" w:fill="auto"/>
            <w:vAlign w:val="center"/>
          </w:tcPr>
          <w:p w14:paraId="76A7FC60" w14:textId="3CAE6A34" w:rsidR="002E158A"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230999">
              <w:rPr>
                <w:rFonts w:ascii="Angsana New" w:hAnsi="Angsana New"/>
                <w:sz w:val="28"/>
                <w:szCs w:val="28"/>
              </w:rPr>
              <w:t>6</w:t>
            </w:r>
            <w:r w:rsidR="002E158A" w:rsidRPr="00230999">
              <w:rPr>
                <w:rFonts w:ascii="Angsana New" w:hAnsi="Angsana New"/>
                <w:sz w:val="28"/>
                <w:szCs w:val="28"/>
                <w:cs/>
              </w:rPr>
              <w:t>,</w:t>
            </w:r>
            <w:r w:rsidRPr="00230999">
              <w:rPr>
                <w:rFonts w:ascii="Angsana New" w:hAnsi="Angsana New"/>
                <w:sz w:val="28"/>
                <w:szCs w:val="28"/>
              </w:rPr>
              <w:t>500</w:t>
            </w:r>
          </w:p>
        </w:tc>
      </w:tr>
      <w:tr w:rsidR="002E158A" w:rsidRPr="00230999" w14:paraId="1C39D328" w14:textId="77777777" w:rsidTr="005F5ADF">
        <w:trPr>
          <w:trHeight w:val="283"/>
        </w:trPr>
        <w:tc>
          <w:tcPr>
            <w:tcW w:w="5711" w:type="dxa"/>
          </w:tcPr>
          <w:p w14:paraId="7C885FC4" w14:textId="12900721" w:rsidR="002E158A" w:rsidRPr="00230999" w:rsidRDefault="002E158A" w:rsidP="00230999">
            <w:pPr>
              <w:tabs>
                <w:tab w:val="clear" w:pos="227"/>
                <w:tab w:val="left" w:pos="270"/>
              </w:tabs>
              <w:spacing w:line="340" w:lineRule="exact"/>
              <w:ind w:left="34" w:right="29" w:firstLine="116"/>
              <w:rPr>
                <w:rFonts w:ascii="Angsana New" w:hAnsi="Angsana New"/>
                <w:sz w:val="28"/>
                <w:szCs w:val="28"/>
                <w:cs/>
              </w:rPr>
            </w:pPr>
            <w:r w:rsidRPr="00230999">
              <w:rPr>
                <w:rFonts w:ascii="Angsana New" w:eastAsia="AngsanaNew" w:hAnsi="Angsana New"/>
                <w:sz w:val="28"/>
              </w:rPr>
              <w:t>Growth rates</w:t>
            </w:r>
            <w:r w:rsidRPr="00230999">
              <w:rPr>
                <w:rFonts w:ascii="Angsana New" w:eastAsia="AngsanaNew" w:hAnsi="Angsana New"/>
                <w:sz w:val="28"/>
                <w:cs/>
              </w:rPr>
              <w:t xml:space="preserve">          </w:t>
            </w:r>
          </w:p>
        </w:tc>
        <w:tc>
          <w:tcPr>
            <w:tcW w:w="1706" w:type="dxa"/>
            <w:vAlign w:val="center"/>
          </w:tcPr>
          <w:p w14:paraId="16CEE601" w14:textId="3AEE5917" w:rsidR="002E158A" w:rsidRPr="00230999" w:rsidRDefault="002E158A" w:rsidP="00230999">
            <w:pPr>
              <w:tabs>
                <w:tab w:val="clear" w:pos="227"/>
                <w:tab w:val="left" w:pos="270"/>
              </w:tabs>
              <w:spacing w:line="340" w:lineRule="exact"/>
              <w:ind w:left="34" w:right="29" w:firstLine="116"/>
              <w:jc w:val="right"/>
              <w:rPr>
                <w:rFonts w:ascii="Angsana New" w:hAnsi="Angsana New"/>
                <w:sz w:val="28"/>
                <w:szCs w:val="28"/>
                <w:cs/>
              </w:rPr>
            </w:pPr>
            <w:r w:rsidRPr="00230999">
              <w:rPr>
                <w:rFonts w:ascii="Angsana New" w:hAnsi="Angsana New"/>
                <w:sz w:val="28"/>
                <w:szCs w:val="28"/>
                <w:cs/>
                <w:lang w:val="en-GB"/>
              </w:rPr>
              <w:t xml:space="preserve"> </w:t>
            </w:r>
            <w:r w:rsidR="00651EEC" w:rsidRPr="00230999">
              <w:rPr>
                <w:rFonts w:ascii="Angsana New" w:hAnsi="Angsana New"/>
                <w:sz w:val="28"/>
                <w:szCs w:val="28"/>
              </w:rPr>
              <w:t>2</w:t>
            </w:r>
            <w:r w:rsidRPr="00230999">
              <w:rPr>
                <w:rFonts w:ascii="Angsana New" w:hAnsi="Angsana New"/>
                <w:sz w:val="28"/>
                <w:szCs w:val="28"/>
                <w:cs/>
                <w:lang w:val="en-GB"/>
              </w:rPr>
              <w:t>.</w:t>
            </w:r>
            <w:r w:rsidR="00651EEC" w:rsidRPr="00230999">
              <w:rPr>
                <w:rFonts w:ascii="Angsana New" w:hAnsi="Angsana New"/>
                <w:sz w:val="28"/>
                <w:szCs w:val="28"/>
              </w:rPr>
              <w:t>70</w:t>
            </w:r>
            <w:r w:rsidRPr="00230999">
              <w:rPr>
                <w:rFonts w:ascii="Angsana New" w:hAnsi="Angsana New"/>
                <w:sz w:val="28"/>
                <w:szCs w:val="28"/>
                <w:lang w:val="en-GB"/>
              </w:rPr>
              <w:t>%</w:t>
            </w:r>
          </w:p>
        </w:tc>
        <w:tc>
          <w:tcPr>
            <w:tcW w:w="1708" w:type="dxa"/>
            <w:tcBorders>
              <w:left w:val="nil"/>
              <w:right w:val="nil"/>
            </w:tcBorders>
            <w:shd w:val="clear" w:color="auto" w:fill="auto"/>
            <w:vAlign w:val="center"/>
          </w:tcPr>
          <w:p w14:paraId="1A5A7B53" w14:textId="50BF9AD0" w:rsidR="002E158A" w:rsidRPr="00230999" w:rsidRDefault="002E158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230999">
              <w:rPr>
                <w:rFonts w:ascii="Angsana New" w:hAnsi="Angsana New"/>
                <w:sz w:val="28"/>
                <w:szCs w:val="28"/>
                <w:lang w:val="en-GB"/>
              </w:rPr>
              <w:t>1.67%</w:t>
            </w:r>
          </w:p>
        </w:tc>
      </w:tr>
      <w:tr w:rsidR="002E158A" w:rsidRPr="00230999" w14:paraId="2CE82E5B" w14:textId="77777777" w:rsidTr="005F5ADF">
        <w:trPr>
          <w:trHeight w:val="283"/>
        </w:trPr>
        <w:tc>
          <w:tcPr>
            <w:tcW w:w="5711" w:type="dxa"/>
          </w:tcPr>
          <w:p w14:paraId="5A4DEECC" w14:textId="3A6E2D78" w:rsidR="002E158A" w:rsidRPr="00230999" w:rsidRDefault="002E158A" w:rsidP="00230999">
            <w:pPr>
              <w:tabs>
                <w:tab w:val="clear" w:pos="227"/>
                <w:tab w:val="left" w:pos="270"/>
              </w:tabs>
              <w:spacing w:line="340" w:lineRule="exact"/>
              <w:ind w:left="34" w:right="29" w:firstLine="116"/>
              <w:rPr>
                <w:rFonts w:ascii="Angsana New" w:hAnsi="Angsana New"/>
                <w:sz w:val="28"/>
                <w:szCs w:val="28"/>
                <w:cs/>
              </w:rPr>
            </w:pPr>
            <w:r w:rsidRPr="00230999">
              <w:rPr>
                <w:rFonts w:ascii="Angsana New" w:eastAsia="AngsanaNew" w:hAnsi="Angsana New"/>
                <w:sz w:val="28"/>
              </w:rPr>
              <w:t>Pre-tax discount rates</w:t>
            </w:r>
            <w:r w:rsidRPr="00230999">
              <w:rPr>
                <w:rFonts w:ascii="Angsana New" w:eastAsia="AngsanaNew" w:hAnsi="Angsana New"/>
                <w:sz w:val="28"/>
                <w:cs/>
              </w:rPr>
              <w:t xml:space="preserve">         </w:t>
            </w:r>
          </w:p>
        </w:tc>
        <w:tc>
          <w:tcPr>
            <w:tcW w:w="1706" w:type="dxa"/>
            <w:vAlign w:val="center"/>
          </w:tcPr>
          <w:p w14:paraId="7ACEE445" w14:textId="0CE965CF" w:rsidR="002E158A" w:rsidRPr="00230999" w:rsidRDefault="00651EEC" w:rsidP="00230999">
            <w:pPr>
              <w:tabs>
                <w:tab w:val="clear" w:pos="227"/>
                <w:tab w:val="left" w:pos="270"/>
              </w:tabs>
              <w:spacing w:line="340" w:lineRule="exact"/>
              <w:ind w:left="34" w:right="29" w:firstLine="116"/>
              <w:jc w:val="right"/>
              <w:rPr>
                <w:rFonts w:ascii="Angsana New" w:hAnsi="Angsana New"/>
                <w:sz w:val="28"/>
                <w:szCs w:val="28"/>
                <w:cs/>
              </w:rPr>
            </w:pPr>
            <w:r w:rsidRPr="00230999">
              <w:rPr>
                <w:rFonts w:ascii="Angsana New" w:hAnsi="Angsana New"/>
                <w:sz w:val="28"/>
                <w:szCs w:val="28"/>
              </w:rPr>
              <w:t>9</w:t>
            </w:r>
            <w:r w:rsidR="002E158A" w:rsidRPr="00230999">
              <w:rPr>
                <w:rFonts w:ascii="Angsana New" w:hAnsi="Angsana New"/>
                <w:sz w:val="28"/>
                <w:szCs w:val="28"/>
                <w:cs/>
              </w:rPr>
              <w:t>.</w:t>
            </w:r>
            <w:r w:rsidRPr="00230999">
              <w:rPr>
                <w:rFonts w:ascii="Angsana New" w:hAnsi="Angsana New"/>
                <w:sz w:val="28"/>
                <w:szCs w:val="28"/>
              </w:rPr>
              <w:t>31</w:t>
            </w:r>
            <w:r w:rsidR="002E158A" w:rsidRPr="00230999">
              <w:rPr>
                <w:rFonts w:ascii="Angsana New" w:hAnsi="Angsana New"/>
                <w:sz w:val="28"/>
                <w:szCs w:val="28"/>
              </w:rPr>
              <w:t>%</w:t>
            </w:r>
          </w:p>
        </w:tc>
        <w:tc>
          <w:tcPr>
            <w:tcW w:w="1708" w:type="dxa"/>
            <w:tcBorders>
              <w:left w:val="nil"/>
              <w:right w:val="nil"/>
            </w:tcBorders>
            <w:shd w:val="clear" w:color="auto" w:fill="auto"/>
            <w:vAlign w:val="center"/>
          </w:tcPr>
          <w:p w14:paraId="6E1814F0" w14:textId="6012FA03" w:rsidR="002E158A" w:rsidRPr="00230999" w:rsidRDefault="002E158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230999">
              <w:rPr>
                <w:rFonts w:ascii="Angsana New" w:hAnsi="Angsana New"/>
                <w:sz w:val="28"/>
                <w:szCs w:val="28"/>
              </w:rPr>
              <w:t>8.58%</w:t>
            </w:r>
          </w:p>
        </w:tc>
      </w:tr>
    </w:tbl>
    <w:p w14:paraId="2EF3FC0C" w14:textId="63F2BA69" w:rsidR="00471837" w:rsidRPr="00230999" w:rsidRDefault="004C7A37" w:rsidP="005F5A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z w:val="28"/>
          <w:szCs w:val="28"/>
          <w:cs/>
        </w:rPr>
      </w:pPr>
      <w:r w:rsidRPr="00230999">
        <w:rPr>
          <w:rFonts w:ascii="Angsana New" w:hAnsi="Angsana New"/>
          <w:sz w:val="28"/>
          <w:szCs w:val="28"/>
        </w:rPr>
        <w:t>The management considers the long-term growth rate from the inflation rate and the discount rate as the pre-tax rate that reflects the specific risks associated with that particular business segment.</w:t>
      </w:r>
    </w:p>
    <w:p w14:paraId="7966E986" w14:textId="43A32069" w:rsidR="0044776E" w:rsidRPr="00230999" w:rsidRDefault="0044776E" w:rsidP="005F5ADF">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230999">
        <w:rPr>
          <w:rFonts w:asciiTheme="majorBidi" w:hAnsiTheme="majorBidi" w:cstheme="majorBidi"/>
          <w:sz w:val="28"/>
          <w:szCs w:val="28"/>
        </w:rPr>
        <w:t>INVESTMENT IN INDIRECT SUBSIDIARY (</w:t>
      </w:r>
      <w:proofErr w:type="spellStart"/>
      <w:r w:rsidR="00AA4581" w:rsidRPr="00230999">
        <w:rPr>
          <w:rFonts w:asciiTheme="majorBidi" w:hAnsiTheme="majorBidi" w:cstheme="majorBidi"/>
          <w:sz w:val="28"/>
          <w:szCs w:val="28"/>
        </w:rPr>
        <w:t>Tranfinmational</w:t>
      </w:r>
      <w:proofErr w:type="spellEnd"/>
      <w:r w:rsidR="00AA4581" w:rsidRPr="00230999">
        <w:rPr>
          <w:rFonts w:asciiTheme="majorBidi" w:hAnsiTheme="majorBidi" w:cstheme="majorBidi"/>
          <w:sz w:val="28"/>
          <w:szCs w:val="28"/>
        </w:rPr>
        <w:t xml:space="preserve"> Co.,</w:t>
      </w:r>
      <w:r w:rsidR="00AE092F" w:rsidRPr="00230999">
        <w:rPr>
          <w:rFonts w:asciiTheme="majorBidi" w:hAnsiTheme="majorBidi" w:cstheme="majorBidi"/>
          <w:sz w:val="28"/>
          <w:szCs w:val="28"/>
        </w:rPr>
        <w:t xml:space="preserve"> </w:t>
      </w:r>
      <w:r w:rsidR="00AA4581" w:rsidRPr="00230999">
        <w:rPr>
          <w:rFonts w:asciiTheme="majorBidi" w:hAnsiTheme="majorBidi" w:cstheme="majorBidi"/>
          <w:sz w:val="28"/>
          <w:szCs w:val="28"/>
        </w:rPr>
        <w:t>Ltd</w:t>
      </w:r>
      <w:r w:rsidR="00180DBD" w:rsidRPr="00230999">
        <w:rPr>
          <w:rFonts w:asciiTheme="majorBidi" w:hAnsiTheme="majorBidi" w:cstheme="majorBidi"/>
          <w:sz w:val="28"/>
          <w:szCs w:val="28"/>
        </w:rPr>
        <w:t>.</w:t>
      </w:r>
      <w:r w:rsidR="003D48BB" w:rsidRPr="00230999">
        <w:rPr>
          <w:rFonts w:asciiTheme="majorBidi" w:hAnsiTheme="majorBidi" w:cstheme="majorBidi"/>
          <w:sz w:val="28"/>
          <w:szCs w:val="28"/>
        </w:rPr>
        <w:t>(“TFM”))</w:t>
      </w:r>
    </w:p>
    <w:p w14:paraId="38C50B70" w14:textId="1B1E057C" w:rsidR="00FD1009" w:rsidRPr="00230999" w:rsidRDefault="00FD1009" w:rsidP="005F5A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8"/>
        <w:contextualSpacing w:val="0"/>
        <w:jc w:val="both"/>
        <w:rPr>
          <w:rFonts w:asciiTheme="majorBidi" w:hAnsiTheme="majorBidi" w:cstheme="majorBidi"/>
          <w:sz w:val="28"/>
          <w:szCs w:val="28"/>
          <w:u w:val="single"/>
        </w:rPr>
      </w:pPr>
      <w:r w:rsidRPr="00230999">
        <w:rPr>
          <w:rFonts w:asciiTheme="majorBidi" w:hAnsiTheme="majorBidi" w:cstheme="majorBidi"/>
          <w:sz w:val="28"/>
          <w:szCs w:val="28"/>
          <w:u w:val="single"/>
        </w:rPr>
        <w:t>Purchase investment in TFM</w:t>
      </w:r>
      <w:r w:rsidRPr="00230999">
        <w:rPr>
          <w:rFonts w:asciiTheme="majorBidi" w:hAnsiTheme="majorBidi" w:cstheme="majorBidi"/>
          <w:sz w:val="36"/>
          <w:szCs w:val="36"/>
          <w:vertAlign w:val="superscript"/>
        </w:rPr>
        <w:t>1st</w:t>
      </w:r>
    </w:p>
    <w:p w14:paraId="1FE4C035" w14:textId="5E90B4AB" w:rsidR="000B315A" w:rsidRPr="005F5ADF" w:rsidRDefault="00395F4D" w:rsidP="005F5A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z w:val="28"/>
          <w:szCs w:val="28"/>
        </w:rPr>
      </w:pPr>
      <w:bookmarkStart w:id="13" w:name="_Hlk142641282"/>
      <w:r w:rsidRPr="005F5ADF">
        <w:rPr>
          <w:rFonts w:ascii="Angsana New" w:hAnsi="Angsana New"/>
          <w:sz w:val="28"/>
          <w:szCs w:val="28"/>
        </w:rPr>
        <w:t xml:space="preserve">On </w:t>
      </w:r>
      <w:r w:rsidR="009557A0" w:rsidRPr="005F5ADF">
        <w:rPr>
          <w:rFonts w:ascii="Angsana New" w:hAnsi="Angsana New"/>
          <w:sz w:val="28"/>
          <w:szCs w:val="28"/>
        </w:rPr>
        <w:t xml:space="preserve">April 24, 2023, according common share purchase agreement a subsidiary </w:t>
      </w:r>
      <w:r w:rsidRPr="005F5ADF">
        <w:rPr>
          <w:rFonts w:ascii="Angsana New" w:hAnsi="Angsana New"/>
          <w:sz w:val="28"/>
          <w:szCs w:val="28"/>
        </w:rPr>
        <w:t xml:space="preserve">(Allied Technologies International Co., Ltd.) </w:t>
      </w:r>
      <w:r w:rsidR="009557A0" w:rsidRPr="005F5ADF">
        <w:rPr>
          <w:rFonts w:ascii="Angsana New" w:hAnsi="Angsana New"/>
          <w:sz w:val="28"/>
          <w:szCs w:val="28"/>
        </w:rPr>
        <w:t xml:space="preserve">acquired the business of </w:t>
      </w:r>
      <w:proofErr w:type="spellStart"/>
      <w:r w:rsidR="009557A0" w:rsidRPr="005F5ADF">
        <w:rPr>
          <w:rFonts w:ascii="Angsana New" w:hAnsi="Angsana New"/>
          <w:sz w:val="28"/>
          <w:szCs w:val="28"/>
        </w:rPr>
        <w:t>Transfinmational</w:t>
      </w:r>
      <w:proofErr w:type="spellEnd"/>
      <w:r w:rsidR="009557A0" w:rsidRPr="005F5ADF">
        <w:rPr>
          <w:rFonts w:ascii="Angsana New" w:hAnsi="Angsana New"/>
          <w:sz w:val="28"/>
          <w:szCs w:val="28"/>
        </w:rPr>
        <w:t xml:space="preserve"> Co., Ltd. (according to</w:t>
      </w:r>
      <w:r w:rsidR="00BA2B9A" w:rsidRPr="005F5ADF">
        <w:rPr>
          <w:rFonts w:ascii="Angsana New" w:hAnsi="Angsana New"/>
          <w:sz w:val="28"/>
          <w:szCs w:val="28"/>
        </w:rPr>
        <w:t xml:space="preserve"> the resolution of the Board of</w:t>
      </w:r>
      <w:r w:rsidR="00BA2B9A" w:rsidRPr="005F5ADF">
        <w:rPr>
          <w:rFonts w:ascii="Angsana New" w:hAnsi="Angsana New" w:hint="cs"/>
          <w:sz w:val="28"/>
          <w:szCs w:val="28"/>
          <w:cs/>
        </w:rPr>
        <w:t xml:space="preserve"> </w:t>
      </w:r>
      <w:r w:rsidR="009557A0" w:rsidRPr="005F5ADF">
        <w:rPr>
          <w:rFonts w:ascii="Angsana New" w:hAnsi="Angsana New"/>
          <w:sz w:val="28"/>
          <w:szCs w:val="28"/>
        </w:rPr>
        <w:t>Directors Meeting No. 18/2023 dated April 24, 202</w:t>
      </w:r>
      <w:r w:rsidR="00651EEC" w:rsidRPr="005F5ADF">
        <w:rPr>
          <w:rFonts w:ascii="Angsana New" w:hAnsi="Angsana New" w:hint="cs"/>
          <w:sz w:val="28"/>
          <w:szCs w:val="28"/>
        </w:rPr>
        <w:t>3</w:t>
      </w:r>
      <w:r w:rsidR="009557A0" w:rsidRPr="005F5ADF">
        <w:rPr>
          <w:rFonts w:ascii="Angsana New" w:hAnsi="Angsana New"/>
          <w:sz w:val="28"/>
          <w:szCs w:val="28"/>
        </w:rPr>
        <w:t xml:space="preserve">) from the existing shareholders of 105,001 shares, representing 70 percent of the registered capital and fully paid-up in the proportion of 100 percent of the registered capital of the </w:t>
      </w:r>
      <w:proofErr w:type="spellStart"/>
      <w:r w:rsidR="009557A0" w:rsidRPr="005F5ADF">
        <w:rPr>
          <w:rFonts w:ascii="Angsana New" w:hAnsi="Angsana New"/>
          <w:sz w:val="28"/>
          <w:szCs w:val="28"/>
        </w:rPr>
        <w:t>Transfins</w:t>
      </w:r>
      <w:proofErr w:type="spellEnd"/>
      <w:r w:rsidR="009557A0" w:rsidRPr="005F5ADF">
        <w:rPr>
          <w:rFonts w:ascii="Angsana New" w:hAnsi="Angsana New"/>
          <w:sz w:val="28"/>
          <w:szCs w:val="28"/>
        </w:rPr>
        <w:t xml:space="preserve"> </w:t>
      </w:r>
      <w:proofErr w:type="spellStart"/>
      <w:r w:rsidR="009557A0" w:rsidRPr="005F5ADF">
        <w:rPr>
          <w:rFonts w:ascii="Angsana New" w:hAnsi="Angsana New"/>
          <w:sz w:val="28"/>
          <w:szCs w:val="28"/>
        </w:rPr>
        <w:t>Mational</w:t>
      </w:r>
      <w:proofErr w:type="spellEnd"/>
      <w:r w:rsidR="009557A0" w:rsidRPr="005F5ADF">
        <w:rPr>
          <w:rFonts w:ascii="Angsana New" w:hAnsi="Angsana New"/>
          <w:sz w:val="28"/>
          <w:szCs w:val="28"/>
        </w:rPr>
        <w:t xml:space="preserve"> Co., Ltd. in the amount of Baht 30 million. The company made a deposit payment for shares on April 24, 2023 in the amount of Baht</w:t>
      </w:r>
      <w:r w:rsidR="00750DBF" w:rsidRPr="005F5ADF">
        <w:rPr>
          <w:rFonts w:ascii="Angsana New" w:hAnsi="Angsana New"/>
          <w:sz w:val="28"/>
          <w:szCs w:val="28"/>
        </w:rPr>
        <w:t xml:space="preserve"> </w:t>
      </w:r>
      <w:r w:rsidR="009557A0" w:rsidRPr="005F5ADF">
        <w:rPr>
          <w:rFonts w:ascii="Angsana New" w:hAnsi="Angsana New"/>
          <w:sz w:val="28"/>
          <w:szCs w:val="28"/>
        </w:rPr>
        <w:t>30 million and the company registered with the Ministry of Commerce as June 12, 2023.</w:t>
      </w:r>
    </w:p>
    <w:p w14:paraId="08F9BCD9" w14:textId="428C97AA" w:rsidR="000B315A" w:rsidRPr="005F5ADF" w:rsidRDefault="009557A0" w:rsidP="005F5A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z w:val="28"/>
          <w:szCs w:val="28"/>
        </w:rPr>
      </w:pPr>
      <w:r w:rsidRPr="005F5ADF">
        <w:rPr>
          <w:rFonts w:ascii="Angsana New" w:hAnsi="Angsana New"/>
          <w:sz w:val="28"/>
          <w:szCs w:val="28"/>
        </w:rPr>
        <w:t xml:space="preserve">The Independent Financial Advisor (Discover Management </w:t>
      </w:r>
      <w:r w:rsidR="00395F4D" w:rsidRPr="005F5ADF">
        <w:rPr>
          <w:rFonts w:ascii="Angsana New" w:hAnsi="Angsana New"/>
          <w:sz w:val="28"/>
          <w:szCs w:val="28"/>
        </w:rPr>
        <w:t>Co., Ltd.</w:t>
      </w:r>
      <w:r w:rsidRPr="005F5ADF">
        <w:rPr>
          <w:rFonts w:ascii="Angsana New" w:hAnsi="Angsana New"/>
          <w:sz w:val="28"/>
          <w:szCs w:val="28"/>
        </w:rPr>
        <w:t>) has evaluated the fair value of the shares o</w:t>
      </w:r>
      <w:r w:rsidR="00FF3E64" w:rsidRPr="005F5ADF">
        <w:rPr>
          <w:rFonts w:ascii="Angsana New" w:hAnsi="Angsana New"/>
          <w:sz w:val="28"/>
          <w:szCs w:val="28"/>
        </w:rPr>
        <w:t xml:space="preserve">f </w:t>
      </w:r>
      <w:proofErr w:type="spellStart"/>
      <w:r w:rsidR="00FF3E64" w:rsidRPr="005F5ADF">
        <w:rPr>
          <w:rFonts w:ascii="Angsana New" w:hAnsi="Angsana New"/>
          <w:sz w:val="28"/>
          <w:szCs w:val="28"/>
        </w:rPr>
        <w:t>Transfinmational</w:t>
      </w:r>
      <w:proofErr w:type="spellEnd"/>
      <w:r w:rsidR="00FF3E64" w:rsidRPr="005F5ADF">
        <w:rPr>
          <w:rFonts w:ascii="Angsana New" w:hAnsi="Angsana New"/>
          <w:sz w:val="28"/>
          <w:szCs w:val="28"/>
        </w:rPr>
        <w:t xml:space="preserve"> Co., Ltd ("TF</w:t>
      </w:r>
      <w:r w:rsidRPr="005F5ADF">
        <w:rPr>
          <w:rFonts w:ascii="Angsana New" w:hAnsi="Angsana New"/>
          <w:sz w:val="28"/>
          <w:szCs w:val="28"/>
        </w:rPr>
        <w:t xml:space="preserve">M") on </w:t>
      </w:r>
      <w:r w:rsidR="00750DBF" w:rsidRPr="005F5ADF">
        <w:rPr>
          <w:rFonts w:ascii="Angsana New" w:hAnsi="Angsana New"/>
          <w:sz w:val="28"/>
          <w:szCs w:val="28"/>
        </w:rPr>
        <w:t>April 3</w:t>
      </w:r>
      <w:r w:rsidRPr="005F5ADF">
        <w:rPr>
          <w:rFonts w:ascii="Angsana New" w:hAnsi="Angsana New"/>
          <w:sz w:val="28"/>
          <w:szCs w:val="28"/>
        </w:rPr>
        <w:t>, 202</w:t>
      </w:r>
      <w:r w:rsidR="00651EEC" w:rsidRPr="005F5ADF">
        <w:rPr>
          <w:rFonts w:ascii="Angsana New" w:hAnsi="Angsana New" w:hint="cs"/>
          <w:sz w:val="28"/>
          <w:szCs w:val="28"/>
        </w:rPr>
        <w:t>3</w:t>
      </w:r>
      <w:r w:rsidRPr="005F5ADF">
        <w:rPr>
          <w:rFonts w:ascii="Angsana New" w:hAnsi="Angsana New"/>
          <w:sz w:val="28"/>
          <w:szCs w:val="28"/>
        </w:rPr>
        <w:t xml:space="preserve"> in the range of Baht 29.33 - 31.76 million (70% of all shares) by using the discounted cash flow method</w:t>
      </w:r>
      <w:r w:rsidR="00F7035C" w:rsidRPr="005F5ADF">
        <w:rPr>
          <w:rFonts w:ascii="Angsana New" w:hAnsi="Angsana New"/>
          <w:sz w:val="28"/>
          <w:szCs w:val="28"/>
        </w:rPr>
        <w:t xml:space="preserve"> h</w:t>
      </w:r>
      <w:r w:rsidR="00111F44" w:rsidRPr="005F5ADF">
        <w:rPr>
          <w:rFonts w:ascii="Angsana New" w:hAnsi="Angsana New"/>
          <w:sz w:val="28"/>
          <w:szCs w:val="28"/>
        </w:rPr>
        <w:t xml:space="preserve">as formulated key assumptions in evaluating the fair value of TFM's shares covering a period of 6 years (Year 2023 - 2028) on the basis that the business of said company will continue continuously. </w:t>
      </w:r>
      <w:r w:rsidR="00111F44" w:rsidRPr="005F5ADF">
        <w:rPr>
          <w:rFonts w:ascii="Angsana New" w:hAnsi="Angsana New"/>
          <w:sz w:val="28"/>
          <w:szCs w:val="28"/>
        </w:rPr>
        <w:lastRenderedPageBreak/>
        <w:t xml:space="preserve">and there is no significant change throughout the projection period. And under current economic conditions and situations. Including no significant impact from natural disasters in the future and determine the growth rate of cash flow after the projection period (Terminal Value) equal to zero according to the conservative principle (Conservative Principle) for the discount rate derived from the weighted average cost of capital (WACC) equal to 10.50 - 10.83 percent per year. However, TFM is not listed on the stock exchange Therefore set to increase the risk compensation (Risk Factor) from Liquidity Risk by setting a discount rate of 20 percent of the business's cash flow. </w:t>
      </w:r>
    </w:p>
    <w:p w14:paraId="6721CE47" w14:textId="19A5CEC3" w:rsidR="00111F44" w:rsidRPr="005F5ADF" w:rsidRDefault="00111F44" w:rsidP="005F5A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z w:val="28"/>
          <w:szCs w:val="28"/>
        </w:rPr>
      </w:pPr>
      <w:r w:rsidRPr="005F5ADF">
        <w:rPr>
          <w:rFonts w:ascii="Angsana New" w:hAnsi="Angsana New"/>
          <w:sz w:val="28"/>
          <w:szCs w:val="28"/>
        </w:rPr>
        <w:t>The assessment found that the recoverable amount of the cash-generating unit is higher than the carrying amount. The Company has to consistently perform the annual goodwill impairment test, for a cash-generating unit, at the same every year or whenever there are sufficient indications for impairment.</w:t>
      </w:r>
    </w:p>
    <w:p w14:paraId="7149322C" w14:textId="57BBBF6B" w:rsidR="0044776E" w:rsidRPr="00230999" w:rsidRDefault="00941C6C" w:rsidP="005F5A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230999">
        <w:rPr>
          <w:rFonts w:asciiTheme="majorBidi" w:hAnsiTheme="majorBidi" w:cstheme="majorBidi"/>
          <w:sz w:val="28"/>
          <w:szCs w:val="28"/>
        </w:rPr>
        <w:t xml:space="preserve">Details of the net asset value resulting from the purchase of </w:t>
      </w:r>
      <w:proofErr w:type="spellStart"/>
      <w:r w:rsidRPr="00230999">
        <w:rPr>
          <w:rFonts w:asciiTheme="majorBidi" w:hAnsiTheme="majorBidi" w:cstheme="majorBidi"/>
          <w:sz w:val="28"/>
          <w:szCs w:val="28"/>
        </w:rPr>
        <w:t>Transfins</w:t>
      </w:r>
      <w:proofErr w:type="spellEnd"/>
      <w:r w:rsidR="00F7035C" w:rsidRPr="00230999">
        <w:rPr>
          <w:rFonts w:asciiTheme="majorBidi" w:hAnsiTheme="majorBidi" w:cstheme="majorBidi"/>
          <w:sz w:val="28"/>
          <w:szCs w:val="28"/>
        </w:rPr>
        <w:t xml:space="preserve"> </w:t>
      </w:r>
      <w:proofErr w:type="spellStart"/>
      <w:r w:rsidRPr="00230999">
        <w:rPr>
          <w:rFonts w:asciiTheme="majorBidi" w:hAnsiTheme="majorBidi" w:cstheme="majorBidi"/>
          <w:sz w:val="28"/>
          <w:szCs w:val="28"/>
        </w:rPr>
        <w:t>Mational</w:t>
      </w:r>
      <w:proofErr w:type="spellEnd"/>
      <w:r w:rsidRPr="00230999">
        <w:rPr>
          <w:rFonts w:asciiTheme="majorBidi" w:hAnsiTheme="majorBidi" w:cstheme="majorBidi"/>
          <w:sz w:val="28"/>
          <w:szCs w:val="28"/>
        </w:rPr>
        <w:t xml:space="preserve"> Co.,</w:t>
      </w:r>
      <w:r w:rsidR="009557A0" w:rsidRPr="00230999">
        <w:rPr>
          <w:rFonts w:asciiTheme="majorBidi" w:hAnsiTheme="majorBidi" w:cstheme="majorBidi"/>
          <w:sz w:val="28"/>
          <w:szCs w:val="28"/>
        </w:rPr>
        <w:t xml:space="preserve"> </w:t>
      </w:r>
      <w:r w:rsidRPr="00230999">
        <w:rPr>
          <w:rFonts w:asciiTheme="majorBidi" w:hAnsiTheme="majorBidi" w:cstheme="majorBidi"/>
          <w:sz w:val="28"/>
          <w:szCs w:val="28"/>
        </w:rPr>
        <w:t>Ltd.</w:t>
      </w:r>
      <w:r w:rsidR="00CF03D6" w:rsidRPr="00230999">
        <w:rPr>
          <w:rFonts w:asciiTheme="majorBidi" w:hAnsiTheme="majorBidi" w:cstheme="majorBidi"/>
          <w:sz w:val="28"/>
          <w:szCs w:val="28"/>
        </w:rPr>
        <w:t xml:space="preserve"> </w:t>
      </w:r>
      <w:r w:rsidRPr="00230999">
        <w:rPr>
          <w:rFonts w:asciiTheme="majorBidi" w:hAnsiTheme="majorBidi" w:cstheme="majorBidi"/>
          <w:sz w:val="28"/>
          <w:szCs w:val="28"/>
        </w:rPr>
        <w:t>are as follows:</w:t>
      </w:r>
    </w:p>
    <w:bookmarkEnd w:id="13"/>
    <w:tbl>
      <w:tblPr>
        <w:tblW w:w="9182" w:type="dxa"/>
        <w:tblInd w:w="434" w:type="dxa"/>
        <w:tblLayout w:type="fixed"/>
        <w:tblLook w:val="01E0" w:firstRow="1" w:lastRow="1" w:firstColumn="1" w:lastColumn="1" w:noHBand="0" w:noVBand="0"/>
      </w:tblPr>
      <w:tblGrid>
        <w:gridCol w:w="4592"/>
        <w:gridCol w:w="1440"/>
        <w:gridCol w:w="1440"/>
        <w:gridCol w:w="1710"/>
      </w:tblGrid>
      <w:tr w:rsidR="00471837" w:rsidRPr="00230999" w14:paraId="61E3E00F" w14:textId="77777777" w:rsidTr="005F5ADF">
        <w:trPr>
          <w:trHeight w:val="283"/>
          <w:tblHeader/>
        </w:trPr>
        <w:tc>
          <w:tcPr>
            <w:tcW w:w="4592" w:type="dxa"/>
            <w:tcBorders>
              <w:top w:val="nil"/>
              <w:left w:val="nil"/>
              <w:right w:val="nil"/>
            </w:tcBorders>
          </w:tcPr>
          <w:p w14:paraId="2016C530" w14:textId="77777777" w:rsidR="00471837" w:rsidRPr="00230999" w:rsidRDefault="00471837" w:rsidP="00230999">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4590" w:type="dxa"/>
            <w:gridSpan w:val="3"/>
            <w:tcBorders>
              <w:bottom w:val="single" w:sz="4" w:space="0" w:color="auto"/>
            </w:tcBorders>
          </w:tcPr>
          <w:p w14:paraId="24977803" w14:textId="1F14CD32"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8"/>
                <w:szCs w:val="28"/>
                <w:cs/>
              </w:rPr>
            </w:pPr>
            <w:r w:rsidRPr="00230999">
              <w:rPr>
                <w:rFonts w:ascii="Angsana New" w:hAnsi="Angsana New"/>
                <w:sz w:val="28"/>
                <w:szCs w:val="28"/>
              </w:rPr>
              <w:t>(Unit : Thousand Baht)</w:t>
            </w:r>
          </w:p>
        </w:tc>
      </w:tr>
      <w:tr w:rsidR="00471837" w:rsidRPr="00230999" w14:paraId="0114BC3C" w14:textId="77777777" w:rsidTr="005F5ADF">
        <w:trPr>
          <w:trHeight w:val="283"/>
          <w:tblHeader/>
        </w:trPr>
        <w:tc>
          <w:tcPr>
            <w:tcW w:w="4592" w:type="dxa"/>
            <w:tcBorders>
              <w:top w:val="nil"/>
              <w:left w:val="nil"/>
              <w:right w:val="nil"/>
            </w:tcBorders>
          </w:tcPr>
          <w:p w14:paraId="53755425" w14:textId="77777777" w:rsidR="00471837" w:rsidRPr="00230999" w:rsidRDefault="00471837" w:rsidP="00230999">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1440" w:type="dxa"/>
            <w:tcBorders>
              <w:top w:val="single" w:sz="4" w:space="0" w:color="auto"/>
            </w:tcBorders>
            <w:vAlign w:val="bottom"/>
          </w:tcPr>
          <w:p w14:paraId="35E8AA8A" w14:textId="12E95B29"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30999">
              <w:rPr>
                <w:rFonts w:ascii="Angsana New" w:hAnsi="Angsana New"/>
                <w:sz w:val="28"/>
                <w:szCs w:val="28"/>
              </w:rPr>
              <w:t>As previously reported</w:t>
            </w:r>
          </w:p>
        </w:tc>
        <w:tc>
          <w:tcPr>
            <w:tcW w:w="1440" w:type="dxa"/>
            <w:tcBorders>
              <w:top w:val="single" w:sz="4" w:space="0" w:color="auto"/>
            </w:tcBorders>
            <w:vAlign w:val="bottom"/>
          </w:tcPr>
          <w:p w14:paraId="39E32DE0" w14:textId="1D5AFC94"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30999">
              <w:rPr>
                <w:rFonts w:ascii="Angsana New" w:hAnsi="Angsana New"/>
                <w:sz w:val="28"/>
                <w:szCs w:val="28"/>
              </w:rPr>
              <w:t>New adjusted</w:t>
            </w:r>
          </w:p>
        </w:tc>
        <w:tc>
          <w:tcPr>
            <w:tcW w:w="1710" w:type="dxa"/>
            <w:tcBorders>
              <w:top w:val="single" w:sz="4" w:space="0" w:color="auto"/>
            </w:tcBorders>
            <w:vAlign w:val="bottom"/>
          </w:tcPr>
          <w:p w14:paraId="5729FE7C" w14:textId="46987496"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30999">
              <w:rPr>
                <w:rFonts w:ascii="Angsana New" w:hAnsi="Angsana New"/>
                <w:sz w:val="28"/>
                <w:szCs w:val="28"/>
              </w:rPr>
              <w:t>Restated</w:t>
            </w:r>
          </w:p>
        </w:tc>
      </w:tr>
      <w:tr w:rsidR="00471837" w:rsidRPr="00230999" w14:paraId="4C444711" w14:textId="77777777" w:rsidTr="005F5ADF">
        <w:trPr>
          <w:trHeight w:val="283"/>
        </w:trPr>
        <w:tc>
          <w:tcPr>
            <w:tcW w:w="4592" w:type="dxa"/>
            <w:vAlign w:val="bottom"/>
          </w:tcPr>
          <w:p w14:paraId="7E177889" w14:textId="77777777" w:rsidR="00471837" w:rsidRPr="00230999" w:rsidRDefault="00471837" w:rsidP="00230999">
            <w:pPr>
              <w:tabs>
                <w:tab w:val="clear" w:pos="227"/>
                <w:tab w:val="left" w:pos="270"/>
              </w:tabs>
              <w:spacing w:line="340" w:lineRule="exact"/>
              <w:ind w:left="34" w:right="29" w:firstLine="116"/>
              <w:rPr>
                <w:rFonts w:ascii="Angsana New" w:hAnsi="Angsana New"/>
                <w:sz w:val="28"/>
                <w:szCs w:val="28"/>
                <w:cs/>
              </w:rPr>
            </w:pPr>
            <w:r w:rsidRPr="00230999">
              <w:rPr>
                <w:rFonts w:ascii="Angsana New" w:hAnsi="Angsana New"/>
                <w:sz w:val="28"/>
                <w:szCs w:val="28"/>
              </w:rPr>
              <w:t>Cash and cash equivalents</w:t>
            </w:r>
          </w:p>
        </w:tc>
        <w:tc>
          <w:tcPr>
            <w:tcW w:w="1440" w:type="dxa"/>
          </w:tcPr>
          <w:p w14:paraId="2FDF0409" w14:textId="55E589EB"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lang w:val="en-GB"/>
              </w:rPr>
            </w:pPr>
            <w:r w:rsidRPr="00230999">
              <w:rPr>
                <w:rFonts w:ascii="Angsana New" w:hAnsi="Angsana New" w:hint="cs"/>
                <w:sz w:val="28"/>
                <w:szCs w:val="28"/>
                <w:cs/>
                <w:lang w:val="en-GB"/>
              </w:rPr>
              <w:t>41</w:t>
            </w:r>
          </w:p>
        </w:tc>
        <w:tc>
          <w:tcPr>
            <w:tcW w:w="1440" w:type="dxa"/>
            <w:vAlign w:val="bottom"/>
          </w:tcPr>
          <w:p w14:paraId="11227E9C" w14:textId="1D15D3FE"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lang w:val="en-GB"/>
              </w:rPr>
            </w:pPr>
            <w:r w:rsidRPr="00230999">
              <w:rPr>
                <w:rFonts w:ascii="Angsana New" w:hAnsi="Angsana New" w:hint="cs"/>
                <w:sz w:val="28"/>
                <w:szCs w:val="28"/>
                <w:cs/>
                <w:lang w:val="en-GB"/>
              </w:rPr>
              <w:t>-</w:t>
            </w:r>
          </w:p>
        </w:tc>
        <w:tc>
          <w:tcPr>
            <w:tcW w:w="1710" w:type="dxa"/>
            <w:tcBorders>
              <w:left w:val="nil"/>
              <w:right w:val="nil"/>
            </w:tcBorders>
            <w:shd w:val="clear" w:color="auto" w:fill="auto"/>
          </w:tcPr>
          <w:p w14:paraId="65781ED9" w14:textId="67AB08E5"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lang w:val="en-GB"/>
              </w:rPr>
            </w:pPr>
            <w:r w:rsidRPr="00230999">
              <w:rPr>
                <w:rFonts w:ascii="Angsana New" w:hAnsi="Angsana New" w:hint="cs"/>
                <w:sz w:val="28"/>
                <w:szCs w:val="28"/>
                <w:cs/>
                <w:lang w:val="en-GB"/>
              </w:rPr>
              <w:t>41</w:t>
            </w:r>
          </w:p>
        </w:tc>
      </w:tr>
      <w:tr w:rsidR="00471837" w:rsidRPr="00230999" w14:paraId="3C76F986" w14:textId="77777777" w:rsidTr="005F5ADF">
        <w:trPr>
          <w:trHeight w:val="283"/>
        </w:trPr>
        <w:tc>
          <w:tcPr>
            <w:tcW w:w="4592" w:type="dxa"/>
            <w:vAlign w:val="bottom"/>
          </w:tcPr>
          <w:p w14:paraId="72674804" w14:textId="77777777" w:rsidR="00471837" w:rsidRPr="00230999" w:rsidRDefault="00471837" w:rsidP="00230999">
            <w:pPr>
              <w:tabs>
                <w:tab w:val="clear" w:pos="227"/>
                <w:tab w:val="left" w:pos="270"/>
              </w:tabs>
              <w:spacing w:line="340" w:lineRule="exact"/>
              <w:ind w:left="34" w:right="29" w:firstLine="116"/>
              <w:rPr>
                <w:rFonts w:ascii="Angsana New" w:hAnsi="Angsana New"/>
                <w:sz w:val="28"/>
                <w:szCs w:val="28"/>
              </w:rPr>
            </w:pPr>
            <w:r w:rsidRPr="00230999">
              <w:rPr>
                <w:rFonts w:ascii="Angsana New" w:hAnsi="Angsana New"/>
                <w:sz w:val="28"/>
                <w:szCs w:val="28"/>
              </w:rPr>
              <w:t>Trade accounts and other current receivable</w:t>
            </w:r>
          </w:p>
        </w:tc>
        <w:tc>
          <w:tcPr>
            <w:tcW w:w="1440" w:type="dxa"/>
          </w:tcPr>
          <w:p w14:paraId="3E8420C4" w14:textId="61E8E57E"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897</w:t>
            </w:r>
          </w:p>
        </w:tc>
        <w:tc>
          <w:tcPr>
            <w:tcW w:w="1440" w:type="dxa"/>
            <w:vAlign w:val="bottom"/>
          </w:tcPr>
          <w:p w14:paraId="4234B377" w14:textId="69728665"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710" w:type="dxa"/>
            <w:tcBorders>
              <w:left w:val="nil"/>
              <w:right w:val="nil"/>
            </w:tcBorders>
            <w:shd w:val="clear" w:color="auto" w:fill="auto"/>
          </w:tcPr>
          <w:p w14:paraId="7F42B06B" w14:textId="221699CA"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897</w:t>
            </w:r>
          </w:p>
        </w:tc>
      </w:tr>
      <w:tr w:rsidR="00471837" w:rsidRPr="00230999" w14:paraId="053F1DB4" w14:textId="77777777" w:rsidTr="005F5ADF">
        <w:trPr>
          <w:trHeight w:val="283"/>
        </w:trPr>
        <w:tc>
          <w:tcPr>
            <w:tcW w:w="4592" w:type="dxa"/>
            <w:vAlign w:val="bottom"/>
          </w:tcPr>
          <w:p w14:paraId="1779E48D" w14:textId="0192A8BE" w:rsidR="00471837" w:rsidRPr="00230999" w:rsidRDefault="00471837" w:rsidP="00230999">
            <w:pPr>
              <w:tabs>
                <w:tab w:val="clear" w:pos="227"/>
                <w:tab w:val="left" w:pos="270"/>
              </w:tabs>
              <w:spacing w:line="340" w:lineRule="exact"/>
              <w:ind w:left="34" w:right="29" w:firstLine="116"/>
              <w:rPr>
                <w:rFonts w:ascii="Angsana New" w:hAnsi="Angsana New"/>
                <w:sz w:val="28"/>
                <w:szCs w:val="28"/>
              </w:rPr>
            </w:pPr>
            <w:r w:rsidRPr="00230999">
              <w:rPr>
                <w:rFonts w:ascii="Angsana New" w:hAnsi="Angsana New"/>
                <w:sz w:val="28"/>
                <w:szCs w:val="28"/>
              </w:rPr>
              <w:t>Short-term loans</w:t>
            </w:r>
          </w:p>
        </w:tc>
        <w:tc>
          <w:tcPr>
            <w:tcW w:w="1440" w:type="dxa"/>
          </w:tcPr>
          <w:p w14:paraId="3C1370E1" w14:textId="3EB90CE8"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5,041</w:t>
            </w:r>
          </w:p>
        </w:tc>
        <w:tc>
          <w:tcPr>
            <w:tcW w:w="1440" w:type="dxa"/>
          </w:tcPr>
          <w:p w14:paraId="7235738A" w14:textId="699AC9B3"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710" w:type="dxa"/>
            <w:tcBorders>
              <w:left w:val="nil"/>
              <w:right w:val="nil"/>
            </w:tcBorders>
            <w:shd w:val="clear" w:color="auto" w:fill="auto"/>
          </w:tcPr>
          <w:p w14:paraId="3A41B164" w14:textId="77ED78D2"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5,041</w:t>
            </w:r>
          </w:p>
        </w:tc>
      </w:tr>
      <w:tr w:rsidR="00471837" w:rsidRPr="00230999" w14:paraId="21ACE6E4" w14:textId="77777777" w:rsidTr="005F5ADF">
        <w:trPr>
          <w:trHeight w:val="283"/>
        </w:trPr>
        <w:tc>
          <w:tcPr>
            <w:tcW w:w="4592" w:type="dxa"/>
            <w:vAlign w:val="bottom"/>
          </w:tcPr>
          <w:p w14:paraId="06F5725D" w14:textId="4C80A7E8" w:rsidR="00471837" w:rsidRPr="00230999" w:rsidRDefault="00471837" w:rsidP="00230999">
            <w:pPr>
              <w:tabs>
                <w:tab w:val="clear" w:pos="227"/>
                <w:tab w:val="left" w:pos="270"/>
              </w:tabs>
              <w:spacing w:line="340" w:lineRule="exact"/>
              <w:ind w:left="34" w:right="29" w:firstLine="116"/>
              <w:rPr>
                <w:rFonts w:ascii="Angsana New" w:hAnsi="Angsana New"/>
                <w:sz w:val="28"/>
                <w:szCs w:val="28"/>
              </w:rPr>
            </w:pPr>
            <w:r w:rsidRPr="00230999">
              <w:rPr>
                <w:rFonts w:ascii="Angsana New" w:hAnsi="Angsana New"/>
                <w:sz w:val="28"/>
                <w:szCs w:val="28"/>
              </w:rPr>
              <w:t>Equipment</w:t>
            </w:r>
          </w:p>
        </w:tc>
        <w:tc>
          <w:tcPr>
            <w:tcW w:w="1440" w:type="dxa"/>
          </w:tcPr>
          <w:p w14:paraId="79EE17C7" w14:textId="5C30FCF7"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4</w:t>
            </w:r>
          </w:p>
        </w:tc>
        <w:tc>
          <w:tcPr>
            <w:tcW w:w="1440" w:type="dxa"/>
          </w:tcPr>
          <w:p w14:paraId="617BDEDB" w14:textId="7238BF47"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710" w:type="dxa"/>
            <w:tcBorders>
              <w:left w:val="nil"/>
              <w:right w:val="nil"/>
            </w:tcBorders>
            <w:shd w:val="clear" w:color="auto" w:fill="auto"/>
          </w:tcPr>
          <w:p w14:paraId="11310C2D" w14:textId="130F1265"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4</w:t>
            </w:r>
          </w:p>
        </w:tc>
      </w:tr>
      <w:tr w:rsidR="00471837" w:rsidRPr="00230999" w14:paraId="501CF30A" w14:textId="77777777" w:rsidTr="005F5ADF">
        <w:trPr>
          <w:trHeight w:val="283"/>
        </w:trPr>
        <w:tc>
          <w:tcPr>
            <w:tcW w:w="4592" w:type="dxa"/>
            <w:vAlign w:val="bottom"/>
          </w:tcPr>
          <w:p w14:paraId="541CA2F1" w14:textId="62CF2FE1" w:rsidR="00471837" w:rsidRPr="00230999" w:rsidRDefault="00471837" w:rsidP="00230999">
            <w:pPr>
              <w:tabs>
                <w:tab w:val="clear" w:pos="227"/>
                <w:tab w:val="left" w:pos="270"/>
              </w:tabs>
              <w:spacing w:line="340" w:lineRule="exact"/>
              <w:ind w:left="34" w:right="29" w:firstLine="116"/>
              <w:rPr>
                <w:rFonts w:ascii="Angsana New" w:hAnsi="Angsana New"/>
                <w:sz w:val="28"/>
                <w:szCs w:val="28"/>
              </w:rPr>
            </w:pPr>
            <w:r w:rsidRPr="00230999">
              <w:rPr>
                <w:rFonts w:ascii="Angsana New" w:hAnsi="Angsana New"/>
                <w:sz w:val="28"/>
                <w:szCs w:val="28"/>
              </w:rPr>
              <w:t>Non-current financial assets</w:t>
            </w:r>
          </w:p>
        </w:tc>
        <w:tc>
          <w:tcPr>
            <w:tcW w:w="1440" w:type="dxa"/>
          </w:tcPr>
          <w:p w14:paraId="01776ADF" w14:textId="5E658405"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8,028</w:t>
            </w:r>
          </w:p>
        </w:tc>
        <w:tc>
          <w:tcPr>
            <w:tcW w:w="1440" w:type="dxa"/>
          </w:tcPr>
          <w:p w14:paraId="61E62018" w14:textId="060EEC2D"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710" w:type="dxa"/>
            <w:tcBorders>
              <w:left w:val="nil"/>
              <w:right w:val="nil"/>
            </w:tcBorders>
            <w:shd w:val="clear" w:color="auto" w:fill="auto"/>
          </w:tcPr>
          <w:p w14:paraId="69A3E88A" w14:textId="1AFC2455"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8,028</w:t>
            </w:r>
          </w:p>
        </w:tc>
      </w:tr>
      <w:tr w:rsidR="00471837" w:rsidRPr="00230999" w14:paraId="024A1CE2" w14:textId="77777777" w:rsidTr="005F5ADF">
        <w:trPr>
          <w:trHeight w:val="283"/>
        </w:trPr>
        <w:tc>
          <w:tcPr>
            <w:tcW w:w="4592" w:type="dxa"/>
            <w:vAlign w:val="bottom"/>
          </w:tcPr>
          <w:p w14:paraId="7097AE6D" w14:textId="416CAF6C" w:rsidR="00471837" w:rsidRPr="00230999" w:rsidRDefault="00471837" w:rsidP="00230999">
            <w:pPr>
              <w:tabs>
                <w:tab w:val="clear" w:pos="227"/>
                <w:tab w:val="left" w:pos="270"/>
              </w:tabs>
              <w:spacing w:line="340" w:lineRule="exact"/>
              <w:ind w:left="34" w:right="29" w:firstLine="116"/>
              <w:rPr>
                <w:rFonts w:ascii="Angsana New" w:hAnsi="Angsana New"/>
                <w:sz w:val="28"/>
                <w:szCs w:val="28"/>
              </w:rPr>
            </w:pPr>
            <w:r w:rsidRPr="00230999">
              <w:rPr>
                <w:rFonts w:ascii="Angsana New" w:hAnsi="Angsana New"/>
                <w:sz w:val="28"/>
                <w:szCs w:val="28"/>
              </w:rPr>
              <w:t>Intangible assets</w:t>
            </w:r>
          </w:p>
        </w:tc>
        <w:tc>
          <w:tcPr>
            <w:tcW w:w="1440" w:type="dxa"/>
          </w:tcPr>
          <w:p w14:paraId="36872D8B" w14:textId="77868A0E"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10,331</w:t>
            </w:r>
          </w:p>
        </w:tc>
        <w:tc>
          <w:tcPr>
            <w:tcW w:w="1440" w:type="dxa"/>
          </w:tcPr>
          <w:p w14:paraId="0813FE8F" w14:textId="058724B0"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710" w:type="dxa"/>
            <w:tcBorders>
              <w:left w:val="nil"/>
              <w:right w:val="nil"/>
            </w:tcBorders>
            <w:shd w:val="clear" w:color="auto" w:fill="auto"/>
          </w:tcPr>
          <w:p w14:paraId="060B806A" w14:textId="6BA432D1"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10,331</w:t>
            </w:r>
          </w:p>
        </w:tc>
      </w:tr>
      <w:tr w:rsidR="00471837" w:rsidRPr="00230999" w14:paraId="7B0A110D" w14:textId="77777777" w:rsidTr="005F5ADF">
        <w:trPr>
          <w:trHeight w:val="283"/>
        </w:trPr>
        <w:tc>
          <w:tcPr>
            <w:tcW w:w="4592" w:type="dxa"/>
            <w:vAlign w:val="bottom"/>
          </w:tcPr>
          <w:p w14:paraId="29183636" w14:textId="4C3D2804" w:rsidR="00471837" w:rsidRPr="00230999" w:rsidRDefault="00471837" w:rsidP="00230999">
            <w:pPr>
              <w:tabs>
                <w:tab w:val="clear" w:pos="227"/>
                <w:tab w:val="left" w:pos="270"/>
              </w:tabs>
              <w:spacing w:line="340" w:lineRule="exact"/>
              <w:ind w:left="34" w:right="29" w:firstLine="116"/>
              <w:rPr>
                <w:rFonts w:ascii="Angsana New" w:hAnsi="Angsana New"/>
                <w:sz w:val="28"/>
                <w:szCs w:val="28"/>
              </w:rPr>
            </w:pPr>
            <w:r w:rsidRPr="00230999">
              <w:rPr>
                <w:rFonts w:ascii="Angsana New" w:hAnsi="Angsana New"/>
                <w:sz w:val="28"/>
                <w:szCs w:val="28"/>
              </w:rPr>
              <w:t>Trade accounts and other current payables</w:t>
            </w:r>
          </w:p>
        </w:tc>
        <w:tc>
          <w:tcPr>
            <w:tcW w:w="1440" w:type="dxa"/>
          </w:tcPr>
          <w:p w14:paraId="26F52F5D" w14:textId="7F6B3DE8"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(5,582)</w:t>
            </w:r>
          </w:p>
        </w:tc>
        <w:tc>
          <w:tcPr>
            <w:tcW w:w="1440" w:type="dxa"/>
          </w:tcPr>
          <w:p w14:paraId="24E0A3EB" w14:textId="2C97191A"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710" w:type="dxa"/>
            <w:tcBorders>
              <w:left w:val="nil"/>
              <w:right w:val="nil"/>
            </w:tcBorders>
            <w:shd w:val="clear" w:color="auto" w:fill="auto"/>
          </w:tcPr>
          <w:p w14:paraId="20E48D36" w14:textId="158979A4"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(5,582)</w:t>
            </w:r>
          </w:p>
        </w:tc>
      </w:tr>
      <w:tr w:rsidR="00471837" w:rsidRPr="00230999" w14:paraId="2F51CA7C" w14:textId="77777777" w:rsidTr="005F5ADF">
        <w:trPr>
          <w:trHeight w:val="283"/>
        </w:trPr>
        <w:tc>
          <w:tcPr>
            <w:tcW w:w="4592" w:type="dxa"/>
            <w:vAlign w:val="bottom"/>
          </w:tcPr>
          <w:p w14:paraId="53479D83" w14:textId="0CCA8CFD" w:rsidR="00471837" w:rsidRPr="00230999" w:rsidRDefault="00471837" w:rsidP="00230999">
            <w:pPr>
              <w:tabs>
                <w:tab w:val="clear" w:pos="227"/>
                <w:tab w:val="left" w:pos="270"/>
              </w:tabs>
              <w:spacing w:line="340" w:lineRule="exact"/>
              <w:ind w:left="34" w:right="29" w:firstLine="116"/>
              <w:rPr>
                <w:rFonts w:ascii="Angsana New" w:hAnsi="Angsana New"/>
                <w:sz w:val="28"/>
                <w:szCs w:val="28"/>
              </w:rPr>
            </w:pPr>
            <w:r w:rsidRPr="00230999">
              <w:rPr>
                <w:rFonts w:ascii="Angsana New" w:hAnsi="Angsana New"/>
                <w:sz w:val="28"/>
                <w:szCs w:val="28"/>
              </w:rPr>
              <w:t>Short-term loan</w:t>
            </w:r>
          </w:p>
        </w:tc>
        <w:tc>
          <w:tcPr>
            <w:tcW w:w="1440" w:type="dxa"/>
          </w:tcPr>
          <w:p w14:paraId="148F69FA" w14:textId="77777777"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440" w:type="dxa"/>
          </w:tcPr>
          <w:p w14:paraId="0267463E" w14:textId="437E1297"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710" w:type="dxa"/>
            <w:tcBorders>
              <w:left w:val="nil"/>
              <w:right w:val="nil"/>
            </w:tcBorders>
            <w:shd w:val="clear" w:color="auto" w:fill="auto"/>
          </w:tcPr>
          <w:p w14:paraId="7D7291D6" w14:textId="58FD2452"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471837" w:rsidRPr="00230999" w14:paraId="4397AF72" w14:textId="77777777" w:rsidTr="005F5ADF">
        <w:trPr>
          <w:trHeight w:val="283"/>
        </w:trPr>
        <w:tc>
          <w:tcPr>
            <w:tcW w:w="4592" w:type="dxa"/>
            <w:vAlign w:val="bottom"/>
          </w:tcPr>
          <w:p w14:paraId="6FD1C7BE" w14:textId="77777777" w:rsidR="00471837" w:rsidRPr="00230999" w:rsidRDefault="00471837" w:rsidP="00230999">
            <w:pPr>
              <w:tabs>
                <w:tab w:val="clear" w:pos="227"/>
                <w:tab w:val="left" w:pos="270"/>
              </w:tabs>
              <w:spacing w:line="340" w:lineRule="exact"/>
              <w:ind w:left="34" w:right="29" w:firstLine="339"/>
              <w:rPr>
                <w:rFonts w:ascii="Angsana New" w:hAnsi="Angsana New"/>
                <w:sz w:val="28"/>
                <w:szCs w:val="28"/>
                <w:cs/>
              </w:rPr>
            </w:pPr>
            <w:r w:rsidRPr="00230999">
              <w:rPr>
                <w:rFonts w:ascii="Angsana New" w:hAnsi="Angsana New"/>
                <w:sz w:val="28"/>
                <w:szCs w:val="28"/>
              </w:rPr>
              <w:t>- From related parties</w:t>
            </w:r>
          </w:p>
        </w:tc>
        <w:tc>
          <w:tcPr>
            <w:tcW w:w="1440" w:type="dxa"/>
          </w:tcPr>
          <w:p w14:paraId="4E82FC0D" w14:textId="5032F32D"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(1,150)</w:t>
            </w:r>
          </w:p>
        </w:tc>
        <w:tc>
          <w:tcPr>
            <w:tcW w:w="1440" w:type="dxa"/>
          </w:tcPr>
          <w:p w14:paraId="12B2BFF8" w14:textId="2428BFFC"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710" w:type="dxa"/>
            <w:tcBorders>
              <w:left w:val="nil"/>
              <w:right w:val="nil"/>
            </w:tcBorders>
            <w:shd w:val="clear" w:color="auto" w:fill="auto"/>
          </w:tcPr>
          <w:p w14:paraId="5DE8B5EA" w14:textId="2E435871"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(1,150)</w:t>
            </w:r>
          </w:p>
        </w:tc>
      </w:tr>
      <w:tr w:rsidR="00471837" w:rsidRPr="00230999" w14:paraId="148F2893" w14:textId="77777777" w:rsidTr="005F5ADF">
        <w:trPr>
          <w:trHeight w:val="283"/>
        </w:trPr>
        <w:tc>
          <w:tcPr>
            <w:tcW w:w="4592" w:type="dxa"/>
            <w:vAlign w:val="bottom"/>
          </w:tcPr>
          <w:p w14:paraId="2D326F4C" w14:textId="77777777"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339"/>
              <w:rPr>
                <w:rFonts w:ascii="Angsana New" w:hAnsi="Angsana New"/>
                <w:sz w:val="28"/>
                <w:szCs w:val="28"/>
                <w:cs/>
              </w:rPr>
            </w:pPr>
            <w:r w:rsidRPr="00230999">
              <w:rPr>
                <w:rFonts w:ascii="Angsana New" w:hAnsi="Angsana New"/>
                <w:sz w:val="28"/>
                <w:szCs w:val="28"/>
              </w:rPr>
              <w:t>- From non - related partis</w:t>
            </w:r>
          </w:p>
        </w:tc>
        <w:tc>
          <w:tcPr>
            <w:tcW w:w="1440" w:type="dxa"/>
          </w:tcPr>
          <w:p w14:paraId="001E4D6F" w14:textId="4DA7F5F7"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(422)</w:t>
            </w:r>
          </w:p>
        </w:tc>
        <w:tc>
          <w:tcPr>
            <w:tcW w:w="1440" w:type="dxa"/>
          </w:tcPr>
          <w:p w14:paraId="0A910565" w14:textId="4A59F9F1"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710" w:type="dxa"/>
            <w:tcBorders>
              <w:left w:val="nil"/>
              <w:right w:val="nil"/>
            </w:tcBorders>
            <w:shd w:val="clear" w:color="auto" w:fill="auto"/>
          </w:tcPr>
          <w:p w14:paraId="02E48A02" w14:textId="0FFF453E"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(422)</w:t>
            </w:r>
          </w:p>
        </w:tc>
      </w:tr>
      <w:tr w:rsidR="00471837" w:rsidRPr="00230999" w14:paraId="64EECF9B" w14:textId="77777777" w:rsidTr="005F5ADF">
        <w:trPr>
          <w:trHeight w:val="283"/>
        </w:trPr>
        <w:tc>
          <w:tcPr>
            <w:tcW w:w="4592" w:type="dxa"/>
            <w:vAlign w:val="bottom"/>
          </w:tcPr>
          <w:p w14:paraId="5AC05D54" w14:textId="6E1CCB43"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230999">
              <w:rPr>
                <w:rFonts w:ascii="Angsana New" w:hAnsi="Angsana New"/>
                <w:sz w:val="28"/>
                <w:szCs w:val="28"/>
              </w:rPr>
              <w:t>Deferred tax assets</w:t>
            </w:r>
          </w:p>
        </w:tc>
        <w:tc>
          <w:tcPr>
            <w:tcW w:w="1440" w:type="dxa"/>
          </w:tcPr>
          <w:p w14:paraId="3A73905E" w14:textId="3F93DECB"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(394)</w:t>
            </w:r>
          </w:p>
        </w:tc>
        <w:tc>
          <w:tcPr>
            <w:tcW w:w="1440" w:type="dxa"/>
          </w:tcPr>
          <w:p w14:paraId="2D14B335" w14:textId="78D672C1"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710" w:type="dxa"/>
            <w:tcBorders>
              <w:left w:val="nil"/>
              <w:right w:val="nil"/>
            </w:tcBorders>
            <w:shd w:val="clear" w:color="auto" w:fill="auto"/>
          </w:tcPr>
          <w:p w14:paraId="20C9487E" w14:textId="351C702F"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(394)</w:t>
            </w:r>
          </w:p>
        </w:tc>
      </w:tr>
      <w:tr w:rsidR="00471837" w:rsidRPr="00230999" w14:paraId="13FF4BA2" w14:textId="77777777" w:rsidTr="005F5ADF">
        <w:trPr>
          <w:trHeight w:val="283"/>
        </w:trPr>
        <w:tc>
          <w:tcPr>
            <w:tcW w:w="4592" w:type="dxa"/>
            <w:vAlign w:val="bottom"/>
          </w:tcPr>
          <w:p w14:paraId="51191FC3" w14:textId="20CEB2AB"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230999">
              <w:rPr>
                <w:rFonts w:ascii="Angsana New" w:hAnsi="Angsana New"/>
                <w:sz w:val="28"/>
                <w:szCs w:val="28"/>
              </w:rPr>
              <w:t xml:space="preserve">Acquired net assets </w:t>
            </w:r>
          </w:p>
        </w:tc>
        <w:tc>
          <w:tcPr>
            <w:tcW w:w="1440" w:type="dxa"/>
          </w:tcPr>
          <w:p w14:paraId="1AFD0D83" w14:textId="26D6F853"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16,794</w:t>
            </w:r>
          </w:p>
        </w:tc>
        <w:tc>
          <w:tcPr>
            <w:tcW w:w="1440" w:type="dxa"/>
          </w:tcPr>
          <w:p w14:paraId="428F2FBC" w14:textId="55FD5F02"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710" w:type="dxa"/>
            <w:tcBorders>
              <w:left w:val="nil"/>
              <w:right w:val="nil"/>
            </w:tcBorders>
            <w:shd w:val="clear" w:color="auto" w:fill="auto"/>
          </w:tcPr>
          <w:p w14:paraId="4BE464E4" w14:textId="24ADA48E"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16,794</w:t>
            </w:r>
          </w:p>
        </w:tc>
      </w:tr>
      <w:tr w:rsidR="00471837" w:rsidRPr="00230999" w14:paraId="0AB252A0" w14:textId="77777777" w:rsidTr="005F5ADF">
        <w:trPr>
          <w:trHeight w:val="283"/>
        </w:trPr>
        <w:tc>
          <w:tcPr>
            <w:tcW w:w="4592" w:type="dxa"/>
            <w:vAlign w:val="bottom"/>
          </w:tcPr>
          <w:p w14:paraId="5575583A" w14:textId="5451AE84"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230999">
              <w:rPr>
                <w:rFonts w:ascii="Angsana New" w:hAnsi="Angsana New"/>
                <w:sz w:val="28"/>
                <w:szCs w:val="28"/>
              </w:rPr>
              <w:t>Non-controlling interests</w:t>
            </w:r>
          </w:p>
        </w:tc>
        <w:tc>
          <w:tcPr>
            <w:tcW w:w="1440" w:type="dxa"/>
          </w:tcPr>
          <w:p w14:paraId="7D603E0B" w14:textId="2001552E"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(5,039)</w:t>
            </w:r>
          </w:p>
        </w:tc>
        <w:tc>
          <w:tcPr>
            <w:tcW w:w="1440" w:type="dxa"/>
          </w:tcPr>
          <w:p w14:paraId="19AE5D5F" w14:textId="7432A42B"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710" w:type="dxa"/>
            <w:tcBorders>
              <w:left w:val="nil"/>
              <w:right w:val="nil"/>
            </w:tcBorders>
            <w:shd w:val="clear" w:color="auto" w:fill="auto"/>
          </w:tcPr>
          <w:p w14:paraId="11C69798" w14:textId="60B09554"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(5,039)</w:t>
            </w:r>
          </w:p>
        </w:tc>
      </w:tr>
      <w:tr w:rsidR="00471837" w:rsidRPr="00230999" w14:paraId="4C56A026" w14:textId="77777777" w:rsidTr="005F5ADF">
        <w:trPr>
          <w:trHeight w:val="283"/>
        </w:trPr>
        <w:tc>
          <w:tcPr>
            <w:tcW w:w="4592" w:type="dxa"/>
            <w:vAlign w:val="bottom"/>
          </w:tcPr>
          <w:p w14:paraId="53144B92" w14:textId="25070FF1"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230999">
              <w:rPr>
                <w:rFonts w:ascii="Angsana New" w:hAnsi="Angsana New"/>
                <w:sz w:val="28"/>
                <w:szCs w:val="28"/>
              </w:rPr>
              <w:t>Net acquired assets</w:t>
            </w:r>
          </w:p>
        </w:tc>
        <w:tc>
          <w:tcPr>
            <w:tcW w:w="1440" w:type="dxa"/>
          </w:tcPr>
          <w:p w14:paraId="5E21DE19" w14:textId="6E2D950F"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11,755</w:t>
            </w:r>
          </w:p>
        </w:tc>
        <w:tc>
          <w:tcPr>
            <w:tcW w:w="1440" w:type="dxa"/>
          </w:tcPr>
          <w:p w14:paraId="3CE87DDB" w14:textId="55D0FAA8"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710" w:type="dxa"/>
            <w:tcBorders>
              <w:left w:val="nil"/>
              <w:right w:val="nil"/>
            </w:tcBorders>
            <w:shd w:val="clear" w:color="auto" w:fill="auto"/>
          </w:tcPr>
          <w:p w14:paraId="4CA40B69" w14:textId="326F4A40"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11,755</w:t>
            </w:r>
          </w:p>
        </w:tc>
      </w:tr>
      <w:tr w:rsidR="00471837" w:rsidRPr="00230999" w14:paraId="76BB7053" w14:textId="77777777" w:rsidTr="005F5ADF">
        <w:trPr>
          <w:trHeight w:val="283"/>
        </w:trPr>
        <w:tc>
          <w:tcPr>
            <w:tcW w:w="4592" w:type="dxa"/>
            <w:vAlign w:val="bottom"/>
          </w:tcPr>
          <w:p w14:paraId="5FA398A0" w14:textId="53C47089"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230999">
              <w:rPr>
                <w:rFonts w:ascii="Angsana New" w:hAnsi="Angsana New"/>
                <w:sz w:val="28"/>
                <w:szCs w:val="28"/>
              </w:rPr>
              <w:t>Unallocated business acquisition costs</w:t>
            </w:r>
          </w:p>
        </w:tc>
        <w:tc>
          <w:tcPr>
            <w:tcW w:w="1440" w:type="dxa"/>
          </w:tcPr>
          <w:p w14:paraId="222329DD" w14:textId="65BC4800"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18,245</w:t>
            </w:r>
          </w:p>
        </w:tc>
        <w:tc>
          <w:tcPr>
            <w:tcW w:w="1440" w:type="dxa"/>
            <w:vAlign w:val="bottom"/>
          </w:tcPr>
          <w:p w14:paraId="3A09C0CD" w14:textId="4D2CF4BE"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(18,245)</w:t>
            </w:r>
          </w:p>
        </w:tc>
        <w:tc>
          <w:tcPr>
            <w:tcW w:w="1710" w:type="dxa"/>
            <w:tcBorders>
              <w:left w:val="nil"/>
              <w:right w:val="nil"/>
            </w:tcBorders>
            <w:shd w:val="clear" w:color="auto" w:fill="auto"/>
            <w:vAlign w:val="bottom"/>
          </w:tcPr>
          <w:p w14:paraId="2336572F" w14:textId="72804F7D"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r>
      <w:tr w:rsidR="00471837" w:rsidRPr="00230999" w14:paraId="7F61B2BB" w14:textId="77777777" w:rsidTr="005F5ADF">
        <w:trPr>
          <w:trHeight w:val="283"/>
        </w:trPr>
        <w:tc>
          <w:tcPr>
            <w:tcW w:w="4592" w:type="dxa"/>
            <w:vAlign w:val="bottom"/>
          </w:tcPr>
          <w:p w14:paraId="324AA5F3" w14:textId="33417250"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230999">
              <w:rPr>
                <w:rFonts w:ascii="Angsana New" w:hAnsi="Angsana New"/>
                <w:sz w:val="28"/>
                <w:szCs w:val="28"/>
              </w:rPr>
              <w:t>Goodwill</w:t>
            </w:r>
          </w:p>
        </w:tc>
        <w:tc>
          <w:tcPr>
            <w:tcW w:w="1440" w:type="dxa"/>
            <w:vAlign w:val="bottom"/>
          </w:tcPr>
          <w:p w14:paraId="74A619FC" w14:textId="0323030B"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440" w:type="dxa"/>
            <w:vAlign w:val="bottom"/>
          </w:tcPr>
          <w:p w14:paraId="7B92229A" w14:textId="50B60493"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18,245</w:t>
            </w:r>
          </w:p>
        </w:tc>
        <w:tc>
          <w:tcPr>
            <w:tcW w:w="1710" w:type="dxa"/>
            <w:tcBorders>
              <w:left w:val="nil"/>
              <w:right w:val="nil"/>
            </w:tcBorders>
            <w:shd w:val="clear" w:color="auto" w:fill="auto"/>
            <w:vAlign w:val="bottom"/>
          </w:tcPr>
          <w:p w14:paraId="74CD3470" w14:textId="3DE2EA55"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18,245</w:t>
            </w:r>
          </w:p>
        </w:tc>
      </w:tr>
      <w:tr w:rsidR="00471837" w:rsidRPr="00230999" w14:paraId="6353FD55" w14:textId="77777777" w:rsidTr="005F5ADF">
        <w:trPr>
          <w:trHeight w:val="283"/>
        </w:trPr>
        <w:tc>
          <w:tcPr>
            <w:tcW w:w="4592" w:type="dxa"/>
            <w:vAlign w:val="bottom"/>
          </w:tcPr>
          <w:p w14:paraId="4A9027DE" w14:textId="77777777" w:rsidR="00471837" w:rsidRPr="00230999" w:rsidRDefault="00471837" w:rsidP="00230999">
            <w:pPr>
              <w:tabs>
                <w:tab w:val="clear" w:pos="227"/>
                <w:tab w:val="left" w:pos="270"/>
              </w:tabs>
              <w:spacing w:line="340" w:lineRule="exact"/>
              <w:ind w:left="34" w:right="29" w:firstLine="116"/>
              <w:rPr>
                <w:rFonts w:ascii="Angsana New" w:hAnsi="Angsana New"/>
                <w:sz w:val="28"/>
                <w:szCs w:val="28"/>
                <w:cs/>
              </w:rPr>
            </w:pPr>
            <w:r w:rsidRPr="00230999">
              <w:rPr>
                <w:rFonts w:ascii="Angsana New" w:hAnsi="Angsana New"/>
                <w:sz w:val="28"/>
                <w:szCs w:val="28"/>
              </w:rPr>
              <w:t>Compensation paid to purchase subsidiaries</w:t>
            </w:r>
          </w:p>
        </w:tc>
        <w:tc>
          <w:tcPr>
            <w:tcW w:w="1440" w:type="dxa"/>
          </w:tcPr>
          <w:p w14:paraId="64A74145" w14:textId="713864B5"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30,000</w:t>
            </w:r>
          </w:p>
        </w:tc>
        <w:tc>
          <w:tcPr>
            <w:tcW w:w="1440" w:type="dxa"/>
          </w:tcPr>
          <w:p w14:paraId="1A32EB96" w14:textId="71DA564A"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710" w:type="dxa"/>
            <w:tcBorders>
              <w:left w:val="nil"/>
              <w:right w:val="nil"/>
            </w:tcBorders>
            <w:shd w:val="clear" w:color="auto" w:fill="auto"/>
          </w:tcPr>
          <w:p w14:paraId="175642F9" w14:textId="714AD78B" w:rsidR="00471837" w:rsidRPr="00230999" w:rsidRDefault="0047183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30,000</w:t>
            </w:r>
          </w:p>
        </w:tc>
      </w:tr>
      <w:tr w:rsidR="00471837" w:rsidRPr="00230999" w14:paraId="4ACE67A5" w14:textId="77777777" w:rsidTr="005F5ADF">
        <w:trPr>
          <w:trHeight w:val="283"/>
        </w:trPr>
        <w:tc>
          <w:tcPr>
            <w:tcW w:w="4592" w:type="dxa"/>
            <w:vAlign w:val="bottom"/>
          </w:tcPr>
          <w:p w14:paraId="282A8C88" w14:textId="77777777" w:rsidR="00471837" w:rsidRPr="00230999" w:rsidRDefault="00471837" w:rsidP="005F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5" w:right="29" w:hanging="798"/>
              <w:rPr>
                <w:rFonts w:ascii="Angsana New" w:hAnsi="Angsana New"/>
                <w:sz w:val="28"/>
                <w:szCs w:val="28"/>
                <w:cs/>
              </w:rPr>
            </w:pPr>
            <w:r w:rsidRPr="00230999">
              <w:rPr>
                <w:rFonts w:ascii="Angsana New" w:hAnsi="Angsana New"/>
                <w:sz w:val="28"/>
                <w:szCs w:val="28"/>
                <w:u w:val="single"/>
              </w:rPr>
              <w:t>Less</w:t>
            </w:r>
            <w:r w:rsidRPr="00230999">
              <w:rPr>
                <w:rFonts w:ascii="Angsana New" w:hAnsi="Angsana New"/>
                <w:sz w:val="28"/>
                <w:szCs w:val="28"/>
                <w:cs/>
              </w:rPr>
              <w:t xml:space="preserve"> </w:t>
            </w:r>
            <w:r w:rsidRPr="00230999">
              <w:rPr>
                <w:rFonts w:ascii="Angsana New" w:hAnsi="Angsana New"/>
                <w:sz w:val="28"/>
                <w:szCs w:val="28"/>
              </w:rPr>
              <w:t>: Cash and cash equivalents available in the purchased subsidiaries</w:t>
            </w:r>
          </w:p>
        </w:tc>
        <w:tc>
          <w:tcPr>
            <w:tcW w:w="1440" w:type="dxa"/>
          </w:tcPr>
          <w:p w14:paraId="1B7C57F0" w14:textId="77777777"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6713578B" w14:textId="0C46570D"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(41)</w:t>
            </w:r>
          </w:p>
        </w:tc>
        <w:tc>
          <w:tcPr>
            <w:tcW w:w="1440" w:type="dxa"/>
          </w:tcPr>
          <w:p w14:paraId="602D3B62" w14:textId="77777777"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31655222" w14:textId="424C0B06"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710" w:type="dxa"/>
            <w:tcBorders>
              <w:left w:val="nil"/>
              <w:right w:val="nil"/>
            </w:tcBorders>
            <w:shd w:val="clear" w:color="auto" w:fill="auto"/>
          </w:tcPr>
          <w:p w14:paraId="162E7CD2" w14:textId="77777777"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035E1168" w14:textId="107730CD" w:rsidR="00471837" w:rsidRPr="00230999" w:rsidRDefault="0047183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(41)</w:t>
            </w:r>
          </w:p>
        </w:tc>
      </w:tr>
      <w:tr w:rsidR="00471837" w:rsidRPr="00230999" w14:paraId="25DE0380" w14:textId="77777777" w:rsidTr="005F5ADF">
        <w:trPr>
          <w:trHeight w:val="283"/>
        </w:trPr>
        <w:tc>
          <w:tcPr>
            <w:tcW w:w="4592" w:type="dxa"/>
            <w:vAlign w:val="bottom"/>
          </w:tcPr>
          <w:p w14:paraId="6B6B0CDD" w14:textId="172A0E94" w:rsidR="00471837" w:rsidRPr="005F5ADF" w:rsidRDefault="00471837" w:rsidP="005F5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85" w:right="29" w:hanging="518"/>
              <w:rPr>
                <w:rFonts w:ascii="Angsana New" w:hAnsi="Angsana New"/>
                <w:sz w:val="28"/>
                <w:szCs w:val="28"/>
                <w:cs/>
              </w:rPr>
            </w:pPr>
            <w:r w:rsidRPr="005F5ADF">
              <w:rPr>
                <w:rFonts w:ascii="Angsana New" w:hAnsi="Angsana New"/>
                <w:sz w:val="28"/>
                <w:szCs w:val="28"/>
              </w:rPr>
              <w:t xml:space="preserve">Compensation paid to purchase net subsidiaries </w:t>
            </w:r>
            <w:r w:rsidR="005F5ADF">
              <w:rPr>
                <w:rFonts w:ascii="Angsana New" w:hAnsi="Angsana New" w:hint="cs"/>
                <w:sz w:val="28"/>
                <w:szCs w:val="28"/>
                <w:cs/>
              </w:rPr>
              <w:t xml:space="preserve">                 </w:t>
            </w:r>
            <w:r w:rsidRPr="005F5ADF">
              <w:rPr>
                <w:rFonts w:ascii="Angsana New" w:hAnsi="Angsana New"/>
                <w:sz w:val="28"/>
                <w:szCs w:val="28"/>
              </w:rPr>
              <w:t>from cash acquired</w:t>
            </w:r>
          </w:p>
        </w:tc>
        <w:tc>
          <w:tcPr>
            <w:tcW w:w="1440" w:type="dxa"/>
          </w:tcPr>
          <w:p w14:paraId="01863E6E" w14:textId="77777777" w:rsidR="00471837" w:rsidRPr="00230999" w:rsidRDefault="00471837"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17B915B5" w14:textId="1615B7FD" w:rsidR="00471837" w:rsidRPr="00230999" w:rsidRDefault="00471837"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29,959</w:t>
            </w:r>
          </w:p>
        </w:tc>
        <w:tc>
          <w:tcPr>
            <w:tcW w:w="1440" w:type="dxa"/>
          </w:tcPr>
          <w:p w14:paraId="7A4FB8A6" w14:textId="77777777" w:rsidR="00471837" w:rsidRPr="00230999" w:rsidRDefault="00471837"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5D0CE773" w14:textId="5F6B9F7B" w:rsidR="00471837" w:rsidRPr="00230999" w:rsidRDefault="00471837"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710" w:type="dxa"/>
            <w:tcBorders>
              <w:left w:val="nil"/>
              <w:right w:val="nil"/>
            </w:tcBorders>
            <w:shd w:val="clear" w:color="auto" w:fill="auto"/>
          </w:tcPr>
          <w:p w14:paraId="274291EF" w14:textId="77777777" w:rsidR="00471837" w:rsidRPr="00230999" w:rsidRDefault="00471837"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04D97805" w14:textId="3FE54F92" w:rsidR="00471837" w:rsidRPr="00230999" w:rsidRDefault="00471837"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29,959</w:t>
            </w:r>
          </w:p>
        </w:tc>
      </w:tr>
    </w:tbl>
    <w:p w14:paraId="3F238260" w14:textId="7FA935E4" w:rsidR="00600AC4" w:rsidRPr="00230999" w:rsidRDefault="00600AC4" w:rsidP="005F5A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Angsana New" w:hAnsi="Angsana New"/>
          <w:spacing w:val="-4"/>
          <w:sz w:val="28"/>
          <w:szCs w:val="28"/>
        </w:rPr>
      </w:pPr>
      <w:r w:rsidRPr="00230999">
        <w:rPr>
          <w:rFonts w:ascii="Angsana New" w:hAnsi="Angsana New"/>
          <w:spacing w:val="-4"/>
          <w:sz w:val="28"/>
          <w:szCs w:val="28"/>
        </w:rPr>
        <w:lastRenderedPageBreak/>
        <w:t xml:space="preserve">The Company has measured the fair value of the identifiable assets acquired and liabilities assumed on the date of the acquisition of </w:t>
      </w:r>
      <w:r w:rsidR="0000227A" w:rsidRPr="00230999">
        <w:rPr>
          <w:rFonts w:ascii="Angsana New" w:hAnsi="Angsana New"/>
          <w:spacing w:val="-4"/>
          <w:sz w:val="28"/>
          <w:szCs w:val="28"/>
        </w:rPr>
        <w:t xml:space="preserve"> </w:t>
      </w:r>
      <w:proofErr w:type="spellStart"/>
      <w:r w:rsidRPr="00230999">
        <w:rPr>
          <w:rFonts w:ascii="Angsana New" w:hAnsi="Angsana New"/>
          <w:spacing w:val="-4"/>
          <w:sz w:val="28"/>
          <w:szCs w:val="28"/>
        </w:rPr>
        <w:t>Tranfinsional</w:t>
      </w:r>
      <w:proofErr w:type="spellEnd"/>
      <w:r w:rsidRPr="00230999">
        <w:rPr>
          <w:rFonts w:ascii="Angsana New" w:hAnsi="Angsana New"/>
          <w:spacing w:val="-4"/>
          <w:sz w:val="28"/>
          <w:szCs w:val="28"/>
        </w:rPr>
        <w:t xml:space="preserve"> Co., Ltd</w:t>
      </w:r>
      <w:r w:rsidR="0000227A" w:rsidRPr="00230999">
        <w:rPr>
          <w:rFonts w:ascii="Angsana New" w:hAnsi="Angsana New"/>
          <w:spacing w:val="-4"/>
          <w:sz w:val="28"/>
          <w:szCs w:val="28"/>
        </w:rPr>
        <w:t>.</w:t>
      </w:r>
      <w:r w:rsidRPr="00230999">
        <w:rPr>
          <w:rFonts w:ascii="Angsana New" w:hAnsi="Angsana New"/>
          <w:spacing w:val="-4"/>
          <w:sz w:val="28"/>
          <w:szCs w:val="28"/>
        </w:rPr>
        <w:t xml:space="preserve"> by a financial advisor (UK Valuation and Agency Company Limited) will be completed in the first quarter of 2024, which is within the twelve-month measurement period. From the date of acquisition, as specified in Financial Reporting Standards No. 3, the measured fair value values are not significantly different from the estimates previously recognized. Therefore, there is no retroactive adjustment to the fair value as of the acquisition date.</w:t>
      </w:r>
    </w:p>
    <w:p w14:paraId="1F448AD3" w14:textId="2A222FB1" w:rsidR="003D48BB" w:rsidRPr="00230999" w:rsidRDefault="003D48BB" w:rsidP="005F5A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u w:val="single"/>
        </w:rPr>
      </w:pPr>
      <w:r w:rsidRPr="00230999">
        <w:rPr>
          <w:rFonts w:asciiTheme="majorBidi" w:hAnsiTheme="majorBidi" w:cstheme="majorBidi"/>
          <w:sz w:val="28"/>
          <w:szCs w:val="28"/>
          <w:u w:val="single"/>
        </w:rPr>
        <w:t>Purchase investment in TFM</w:t>
      </w:r>
      <w:r w:rsidRPr="00230999">
        <w:rPr>
          <w:rFonts w:asciiTheme="majorBidi" w:hAnsiTheme="majorBidi" w:cstheme="majorBidi"/>
          <w:sz w:val="36"/>
          <w:szCs w:val="36"/>
          <w:vertAlign w:val="superscript"/>
        </w:rPr>
        <w:t>2nd</w:t>
      </w:r>
    </w:p>
    <w:p w14:paraId="52A6FF62" w14:textId="7802750B" w:rsidR="004B3DBA" w:rsidRPr="00230999" w:rsidRDefault="004B3DBA" w:rsidP="005F5A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230999">
        <w:rPr>
          <w:rFonts w:asciiTheme="majorBidi" w:hAnsiTheme="majorBidi" w:cstheme="majorBidi"/>
          <w:sz w:val="28"/>
          <w:szCs w:val="28"/>
        </w:rPr>
        <w:t xml:space="preserve">On July 20, 2023, the </w:t>
      </w:r>
      <w:r w:rsidR="00CD79C5" w:rsidRPr="00230999">
        <w:rPr>
          <w:rFonts w:asciiTheme="majorBidi" w:hAnsiTheme="majorBidi" w:cstheme="majorBidi"/>
          <w:sz w:val="28"/>
          <w:szCs w:val="28"/>
        </w:rPr>
        <w:t xml:space="preserve">Group purchased </w:t>
      </w:r>
      <w:r w:rsidRPr="00230999">
        <w:rPr>
          <w:rFonts w:asciiTheme="majorBidi" w:hAnsiTheme="majorBidi" w:cstheme="majorBidi"/>
          <w:sz w:val="28"/>
          <w:szCs w:val="28"/>
        </w:rPr>
        <w:t>of</w:t>
      </w:r>
      <w:r w:rsidR="00CD79C5" w:rsidRPr="00230999">
        <w:rPr>
          <w:rFonts w:asciiTheme="majorBidi" w:hAnsiTheme="majorBidi" w:cstheme="majorBidi"/>
          <w:sz w:val="28"/>
          <w:szCs w:val="28"/>
        </w:rPr>
        <w:t xml:space="preserve"> TFM</w:t>
      </w:r>
      <w:r w:rsidRPr="00230999">
        <w:rPr>
          <w:rFonts w:asciiTheme="majorBidi" w:hAnsiTheme="majorBidi" w:cstheme="majorBidi"/>
          <w:sz w:val="28"/>
          <w:szCs w:val="28"/>
        </w:rPr>
        <w:t>, amounting to 44,999 shares,</w:t>
      </w:r>
      <w:r w:rsidR="00CD79C5" w:rsidRPr="00230999">
        <w:rPr>
          <w:rFonts w:asciiTheme="majorBidi" w:hAnsiTheme="majorBidi" w:cstheme="majorBidi"/>
          <w:sz w:val="28"/>
          <w:szCs w:val="28"/>
        </w:rPr>
        <w:t xml:space="preserve"> </w:t>
      </w:r>
      <w:r w:rsidRPr="00230999">
        <w:rPr>
          <w:rFonts w:asciiTheme="majorBidi" w:hAnsiTheme="majorBidi" w:cstheme="majorBidi"/>
          <w:sz w:val="28"/>
          <w:szCs w:val="28"/>
        </w:rPr>
        <w:t xml:space="preserve">equivalent to 30 percent of the number of shares. All issued and paid. As a result, the ownership proportion increased from 70 percent to 100 percent, for which the company paid consideration in the amount of </w:t>
      </w:r>
      <w:r w:rsidR="000F5F89" w:rsidRPr="00230999">
        <w:rPr>
          <w:rFonts w:asciiTheme="majorBidi" w:hAnsiTheme="majorBidi" w:cstheme="majorBidi"/>
          <w:sz w:val="28"/>
          <w:szCs w:val="28"/>
        </w:rPr>
        <w:t xml:space="preserve">Baht </w:t>
      </w:r>
      <w:r w:rsidRPr="00230999">
        <w:rPr>
          <w:rFonts w:asciiTheme="majorBidi" w:hAnsiTheme="majorBidi" w:cstheme="majorBidi"/>
          <w:sz w:val="28"/>
          <w:szCs w:val="28"/>
        </w:rPr>
        <w:t>12.50 million</w:t>
      </w:r>
      <w:r w:rsidR="002D0D3A" w:rsidRPr="00230999">
        <w:rPr>
          <w:rFonts w:asciiTheme="majorBidi" w:hAnsiTheme="majorBidi" w:cstheme="majorBidi"/>
          <w:sz w:val="28"/>
          <w:szCs w:val="28"/>
        </w:rPr>
        <w:t xml:space="preserve">, as value at Baht 277.78 per shares. </w:t>
      </w:r>
      <w:r w:rsidRPr="00230999">
        <w:rPr>
          <w:rFonts w:asciiTheme="majorBidi" w:hAnsiTheme="majorBidi" w:cstheme="majorBidi"/>
          <w:sz w:val="28"/>
          <w:szCs w:val="28"/>
        </w:rPr>
        <w:t>The group company had costs related to the purchase in the amount of</w:t>
      </w:r>
      <w:r w:rsidR="00454075" w:rsidRPr="00230999">
        <w:rPr>
          <w:rFonts w:asciiTheme="majorBidi" w:hAnsiTheme="majorBidi" w:cstheme="majorBidi"/>
          <w:sz w:val="28"/>
          <w:szCs w:val="28"/>
        </w:rPr>
        <w:t xml:space="preserve"> Baht </w:t>
      </w:r>
      <w:r w:rsidRPr="00230999">
        <w:rPr>
          <w:rFonts w:asciiTheme="majorBidi" w:hAnsiTheme="majorBidi" w:cstheme="majorBidi"/>
          <w:sz w:val="28"/>
          <w:szCs w:val="28"/>
        </w:rPr>
        <w:t>0.07 million.</w:t>
      </w:r>
      <w:r w:rsidR="003D48BB" w:rsidRPr="00230999">
        <w:rPr>
          <w:rFonts w:asciiTheme="majorBidi" w:hAnsiTheme="majorBidi" w:cstheme="majorBidi"/>
          <w:sz w:val="28"/>
          <w:szCs w:val="28"/>
        </w:rPr>
        <w:t xml:space="preserve"> The company has been registered with the Ministry of Commerce. (Reference according to the resolut</w:t>
      </w:r>
      <w:r w:rsidR="009363CA" w:rsidRPr="00230999">
        <w:rPr>
          <w:rFonts w:asciiTheme="majorBidi" w:hAnsiTheme="majorBidi" w:cstheme="majorBidi"/>
          <w:sz w:val="28"/>
          <w:szCs w:val="28"/>
        </w:rPr>
        <w:t>ion of the Executive Committee M</w:t>
      </w:r>
      <w:r w:rsidR="003D48BB" w:rsidRPr="00230999">
        <w:rPr>
          <w:rFonts w:asciiTheme="majorBidi" w:hAnsiTheme="majorBidi" w:cstheme="majorBidi"/>
          <w:sz w:val="28"/>
          <w:szCs w:val="28"/>
        </w:rPr>
        <w:t>eeting No. 38/2023 dated July 13, 2023.)</w:t>
      </w:r>
    </w:p>
    <w:p w14:paraId="11458291" w14:textId="44BF884E" w:rsidR="00551525" w:rsidRPr="00230999" w:rsidRDefault="00551525" w:rsidP="00127E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230999">
        <w:rPr>
          <w:rFonts w:asciiTheme="majorBidi" w:hAnsiTheme="majorBidi" w:cstheme="majorBidi"/>
          <w:sz w:val="28"/>
          <w:szCs w:val="28"/>
        </w:rPr>
        <w:t xml:space="preserve">The Group recognizes a decrease in non-controlling interests of Baht </w:t>
      </w:r>
      <w:r w:rsidR="00651EEC" w:rsidRPr="00230999">
        <w:rPr>
          <w:rFonts w:asciiTheme="majorBidi" w:hAnsiTheme="majorBidi" w:cstheme="majorBidi"/>
          <w:sz w:val="28"/>
          <w:szCs w:val="28"/>
        </w:rPr>
        <w:t>5</w:t>
      </w:r>
      <w:r w:rsidRPr="00230999">
        <w:rPr>
          <w:rFonts w:asciiTheme="majorBidi" w:hAnsiTheme="majorBidi" w:cstheme="majorBidi"/>
          <w:sz w:val="28"/>
          <w:szCs w:val="28"/>
          <w:cs/>
        </w:rPr>
        <w:t>.</w:t>
      </w:r>
      <w:r w:rsidR="00651EEC" w:rsidRPr="00230999">
        <w:rPr>
          <w:rFonts w:asciiTheme="majorBidi" w:hAnsiTheme="majorBidi" w:cstheme="majorBidi"/>
          <w:sz w:val="28"/>
          <w:szCs w:val="28"/>
        </w:rPr>
        <w:t>04</w:t>
      </w:r>
      <w:r w:rsidRPr="00230999">
        <w:rPr>
          <w:rFonts w:asciiTheme="majorBidi" w:hAnsiTheme="majorBidi" w:cstheme="majorBidi"/>
          <w:sz w:val="28"/>
          <w:szCs w:val="28"/>
          <w:cs/>
        </w:rPr>
        <w:t xml:space="preserve"> </w:t>
      </w:r>
      <w:r w:rsidRPr="00230999">
        <w:rPr>
          <w:rFonts w:asciiTheme="majorBidi" w:hAnsiTheme="majorBidi" w:cstheme="majorBidi"/>
          <w:sz w:val="28"/>
          <w:szCs w:val="28"/>
        </w:rPr>
        <w:t xml:space="preserve">million. They also acknowledge the difference between the book value of non-controlling interests decreased and the value of consideration paid to the shareholders under the non-controlling interests decreased due to changes in the proportion of investment in the subsidiary companies, amounting to Baht </w:t>
      </w:r>
      <w:r w:rsidR="00651EEC" w:rsidRPr="00230999">
        <w:rPr>
          <w:rFonts w:asciiTheme="majorBidi" w:hAnsiTheme="majorBidi" w:cstheme="majorBidi"/>
          <w:sz w:val="28"/>
          <w:szCs w:val="28"/>
        </w:rPr>
        <w:t>7</w:t>
      </w:r>
      <w:r w:rsidRPr="00230999">
        <w:rPr>
          <w:rFonts w:asciiTheme="majorBidi" w:hAnsiTheme="majorBidi" w:cstheme="majorBidi"/>
          <w:sz w:val="28"/>
          <w:szCs w:val="28"/>
          <w:cs/>
        </w:rPr>
        <w:t>.</w:t>
      </w:r>
      <w:r w:rsidR="00651EEC" w:rsidRPr="00230999">
        <w:rPr>
          <w:rFonts w:asciiTheme="majorBidi" w:hAnsiTheme="majorBidi" w:cstheme="majorBidi"/>
          <w:sz w:val="28"/>
          <w:szCs w:val="28"/>
        </w:rPr>
        <w:t>59</w:t>
      </w:r>
      <w:r w:rsidRPr="00230999">
        <w:rPr>
          <w:rFonts w:asciiTheme="majorBidi" w:hAnsiTheme="majorBidi" w:cstheme="majorBidi"/>
          <w:sz w:val="28"/>
          <w:szCs w:val="28"/>
          <w:cs/>
        </w:rPr>
        <w:t xml:space="preserve"> </w:t>
      </w:r>
      <w:r w:rsidRPr="00230999">
        <w:rPr>
          <w:rFonts w:asciiTheme="majorBidi" w:hAnsiTheme="majorBidi" w:cstheme="majorBidi"/>
          <w:sz w:val="28"/>
          <w:szCs w:val="28"/>
        </w:rPr>
        <w:t>million, resulting from changes in ownership in the aforementioned subsidiary companies.</w:t>
      </w:r>
    </w:p>
    <w:p w14:paraId="45C9C014" w14:textId="1E342E9C" w:rsidR="00551525" w:rsidRPr="00230999" w:rsidRDefault="00551525" w:rsidP="005F5ADF">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230999">
        <w:rPr>
          <w:rFonts w:asciiTheme="majorBidi" w:hAnsiTheme="majorBidi" w:cstheme="majorBidi"/>
          <w:sz w:val="28"/>
          <w:szCs w:val="28"/>
        </w:rPr>
        <w:t>INVESTMENT IN INDIRECT SUBSIDIARY (Malibu Beach Club Co., Ltd. Formerly known as Pico Solution Chiang Mai Co., Ltd.)</w:t>
      </w:r>
      <w:r w:rsidR="00542155" w:rsidRPr="00230999">
        <w:rPr>
          <w:rFonts w:asciiTheme="majorBidi" w:hAnsiTheme="majorBidi" w:cstheme="majorBidi"/>
          <w:sz w:val="28"/>
          <w:szCs w:val="28"/>
        </w:rPr>
        <w:t xml:space="preserve"> </w:t>
      </w:r>
      <w:r w:rsidRPr="00230999">
        <w:rPr>
          <w:rFonts w:asciiTheme="majorBidi" w:hAnsiTheme="majorBidi" w:cstheme="majorBidi"/>
          <w:sz w:val="28"/>
          <w:szCs w:val="28"/>
        </w:rPr>
        <w:t>(“MLB”)</w:t>
      </w:r>
    </w:p>
    <w:p w14:paraId="6B11D676" w14:textId="44181AEA" w:rsidR="00551525" w:rsidRPr="00230999" w:rsidRDefault="00551525" w:rsidP="00127E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230999">
        <w:rPr>
          <w:rFonts w:asciiTheme="majorBidi" w:hAnsiTheme="majorBidi" w:cstheme="majorBidi"/>
          <w:sz w:val="28"/>
          <w:szCs w:val="28"/>
          <w:u w:val="single"/>
        </w:rPr>
        <w:t>Purchase investment in MLB</w:t>
      </w:r>
      <w:r w:rsidRPr="00230999">
        <w:rPr>
          <w:rFonts w:asciiTheme="majorBidi" w:hAnsiTheme="majorBidi" w:cstheme="majorBidi"/>
          <w:sz w:val="36"/>
          <w:szCs w:val="36"/>
          <w:vertAlign w:val="superscript"/>
        </w:rPr>
        <w:t>1st</w:t>
      </w:r>
    </w:p>
    <w:p w14:paraId="6E65C5EF" w14:textId="0242729F" w:rsidR="0044776E" w:rsidRPr="00230999" w:rsidRDefault="00395F4D" w:rsidP="00127E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230999">
        <w:rPr>
          <w:rFonts w:asciiTheme="majorBidi" w:hAnsiTheme="majorBidi" w:cstheme="majorBidi"/>
          <w:sz w:val="28"/>
          <w:szCs w:val="28"/>
        </w:rPr>
        <w:t xml:space="preserve">On April 24, 2023, according common share purchase agreement a subsidiary (Allied Technologies International Co., Ltd.) acquired the business of </w:t>
      </w:r>
      <w:r w:rsidR="00551525" w:rsidRPr="00230999">
        <w:rPr>
          <w:rFonts w:asciiTheme="majorBidi" w:hAnsiTheme="majorBidi" w:cstheme="majorBidi"/>
          <w:sz w:val="28"/>
          <w:szCs w:val="28"/>
        </w:rPr>
        <w:t>MLB</w:t>
      </w:r>
      <w:r w:rsidRPr="00230999">
        <w:rPr>
          <w:rFonts w:asciiTheme="majorBidi" w:hAnsiTheme="majorBidi" w:cstheme="majorBidi"/>
          <w:sz w:val="28"/>
          <w:szCs w:val="28"/>
        </w:rPr>
        <w:t xml:space="preserve"> (according to the resolution of the </w:t>
      </w:r>
      <w:r w:rsidR="00551525" w:rsidRPr="00230999">
        <w:rPr>
          <w:rFonts w:asciiTheme="majorBidi" w:hAnsiTheme="majorBidi" w:cstheme="majorBidi"/>
          <w:sz w:val="28"/>
          <w:szCs w:val="28"/>
        </w:rPr>
        <w:t xml:space="preserve">Executive Committee </w:t>
      </w:r>
      <w:r w:rsidRPr="00230999">
        <w:rPr>
          <w:rFonts w:asciiTheme="majorBidi" w:hAnsiTheme="majorBidi" w:cstheme="majorBidi"/>
          <w:sz w:val="28"/>
          <w:szCs w:val="28"/>
        </w:rPr>
        <w:t>Meeting No. 18/2023 dated April 24, 202</w:t>
      </w:r>
      <w:r w:rsidR="00651EEC" w:rsidRPr="00230999">
        <w:rPr>
          <w:rFonts w:asciiTheme="majorBidi" w:hAnsiTheme="majorBidi" w:cstheme="majorBidi" w:hint="cs"/>
          <w:sz w:val="28"/>
          <w:szCs w:val="28"/>
        </w:rPr>
        <w:t>3</w:t>
      </w:r>
      <w:r w:rsidRPr="00230999">
        <w:rPr>
          <w:rFonts w:asciiTheme="majorBidi" w:hAnsiTheme="majorBidi" w:cstheme="majorBidi"/>
          <w:sz w:val="28"/>
          <w:szCs w:val="28"/>
        </w:rPr>
        <w:t>) from the existing shareholders of 41,00</w:t>
      </w:r>
      <w:r w:rsidR="004541B2" w:rsidRPr="00230999">
        <w:rPr>
          <w:rFonts w:asciiTheme="majorBidi" w:hAnsiTheme="majorBidi" w:cstheme="majorBidi"/>
          <w:sz w:val="28"/>
          <w:szCs w:val="28"/>
        </w:rPr>
        <w:t>0</w:t>
      </w:r>
      <w:r w:rsidRPr="00230999">
        <w:rPr>
          <w:rFonts w:asciiTheme="majorBidi" w:hAnsiTheme="majorBidi" w:cstheme="majorBidi"/>
          <w:sz w:val="28"/>
          <w:szCs w:val="28"/>
        </w:rPr>
        <w:t xml:space="preserve"> shares, representing 82 percent of the registered capital and fully paid-up, at the par value of</w:t>
      </w:r>
      <w:r w:rsidR="00144060" w:rsidRPr="00230999">
        <w:rPr>
          <w:rFonts w:asciiTheme="majorBidi" w:hAnsiTheme="majorBidi" w:cstheme="majorBidi"/>
          <w:sz w:val="28"/>
          <w:szCs w:val="28"/>
        </w:rPr>
        <w:t xml:space="preserve"> Baht</w:t>
      </w:r>
      <w:r w:rsidRPr="00230999">
        <w:rPr>
          <w:rFonts w:asciiTheme="majorBidi" w:hAnsiTheme="majorBidi" w:cstheme="majorBidi"/>
          <w:sz w:val="28"/>
          <w:szCs w:val="28"/>
        </w:rPr>
        <w:t xml:space="preserve"> 665.87 per share of the registered capital of the </w:t>
      </w:r>
      <w:r w:rsidR="00551525" w:rsidRPr="00230999">
        <w:rPr>
          <w:rFonts w:asciiTheme="majorBidi" w:hAnsiTheme="majorBidi" w:cstheme="majorBidi"/>
          <w:sz w:val="28"/>
          <w:szCs w:val="28"/>
        </w:rPr>
        <w:t xml:space="preserve">MLB </w:t>
      </w:r>
      <w:r w:rsidRPr="00230999">
        <w:rPr>
          <w:rFonts w:asciiTheme="majorBidi" w:hAnsiTheme="majorBidi" w:cstheme="majorBidi"/>
          <w:sz w:val="28"/>
          <w:szCs w:val="28"/>
        </w:rPr>
        <w:t>in the amount of Baht 15 million. The company made a deposit payment for shares on April 24, 2023 in the amount of Baht 15 million and the company registered with the Ministry of Commerce as June 12, 2023</w:t>
      </w:r>
      <w:r w:rsidR="00BB69E9" w:rsidRPr="00230999">
        <w:rPr>
          <w:rFonts w:asciiTheme="majorBidi" w:hAnsiTheme="majorBidi" w:cstheme="majorBidi"/>
          <w:sz w:val="28"/>
          <w:szCs w:val="28"/>
        </w:rPr>
        <w:t>.</w:t>
      </w:r>
    </w:p>
    <w:p w14:paraId="5D77F07B" w14:textId="0242D944" w:rsidR="00395F4D" w:rsidRPr="00127E8A" w:rsidRDefault="00395F4D" w:rsidP="00127E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127E8A">
        <w:rPr>
          <w:rFonts w:asciiTheme="majorBidi" w:hAnsiTheme="majorBidi" w:cstheme="majorBidi"/>
          <w:sz w:val="28"/>
          <w:szCs w:val="28"/>
        </w:rPr>
        <w:t xml:space="preserve">The Independent Financial Advisor (Discover Management Co., Ltd) has evaluated the fair value of the shares of </w:t>
      </w:r>
      <w:r w:rsidR="00551525" w:rsidRPr="00127E8A">
        <w:rPr>
          <w:rFonts w:asciiTheme="majorBidi" w:hAnsiTheme="majorBidi" w:cstheme="majorBidi"/>
          <w:sz w:val="28"/>
          <w:szCs w:val="28"/>
        </w:rPr>
        <w:t xml:space="preserve">MLB </w:t>
      </w:r>
      <w:r w:rsidRPr="00127E8A">
        <w:rPr>
          <w:rFonts w:asciiTheme="majorBidi" w:hAnsiTheme="majorBidi" w:cstheme="majorBidi"/>
          <w:sz w:val="28"/>
          <w:szCs w:val="28"/>
        </w:rPr>
        <w:t>on April 3, 2023 in the range of Baht 18.60 - 20.80 million (82% of all shares) by using the discounted cash flow method</w:t>
      </w:r>
      <w:r w:rsidR="00542155" w:rsidRPr="00127E8A">
        <w:rPr>
          <w:rFonts w:asciiTheme="majorBidi" w:hAnsiTheme="majorBidi" w:cstheme="majorBidi"/>
          <w:sz w:val="28"/>
          <w:szCs w:val="28"/>
        </w:rPr>
        <w:t>.</w:t>
      </w:r>
      <w:r w:rsidR="00744AB0" w:rsidRPr="00127E8A">
        <w:rPr>
          <w:rFonts w:asciiTheme="majorBidi" w:hAnsiTheme="majorBidi" w:cstheme="majorBidi" w:hint="cs"/>
          <w:sz w:val="28"/>
          <w:szCs w:val="28"/>
          <w:cs/>
        </w:rPr>
        <w:t xml:space="preserve"> </w:t>
      </w:r>
      <w:r w:rsidR="00CE06B1" w:rsidRPr="00230999">
        <w:rPr>
          <w:rFonts w:asciiTheme="majorBidi" w:hAnsiTheme="majorBidi" w:cstheme="majorBidi"/>
          <w:sz w:val="28"/>
          <w:szCs w:val="28"/>
        </w:rPr>
        <w:t>The</w:t>
      </w:r>
      <w:r w:rsidRPr="00230999">
        <w:rPr>
          <w:rFonts w:asciiTheme="majorBidi" w:hAnsiTheme="majorBidi" w:cstheme="majorBidi"/>
          <w:sz w:val="28"/>
          <w:szCs w:val="28"/>
        </w:rPr>
        <w:t xml:space="preserve"> formulated key assumptions in evaluating the fair value of</w:t>
      </w:r>
      <w:r w:rsidR="00542155" w:rsidRPr="00230999">
        <w:rPr>
          <w:rFonts w:asciiTheme="majorBidi" w:hAnsiTheme="majorBidi" w:cstheme="majorBidi"/>
          <w:sz w:val="28"/>
          <w:szCs w:val="28"/>
        </w:rPr>
        <w:t xml:space="preserve"> MLB</w:t>
      </w:r>
      <w:r w:rsidRPr="00230999">
        <w:rPr>
          <w:rFonts w:asciiTheme="majorBidi" w:hAnsiTheme="majorBidi" w:cstheme="majorBidi"/>
          <w:sz w:val="28"/>
          <w:szCs w:val="28"/>
        </w:rPr>
        <w:t xml:space="preserve">'s shares covering a period of 6 years (Year 2023 - 2028) on the basis that the business of said company will continue continuously. and there is no significant change throughout the projection period. And under current economic conditions and situations. Including no significant impact from natural disasters in the future and determine the growth rate of cash flow after the projection period (Terminal Value) equal to zero according to the conservative principle (Conservative Principle) for the discount rate used to calculate the present value of free cash flow to shareholders (FCFE) is 6.97 percent per year. However, PSCM is not </w:t>
      </w:r>
      <w:r w:rsidRPr="00230999">
        <w:rPr>
          <w:rFonts w:asciiTheme="majorBidi" w:hAnsiTheme="majorBidi" w:cstheme="majorBidi"/>
          <w:sz w:val="28"/>
          <w:szCs w:val="28"/>
        </w:rPr>
        <w:lastRenderedPageBreak/>
        <w:t xml:space="preserve">listed on the stock exchange Therefore set to increase the risk compensation (Risk Factor) from Liquidity Risk by setting a discount rate of 20 percent of the business's cash flow. </w:t>
      </w:r>
    </w:p>
    <w:p w14:paraId="16214829" w14:textId="04E4C7A7" w:rsidR="002570A0" w:rsidRPr="00230999" w:rsidRDefault="00395F4D" w:rsidP="00127E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230999">
        <w:rPr>
          <w:rFonts w:asciiTheme="majorBidi" w:hAnsiTheme="majorBidi" w:cstheme="majorBidi"/>
          <w:sz w:val="28"/>
          <w:szCs w:val="28"/>
        </w:rPr>
        <w:t>The assessment found that the recoverable amount of the cash-generating unit is higher than the carrying amount. The Company has to consistently perform the annual goodwill impairment test, for a cash-generating unit, at the same every year or whenever there are sufficient indications for impairment.</w:t>
      </w:r>
    </w:p>
    <w:p w14:paraId="5D51772A" w14:textId="18B2CB76" w:rsidR="002114A5" w:rsidRPr="00230999" w:rsidRDefault="002114A5" w:rsidP="00127E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230999">
        <w:rPr>
          <w:rFonts w:asciiTheme="majorBidi" w:hAnsiTheme="majorBidi" w:cstheme="majorBidi"/>
          <w:sz w:val="28"/>
          <w:szCs w:val="28"/>
        </w:rPr>
        <w:t xml:space="preserve">Details of the net asset value resulting from the purchase of </w:t>
      </w:r>
      <w:r w:rsidR="00542155" w:rsidRPr="00230999">
        <w:rPr>
          <w:rFonts w:asciiTheme="majorBidi" w:hAnsiTheme="majorBidi" w:cstheme="majorBidi"/>
          <w:sz w:val="28"/>
          <w:szCs w:val="28"/>
        </w:rPr>
        <w:t>Malibu Beach Club Co., Ltd. formerly known as Pico Solution Chiang Mai Co., Ltd.) (“MLB”)</w:t>
      </w:r>
      <w:r w:rsidRPr="00230999">
        <w:rPr>
          <w:rFonts w:asciiTheme="majorBidi" w:hAnsiTheme="majorBidi" w:cstheme="majorBidi"/>
          <w:sz w:val="28"/>
          <w:szCs w:val="28"/>
        </w:rPr>
        <w:t xml:space="preserve"> are as follows:</w:t>
      </w:r>
    </w:p>
    <w:tbl>
      <w:tblPr>
        <w:tblW w:w="9154" w:type="dxa"/>
        <w:tblInd w:w="476" w:type="dxa"/>
        <w:tblLayout w:type="fixed"/>
        <w:tblLook w:val="01E0" w:firstRow="1" w:lastRow="1" w:firstColumn="1" w:lastColumn="1" w:noHBand="0" w:noVBand="0"/>
      </w:tblPr>
      <w:tblGrid>
        <w:gridCol w:w="4924"/>
        <w:gridCol w:w="1440"/>
        <w:gridCol w:w="1350"/>
        <w:gridCol w:w="1440"/>
      </w:tblGrid>
      <w:tr w:rsidR="00A766AA" w:rsidRPr="00230999" w14:paraId="7F1D3362" w14:textId="77777777" w:rsidTr="00127E8A">
        <w:trPr>
          <w:trHeight w:val="283"/>
          <w:tblHeader/>
        </w:trPr>
        <w:tc>
          <w:tcPr>
            <w:tcW w:w="4924" w:type="dxa"/>
            <w:tcBorders>
              <w:top w:val="nil"/>
              <w:left w:val="nil"/>
              <w:right w:val="nil"/>
            </w:tcBorders>
          </w:tcPr>
          <w:p w14:paraId="06CF30CB" w14:textId="77777777" w:rsidR="00A766AA" w:rsidRPr="00230999" w:rsidRDefault="00A766AA" w:rsidP="00230999">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4230" w:type="dxa"/>
            <w:gridSpan w:val="3"/>
          </w:tcPr>
          <w:p w14:paraId="558F8CE6" w14:textId="52A46DF9" w:rsidR="00A766AA" w:rsidRPr="00230999" w:rsidRDefault="00A766A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8"/>
                <w:szCs w:val="28"/>
                <w:cs/>
              </w:rPr>
            </w:pPr>
            <w:r w:rsidRPr="00230999">
              <w:rPr>
                <w:rFonts w:ascii="Angsana New" w:hAnsi="Angsana New"/>
                <w:sz w:val="28"/>
                <w:szCs w:val="28"/>
              </w:rPr>
              <w:t>(Unit : Thousand Baht)</w:t>
            </w:r>
          </w:p>
        </w:tc>
      </w:tr>
      <w:tr w:rsidR="00A766AA" w:rsidRPr="00230999" w14:paraId="4975A49F" w14:textId="77777777" w:rsidTr="00127E8A">
        <w:trPr>
          <w:trHeight w:val="283"/>
          <w:tblHeader/>
        </w:trPr>
        <w:tc>
          <w:tcPr>
            <w:tcW w:w="4924" w:type="dxa"/>
            <w:tcBorders>
              <w:top w:val="nil"/>
              <w:left w:val="nil"/>
              <w:right w:val="nil"/>
            </w:tcBorders>
          </w:tcPr>
          <w:p w14:paraId="477381AF" w14:textId="77777777" w:rsidR="00A766AA" w:rsidRPr="00230999" w:rsidRDefault="00A766AA" w:rsidP="00230999">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1440" w:type="dxa"/>
            <w:vAlign w:val="bottom"/>
          </w:tcPr>
          <w:p w14:paraId="354304B8" w14:textId="702C00A2" w:rsidR="00A766AA" w:rsidRPr="00230999" w:rsidRDefault="00A766AA"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30999">
              <w:rPr>
                <w:rFonts w:ascii="Angsana New" w:hAnsi="Angsana New"/>
                <w:sz w:val="28"/>
                <w:szCs w:val="28"/>
              </w:rPr>
              <w:t>As previously reported</w:t>
            </w:r>
          </w:p>
        </w:tc>
        <w:tc>
          <w:tcPr>
            <w:tcW w:w="1350" w:type="dxa"/>
            <w:vAlign w:val="bottom"/>
          </w:tcPr>
          <w:p w14:paraId="6718E121" w14:textId="0A8265F2" w:rsidR="00A766AA" w:rsidRPr="00230999" w:rsidRDefault="00A766AA"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30999">
              <w:rPr>
                <w:rFonts w:ascii="Angsana New" w:hAnsi="Angsana New"/>
                <w:sz w:val="28"/>
                <w:szCs w:val="28"/>
              </w:rPr>
              <w:t>New adjusted</w:t>
            </w:r>
          </w:p>
        </w:tc>
        <w:tc>
          <w:tcPr>
            <w:tcW w:w="1440" w:type="dxa"/>
            <w:vAlign w:val="bottom"/>
          </w:tcPr>
          <w:p w14:paraId="4081AA78" w14:textId="21426D56" w:rsidR="00A766AA" w:rsidRPr="00230999" w:rsidRDefault="00A766AA"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30999">
              <w:rPr>
                <w:rFonts w:ascii="Angsana New" w:hAnsi="Angsana New"/>
                <w:sz w:val="28"/>
                <w:szCs w:val="28"/>
              </w:rPr>
              <w:t>Restated</w:t>
            </w:r>
          </w:p>
        </w:tc>
      </w:tr>
      <w:tr w:rsidR="00CA46BB" w:rsidRPr="00230999" w14:paraId="4B53D689" w14:textId="77777777" w:rsidTr="00127E8A">
        <w:trPr>
          <w:trHeight w:val="283"/>
        </w:trPr>
        <w:tc>
          <w:tcPr>
            <w:tcW w:w="4924" w:type="dxa"/>
          </w:tcPr>
          <w:p w14:paraId="1E494305" w14:textId="6C00EA14" w:rsidR="00CA46BB" w:rsidRPr="00230999" w:rsidRDefault="00CA46BB" w:rsidP="00230999">
            <w:pPr>
              <w:tabs>
                <w:tab w:val="clear" w:pos="227"/>
                <w:tab w:val="left" w:pos="270"/>
              </w:tabs>
              <w:spacing w:line="340" w:lineRule="exact"/>
              <w:ind w:left="34" w:right="29" w:firstLine="116"/>
              <w:rPr>
                <w:rFonts w:ascii="Angsana New" w:hAnsi="Angsana New"/>
                <w:sz w:val="28"/>
                <w:szCs w:val="28"/>
                <w:cs/>
              </w:rPr>
            </w:pPr>
            <w:r w:rsidRPr="00230999">
              <w:rPr>
                <w:rFonts w:ascii="Angsana New" w:hAnsi="Angsana New" w:hint="cs"/>
                <w:sz w:val="28"/>
                <w:szCs w:val="28"/>
                <w:cs/>
              </w:rPr>
              <w:t>Cash and cash equivalents</w:t>
            </w:r>
          </w:p>
        </w:tc>
        <w:tc>
          <w:tcPr>
            <w:tcW w:w="1440" w:type="dxa"/>
          </w:tcPr>
          <w:p w14:paraId="04FEDAAC" w14:textId="2482E197"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lang w:val="en-GB"/>
              </w:rPr>
              <w:t>450</w:t>
            </w:r>
          </w:p>
        </w:tc>
        <w:tc>
          <w:tcPr>
            <w:tcW w:w="1350" w:type="dxa"/>
          </w:tcPr>
          <w:p w14:paraId="497E2F50" w14:textId="4805AD9F"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440" w:type="dxa"/>
            <w:tcBorders>
              <w:left w:val="nil"/>
              <w:right w:val="nil"/>
            </w:tcBorders>
            <w:shd w:val="clear" w:color="auto" w:fill="auto"/>
          </w:tcPr>
          <w:p w14:paraId="7B9CD993" w14:textId="785D9608"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lang w:val="en-GB"/>
              </w:rPr>
            </w:pPr>
            <w:r w:rsidRPr="00230999">
              <w:rPr>
                <w:rFonts w:ascii="Angsana New" w:hAnsi="Angsana New" w:hint="cs"/>
                <w:sz w:val="28"/>
                <w:szCs w:val="28"/>
                <w:cs/>
                <w:lang w:val="en-GB"/>
              </w:rPr>
              <w:t>450</w:t>
            </w:r>
          </w:p>
        </w:tc>
      </w:tr>
      <w:tr w:rsidR="00CA46BB" w:rsidRPr="00230999" w14:paraId="3C5215FC" w14:textId="77777777" w:rsidTr="00127E8A">
        <w:trPr>
          <w:trHeight w:val="283"/>
        </w:trPr>
        <w:tc>
          <w:tcPr>
            <w:tcW w:w="4924" w:type="dxa"/>
          </w:tcPr>
          <w:p w14:paraId="6A5A229A" w14:textId="5E65CABE" w:rsidR="00CA46BB" w:rsidRPr="00230999" w:rsidRDefault="00CA46BB" w:rsidP="00230999">
            <w:pPr>
              <w:tabs>
                <w:tab w:val="clear" w:pos="227"/>
                <w:tab w:val="left" w:pos="270"/>
              </w:tabs>
              <w:spacing w:line="340" w:lineRule="exact"/>
              <w:ind w:left="34" w:right="29" w:firstLine="116"/>
              <w:rPr>
                <w:rFonts w:ascii="Angsana New" w:hAnsi="Angsana New"/>
                <w:sz w:val="28"/>
                <w:szCs w:val="28"/>
              </w:rPr>
            </w:pPr>
            <w:r w:rsidRPr="00230999">
              <w:rPr>
                <w:rFonts w:ascii="Angsana New" w:hAnsi="Angsana New" w:hint="cs"/>
                <w:sz w:val="28"/>
                <w:szCs w:val="28"/>
                <w:cs/>
              </w:rPr>
              <w:t>Trade and other current receivables</w:t>
            </w:r>
          </w:p>
        </w:tc>
        <w:tc>
          <w:tcPr>
            <w:tcW w:w="1440" w:type="dxa"/>
          </w:tcPr>
          <w:p w14:paraId="657221F4" w14:textId="4C15227D"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4,781</w:t>
            </w:r>
          </w:p>
        </w:tc>
        <w:tc>
          <w:tcPr>
            <w:tcW w:w="1350" w:type="dxa"/>
          </w:tcPr>
          <w:p w14:paraId="0EAB4C85" w14:textId="1CE27A51"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440" w:type="dxa"/>
            <w:tcBorders>
              <w:left w:val="nil"/>
              <w:right w:val="nil"/>
            </w:tcBorders>
            <w:shd w:val="clear" w:color="auto" w:fill="auto"/>
          </w:tcPr>
          <w:p w14:paraId="1EEE702C" w14:textId="0F6BA0AE"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4,781</w:t>
            </w:r>
          </w:p>
        </w:tc>
      </w:tr>
      <w:tr w:rsidR="00CA46BB" w:rsidRPr="00230999" w14:paraId="0EEBBDB4" w14:textId="77777777" w:rsidTr="00127E8A">
        <w:trPr>
          <w:trHeight w:val="283"/>
        </w:trPr>
        <w:tc>
          <w:tcPr>
            <w:tcW w:w="4924" w:type="dxa"/>
          </w:tcPr>
          <w:p w14:paraId="2FAC9A15" w14:textId="6DEC304D" w:rsidR="00CA46BB" w:rsidRPr="00230999" w:rsidRDefault="00CA46BB" w:rsidP="00230999">
            <w:pPr>
              <w:tabs>
                <w:tab w:val="clear" w:pos="227"/>
                <w:tab w:val="left" w:pos="270"/>
              </w:tabs>
              <w:spacing w:line="340" w:lineRule="exact"/>
              <w:ind w:left="34" w:right="29" w:firstLine="116"/>
              <w:rPr>
                <w:rFonts w:ascii="Angsana New" w:hAnsi="Angsana New"/>
                <w:sz w:val="28"/>
                <w:szCs w:val="28"/>
              </w:rPr>
            </w:pPr>
            <w:r w:rsidRPr="00230999">
              <w:rPr>
                <w:rFonts w:ascii="Angsana New" w:hAnsi="Angsana New"/>
                <w:sz w:val="28"/>
                <w:szCs w:val="28"/>
                <w:cs/>
              </w:rPr>
              <w:t>Short-term loans and accrued interest</w:t>
            </w:r>
          </w:p>
        </w:tc>
        <w:tc>
          <w:tcPr>
            <w:tcW w:w="1440" w:type="dxa"/>
          </w:tcPr>
          <w:p w14:paraId="5CD5882D" w14:textId="61D8FDEF"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1,694</w:t>
            </w:r>
          </w:p>
        </w:tc>
        <w:tc>
          <w:tcPr>
            <w:tcW w:w="1350" w:type="dxa"/>
          </w:tcPr>
          <w:p w14:paraId="7CBA4F99" w14:textId="377B28D4"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440" w:type="dxa"/>
            <w:tcBorders>
              <w:left w:val="nil"/>
              <w:right w:val="nil"/>
            </w:tcBorders>
            <w:shd w:val="clear" w:color="auto" w:fill="auto"/>
          </w:tcPr>
          <w:p w14:paraId="0B9FDCF1" w14:textId="2D7ABA7F"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1,694</w:t>
            </w:r>
          </w:p>
        </w:tc>
      </w:tr>
      <w:tr w:rsidR="00CA46BB" w:rsidRPr="00230999" w14:paraId="6A043CAF" w14:textId="77777777" w:rsidTr="00127E8A">
        <w:trPr>
          <w:trHeight w:val="283"/>
        </w:trPr>
        <w:tc>
          <w:tcPr>
            <w:tcW w:w="4924" w:type="dxa"/>
          </w:tcPr>
          <w:p w14:paraId="342241C2" w14:textId="6FC711BD" w:rsidR="00CA46BB" w:rsidRPr="00230999" w:rsidRDefault="00CA46BB" w:rsidP="00230999">
            <w:pPr>
              <w:tabs>
                <w:tab w:val="clear" w:pos="227"/>
                <w:tab w:val="left" w:pos="270"/>
              </w:tabs>
              <w:spacing w:line="340" w:lineRule="exact"/>
              <w:ind w:left="34" w:right="29" w:firstLine="116"/>
              <w:rPr>
                <w:rFonts w:ascii="Angsana New" w:hAnsi="Angsana New"/>
                <w:sz w:val="28"/>
                <w:szCs w:val="28"/>
                <w:cs/>
              </w:rPr>
            </w:pPr>
            <w:r w:rsidRPr="00230999">
              <w:rPr>
                <w:rFonts w:ascii="Angsana New" w:hAnsi="Angsana New"/>
                <w:sz w:val="28"/>
                <w:szCs w:val="28"/>
                <w:cs/>
              </w:rPr>
              <w:t>Property, building and equipment</w:t>
            </w:r>
          </w:p>
        </w:tc>
        <w:tc>
          <w:tcPr>
            <w:tcW w:w="1440" w:type="dxa"/>
          </w:tcPr>
          <w:p w14:paraId="5F3E9027" w14:textId="5C92A293"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3</w:t>
            </w:r>
          </w:p>
        </w:tc>
        <w:tc>
          <w:tcPr>
            <w:tcW w:w="1350" w:type="dxa"/>
          </w:tcPr>
          <w:p w14:paraId="35CACA52" w14:textId="0ADA17B9"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440" w:type="dxa"/>
            <w:tcBorders>
              <w:left w:val="nil"/>
              <w:right w:val="nil"/>
            </w:tcBorders>
            <w:shd w:val="clear" w:color="auto" w:fill="auto"/>
          </w:tcPr>
          <w:p w14:paraId="214187D2" w14:textId="4304273B"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3</w:t>
            </w:r>
          </w:p>
        </w:tc>
      </w:tr>
      <w:tr w:rsidR="00CA46BB" w:rsidRPr="00230999" w14:paraId="0B242D73" w14:textId="77777777" w:rsidTr="00127E8A">
        <w:trPr>
          <w:trHeight w:val="283"/>
        </w:trPr>
        <w:tc>
          <w:tcPr>
            <w:tcW w:w="4924" w:type="dxa"/>
          </w:tcPr>
          <w:p w14:paraId="3F98E4A9" w14:textId="255F992B" w:rsidR="00CA46BB" w:rsidRPr="00230999" w:rsidRDefault="00CA46BB" w:rsidP="00230999">
            <w:pPr>
              <w:tabs>
                <w:tab w:val="clear" w:pos="227"/>
                <w:tab w:val="left" w:pos="270"/>
              </w:tabs>
              <w:spacing w:line="340" w:lineRule="exact"/>
              <w:ind w:left="34" w:right="29" w:firstLine="116"/>
              <w:rPr>
                <w:rFonts w:ascii="Angsana New" w:hAnsi="Angsana New"/>
                <w:sz w:val="28"/>
                <w:szCs w:val="28"/>
              </w:rPr>
            </w:pPr>
            <w:r w:rsidRPr="00230999">
              <w:rPr>
                <w:rFonts w:ascii="Angsana New" w:hAnsi="Angsana New" w:hint="cs"/>
                <w:sz w:val="28"/>
                <w:szCs w:val="28"/>
                <w:cs/>
              </w:rPr>
              <w:t>Right-of-use assets</w:t>
            </w:r>
          </w:p>
        </w:tc>
        <w:tc>
          <w:tcPr>
            <w:tcW w:w="1440" w:type="dxa"/>
          </w:tcPr>
          <w:p w14:paraId="23842C6E" w14:textId="0073B8B3"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308</w:t>
            </w:r>
          </w:p>
        </w:tc>
        <w:tc>
          <w:tcPr>
            <w:tcW w:w="1350" w:type="dxa"/>
          </w:tcPr>
          <w:p w14:paraId="5507835C" w14:textId="6BCCCB5A"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440" w:type="dxa"/>
            <w:tcBorders>
              <w:left w:val="nil"/>
              <w:right w:val="nil"/>
            </w:tcBorders>
            <w:shd w:val="clear" w:color="auto" w:fill="auto"/>
          </w:tcPr>
          <w:p w14:paraId="6788EE20" w14:textId="73F2C816"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308</w:t>
            </w:r>
          </w:p>
        </w:tc>
      </w:tr>
      <w:tr w:rsidR="00CA46BB" w:rsidRPr="00230999" w14:paraId="14F18BF0" w14:textId="77777777" w:rsidTr="00127E8A">
        <w:trPr>
          <w:trHeight w:val="283"/>
        </w:trPr>
        <w:tc>
          <w:tcPr>
            <w:tcW w:w="4924" w:type="dxa"/>
          </w:tcPr>
          <w:p w14:paraId="49058469" w14:textId="682A62C8" w:rsidR="00CA46BB" w:rsidRPr="00230999" w:rsidRDefault="00CA46BB" w:rsidP="00230999">
            <w:pPr>
              <w:tabs>
                <w:tab w:val="clear" w:pos="227"/>
                <w:tab w:val="left" w:pos="270"/>
              </w:tabs>
              <w:spacing w:line="340" w:lineRule="exact"/>
              <w:ind w:left="34" w:right="29" w:firstLine="116"/>
              <w:rPr>
                <w:rFonts w:ascii="Angsana New" w:hAnsi="Angsana New"/>
                <w:sz w:val="28"/>
                <w:szCs w:val="28"/>
                <w:cs/>
              </w:rPr>
            </w:pPr>
            <w:r w:rsidRPr="00230999">
              <w:rPr>
                <w:rFonts w:ascii="Angsana New" w:hAnsi="Angsana New" w:hint="cs"/>
                <w:sz w:val="28"/>
                <w:szCs w:val="28"/>
                <w:cs/>
              </w:rPr>
              <w:t>Deferred tax assets</w:t>
            </w:r>
          </w:p>
        </w:tc>
        <w:tc>
          <w:tcPr>
            <w:tcW w:w="1440" w:type="dxa"/>
          </w:tcPr>
          <w:p w14:paraId="17A61A53" w14:textId="72814F97"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118</w:t>
            </w:r>
          </w:p>
        </w:tc>
        <w:tc>
          <w:tcPr>
            <w:tcW w:w="1350" w:type="dxa"/>
          </w:tcPr>
          <w:p w14:paraId="77CE9D41" w14:textId="2AA22FE9"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440" w:type="dxa"/>
            <w:tcBorders>
              <w:left w:val="nil"/>
              <w:right w:val="nil"/>
            </w:tcBorders>
            <w:shd w:val="clear" w:color="auto" w:fill="auto"/>
          </w:tcPr>
          <w:p w14:paraId="73B57FB7" w14:textId="5BB146C6"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118</w:t>
            </w:r>
          </w:p>
        </w:tc>
      </w:tr>
      <w:tr w:rsidR="00CA46BB" w:rsidRPr="00230999" w14:paraId="61C181C5" w14:textId="77777777" w:rsidTr="00127E8A">
        <w:trPr>
          <w:trHeight w:val="283"/>
        </w:trPr>
        <w:tc>
          <w:tcPr>
            <w:tcW w:w="4924" w:type="dxa"/>
          </w:tcPr>
          <w:p w14:paraId="119244CA" w14:textId="2C839852" w:rsidR="00CA46BB" w:rsidRPr="00230999" w:rsidRDefault="00CA46BB" w:rsidP="00230999">
            <w:pPr>
              <w:tabs>
                <w:tab w:val="clear" w:pos="227"/>
                <w:tab w:val="left" w:pos="270"/>
              </w:tabs>
              <w:spacing w:line="340" w:lineRule="exact"/>
              <w:ind w:left="34" w:right="29" w:firstLine="116"/>
              <w:rPr>
                <w:rFonts w:ascii="Angsana New" w:hAnsi="Angsana New"/>
                <w:sz w:val="28"/>
                <w:szCs w:val="28"/>
              </w:rPr>
            </w:pPr>
            <w:r w:rsidRPr="00230999">
              <w:rPr>
                <w:rFonts w:ascii="Angsana New" w:hAnsi="Angsana New"/>
                <w:sz w:val="28"/>
                <w:szCs w:val="28"/>
              </w:rPr>
              <w:t>N</w:t>
            </w:r>
            <w:r w:rsidRPr="00230999">
              <w:rPr>
                <w:rFonts w:ascii="Angsana New" w:hAnsi="Angsana New" w:hint="cs"/>
                <w:sz w:val="28"/>
                <w:szCs w:val="28"/>
                <w:cs/>
              </w:rPr>
              <w:t>on-current assets</w:t>
            </w:r>
          </w:p>
        </w:tc>
        <w:tc>
          <w:tcPr>
            <w:tcW w:w="1440" w:type="dxa"/>
          </w:tcPr>
          <w:p w14:paraId="4845C574" w14:textId="65D74645"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24</w:t>
            </w:r>
          </w:p>
        </w:tc>
        <w:tc>
          <w:tcPr>
            <w:tcW w:w="1350" w:type="dxa"/>
          </w:tcPr>
          <w:p w14:paraId="0DB0D381" w14:textId="2B14CCFF"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440" w:type="dxa"/>
            <w:tcBorders>
              <w:left w:val="nil"/>
              <w:right w:val="nil"/>
            </w:tcBorders>
            <w:shd w:val="clear" w:color="auto" w:fill="auto"/>
          </w:tcPr>
          <w:p w14:paraId="3365C19D" w14:textId="6304B50E"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24</w:t>
            </w:r>
          </w:p>
        </w:tc>
      </w:tr>
      <w:tr w:rsidR="00CA46BB" w:rsidRPr="00230999" w14:paraId="546BFB85" w14:textId="77777777" w:rsidTr="00127E8A">
        <w:trPr>
          <w:trHeight w:val="283"/>
        </w:trPr>
        <w:tc>
          <w:tcPr>
            <w:tcW w:w="4924" w:type="dxa"/>
          </w:tcPr>
          <w:p w14:paraId="579C4552" w14:textId="3AB3E95D" w:rsidR="00CA46BB" w:rsidRPr="00230999" w:rsidRDefault="00CA46BB" w:rsidP="00230999">
            <w:pPr>
              <w:tabs>
                <w:tab w:val="clear" w:pos="227"/>
                <w:tab w:val="left" w:pos="270"/>
              </w:tabs>
              <w:spacing w:line="340" w:lineRule="exact"/>
              <w:ind w:left="34" w:right="29" w:firstLine="116"/>
              <w:rPr>
                <w:rFonts w:ascii="Angsana New" w:hAnsi="Angsana New"/>
                <w:sz w:val="28"/>
                <w:szCs w:val="28"/>
                <w:cs/>
              </w:rPr>
            </w:pPr>
            <w:r w:rsidRPr="00230999">
              <w:rPr>
                <w:rFonts w:ascii="Angsana New" w:hAnsi="Angsana New" w:hint="cs"/>
                <w:sz w:val="28"/>
                <w:szCs w:val="28"/>
                <w:cs/>
              </w:rPr>
              <w:t>Trade accounts and other current payables</w:t>
            </w:r>
          </w:p>
        </w:tc>
        <w:tc>
          <w:tcPr>
            <w:tcW w:w="1440" w:type="dxa"/>
          </w:tcPr>
          <w:p w14:paraId="2BDE253D" w14:textId="0EAFB889"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(343)</w:t>
            </w:r>
          </w:p>
        </w:tc>
        <w:tc>
          <w:tcPr>
            <w:tcW w:w="1350" w:type="dxa"/>
          </w:tcPr>
          <w:p w14:paraId="71C5748A" w14:textId="580913D3"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w:t>
            </w:r>
          </w:p>
        </w:tc>
        <w:tc>
          <w:tcPr>
            <w:tcW w:w="1440" w:type="dxa"/>
            <w:tcBorders>
              <w:left w:val="nil"/>
              <w:right w:val="nil"/>
            </w:tcBorders>
            <w:shd w:val="clear" w:color="auto" w:fill="auto"/>
          </w:tcPr>
          <w:p w14:paraId="211C4411" w14:textId="6CF124D7"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(343)</w:t>
            </w:r>
          </w:p>
        </w:tc>
      </w:tr>
      <w:tr w:rsidR="00CA46BB" w:rsidRPr="00230999" w14:paraId="53955B27" w14:textId="77777777" w:rsidTr="00127E8A">
        <w:trPr>
          <w:trHeight w:val="283"/>
        </w:trPr>
        <w:tc>
          <w:tcPr>
            <w:tcW w:w="4924" w:type="dxa"/>
          </w:tcPr>
          <w:p w14:paraId="4D9CF1C3" w14:textId="39C13BF5" w:rsidR="00CA46BB" w:rsidRPr="00230999" w:rsidRDefault="00CA46BB" w:rsidP="00127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3" w:right="29" w:hanging="294"/>
              <w:rPr>
                <w:rFonts w:ascii="Angsana New" w:hAnsi="Angsana New"/>
                <w:sz w:val="28"/>
                <w:szCs w:val="28"/>
                <w:cs/>
              </w:rPr>
            </w:pPr>
            <w:r w:rsidRPr="00230999">
              <w:rPr>
                <w:rFonts w:ascii="Angsana New" w:hAnsi="Angsana New"/>
                <w:sz w:val="28"/>
                <w:szCs w:val="28"/>
                <w:cs/>
              </w:rPr>
              <w:t xml:space="preserve">Liabilities under finance lease agreements </w:t>
            </w:r>
            <w:r w:rsidR="00127E8A">
              <w:rPr>
                <w:rFonts w:ascii="Angsana New" w:hAnsi="Angsana New" w:hint="cs"/>
                <w:sz w:val="28"/>
                <w:szCs w:val="28"/>
                <w:cs/>
              </w:rPr>
              <w:t xml:space="preserve">                                          </w:t>
            </w:r>
            <w:r w:rsidRPr="00230999">
              <w:rPr>
                <w:rFonts w:ascii="Angsana New" w:hAnsi="Angsana New"/>
                <w:sz w:val="28"/>
                <w:szCs w:val="28"/>
                <w:cs/>
              </w:rPr>
              <w:t>due</w:t>
            </w:r>
            <w:r w:rsidR="00127E8A">
              <w:rPr>
                <w:rFonts w:ascii="Angsana New" w:hAnsi="Angsana New" w:hint="cs"/>
                <w:sz w:val="28"/>
                <w:szCs w:val="28"/>
                <w:cs/>
              </w:rPr>
              <w:t xml:space="preserve"> </w:t>
            </w:r>
            <w:r w:rsidRPr="00230999">
              <w:rPr>
                <w:rFonts w:ascii="Angsana New" w:hAnsi="Angsana New"/>
                <w:sz w:val="28"/>
                <w:szCs w:val="28"/>
                <w:cs/>
              </w:rPr>
              <w:t>within one year</w:t>
            </w:r>
          </w:p>
        </w:tc>
        <w:tc>
          <w:tcPr>
            <w:tcW w:w="1440" w:type="dxa"/>
          </w:tcPr>
          <w:p w14:paraId="0962F089" w14:textId="77777777" w:rsidR="00127E8A" w:rsidRDefault="00127E8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p w14:paraId="42EA6B23" w14:textId="2ABF566A"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(129)</w:t>
            </w:r>
          </w:p>
        </w:tc>
        <w:tc>
          <w:tcPr>
            <w:tcW w:w="1350" w:type="dxa"/>
          </w:tcPr>
          <w:p w14:paraId="5EBDA213" w14:textId="77777777" w:rsidR="00127E8A" w:rsidRDefault="00127E8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p w14:paraId="1A99F8A7" w14:textId="33B26AF2"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w:t>
            </w:r>
          </w:p>
        </w:tc>
        <w:tc>
          <w:tcPr>
            <w:tcW w:w="1440" w:type="dxa"/>
            <w:tcBorders>
              <w:left w:val="nil"/>
              <w:right w:val="nil"/>
            </w:tcBorders>
            <w:shd w:val="clear" w:color="auto" w:fill="auto"/>
          </w:tcPr>
          <w:p w14:paraId="082E4B06" w14:textId="77777777" w:rsidR="00127E8A" w:rsidRDefault="00127E8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p w14:paraId="18F39484" w14:textId="2BFF9CC7"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(129)</w:t>
            </w:r>
          </w:p>
        </w:tc>
      </w:tr>
      <w:tr w:rsidR="00CA46BB" w:rsidRPr="00230999" w14:paraId="459B53C6" w14:textId="77777777" w:rsidTr="00127E8A">
        <w:trPr>
          <w:trHeight w:val="283"/>
        </w:trPr>
        <w:tc>
          <w:tcPr>
            <w:tcW w:w="4924" w:type="dxa"/>
          </w:tcPr>
          <w:p w14:paraId="23D6C0C9" w14:textId="7566F02A" w:rsidR="00CA46BB" w:rsidRPr="00230999" w:rsidRDefault="00127E8A" w:rsidP="00230999">
            <w:pPr>
              <w:tabs>
                <w:tab w:val="clear" w:pos="227"/>
                <w:tab w:val="left" w:pos="270"/>
              </w:tabs>
              <w:spacing w:line="340" w:lineRule="exact"/>
              <w:ind w:left="34" w:right="29" w:firstLine="116"/>
              <w:rPr>
                <w:rFonts w:ascii="Angsana New" w:hAnsi="Angsana New"/>
                <w:sz w:val="28"/>
                <w:szCs w:val="28"/>
              </w:rPr>
            </w:pPr>
            <w:r>
              <w:rPr>
                <w:rFonts w:ascii="Angsana New" w:hAnsi="Angsana New"/>
                <w:sz w:val="28"/>
                <w:szCs w:val="28"/>
              </w:rPr>
              <w:t>S</w:t>
            </w:r>
            <w:r w:rsidR="00CA46BB" w:rsidRPr="00230999">
              <w:rPr>
                <w:rFonts w:ascii="Angsana New" w:hAnsi="Angsana New" w:hint="cs"/>
                <w:sz w:val="28"/>
                <w:szCs w:val="28"/>
                <w:cs/>
              </w:rPr>
              <w:t>hort term loan</w:t>
            </w:r>
          </w:p>
        </w:tc>
        <w:tc>
          <w:tcPr>
            <w:tcW w:w="1440" w:type="dxa"/>
          </w:tcPr>
          <w:p w14:paraId="1262BC77" w14:textId="77777777"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350" w:type="dxa"/>
          </w:tcPr>
          <w:p w14:paraId="2A782EEE" w14:textId="136674A3"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440" w:type="dxa"/>
            <w:tcBorders>
              <w:left w:val="nil"/>
              <w:right w:val="nil"/>
            </w:tcBorders>
            <w:shd w:val="clear" w:color="auto" w:fill="auto"/>
          </w:tcPr>
          <w:p w14:paraId="00AE9BCA" w14:textId="1FE4E028"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CA46BB" w:rsidRPr="00230999" w14:paraId="1ACB1F6D" w14:textId="77777777" w:rsidTr="00127E8A">
        <w:trPr>
          <w:trHeight w:val="283"/>
        </w:trPr>
        <w:tc>
          <w:tcPr>
            <w:tcW w:w="4924" w:type="dxa"/>
          </w:tcPr>
          <w:p w14:paraId="72E9A007" w14:textId="34E52DA1" w:rsidR="00CA46BB" w:rsidRPr="00127E8A" w:rsidRDefault="00CA46BB" w:rsidP="00127E8A">
            <w:pPr>
              <w:pStyle w:val="ListParagraph"/>
              <w:numPr>
                <w:ilvl w:val="0"/>
                <w:numId w:val="6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33" w:right="29"/>
              <w:rPr>
                <w:rFonts w:ascii="Angsana New" w:hAnsi="Angsana New"/>
                <w:sz w:val="28"/>
                <w:szCs w:val="28"/>
              </w:rPr>
            </w:pPr>
            <w:r w:rsidRPr="00127E8A">
              <w:rPr>
                <w:rFonts w:ascii="Angsana New" w:hAnsi="Angsana New"/>
                <w:sz w:val="28"/>
                <w:szCs w:val="28"/>
                <w:cs/>
              </w:rPr>
              <w:t>from related p</w:t>
            </w:r>
            <w:r w:rsidRPr="00127E8A">
              <w:rPr>
                <w:rFonts w:ascii="Angsana New" w:hAnsi="Angsana New"/>
                <w:sz w:val="28"/>
                <w:szCs w:val="28"/>
              </w:rPr>
              <w:t>arties</w:t>
            </w:r>
            <w:r w:rsidRPr="00127E8A">
              <w:rPr>
                <w:rFonts w:ascii="Angsana New" w:hAnsi="Angsana New"/>
                <w:sz w:val="28"/>
                <w:szCs w:val="28"/>
                <w:cs/>
              </w:rPr>
              <w:t xml:space="preserve"> and businesses</w:t>
            </w:r>
          </w:p>
        </w:tc>
        <w:tc>
          <w:tcPr>
            <w:tcW w:w="1440" w:type="dxa"/>
          </w:tcPr>
          <w:p w14:paraId="1708A6AF" w14:textId="6F330FA2"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(920)</w:t>
            </w:r>
          </w:p>
        </w:tc>
        <w:tc>
          <w:tcPr>
            <w:tcW w:w="1350" w:type="dxa"/>
          </w:tcPr>
          <w:p w14:paraId="130FD43E" w14:textId="5C955745"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w:t>
            </w:r>
          </w:p>
        </w:tc>
        <w:tc>
          <w:tcPr>
            <w:tcW w:w="1440" w:type="dxa"/>
            <w:tcBorders>
              <w:left w:val="nil"/>
              <w:right w:val="nil"/>
            </w:tcBorders>
            <w:shd w:val="clear" w:color="auto" w:fill="auto"/>
          </w:tcPr>
          <w:p w14:paraId="07AD34B1" w14:textId="64AAA0C2"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(920)</w:t>
            </w:r>
          </w:p>
        </w:tc>
      </w:tr>
      <w:tr w:rsidR="00CA46BB" w:rsidRPr="00230999" w14:paraId="32FC2D06" w14:textId="77777777" w:rsidTr="00127E8A">
        <w:trPr>
          <w:trHeight w:val="283"/>
        </w:trPr>
        <w:tc>
          <w:tcPr>
            <w:tcW w:w="4924" w:type="dxa"/>
          </w:tcPr>
          <w:p w14:paraId="7D816A1E" w14:textId="27782341" w:rsidR="00CA46BB" w:rsidRPr="00230999" w:rsidRDefault="00CA46BB" w:rsidP="00127E8A">
            <w:pPr>
              <w:pStyle w:val="ListParagraph"/>
              <w:numPr>
                <w:ilvl w:val="0"/>
                <w:numId w:val="6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33" w:right="29"/>
              <w:rPr>
                <w:rFonts w:ascii="Angsana New" w:hAnsi="Angsana New"/>
                <w:sz w:val="28"/>
                <w:szCs w:val="28"/>
              </w:rPr>
            </w:pPr>
            <w:r w:rsidRPr="00230999">
              <w:rPr>
                <w:rFonts w:ascii="Angsana New" w:hAnsi="Angsana New"/>
                <w:sz w:val="28"/>
                <w:szCs w:val="28"/>
                <w:cs/>
              </w:rPr>
              <w:t xml:space="preserve">from </w:t>
            </w:r>
            <w:r w:rsidRPr="00230999">
              <w:rPr>
                <w:rFonts w:ascii="Angsana New" w:hAnsi="Angsana New"/>
                <w:sz w:val="28"/>
                <w:szCs w:val="28"/>
              </w:rPr>
              <w:t>non – related parties</w:t>
            </w:r>
          </w:p>
        </w:tc>
        <w:tc>
          <w:tcPr>
            <w:tcW w:w="1440" w:type="dxa"/>
          </w:tcPr>
          <w:p w14:paraId="15FD8241" w14:textId="14EBBB7B"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(2,113)</w:t>
            </w:r>
          </w:p>
        </w:tc>
        <w:tc>
          <w:tcPr>
            <w:tcW w:w="1350" w:type="dxa"/>
          </w:tcPr>
          <w:p w14:paraId="0B5E8CC4" w14:textId="6841EBE6"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w:t>
            </w:r>
          </w:p>
        </w:tc>
        <w:tc>
          <w:tcPr>
            <w:tcW w:w="1440" w:type="dxa"/>
            <w:tcBorders>
              <w:left w:val="nil"/>
              <w:right w:val="nil"/>
            </w:tcBorders>
            <w:shd w:val="clear" w:color="auto" w:fill="auto"/>
          </w:tcPr>
          <w:p w14:paraId="68D0F2B6" w14:textId="15310891"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(2,113)</w:t>
            </w:r>
          </w:p>
        </w:tc>
      </w:tr>
      <w:tr w:rsidR="00CA46BB" w:rsidRPr="00230999" w14:paraId="75527447" w14:textId="77777777" w:rsidTr="00127E8A">
        <w:trPr>
          <w:trHeight w:val="283"/>
        </w:trPr>
        <w:tc>
          <w:tcPr>
            <w:tcW w:w="4924" w:type="dxa"/>
          </w:tcPr>
          <w:p w14:paraId="0F581128" w14:textId="7B46E219"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230999">
              <w:rPr>
                <w:rFonts w:ascii="Angsana New" w:hAnsi="Angsana New"/>
                <w:sz w:val="28"/>
                <w:szCs w:val="28"/>
                <w:cs/>
              </w:rPr>
              <w:t>Finance lease liabilities - net</w:t>
            </w:r>
          </w:p>
        </w:tc>
        <w:tc>
          <w:tcPr>
            <w:tcW w:w="1440" w:type="dxa"/>
          </w:tcPr>
          <w:p w14:paraId="32F997E8" w14:textId="32841A74" w:rsidR="00CA46BB" w:rsidRPr="00230999" w:rsidRDefault="00CA46B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(186)</w:t>
            </w:r>
          </w:p>
        </w:tc>
        <w:tc>
          <w:tcPr>
            <w:tcW w:w="1350" w:type="dxa"/>
          </w:tcPr>
          <w:p w14:paraId="6882260F" w14:textId="4403BDBB" w:rsidR="00CA46BB" w:rsidRPr="00230999" w:rsidRDefault="00CA46B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w:t>
            </w:r>
          </w:p>
        </w:tc>
        <w:tc>
          <w:tcPr>
            <w:tcW w:w="1440" w:type="dxa"/>
            <w:tcBorders>
              <w:left w:val="nil"/>
              <w:right w:val="nil"/>
            </w:tcBorders>
            <w:shd w:val="clear" w:color="auto" w:fill="auto"/>
          </w:tcPr>
          <w:p w14:paraId="4096D411" w14:textId="60BA7A11" w:rsidR="00CA46BB" w:rsidRPr="00230999" w:rsidRDefault="00CA46B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(186)</w:t>
            </w:r>
          </w:p>
        </w:tc>
      </w:tr>
      <w:tr w:rsidR="00D172F3" w:rsidRPr="00230999" w14:paraId="3858E859" w14:textId="77777777" w:rsidTr="00127E8A">
        <w:trPr>
          <w:trHeight w:val="283"/>
        </w:trPr>
        <w:tc>
          <w:tcPr>
            <w:tcW w:w="4924" w:type="dxa"/>
            <w:shd w:val="clear" w:color="auto" w:fill="auto"/>
          </w:tcPr>
          <w:p w14:paraId="492E3776" w14:textId="4AA731C1" w:rsidR="00D172F3" w:rsidRPr="00230999" w:rsidRDefault="00D172F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230999">
              <w:rPr>
                <w:rFonts w:ascii="Angsana New" w:hAnsi="Angsana New"/>
                <w:sz w:val="28"/>
                <w:szCs w:val="28"/>
              </w:rPr>
              <w:t>Net acquired assets</w:t>
            </w:r>
          </w:p>
        </w:tc>
        <w:tc>
          <w:tcPr>
            <w:tcW w:w="1440" w:type="dxa"/>
            <w:shd w:val="clear" w:color="auto" w:fill="auto"/>
          </w:tcPr>
          <w:p w14:paraId="0D127E9D" w14:textId="524E207C" w:rsidR="00D172F3" w:rsidRPr="00230999" w:rsidRDefault="00D172F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sz w:val="28"/>
                <w:szCs w:val="28"/>
              </w:rPr>
              <w:t>3,687</w:t>
            </w:r>
          </w:p>
        </w:tc>
        <w:tc>
          <w:tcPr>
            <w:tcW w:w="1350" w:type="dxa"/>
            <w:shd w:val="clear" w:color="auto" w:fill="auto"/>
          </w:tcPr>
          <w:p w14:paraId="19901139" w14:textId="35D45F08" w:rsidR="00D172F3" w:rsidRPr="00230999" w:rsidRDefault="00D172F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sz w:val="28"/>
                <w:szCs w:val="28"/>
              </w:rPr>
              <w:t>-</w:t>
            </w:r>
          </w:p>
        </w:tc>
        <w:tc>
          <w:tcPr>
            <w:tcW w:w="1440" w:type="dxa"/>
            <w:tcBorders>
              <w:left w:val="nil"/>
              <w:right w:val="nil"/>
            </w:tcBorders>
            <w:shd w:val="clear" w:color="auto" w:fill="auto"/>
          </w:tcPr>
          <w:p w14:paraId="46F1766C" w14:textId="01A88B2A" w:rsidR="00D172F3" w:rsidRPr="00230999" w:rsidRDefault="00D172F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sz w:val="28"/>
                <w:szCs w:val="28"/>
              </w:rPr>
              <w:t>3,687</w:t>
            </w:r>
          </w:p>
        </w:tc>
      </w:tr>
      <w:tr w:rsidR="00D172F3" w:rsidRPr="00230999" w14:paraId="04F8E654" w14:textId="77777777" w:rsidTr="00127E8A">
        <w:trPr>
          <w:trHeight w:val="283"/>
        </w:trPr>
        <w:tc>
          <w:tcPr>
            <w:tcW w:w="4924" w:type="dxa"/>
            <w:shd w:val="clear" w:color="auto" w:fill="auto"/>
          </w:tcPr>
          <w:p w14:paraId="50F17042" w14:textId="3A6B816A" w:rsidR="00D172F3" w:rsidRPr="00230999" w:rsidRDefault="00D172F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230999">
              <w:rPr>
                <w:rFonts w:ascii="Angsana New" w:hAnsi="Angsana New"/>
                <w:sz w:val="28"/>
                <w:szCs w:val="28"/>
              </w:rPr>
              <w:t>Non-controlling interests</w:t>
            </w:r>
          </w:p>
        </w:tc>
        <w:tc>
          <w:tcPr>
            <w:tcW w:w="1440" w:type="dxa"/>
            <w:shd w:val="clear" w:color="auto" w:fill="auto"/>
          </w:tcPr>
          <w:p w14:paraId="596C8498" w14:textId="03301561" w:rsidR="00D172F3" w:rsidRPr="00230999" w:rsidRDefault="00D172F3"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sz w:val="28"/>
                <w:szCs w:val="28"/>
              </w:rPr>
              <w:t>(664)</w:t>
            </w:r>
          </w:p>
        </w:tc>
        <w:tc>
          <w:tcPr>
            <w:tcW w:w="1350" w:type="dxa"/>
            <w:shd w:val="clear" w:color="auto" w:fill="auto"/>
          </w:tcPr>
          <w:p w14:paraId="33279549" w14:textId="474D1CAE" w:rsidR="00D172F3" w:rsidRPr="00230999" w:rsidRDefault="00D172F3"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sz w:val="28"/>
                <w:szCs w:val="28"/>
              </w:rPr>
              <w:t>-</w:t>
            </w:r>
          </w:p>
        </w:tc>
        <w:tc>
          <w:tcPr>
            <w:tcW w:w="1440" w:type="dxa"/>
            <w:tcBorders>
              <w:left w:val="nil"/>
              <w:right w:val="nil"/>
            </w:tcBorders>
            <w:shd w:val="clear" w:color="auto" w:fill="auto"/>
          </w:tcPr>
          <w:p w14:paraId="1096D1BC" w14:textId="33F0E462" w:rsidR="00D172F3" w:rsidRPr="00230999" w:rsidRDefault="00D172F3"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sz w:val="28"/>
                <w:szCs w:val="28"/>
              </w:rPr>
              <w:t>(664)</w:t>
            </w:r>
          </w:p>
        </w:tc>
      </w:tr>
      <w:tr w:rsidR="00CA46BB" w:rsidRPr="00230999" w14:paraId="1AA595BF" w14:textId="77777777" w:rsidTr="00127E8A">
        <w:trPr>
          <w:trHeight w:val="283"/>
        </w:trPr>
        <w:tc>
          <w:tcPr>
            <w:tcW w:w="4924" w:type="dxa"/>
          </w:tcPr>
          <w:p w14:paraId="0C2110AE" w14:textId="2C31D8A4"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230999">
              <w:rPr>
                <w:rFonts w:ascii="Angsana New" w:hAnsi="Angsana New"/>
                <w:sz w:val="28"/>
                <w:szCs w:val="28"/>
              </w:rPr>
              <w:t>N</w:t>
            </w:r>
            <w:r w:rsidRPr="00230999">
              <w:rPr>
                <w:rFonts w:ascii="Angsana New" w:hAnsi="Angsana New"/>
                <w:sz w:val="28"/>
                <w:szCs w:val="28"/>
                <w:cs/>
              </w:rPr>
              <w:t>et assets acquired</w:t>
            </w:r>
          </w:p>
        </w:tc>
        <w:tc>
          <w:tcPr>
            <w:tcW w:w="1440" w:type="dxa"/>
          </w:tcPr>
          <w:p w14:paraId="4BD6D092" w14:textId="10F79388"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3,023</w:t>
            </w:r>
          </w:p>
        </w:tc>
        <w:tc>
          <w:tcPr>
            <w:tcW w:w="1350" w:type="dxa"/>
          </w:tcPr>
          <w:p w14:paraId="12993FD7" w14:textId="5E928D57"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440" w:type="dxa"/>
            <w:tcBorders>
              <w:left w:val="nil"/>
              <w:right w:val="nil"/>
            </w:tcBorders>
            <w:shd w:val="clear" w:color="auto" w:fill="auto"/>
          </w:tcPr>
          <w:p w14:paraId="6B89A5AC" w14:textId="5D049612"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3,023</w:t>
            </w:r>
          </w:p>
        </w:tc>
      </w:tr>
      <w:tr w:rsidR="00CA46BB" w:rsidRPr="00230999" w14:paraId="3849B51C" w14:textId="77777777" w:rsidTr="00127E8A">
        <w:trPr>
          <w:trHeight w:val="283"/>
        </w:trPr>
        <w:tc>
          <w:tcPr>
            <w:tcW w:w="4924" w:type="dxa"/>
          </w:tcPr>
          <w:p w14:paraId="10FD14DD" w14:textId="55561136"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230999">
              <w:rPr>
                <w:rFonts w:ascii="Angsana New" w:hAnsi="Angsana New"/>
                <w:sz w:val="28"/>
                <w:szCs w:val="28"/>
              </w:rPr>
              <w:t>Unallocated business acquisition costs</w:t>
            </w:r>
          </w:p>
        </w:tc>
        <w:tc>
          <w:tcPr>
            <w:tcW w:w="1440" w:type="dxa"/>
          </w:tcPr>
          <w:p w14:paraId="58162352" w14:textId="04E39583"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11,977</w:t>
            </w:r>
          </w:p>
        </w:tc>
        <w:tc>
          <w:tcPr>
            <w:tcW w:w="1350" w:type="dxa"/>
            <w:vAlign w:val="bottom"/>
          </w:tcPr>
          <w:p w14:paraId="6455F41A" w14:textId="37453DB7"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(11,977)</w:t>
            </w:r>
          </w:p>
        </w:tc>
        <w:tc>
          <w:tcPr>
            <w:tcW w:w="1440" w:type="dxa"/>
            <w:tcBorders>
              <w:left w:val="nil"/>
              <w:right w:val="nil"/>
            </w:tcBorders>
            <w:shd w:val="clear" w:color="auto" w:fill="auto"/>
            <w:vAlign w:val="bottom"/>
          </w:tcPr>
          <w:p w14:paraId="50827830" w14:textId="13FE1D90"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r>
      <w:tr w:rsidR="00CA46BB" w:rsidRPr="00230999" w14:paraId="7F7E39F6" w14:textId="77777777" w:rsidTr="00127E8A">
        <w:trPr>
          <w:trHeight w:val="283"/>
        </w:trPr>
        <w:tc>
          <w:tcPr>
            <w:tcW w:w="4924" w:type="dxa"/>
          </w:tcPr>
          <w:p w14:paraId="5D6E8758" w14:textId="78704614"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230999">
              <w:rPr>
                <w:rFonts w:ascii="Angsana New" w:hAnsi="Angsana New"/>
                <w:sz w:val="28"/>
                <w:szCs w:val="28"/>
              </w:rPr>
              <w:t>Goodwill</w:t>
            </w:r>
          </w:p>
        </w:tc>
        <w:tc>
          <w:tcPr>
            <w:tcW w:w="1440" w:type="dxa"/>
            <w:vAlign w:val="bottom"/>
          </w:tcPr>
          <w:p w14:paraId="714E0F28" w14:textId="29EB728C" w:rsidR="00CA46BB" w:rsidRPr="00230999" w:rsidRDefault="00CA46B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350" w:type="dxa"/>
            <w:vAlign w:val="bottom"/>
          </w:tcPr>
          <w:p w14:paraId="66FD7B57" w14:textId="765D59AA" w:rsidR="00CA46BB" w:rsidRPr="00230999" w:rsidRDefault="00CA46B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11,977</w:t>
            </w:r>
          </w:p>
        </w:tc>
        <w:tc>
          <w:tcPr>
            <w:tcW w:w="1440" w:type="dxa"/>
            <w:tcBorders>
              <w:left w:val="nil"/>
              <w:right w:val="nil"/>
            </w:tcBorders>
            <w:shd w:val="clear" w:color="auto" w:fill="auto"/>
            <w:vAlign w:val="bottom"/>
          </w:tcPr>
          <w:p w14:paraId="744B1554" w14:textId="7FBD340A" w:rsidR="00CA46BB" w:rsidRPr="00230999" w:rsidRDefault="00CA46B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11,977</w:t>
            </w:r>
          </w:p>
        </w:tc>
      </w:tr>
      <w:tr w:rsidR="00CA46BB" w:rsidRPr="00230999" w14:paraId="4D0EC20A" w14:textId="77777777" w:rsidTr="00127E8A">
        <w:trPr>
          <w:trHeight w:val="283"/>
        </w:trPr>
        <w:tc>
          <w:tcPr>
            <w:tcW w:w="4924" w:type="dxa"/>
          </w:tcPr>
          <w:p w14:paraId="28829BB6" w14:textId="23158902" w:rsidR="00CA46BB" w:rsidRPr="00230999" w:rsidRDefault="00CA46BB" w:rsidP="00230999">
            <w:pPr>
              <w:tabs>
                <w:tab w:val="clear" w:pos="227"/>
                <w:tab w:val="left" w:pos="270"/>
              </w:tabs>
              <w:spacing w:line="340" w:lineRule="exact"/>
              <w:ind w:left="34" w:right="29" w:firstLine="116"/>
              <w:rPr>
                <w:rFonts w:ascii="Angsana New" w:hAnsi="Angsana New"/>
                <w:sz w:val="28"/>
                <w:szCs w:val="28"/>
                <w:cs/>
              </w:rPr>
            </w:pPr>
            <w:r w:rsidRPr="00230999">
              <w:rPr>
                <w:rFonts w:ascii="Angsana New" w:hAnsi="Angsana New" w:hint="cs"/>
                <w:sz w:val="28"/>
                <w:szCs w:val="28"/>
                <w:cs/>
              </w:rPr>
              <w:t>Consideration paid to acquire a subsidiary</w:t>
            </w:r>
          </w:p>
        </w:tc>
        <w:tc>
          <w:tcPr>
            <w:tcW w:w="1440" w:type="dxa"/>
          </w:tcPr>
          <w:p w14:paraId="0BB8641E" w14:textId="489621ED"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15,000</w:t>
            </w:r>
          </w:p>
        </w:tc>
        <w:tc>
          <w:tcPr>
            <w:tcW w:w="1350" w:type="dxa"/>
          </w:tcPr>
          <w:p w14:paraId="11314F68" w14:textId="7645B3D5"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440" w:type="dxa"/>
            <w:tcBorders>
              <w:left w:val="nil"/>
              <w:right w:val="nil"/>
            </w:tcBorders>
            <w:shd w:val="clear" w:color="auto" w:fill="auto"/>
          </w:tcPr>
          <w:p w14:paraId="359C6D02" w14:textId="5E5F2D5A" w:rsidR="00CA46BB" w:rsidRPr="00230999" w:rsidRDefault="00CA46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15,000</w:t>
            </w:r>
          </w:p>
        </w:tc>
      </w:tr>
      <w:tr w:rsidR="00CA46BB" w:rsidRPr="00230999" w14:paraId="7A79981F" w14:textId="77777777" w:rsidTr="00127E8A">
        <w:trPr>
          <w:trHeight w:val="283"/>
        </w:trPr>
        <w:tc>
          <w:tcPr>
            <w:tcW w:w="4924" w:type="dxa"/>
          </w:tcPr>
          <w:p w14:paraId="4A36CB14" w14:textId="22FA200B" w:rsidR="00CA46BB" w:rsidRPr="00230999" w:rsidRDefault="00CA46BB" w:rsidP="00127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7" w:right="29" w:hanging="798"/>
              <w:rPr>
                <w:rFonts w:ascii="Angsana New" w:hAnsi="Angsana New"/>
                <w:sz w:val="28"/>
                <w:szCs w:val="28"/>
                <w:cs/>
              </w:rPr>
            </w:pPr>
            <w:r w:rsidRPr="00230999">
              <w:rPr>
                <w:rFonts w:ascii="Angsana New" w:hAnsi="Angsana New"/>
                <w:sz w:val="28"/>
                <w:szCs w:val="28"/>
                <w:u w:val="single"/>
              </w:rPr>
              <w:t>Less</w:t>
            </w:r>
            <w:r w:rsidRPr="00230999">
              <w:rPr>
                <w:rFonts w:ascii="Angsana New" w:hAnsi="Angsana New" w:hint="cs"/>
                <w:sz w:val="28"/>
                <w:szCs w:val="28"/>
                <w:cs/>
              </w:rPr>
              <w:t xml:space="preserve"> </w:t>
            </w:r>
            <w:r w:rsidRPr="00230999">
              <w:rPr>
                <w:rFonts w:ascii="Angsana New" w:hAnsi="Angsana New"/>
                <w:sz w:val="28"/>
                <w:szCs w:val="28"/>
                <w:cs/>
              </w:rPr>
              <w:t>:</w:t>
            </w:r>
            <w:r w:rsidRPr="00230999">
              <w:rPr>
                <w:rFonts w:ascii="Angsana New" w:hAnsi="Angsana New"/>
                <w:sz w:val="28"/>
                <w:szCs w:val="28"/>
              </w:rPr>
              <w:t xml:space="preserve"> </w:t>
            </w:r>
            <w:r w:rsidRPr="00230999">
              <w:rPr>
                <w:rFonts w:ascii="Angsana New" w:hAnsi="Angsana New" w:hint="cs"/>
                <w:sz w:val="28"/>
                <w:szCs w:val="28"/>
                <w:cs/>
              </w:rPr>
              <w:t>Cash and cash equivalents available in the</w:t>
            </w:r>
            <w:r w:rsidR="00127E8A">
              <w:rPr>
                <w:rFonts w:ascii="Angsana New" w:hAnsi="Angsana New" w:hint="cs"/>
                <w:sz w:val="28"/>
                <w:szCs w:val="28"/>
                <w:cs/>
              </w:rPr>
              <w:t xml:space="preserve">                  </w:t>
            </w:r>
            <w:r w:rsidRPr="00230999">
              <w:rPr>
                <w:rFonts w:ascii="Angsana New" w:hAnsi="Angsana New" w:hint="cs"/>
                <w:sz w:val="28"/>
                <w:szCs w:val="28"/>
                <w:cs/>
              </w:rPr>
              <w:t xml:space="preserve"> acquired subsidiary</w:t>
            </w:r>
          </w:p>
        </w:tc>
        <w:tc>
          <w:tcPr>
            <w:tcW w:w="1440" w:type="dxa"/>
          </w:tcPr>
          <w:p w14:paraId="42A05C5C" w14:textId="77777777" w:rsidR="00CA46BB" w:rsidRPr="00230999" w:rsidRDefault="00CA46B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7112EF04" w14:textId="1D041868" w:rsidR="00CA46BB" w:rsidRPr="00230999" w:rsidRDefault="00CA46B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(450)</w:t>
            </w:r>
          </w:p>
        </w:tc>
        <w:tc>
          <w:tcPr>
            <w:tcW w:w="1350" w:type="dxa"/>
          </w:tcPr>
          <w:p w14:paraId="6B10F3ED" w14:textId="77777777" w:rsidR="00CA46BB" w:rsidRPr="00230999" w:rsidRDefault="00CA46B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02A43A77" w14:textId="046ACD8D" w:rsidR="00CA46BB" w:rsidRPr="00230999" w:rsidRDefault="00CA46B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30999">
              <w:rPr>
                <w:rFonts w:ascii="Angsana New" w:hAnsi="Angsana New" w:hint="cs"/>
                <w:sz w:val="28"/>
                <w:szCs w:val="28"/>
                <w:cs/>
              </w:rPr>
              <w:t>-</w:t>
            </w:r>
          </w:p>
        </w:tc>
        <w:tc>
          <w:tcPr>
            <w:tcW w:w="1440" w:type="dxa"/>
            <w:tcBorders>
              <w:left w:val="nil"/>
              <w:right w:val="nil"/>
            </w:tcBorders>
            <w:shd w:val="clear" w:color="auto" w:fill="auto"/>
          </w:tcPr>
          <w:p w14:paraId="4D360342" w14:textId="77777777" w:rsidR="00CA46BB" w:rsidRPr="00230999" w:rsidRDefault="00CA46B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3319A91D" w14:textId="2C27E2AE" w:rsidR="00CA46BB" w:rsidRPr="00230999" w:rsidRDefault="00CA46B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(450)</w:t>
            </w:r>
          </w:p>
        </w:tc>
      </w:tr>
      <w:tr w:rsidR="00CA46BB" w:rsidRPr="00230999" w14:paraId="1DEB5281" w14:textId="77777777" w:rsidTr="00127E8A">
        <w:trPr>
          <w:trHeight w:val="283"/>
        </w:trPr>
        <w:tc>
          <w:tcPr>
            <w:tcW w:w="4924" w:type="dxa"/>
          </w:tcPr>
          <w:p w14:paraId="25CDCE41" w14:textId="2124AFAC" w:rsidR="00CA46BB" w:rsidRPr="00230999" w:rsidRDefault="00CA46BB" w:rsidP="00127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5" w:right="29" w:hanging="392"/>
              <w:rPr>
                <w:rFonts w:ascii="Angsana New" w:hAnsi="Angsana New"/>
                <w:sz w:val="28"/>
                <w:szCs w:val="28"/>
                <w:cs/>
              </w:rPr>
            </w:pPr>
            <w:r w:rsidRPr="00230999">
              <w:rPr>
                <w:rFonts w:ascii="Angsana New" w:hAnsi="Angsana New" w:hint="cs"/>
                <w:sz w:val="28"/>
                <w:szCs w:val="28"/>
                <w:cs/>
              </w:rPr>
              <w:t xml:space="preserve">Consideration paid for the acquisition of a subsidiary, </w:t>
            </w:r>
            <w:r w:rsidR="00127E8A">
              <w:rPr>
                <w:rFonts w:ascii="Angsana New" w:hAnsi="Angsana New" w:hint="cs"/>
                <w:sz w:val="28"/>
                <w:szCs w:val="28"/>
                <w:cs/>
              </w:rPr>
              <w:t xml:space="preserve">                       </w:t>
            </w:r>
            <w:r w:rsidRPr="00230999">
              <w:rPr>
                <w:rFonts w:ascii="Angsana New" w:hAnsi="Angsana New" w:hint="cs"/>
                <w:sz w:val="28"/>
                <w:szCs w:val="28"/>
                <w:cs/>
              </w:rPr>
              <w:t>net of cash received</w:t>
            </w:r>
          </w:p>
        </w:tc>
        <w:tc>
          <w:tcPr>
            <w:tcW w:w="1440" w:type="dxa"/>
          </w:tcPr>
          <w:p w14:paraId="4128FF3C" w14:textId="77777777" w:rsidR="00CA46BB" w:rsidRPr="00230999" w:rsidRDefault="00CA46BB"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05C72A19" w14:textId="5CD47624" w:rsidR="00CA46BB" w:rsidRPr="00230999" w:rsidRDefault="00CA46BB"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14,550</w:t>
            </w:r>
          </w:p>
        </w:tc>
        <w:tc>
          <w:tcPr>
            <w:tcW w:w="1350" w:type="dxa"/>
          </w:tcPr>
          <w:p w14:paraId="105C56D8" w14:textId="77777777" w:rsidR="00CA46BB" w:rsidRPr="00230999" w:rsidRDefault="00CA46BB"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17B9A655" w14:textId="417C4DEC" w:rsidR="00CA46BB" w:rsidRPr="00230999" w:rsidRDefault="00CA46BB"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w:t>
            </w:r>
          </w:p>
        </w:tc>
        <w:tc>
          <w:tcPr>
            <w:tcW w:w="1440" w:type="dxa"/>
            <w:tcBorders>
              <w:left w:val="nil"/>
              <w:right w:val="nil"/>
            </w:tcBorders>
            <w:shd w:val="clear" w:color="auto" w:fill="auto"/>
          </w:tcPr>
          <w:p w14:paraId="770A77BE" w14:textId="77777777" w:rsidR="00CA46BB" w:rsidRPr="00230999" w:rsidRDefault="00CA46BB"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636E6A27" w14:textId="67A0A131" w:rsidR="00CA46BB" w:rsidRPr="00230999" w:rsidRDefault="00CA46BB"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30999">
              <w:rPr>
                <w:rFonts w:ascii="Angsana New" w:hAnsi="Angsana New" w:hint="cs"/>
                <w:sz w:val="28"/>
                <w:szCs w:val="28"/>
                <w:cs/>
              </w:rPr>
              <w:t>14,550</w:t>
            </w:r>
          </w:p>
        </w:tc>
      </w:tr>
    </w:tbl>
    <w:p w14:paraId="5B424F34" w14:textId="10BEF55A" w:rsidR="009614E2" w:rsidRPr="00127E8A" w:rsidRDefault="009614E2" w:rsidP="00127E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127E8A">
        <w:rPr>
          <w:rFonts w:asciiTheme="majorBidi" w:hAnsiTheme="majorBidi" w:cstheme="majorBidi"/>
          <w:sz w:val="28"/>
          <w:szCs w:val="28"/>
        </w:rPr>
        <w:lastRenderedPageBreak/>
        <w:t>The Company has measured the fair value of the identifiable assets acquired and liabilities assumed on the date of the acquisition of Malibu Beach Club Co., Ltd. (Formerly known as Pico Solution Chiang Mai Co., Ltd.) by a financial advisor (UK Valuation and Agency Company Limited) will be completed in the first quarter of 2024, which is within the twelve-month measurement period. From the date of acquisition, as specified in Financial Reporting Standards No. 3, the measured fair value values are not significantly different from the estimates previously recognized. Therefore, there is no retroactive adjustment to the fair value as of the acquisition date.</w:t>
      </w:r>
    </w:p>
    <w:p w14:paraId="3B6532E5" w14:textId="1A9E9A13" w:rsidR="009614E2" w:rsidRPr="00127E8A" w:rsidRDefault="009614E2" w:rsidP="00127E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127E8A">
        <w:rPr>
          <w:rFonts w:asciiTheme="majorBidi" w:hAnsiTheme="majorBidi" w:cstheme="majorBidi"/>
          <w:sz w:val="28"/>
          <w:szCs w:val="28"/>
        </w:rPr>
        <w:t xml:space="preserve">According to the resolution of the Extraordinary General Meeting of Shareholders of the indirect subsidiary No. 2/2023, it was resolved to approve the change of </w:t>
      </w:r>
      <w:r w:rsidR="006E7316" w:rsidRPr="00127E8A">
        <w:rPr>
          <w:rFonts w:asciiTheme="majorBidi" w:hAnsiTheme="majorBidi" w:cstheme="majorBidi"/>
          <w:sz w:val="28"/>
          <w:szCs w:val="28"/>
        </w:rPr>
        <w:t xml:space="preserve">business and </w:t>
      </w:r>
      <w:r w:rsidRPr="00127E8A">
        <w:rPr>
          <w:rFonts w:asciiTheme="majorBidi" w:hAnsiTheme="majorBidi" w:cstheme="majorBidi"/>
          <w:sz w:val="28"/>
          <w:szCs w:val="28"/>
        </w:rPr>
        <w:t>the company name to Malibu Beach Club Co., Ltd. (formerly known as Pico Solutions Chiang Mai Co., Ltd.) and later during in 2023, the indirect subsidiary transferred all loan receivables to a related business. In addition, the indirect subsidiary has not yet received a provincial-level retail loan license under supervision (Loan Portfolios), resulting in indications of impairment of goodwill. As of March 31, 2024, the Company has acknowledged Loss on impairment of goodwill in the entire amount in the statement of comprehensive income.</w:t>
      </w:r>
    </w:p>
    <w:p w14:paraId="4DE0909A" w14:textId="3591F4B2" w:rsidR="00CE06B1" w:rsidRPr="00230999" w:rsidRDefault="00CE06B1" w:rsidP="00127E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230999">
        <w:rPr>
          <w:rFonts w:asciiTheme="majorBidi" w:hAnsiTheme="majorBidi" w:cstheme="majorBidi"/>
          <w:sz w:val="28"/>
          <w:szCs w:val="28"/>
          <w:u w:val="single"/>
        </w:rPr>
        <w:t>Purchase investment in MLB</w:t>
      </w:r>
      <w:r w:rsidRPr="00230999">
        <w:rPr>
          <w:rFonts w:asciiTheme="majorBidi" w:hAnsiTheme="majorBidi" w:cstheme="majorBidi"/>
          <w:sz w:val="36"/>
          <w:szCs w:val="36"/>
          <w:vertAlign w:val="superscript"/>
        </w:rPr>
        <w:t>2nd</w:t>
      </w:r>
    </w:p>
    <w:p w14:paraId="3505FD4E" w14:textId="019DE79C" w:rsidR="00CE06B1" w:rsidRPr="00127E8A" w:rsidRDefault="00CE06B1" w:rsidP="00127E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127E8A">
        <w:rPr>
          <w:rFonts w:asciiTheme="majorBidi" w:hAnsiTheme="majorBidi" w:cstheme="majorBidi"/>
          <w:sz w:val="28"/>
          <w:szCs w:val="28"/>
        </w:rPr>
        <w:t>On October 6, 2</w:t>
      </w:r>
      <w:r w:rsidR="00744AB0" w:rsidRPr="00127E8A">
        <w:rPr>
          <w:rFonts w:asciiTheme="majorBidi" w:hAnsiTheme="majorBidi" w:cstheme="majorBidi" w:hint="cs"/>
          <w:sz w:val="28"/>
          <w:szCs w:val="28"/>
          <w:cs/>
        </w:rPr>
        <w:t>023</w:t>
      </w:r>
      <w:r w:rsidRPr="00127E8A">
        <w:rPr>
          <w:rFonts w:asciiTheme="majorBidi" w:hAnsiTheme="majorBidi" w:cstheme="majorBidi"/>
          <w:sz w:val="28"/>
          <w:szCs w:val="28"/>
        </w:rPr>
        <w:t xml:space="preserve">, the Group acquired to purchase the ordinary shares of Malibu Beach Club Co., Ltd., formerly known as Pico Solutions Chiang Mai Co., Ltd., amounting to 9,000 shares, representing 18 percent of the registered capital. The full amount has been paid, increasing the ownership percentage from the original 82 percent to 100 percent. The company paid a consideration of </w:t>
      </w:r>
      <w:proofErr w:type="spellStart"/>
      <w:r w:rsidRPr="00127E8A">
        <w:rPr>
          <w:rFonts w:asciiTheme="majorBidi" w:hAnsiTheme="majorBidi" w:cstheme="majorBidi"/>
          <w:sz w:val="28"/>
          <w:szCs w:val="28"/>
        </w:rPr>
        <w:t>Bahtb</w:t>
      </w:r>
      <w:proofErr w:type="spellEnd"/>
      <w:r w:rsidRPr="00127E8A">
        <w:rPr>
          <w:rFonts w:asciiTheme="majorBidi" w:hAnsiTheme="majorBidi" w:cstheme="majorBidi"/>
          <w:sz w:val="28"/>
          <w:szCs w:val="28"/>
        </w:rPr>
        <w:t xml:space="preserve"> 3.15 million at a value of Baht 350 per share. The Company has completed the registration with the Ministry of Commerce. (Reference according to the resolution of the Executive Committee meeting No. 55/2023 dated October 5, 2023.)</w:t>
      </w:r>
    </w:p>
    <w:p w14:paraId="52411336" w14:textId="383FEA7F" w:rsidR="00CE06B1" w:rsidRPr="00127E8A" w:rsidRDefault="00CE06B1" w:rsidP="00127E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127E8A">
        <w:rPr>
          <w:rFonts w:asciiTheme="majorBidi" w:hAnsiTheme="majorBidi" w:cstheme="majorBidi"/>
          <w:sz w:val="28"/>
          <w:szCs w:val="28"/>
        </w:rPr>
        <w:t>The Group recognizes a decrease in non-controlling interests of Baht 0.31</w:t>
      </w:r>
      <w:r w:rsidRPr="00127E8A">
        <w:rPr>
          <w:rFonts w:asciiTheme="majorBidi" w:hAnsiTheme="majorBidi" w:cstheme="majorBidi"/>
          <w:sz w:val="28"/>
          <w:szCs w:val="28"/>
          <w:cs/>
        </w:rPr>
        <w:t xml:space="preserve"> </w:t>
      </w:r>
      <w:r w:rsidRPr="00127E8A">
        <w:rPr>
          <w:rFonts w:asciiTheme="majorBidi" w:hAnsiTheme="majorBidi" w:cstheme="majorBidi"/>
          <w:sz w:val="28"/>
          <w:szCs w:val="28"/>
        </w:rPr>
        <w:t xml:space="preserve">million. They also acknowledge the difference between the book value of non-controlling interests decreased and the value of consideration paid to the shareholders under the non-controlling interests decreased due to changes in the proportion of investment in the subsidiary companies, amounting to Baht </w:t>
      </w:r>
      <w:r w:rsidR="00AB1203" w:rsidRPr="00127E8A">
        <w:rPr>
          <w:rFonts w:asciiTheme="majorBidi" w:hAnsiTheme="majorBidi" w:cstheme="majorBidi"/>
          <w:sz w:val="28"/>
          <w:szCs w:val="28"/>
        </w:rPr>
        <w:t>2.84</w:t>
      </w:r>
      <w:r w:rsidRPr="00127E8A">
        <w:rPr>
          <w:rFonts w:asciiTheme="majorBidi" w:hAnsiTheme="majorBidi" w:cstheme="majorBidi"/>
          <w:sz w:val="28"/>
          <w:szCs w:val="28"/>
          <w:cs/>
        </w:rPr>
        <w:t xml:space="preserve"> </w:t>
      </w:r>
      <w:r w:rsidRPr="00127E8A">
        <w:rPr>
          <w:rFonts w:asciiTheme="majorBidi" w:hAnsiTheme="majorBidi" w:cstheme="majorBidi"/>
          <w:sz w:val="28"/>
          <w:szCs w:val="28"/>
        </w:rPr>
        <w:t>million, resulting from changes in ownership in the aforementioned subsidiary companies.</w:t>
      </w:r>
    </w:p>
    <w:p w14:paraId="32883F51" w14:textId="15310593" w:rsidR="0044776E" w:rsidRPr="00230999" w:rsidRDefault="0044776E" w:rsidP="00127E8A">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230999">
        <w:rPr>
          <w:rFonts w:asciiTheme="majorBidi" w:hAnsiTheme="majorBidi" w:cstheme="majorBidi"/>
          <w:sz w:val="28"/>
          <w:szCs w:val="28"/>
        </w:rPr>
        <w:t>INVESTMENT IN INDIRECT SUBSIDIARY (</w:t>
      </w:r>
      <w:bookmarkStart w:id="14" w:name="_Hlk150867753"/>
      <w:r w:rsidR="00F959AC" w:rsidRPr="00230999">
        <w:rPr>
          <w:rFonts w:asciiTheme="majorBidi" w:hAnsiTheme="majorBidi" w:cstheme="majorBidi"/>
          <w:sz w:val="28"/>
          <w:szCs w:val="28"/>
        </w:rPr>
        <w:t>Beyond Capital Co., Ltd</w:t>
      </w:r>
      <w:r w:rsidRPr="00230999">
        <w:rPr>
          <w:rFonts w:asciiTheme="majorBidi" w:hAnsiTheme="majorBidi" w:cstheme="majorBidi"/>
          <w:sz w:val="28"/>
          <w:szCs w:val="28"/>
        </w:rPr>
        <w:t>.</w:t>
      </w:r>
      <w:bookmarkEnd w:id="14"/>
      <w:r w:rsidRPr="00230999">
        <w:rPr>
          <w:rFonts w:asciiTheme="majorBidi" w:hAnsiTheme="majorBidi" w:cstheme="majorBidi"/>
          <w:sz w:val="28"/>
          <w:szCs w:val="28"/>
        </w:rPr>
        <w:t>)</w:t>
      </w:r>
      <w:r w:rsidR="00AB1203" w:rsidRPr="00230999">
        <w:rPr>
          <w:rFonts w:asciiTheme="majorBidi" w:hAnsiTheme="majorBidi" w:cstheme="majorBidi"/>
          <w:sz w:val="28"/>
          <w:szCs w:val="28"/>
        </w:rPr>
        <w:t xml:space="preserve"> (“BYC”)</w:t>
      </w:r>
    </w:p>
    <w:p w14:paraId="5468AEED" w14:textId="77777777" w:rsidR="00B061E3" w:rsidRPr="00230999" w:rsidRDefault="002114A5" w:rsidP="00127E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230999">
        <w:rPr>
          <w:rFonts w:asciiTheme="majorBidi" w:hAnsiTheme="majorBidi" w:cstheme="majorBidi"/>
          <w:sz w:val="28"/>
          <w:szCs w:val="28"/>
        </w:rPr>
        <w:t xml:space="preserve">According to the ordinary share purchase agreement on </w:t>
      </w:r>
      <w:r w:rsidR="0057366A" w:rsidRPr="00230999">
        <w:rPr>
          <w:rFonts w:asciiTheme="majorBidi" w:hAnsiTheme="majorBidi" w:cstheme="majorBidi"/>
          <w:sz w:val="28"/>
          <w:szCs w:val="28"/>
        </w:rPr>
        <w:t>April 25, 2023</w:t>
      </w:r>
      <w:r w:rsidR="0044776E" w:rsidRPr="00230999">
        <w:rPr>
          <w:rFonts w:asciiTheme="majorBidi" w:hAnsiTheme="majorBidi" w:cstheme="majorBidi"/>
          <w:sz w:val="28"/>
          <w:szCs w:val="28"/>
        </w:rPr>
        <w:t xml:space="preserve">, a subsidiary company (Allied Technology International Co., Ltd.) purchased the business of </w:t>
      </w:r>
      <w:r w:rsidR="00AB1203" w:rsidRPr="00230999">
        <w:rPr>
          <w:rFonts w:asciiTheme="majorBidi" w:hAnsiTheme="majorBidi" w:cstheme="majorBidi"/>
          <w:sz w:val="28"/>
          <w:szCs w:val="28"/>
        </w:rPr>
        <w:t xml:space="preserve">BYC </w:t>
      </w:r>
      <w:r w:rsidR="0044776E" w:rsidRPr="00230999">
        <w:rPr>
          <w:rFonts w:asciiTheme="majorBidi" w:hAnsiTheme="majorBidi" w:cstheme="majorBidi"/>
          <w:sz w:val="28"/>
          <w:szCs w:val="28"/>
        </w:rPr>
        <w:t xml:space="preserve">(according to the resolution of </w:t>
      </w:r>
      <w:r w:rsidR="007D55F6" w:rsidRPr="00127E8A">
        <w:rPr>
          <w:rFonts w:asciiTheme="majorBidi" w:hAnsiTheme="majorBidi" w:cstheme="majorBidi"/>
          <w:sz w:val="28"/>
          <w:szCs w:val="28"/>
        </w:rPr>
        <w:t xml:space="preserve">the Board of Director’s Meeting </w:t>
      </w:r>
      <w:r w:rsidR="0044776E" w:rsidRPr="00230999">
        <w:rPr>
          <w:rFonts w:asciiTheme="majorBidi" w:hAnsiTheme="majorBidi" w:cstheme="majorBidi"/>
          <w:sz w:val="28"/>
          <w:szCs w:val="28"/>
        </w:rPr>
        <w:t>No.</w:t>
      </w:r>
      <w:r w:rsidR="007D56D7" w:rsidRPr="00230999">
        <w:rPr>
          <w:rFonts w:asciiTheme="majorBidi" w:hAnsiTheme="majorBidi" w:cstheme="majorBidi"/>
          <w:sz w:val="28"/>
          <w:szCs w:val="28"/>
        </w:rPr>
        <w:t xml:space="preserve"> </w:t>
      </w:r>
      <w:r w:rsidR="0044776E" w:rsidRPr="00230999">
        <w:rPr>
          <w:rFonts w:asciiTheme="majorBidi" w:hAnsiTheme="majorBidi" w:cstheme="majorBidi"/>
          <w:sz w:val="28"/>
          <w:szCs w:val="28"/>
        </w:rPr>
        <w:t>5/202</w:t>
      </w:r>
      <w:r w:rsidR="00F959AC" w:rsidRPr="00230999">
        <w:rPr>
          <w:rFonts w:asciiTheme="majorBidi" w:hAnsiTheme="majorBidi" w:cstheme="majorBidi"/>
          <w:sz w:val="28"/>
          <w:szCs w:val="28"/>
        </w:rPr>
        <w:t>3</w:t>
      </w:r>
      <w:r w:rsidR="0044776E" w:rsidRPr="00230999">
        <w:rPr>
          <w:rFonts w:asciiTheme="majorBidi" w:hAnsiTheme="majorBidi" w:cstheme="majorBidi"/>
          <w:sz w:val="28"/>
          <w:szCs w:val="28"/>
        </w:rPr>
        <w:t xml:space="preserve"> date </w:t>
      </w:r>
      <w:r w:rsidR="0057366A" w:rsidRPr="00230999">
        <w:rPr>
          <w:rFonts w:asciiTheme="majorBidi" w:hAnsiTheme="majorBidi" w:cstheme="majorBidi"/>
          <w:sz w:val="28"/>
          <w:szCs w:val="28"/>
        </w:rPr>
        <w:t>April 25, 2023</w:t>
      </w:r>
      <w:r w:rsidR="0044776E" w:rsidRPr="00230999">
        <w:rPr>
          <w:rFonts w:asciiTheme="majorBidi" w:hAnsiTheme="majorBidi" w:cstheme="majorBidi"/>
          <w:sz w:val="28"/>
          <w:szCs w:val="28"/>
        </w:rPr>
        <w:t xml:space="preserve">) </w:t>
      </w:r>
      <w:r w:rsidR="00AB1203" w:rsidRPr="00230999">
        <w:rPr>
          <w:rFonts w:asciiTheme="majorBidi" w:hAnsiTheme="majorBidi" w:cstheme="majorBidi"/>
          <w:sz w:val="28"/>
          <w:szCs w:val="28"/>
        </w:rPr>
        <w:t>from ex shareholder amount of</w:t>
      </w:r>
      <w:r w:rsidR="00715FDD" w:rsidRPr="00230999">
        <w:rPr>
          <w:rFonts w:asciiTheme="majorBidi" w:hAnsiTheme="majorBidi" w:cstheme="majorBidi"/>
          <w:sz w:val="28"/>
          <w:szCs w:val="28"/>
        </w:rPr>
        <w:t xml:space="preserve"> 1,830,000 shares, representing 100</w:t>
      </w:r>
      <w:r w:rsidR="00A33843" w:rsidRPr="00230999">
        <w:rPr>
          <w:rFonts w:asciiTheme="majorBidi" w:hAnsiTheme="majorBidi" w:cstheme="majorBidi"/>
          <w:sz w:val="28"/>
          <w:szCs w:val="28"/>
        </w:rPr>
        <w:t xml:space="preserve"> percent</w:t>
      </w:r>
      <w:r w:rsidR="00715FDD" w:rsidRPr="00230999">
        <w:rPr>
          <w:rFonts w:asciiTheme="majorBidi" w:hAnsiTheme="majorBidi" w:cstheme="majorBidi"/>
          <w:sz w:val="28"/>
          <w:szCs w:val="28"/>
        </w:rPr>
        <w:t xml:space="preserve"> of the total issued and paid-up shares</w:t>
      </w:r>
      <w:r w:rsidR="00DA507F" w:rsidRPr="00230999">
        <w:rPr>
          <w:rFonts w:asciiTheme="majorBidi" w:hAnsiTheme="majorBidi" w:cstheme="majorBidi" w:hint="cs"/>
          <w:sz w:val="28"/>
          <w:szCs w:val="28"/>
          <w:cs/>
        </w:rPr>
        <w:t xml:space="preserve">. </w:t>
      </w:r>
      <w:r w:rsidR="00AB1203" w:rsidRPr="00230999">
        <w:rPr>
          <w:rFonts w:asciiTheme="majorBidi" w:hAnsiTheme="majorBidi" w:cstheme="majorBidi"/>
          <w:sz w:val="28"/>
          <w:szCs w:val="28"/>
        </w:rPr>
        <w:t>BYC</w:t>
      </w:r>
      <w:r w:rsidR="00DA507F" w:rsidRPr="00230999">
        <w:rPr>
          <w:rFonts w:asciiTheme="majorBidi" w:hAnsiTheme="majorBidi" w:cstheme="majorBidi" w:hint="cs"/>
          <w:sz w:val="28"/>
          <w:szCs w:val="28"/>
          <w:cs/>
        </w:rPr>
        <w:t xml:space="preserve"> </w:t>
      </w:r>
      <w:r w:rsidR="00DA507F" w:rsidRPr="00230999">
        <w:rPr>
          <w:rFonts w:asciiTheme="majorBidi" w:hAnsiTheme="majorBidi" w:cstheme="majorBidi"/>
          <w:sz w:val="28"/>
          <w:szCs w:val="28"/>
        </w:rPr>
        <w:t xml:space="preserve">is an engaged in providing credit services, excluding activities that require approval and reporting to the Bank of Thailand. BYC holds 100 percent of the registered capital and fully paid of </w:t>
      </w:r>
      <w:proofErr w:type="spellStart"/>
      <w:r w:rsidR="00DA507F" w:rsidRPr="00230999">
        <w:rPr>
          <w:rFonts w:asciiTheme="majorBidi" w:hAnsiTheme="majorBidi" w:cstheme="majorBidi"/>
          <w:sz w:val="28"/>
          <w:szCs w:val="28"/>
        </w:rPr>
        <w:t>Beuond</w:t>
      </w:r>
      <w:proofErr w:type="spellEnd"/>
      <w:r w:rsidR="00DA507F" w:rsidRPr="00230999">
        <w:rPr>
          <w:rFonts w:asciiTheme="majorBidi" w:hAnsiTheme="majorBidi" w:cstheme="majorBidi"/>
          <w:sz w:val="28"/>
          <w:szCs w:val="28"/>
        </w:rPr>
        <w:t xml:space="preserve"> Capital Asset Management Co., LTD. (“BCAM”), a company engaged in the business of acquiring or transferring assets and providing asset management services for financial institutions' low-quality assets that have ceased operations or been withdrawn. BYC also holds 100 percent of the registered capital and fully paid of SM, a company engaged in the car rental business. </w:t>
      </w:r>
    </w:p>
    <w:p w14:paraId="2582E29E" w14:textId="18FA4653" w:rsidR="00DA507F" w:rsidRPr="00230999" w:rsidRDefault="00DA507F" w:rsidP="00127E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230999">
        <w:rPr>
          <w:rFonts w:asciiTheme="majorBidi" w:hAnsiTheme="majorBidi" w:cstheme="majorBidi"/>
          <w:sz w:val="28"/>
          <w:szCs w:val="28"/>
        </w:rPr>
        <w:lastRenderedPageBreak/>
        <w:t xml:space="preserve">The subsidiary purchased 1,830,000 shares, representing 100 percent of the registered capital and fully paid, of BYC, along with the right to claim under a loan agreement of Baht 146,385,000 from </w:t>
      </w:r>
      <w:proofErr w:type="spellStart"/>
      <w:r w:rsidRPr="00230999">
        <w:rPr>
          <w:rFonts w:asciiTheme="majorBidi" w:hAnsiTheme="majorBidi" w:cstheme="majorBidi"/>
          <w:sz w:val="28"/>
          <w:szCs w:val="28"/>
        </w:rPr>
        <w:t>Begistics</w:t>
      </w:r>
      <w:proofErr w:type="spellEnd"/>
      <w:r w:rsidRPr="00230999">
        <w:rPr>
          <w:rFonts w:asciiTheme="majorBidi" w:hAnsiTheme="majorBidi" w:cstheme="majorBidi"/>
          <w:sz w:val="28"/>
          <w:szCs w:val="28"/>
        </w:rPr>
        <w:t xml:space="preserve"> Public Company Limited, a publicly listed company on the Stock Exchange of Thailand, valued at Baht 315,000,000 as an investment. The payment is due by September 2023, and the subsidiary registered the share transfer with the Ministry of Commerce on May 31, 2023.</w:t>
      </w:r>
    </w:p>
    <w:p w14:paraId="0442040F" w14:textId="2C7150C5" w:rsidR="00715FDD" w:rsidRPr="00127E8A" w:rsidRDefault="00715FDD" w:rsidP="00127E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127E8A">
        <w:rPr>
          <w:rFonts w:asciiTheme="majorBidi" w:hAnsiTheme="majorBidi" w:cstheme="majorBidi"/>
          <w:sz w:val="28"/>
          <w:szCs w:val="28"/>
        </w:rPr>
        <w:t xml:space="preserve">Independent financial advisor (Discover Management Company Limited) has evaluated the fair value of shares of Beyond Capital Company Limited BYC on April 5, 2023. In the range of </w:t>
      </w:r>
      <w:r w:rsidR="00395F4D" w:rsidRPr="00127E8A">
        <w:rPr>
          <w:rFonts w:asciiTheme="majorBidi" w:hAnsiTheme="majorBidi" w:cstheme="majorBidi"/>
          <w:sz w:val="28"/>
          <w:szCs w:val="28"/>
        </w:rPr>
        <w:t xml:space="preserve">Baht </w:t>
      </w:r>
      <w:r w:rsidRPr="00127E8A">
        <w:rPr>
          <w:rFonts w:asciiTheme="majorBidi" w:hAnsiTheme="majorBidi" w:cstheme="majorBidi"/>
          <w:sz w:val="28"/>
          <w:szCs w:val="28"/>
        </w:rPr>
        <w:t>3</w:t>
      </w:r>
      <w:r w:rsidR="00BD0E07" w:rsidRPr="00127E8A">
        <w:rPr>
          <w:rFonts w:asciiTheme="majorBidi" w:hAnsiTheme="majorBidi" w:cstheme="majorBidi"/>
          <w:sz w:val="28"/>
          <w:szCs w:val="28"/>
        </w:rPr>
        <w:t>03.49</w:t>
      </w:r>
      <w:r w:rsidRPr="00127E8A">
        <w:rPr>
          <w:rFonts w:asciiTheme="majorBidi" w:hAnsiTheme="majorBidi" w:cstheme="majorBidi"/>
          <w:sz w:val="28"/>
          <w:szCs w:val="28"/>
        </w:rPr>
        <w:t xml:space="preserve"> – 360.77 million by using the discounted cash flow method Approach) is an approach that takes into account the performance of BYC since BYC holds shares in 2 other subsidiaries, namely (1) Solutions Motor Co., Ltd. (“SM”) and (2) Beyond Capital Asset Management Co., Ltd. Company Limited ( “BYCAM” ), holding 99.99% and 100% of paid-up capital, respectively, which have different businesses. Taking into consideration the performance and fair value of BYC , SM and BYCAM and taking the sum of the fair value of the three companies into consideration as the fair value of BYC, the company paid for the shares amounting to </w:t>
      </w:r>
      <w:r w:rsidR="00395F4D" w:rsidRPr="00127E8A">
        <w:rPr>
          <w:rFonts w:asciiTheme="majorBidi" w:hAnsiTheme="majorBidi" w:cstheme="majorBidi"/>
          <w:sz w:val="28"/>
          <w:szCs w:val="28"/>
        </w:rPr>
        <w:t xml:space="preserve">Baht </w:t>
      </w:r>
      <w:r w:rsidRPr="00127E8A">
        <w:rPr>
          <w:rFonts w:asciiTheme="majorBidi" w:hAnsiTheme="majorBidi" w:cstheme="majorBidi"/>
          <w:sz w:val="28"/>
          <w:szCs w:val="28"/>
        </w:rPr>
        <w:t>315 million, which is in the range of the fair value appraised on April 5 , 2023.</w:t>
      </w:r>
    </w:p>
    <w:p w14:paraId="203AC900" w14:textId="57CC54C3" w:rsidR="00715FDD" w:rsidRPr="00127E8A" w:rsidRDefault="00715FDD" w:rsidP="00127E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127E8A">
        <w:rPr>
          <w:rFonts w:asciiTheme="majorBidi" w:hAnsiTheme="majorBidi" w:cstheme="majorBidi"/>
          <w:sz w:val="28"/>
          <w:szCs w:val="28"/>
        </w:rPr>
        <w:t>Independent Financial Advisor</w:t>
      </w:r>
      <w:r w:rsidR="00AB1203" w:rsidRPr="00127E8A">
        <w:rPr>
          <w:rFonts w:asciiTheme="majorBidi" w:hAnsiTheme="majorBidi" w:cstheme="majorBidi"/>
          <w:sz w:val="28"/>
          <w:szCs w:val="28"/>
        </w:rPr>
        <w:t>,</w:t>
      </w:r>
      <w:r w:rsidRPr="00127E8A">
        <w:rPr>
          <w:rFonts w:asciiTheme="majorBidi" w:hAnsiTheme="majorBidi" w:cstheme="majorBidi"/>
          <w:sz w:val="28"/>
          <w:szCs w:val="28"/>
        </w:rPr>
        <w:t xml:space="preserve"> The Company has calculated the net cash flow to shareholders based on the past audited financial statements and formulated key assumptions in evaluating the fair value of the Company's shares. BYC Covering a period of 5 years (2023 - 2027), based on the fact that the business continues to operate without significant changes occurring throughout the projection period. and under current economic conditions and situations Including no significant impact from natural disasters in the future and determining the growth rate of cash flow after the projection period ( Terminal Value) equal to zero according to the conservative principle ( Conservative Principle) for the discount rate ( Discount Rate) used to calculate the presen</w:t>
      </w:r>
      <w:r w:rsidR="00AE3D06" w:rsidRPr="00127E8A">
        <w:rPr>
          <w:rFonts w:asciiTheme="majorBidi" w:hAnsiTheme="majorBidi" w:cstheme="majorBidi"/>
          <w:sz w:val="28"/>
          <w:szCs w:val="28"/>
        </w:rPr>
        <w:t>t value of cash flows. Equity (</w:t>
      </w:r>
      <w:r w:rsidRPr="00127E8A">
        <w:rPr>
          <w:rFonts w:asciiTheme="majorBidi" w:hAnsiTheme="majorBidi" w:cstheme="majorBidi"/>
          <w:sz w:val="28"/>
          <w:szCs w:val="28"/>
        </w:rPr>
        <w:t>FCFE) is equal to 9.79 - 10.78 percent per year.</w:t>
      </w:r>
    </w:p>
    <w:p w14:paraId="6528ACEC" w14:textId="0ECE9D82" w:rsidR="003D5705" w:rsidRPr="00127E8A" w:rsidRDefault="00715FDD" w:rsidP="00127E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127E8A">
        <w:rPr>
          <w:rFonts w:asciiTheme="majorBidi" w:hAnsiTheme="majorBidi" w:cstheme="majorBidi"/>
          <w:sz w:val="28"/>
          <w:szCs w:val="28"/>
        </w:rPr>
        <w:t>The assessment found that the recoverable amount of the cash-generating unit is higher than the book value. Goodwill is regularly tested for impairment at the same time each year or whenever there is an indication of impairment.</w:t>
      </w:r>
    </w:p>
    <w:p w14:paraId="46BE9E12" w14:textId="6942D231" w:rsidR="0044776E" w:rsidRPr="00127E8A" w:rsidRDefault="00F81639" w:rsidP="00127E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127E8A">
        <w:rPr>
          <w:rFonts w:asciiTheme="majorBidi" w:hAnsiTheme="majorBidi" w:cstheme="majorBidi"/>
          <w:sz w:val="28"/>
          <w:szCs w:val="28"/>
        </w:rPr>
        <w:t>Details of the net asset value resulting from the purchase of Beyond Capital Co., Ltd. are as follows</w:t>
      </w:r>
      <w:r w:rsidR="0044776E" w:rsidRPr="00127E8A">
        <w:rPr>
          <w:rFonts w:asciiTheme="majorBidi" w:hAnsiTheme="majorBidi" w:cstheme="majorBidi"/>
          <w:sz w:val="28"/>
          <w:szCs w:val="28"/>
        </w:rPr>
        <w:t>:</w:t>
      </w:r>
    </w:p>
    <w:tbl>
      <w:tblPr>
        <w:tblW w:w="9508" w:type="dxa"/>
        <w:tblInd w:w="392" w:type="dxa"/>
        <w:tblLayout w:type="fixed"/>
        <w:tblLook w:val="01E0" w:firstRow="1" w:lastRow="1" w:firstColumn="1" w:lastColumn="1" w:noHBand="0" w:noVBand="0"/>
      </w:tblPr>
      <w:tblGrid>
        <w:gridCol w:w="5098"/>
        <w:gridCol w:w="1350"/>
        <w:gridCol w:w="1530"/>
        <w:gridCol w:w="1530"/>
      </w:tblGrid>
      <w:tr w:rsidR="00136DC7" w:rsidRPr="00230999" w14:paraId="08DC7F02" w14:textId="77777777" w:rsidTr="00127E8A">
        <w:trPr>
          <w:trHeight w:val="283"/>
          <w:tblHeader/>
        </w:trPr>
        <w:tc>
          <w:tcPr>
            <w:tcW w:w="5098" w:type="dxa"/>
            <w:tcBorders>
              <w:top w:val="nil"/>
              <w:left w:val="nil"/>
              <w:right w:val="nil"/>
            </w:tcBorders>
            <w:shd w:val="clear" w:color="auto" w:fill="auto"/>
          </w:tcPr>
          <w:p w14:paraId="19C2F5D4" w14:textId="77777777" w:rsidR="00136DC7" w:rsidRPr="00230999" w:rsidRDefault="00136DC7" w:rsidP="00230999">
            <w:pPr>
              <w:tabs>
                <w:tab w:val="clear" w:pos="227"/>
                <w:tab w:val="clear" w:pos="454"/>
                <w:tab w:val="left" w:pos="360"/>
                <w:tab w:val="left" w:pos="540"/>
                <w:tab w:val="left" w:pos="720"/>
              </w:tabs>
              <w:spacing w:line="300" w:lineRule="exact"/>
              <w:jc w:val="center"/>
              <w:rPr>
                <w:rFonts w:ascii="Angsana New" w:hAnsi="Angsana New"/>
                <w:sz w:val="28"/>
                <w:szCs w:val="28"/>
              </w:rPr>
            </w:pPr>
          </w:p>
        </w:tc>
        <w:tc>
          <w:tcPr>
            <w:tcW w:w="4410" w:type="dxa"/>
            <w:gridSpan w:val="3"/>
          </w:tcPr>
          <w:p w14:paraId="675D7EF6" w14:textId="4A28A997" w:rsidR="00136DC7" w:rsidRPr="00230999" w:rsidRDefault="00136DC7"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jc w:val="right"/>
              <w:rPr>
                <w:rFonts w:ascii="Angsana New" w:hAnsi="Angsana New"/>
                <w:sz w:val="28"/>
                <w:szCs w:val="28"/>
                <w:cs/>
              </w:rPr>
            </w:pPr>
            <w:r w:rsidRPr="00230999">
              <w:rPr>
                <w:rFonts w:ascii="Angsana New" w:hAnsi="Angsana New"/>
                <w:sz w:val="28"/>
                <w:szCs w:val="28"/>
              </w:rPr>
              <w:t>(Unit : Thousand Baht)</w:t>
            </w:r>
          </w:p>
        </w:tc>
      </w:tr>
      <w:tr w:rsidR="002268EC" w:rsidRPr="00230999" w14:paraId="3D2CAE86" w14:textId="77777777" w:rsidTr="00127E8A">
        <w:trPr>
          <w:trHeight w:val="283"/>
          <w:tblHeader/>
        </w:trPr>
        <w:tc>
          <w:tcPr>
            <w:tcW w:w="5098" w:type="dxa"/>
            <w:tcBorders>
              <w:top w:val="nil"/>
              <w:left w:val="nil"/>
              <w:right w:val="nil"/>
            </w:tcBorders>
            <w:shd w:val="clear" w:color="auto" w:fill="auto"/>
            <w:vAlign w:val="bottom"/>
          </w:tcPr>
          <w:p w14:paraId="458DD24B" w14:textId="77777777" w:rsidR="002268EC" w:rsidRPr="00230999" w:rsidRDefault="002268EC" w:rsidP="00230999">
            <w:pPr>
              <w:tabs>
                <w:tab w:val="clear" w:pos="227"/>
                <w:tab w:val="clear" w:pos="454"/>
                <w:tab w:val="left" w:pos="360"/>
                <w:tab w:val="left" w:pos="540"/>
                <w:tab w:val="left" w:pos="720"/>
              </w:tabs>
              <w:spacing w:line="300" w:lineRule="exact"/>
              <w:jc w:val="center"/>
              <w:rPr>
                <w:rFonts w:ascii="Angsana New" w:hAnsi="Angsana New"/>
                <w:sz w:val="28"/>
                <w:szCs w:val="28"/>
              </w:rPr>
            </w:pPr>
          </w:p>
        </w:tc>
        <w:tc>
          <w:tcPr>
            <w:tcW w:w="1350" w:type="dxa"/>
            <w:vAlign w:val="bottom"/>
          </w:tcPr>
          <w:p w14:paraId="6CC971F1" w14:textId="3AACB739" w:rsidR="002268EC" w:rsidRPr="00230999" w:rsidRDefault="002268EC"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300" w:lineRule="exact"/>
              <w:ind w:left="-17" w:right="-17"/>
              <w:jc w:val="center"/>
              <w:rPr>
                <w:rFonts w:ascii="Angsana New" w:hAnsi="Angsana New"/>
                <w:sz w:val="28"/>
                <w:szCs w:val="28"/>
              </w:rPr>
            </w:pPr>
            <w:r w:rsidRPr="00230999">
              <w:rPr>
                <w:rFonts w:ascii="Angsana New" w:hAnsi="Angsana New"/>
                <w:sz w:val="28"/>
                <w:szCs w:val="28"/>
              </w:rPr>
              <w:t>As previously reported</w:t>
            </w:r>
          </w:p>
        </w:tc>
        <w:tc>
          <w:tcPr>
            <w:tcW w:w="1530" w:type="dxa"/>
            <w:vAlign w:val="bottom"/>
          </w:tcPr>
          <w:p w14:paraId="07251D92" w14:textId="0EFDC6D3" w:rsidR="002268EC" w:rsidRPr="00230999" w:rsidRDefault="002268EC"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17"/>
              <w:jc w:val="center"/>
              <w:rPr>
                <w:rFonts w:ascii="Angsana New" w:hAnsi="Angsana New"/>
                <w:sz w:val="28"/>
                <w:szCs w:val="28"/>
              </w:rPr>
            </w:pPr>
            <w:r w:rsidRPr="00230999">
              <w:rPr>
                <w:rFonts w:ascii="Angsana New" w:hAnsi="Angsana New"/>
                <w:sz w:val="28"/>
                <w:szCs w:val="28"/>
              </w:rPr>
              <w:t>New adjusted</w:t>
            </w:r>
          </w:p>
        </w:tc>
        <w:tc>
          <w:tcPr>
            <w:tcW w:w="1530" w:type="dxa"/>
            <w:shd w:val="clear" w:color="auto" w:fill="auto"/>
            <w:vAlign w:val="bottom"/>
          </w:tcPr>
          <w:p w14:paraId="35EC169F" w14:textId="38C13A36" w:rsidR="002268EC" w:rsidRPr="00230999" w:rsidRDefault="002268EC"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jc w:val="center"/>
              <w:rPr>
                <w:rFonts w:ascii="Angsana New" w:hAnsi="Angsana New"/>
                <w:sz w:val="28"/>
                <w:szCs w:val="28"/>
              </w:rPr>
            </w:pPr>
            <w:r w:rsidRPr="00230999">
              <w:rPr>
                <w:rFonts w:ascii="Angsana New" w:hAnsi="Angsana New"/>
                <w:sz w:val="28"/>
                <w:szCs w:val="28"/>
              </w:rPr>
              <w:t>Restated</w:t>
            </w:r>
          </w:p>
        </w:tc>
      </w:tr>
      <w:tr w:rsidR="002268EC" w:rsidRPr="00230999" w14:paraId="7297BD13" w14:textId="77777777" w:rsidTr="00127E8A">
        <w:tc>
          <w:tcPr>
            <w:tcW w:w="5098" w:type="dxa"/>
            <w:shd w:val="clear" w:color="auto" w:fill="auto"/>
          </w:tcPr>
          <w:p w14:paraId="22CF2B91" w14:textId="77777777" w:rsidR="002268EC" w:rsidRPr="00230999" w:rsidRDefault="002268EC"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hint="cs"/>
                <w:sz w:val="28"/>
                <w:szCs w:val="28"/>
                <w:cs/>
              </w:rPr>
              <w:t>Cash and cash equivalents</w:t>
            </w:r>
          </w:p>
        </w:tc>
        <w:tc>
          <w:tcPr>
            <w:tcW w:w="1350" w:type="dxa"/>
          </w:tcPr>
          <w:p w14:paraId="04D38077" w14:textId="321E3B79"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230999">
              <w:rPr>
                <w:rFonts w:ascii="Angsana New" w:hAnsi="Angsana New" w:hint="cs"/>
                <w:sz w:val="28"/>
                <w:szCs w:val="28"/>
                <w:cs/>
                <w:lang w:val="en-GB"/>
              </w:rPr>
              <w:t>4,070</w:t>
            </w:r>
          </w:p>
        </w:tc>
        <w:tc>
          <w:tcPr>
            <w:tcW w:w="1530" w:type="dxa"/>
          </w:tcPr>
          <w:p w14:paraId="00B71D2D" w14:textId="64D5950A" w:rsidR="002268EC" w:rsidRPr="00230999" w:rsidRDefault="007E140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w:t>
            </w:r>
          </w:p>
        </w:tc>
        <w:tc>
          <w:tcPr>
            <w:tcW w:w="1530" w:type="dxa"/>
            <w:tcBorders>
              <w:left w:val="nil"/>
              <w:right w:val="nil"/>
            </w:tcBorders>
            <w:shd w:val="clear" w:color="auto" w:fill="auto"/>
          </w:tcPr>
          <w:p w14:paraId="00C72309" w14:textId="0EA23AD1"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lang w:val="en-GB"/>
              </w:rPr>
            </w:pPr>
            <w:r w:rsidRPr="00230999">
              <w:rPr>
                <w:rFonts w:ascii="Angsana New" w:hAnsi="Angsana New" w:hint="cs"/>
                <w:sz w:val="28"/>
                <w:szCs w:val="28"/>
              </w:rPr>
              <w:t>4</w:t>
            </w:r>
            <w:r w:rsidRPr="00230999">
              <w:rPr>
                <w:rFonts w:ascii="Angsana New" w:hAnsi="Angsana New" w:hint="cs"/>
                <w:sz w:val="28"/>
                <w:szCs w:val="28"/>
                <w:cs/>
                <w:lang w:val="en-GB"/>
              </w:rPr>
              <w:t>,</w:t>
            </w:r>
            <w:r w:rsidRPr="00230999">
              <w:rPr>
                <w:rFonts w:ascii="Angsana New" w:hAnsi="Angsana New" w:hint="cs"/>
                <w:sz w:val="28"/>
                <w:szCs w:val="28"/>
              </w:rPr>
              <w:t>070</w:t>
            </w:r>
          </w:p>
        </w:tc>
      </w:tr>
      <w:tr w:rsidR="002268EC" w:rsidRPr="00230999" w14:paraId="4AB3F03D" w14:textId="77777777" w:rsidTr="00127E8A">
        <w:tc>
          <w:tcPr>
            <w:tcW w:w="5098" w:type="dxa"/>
            <w:shd w:val="clear" w:color="auto" w:fill="auto"/>
          </w:tcPr>
          <w:p w14:paraId="423D7392" w14:textId="77777777" w:rsidR="002268EC" w:rsidRPr="00230999" w:rsidRDefault="002268EC" w:rsidP="00230999">
            <w:pPr>
              <w:tabs>
                <w:tab w:val="clear" w:pos="227"/>
                <w:tab w:val="left" w:pos="270"/>
              </w:tabs>
              <w:spacing w:line="300" w:lineRule="exact"/>
              <w:ind w:left="34" w:right="29" w:firstLine="196"/>
              <w:rPr>
                <w:rFonts w:ascii="Angsana New" w:hAnsi="Angsana New"/>
                <w:sz w:val="28"/>
                <w:szCs w:val="28"/>
              </w:rPr>
            </w:pPr>
            <w:r w:rsidRPr="00230999">
              <w:rPr>
                <w:rFonts w:ascii="Angsana New" w:hAnsi="Angsana New" w:hint="cs"/>
                <w:sz w:val="28"/>
                <w:szCs w:val="28"/>
                <w:cs/>
              </w:rPr>
              <w:t>Trade and other current receivables</w:t>
            </w:r>
          </w:p>
        </w:tc>
        <w:tc>
          <w:tcPr>
            <w:tcW w:w="1350" w:type="dxa"/>
          </w:tcPr>
          <w:p w14:paraId="6AFC5093" w14:textId="4CDC63E7"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230999">
              <w:rPr>
                <w:rFonts w:ascii="Angsana New" w:hAnsi="Angsana New" w:hint="cs"/>
                <w:sz w:val="28"/>
                <w:szCs w:val="28"/>
                <w:cs/>
              </w:rPr>
              <w:t>38,546</w:t>
            </w:r>
          </w:p>
        </w:tc>
        <w:tc>
          <w:tcPr>
            <w:tcW w:w="1530" w:type="dxa"/>
          </w:tcPr>
          <w:p w14:paraId="35E3D154" w14:textId="3897C367" w:rsidR="002268EC" w:rsidRPr="00230999" w:rsidRDefault="007E140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w:t>
            </w:r>
          </w:p>
        </w:tc>
        <w:tc>
          <w:tcPr>
            <w:tcW w:w="1530" w:type="dxa"/>
            <w:tcBorders>
              <w:left w:val="nil"/>
              <w:right w:val="nil"/>
            </w:tcBorders>
            <w:shd w:val="clear" w:color="auto" w:fill="auto"/>
          </w:tcPr>
          <w:p w14:paraId="4A877C2F" w14:textId="0BE6F223"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rPr>
              <w:t>38</w:t>
            </w:r>
            <w:r w:rsidRPr="00230999">
              <w:rPr>
                <w:rFonts w:ascii="Angsana New" w:hAnsi="Angsana New" w:hint="cs"/>
                <w:sz w:val="28"/>
                <w:szCs w:val="28"/>
                <w:cs/>
              </w:rPr>
              <w:t>,</w:t>
            </w:r>
            <w:r w:rsidRPr="00230999">
              <w:rPr>
                <w:rFonts w:ascii="Angsana New" w:hAnsi="Angsana New" w:hint="cs"/>
                <w:sz w:val="28"/>
                <w:szCs w:val="28"/>
              </w:rPr>
              <w:t>546</w:t>
            </w:r>
          </w:p>
        </w:tc>
      </w:tr>
      <w:tr w:rsidR="002268EC" w:rsidRPr="00230999" w14:paraId="4B16EE58" w14:textId="77777777" w:rsidTr="00127E8A">
        <w:tc>
          <w:tcPr>
            <w:tcW w:w="5098" w:type="dxa"/>
            <w:shd w:val="clear" w:color="auto" w:fill="auto"/>
          </w:tcPr>
          <w:p w14:paraId="741433D7" w14:textId="77777777" w:rsidR="002268EC" w:rsidRPr="00230999" w:rsidRDefault="002268EC"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hint="cs"/>
                <w:sz w:val="28"/>
                <w:szCs w:val="28"/>
                <w:cs/>
              </w:rPr>
              <w:t>Debtor payable within one year</w:t>
            </w:r>
          </w:p>
        </w:tc>
        <w:tc>
          <w:tcPr>
            <w:tcW w:w="1350" w:type="dxa"/>
          </w:tcPr>
          <w:p w14:paraId="1C91BAFE" w14:textId="3DF171AE"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230999">
              <w:rPr>
                <w:rFonts w:ascii="Angsana New" w:hAnsi="Angsana New" w:hint="cs"/>
                <w:sz w:val="28"/>
                <w:szCs w:val="28"/>
                <w:cs/>
              </w:rPr>
              <w:t>2,028</w:t>
            </w:r>
          </w:p>
        </w:tc>
        <w:tc>
          <w:tcPr>
            <w:tcW w:w="1530" w:type="dxa"/>
          </w:tcPr>
          <w:p w14:paraId="28B2DE63" w14:textId="087D4AA3" w:rsidR="002268EC" w:rsidRPr="00230999" w:rsidRDefault="007E140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w:t>
            </w:r>
          </w:p>
        </w:tc>
        <w:tc>
          <w:tcPr>
            <w:tcW w:w="1530" w:type="dxa"/>
            <w:tcBorders>
              <w:left w:val="nil"/>
              <w:right w:val="nil"/>
            </w:tcBorders>
            <w:shd w:val="clear" w:color="auto" w:fill="auto"/>
          </w:tcPr>
          <w:p w14:paraId="4615BD96" w14:textId="7FE253B9"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rPr>
              <w:t>2</w:t>
            </w:r>
            <w:r w:rsidRPr="00230999">
              <w:rPr>
                <w:rFonts w:ascii="Angsana New" w:hAnsi="Angsana New" w:hint="cs"/>
                <w:sz w:val="28"/>
                <w:szCs w:val="28"/>
                <w:cs/>
              </w:rPr>
              <w:t>,</w:t>
            </w:r>
            <w:r w:rsidRPr="00230999">
              <w:rPr>
                <w:rFonts w:ascii="Angsana New" w:hAnsi="Angsana New" w:hint="cs"/>
                <w:sz w:val="28"/>
                <w:szCs w:val="28"/>
              </w:rPr>
              <w:t>028</w:t>
            </w:r>
          </w:p>
        </w:tc>
      </w:tr>
      <w:tr w:rsidR="002268EC" w:rsidRPr="00230999" w14:paraId="78FAEDB4" w14:textId="77777777" w:rsidTr="00127E8A">
        <w:tc>
          <w:tcPr>
            <w:tcW w:w="5098" w:type="dxa"/>
            <w:shd w:val="clear" w:color="auto" w:fill="auto"/>
          </w:tcPr>
          <w:p w14:paraId="49C2916A" w14:textId="513D5CEA" w:rsidR="002268EC" w:rsidRPr="00230999" w:rsidRDefault="002268EC"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hint="cs"/>
                <w:sz w:val="28"/>
                <w:szCs w:val="28"/>
                <w:cs/>
              </w:rPr>
              <w:t>Short</w:t>
            </w:r>
            <w:r w:rsidRPr="00230999">
              <w:rPr>
                <w:rFonts w:ascii="Angsana New" w:hAnsi="Angsana New"/>
                <w:sz w:val="28"/>
                <w:szCs w:val="28"/>
              </w:rPr>
              <w:t>-</w:t>
            </w:r>
            <w:r w:rsidRPr="00230999">
              <w:rPr>
                <w:rFonts w:ascii="Angsana New" w:hAnsi="Angsana New"/>
                <w:sz w:val="28"/>
                <w:szCs w:val="28"/>
                <w:cs/>
              </w:rPr>
              <w:t>term loans and accrued interest</w:t>
            </w:r>
          </w:p>
        </w:tc>
        <w:tc>
          <w:tcPr>
            <w:tcW w:w="1350" w:type="dxa"/>
          </w:tcPr>
          <w:p w14:paraId="52C1DBF8" w14:textId="77777777"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p>
        </w:tc>
        <w:tc>
          <w:tcPr>
            <w:tcW w:w="1530" w:type="dxa"/>
          </w:tcPr>
          <w:p w14:paraId="33DE1945" w14:textId="1DBF663C"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c>
          <w:tcPr>
            <w:tcW w:w="1530" w:type="dxa"/>
            <w:tcBorders>
              <w:left w:val="nil"/>
              <w:right w:val="nil"/>
            </w:tcBorders>
            <w:shd w:val="clear" w:color="auto" w:fill="auto"/>
          </w:tcPr>
          <w:p w14:paraId="48517B7B" w14:textId="710A514E"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r>
      <w:tr w:rsidR="002268EC" w:rsidRPr="00230999" w14:paraId="5FDC9686" w14:textId="77777777" w:rsidTr="00127E8A">
        <w:tc>
          <w:tcPr>
            <w:tcW w:w="5098" w:type="dxa"/>
            <w:shd w:val="clear" w:color="auto" w:fill="auto"/>
          </w:tcPr>
          <w:p w14:paraId="4D7E124B" w14:textId="33BABEA1" w:rsidR="002268EC" w:rsidRPr="00230999" w:rsidRDefault="002268EC" w:rsidP="00230999">
            <w:pPr>
              <w:tabs>
                <w:tab w:val="clear" w:pos="227"/>
                <w:tab w:val="left" w:pos="270"/>
              </w:tabs>
              <w:spacing w:line="300" w:lineRule="exact"/>
              <w:ind w:left="318" w:right="29" w:firstLine="196"/>
              <w:rPr>
                <w:rFonts w:ascii="Angsana New" w:hAnsi="Angsana New"/>
                <w:sz w:val="28"/>
                <w:szCs w:val="28"/>
              </w:rPr>
            </w:pPr>
            <w:r w:rsidRPr="00230999">
              <w:rPr>
                <w:rFonts w:ascii="Angsana New" w:hAnsi="Angsana New" w:hint="cs"/>
                <w:sz w:val="28"/>
                <w:szCs w:val="28"/>
                <w:cs/>
              </w:rPr>
              <w:t xml:space="preserve">- </w:t>
            </w:r>
            <w:r w:rsidRPr="00230999">
              <w:rPr>
                <w:rFonts w:ascii="Angsana New" w:hAnsi="Angsana New"/>
                <w:sz w:val="28"/>
                <w:szCs w:val="28"/>
              </w:rPr>
              <w:t>non – related parties</w:t>
            </w:r>
          </w:p>
        </w:tc>
        <w:tc>
          <w:tcPr>
            <w:tcW w:w="1350" w:type="dxa"/>
          </w:tcPr>
          <w:p w14:paraId="68BCD4F5" w14:textId="72A2F51A"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230999">
              <w:rPr>
                <w:rFonts w:ascii="Angsana New" w:hAnsi="Angsana New" w:hint="cs"/>
                <w:sz w:val="28"/>
                <w:szCs w:val="28"/>
                <w:cs/>
              </w:rPr>
              <w:t>394,734</w:t>
            </w:r>
          </w:p>
        </w:tc>
        <w:tc>
          <w:tcPr>
            <w:tcW w:w="1530" w:type="dxa"/>
          </w:tcPr>
          <w:p w14:paraId="3956CC33" w14:textId="0BD7C122" w:rsidR="002268EC" w:rsidRPr="00230999" w:rsidRDefault="007E140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w:t>
            </w:r>
          </w:p>
        </w:tc>
        <w:tc>
          <w:tcPr>
            <w:tcW w:w="1530" w:type="dxa"/>
            <w:tcBorders>
              <w:left w:val="nil"/>
              <w:right w:val="nil"/>
            </w:tcBorders>
            <w:shd w:val="clear" w:color="auto" w:fill="auto"/>
          </w:tcPr>
          <w:p w14:paraId="7890A37B" w14:textId="6A7C3053"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sz w:val="28"/>
                <w:szCs w:val="28"/>
              </w:rPr>
              <w:t>394,734</w:t>
            </w:r>
          </w:p>
        </w:tc>
      </w:tr>
      <w:tr w:rsidR="002268EC" w:rsidRPr="00230999" w14:paraId="32F9BC24" w14:textId="77777777" w:rsidTr="00127E8A">
        <w:tc>
          <w:tcPr>
            <w:tcW w:w="5098" w:type="dxa"/>
            <w:shd w:val="clear" w:color="auto" w:fill="auto"/>
          </w:tcPr>
          <w:p w14:paraId="1480311A" w14:textId="2A2CBCAB" w:rsidR="002268EC" w:rsidRPr="00230999" w:rsidRDefault="002268EC"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hint="cs"/>
                <w:sz w:val="28"/>
                <w:szCs w:val="28"/>
                <w:cs/>
              </w:rPr>
              <w:t>Short</w:t>
            </w:r>
            <w:r w:rsidRPr="00230999">
              <w:rPr>
                <w:rFonts w:ascii="Angsana New" w:hAnsi="Angsana New"/>
                <w:sz w:val="28"/>
                <w:szCs w:val="28"/>
              </w:rPr>
              <w:t>-</w:t>
            </w:r>
            <w:r w:rsidRPr="00230999">
              <w:rPr>
                <w:rFonts w:ascii="Angsana New" w:hAnsi="Angsana New"/>
                <w:sz w:val="28"/>
                <w:szCs w:val="28"/>
                <w:cs/>
              </w:rPr>
              <w:t>term loans</w:t>
            </w:r>
          </w:p>
        </w:tc>
        <w:tc>
          <w:tcPr>
            <w:tcW w:w="1350" w:type="dxa"/>
          </w:tcPr>
          <w:p w14:paraId="2AD8D72C" w14:textId="70A1DEED"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230999">
              <w:rPr>
                <w:rFonts w:ascii="Angsana New" w:hAnsi="Angsana New" w:hint="cs"/>
                <w:sz w:val="28"/>
                <w:szCs w:val="28"/>
                <w:cs/>
              </w:rPr>
              <w:t>8,496</w:t>
            </w:r>
          </w:p>
        </w:tc>
        <w:tc>
          <w:tcPr>
            <w:tcW w:w="1530" w:type="dxa"/>
          </w:tcPr>
          <w:p w14:paraId="49959EBC" w14:textId="3D28B196" w:rsidR="002268EC" w:rsidRPr="00230999" w:rsidRDefault="007E140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w:t>
            </w:r>
          </w:p>
        </w:tc>
        <w:tc>
          <w:tcPr>
            <w:tcW w:w="1530" w:type="dxa"/>
            <w:tcBorders>
              <w:left w:val="nil"/>
              <w:right w:val="nil"/>
            </w:tcBorders>
            <w:shd w:val="clear" w:color="auto" w:fill="auto"/>
          </w:tcPr>
          <w:p w14:paraId="14E86866" w14:textId="51E49785"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sz w:val="28"/>
                <w:szCs w:val="28"/>
              </w:rPr>
              <w:t>8,496</w:t>
            </w:r>
          </w:p>
        </w:tc>
      </w:tr>
      <w:tr w:rsidR="002268EC" w:rsidRPr="00230999" w14:paraId="63455190" w14:textId="77777777" w:rsidTr="00127E8A">
        <w:tc>
          <w:tcPr>
            <w:tcW w:w="5098" w:type="dxa"/>
            <w:shd w:val="clear" w:color="auto" w:fill="auto"/>
          </w:tcPr>
          <w:p w14:paraId="57E23BC8" w14:textId="4B641B3B" w:rsidR="002268EC" w:rsidRPr="00230999" w:rsidRDefault="002268EC"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sz w:val="28"/>
                <w:szCs w:val="28"/>
                <w:cs/>
              </w:rPr>
              <w:t>Long-term loans and accrued interest - net of current portion</w:t>
            </w:r>
          </w:p>
        </w:tc>
        <w:tc>
          <w:tcPr>
            <w:tcW w:w="1350" w:type="dxa"/>
          </w:tcPr>
          <w:p w14:paraId="7791113C" w14:textId="77777777"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p>
        </w:tc>
        <w:tc>
          <w:tcPr>
            <w:tcW w:w="1530" w:type="dxa"/>
          </w:tcPr>
          <w:p w14:paraId="2E63C7BB" w14:textId="77E882DB"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c>
          <w:tcPr>
            <w:tcW w:w="1530" w:type="dxa"/>
            <w:tcBorders>
              <w:left w:val="nil"/>
              <w:right w:val="nil"/>
            </w:tcBorders>
            <w:shd w:val="clear" w:color="auto" w:fill="auto"/>
          </w:tcPr>
          <w:p w14:paraId="1D1C5714" w14:textId="0BF76ED6"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r>
      <w:tr w:rsidR="002268EC" w:rsidRPr="00230999" w14:paraId="08B30E85" w14:textId="77777777" w:rsidTr="00127E8A">
        <w:tc>
          <w:tcPr>
            <w:tcW w:w="5098" w:type="dxa"/>
            <w:shd w:val="clear" w:color="auto" w:fill="auto"/>
          </w:tcPr>
          <w:p w14:paraId="3FAB908A" w14:textId="6B803307" w:rsidR="002268EC" w:rsidRPr="00230999" w:rsidRDefault="002268EC" w:rsidP="00230999">
            <w:pPr>
              <w:tabs>
                <w:tab w:val="clear" w:pos="227"/>
                <w:tab w:val="left" w:pos="270"/>
              </w:tabs>
              <w:spacing w:line="300" w:lineRule="exact"/>
              <w:ind w:left="318" w:right="29" w:firstLine="196"/>
              <w:rPr>
                <w:rFonts w:ascii="Angsana New" w:hAnsi="Angsana New"/>
                <w:sz w:val="28"/>
                <w:szCs w:val="28"/>
                <w:cs/>
              </w:rPr>
            </w:pPr>
            <w:r w:rsidRPr="00230999">
              <w:rPr>
                <w:rFonts w:ascii="Angsana New" w:hAnsi="Angsana New" w:hint="cs"/>
                <w:sz w:val="28"/>
                <w:szCs w:val="28"/>
                <w:cs/>
              </w:rPr>
              <w:t xml:space="preserve">- </w:t>
            </w:r>
            <w:r w:rsidRPr="00230999">
              <w:rPr>
                <w:rFonts w:ascii="Angsana New" w:hAnsi="Angsana New"/>
                <w:sz w:val="28"/>
                <w:szCs w:val="28"/>
              </w:rPr>
              <w:t>non – related parties</w:t>
            </w:r>
          </w:p>
        </w:tc>
        <w:tc>
          <w:tcPr>
            <w:tcW w:w="1350" w:type="dxa"/>
          </w:tcPr>
          <w:p w14:paraId="5F98EC17" w14:textId="0CF22D4D"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230999">
              <w:rPr>
                <w:rFonts w:ascii="Angsana New" w:hAnsi="Angsana New" w:hint="cs"/>
                <w:sz w:val="28"/>
                <w:szCs w:val="28"/>
                <w:cs/>
              </w:rPr>
              <w:t>845</w:t>
            </w:r>
          </w:p>
        </w:tc>
        <w:tc>
          <w:tcPr>
            <w:tcW w:w="1530" w:type="dxa"/>
          </w:tcPr>
          <w:p w14:paraId="1A11F796" w14:textId="1B283C63" w:rsidR="002268EC" w:rsidRPr="00230999" w:rsidRDefault="007E140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w:t>
            </w:r>
          </w:p>
        </w:tc>
        <w:tc>
          <w:tcPr>
            <w:tcW w:w="1530" w:type="dxa"/>
            <w:tcBorders>
              <w:left w:val="nil"/>
              <w:right w:val="nil"/>
            </w:tcBorders>
            <w:shd w:val="clear" w:color="auto" w:fill="auto"/>
          </w:tcPr>
          <w:p w14:paraId="33D4E071" w14:textId="44F22F6B"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rPr>
              <w:t>845</w:t>
            </w:r>
          </w:p>
        </w:tc>
      </w:tr>
      <w:tr w:rsidR="002268EC" w:rsidRPr="00230999" w14:paraId="7D9A47AD" w14:textId="77777777" w:rsidTr="00127E8A">
        <w:tc>
          <w:tcPr>
            <w:tcW w:w="5098" w:type="dxa"/>
            <w:shd w:val="clear" w:color="auto" w:fill="auto"/>
          </w:tcPr>
          <w:p w14:paraId="46FB20A2" w14:textId="04EFE3D3" w:rsidR="002268EC" w:rsidRPr="00230999" w:rsidRDefault="002268EC"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sz w:val="28"/>
                <w:szCs w:val="28"/>
                <w:cs/>
              </w:rPr>
              <w:t>Long-term loans and accrued interest</w:t>
            </w:r>
          </w:p>
        </w:tc>
        <w:tc>
          <w:tcPr>
            <w:tcW w:w="1350" w:type="dxa"/>
          </w:tcPr>
          <w:p w14:paraId="6652C3CA" w14:textId="4DC4E287"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p>
        </w:tc>
        <w:tc>
          <w:tcPr>
            <w:tcW w:w="1530" w:type="dxa"/>
          </w:tcPr>
          <w:p w14:paraId="36002E0A" w14:textId="08A613D0"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c>
          <w:tcPr>
            <w:tcW w:w="1530" w:type="dxa"/>
            <w:tcBorders>
              <w:left w:val="nil"/>
              <w:right w:val="nil"/>
            </w:tcBorders>
            <w:shd w:val="clear" w:color="auto" w:fill="auto"/>
          </w:tcPr>
          <w:p w14:paraId="2B1FCA22" w14:textId="3E53F58E" w:rsidR="002268EC" w:rsidRPr="00230999" w:rsidRDefault="002268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r>
      <w:tr w:rsidR="008A248D" w:rsidRPr="00230999" w14:paraId="716C8718" w14:textId="77777777" w:rsidTr="00127E8A">
        <w:tc>
          <w:tcPr>
            <w:tcW w:w="5098" w:type="dxa"/>
            <w:shd w:val="clear" w:color="auto" w:fill="auto"/>
          </w:tcPr>
          <w:p w14:paraId="223D4222" w14:textId="2D1E12EA" w:rsidR="008A248D" w:rsidRPr="00230999" w:rsidRDefault="008A248D" w:rsidP="00230999">
            <w:pPr>
              <w:tabs>
                <w:tab w:val="clear" w:pos="227"/>
                <w:tab w:val="left" w:pos="270"/>
              </w:tabs>
              <w:spacing w:line="300" w:lineRule="exact"/>
              <w:ind w:left="318" w:right="29" w:firstLine="196"/>
              <w:rPr>
                <w:rFonts w:ascii="Angsana New" w:hAnsi="Angsana New"/>
                <w:sz w:val="28"/>
                <w:szCs w:val="28"/>
                <w:cs/>
              </w:rPr>
            </w:pPr>
            <w:r w:rsidRPr="00230999">
              <w:rPr>
                <w:rFonts w:ascii="Angsana New" w:hAnsi="Angsana New" w:hint="cs"/>
                <w:sz w:val="28"/>
                <w:szCs w:val="28"/>
                <w:cs/>
              </w:rPr>
              <w:t xml:space="preserve">- </w:t>
            </w:r>
            <w:r w:rsidRPr="00230999">
              <w:rPr>
                <w:rFonts w:ascii="Angsana New" w:hAnsi="Angsana New"/>
                <w:sz w:val="28"/>
                <w:szCs w:val="28"/>
              </w:rPr>
              <w:t>non – related parties</w:t>
            </w:r>
          </w:p>
        </w:tc>
        <w:tc>
          <w:tcPr>
            <w:tcW w:w="1350" w:type="dxa"/>
          </w:tcPr>
          <w:p w14:paraId="503D0401" w14:textId="09B58A20"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230999">
              <w:rPr>
                <w:rFonts w:ascii="Angsana New" w:hAnsi="Angsana New"/>
                <w:sz w:val="28"/>
                <w:szCs w:val="28"/>
                <w:cs/>
              </w:rPr>
              <w:t>85</w:t>
            </w:r>
            <w:r w:rsidRPr="00230999">
              <w:rPr>
                <w:rFonts w:ascii="Angsana New" w:hAnsi="Angsana New"/>
                <w:sz w:val="28"/>
                <w:szCs w:val="28"/>
              </w:rPr>
              <w:t>,</w:t>
            </w:r>
            <w:r w:rsidRPr="00230999">
              <w:rPr>
                <w:rFonts w:ascii="Angsana New" w:hAnsi="Angsana New"/>
                <w:sz w:val="28"/>
                <w:szCs w:val="28"/>
                <w:cs/>
              </w:rPr>
              <w:t>558</w:t>
            </w:r>
          </w:p>
        </w:tc>
        <w:tc>
          <w:tcPr>
            <w:tcW w:w="1530" w:type="dxa"/>
          </w:tcPr>
          <w:p w14:paraId="6A4F2A82" w14:textId="1F36C403" w:rsidR="008A248D" w:rsidRPr="00230999" w:rsidRDefault="007E140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w:t>
            </w:r>
          </w:p>
        </w:tc>
        <w:tc>
          <w:tcPr>
            <w:tcW w:w="1530" w:type="dxa"/>
            <w:tcBorders>
              <w:left w:val="nil"/>
              <w:right w:val="nil"/>
            </w:tcBorders>
            <w:shd w:val="clear" w:color="auto" w:fill="auto"/>
          </w:tcPr>
          <w:p w14:paraId="231ED8B6" w14:textId="3FF30D39"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rPr>
              <w:t>85</w:t>
            </w:r>
            <w:r w:rsidRPr="00230999">
              <w:rPr>
                <w:rFonts w:ascii="Angsana New" w:hAnsi="Angsana New" w:hint="cs"/>
                <w:sz w:val="28"/>
                <w:szCs w:val="28"/>
                <w:cs/>
              </w:rPr>
              <w:t>,</w:t>
            </w:r>
            <w:r w:rsidRPr="00230999">
              <w:rPr>
                <w:rFonts w:ascii="Angsana New" w:hAnsi="Angsana New" w:hint="cs"/>
                <w:sz w:val="28"/>
                <w:szCs w:val="28"/>
              </w:rPr>
              <w:t>558</w:t>
            </w:r>
          </w:p>
        </w:tc>
      </w:tr>
      <w:tr w:rsidR="008A248D" w:rsidRPr="00230999" w14:paraId="59D98E9B" w14:textId="77777777" w:rsidTr="00127E8A">
        <w:tc>
          <w:tcPr>
            <w:tcW w:w="5098" w:type="dxa"/>
            <w:shd w:val="clear" w:color="auto" w:fill="auto"/>
          </w:tcPr>
          <w:p w14:paraId="152CACF9" w14:textId="77777777"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hint="cs"/>
                <w:sz w:val="28"/>
                <w:szCs w:val="28"/>
                <w:cs/>
              </w:rPr>
              <w:lastRenderedPageBreak/>
              <w:t>Installment accounts receivable</w:t>
            </w:r>
          </w:p>
        </w:tc>
        <w:tc>
          <w:tcPr>
            <w:tcW w:w="1350" w:type="dxa"/>
          </w:tcPr>
          <w:p w14:paraId="66FCC5CA" w14:textId="1CB54B81"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230999">
              <w:rPr>
                <w:rFonts w:ascii="Angsana New" w:hAnsi="Angsana New" w:hint="cs"/>
                <w:sz w:val="28"/>
                <w:szCs w:val="28"/>
                <w:cs/>
              </w:rPr>
              <w:t>7,918</w:t>
            </w:r>
          </w:p>
        </w:tc>
        <w:tc>
          <w:tcPr>
            <w:tcW w:w="1530" w:type="dxa"/>
          </w:tcPr>
          <w:p w14:paraId="03CCAAE2" w14:textId="4AABE5A8" w:rsidR="008A248D" w:rsidRPr="00230999" w:rsidRDefault="007E140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w:t>
            </w:r>
          </w:p>
        </w:tc>
        <w:tc>
          <w:tcPr>
            <w:tcW w:w="1530" w:type="dxa"/>
            <w:tcBorders>
              <w:left w:val="nil"/>
              <w:right w:val="nil"/>
            </w:tcBorders>
            <w:shd w:val="clear" w:color="auto" w:fill="auto"/>
          </w:tcPr>
          <w:p w14:paraId="6DF48D31" w14:textId="7A1E9F28"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rPr>
              <w:t>7</w:t>
            </w:r>
            <w:r w:rsidRPr="00230999">
              <w:rPr>
                <w:rFonts w:ascii="Angsana New" w:hAnsi="Angsana New" w:hint="cs"/>
                <w:sz w:val="28"/>
                <w:szCs w:val="28"/>
                <w:cs/>
              </w:rPr>
              <w:t>,</w:t>
            </w:r>
            <w:r w:rsidRPr="00230999">
              <w:rPr>
                <w:rFonts w:ascii="Angsana New" w:hAnsi="Angsana New" w:hint="cs"/>
                <w:sz w:val="28"/>
                <w:szCs w:val="28"/>
              </w:rPr>
              <w:t>918</w:t>
            </w:r>
          </w:p>
        </w:tc>
      </w:tr>
      <w:tr w:rsidR="008A248D" w:rsidRPr="00230999" w14:paraId="25453C06" w14:textId="77777777" w:rsidTr="00127E8A">
        <w:tc>
          <w:tcPr>
            <w:tcW w:w="5098" w:type="dxa"/>
            <w:shd w:val="clear" w:color="auto" w:fill="auto"/>
          </w:tcPr>
          <w:p w14:paraId="0A40A941" w14:textId="77777777"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sz w:val="28"/>
                <w:szCs w:val="28"/>
                <w:cs/>
              </w:rPr>
              <w:t>Property, plant and equipment - net</w:t>
            </w:r>
          </w:p>
        </w:tc>
        <w:tc>
          <w:tcPr>
            <w:tcW w:w="1350" w:type="dxa"/>
          </w:tcPr>
          <w:p w14:paraId="5993FA96" w14:textId="721E5114"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230999">
              <w:rPr>
                <w:rFonts w:ascii="Angsana New" w:hAnsi="Angsana New" w:hint="cs"/>
                <w:sz w:val="28"/>
                <w:szCs w:val="28"/>
                <w:cs/>
              </w:rPr>
              <w:t>105,231</w:t>
            </w:r>
          </w:p>
        </w:tc>
        <w:tc>
          <w:tcPr>
            <w:tcW w:w="1530" w:type="dxa"/>
          </w:tcPr>
          <w:p w14:paraId="52060C92" w14:textId="67CA19BA" w:rsidR="008A248D" w:rsidRPr="00230999" w:rsidRDefault="007E140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w:t>
            </w:r>
          </w:p>
        </w:tc>
        <w:tc>
          <w:tcPr>
            <w:tcW w:w="1530" w:type="dxa"/>
            <w:tcBorders>
              <w:left w:val="nil"/>
              <w:right w:val="nil"/>
            </w:tcBorders>
            <w:shd w:val="clear" w:color="auto" w:fill="auto"/>
          </w:tcPr>
          <w:p w14:paraId="6DA9C707" w14:textId="5DC46290"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sz w:val="28"/>
                <w:szCs w:val="28"/>
              </w:rPr>
              <w:t>105,231</w:t>
            </w:r>
          </w:p>
        </w:tc>
      </w:tr>
      <w:tr w:rsidR="008A248D" w:rsidRPr="00230999" w14:paraId="7615F1CD" w14:textId="77777777" w:rsidTr="00127E8A">
        <w:tc>
          <w:tcPr>
            <w:tcW w:w="5098" w:type="dxa"/>
            <w:shd w:val="clear" w:color="auto" w:fill="auto"/>
          </w:tcPr>
          <w:p w14:paraId="55D7486E" w14:textId="464221C5"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sz w:val="28"/>
                <w:szCs w:val="28"/>
              </w:rPr>
              <w:t>Asset Management Business License</w:t>
            </w:r>
          </w:p>
        </w:tc>
        <w:tc>
          <w:tcPr>
            <w:tcW w:w="1350" w:type="dxa"/>
          </w:tcPr>
          <w:p w14:paraId="3F0298D9" w14:textId="24B0AA70"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230999">
              <w:rPr>
                <w:rFonts w:ascii="Angsana New" w:hAnsi="Angsana New" w:hint="cs"/>
                <w:sz w:val="28"/>
                <w:szCs w:val="28"/>
                <w:cs/>
              </w:rPr>
              <w:t>-</w:t>
            </w:r>
          </w:p>
        </w:tc>
        <w:tc>
          <w:tcPr>
            <w:tcW w:w="1530" w:type="dxa"/>
          </w:tcPr>
          <w:p w14:paraId="61AEA475" w14:textId="346716D3"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72,660</w:t>
            </w:r>
          </w:p>
        </w:tc>
        <w:tc>
          <w:tcPr>
            <w:tcW w:w="1530" w:type="dxa"/>
            <w:tcBorders>
              <w:left w:val="nil"/>
              <w:right w:val="nil"/>
            </w:tcBorders>
            <w:shd w:val="clear" w:color="auto" w:fill="auto"/>
          </w:tcPr>
          <w:p w14:paraId="03E7FE5D" w14:textId="44FFBB8C"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72,660</w:t>
            </w:r>
          </w:p>
        </w:tc>
      </w:tr>
      <w:tr w:rsidR="008A248D" w:rsidRPr="00230999" w14:paraId="2D7CA933" w14:textId="77777777" w:rsidTr="00127E8A">
        <w:tc>
          <w:tcPr>
            <w:tcW w:w="5098" w:type="dxa"/>
            <w:shd w:val="clear" w:color="auto" w:fill="auto"/>
          </w:tcPr>
          <w:p w14:paraId="6C1C7BFB" w14:textId="77777777"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hint="cs"/>
                <w:sz w:val="28"/>
                <w:szCs w:val="28"/>
                <w:cs/>
              </w:rPr>
              <w:t>Intangible assets - net</w:t>
            </w:r>
          </w:p>
        </w:tc>
        <w:tc>
          <w:tcPr>
            <w:tcW w:w="1350" w:type="dxa"/>
          </w:tcPr>
          <w:p w14:paraId="53C8D2C7" w14:textId="72E5A510"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230999">
              <w:rPr>
                <w:rFonts w:ascii="Angsana New" w:hAnsi="Angsana New" w:hint="cs"/>
                <w:sz w:val="28"/>
                <w:szCs w:val="28"/>
                <w:cs/>
              </w:rPr>
              <w:t>17,373</w:t>
            </w:r>
          </w:p>
        </w:tc>
        <w:tc>
          <w:tcPr>
            <w:tcW w:w="1530" w:type="dxa"/>
            <w:shd w:val="clear" w:color="auto" w:fill="auto"/>
          </w:tcPr>
          <w:p w14:paraId="72E9260B" w14:textId="2BF45D06"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(17,</w:t>
            </w:r>
            <w:r w:rsidR="00D255C2" w:rsidRPr="00230999">
              <w:rPr>
                <w:rFonts w:ascii="Angsana New" w:hAnsi="Angsana New" w:hint="cs"/>
                <w:sz w:val="28"/>
                <w:szCs w:val="28"/>
                <w:cs/>
              </w:rPr>
              <w:t>74</w:t>
            </w:r>
            <w:r w:rsidR="004C502A">
              <w:rPr>
                <w:rFonts w:ascii="Angsana New" w:hAnsi="Angsana New"/>
                <w:sz w:val="28"/>
                <w:szCs w:val="28"/>
              </w:rPr>
              <w:t>3</w:t>
            </w:r>
            <w:r w:rsidRPr="00230999">
              <w:rPr>
                <w:rFonts w:ascii="Angsana New" w:hAnsi="Angsana New" w:hint="cs"/>
                <w:sz w:val="28"/>
                <w:szCs w:val="28"/>
                <w:cs/>
              </w:rPr>
              <w:t>)</w:t>
            </w:r>
          </w:p>
        </w:tc>
        <w:tc>
          <w:tcPr>
            <w:tcW w:w="1530" w:type="dxa"/>
            <w:tcBorders>
              <w:left w:val="nil"/>
              <w:right w:val="nil"/>
            </w:tcBorders>
            <w:shd w:val="clear" w:color="auto" w:fill="auto"/>
          </w:tcPr>
          <w:p w14:paraId="1BCD492B" w14:textId="06BE2942" w:rsidR="008A248D" w:rsidRPr="00230999" w:rsidRDefault="004C502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Pr>
                <w:rFonts w:ascii="Angsana New" w:hAnsi="Angsana New"/>
                <w:sz w:val="28"/>
                <w:szCs w:val="28"/>
              </w:rPr>
              <w:t>-</w:t>
            </w:r>
          </w:p>
        </w:tc>
      </w:tr>
      <w:tr w:rsidR="008A248D" w:rsidRPr="00230999" w14:paraId="558753A7" w14:textId="77777777" w:rsidTr="00127E8A">
        <w:tc>
          <w:tcPr>
            <w:tcW w:w="5098" w:type="dxa"/>
            <w:shd w:val="clear" w:color="auto" w:fill="auto"/>
          </w:tcPr>
          <w:p w14:paraId="2273D44F" w14:textId="019EE2B9"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sz w:val="28"/>
                <w:szCs w:val="28"/>
              </w:rPr>
              <w:t>G</w:t>
            </w:r>
            <w:r w:rsidRPr="00230999">
              <w:rPr>
                <w:rFonts w:ascii="Angsana New" w:hAnsi="Angsana New" w:hint="cs"/>
                <w:sz w:val="28"/>
                <w:szCs w:val="28"/>
                <w:cs/>
              </w:rPr>
              <w:t>oodwill</w:t>
            </w:r>
          </w:p>
        </w:tc>
        <w:tc>
          <w:tcPr>
            <w:tcW w:w="1350" w:type="dxa"/>
          </w:tcPr>
          <w:p w14:paraId="0A7D94C2" w14:textId="6EFA3F56"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230999">
              <w:rPr>
                <w:rFonts w:ascii="Angsana New" w:hAnsi="Angsana New" w:hint="cs"/>
                <w:sz w:val="28"/>
                <w:szCs w:val="28"/>
                <w:cs/>
              </w:rPr>
              <w:t>49,534</w:t>
            </w:r>
          </w:p>
        </w:tc>
        <w:tc>
          <w:tcPr>
            <w:tcW w:w="1530" w:type="dxa"/>
            <w:shd w:val="clear" w:color="auto" w:fill="auto"/>
          </w:tcPr>
          <w:p w14:paraId="4BFA4A62" w14:textId="3AF5B026" w:rsidR="008A248D" w:rsidRPr="00230999" w:rsidRDefault="00D255C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sz w:val="28"/>
                <w:szCs w:val="28"/>
              </w:rPr>
              <w:t>9</w:t>
            </w:r>
            <w:r w:rsidR="004C502A">
              <w:rPr>
                <w:rFonts w:ascii="Angsana New" w:hAnsi="Angsana New"/>
                <w:sz w:val="28"/>
                <w:szCs w:val="28"/>
              </w:rPr>
              <w:t>2</w:t>
            </w:r>
            <w:r w:rsidRPr="00230999">
              <w:rPr>
                <w:rFonts w:ascii="Angsana New" w:hAnsi="Angsana New"/>
                <w:sz w:val="28"/>
                <w:szCs w:val="28"/>
              </w:rPr>
              <w:t>,</w:t>
            </w:r>
            <w:r w:rsidR="004C502A">
              <w:rPr>
                <w:rFonts w:ascii="Angsana New" w:hAnsi="Angsana New"/>
                <w:sz w:val="28"/>
                <w:szCs w:val="28"/>
              </w:rPr>
              <w:t>777</w:t>
            </w:r>
          </w:p>
        </w:tc>
        <w:tc>
          <w:tcPr>
            <w:tcW w:w="1530" w:type="dxa"/>
            <w:tcBorders>
              <w:left w:val="nil"/>
              <w:right w:val="nil"/>
            </w:tcBorders>
            <w:shd w:val="clear" w:color="auto" w:fill="auto"/>
          </w:tcPr>
          <w:p w14:paraId="50A498D0" w14:textId="402106DB" w:rsidR="008A248D" w:rsidRPr="00230999" w:rsidRDefault="00D255C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142</w:t>
            </w:r>
            <w:r w:rsidRPr="00230999">
              <w:rPr>
                <w:rFonts w:ascii="Angsana New" w:hAnsi="Angsana New"/>
                <w:sz w:val="28"/>
                <w:szCs w:val="28"/>
              </w:rPr>
              <w:t>,</w:t>
            </w:r>
            <w:r w:rsidR="004C502A">
              <w:rPr>
                <w:rFonts w:ascii="Angsana New" w:hAnsi="Angsana New"/>
                <w:sz w:val="28"/>
                <w:szCs w:val="28"/>
              </w:rPr>
              <w:t>311</w:t>
            </w:r>
          </w:p>
        </w:tc>
      </w:tr>
      <w:tr w:rsidR="008A248D" w:rsidRPr="00230999" w14:paraId="6D37F2D5" w14:textId="77777777" w:rsidTr="00127E8A">
        <w:tc>
          <w:tcPr>
            <w:tcW w:w="5098" w:type="dxa"/>
            <w:shd w:val="clear" w:color="auto" w:fill="auto"/>
          </w:tcPr>
          <w:p w14:paraId="43A123AE" w14:textId="77777777"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hint="cs"/>
                <w:sz w:val="28"/>
                <w:szCs w:val="28"/>
                <w:cs/>
              </w:rPr>
              <w:t>Right-of-use assets</w:t>
            </w:r>
          </w:p>
        </w:tc>
        <w:tc>
          <w:tcPr>
            <w:tcW w:w="1350" w:type="dxa"/>
          </w:tcPr>
          <w:p w14:paraId="0B5F487B" w14:textId="115CAF12"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230999">
              <w:rPr>
                <w:rFonts w:ascii="Angsana New" w:hAnsi="Angsana New" w:hint="cs"/>
                <w:sz w:val="28"/>
                <w:szCs w:val="28"/>
                <w:cs/>
              </w:rPr>
              <w:t>2,823</w:t>
            </w:r>
          </w:p>
        </w:tc>
        <w:tc>
          <w:tcPr>
            <w:tcW w:w="1530" w:type="dxa"/>
            <w:shd w:val="clear" w:color="auto" w:fill="auto"/>
          </w:tcPr>
          <w:p w14:paraId="315E16EE" w14:textId="7F486436"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w:t>
            </w:r>
          </w:p>
        </w:tc>
        <w:tc>
          <w:tcPr>
            <w:tcW w:w="1530" w:type="dxa"/>
            <w:tcBorders>
              <w:left w:val="nil"/>
              <w:right w:val="nil"/>
            </w:tcBorders>
            <w:shd w:val="clear" w:color="auto" w:fill="auto"/>
          </w:tcPr>
          <w:p w14:paraId="17E2A746" w14:textId="5C047089"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sz w:val="28"/>
                <w:szCs w:val="28"/>
              </w:rPr>
              <w:t>2,823</w:t>
            </w:r>
          </w:p>
        </w:tc>
      </w:tr>
      <w:tr w:rsidR="008A248D" w:rsidRPr="00230999" w14:paraId="2D81A52E" w14:textId="77777777" w:rsidTr="00127E8A">
        <w:tc>
          <w:tcPr>
            <w:tcW w:w="5098" w:type="dxa"/>
            <w:shd w:val="clear" w:color="auto" w:fill="auto"/>
          </w:tcPr>
          <w:p w14:paraId="166BBD62" w14:textId="77777777"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hint="cs"/>
                <w:sz w:val="28"/>
                <w:szCs w:val="28"/>
                <w:cs/>
              </w:rPr>
              <w:t>Deferred tax assets</w:t>
            </w:r>
          </w:p>
        </w:tc>
        <w:tc>
          <w:tcPr>
            <w:tcW w:w="1350" w:type="dxa"/>
          </w:tcPr>
          <w:p w14:paraId="1223BB8B" w14:textId="2BB4FD83"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230999">
              <w:rPr>
                <w:rFonts w:ascii="Angsana New" w:hAnsi="Angsana New" w:hint="cs"/>
                <w:sz w:val="28"/>
                <w:szCs w:val="28"/>
                <w:cs/>
              </w:rPr>
              <w:t>28</w:t>
            </w:r>
          </w:p>
        </w:tc>
        <w:tc>
          <w:tcPr>
            <w:tcW w:w="1530" w:type="dxa"/>
            <w:shd w:val="clear" w:color="auto" w:fill="auto"/>
          </w:tcPr>
          <w:p w14:paraId="509BEA98" w14:textId="0E43C78F"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w:t>
            </w:r>
          </w:p>
        </w:tc>
        <w:tc>
          <w:tcPr>
            <w:tcW w:w="1530" w:type="dxa"/>
            <w:tcBorders>
              <w:left w:val="nil"/>
              <w:right w:val="nil"/>
            </w:tcBorders>
            <w:shd w:val="clear" w:color="auto" w:fill="auto"/>
          </w:tcPr>
          <w:p w14:paraId="3E4D1093" w14:textId="01A2762A"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rPr>
              <w:t>28</w:t>
            </w:r>
          </w:p>
        </w:tc>
      </w:tr>
      <w:tr w:rsidR="008A248D" w:rsidRPr="00230999" w14:paraId="7749B12A" w14:textId="77777777" w:rsidTr="00127E8A">
        <w:tc>
          <w:tcPr>
            <w:tcW w:w="5098" w:type="dxa"/>
            <w:shd w:val="clear" w:color="auto" w:fill="auto"/>
          </w:tcPr>
          <w:p w14:paraId="61AA9E04" w14:textId="77777777" w:rsidR="008A248D" w:rsidRPr="00230999" w:rsidRDefault="008A248D" w:rsidP="00230999">
            <w:pPr>
              <w:tabs>
                <w:tab w:val="clear" w:pos="227"/>
                <w:tab w:val="left" w:pos="270"/>
              </w:tabs>
              <w:spacing w:line="300" w:lineRule="exact"/>
              <w:ind w:left="34" w:right="29" w:firstLine="196"/>
              <w:rPr>
                <w:rFonts w:ascii="Angsana New" w:hAnsi="Angsana New"/>
                <w:sz w:val="28"/>
                <w:szCs w:val="28"/>
              </w:rPr>
            </w:pPr>
            <w:r w:rsidRPr="00230999">
              <w:rPr>
                <w:rFonts w:ascii="Angsana New" w:hAnsi="Angsana New"/>
                <w:sz w:val="28"/>
                <w:szCs w:val="28"/>
                <w:cs/>
              </w:rPr>
              <w:t>Trade accounts and other current payables</w:t>
            </w:r>
          </w:p>
        </w:tc>
        <w:tc>
          <w:tcPr>
            <w:tcW w:w="1350" w:type="dxa"/>
          </w:tcPr>
          <w:p w14:paraId="172A81BD" w14:textId="596E585D"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230999">
              <w:rPr>
                <w:rFonts w:ascii="Angsana New" w:hAnsi="Angsana New" w:hint="cs"/>
                <w:sz w:val="28"/>
                <w:szCs w:val="28"/>
                <w:cs/>
              </w:rPr>
              <w:t>(60,941)</w:t>
            </w:r>
          </w:p>
        </w:tc>
        <w:tc>
          <w:tcPr>
            <w:tcW w:w="1530" w:type="dxa"/>
            <w:shd w:val="clear" w:color="auto" w:fill="auto"/>
          </w:tcPr>
          <w:p w14:paraId="3F5239B8" w14:textId="408AE0BD"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p>
        </w:tc>
        <w:tc>
          <w:tcPr>
            <w:tcW w:w="1530" w:type="dxa"/>
            <w:tcBorders>
              <w:left w:val="nil"/>
              <w:right w:val="nil"/>
            </w:tcBorders>
            <w:shd w:val="clear" w:color="auto" w:fill="auto"/>
          </w:tcPr>
          <w:p w14:paraId="697CE428" w14:textId="0883B20C"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r w:rsidRPr="00230999">
              <w:rPr>
                <w:rFonts w:ascii="Angsana New" w:hAnsi="Angsana New" w:hint="cs"/>
                <w:sz w:val="28"/>
                <w:szCs w:val="28"/>
              </w:rPr>
              <w:t>60</w:t>
            </w:r>
            <w:r w:rsidRPr="00230999">
              <w:rPr>
                <w:rFonts w:ascii="Angsana New" w:hAnsi="Angsana New" w:hint="cs"/>
                <w:sz w:val="28"/>
                <w:szCs w:val="28"/>
                <w:cs/>
              </w:rPr>
              <w:t>,</w:t>
            </w:r>
            <w:r w:rsidRPr="00230999">
              <w:rPr>
                <w:rFonts w:ascii="Angsana New" w:hAnsi="Angsana New" w:hint="cs"/>
                <w:sz w:val="28"/>
                <w:szCs w:val="28"/>
              </w:rPr>
              <w:t>941</w:t>
            </w:r>
            <w:r w:rsidRPr="00230999">
              <w:rPr>
                <w:rFonts w:ascii="Angsana New" w:hAnsi="Angsana New" w:hint="cs"/>
                <w:sz w:val="28"/>
                <w:szCs w:val="28"/>
                <w:cs/>
              </w:rPr>
              <w:t>)</w:t>
            </w:r>
          </w:p>
        </w:tc>
      </w:tr>
      <w:tr w:rsidR="008A248D" w:rsidRPr="00230999" w14:paraId="12AE9E2D" w14:textId="77777777" w:rsidTr="00127E8A">
        <w:tc>
          <w:tcPr>
            <w:tcW w:w="5098" w:type="dxa"/>
            <w:shd w:val="clear" w:color="auto" w:fill="auto"/>
          </w:tcPr>
          <w:p w14:paraId="611E81E8" w14:textId="77777777"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sz w:val="28"/>
                <w:szCs w:val="28"/>
                <w:cs/>
              </w:rPr>
              <w:t>Portion of lease liabilities due within one year</w:t>
            </w:r>
          </w:p>
        </w:tc>
        <w:tc>
          <w:tcPr>
            <w:tcW w:w="1350" w:type="dxa"/>
          </w:tcPr>
          <w:p w14:paraId="64C395FB" w14:textId="7940D673"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230999">
              <w:rPr>
                <w:rFonts w:ascii="Angsana New" w:hAnsi="Angsana New" w:hint="cs"/>
                <w:sz w:val="28"/>
                <w:szCs w:val="28"/>
                <w:cs/>
              </w:rPr>
              <w:t>(19,930)</w:t>
            </w:r>
          </w:p>
        </w:tc>
        <w:tc>
          <w:tcPr>
            <w:tcW w:w="1530" w:type="dxa"/>
            <w:shd w:val="clear" w:color="auto" w:fill="auto"/>
          </w:tcPr>
          <w:p w14:paraId="6D3414B7" w14:textId="2ADC9844"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p>
        </w:tc>
        <w:tc>
          <w:tcPr>
            <w:tcW w:w="1530" w:type="dxa"/>
            <w:tcBorders>
              <w:left w:val="nil"/>
              <w:right w:val="nil"/>
            </w:tcBorders>
            <w:shd w:val="clear" w:color="auto" w:fill="auto"/>
          </w:tcPr>
          <w:p w14:paraId="6A6A7F9D" w14:textId="507D2CFF"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w:t>
            </w:r>
            <w:r w:rsidRPr="00230999">
              <w:rPr>
                <w:rFonts w:ascii="Angsana New" w:hAnsi="Angsana New" w:hint="cs"/>
                <w:sz w:val="28"/>
                <w:szCs w:val="28"/>
              </w:rPr>
              <w:t>19</w:t>
            </w:r>
            <w:r w:rsidRPr="00230999">
              <w:rPr>
                <w:rFonts w:ascii="Angsana New" w:hAnsi="Angsana New" w:hint="cs"/>
                <w:sz w:val="28"/>
                <w:szCs w:val="28"/>
                <w:cs/>
              </w:rPr>
              <w:t>,</w:t>
            </w:r>
            <w:r w:rsidRPr="00230999">
              <w:rPr>
                <w:rFonts w:ascii="Angsana New" w:hAnsi="Angsana New" w:hint="cs"/>
                <w:sz w:val="28"/>
                <w:szCs w:val="28"/>
              </w:rPr>
              <w:t>930</w:t>
            </w:r>
            <w:r w:rsidRPr="00230999">
              <w:rPr>
                <w:rFonts w:ascii="Angsana New" w:hAnsi="Angsana New" w:hint="cs"/>
                <w:sz w:val="28"/>
                <w:szCs w:val="28"/>
                <w:cs/>
              </w:rPr>
              <w:t>)</w:t>
            </w:r>
          </w:p>
        </w:tc>
      </w:tr>
      <w:tr w:rsidR="008A248D" w:rsidRPr="00230999" w14:paraId="41DEC625" w14:textId="77777777" w:rsidTr="00127E8A">
        <w:tc>
          <w:tcPr>
            <w:tcW w:w="5098" w:type="dxa"/>
            <w:shd w:val="clear" w:color="auto" w:fill="auto"/>
          </w:tcPr>
          <w:p w14:paraId="4FF6ECA7" w14:textId="1E5DA7A2" w:rsidR="008A248D" w:rsidRPr="00230999" w:rsidRDefault="008A248D" w:rsidP="00230999">
            <w:pPr>
              <w:tabs>
                <w:tab w:val="clear" w:pos="227"/>
                <w:tab w:val="left" w:pos="270"/>
              </w:tabs>
              <w:spacing w:line="300" w:lineRule="exact"/>
              <w:ind w:left="34" w:right="29" w:firstLine="196"/>
              <w:rPr>
                <w:rFonts w:ascii="Angsana New" w:hAnsi="Angsana New"/>
                <w:sz w:val="28"/>
                <w:szCs w:val="28"/>
              </w:rPr>
            </w:pPr>
            <w:r w:rsidRPr="00230999">
              <w:rPr>
                <w:rFonts w:ascii="Angsana New" w:hAnsi="Angsana New"/>
                <w:sz w:val="28"/>
                <w:szCs w:val="28"/>
              </w:rPr>
              <w:t>S</w:t>
            </w:r>
            <w:r w:rsidRPr="00230999">
              <w:rPr>
                <w:rFonts w:ascii="Angsana New" w:hAnsi="Angsana New" w:hint="cs"/>
                <w:sz w:val="28"/>
                <w:szCs w:val="28"/>
                <w:cs/>
              </w:rPr>
              <w:t>hort term loan</w:t>
            </w:r>
          </w:p>
        </w:tc>
        <w:tc>
          <w:tcPr>
            <w:tcW w:w="1350" w:type="dxa"/>
          </w:tcPr>
          <w:p w14:paraId="2D18B0BE" w14:textId="77777777"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p>
        </w:tc>
        <w:tc>
          <w:tcPr>
            <w:tcW w:w="1530" w:type="dxa"/>
            <w:shd w:val="clear" w:color="auto" w:fill="auto"/>
          </w:tcPr>
          <w:p w14:paraId="142FEAA4" w14:textId="6BCA27DE"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p>
        </w:tc>
        <w:tc>
          <w:tcPr>
            <w:tcW w:w="1530" w:type="dxa"/>
            <w:tcBorders>
              <w:left w:val="nil"/>
              <w:right w:val="nil"/>
            </w:tcBorders>
            <w:shd w:val="clear" w:color="auto" w:fill="auto"/>
          </w:tcPr>
          <w:p w14:paraId="4EE1A75F" w14:textId="020BA7C5"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p>
        </w:tc>
      </w:tr>
      <w:tr w:rsidR="008A248D" w:rsidRPr="00230999" w14:paraId="089F1413" w14:textId="77777777" w:rsidTr="00127E8A">
        <w:tc>
          <w:tcPr>
            <w:tcW w:w="5098" w:type="dxa"/>
            <w:shd w:val="clear" w:color="auto" w:fill="auto"/>
          </w:tcPr>
          <w:p w14:paraId="777136C9" w14:textId="565EF435" w:rsidR="008A248D" w:rsidRPr="00230999" w:rsidRDefault="008A248D" w:rsidP="00230999">
            <w:pPr>
              <w:tabs>
                <w:tab w:val="clear" w:pos="227"/>
                <w:tab w:val="left" w:pos="270"/>
              </w:tabs>
              <w:spacing w:line="300" w:lineRule="exact"/>
              <w:ind w:left="318" w:right="29" w:firstLine="196"/>
              <w:rPr>
                <w:rFonts w:ascii="Angsana New" w:hAnsi="Angsana New"/>
                <w:sz w:val="28"/>
                <w:szCs w:val="28"/>
                <w:cs/>
              </w:rPr>
            </w:pPr>
            <w:r w:rsidRPr="00230999">
              <w:rPr>
                <w:rFonts w:ascii="Angsana New" w:hAnsi="Angsana New" w:hint="cs"/>
                <w:sz w:val="28"/>
                <w:szCs w:val="28"/>
                <w:cs/>
              </w:rPr>
              <w:t xml:space="preserve">- </w:t>
            </w:r>
            <w:r w:rsidRPr="00230999">
              <w:rPr>
                <w:rFonts w:ascii="Angsana New" w:hAnsi="Angsana New"/>
                <w:sz w:val="28"/>
                <w:szCs w:val="28"/>
              </w:rPr>
              <w:t>F</w:t>
            </w:r>
            <w:r w:rsidRPr="00230999">
              <w:rPr>
                <w:rFonts w:ascii="Angsana New" w:hAnsi="Angsana New"/>
                <w:sz w:val="28"/>
                <w:szCs w:val="28"/>
                <w:cs/>
              </w:rPr>
              <w:t>rom other persons and businesses</w:t>
            </w:r>
          </w:p>
        </w:tc>
        <w:tc>
          <w:tcPr>
            <w:tcW w:w="1350" w:type="dxa"/>
          </w:tcPr>
          <w:p w14:paraId="0B30C6AC" w14:textId="477004D8"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230999">
              <w:rPr>
                <w:rFonts w:ascii="Angsana New" w:hAnsi="Angsana New" w:hint="cs"/>
                <w:sz w:val="28"/>
                <w:szCs w:val="28"/>
                <w:cs/>
              </w:rPr>
              <w:t>(145,908)</w:t>
            </w:r>
          </w:p>
        </w:tc>
        <w:tc>
          <w:tcPr>
            <w:tcW w:w="1530" w:type="dxa"/>
            <w:shd w:val="clear" w:color="auto" w:fill="auto"/>
          </w:tcPr>
          <w:p w14:paraId="4E3435E4" w14:textId="4D8D2A15"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p>
        </w:tc>
        <w:tc>
          <w:tcPr>
            <w:tcW w:w="1530" w:type="dxa"/>
            <w:tcBorders>
              <w:left w:val="nil"/>
              <w:right w:val="nil"/>
            </w:tcBorders>
            <w:shd w:val="clear" w:color="auto" w:fill="auto"/>
          </w:tcPr>
          <w:p w14:paraId="4D4FC756" w14:textId="0D49404B"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r w:rsidRPr="00230999">
              <w:rPr>
                <w:rFonts w:ascii="Angsana New" w:hAnsi="Angsana New"/>
                <w:sz w:val="28"/>
                <w:szCs w:val="28"/>
              </w:rPr>
              <w:t>145,908</w:t>
            </w:r>
            <w:r w:rsidRPr="00230999">
              <w:rPr>
                <w:rFonts w:ascii="Angsana New" w:hAnsi="Angsana New" w:hint="cs"/>
                <w:sz w:val="28"/>
                <w:szCs w:val="28"/>
                <w:cs/>
              </w:rPr>
              <w:t>)</w:t>
            </w:r>
          </w:p>
        </w:tc>
      </w:tr>
      <w:tr w:rsidR="008A248D" w:rsidRPr="00230999" w14:paraId="7499EC73" w14:textId="77777777" w:rsidTr="00127E8A">
        <w:tc>
          <w:tcPr>
            <w:tcW w:w="5098" w:type="dxa"/>
            <w:shd w:val="clear" w:color="auto" w:fill="auto"/>
          </w:tcPr>
          <w:p w14:paraId="59D1CA9B" w14:textId="77777777"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sz w:val="28"/>
                <w:szCs w:val="28"/>
                <w:cs/>
              </w:rPr>
              <w:t>Accrued corporate income tax</w:t>
            </w:r>
          </w:p>
        </w:tc>
        <w:tc>
          <w:tcPr>
            <w:tcW w:w="1350" w:type="dxa"/>
          </w:tcPr>
          <w:p w14:paraId="32A9A4E7" w14:textId="2F76B11B"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230999">
              <w:rPr>
                <w:rFonts w:ascii="Angsana New" w:hAnsi="Angsana New" w:hint="cs"/>
                <w:sz w:val="28"/>
                <w:szCs w:val="28"/>
                <w:cs/>
              </w:rPr>
              <w:t>(521)</w:t>
            </w:r>
          </w:p>
        </w:tc>
        <w:tc>
          <w:tcPr>
            <w:tcW w:w="1530" w:type="dxa"/>
            <w:shd w:val="clear" w:color="auto" w:fill="auto"/>
          </w:tcPr>
          <w:p w14:paraId="74C8ED95" w14:textId="44FBE399"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p>
        </w:tc>
        <w:tc>
          <w:tcPr>
            <w:tcW w:w="1530" w:type="dxa"/>
            <w:tcBorders>
              <w:left w:val="nil"/>
              <w:right w:val="nil"/>
            </w:tcBorders>
            <w:shd w:val="clear" w:color="auto" w:fill="auto"/>
          </w:tcPr>
          <w:p w14:paraId="605694DE" w14:textId="440451F5"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r w:rsidRPr="00230999">
              <w:rPr>
                <w:rFonts w:ascii="Angsana New" w:hAnsi="Angsana New" w:hint="cs"/>
                <w:sz w:val="28"/>
                <w:szCs w:val="28"/>
              </w:rPr>
              <w:t>521</w:t>
            </w:r>
            <w:r w:rsidRPr="00230999">
              <w:rPr>
                <w:rFonts w:ascii="Angsana New" w:hAnsi="Angsana New" w:hint="cs"/>
                <w:sz w:val="28"/>
                <w:szCs w:val="28"/>
                <w:cs/>
              </w:rPr>
              <w:t>)</w:t>
            </w:r>
          </w:p>
        </w:tc>
      </w:tr>
      <w:tr w:rsidR="008A248D" w:rsidRPr="00230999" w14:paraId="15CFDAE2" w14:textId="77777777" w:rsidTr="00127E8A">
        <w:tc>
          <w:tcPr>
            <w:tcW w:w="5098" w:type="dxa"/>
            <w:shd w:val="clear" w:color="auto" w:fill="auto"/>
          </w:tcPr>
          <w:p w14:paraId="5010F5E2" w14:textId="7FF8ABCC"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sz w:val="28"/>
                <w:szCs w:val="28"/>
              </w:rPr>
              <w:t>C</w:t>
            </w:r>
            <w:r w:rsidRPr="00230999">
              <w:rPr>
                <w:rFonts w:ascii="Angsana New" w:hAnsi="Angsana New"/>
                <w:sz w:val="28"/>
                <w:szCs w:val="28"/>
                <w:cs/>
              </w:rPr>
              <w:t>urrent liabilities</w:t>
            </w:r>
          </w:p>
        </w:tc>
        <w:tc>
          <w:tcPr>
            <w:tcW w:w="1350" w:type="dxa"/>
          </w:tcPr>
          <w:p w14:paraId="6869225F" w14:textId="77751C17"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230999">
              <w:rPr>
                <w:rFonts w:ascii="Angsana New" w:hAnsi="Angsana New" w:hint="cs"/>
                <w:sz w:val="28"/>
                <w:szCs w:val="28"/>
                <w:cs/>
              </w:rPr>
              <w:t>(316)</w:t>
            </w:r>
          </w:p>
        </w:tc>
        <w:tc>
          <w:tcPr>
            <w:tcW w:w="1530" w:type="dxa"/>
            <w:shd w:val="clear" w:color="auto" w:fill="auto"/>
          </w:tcPr>
          <w:p w14:paraId="0D849146" w14:textId="4341EF92"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p>
        </w:tc>
        <w:tc>
          <w:tcPr>
            <w:tcW w:w="1530" w:type="dxa"/>
            <w:tcBorders>
              <w:left w:val="nil"/>
              <w:right w:val="nil"/>
            </w:tcBorders>
            <w:shd w:val="clear" w:color="auto" w:fill="auto"/>
          </w:tcPr>
          <w:p w14:paraId="35B5AD8D" w14:textId="5B4F5534"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r w:rsidRPr="00230999">
              <w:rPr>
                <w:rFonts w:ascii="Angsana New" w:hAnsi="Angsana New" w:hint="cs"/>
                <w:sz w:val="28"/>
                <w:szCs w:val="28"/>
              </w:rPr>
              <w:t>316</w:t>
            </w:r>
            <w:r w:rsidRPr="00230999">
              <w:rPr>
                <w:rFonts w:ascii="Angsana New" w:hAnsi="Angsana New" w:hint="cs"/>
                <w:sz w:val="28"/>
                <w:szCs w:val="28"/>
                <w:cs/>
              </w:rPr>
              <w:t>)</w:t>
            </w:r>
          </w:p>
        </w:tc>
      </w:tr>
      <w:tr w:rsidR="008A248D" w:rsidRPr="00230999" w14:paraId="5639625D" w14:textId="77777777" w:rsidTr="00127E8A">
        <w:tc>
          <w:tcPr>
            <w:tcW w:w="5098" w:type="dxa"/>
            <w:shd w:val="clear" w:color="auto" w:fill="auto"/>
          </w:tcPr>
          <w:p w14:paraId="620CCFB7" w14:textId="77777777"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hint="cs"/>
                <w:sz w:val="28"/>
                <w:szCs w:val="28"/>
                <w:cs/>
              </w:rPr>
              <w:t>Lease liabilities - net</w:t>
            </w:r>
          </w:p>
        </w:tc>
        <w:tc>
          <w:tcPr>
            <w:tcW w:w="1350" w:type="dxa"/>
          </w:tcPr>
          <w:p w14:paraId="71D4E79A" w14:textId="62C3A2E7"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230999">
              <w:rPr>
                <w:rFonts w:ascii="Angsana New" w:hAnsi="Angsana New" w:hint="cs"/>
                <w:sz w:val="28"/>
                <w:szCs w:val="28"/>
                <w:cs/>
              </w:rPr>
              <w:t>(36,913)</w:t>
            </w:r>
          </w:p>
        </w:tc>
        <w:tc>
          <w:tcPr>
            <w:tcW w:w="1530" w:type="dxa"/>
            <w:shd w:val="clear" w:color="auto" w:fill="auto"/>
          </w:tcPr>
          <w:p w14:paraId="0D7D4EDD" w14:textId="6CB0D61F"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p>
        </w:tc>
        <w:tc>
          <w:tcPr>
            <w:tcW w:w="1530" w:type="dxa"/>
            <w:tcBorders>
              <w:left w:val="nil"/>
              <w:right w:val="nil"/>
            </w:tcBorders>
            <w:shd w:val="clear" w:color="auto" w:fill="auto"/>
          </w:tcPr>
          <w:p w14:paraId="2089817D" w14:textId="31C5D4B1"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r w:rsidRPr="00230999">
              <w:rPr>
                <w:rFonts w:ascii="Angsana New" w:hAnsi="Angsana New" w:hint="cs"/>
                <w:sz w:val="28"/>
                <w:szCs w:val="28"/>
              </w:rPr>
              <w:t>36</w:t>
            </w:r>
            <w:r w:rsidRPr="00230999">
              <w:rPr>
                <w:rFonts w:ascii="Angsana New" w:hAnsi="Angsana New" w:hint="cs"/>
                <w:sz w:val="28"/>
                <w:szCs w:val="28"/>
                <w:cs/>
              </w:rPr>
              <w:t>,</w:t>
            </w:r>
            <w:r w:rsidRPr="00230999">
              <w:rPr>
                <w:rFonts w:ascii="Angsana New" w:hAnsi="Angsana New" w:hint="cs"/>
                <w:sz w:val="28"/>
                <w:szCs w:val="28"/>
              </w:rPr>
              <w:t>913</w:t>
            </w:r>
            <w:r w:rsidRPr="00230999">
              <w:rPr>
                <w:rFonts w:ascii="Angsana New" w:hAnsi="Angsana New" w:hint="cs"/>
                <w:sz w:val="28"/>
                <w:szCs w:val="28"/>
                <w:cs/>
              </w:rPr>
              <w:t>)</w:t>
            </w:r>
          </w:p>
        </w:tc>
      </w:tr>
      <w:tr w:rsidR="008A248D" w:rsidRPr="00230999" w14:paraId="561C0BF0" w14:textId="77777777" w:rsidTr="00127E8A">
        <w:tc>
          <w:tcPr>
            <w:tcW w:w="5098" w:type="dxa"/>
            <w:shd w:val="clear" w:color="auto" w:fill="auto"/>
          </w:tcPr>
          <w:p w14:paraId="727F6E56" w14:textId="14D3B230"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sz w:val="28"/>
                <w:szCs w:val="28"/>
              </w:rPr>
              <w:t>L</w:t>
            </w:r>
            <w:r w:rsidRPr="00230999">
              <w:rPr>
                <w:rFonts w:ascii="Angsana New" w:hAnsi="Angsana New" w:hint="cs"/>
                <w:sz w:val="28"/>
                <w:szCs w:val="28"/>
                <w:cs/>
              </w:rPr>
              <w:t>ong term loan</w:t>
            </w:r>
          </w:p>
        </w:tc>
        <w:tc>
          <w:tcPr>
            <w:tcW w:w="1350" w:type="dxa"/>
          </w:tcPr>
          <w:p w14:paraId="3A52E11F" w14:textId="064D5E33"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230999">
              <w:rPr>
                <w:rFonts w:ascii="Angsana New" w:hAnsi="Angsana New" w:hint="cs"/>
                <w:sz w:val="28"/>
                <w:szCs w:val="28"/>
                <w:cs/>
              </w:rPr>
              <w:t>(267,602)</w:t>
            </w:r>
          </w:p>
        </w:tc>
        <w:tc>
          <w:tcPr>
            <w:tcW w:w="1530" w:type="dxa"/>
            <w:shd w:val="clear" w:color="auto" w:fill="auto"/>
          </w:tcPr>
          <w:p w14:paraId="14F54832" w14:textId="1C9C8C43"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p>
        </w:tc>
        <w:tc>
          <w:tcPr>
            <w:tcW w:w="1530" w:type="dxa"/>
            <w:tcBorders>
              <w:left w:val="nil"/>
              <w:right w:val="nil"/>
            </w:tcBorders>
            <w:shd w:val="clear" w:color="auto" w:fill="auto"/>
          </w:tcPr>
          <w:p w14:paraId="1DB8D04E" w14:textId="1B472F7B"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r w:rsidRPr="00230999">
              <w:rPr>
                <w:rFonts w:ascii="Angsana New" w:hAnsi="Angsana New"/>
                <w:sz w:val="28"/>
                <w:szCs w:val="28"/>
              </w:rPr>
              <w:t>267,602</w:t>
            </w:r>
            <w:r w:rsidRPr="00230999">
              <w:rPr>
                <w:rFonts w:ascii="Angsana New" w:hAnsi="Angsana New" w:hint="cs"/>
                <w:sz w:val="28"/>
                <w:szCs w:val="28"/>
                <w:cs/>
              </w:rPr>
              <w:t>)</w:t>
            </w:r>
          </w:p>
        </w:tc>
      </w:tr>
      <w:tr w:rsidR="008A248D" w:rsidRPr="00230999" w14:paraId="35A05FF4" w14:textId="77777777" w:rsidTr="00127E8A">
        <w:tc>
          <w:tcPr>
            <w:tcW w:w="5098" w:type="dxa"/>
            <w:shd w:val="clear" w:color="auto" w:fill="auto"/>
          </w:tcPr>
          <w:p w14:paraId="0D02DA98" w14:textId="77777777"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sz w:val="28"/>
                <w:szCs w:val="28"/>
                <w:cs/>
              </w:rPr>
              <w:t>Non-current provisions for employee benefits</w:t>
            </w:r>
          </w:p>
        </w:tc>
        <w:tc>
          <w:tcPr>
            <w:tcW w:w="1350" w:type="dxa"/>
          </w:tcPr>
          <w:p w14:paraId="617E79BF" w14:textId="61237BAE"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230999">
              <w:rPr>
                <w:rFonts w:ascii="Angsana New" w:hAnsi="Angsana New" w:hint="cs"/>
                <w:sz w:val="28"/>
                <w:szCs w:val="28"/>
                <w:cs/>
              </w:rPr>
              <w:t>(716)</w:t>
            </w:r>
          </w:p>
        </w:tc>
        <w:tc>
          <w:tcPr>
            <w:tcW w:w="1530" w:type="dxa"/>
            <w:shd w:val="clear" w:color="auto" w:fill="auto"/>
          </w:tcPr>
          <w:p w14:paraId="330E9F4B" w14:textId="50415E6B"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p>
        </w:tc>
        <w:tc>
          <w:tcPr>
            <w:tcW w:w="1530" w:type="dxa"/>
            <w:tcBorders>
              <w:left w:val="nil"/>
              <w:right w:val="nil"/>
            </w:tcBorders>
            <w:shd w:val="clear" w:color="auto" w:fill="auto"/>
          </w:tcPr>
          <w:p w14:paraId="4188BBFB" w14:textId="20DF56B8"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r w:rsidRPr="00230999">
              <w:rPr>
                <w:rFonts w:ascii="Angsana New" w:hAnsi="Angsana New" w:hint="cs"/>
                <w:sz w:val="28"/>
                <w:szCs w:val="28"/>
              </w:rPr>
              <w:t>716</w:t>
            </w:r>
            <w:r w:rsidRPr="00230999">
              <w:rPr>
                <w:rFonts w:ascii="Angsana New" w:hAnsi="Angsana New" w:hint="cs"/>
                <w:sz w:val="28"/>
                <w:szCs w:val="28"/>
                <w:cs/>
              </w:rPr>
              <w:t>)</w:t>
            </w:r>
          </w:p>
        </w:tc>
      </w:tr>
      <w:tr w:rsidR="008A248D" w:rsidRPr="00230999" w14:paraId="05D0894C" w14:textId="77777777" w:rsidTr="00127E8A">
        <w:tc>
          <w:tcPr>
            <w:tcW w:w="5098" w:type="dxa"/>
            <w:shd w:val="clear" w:color="auto" w:fill="auto"/>
          </w:tcPr>
          <w:p w14:paraId="648DF053" w14:textId="77777777"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hint="cs"/>
                <w:sz w:val="28"/>
                <w:szCs w:val="28"/>
                <w:cs/>
              </w:rPr>
              <w:t>Deferred tax liabilities</w:t>
            </w:r>
          </w:p>
        </w:tc>
        <w:tc>
          <w:tcPr>
            <w:tcW w:w="1350" w:type="dxa"/>
          </w:tcPr>
          <w:p w14:paraId="5844E49F" w14:textId="294CA20C"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cs/>
              </w:rPr>
            </w:pPr>
            <w:r w:rsidRPr="00230999">
              <w:rPr>
                <w:rFonts w:ascii="Angsana New" w:hAnsi="Angsana New" w:hint="cs"/>
                <w:sz w:val="28"/>
                <w:szCs w:val="28"/>
                <w:cs/>
              </w:rPr>
              <w:t>(1,914)</w:t>
            </w:r>
          </w:p>
        </w:tc>
        <w:tc>
          <w:tcPr>
            <w:tcW w:w="1530" w:type="dxa"/>
            <w:shd w:val="clear" w:color="auto" w:fill="auto"/>
          </w:tcPr>
          <w:p w14:paraId="0A1DE3E6" w14:textId="408719E5"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(1</w:t>
            </w:r>
            <w:r w:rsidR="00D255C2" w:rsidRPr="00230999">
              <w:rPr>
                <w:rFonts w:ascii="Angsana New" w:hAnsi="Angsana New" w:hint="cs"/>
                <w:sz w:val="28"/>
                <w:szCs w:val="28"/>
                <w:cs/>
              </w:rPr>
              <w:t>2</w:t>
            </w:r>
            <w:r w:rsidRPr="00230999">
              <w:rPr>
                <w:rFonts w:ascii="Angsana New" w:hAnsi="Angsana New" w:hint="cs"/>
                <w:sz w:val="28"/>
                <w:szCs w:val="28"/>
                <w:cs/>
              </w:rPr>
              <w:t>,</w:t>
            </w:r>
            <w:r w:rsidR="00D255C2" w:rsidRPr="00230999">
              <w:rPr>
                <w:rFonts w:ascii="Angsana New" w:hAnsi="Angsana New" w:hint="cs"/>
                <w:sz w:val="28"/>
                <w:szCs w:val="28"/>
                <w:cs/>
              </w:rPr>
              <w:t>618</w:t>
            </w:r>
            <w:r w:rsidRPr="00230999">
              <w:rPr>
                <w:rFonts w:ascii="Angsana New" w:hAnsi="Angsana New" w:hint="cs"/>
                <w:sz w:val="28"/>
                <w:szCs w:val="28"/>
                <w:cs/>
              </w:rPr>
              <w:t>)</w:t>
            </w:r>
          </w:p>
        </w:tc>
        <w:tc>
          <w:tcPr>
            <w:tcW w:w="1530" w:type="dxa"/>
            <w:tcBorders>
              <w:left w:val="nil"/>
              <w:right w:val="nil"/>
            </w:tcBorders>
            <w:shd w:val="clear" w:color="auto" w:fill="auto"/>
          </w:tcPr>
          <w:p w14:paraId="34499471" w14:textId="751310B0"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r w:rsidR="00D255C2" w:rsidRPr="00230999">
              <w:rPr>
                <w:rFonts w:ascii="Angsana New" w:hAnsi="Angsana New" w:hint="cs"/>
                <w:sz w:val="28"/>
                <w:szCs w:val="28"/>
                <w:cs/>
              </w:rPr>
              <w:t>14,532</w:t>
            </w:r>
            <w:r w:rsidRPr="00230999">
              <w:rPr>
                <w:rFonts w:ascii="Angsana New" w:hAnsi="Angsana New" w:hint="cs"/>
                <w:sz w:val="28"/>
                <w:szCs w:val="28"/>
                <w:cs/>
              </w:rPr>
              <w:t>)</w:t>
            </w:r>
          </w:p>
        </w:tc>
      </w:tr>
      <w:tr w:rsidR="008A248D" w:rsidRPr="00230999" w14:paraId="5A796731" w14:textId="77777777" w:rsidTr="00127E8A">
        <w:trPr>
          <w:trHeight w:val="283"/>
        </w:trPr>
        <w:tc>
          <w:tcPr>
            <w:tcW w:w="5098" w:type="dxa"/>
            <w:shd w:val="clear" w:color="auto" w:fill="auto"/>
          </w:tcPr>
          <w:p w14:paraId="01039CE7" w14:textId="252D2D87"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hint="cs"/>
                <w:sz w:val="28"/>
                <w:szCs w:val="28"/>
                <w:cs/>
              </w:rPr>
              <w:t>Other non-current liabilities</w:t>
            </w:r>
          </w:p>
        </w:tc>
        <w:tc>
          <w:tcPr>
            <w:tcW w:w="1350" w:type="dxa"/>
          </w:tcPr>
          <w:p w14:paraId="3391F473" w14:textId="7BF1660C" w:rsidR="008A248D" w:rsidRPr="00230999" w:rsidRDefault="008A248D"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
              <w:jc w:val="right"/>
              <w:rPr>
                <w:rFonts w:ascii="Angsana New" w:hAnsi="Angsana New"/>
                <w:sz w:val="28"/>
                <w:szCs w:val="28"/>
                <w:cs/>
              </w:rPr>
            </w:pPr>
            <w:r w:rsidRPr="00230999">
              <w:rPr>
                <w:rFonts w:ascii="Angsana New" w:hAnsi="Angsana New" w:hint="cs"/>
                <w:sz w:val="28"/>
                <w:szCs w:val="28"/>
                <w:cs/>
              </w:rPr>
              <w:t>(2,869)</w:t>
            </w:r>
          </w:p>
        </w:tc>
        <w:tc>
          <w:tcPr>
            <w:tcW w:w="1530" w:type="dxa"/>
            <w:shd w:val="clear" w:color="auto" w:fill="auto"/>
          </w:tcPr>
          <w:p w14:paraId="5BDA307B" w14:textId="105C1DCD" w:rsidR="008A248D" w:rsidRPr="00230999" w:rsidRDefault="008A248D"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p>
        </w:tc>
        <w:tc>
          <w:tcPr>
            <w:tcW w:w="1530" w:type="dxa"/>
            <w:tcBorders>
              <w:left w:val="nil"/>
              <w:right w:val="nil"/>
            </w:tcBorders>
            <w:shd w:val="clear" w:color="auto" w:fill="auto"/>
          </w:tcPr>
          <w:p w14:paraId="02A6F7B4" w14:textId="6D692FBB" w:rsidR="008A248D" w:rsidRPr="00230999" w:rsidRDefault="008A248D"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(2,869)</w:t>
            </w:r>
          </w:p>
        </w:tc>
      </w:tr>
      <w:tr w:rsidR="008A248D" w:rsidRPr="00230999" w14:paraId="75C4570A" w14:textId="77777777" w:rsidTr="00127E8A">
        <w:trPr>
          <w:trHeight w:val="283"/>
        </w:trPr>
        <w:tc>
          <w:tcPr>
            <w:tcW w:w="5098" w:type="dxa"/>
            <w:shd w:val="clear" w:color="auto" w:fill="auto"/>
          </w:tcPr>
          <w:p w14:paraId="7E78ADFB" w14:textId="4A4E63B8"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sz w:val="28"/>
                <w:szCs w:val="28"/>
              </w:rPr>
              <w:t>N</w:t>
            </w:r>
            <w:r w:rsidRPr="00230999">
              <w:rPr>
                <w:rFonts w:ascii="Angsana New" w:hAnsi="Angsana New" w:hint="cs"/>
                <w:sz w:val="28"/>
                <w:szCs w:val="28"/>
                <w:cs/>
              </w:rPr>
              <w:t>et assets acquired</w:t>
            </w:r>
          </w:p>
        </w:tc>
        <w:tc>
          <w:tcPr>
            <w:tcW w:w="1350" w:type="dxa"/>
          </w:tcPr>
          <w:p w14:paraId="34D8EBFF" w14:textId="136BEBE7"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230999">
              <w:rPr>
                <w:rFonts w:ascii="Angsana New" w:hAnsi="Angsana New" w:hint="cs"/>
                <w:sz w:val="28"/>
                <w:szCs w:val="28"/>
                <w:cs/>
              </w:rPr>
              <w:t>179,554</w:t>
            </w:r>
          </w:p>
        </w:tc>
        <w:tc>
          <w:tcPr>
            <w:tcW w:w="1530" w:type="dxa"/>
            <w:shd w:val="clear" w:color="auto" w:fill="auto"/>
          </w:tcPr>
          <w:p w14:paraId="1F88CBDC" w14:textId="17317B0D" w:rsidR="008A248D" w:rsidRPr="00230999" w:rsidRDefault="00D255C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sz w:val="28"/>
                <w:szCs w:val="28"/>
              </w:rPr>
              <w:t>135,446</w:t>
            </w:r>
          </w:p>
        </w:tc>
        <w:tc>
          <w:tcPr>
            <w:tcW w:w="1530" w:type="dxa"/>
            <w:tcBorders>
              <w:left w:val="nil"/>
              <w:right w:val="nil"/>
            </w:tcBorders>
            <w:shd w:val="clear" w:color="auto" w:fill="auto"/>
          </w:tcPr>
          <w:p w14:paraId="76B76C58" w14:textId="6508DAD8" w:rsidR="008A248D" w:rsidRPr="00230999" w:rsidRDefault="00D255C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sz w:val="28"/>
                <w:szCs w:val="28"/>
              </w:rPr>
              <w:t>315,000</w:t>
            </w:r>
          </w:p>
        </w:tc>
      </w:tr>
      <w:tr w:rsidR="008A248D" w:rsidRPr="00230999" w14:paraId="45729AD1" w14:textId="77777777" w:rsidTr="00127E8A">
        <w:trPr>
          <w:trHeight w:val="283"/>
        </w:trPr>
        <w:tc>
          <w:tcPr>
            <w:tcW w:w="5098" w:type="dxa"/>
            <w:shd w:val="clear" w:color="auto" w:fill="auto"/>
          </w:tcPr>
          <w:p w14:paraId="56A527C3" w14:textId="50DEB4B8"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sz w:val="28"/>
                <w:szCs w:val="28"/>
                <w:cs/>
              </w:rPr>
              <w:t>Unallocated acquisition costs</w:t>
            </w:r>
          </w:p>
        </w:tc>
        <w:tc>
          <w:tcPr>
            <w:tcW w:w="1350" w:type="dxa"/>
          </w:tcPr>
          <w:p w14:paraId="090F61AE" w14:textId="2E45ACB9" w:rsidR="008A248D" w:rsidRPr="00230999" w:rsidRDefault="008A248D"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230999">
              <w:rPr>
                <w:rFonts w:ascii="Angsana New" w:hAnsi="Angsana New" w:hint="cs"/>
                <w:sz w:val="28"/>
                <w:szCs w:val="28"/>
                <w:cs/>
              </w:rPr>
              <w:t>135,446</w:t>
            </w:r>
          </w:p>
        </w:tc>
        <w:tc>
          <w:tcPr>
            <w:tcW w:w="1530" w:type="dxa"/>
          </w:tcPr>
          <w:p w14:paraId="7AF65336" w14:textId="0C2CEB22" w:rsidR="008A248D" w:rsidRPr="00230999" w:rsidRDefault="008A248D"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(135,446)</w:t>
            </w:r>
          </w:p>
        </w:tc>
        <w:tc>
          <w:tcPr>
            <w:tcW w:w="1530" w:type="dxa"/>
            <w:tcBorders>
              <w:left w:val="nil"/>
              <w:right w:val="nil"/>
            </w:tcBorders>
            <w:shd w:val="clear" w:color="auto" w:fill="auto"/>
          </w:tcPr>
          <w:p w14:paraId="18F33630" w14:textId="3EDCBDE2" w:rsidR="008A248D" w:rsidRPr="00230999" w:rsidRDefault="008A248D"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p>
        </w:tc>
      </w:tr>
      <w:tr w:rsidR="008A248D" w:rsidRPr="00230999" w14:paraId="22A68ADB" w14:textId="77777777" w:rsidTr="00127E8A">
        <w:trPr>
          <w:trHeight w:val="283"/>
        </w:trPr>
        <w:tc>
          <w:tcPr>
            <w:tcW w:w="5098" w:type="dxa"/>
            <w:shd w:val="clear" w:color="auto" w:fill="auto"/>
          </w:tcPr>
          <w:p w14:paraId="58AA136C" w14:textId="7EEE111B"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hint="cs"/>
                <w:sz w:val="28"/>
                <w:szCs w:val="28"/>
                <w:cs/>
              </w:rPr>
              <w:t>Consideration paid to acquire a subsidiary</w:t>
            </w:r>
          </w:p>
        </w:tc>
        <w:tc>
          <w:tcPr>
            <w:tcW w:w="1350" w:type="dxa"/>
          </w:tcPr>
          <w:p w14:paraId="104D044F" w14:textId="42000AB3"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hAnsi="Angsana New"/>
                <w:sz w:val="28"/>
                <w:szCs w:val="28"/>
              </w:rPr>
            </w:pPr>
            <w:r w:rsidRPr="00230999">
              <w:rPr>
                <w:rFonts w:ascii="Angsana New" w:hAnsi="Angsana New" w:hint="cs"/>
                <w:sz w:val="28"/>
                <w:szCs w:val="28"/>
                <w:cs/>
              </w:rPr>
              <w:t>315,000</w:t>
            </w:r>
          </w:p>
        </w:tc>
        <w:tc>
          <w:tcPr>
            <w:tcW w:w="1530" w:type="dxa"/>
          </w:tcPr>
          <w:p w14:paraId="641690D4" w14:textId="324525A9"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w:t>
            </w:r>
          </w:p>
        </w:tc>
        <w:tc>
          <w:tcPr>
            <w:tcW w:w="1530" w:type="dxa"/>
            <w:tcBorders>
              <w:left w:val="nil"/>
              <w:right w:val="nil"/>
            </w:tcBorders>
            <w:shd w:val="clear" w:color="auto" w:fill="auto"/>
          </w:tcPr>
          <w:p w14:paraId="0FB80BBA" w14:textId="56E32BDD" w:rsidR="008A248D" w:rsidRPr="00230999" w:rsidRDefault="008A248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rPr>
              <w:t>315</w:t>
            </w:r>
            <w:r w:rsidRPr="00230999">
              <w:rPr>
                <w:rFonts w:ascii="Angsana New" w:hAnsi="Angsana New" w:hint="cs"/>
                <w:sz w:val="28"/>
                <w:szCs w:val="28"/>
                <w:cs/>
              </w:rPr>
              <w:t>,</w:t>
            </w:r>
            <w:r w:rsidRPr="00230999">
              <w:rPr>
                <w:rFonts w:ascii="Angsana New" w:hAnsi="Angsana New" w:hint="cs"/>
                <w:sz w:val="28"/>
                <w:szCs w:val="28"/>
              </w:rPr>
              <w:t>000</w:t>
            </w:r>
          </w:p>
        </w:tc>
      </w:tr>
      <w:tr w:rsidR="008A248D" w:rsidRPr="00230999" w14:paraId="58CD625E" w14:textId="77777777" w:rsidTr="00127E8A">
        <w:trPr>
          <w:trHeight w:val="283"/>
        </w:trPr>
        <w:tc>
          <w:tcPr>
            <w:tcW w:w="5098" w:type="dxa"/>
            <w:shd w:val="clear" w:color="auto" w:fill="auto"/>
          </w:tcPr>
          <w:p w14:paraId="6A29B472" w14:textId="589A7067"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sz w:val="28"/>
                <w:szCs w:val="28"/>
                <w:u w:val="single"/>
              </w:rPr>
              <w:t>D</w:t>
            </w:r>
            <w:r w:rsidRPr="00230999">
              <w:rPr>
                <w:rFonts w:ascii="Angsana New" w:hAnsi="Angsana New" w:hint="cs"/>
                <w:sz w:val="28"/>
                <w:szCs w:val="28"/>
                <w:u w:val="single"/>
                <w:cs/>
              </w:rPr>
              <w:t>educt</w:t>
            </w:r>
            <w:r w:rsidRPr="00230999">
              <w:rPr>
                <w:rFonts w:ascii="Angsana New" w:hAnsi="Angsana New" w:hint="cs"/>
                <w:sz w:val="28"/>
                <w:szCs w:val="28"/>
                <w:cs/>
              </w:rPr>
              <w:t xml:space="preserve"> </w:t>
            </w:r>
            <w:r w:rsidRPr="00230999">
              <w:rPr>
                <w:rFonts w:ascii="Angsana New" w:hAnsi="Angsana New"/>
                <w:sz w:val="28"/>
                <w:szCs w:val="28"/>
                <w:cs/>
              </w:rPr>
              <w:t>:</w:t>
            </w:r>
            <w:r w:rsidRPr="00230999">
              <w:rPr>
                <w:rFonts w:ascii="Angsana New" w:hAnsi="Angsana New"/>
                <w:sz w:val="28"/>
                <w:szCs w:val="28"/>
              </w:rPr>
              <w:t xml:space="preserve"> </w:t>
            </w:r>
            <w:r w:rsidRPr="00230999">
              <w:rPr>
                <w:rFonts w:ascii="Angsana New" w:hAnsi="Angsana New" w:hint="cs"/>
                <w:sz w:val="28"/>
                <w:szCs w:val="28"/>
                <w:cs/>
              </w:rPr>
              <w:t>Cash and cash equivalents available in the acquired subsidiary</w:t>
            </w:r>
          </w:p>
        </w:tc>
        <w:tc>
          <w:tcPr>
            <w:tcW w:w="1350" w:type="dxa"/>
            <w:vAlign w:val="bottom"/>
          </w:tcPr>
          <w:p w14:paraId="3C13D3F3" w14:textId="2CFC3BA4" w:rsidR="008A248D" w:rsidRPr="00230999" w:rsidRDefault="008A248D"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4" w:right="33"/>
              <w:jc w:val="right"/>
              <w:rPr>
                <w:rFonts w:ascii="Angsana New" w:hAnsi="Angsana New"/>
                <w:sz w:val="28"/>
                <w:szCs w:val="28"/>
                <w:cs/>
              </w:rPr>
            </w:pPr>
            <w:r w:rsidRPr="00230999">
              <w:rPr>
                <w:rFonts w:ascii="Angsana New" w:hAnsi="Angsana New" w:hint="cs"/>
                <w:sz w:val="28"/>
                <w:szCs w:val="28"/>
                <w:cs/>
              </w:rPr>
              <w:t>(4,070)</w:t>
            </w:r>
          </w:p>
        </w:tc>
        <w:tc>
          <w:tcPr>
            <w:tcW w:w="1530" w:type="dxa"/>
            <w:vAlign w:val="bottom"/>
          </w:tcPr>
          <w:p w14:paraId="4AE9162F" w14:textId="3DF326DF" w:rsidR="008A248D" w:rsidRPr="00230999" w:rsidRDefault="008A248D"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p>
        </w:tc>
        <w:tc>
          <w:tcPr>
            <w:tcW w:w="1530" w:type="dxa"/>
            <w:tcBorders>
              <w:left w:val="nil"/>
              <w:right w:val="nil"/>
            </w:tcBorders>
            <w:shd w:val="clear" w:color="auto" w:fill="auto"/>
            <w:vAlign w:val="bottom"/>
          </w:tcPr>
          <w:p w14:paraId="5CFC5ECA" w14:textId="50BF0329" w:rsidR="008A248D" w:rsidRPr="00230999" w:rsidRDefault="008A248D"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cs/>
              </w:rPr>
              <w:t>(</w:t>
            </w:r>
            <w:r w:rsidRPr="00230999">
              <w:rPr>
                <w:rFonts w:ascii="Angsana New" w:hAnsi="Angsana New" w:hint="cs"/>
                <w:sz w:val="28"/>
                <w:szCs w:val="28"/>
              </w:rPr>
              <w:t>4</w:t>
            </w:r>
            <w:r w:rsidRPr="00230999">
              <w:rPr>
                <w:rFonts w:ascii="Angsana New" w:hAnsi="Angsana New" w:hint="cs"/>
                <w:sz w:val="28"/>
                <w:szCs w:val="28"/>
                <w:cs/>
              </w:rPr>
              <w:t>,</w:t>
            </w:r>
            <w:r w:rsidRPr="00230999">
              <w:rPr>
                <w:rFonts w:ascii="Angsana New" w:hAnsi="Angsana New" w:hint="cs"/>
                <w:sz w:val="28"/>
                <w:szCs w:val="28"/>
              </w:rPr>
              <w:t>070</w:t>
            </w:r>
            <w:r w:rsidRPr="00230999">
              <w:rPr>
                <w:rFonts w:ascii="Angsana New" w:hAnsi="Angsana New" w:hint="cs"/>
                <w:sz w:val="28"/>
                <w:szCs w:val="28"/>
                <w:cs/>
              </w:rPr>
              <w:t>)</w:t>
            </w:r>
          </w:p>
        </w:tc>
      </w:tr>
      <w:tr w:rsidR="008A248D" w:rsidRPr="00230999" w14:paraId="2D34FC97" w14:textId="77777777" w:rsidTr="00127E8A">
        <w:trPr>
          <w:trHeight w:val="283"/>
        </w:trPr>
        <w:tc>
          <w:tcPr>
            <w:tcW w:w="5098" w:type="dxa"/>
            <w:shd w:val="clear" w:color="auto" w:fill="auto"/>
          </w:tcPr>
          <w:p w14:paraId="5A439B12" w14:textId="6BFFFD0C" w:rsidR="008A248D" w:rsidRPr="00230999" w:rsidRDefault="008A248D" w:rsidP="00230999">
            <w:pPr>
              <w:tabs>
                <w:tab w:val="clear" w:pos="227"/>
                <w:tab w:val="left" w:pos="270"/>
              </w:tabs>
              <w:spacing w:line="300" w:lineRule="exact"/>
              <w:ind w:left="34" w:right="29" w:firstLine="196"/>
              <w:rPr>
                <w:rFonts w:ascii="Angsana New" w:hAnsi="Angsana New"/>
                <w:sz w:val="28"/>
                <w:szCs w:val="28"/>
                <w:cs/>
              </w:rPr>
            </w:pPr>
            <w:r w:rsidRPr="00230999">
              <w:rPr>
                <w:rFonts w:ascii="Angsana New" w:hAnsi="Angsana New" w:hint="cs"/>
                <w:sz w:val="28"/>
                <w:szCs w:val="28"/>
                <w:cs/>
              </w:rPr>
              <w:t>Consideration paid for the acquisition of a subsidiary, net of cash received</w:t>
            </w:r>
          </w:p>
        </w:tc>
        <w:tc>
          <w:tcPr>
            <w:tcW w:w="1350" w:type="dxa"/>
            <w:vAlign w:val="bottom"/>
          </w:tcPr>
          <w:p w14:paraId="08F91D78" w14:textId="0F7DA019" w:rsidR="008A248D" w:rsidRPr="00230999" w:rsidRDefault="008A248D"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
              <w:jc w:val="right"/>
              <w:rPr>
                <w:rFonts w:ascii="Angsana New" w:hAnsi="Angsana New"/>
                <w:sz w:val="28"/>
                <w:szCs w:val="28"/>
              </w:rPr>
            </w:pPr>
            <w:r w:rsidRPr="00230999">
              <w:rPr>
                <w:rFonts w:ascii="Angsana New" w:hAnsi="Angsana New" w:hint="cs"/>
                <w:sz w:val="28"/>
                <w:szCs w:val="28"/>
                <w:cs/>
              </w:rPr>
              <w:t>310,930</w:t>
            </w:r>
          </w:p>
        </w:tc>
        <w:tc>
          <w:tcPr>
            <w:tcW w:w="1530" w:type="dxa"/>
            <w:vAlign w:val="bottom"/>
          </w:tcPr>
          <w:p w14:paraId="34CCE4D4" w14:textId="5A2D8550" w:rsidR="008A248D" w:rsidRPr="00230999" w:rsidRDefault="008A248D"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w:t>
            </w:r>
          </w:p>
        </w:tc>
        <w:tc>
          <w:tcPr>
            <w:tcW w:w="1530" w:type="dxa"/>
            <w:tcBorders>
              <w:left w:val="nil"/>
              <w:right w:val="nil"/>
            </w:tcBorders>
            <w:shd w:val="clear" w:color="auto" w:fill="auto"/>
            <w:vAlign w:val="bottom"/>
          </w:tcPr>
          <w:p w14:paraId="6EA0E318" w14:textId="6B04DE31" w:rsidR="008A248D" w:rsidRPr="00230999" w:rsidRDefault="008A248D" w:rsidP="002309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230999">
              <w:rPr>
                <w:rFonts w:ascii="Angsana New" w:hAnsi="Angsana New" w:hint="cs"/>
                <w:sz w:val="28"/>
                <w:szCs w:val="28"/>
              </w:rPr>
              <w:t>310</w:t>
            </w:r>
            <w:r w:rsidRPr="00230999">
              <w:rPr>
                <w:rFonts w:ascii="Angsana New" w:hAnsi="Angsana New" w:hint="cs"/>
                <w:sz w:val="28"/>
                <w:szCs w:val="28"/>
                <w:cs/>
              </w:rPr>
              <w:t>,</w:t>
            </w:r>
            <w:r w:rsidRPr="00230999">
              <w:rPr>
                <w:rFonts w:ascii="Angsana New" w:hAnsi="Angsana New" w:hint="cs"/>
                <w:sz w:val="28"/>
                <w:szCs w:val="28"/>
              </w:rPr>
              <w:t>930</w:t>
            </w:r>
          </w:p>
        </w:tc>
      </w:tr>
    </w:tbl>
    <w:p w14:paraId="3DC5B263" w14:textId="676522BE" w:rsidR="00A9013B" w:rsidRDefault="00D62EC5" w:rsidP="001174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1174AC">
        <w:rPr>
          <w:rFonts w:asciiTheme="majorBidi" w:hAnsiTheme="majorBidi" w:cstheme="majorBidi"/>
          <w:sz w:val="28"/>
          <w:szCs w:val="28"/>
        </w:rPr>
        <w:t>The subsidiary has finalized the fair value measurement of the identifiable assets acquired and liabilities assumed from Beyond Capital Group Co., Ltd. The valuation, performed by the financial advisor UK Valuation and Agency Co., Ltd., was completed in the second quarter of 2024. This measurement was conducted within the twelve-month period following the acquisition date, in accordance with Financial Reporting Standard No. 3. The fair value adjustments have been made, and the group’s fair value has been retrospectively updated to reflect the acquisition date</w:t>
      </w:r>
      <w:r w:rsidR="00A9013B" w:rsidRPr="001174AC">
        <w:rPr>
          <w:rFonts w:asciiTheme="majorBidi" w:hAnsiTheme="majorBidi" w:cstheme="majorBidi"/>
          <w:sz w:val="28"/>
          <w:szCs w:val="28"/>
        </w:rPr>
        <w:t>.</w:t>
      </w:r>
    </w:p>
    <w:p w14:paraId="00E39C78" w14:textId="77777777" w:rsidR="001174AC" w:rsidRDefault="001174AC" w:rsidP="001174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p>
    <w:p w14:paraId="24F3A8FF" w14:textId="77777777" w:rsidR="001174AC" w:rsidRDefault="001174AC" w:rsidP="001174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p>
    <w:p w14:paraId="4E3D9F2F" w14:textId="77777777" w:rsidR="001174AC" w:rsidRDefault="001174AC" w:rsidP="001174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p>
    <w:p w14:paraId="72B6114C" w14:textId="77777777" w:rsidR="001174AC" w:rsidRDefault="001174AC" w:rsidP="001174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p>
    <w:p w14:paraId="3C348D92" w14:textId="77777777" w:rsidR="001174AC" w:rsidRPr="001174AC" w:rsidRDefault="001174AC" w:rsidP="001174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p>
    <w:p w14:paraId="03DA890B" w14:textId="7AF25577" w:rsidR="00715FDD" w:rsidRPr="001174AC" w:rsidRDefault="00715FDD" w:rsidP="001174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1174AC">
        <w:rPr>
          <w:rFonts w:asciiTheme="majorBidi" w:hAnsiTheme="majorBidi" w:cstheme="majorBidi"/>
          <w:sz w:val="28"/>
          <w:szCs w:val="28"/>
        </w:rPr>
        <w:lastRenderedPageBreak/>
        <w:t>According to the share purchase agreement of such company There are important conditions as follows:</w:t>
      </w:r>
    </w:p>
    <w:p w14:paraId="7A7780B8" w14:textId="63F1731D" w:rsidR="00715FDD" w:rsidRPr="00230999" w:rsidRDefault="00715FDD" w:rsidP="006009D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06" w:hanging="378"/>
        <w:contextualSpacing w:val="0"/>
        <w:jc w:val="thaiDistribute"/>
        <w:rPr>
          <w:rFonts w:ascii="Angsana New" w:hAnsi="Angsana New"/>
          <w:sz w:val="28"/>
          <w:szCs w:val="28"/>
        </w:rPr>
      </w:pPr>
      <w:r w:rsidRPr="00230999">
        <w:rPr>
          <w:rFonts w:ascii="Angsana New" w:hAnsi="Angsana New"/>
          <w:sz w:val="28"/>
          <w:szCs w:val="28"/>
        </w:rPr>
        <w:t xml:space="preserve">Payment Terms Within the date of completion of the transaction or other period as agreed by the parties. The buyer agrees to pay compensation in the amount of </w:t>
      </w:r>
      <w:r w:rsidR="00395F4D" w:rsidRPr="00230999">
        <w:rPr>
          <w:rFonts w:ascii="Angsana New" w:hAnsi="Angsana New"/>
          <w:sz w:val="28"/>
          <w:szCs w:val="28"/>
        </w:rPr>
        <w:t xml:space="preserve">Baht </w:t>
      </w:r>
      <w:r w:rsidRPr="00230999">
        <w:rPr>
          <w:rFonts w:ascii="Angsana New" w:hAnsi="Angsana New"/>
          <w:sz w:val="28"/>
          <w:szCs w:val="28"/>
        </w:rPr>
        <w:t>315 million within September 30, 2023 with the following details:</w:t>
      </w:r>
    </w:p>
    <w:p w14:paraId="53941B7A" w14:textId="5FF0F680" w:rsidR="00327CF2" w:rsidRPr="00230999" w:rsidRDefault="00327CF2" w:rsidP="006009D0">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24" w:hanging="504"/>
        <w:contextualSpacing w:val="0"/>
        <w:jc w:val="thaiDistribute"/>
        <w:rPr>
          <w:rFonts w:ascii="Angsana New" w:hAnsi="Angsana New"/>
          <w:sz w:val="28"/>
          <w:szCs w:val="28"/>
        </w:rPr>
      </w:pPr>
      <w:r w:rsidRPr="00230999">
        <w:rPr>
          <w:rFonts w:ascii="Angsana New" w:hAnsi="Angsana New"/>
          <w:sz w:val="28"/>
          <w:szCs w:val="28"/>
          <w:cs/>
          <w:lang w:val="th-TH"/>
        </w:rPr>
        <w:t xml:space="preserve">The Buyer issues and pays the check on behalf of the </w:t>
      </w:r>
      <w:r w:rsidR="00925C26" w:rsidRPr="00230999">
        <w:rPr>
          <w:rFonts w:ascii="Angsana New" w:hAnsi="Angsana New" w:hint="cs"/>
          <w:sz w:val="28"/>
          <w:szCs w:val="28"/>
          <w:cs/>
          <w:lang w:val="th-TH"/>
        </w:rPr>
        <w:t>s</w:t>
      </w:r>
      <w:r w:rsidRPr="00230999">
        <w:rPr>
          <w:rFonts w:ascii="Angsana New" w:hAnsi="Angsana New"/>
          <w:sz w:val="28"/>
          <w:szCs w:val="28"/>
          <w:cs/>
          <w:lang w:val="th-TH"/>
        </w:rPr>
        <w:t xml:space="preserve">eller. dated </w:t>
      </w:r>
      <w:r w:rsidR="00925C26" w:rsidRPr="00230999">
        <w:rPr>
          <w:rFonts w:ascii="Angsana New" w:hAnsi="Angsana New" w:hint="cs"/>
          <w:sz w:val="28"/>
          <w:szCs w:val="28"/>
          <w:cs/>
          <w:lang w:val="th-TH"/>
        </w:rPr>
        <w:t xml:space="preserve">on </w:t>
      </w:r>
      <w:r w:rsidRPr="00230999">
        <w:rPr>
          <w:rFonts w:ascii="Angsana New" w:hAnsi="Angsana New"/>
          <w:sz w:val="28"/>
          <w:szCs w:val="28"/>
          <w:cs/>
          <w:lang w:val="th-TH"/>
        </w:rPr>
        <w:t>September</w:t>
      </w:r>
      <w:r w:rsidR="006F0112" w:rsidRPr="00230999">
        <w:rPr>
          <w:rFonts w:ascii="Angsana New" w:hAnsi="Angsana New" w:hint="cs"/>
          <w:sz w:val="28"/>
          <w:szCs w:val="28"/>
          <w:cs/>
          <w:lang w:val="th-TH"/>
        </w:rPr>
        <w:t xml:space="preserve"> </w:t>
      </w:r>
      <w:r w:rsidR="009557A0" w:rsidRPr="00230999">
        <w:rPr>
          <w:rFonts w:ascii="Angsana New" w:hAnsi="Angsana New" w:hint="cs"/>
          <w:sz w:val="28"/>
          <w:szCs w:val="28"/>
        </w:rPr>
        <w:t>30</w:t>
      </w:r>
      <w:r w:rsidR="006F0112" w:rsidRPr="00230999">
        <w:rPr>
          <w:rFonts w:ascii="Angsana New" w:hAnsi="Angsana New" w:hint="cs"/>
          <w:sz w:val="28"/>
          <w:szCs w:val="28"/>
          <w:cs/>
          <w:lang w:val="th-TH"/>
        </w:rPr>
        <w:t>,</w:t>
      </w:r>
      <w:r w:rsidRPr="00230999">
        <w:rPr>
          <w:rFonts w:ascii="Angsana New" w:hAnsi="Angsana New"/>
          <w:sz w:val="28"/>
          <w:szCs w:val="28"/>
          <w:cs/>
          <w:lang w:val="th-TH"/>
        </w:rPr>
        <w:t xml:space="preserve"> </w:t>
      </w:r>
      <w:r w:rsidR="009557A0" w:rsidRPr="00230999">
        <w:rPr>
          <w:rFonts w:ascii="Angsana New" w:hAnsi="Angsana New"/>
          <w:sz w:val="28"/>
          <w:szCs w:val="28"/>
        </w:rPr>
        <w:t>2023</w:t>
      </w:r>
      <w:r w:rsidRPr="00230999">
        <w:rPr>
          <w:rFonts w:ascii="Angsana New" w:hAnsi="Angsana New"/>
          <w:sz w:val="28"/>
          <w:szCs w:val="28"/>
          <w:cs/>
          <w:lang w:val="th-TH"/>
        </w:rPr>
        <w:t xml:space="preserve"> in advance in an amount equal to the compensation paid to the Seller. And the buyer will proceed for the mortgagor to enter into an agreement with the seller and register the mortgaged property. As collateral for the payment of compensation, the registration of the mortgage must be completed by the day the sale is completed</w:t>
      </w:r>
      <w:r w:rsidR="006F0112" w:rsidRPr="00230999">
        <w:rPr>
          <w:rFonts w:ascii="Angsana New" w:hAnsi="Angsana New" w:hint="cs"/>
          <w:sz w:val="28"/>
          <w:szCs w:val="28"/>
          <w:cs/>
          <w:lang w:val="th-TH"/>
        </w:rPr>
        <w:t>.</w:t>
      </w:r>
    </w:p>
    <w:p w14:paraId="52B04517" w14:textId="7A2917C2" w:rsidR="00327CF2" w:rsidRPr="00230999" w:rsidRDefault="00327CF2" w:rsidP="006009D0">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24" w:hanging="504"/>
        <w:contextualSpacing w:val="0"/>
        <w:jc w:val="thaiDistribute"/>
        <w:rPr>
          <w:rFonts w:ascii="Angsana New" w:hAnsi="Angsana New"/>
          <w:spacing w:val="-4"/>
          <w:sz w:val="28"/>
          <w:szCs w:val="28"/>
          <w:cs/>
          <w:lang w:val="th-TH"/>
        </w:rPr>
      </w:pPr>
      <w:r w:rsidRPr="00230999">
        <w:rPr>
          <w:rFonts w:ascii="Angsana New" w:hAnsi="Angsana New"/>
          <w:spacing w:val="-4"/>
          <w:sz w:val="28"/>
          <w:szCs w:val="28"/>
          <w:cs/>
          <w:lang w:val="th-TH"/>
        </w:rPr>
        <w:t>However, during the mortgage period of the mortgaged property The buyer and/or the mortgagor has the right to sell the mortgaged property to a third party under the approval and consent of the seller. The seller will proceed to release the mortgaged property in order to be able to sell the mortgaged property to third parties</w:t>
      </w:r>
      <w:r w:rsidRPr="00230999">
        <w:rPr>
          <w:rFonts w:ascii="Angsana New" w:hAnsi="Angsana New" w:hint="cs"/>
          <w:spacing w:val="-4"/>
          <w:sz w:val="28"/>
          <w:szCs w:val="28"/>
          <w:cs/>
          <w:lang w:val="th-TH"/>
        </w:rPr>
        <w:t>.</w:t>
      </w:r>
    </w:p>
    <w:p w14:paraId="49FB60AE" w14:textId="6F51B3BB" w:rsidR="007E2DAB" w:rsidRPr="00230999" w:rsidRDefault="007E2DAB" w:rsidP="006009D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230999">
        <w:rPr>
          <w:rFonts w:ascii="Angsana New" w:hAnsi="Angsana New"/>
          <w:sz w:val="28"/>
          <w:szCs w:val="28"/>
        </w:rPr>
        <w:t xml:space="preserve">The seller delivers the seller's commitment to provide funding to the target company. In the amount of not less than </w:t>
      </w:r>
      <w:r w:rsidR="0042247F" w:rsidRPr="00230999">
        <w:rPr>
          <w:rFonts w:ascii="Angsana New" w:hAnsi="Angsana New"/>
          <w:sz w:val="28"/>
          <w:szCs w:val="28"/>
        </w:rPr>
        <w:t>Ba</w:t>
      </w:r>
      <w:r w:rsidR="00925C26" w:rsidRPr="00230999">
        <w:rPr>
          <w:rFonts w:ascii="Angsana New" w:hAnsi="Angsana New"/>
          <w:sz w:val="28"/>
          <w:szCs w:val="28"/>
        </w:rPr>
        <w:t xml:space="preserve">ht </w:t>
      </w:r>
      <w:r w:rsidR="009557A0" w:rsidRPr="00230999">
        <w:rPr>
          <w:rFonts w:ascii="Angsana New" w:hAnsi="Angsana New"/>
          <w:sz w:val="28"/>
          <w:szCs w:val="28"/>
        </w:rPr>
        <w:t>220</w:t>
      </w:r>
      <w:r w:rsidRPr="00230999">
        <w:rPr>
          <w:rFonts w:ascii="Angsana New" w:hAnsi="Angsana New"/>
          <w:sz w:val="28"/>
          <w:szCs w:val="28"/>
        </w:rPr>
        <w:t>,</w:t>
      </w:r>
      <w:r w:rsidR="009557A0" w:rsidRPr="00230999">
        <w:rPr>
          <w:rFonts w:ascii="Angsana New" w:hAnsi="Angsana New"/>
          <w:sz w:val="28"/>
          <w:szCs w:val="28"/>
        </w:rPr>
        <w:t>000</w:t>
      </w:r>
      <w:r w:rsidRPr="00230999">
        <w:rPr>
          <w:rFonts w:ascii="Angsana New" w:hAnsi="Angsana New"/>
          <w:sz w:val="28"/>
          <w:szCs w:val="28"/>
        </w:rPr>
        <w:t>,</w:t>
      </w:r>
      <w:r w:rsidR="009557A0" w:rsidRPr="00230999">
        <w:rPr>
          <w:rFonts w:ascii="Angsana New" w:hAnsi="Angsana New"/>
          <w:sz w:val="28"/>
          <w:szCs w:val="28"/>
        </w:rPr>
        <w:t>000</w:t>
      </w:r>
      <w:r w:rsidRPr="00230999">
        <w:rPr>
          <w:rFonts w:ascii="Angsana New" w:hAnsi="Angsana New"/>
          <w:sz w:val="28"/>
          <w:szCs w:val="28"/>
          <w:cs/>
        </w:rPr>
        <w:t xml:space="preserve"> </w:t>
      </w:r>
      <w:r w:rsidRPr="00230999">
        <w:rPr>
          <w:rFonts w:ascii="Angsana New" w:hAnsi="Angsana New"/>
          <w:sz w:val="28"/>
          <w:szCs w:val="28"/>
        </w:rPr>
        <w:t xml:space="preserve">with interest rates not exceeding </w:t>
      </w:r>
      <w:r w:rsidR="009557A0" w:rsidRPr="00230999">
        <w:rPr>
          <w:rFonts w:ascii="Angsana New" w:hAnsi="Angsana New"/>
          <w:sz w:val="28"/>
          <w:szCs w:val="28"/>
        </w:rPr>
        <w:t>12</w:t>
      </w:r>
      <w:r w:rsidRPr="00230999">
        <w:rPr>
          <w:rFonts w:ascii="Angsana New" w:hAnsi="Angsana New"/>
          <w:sz w:val="28"/>
          <w:szCs w:val="28"/>
          <w:cs/>
        </w:rPr>
        <w:t xml:space="preserve"> </w:t>
      </w:r>
      <w:r w:rsidRPr="00230999">
        <w:rPr>
          <w:rFonts w:ascii="Angsana New" w:hAnsi="Angsana New"/>
          <w:sz w:val="28"/>
          <w:szCs w:val="28"/>
        </w:rPr>
        <w:t>percent per year, unless there is a significant event in the money market that causes a significant change in interest.</w:t>
      </w:r>
    </w:p>
    <w:p w14:paraId="1B931D48" w14:textId="741BF358" w:rsidR="007E2DAB" w:rsidRPr="00230999" w:rsidRDefault="007E2DAB" w:rsidP="006009D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230999">
        <w:rPr>
          <w:rFonts w:ascii="Angsana New" w:hAnsi="Angsana New"/>
          <w:sz w:val="28"/>
          <w:szCs w:val="28"/>
        </w:rPr>
        <w:t>The seller agrees to comply with the loan agreement between the target company and the seller.</w:t>
      </w:r>
    </w:p>
    <w:p w14:paraId="61CD8A12" w14:textId="1923BA91" w:rsidR="00D876F6" w:rsidRPr="00230999" w:rsidRDefault="00D876F6" w:rsidP="006009D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230999">
        <w:rPr>
          <w:rFonts w:ascii="Angsana New" w:hAnsi="Angsana New"/>
          <w:sz w:val="28"/>
          <w:szCs w:val="28"/>
          <w:cs/>
        </w:rPr>
        <w:t xml:space="preserve">The seller agrees to take action to release the target company from being the guarantor of the debentures named Secured Debentures of Begistics Public Company Limited No. </w:t>
      </w:r>
      <w:r w:rsidR="009557A0" w:rsidRPr="00230999">
        <w:rPr>
          <w:rFonts w:ascii="Angsana New" w:hAnsi="Angsana New"/>
          <w:sz w:val="28"/>
          <w:szCs w:val="28"/>
        </w:rPr>
        <w:t>1</w:t>
      </w:r>
      <w:r w:rsidRPr="00230999">
        <w:rPr>
          <w:rFonts w:ascii="Angsana New" w:hAnsi="Angsana New"/>
          <w:sz w:val="28"/>
          <w:szCs w:val="28"/>
          <w:cs/>
        </w:rPr>
        <w:t>/</w:t>
      </w:r>
      <w:r w:rsidR="009557A0" w:rsidRPr="00230999">
        <w:rPr>
          <w:rFonts w:ascii="Angsana New" w:hAnsi="Angsana New"/>
          <w:sz w:val="28"/>
          <w:szCs w:val="28"/>
        </w:rPr>
        <w:t>2023</w:t>
      </w:r>
      <w:r w:rsidRPr="00230999">
        <w:rPr>
          <w:rFonts w:ascii="Angsana New" w:hAnsi="Angsana New"/>
          <w:sz w:val="28"/>
          <w:szCs w:val="28"/>
          <w:cs/>
        </w:rPr>
        <w:t xml:space="preserve"> due </w:t>
      </w:r>
      <w:r w:rsidR="00DB13EF" w:rsidRPr="00230999">
        <w:rPr>
          <w:rFonts w:ascii="Angsana New" w:hAnsi="Angsana New"/>
          <w:sz w:val="28"/>
          <w:szCs w:val="28"/>
        </w:rPr>
        <w:t>B.E.</w:t>
      </w:r>
      <w:r w:rsidR="009557A0" w:rsidRPr="00230999">
        <w:rPr>
          <w:rFonts w:ascii="Angsana New" w:hAnsi="Angsana New"/>
          <w:sz w:val="28"/>
          <w:szCs w:val="28"/>
        </w:rPr>
        <w:t>20</w:t>
      </w:r>
      <w:r w:rsidR="004F764A" w:rsidRPr="00230999">
        <w:rPr>
          <w:rFonts w:ascii="Angsana New" w:hAnsi="Angsana New"/>
          <w:sz w:val="28"/>
          <w:szCs w:val="28"/>
        </w:rPr>
        <w:t>37</w:t>
      </w:r>
      <w:r w:rsidRPr="00230999">
        <w:rPr>
          <w:rFonts w:ascii="Angsana New" w:hAnsi="Angsana New"/>
          <w:sz w:val="28"/>
          <w:szCs w:val="28"/>
          <w:cs/>
        </w:rPr>
        <w:t xml:space="preserve"> issued and </w:t>
      </w:r>
      <w:r w:rsidR="00395F4D" w:rsidRPr="00230999">
        <w:rPr>
          <w:rFonts w:ascii="Angsana New" w:hAnsi="Angsana New"/>
          <w:sz w:val="28"/>
          <w:szCs w:val="28"/>
        </w:rPr>
        <w:t>o</w:t>
      </w:r>
      <w:r w:rsidRPr="00230999">
        <w:rPr>
          <w:rFonts w:ascii="Angsana New" w:hAnsi="Angsana New"/>
          <w:sz w:val="28"/>
          <w:szCs w:val="28"/>
          <w:cs/>
        </w:rPr>
        <w:t>ffered for sale by sellers worth</w:t>
      </w:r>
      <w:r w:rsidR="006F0112" w:rsidRPr="00230999">
        <w:rPr>
          <w:rFonts w:ascii="Angsana New" w:hAnsi="Angsana New" w:hint="cs"/>
          <w:sz w:val="28"/>
          <w:szCs w:val="28"/>
          <w:cs/>
        </w:rPr>
        <w:t xml:space="preserve"> Baht</w:t>
      </w:r>
      <w:r w:rsidRPr="00230999">
        <w:rPr>
          <w:rFonts w:ascii="Angsana New" w:hAnsi="Angsana New"/>
          <w:sz w:val="28"/>
          <w:szCs w:val="28"/>
          <w:cs/>
        </w:rPr>
        <w:t xml:space="preserve"> </w:t>
      </w:r>
      <w:r w:rsidR="009557A0" w:rsidRPr="00230999">
        <w:rPr>
          <w:rFonts w:ascii="Angsana New" w:hAnsi="Angsana New"/>
          <w:sz w:val="28"/>
          <w:szCs w:val="28"/>
        </w:rPr>
        <w:t>50</w:t>
      </w:r>
      <w:r w:rsidRPr="00230999">
        <w:rPr>
          <w:rFonts w:ascii="Angsana New" w:hAnsi="Angsana New"/>
          <w:sz w:val="28"/>
          <w:szCs w:val="28"/>
          <w:cs/>
        </w:rPr>
        <w:t xml:space="preserve"> million, completed in August </w:t>
      </w:r>
      <w:r w:rsidR="009557A0" w:rsidRPr="00230999">
        <w:rPr>
          <w:rFonts w:ascii="Angsana New" w:hAnsi="Angsana New"/>
          <w:sz w:val="28"/>
          <w:szCs w:val="28"/>
        </w:rPr>
        <w:t>2023</w:t>
      </w:r>
      <w:r w:rsidRPr="00230999">
        <w:rPr>
          <w:rFonts w:ascii="Angsana New" w:hAnsi="Angsana New" w:hint="cs"/>
          <w:sz w:val="28"/>
          <w:szCs w:val="28"/>
          <w:cs/>
        </w:rPr>
        <w:t>.</w:t>
      </w:r>
    </w:p>
    <w:p w14:paraId="165000E3" w14:textId="04B86238" w:rsidR="002570A0" w:rsidRPr="00230999" w:rsidRDefault="007E2DAB"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59"/>
        <w:contextualSpacing w:val="0"/>
        <w:jc w:val="both"/>
        <w:rPr>
          <w:rFonts w:ascii="Angsana New" w:hAnsi="Angsana New"/>
          <w:sz w:val="28"/>
          <w:szCs w:val="28"/>
          <w:cs/>
        </w:rPr>
      </w:pPr>
      <w:r w:rsidRPr="00230999">
        <w:rPr>
          <w:rFonts w:ascii="Angsana New" w:hAnsi="Angsana New"/>
          <w:sz w:val="28"/>
          <w:szCs w:val="28"/>
        </w:rPr>
        <w:t xml:space="preserve">In order to avoid any doubt </w:t>
      </w:r>
      <w:r w:rsidR="00395F4D" w:rsidRPr="00230999">
        <w:rPr>
          <w:rFonts w:ascii="Angsana New" w:hAnsi="Angsana New"/>
          <w:sz w:val="28"/>
          <w:szCs w:val="28"/>
        </w:rPr>
        <w:t>i</w:t>
      </w:r>
      <w:r w:rsidRPr="00230999">
        <w:rPr>
          <w:rFonts w:ascii="Angsana New" w:hAnsi="Angsana New"/>
          <w:sz w:val="28"/>
          <w:szCs w:val="28"/>
        </w:rPr>
        <w:t>n the event that the Seller fails to do so</w:t>
      </w:r>
      <w:r w:rsidR="00395F4D" w:rsidRPr="00230999">
        <w:rPr>
          <w:rFonts w:ascii="Angsana New" w:hAnsi="Angsana New"/>
          <w:sz w:val="28"/>
          <w:szCs w:val="28"/>
        </w:rPr>
        <w:t>,</w:t>
      </w:r>
      <w:r w:rsidRPr="00230999">
        <w:rPr>
          <w:rFonts w:ascii="Angsana New" w:hAnsi="Angsana New"/>
          <w:sz w:val="28"/>
          <w:szCs w:val="28"/>
        </w:rPr>
        <w:t xml:space="preserve"> The buyer has the right to claim damages from the seller according to the actual situation. which is equal to the guarantee amount.</w:t>
      </w:r>
    </w:p>
    <w:p w14:paraId="60099A7D" w14:textId="73F9D6AB" w:rsidR="00D876F6" w:rsidRPr="00230999" w:rsidRDefault="00D876F6" w:rsidP="006009D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bookmarkStart w:id="15" w:name="_Hlk142645219"/>
      <w:r w:rsidRPr="00230999">
        <w:rPr>
          <w:rFonts w:ascii="Angsana New" w:hAnsi="Angsana New"/>
          <w:sz w:val="28"/>
          <w:szCs w:val="28"/>
          <w:cs/>
        </w:rPr>
        <w:t xml:space="preserve">The seller agrees to use its best efforts to support the target company to have cash flow from business operations of at least </w:t>
      </w:r>
      <w:r w:rsidR="006F0112" w:rsidRPr="00230999">
        <w:rPr>
          <w:rFonts w:ascii="Angsana New" w:hAnsi="Angsana New" w:hint="cs"/>
          <w:sz w:val="28"/>
          <w:szCs w:val="28"/>
          <w:cs/>
        </w:rPr>
        <w:t xml:space="preserve">Baht </w:t>
      </w:r>
      <w:r w:rsidR="009557A0" w:rsidRPr="00230999">
        <w:rPr>
          <w:rFonts w:ascii="Angsana New" w:hAnsi="Angsana New"/>
          <w:sz w:val="28"/>
          <w:szCs w:val="28"/>
        </w:rPr>
        <w:t>220</w:t>
      </w:r>
      <w:r w:rsidR="002B7665" w:rsidRPr="00230999">
        <w:rPr>
          <w:rFonts w:ascii="Angsana New" w:hAnsi="Angsana New"/>
          <w:sz w:val="28"/>
          <w:szCs w:val="28"/>
        </w:rPr>
        <w:t>,000,000</w:t>
      </w:r>
      <w:r w:rsidRPr="00230999">
        <w:rPr>
          <w:rFonts w:ascii="Angsana New" w:hAnsi="Angsana New"/>
          <w:sz w:val="28"/>
          <w:szCs w:val="28"/>
          <w:cs/>
        </w:rPr>
        <w:t xml:space="preserve"> for </w:t>
      </w:r>
      <w:r w:rsidR="009557A0" w:rsidRPr="00230999">
        <w:rPr>
          <w:rFonts w:ascii="Angsana New" w:hAnsi="Angsana New"/>
          <w:sz w:val="28"/>
          <w:szCs w:val="28"/>
        </w:rPr>
        <w:t>6</w:t>
      </w:r>
      <w:r w:rsidRPr="00230999">
        <w:rPr>
          <w:rFonts w:ascii="Angsana New" w:hAnsi="Angsana New"/>
          <w:sz w:val="28"/>
          <w:szCs w:val="28"/>
          <w:cs/>
        </w:rPr>
        <w:t xml:space="preserve"> years and automatically extend it for another </w:t>
      </w:r>
      <w:r w:rsidR="009557A0" w:rsidRPr="00230999">
        <w:rPr>
          <w:rFonts w:ascii="Angsana New" w:hAnsi="Angsana New"/>
          <w:sz w:val="28"/>
          <w:szCs w:val="28"/>
        </w:rPr>
        <w:t>3</w:t>
      </w:r>
      <w:r w:rsidRPr="00230999">
        <w:rPr>
          <w:rFonts w:ascii="Angsana New" w:hAnsi="Angsana New"/>
          <w:sz w:val="28"/>
          <w:szCs w:val="28"/>
          <w:cs/>
        </w:rPr>
        <w:t xml:space="preserve"> years from the date of completion of the transaction. Unless the seller refuses to renew by giving a written notice to the target company at least </w:t>
      </w:r>
      <w:r w:rsidR="009557A0" w:rsidRPr="00230999">
        <w:rPr>
          <w:rFonts w:ascii="Angsana New" w:hAnsi="Angsana New"/>
          <w:sz w:val="28"/>
          <w:szCs w:val="28"/>
        </w:rPr>
        <w:t>90</w:t>
      </w:r>
      <w:r w:rsidRPr="00230999">
        <w:rPr>
          <w:rFonts w:ascii="Angsana New" w:hAnsi="Angsana New"/>
          <w:sz w:val="28"/>
          <w:szCs w:val="28"/>
          <w:cs/>
        </w:rPr>
        <w:t xml:space="preserve"> days before the expiration. The sponsorship is subject to approval from the seller's board of directors and/or shareholders' meeting</w:t>
      </w:r>
      <w:bookmarkEnd w:id="15"/>
      <w:r w:rsidR="00C32642" w:rsidRPr="00230999">
        <w:rPr>
          <w:rFonts w:ascii="Angsana New" w:hAnsi="Angsana New" w:hint="cs"/>
          <w:sz w:val="28"/>
          <w:szCs w:val="28"/>
          <w:cs/>
        </w:rPr>
        <w:t>.</w:t>
      </w:r>
    </w:p>
    <w:p w14:paraId="75ABD3B1" w14:textId="6448211B" w:rsidR="00161CE7" w:rsidRDefault="00E11179" w:rsidP="006009D0">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230999">
        <w:rPr>
          <w:rFonts w:ascii="Angsana New" w:hAnsi="Angsana New"/>
          <w:sz w:val="28"/>
          <w:szCs w:val="28"/>
          <w:cs/>
        </w:rPr>
        <w:t>After the company Beyond Capital Asset Management Co., Ltd. received money from the Legal Execution</w:t>
      </w:r>
      <w:r w:rsidRPr="00230999">
        <w:rPr>
          <w:rFonts w:ascii="Angsana New" w:hAnsi="Angsana New"/>
          <w:sz w:val="28"/>
          <w:szCs w:val="28"/>
          <w:cs/>
          <w:lang w:val="th-TH"/>
        </w:rPr>
        <w:t xml:space="preserve"> Department for </w:t>
      </w:r>
      <w:r w:rsidR="007B0CD0" w:rsidRPr="00230999">
        <w:rPr>
          <w:rFonts w:asciiTheme="majorBidi" w:hAnsiTheme="majorBidi" w:cstheme="majorBidi"/>
          <w:spacing w:val="-4"/>
          <w:sz w:val="28"/>
          <w:szCs w:val="28"/>
        </w:rPr>
        <w:t>Decide</w:t>
      </w:r>
      <w:r w:rsidRPr="00230999">
        <w:rPr>
          <w:rFonts w:ascii="Angsana New" w:hAnsi="Angsana New"/>
          <w:sz w:val="28"/>
          <w:szCs w:val="28"/>
          <w:cs/>
          <w:lang w:val="th-TH"/>
        </w:rPr>
        <w:t xml:space="preserve"> Case No. Yor </w:t>
      </w:r>
      <w:r w:rsidR="009557A0" w:rsidRPr="00230999">
        <w:rPr>
          <w:rFonts w:ascii="Angsana New" w:hAnsi="Angsana New"/>
          <w:sz w:val="28"/>
          <w:szCs w:val="28"/>
        </w:rPr>
        <w:t>2454</w:t>
      </w:r>
      <w:r w:rsidRPr="00230999">
        <w:rPr>
          <w:rFonts w:ascii="Angsana New" w:hAnsi="Angsana New"/>
          <w:sz w:val="28"/>
          <w:szCs w:val="28"/>
          <w:cs/>
          <w:lang w:val="th-TH"/>
        </w:rPr>
        <w:t>/</w:t>
      </w:r>
      <w:r w:rsidR="009557A0" w:rsidRPr="00230999">
        <w:rPr>
          <w:rFonts w:ascii="Angsana New" w:hAnsi="Angsana New"/>
          <w:sz w:val="28"/>
          <w:szCs w:val="28"/>
        </w:rPr>
        <w:t>2</w:t>
      </w:r>
      <w:r w:rsidR="00EC312A" w:rsidRPr="00230999">
        <w:rPr>
          <w:rFonts w:ascii="Angsana New" w:hAnsi="Angsana New"/>
          <w:sz w:val="28"/>
          <w:szCs w:val="28"/>
        </w:rPr>
        <w:t>005</w:t>
      </w:r>
      <w:r w:rsidRPr="00230999">
        <w:rPr>
          <w:rFonts w:ascii="Angsana New" w:hAnsi="Angsana New"/>
          <w:sz w:val="28"/>
          <w:szCs w:val="28"/>
          <w:cs/>
          <w:lang w:val="th-TH"/>
        </w:rPr>
        <w:t xml:space="preserve"> of Pathumwan Wang Court. amounting to</w:t>
      </w:r>
      <w:r w:rsidR="006F0112" w:rsidRPr="00230999">
        <w:rPr>
          <w:rFonts w:ascii="Angsana New" w:hAnsi="Angsana New" w:hint="cs"/>
          <w:sz w:val="28"/>
          <w:szCs w:val="28"/>
          <w:cs/>
          <w:lang w:val="th-TH"/>
        </w:rPr>
        <w:t xml:space="preserve"> Baht</w:t>
      </w:r>
      <w:r w:rsidRPr="00230999">
        <w:rPr>
          <w:rFonts w:ascii="Angsana New" w:hAnsi="Angsana New"/>
          <w:sz w:val="28"/>
          <w:szCs w:val="28"/>
          <w:cs/>
          <w:lang w:val="th-TH"/>
        </w:rPr>
        <w:t xml:space="preserve"> </w:t>
      </w:r>
      <w:r w:rsidR="002B7665" w:rsidRPr="00230999">
        <w:rPr>
          <w:rFonts w:ascii="Angsana New" w:hAnsi="Angsana New"/>
          <w:sz w:val="28"/>
          <w:szCs w:val="28"/>
        </w:rPr>
        <w:t>24,330,915</w:t>
      </w:r>
      <w:r w:rsidR="00894A7A" w:rsidRPr="00230999">
        <w:rPr>
          <w:rFonts w:ascii="Angsana New" w:hAnsi="Angsana New" w:hint="cs"/>
          <w:sz w:val="28"/>
          <w:szCs w:val="28"/>
          <w:cs/>
          <w:lang w:val="th-TH"/>
        </w:rPr>
        <w:t xml:space="preserve">. </w:t>
      </w:r>
      <w:r w:rsidR="00A35126" w:rsidRPr="00230999">
        <w:rPr>
          <w:rFonts w:ascii="Angsana New" w:hAnsi="Angsana New" w:hint="cs"/>
          <w:sz w:val="28"/>
          <w:szCs w:val="28"/>
          <w:cs/>
          <w:lang w:val="th-TH"/>
        </w:rPr>
        <w:t xml:space="preserve"> </w:t>
      </w:r>
      <w:r w:rsidR="00894A7A" w:rsidRPr="00230999">
        <w:rPr>
          <w:rFonts w:ascii="Angsana New" w:hAnsi="Angsana New" w:hint="cs"/>
          <w:sz w:val="28"/>
          <w:szCs w:val="28"/>
          <w:cs/>
          <w:lang w:val="th-TH"/>
        </w:rPr>
        <w:t>the buyer agrees to actua</w:t>
      </w:r>
      <w:r w:rsidR="00EF4D0D" w:rsidRPr="00230999">
        <w:rPr>
          <w:rFonts w:ascii="Angsana New" w:hAnsi="Angsana New" w:hint="cs"/>
          <w:sz w:val="28"/>
          <w:szCs w:val="28"/>
          <w:cs/>
          <w:lang w:val="th-TH"/>
        </w:rPr>
        <w:t xml:space="preserve">lize the </w:t>
      </w:r>
      <w:r w:rsidRPr="00230999">
        <w:rPr>
          <w:rFonts w:ascii="Angsana New" w:hAnsi="Angsana New"/>
          <w:sz w:val="28"/>
          <w:szCs w:val="28"/>
          <w:cs/>
          <w:lang w:val="th-TH"/>
        </w:rPr>
        <w:t xml:space="preserve">Beyond Capital Asset Management Co., Ltd. granted the Target Company </w:t>
      </w:r>
      <w:r w:rsidR="00072646" w:rsidRPr="00230999">
        <w:rPr>
          <w:rFonts w:ascii="Angsana New" w:hAnsi="Angsana New" w:hint="cs"/>
          <w:sz w:val="28"/>
          <w:szCs w:val="28"/>
          <w:cs/>
          <w:lang w:val="th-TH"/>
        </w:rPr>
        <w:t xml:space="preserve">to </w:t>
      </w:r>
      <w:r w:rsidRPr="00230999">
        <w:rPr>
          <w:rFonts w:ascii="Angsana New" w:hAnsi="Angsana New"/>
          <w:sz w:val="28"/>
          <w:szCs w:val="28"/>
          <w:cs/>
          <w:lang w:val="th-TH"/>
        </w:rPr>
        <w:t xml:space="preserve">loan of </w:t>
      </w:r>
      <w:r w:rsidR="006F0112" w:rsidRPr="00230999">
        <w:rPr>
          <w:rFonts w:ascii="Angsana New" w:hAnsi="Angsana New" w:hint="cs"/>
          <w:sz w:val="28"/>
          <w:szCs w:val="28"/>
          <w:cs/>
          <w:lang w:val="th-TH"/>
        </w:rPr>
        <w:t xml:space="preserve">Baht </w:t>
      </w:r>
      <w:r w:rsidR="009557A0" w:rsidRPr="00230999">
        <w:rPr>
          <w:rFonts w:ascii="Angsana New" w:hAnsi="Angsana New"/>
          <w:sz w:val="28"/>
          <w:szCs w:val="28"/>
        </w:rPr>
        <w:t>24</w:t>
      </w:r>
      <w:r w:rsidR="002B7665" w:rsidRPr="00230999">
        <w:rPr>
          <w:rFonts w:ascii="Angsana New" w:hAnsi="Angsana New" w:hint="cs"/>
          <w:sz w:val="28"/>
          <w:szCs w:val="28"/>
          <w:cs/>
          <w:lang w:val="th-TH"/>
        </w:rPr>
        <w:t>,</w:t>
      </w:r>
      <w:r w:rsidR="00651EEC" w:rsidRPr="00230999">
        <w:rPr>
          <w:rFonts w:ascii="Angsana New" w:hAnsi="Angsana New" w:hint="cs"/>
          <w:sz w:val="28"/>
          <w:szCs w:val="28"/>
        </w:rPr>
        <w:t>000</w:t>
      </w:r>
      <w:r w:rsidR="002B7665" w:rsidRPr="00230999">
        <w:rPr>
          <w:rFonts w:ascii="Angsana New" w:hAnsi="Angsana New" w:hint="cs"/>
          <w:sz w:val="28"/>
          <w:szCs w:val="28"/>
          <w:cs/>
          <w:lang w:val="th-TH"/>
        </w:rPr>
        <w:t>,</w:t>
      </w:r>
      <w:r w:rsidR="00651EEC" w:rsidRPr="00230999">
        <w:rPr>
          <w:rFonts w:ascii="Angsana New" w:hAnsi="Angsana New" w:hint="cs"/>
          <w:sz w:val="28"/>
          <w:szCs w:val="28"/>
        </w:rPr>
        <w:t>000</w:t>
      </w:r>
      <w:r w:rsidR="002B7665" w:rsidRPr="00230999">
        <w:rPr>
          <w:rFonts w:ascii="Angsana New" w:hAnsi="Angsana New" w:hint="cs"/>
          <w:sz w:val="28"/>
          <w:szCs w:val="28"/>
          <w:cs/>
          <w:lang w:val="th-TH"/>
        </w:rPr>
        <w:t xml:space="preserve"> </w:t>
      </w:r>
      <w:r w:rsidRPr="00230999">
        <w:rPr>
          <w:rFonts w:ascii="Angsana New" w:hAnsi="Angsana New"/>
          <w:sz w:val="28"/>
          <w:szCs w:val="28"/>
          <w:cs/>
          <w:lang w:val="th-TH"/>
        </w:rPr>
        <w:t xml:space="preserve">under the loan agreement dated May </w:t>
      </w:r>
      <w:r w:rsidR="009557A0" w:rsidRPr="00230999">
        <w:rPr>
          <w:rFonts w:ascii="Angsana New" w:hAnsi="Angsana New"/>
          <w:sz w:val="28"/>
          <w:szCs w:val="28"/>
        </w:rPr>
        <w:t>31</w:t>
      </w:r>
      <w:r w:rsidRPr="00230999">
        <w:rPr>
          <w:rFonts w:ascii="Angsana New" w:hAnsi="Angsana New"/>
          <w:sz w:val="28"/>
          <w:szCs w:val="28"/>
          <w:cs/>
          <w:lang w:val="th-TH"/>
        </w:rPr>
        <w:t xml:space="preserve">, </w:t>
      </w:r>
      <w:r w:rsidR="009557A0" w:rsidRPr="00230999">
        <w:rPr>
          <w:rFonts w:ascii="Angsana New" w:hAnsi="Angsana New"/>
          <w:sz w:val="28"/>
          <w:szCs w:val="28"/>
        </w:rPr>
        <w:t>2023</w:t>
      </w:r>
      <w:r w:rsidRPr="00230999">
        <w:rPr>
          <w:rFonts w:ascii="Angsana New" w:hAnsi="Angsana New"/>
          <w:sz w:val="28"/>
          <w:szCs w:val="28"/>
          <w:cs/>
          <w:lang w:val="th-TH"/>
        </w:rPr>
        <w:t xml:space="preserve"> between Beyond Capital Asset Management Co., Ltd. and the Target Company. and the buyer agrees that the target company notifies the</w:t>
      </w:r>
      <w:r w:rsidR="00072646" w:rsidRPr="00230999">
        <w:rPr>
          <w:rFonts w:ascii="Angsana New" w:hAnsi="Angsana New" w:hint="cs"/>
          <w:sz w:val="28"/>
          <w:szCs w:val="28"/>
          <w:cs/>
          <w:lang w:val="th-TH"/>
        </w:rPr>
        <w:t xml:space="preserve"> </w:t>
      </w:r>
      <w:r w:rsidRPr="00230999">
        <w:rPr>
          <w:rFonts w:ascii="Angsana New" w:hAnsi="Angsana New"/>
          <w:sz w:val="28"/>
          <w:szCs w:val="28"/>
          <w:cs/>
          <w:lang w:val="th-TH"/>
        </w:rPr>
        <w:t>Beyond Capital Asset Management Co., Ltd. proceeds to transfer loan directly to the seller</w:t>
      </w:r>
      <w:r w:rsidR="000C4D05" w:rsidRPr="00230999">
        <w:rPr>
          <w:rFonts w:ascii="Angsana New" w:hAnsi="Angsana New" w:hint="cs"/>
          <w:sz w:val="28"/>
          <w:szCs w:val="28"/>
          <w:cs/>
          <w:lang w:val="th-TH"/>
        </w:rPr>
        <w:t xml:space="preserve"> for</w:t>
      </w:r>
      <w:r w:rsidRPr="00230999">
        <w:rPr>
          <w:rFonts w:ascii="Angsana New" w:hAnsi="Angsana New"/>
          <w:sz w:val="28"/>
          <w:szCs w:val="28"/>
          <w:cs/>
          <w:lang w:val="th-TH"/>
        </w:rPr>
        <w:t xml:space="preserve"> the loan under the loan agreement between the target company and the</w:t>
      </w:r>
      <w:r w:rsidRPr="00230999">
        <w:rPr>
          <w:rFonts w:ascii="Angsana New" w:hAnsi="Angsana New" w:hint="cs"/>
          <w:sz w:val="28"/>
          <w:szCs w:val="28"/>
          <w:cs/>
          <w:lang w:val="th-TH"/>
        </w:rPr>
        <w:t xml:space="preserve"> </w:t>
      </w:r>
      <w:r w:rsidRPr="00230999">
        <w:rPr>
          <w:rFonts w:ascii="Angsana New" w:hAnsi="Angsana New"/>
          <w:sz w:val="28"/>
          <w:szCs w:val="28"/>
          <w:cs/>
          <w:lang w:val="th-TH"/>
        </w:rPr>
        <w:t>seller</w:t>
      </w:r>
      <w:r w:rsidR="000C4D05" w:rsidRPr="00230999">
        <w:rPr>
          <w:rFonts w:ascii="Angsana New" w:hAnsi="Angsana New" w:hint="cs"/>
          <w:sz w:val="28"/>
          <w:szCs w:val="28"/>
          <w:cs/>
          <w:lang w:val="th-TH"/>
        </w:rPr>
        <w:t>.</w:t>
      </w:r>
    </w:p>
    <w:p w14:paraId="286F5C64" w14:textId="77777777" w:rsidR="001174AC" w:rsidRPr="001174AC" w:rsidRDefault="001174AC" w:rsidP="00117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p>
    <w:p w14:paraId="01E2F46A" w14:textId="7C30C6B4" w:rsidR="000C41FD" w:rsidRPr="00230999" w:rsidRDefault="00400135"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contextualSpacing w:val="0"/>
        <w:jc w:val="thaiDistribute"/>
        <w:rPr>
          <w:rFonts w:ascii="Angsana New" w:hAnsi="Angsana New"/>
          <w:spacing w:val="-4"/>
          <w:sz w:val="28"/>
          <w:szCs w:val="28"/>
        </w:rPr>
      </w:pPr>
      <w:r w:rsidRPr="00230999">
        <w:rPr>
          <w:rFonts w:ascii="Angsana New" w:hAnsi="Angsana New"/>
          <w:spacing w:val="-4"/>
          <w:sz w:val="28"/>
          <w:szCs w:val="28"/>
        </w:rPr>
        <w:lastRenderedPageBreak/>
        <w:t xml:space="preserve">According to the resolution of the Company's Board of Directors Meeting No. 13/2023 on September </w:t>
      </w:r>
      <w:r w:rsidR="001939D5" w:rsidRPr="00230999">
        <w:rPr>
          <w:rFonts w:ascii="Angsana New" w:hAnsi="Angsana New"/>
          <w:spacing w:val="-4"/>
          <w:sz w:val="28"/>
          <w:szCs w:val="28"/>
        </w:rPr>
        <w:t xml:space="preserve">13, </w:t>
      </w:r>
      <w:r w:rsidRPr="00230999">
        <w:rPr>
          <w:rFonts w:ascii="Angsana New" w:hAnsi="Angsana New"/>
          <w:spacing w:val="-4"/>
          <w:sz w:val="28"/>
          <w:szCs w:val="28"/>
        </w:rPr>
        <w:t xml:space="preserve">2023, there was a resolution to approve the request to extend the payment period in the amount of </w:t>
      </w:r>
      <w:r w:rsidR="00F12882" w:rsidRPr="00230999">
        <w:rPr>
          <w:rFonts w:ascii="Angsana New" w:hAnsi="Angsana New"/>
          <w:spacing w:val="-4"/>
          <w:sz w:val="28"/>
          <w:szCs w:val="28"/>
        </w:rPr>
        <w:t xml:space="preserve">Baht </w:t>
      </w:r>
      <w:r w:rsidRPr="00230999">
        <w:rPr>
          <w:rFonts w:ascii="Angsana New" w:hAnsi="Angsana New"/>
          <w:spacing w:val="-4"/>
          <w:sz w:val="28"/>
          <w:szCs w:val="28"/>
        </w:rPr>
        <w:t>315,000,000. On September</w:t>
      </w:r>
      <w:r w:rsidR="000C4D05" w:rsidRPr="00230999">
        <w:rPr>
          <w:rFonts w:ascii="Angsana New" w:hAnsi="Angsana New"/>
          <w:spacing w:val="-4"/>
          <w:sz w:val="28"/>
          <w:szCs w:val="28"/>
        </w:rPr>
        <w:t xml:space="preserve"> 22,</w:t>
      </w:r>
      <w:r w:rsidRPr="00230999">
        <w:rPr>
          <w:rFonts w:ascii="Angsana New" w:hAnsi="Angsana New"/>
          <w:spacing w:val="-4"/>
          <w:sz w:val="28"/>
          <w:szCs w:val="28"/>
        </w:rPr>
        <w:t xml:space="preserve"> 2023, the subsidiary (A</w:t>
      </w:r>
      <w:r w:rsidR="0098747F" w:rsidRPr="00230999">
        <w:rPr>
          <w:rFonts w:ascii="Angsana New" w:hAnsi="Angsana New"/>
          <w:spacing w:val="-4"/>
          <w:sz w:val="28"/>
          <w:szCs w:val="28"/>
        </w:rPr>
        <w:t>llie</w:t>
      </w:r>
      <w:r w:rsidRPr="00230999">
        <w:rPr>
          <w:rFonts w:ascii="Angsana New" w:hAnsi="Angsana New"/>
          <w:spacing w:val="-4"/>
          <w:sz w:val="28"/>
          <w:szCs w:val="28"/>
        </w:rPr>
        <w:t xml:space="preserve"> Technology Inter National Company Limited) has prepared a letter requesting an extension of the deadline for payment of compensation. From within September </w:t>
      </w:r>
      <w:r w:rsidR="00653038" w:rsidRPr="00230999">
        <w:rPr>
          <w:rFonts w:ascii="Angsana New" w:hAnsi="Angsana New"/>
          <w:spacing w:val="-4"/>
          <w:sz w:val="28"/>
          <w:szCs w:val="28"/>
        </w:rPr>
        <w:t xml:space="preserve">30, </w:t>
      </w:r>
      <w:r w:rsidRPr="00230999">
        <w:rPr>
          <w:rFonts w:ascii="Angsana New" w:hAnsi="Angsana New"/>
          <w:spacing w:val="-4"/>
          <w:sz w:val="28"/>
          <w:szCs w:val="28"/>
        </w:rPr>
        <w:t>2023 to within March 31</w:t>
      </w:r>
      <w:r w:rsidR="007B668E" w:rsidRPr="00230999">
        <w:rPr>
          <w:rFonts w:ascii="Angsana New" w:hAnsi="Angsana New"/>
          <w:spacing w:val="-4"/>
          <w:sz w:val="28"/>
          <w:szCs w:val="28"/>
        </w:rPr>
        <w:t>,</w:t>
      </w:r>
      <w:r w:rsidRPr="00230999">
        <w:rPr>
          <w:rFonts w:ascii="Angsana New" w:hAnsi="Angsana New"/>
          <w:spacing w:val="-4"/>
          <w:sz w:val="28"/>
          <w:szCs w:val="28"/>
        </w:rPr>
        <w:t xml:space="preserve"> 2024, </w:t>
      </w:r>
      <w:r w:rsidR="00A35126" w:rsidRPr="00230999">
        <w:rPr>
          <w:rFonts w:ascii="Angsana New" w:hAnsi="Angsana New"/>
          <w:spacing w:val="-4"/>
          <w:sz w:val="28"/>
          <w:szCs w:val="28"/>
        </w:rPr>
        <w:t xml:space="preserve"> </w:t>
      </w:r>
      <w:r w:rsidRPr="00230999">
        <w:rPr>
          <w:rFonts w:ascii="Angsana New" w:hAnsi="Angsana New"/>
          <w:spacing w:val="-4"/>
          <w:sz w:val="28"/>
          <w:szCs w:val="28"/>
        </w:rPr>
        <w:t>the subsidiary (</w:t>
      </w:r>
      <w:r w:rsidR="0098747F" w:rsidRPr="00230999">
        <w:rPr>
          <w:rFonts w:ascii="Angsana New" w:hAnsi="Angsana New"/>
          <w:spacing w:val="-4"/>
          <w:sz w:val="28"/>
          <w:szCs w:val="28"/>
        </w:rPr>
        <w:t>Allie Technology Inter National Company Limited</w:t>
      </w:r>
      <w:r w:rsidRPr="00230999">
        <w:rPr>
          <w:rFonts w:ascii="Angsana New" w:hAnsi="Angsana New"/>
          <w:spacing w:val="-4"/>
          <w:sz w:val="28"/>
          <w:szCs w:val="28"/>
        </w:rPr>
        <w:t xml:space="preserve">) will issue and make payable checks on behalf of </w:t>
      </w:r>
      <w:r w:rsidR="00A35126" w:rsidRPr="00230999">
        <w:rPr>
          <w:rFonts w:ascii="Angsana New" w:hAnsi="Angsana New"/>
          <w:spacing w:val="-4"/>
          <w:sz w:val="28"/>
          <w:szCs w:val="28"/>
        </w:rPr>
        <w:t xml:space="preserve"> </w:t>
      </w:r>
      <w:r w:rsidRPr="00230999">
        <w:rPr>
          <w:rFonts w:ascii="Angsana New" w:hAnsi="Angsana New"/>
          <w:spacing w:val="-4"/>
          <w:sz w:val="28"/>
          <w:szCs w:val="28"/>
        </w:rPr>
        <w:t>the seller. Posted in advance on March 31, 2024, in exchange for a check dated September 30, 2023.</w:t>
      </w:r>
    </w:p>
    <w:p w14:paraId="5901CEB6" w14:textId="5393767B" w:rsidR="0072096F" w:rsidRDefault="00DA507F"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contextualSpacing w:val="0"/>
        <w:jc w:val="thaiDistribute"/>
        <w:rPr>
          <w:rFonts w:ascii="Angsana New" w:hAnsi="Angsana New"/>
          <w:sz w:val="28"/>
          <w:szCs w:val="28"/>
        </w:rPr>
      </w:pPr>
      <w:r w:rsidRPr="00230999">
        <w:rPr>
          <w:rFonts w:ascii="Angsana New" w:hAnsi="Angsana New"/>
          <w:sz w:val="28"/>
          <w:szCs w:val="28"/>
        </w:rPr>
        <w:t>On December 27, 2</w:t>
      </w:r>
      <w:r w:rsidR="00C565AC" w:rsidRPr="00230999">
        <w:rPr>
          <w:rFonts w:ascii="Angsana New" w:hAnsi="Angsana New"/>
          <w:sz w:val="28"/>
          <w:szCs w:val="28"/>
        </w:rPr>
        <w:t>023</w:t>
      </w:r>
      <w:r w:rsidRPr="00230999">
        <w:rPr>
          <w:rFonts w:ascii="Angsana New" w:hAnsi="Angsana New"/>
          <w:sz w:val="28"/>
          <w:szCs w:val="28"/>
        </w:rPr>
        <w:t xml:space="preserve">, the Group an engaged in a transaction to settle debt by utilizing seven land plots with a total area of 37 rai 64.50 square wah. The book value of these assets is Baht 295 million owned by the subsidiary company (Aquarius Estate Co., Ltd.). The purpose of this transaction was to compensate for the investment in common shares of BYC amounting to Baht 315 million. The subsidiary has completed the registration of </w:t>
      </w:r>
      <w:r w:rsidR="00A35126" w:rsidRPr="00230999">
        <w:rPr>
          <w:rFonts w:ascii="Angsana New" w:hAnsi="Angsana New"/>
          <w:sz w:val="28"/>
          <w:szCs w:val="28"/>
        </w:rPr>
        <w:t xml:space="preserve">              </w:t>
      </w:r>
      <w:r w:rsidRPr="00230999">
        <w:rPr>
          <w:rFonts w:ascii="Angsana New" w:hAnsi="Angsana New"/>
          <w:sz w:val="28"/>
          <w:szCs w:val="28"/>
        </w:rPr>
        <w:t>the transfer of rights with the Land Department on December 28, 2023, (Accordance with the resolution passed at the Board of Director’s meeting No. 16/2023 dated November 14, 2023</w:t>
      </w:r>
      <w:r w:rsidR="00C565AC" w:rsidRPr="00230999">
        <w:rPr>
          <w:rFonts w:ascii="Angsana New" w:hAnsi="Angsana New"/>
          <w:sz w:val="28"/>
          <w:szCs w:val="28"/>
        </w:rPr>
        <w:t>)</w:t>
      </w:r>
      <w:r w:rsidRPr="00230999">
        <w:rPr>
          <w:rFonts w:ascii="Angsana New" w:hAnsi="Angsana New"/>
          <w:sz w:val="28"/>
          <w:szCs w:val="28"/>
        </w:rPr>
        <w:t>.</w:t>
      </w:r>
    </w:p>
    <w:p w14:paraId="4B7981C0" w14:textId="41B82EAA" w:rsidR="00942410" w:rsidRPr="00230999" w:rsidRDefault="00942410" w:rsidP="001174AC">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230999">
        <w:rPr>
          <w:rFonts w:asciiTheme="majorBidi" w:hAnsiTheme="majorBidi" w:cstheme="majorBidi"/>
          <w:sz w:val="28"/>
          <w:szCs w:val="28"/>
        </w:rPr>
        <w:t>INVESTMENT IN SUBSIDIARY (The Tarna Align Resort Co., Ltd.) (“TNA”)</w:t>
      </w:r>
    </w:p>
    <w:p w14:paraId="0F7390D3" w14:textId="458E5CDB" w:rsidR="00942410" w:rsidRPr="00230999" w:rsidRDefault="00942410" w:rsidP="001174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230999">
        <w:rPr>
          <w:rFonts w:asciiTheme="majorBidi" w:hAnsiTheme="majorBidi" w:cstheme="majorBidi"/>
          <w:sz w:val="28"/>
          <w:szCs w:val="28"/>
        </w:rPr>
        <w:t xml:space="preserve">As per the resolution passed in the Executive Committee Meeting No. 22/2024 on June 5, 2024, the company approved an increase in capital of Bath 102 million in its subsidiary, The Thana Align Resort Co., Ltd. The company has since completed the registration of the updated capital with the Department of Business Development on June 26, 2024. </w:t>
      </w:r>
    </w:p>
    <w:p w14:paraId="555AF183" w14:textId="449E89AB" w:rsidR="00942410" w:rsidRPr="00230999" w:rsidRDefault="00942410" w:rsidP="001174AC">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230999">
        <w:rPr>
          <w:rFonts w:asciiTheme="majorBidi" w:hAnsiTheme="majorBidi" w:cstheme="majorBidi"/>
          <w:sz w:val="28"/>
          <w:szCs w:val="28"/>
        </w:rPr>
        <w:t>INVESTMENT IN INDIRECT SUBSIDIARY (</w:t>
      </w:r>
      <w:proofErr w:type="spellStart"/>
      <w:r w:rsidRPr="00230999">
        <w:rPr>
          <w:rFonts w:asciiTheme="majorBidi" w:hAnsiTheme="majorBidi" w:cstheme="majorBidi"/>
          <w:sz w:val="28"/>
          <w:szCs w:val="28"/>
        </w:rPr>
        <w:t>Aquai</w:t>
      </w:r>
      <w:r w:rsidR="00753CE5" w:rsidRPr="00230999">
        <w:rPr>
          <w:rFonts w:asciiTheme="majorBidi" w:hAnsiTheme="majorBidi" w:cstheme="majorBidi"/>
          <w:sz w:val="28"/>
          <w:szCs w:val="28"/>
        </w:rPr>
        <w:t>us</w:t>
      </w:r>
      <w:proofErr w:type="spellEnd"/>
      <w:r w:rsidR="00753CE5" w:rsidRPr="00230999">
        <w:rPr>
          <w:rFonts w:asciiTheme="majorBidi" w:hAnsiTheme="majorBidi" w:cstheme="majorBidi"/>
          <w:sz w:val="28"/>
          <w:szCs w:val="28"/>
        </w:rPr>
        <w:t xml:space="preserve"> Hotels </w:t>
      </w:r>
      <w:r w:rsidR="00517F77" w:rsidRPr="00230999">
        <w:rPr>
          <w:rFonts w:asciiTheme="majorBidi" w:hAnsiTheme="majorBidi" w:cstheme="majorBidi"/>
          <w:sz w:val="28"/>
          <w:szCs w:val="28"/>
        </w:rPr>
        <w:t>a</w:t>
      </w:r>
      <w:r w:rsidR="00753CE5" w:rsidRPr="00230999">
        <w:rPr>
          <w:rFonts w:asciiTheme="majorBidi" w:hAnsiTheme="majorBidi" w:cstheme="majorBidi"/>
          <w:sz w:val="28"/>
          <w:szCs w:val="28"/>
        </w:rPr>
        <w:t>nd Resorts</w:t>
      </w:r>
      <w:r w:rsidRPr="00230999">
        <w:rPr>
          <w:rFonts w:asciiTheme="majorBidi" w:hAnsiTheme="majorBidi" w:cstheme="majorBidi"/>
          <w:sz w:val="28"/>
          <w:szCs w:val="28"/>
        </w:rPr>
        <w:t xml:space="preserve"> Co., Ltd.) (“</w:t>
      </w:r>
      <w:r w:rsidR="006C1FEE" w:rsidRPr="00230999">
        <w:rPr>
          <w:rFonts w:asciiTheme="majorBidi" w:hAnsiTheme="majorBidi" w:cstheme="majorBidi"/>
          <w:sz w:val="28"/>
          <w:szCs w:val="28"/>
        </w:rPr>
        <w:t>AQS</w:t>
      </w:r>
      <w:r w:rsidR="00517F77" w:rsidRPr="00230999">
        <w:rPr>
          <w:rFonts w:asciiTheme="majorBidi" w:hAnsiTheme="majorBidi" w:cstheme="majorBidi"/>
          <w:sz w:val="28"/>
          <w:szCs w:val="28"/>
        </w:rPr>
        <w:t>H</w:t>
      </w:r>
      <w:r w:rsidRPr="00230999">
        <w:rPr>
          <w:rFonts w:asciiTheme="majorBidi" w:hAnsiTheme="majorBidi" w:cstheme="majorBidi"/>
          <w:sz w:val="28"/>
          <w:szCs w:val="28"/>
        </w:rPr>
        <w:t>”)</w:t>
      </w:r>
    </w:p>
    <w:p w14:paraId="06173D67" w14:textId="77777777" w:rsidR="00517F77" w:rsidRPr="00230999" w:rsidRDefault="00517F77" w:rsidP="001174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230999">
        <w:rPr>
          <w:rFonts w:asciiTheme="majorBidi" w:hAnsiTheme="majorBidi" w:cstheme="majorBidi"/>
          <w:sz w:val="28"/>
          <w:szCs w:val="28"/>
        </w:rPr>
        <w:t>As per the resolution of the Board of Directors' Meeting No. 6/2024 held on April 19, 2024, the decision was made for a subsidiary, Aquarius Estate Co., Ltd., to increase its capital investment in an indirect subsidiary, Aquarius Hotel and Resort Co., Ltd., by Bath 275 million. This increase was intended to improve the operational flexibility of Aquarius Hotel and Resort Co., Ltd. The registration for the updated capital was successfully completed with the Department of Business Development on May 8 and 9, 2024.</w:t>
      </w:r>
    </w:p>
    <w:p w14:paraId="68AF3BFA" w14:textId="149EA329" w:rsidR="00517F77" w:rsidRDefault="00517F77" w:rsidP="001174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230999">
        <w:rPr>
          <w:rFonts w:asciiTheme="majorBidi" w:hAnsiTheme="majorBidi" w:cstheme="majorBidi"/>
          <w:sz w:val="28"/>
          <w:szCs w:val="28"/>
        </w:rPr>
        <w:t>Following the resolution of the Board of Directors' Meeting No. 7/2024 on May 3, 2024, the sale price for the investment in Aquarius Hotel and Resort Co., Ltd. (“AQSH”) (100% owned by AQS) was set at Bath 280 million. This price was determined based on the calculation of the present value of cash flows (Discounted Cash Flow). After careful consideration, negotiations, and recognition of the anticipated cash flow from the sale of these common shares, the company opted to proceed with the transaction. The shares were sold to Siam Estate and Hotel Co., Ltd., an unrelated party, on May 13, 2024. The company received the full payment for this transaction on May 8, 2024.</w:t>
      </w:r>
    </w:p>
    <w:p w14:paraId="71DF79A4" w14:textId="77777777" w:rsidR="001174AC" w:rsidRDefault="001174AC" w:rsidP="001174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p>
    <w:p w14:paraId="3485B3D3" w14:textId="77777777" w:rsidR="001174AC" w:rsidRDefault="001174AC" w:rsidP="001174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p>
    <w:p w14:paraId="122102FE" w14:textId="77777777" w:rsidR="001174AC" w:rsidRPr="00230999" w:rsidRDefault="001174AC" w:rsidP="001174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p>
    <w:p w14:paraId="5E1AA971" w14:textId="54746E11" w:rsidR="00CD6740" w:rsidRPr="00230999" w:rsidRDefault="00CD6740" w:rsidP="001174AC">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230999">
        <w:rPr>
          <w:rFonts w:asciiTheme="majorBidi" w:hAnsiTheme="majorBidi" w:cstheme="majorBidi"/>
          <w:sz w:val="28"/>
          <w:szCs w:val="28"/>
        </w:rPr>
        <w:lastRenderedPageBreak/>
        <w:t>INVESTMENT IN INDIRECT SUBSIDIARY (</w:t>
      </w:r>
      <w:r w:rsidRPr="00230999">
        <w:rPr>
          <w:rFonts w:ascii="Angsana New" w:hAnsi="Angsana New"/>
          <w:sz w:val="28"/>
          <w:szCs w:val="28"/>
        </w:rPr>
        <w:t>Malibu Beach Club Co., Ltd. (formerly known as Pico Solutions Chiang Mai Co., Ltd.).</w:t>
      </w:r>
      <w:r w:rsidRPr="00230999">
        <w:rPr>
          <w:rFonts w:asciiTheme="majorBidi" w:hAnsiTheme="majorBidi" w:cstheme="majorBidi"/>
          <w:sz w:val="28"/>
          <w:szCs w:val="28"/>
        </w:rPr>
        <w:t>) (“MLB”)</w:t>
      </w:r>
    </w:p>
    <w:p w14:paraId="1EB5CD70" w14:textId="2985BA22" w:rsidR="00CD6740" w:rsidRPr="00230999" w:rsidRDefault="00CD6740" w:rsidP="001174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230999">
        <w:rPr>
          <w:rFonts w:asciiTheme="majorBidi" w:hAnsiTheme="majorBidi" w:cstheme="majorBidi"/>
          <w:sz w:val="28"/>
          <w:szCs w:val="28"/>
        </w:rPr>
        <w:t xml:space="preserve">As per the resolution of the Extraordinary General Meeting of Shareholders of the indirect subsidiary, Malibu Beach Club Co., Ltd. (formerly Pico Solutions Chiang Mai Co., Ltd.), No. 1/2024, held on March 6, 2024, it was decided to increase the company’s capital by </w:t>
      </w:r>
      <w:r w:rsidR="001038EE" w:rsidRPr="00230999">
        <w:rPr>
          <w:rFonts w:asciiTheme="majorBidi" w:hAnsiTheme="majorBidi" w:cstheme="majorBidi"/>
          <w:sz w:val="28"/>
          <w:szCs w:val="28"/>
        </w:rPr>
        <w:t>Bath 55 million</w:t>
      </w:r>
      <w:r w:rsidRPr="00230999">
        <w:rPr>
          <w:rFonts w:asciiTheme="majorBidi" w:hAnsiTheme="majorBidi" w:cstheme="majorBidi"/>
          <w:sz w:val="28"/>
          <w:szCs w:val="28"/>
        </w:rPr>
        <w:t>. The registration of the updated capital with the Department of Business Development was completed on March 26, 2024.</w:t>
      </w:r>
    </w:p>
    <w:p w14:paraId="2B7F55DA" w14:textId="78513DB7" w:rsidR="00CD6740" w:rsidRPr="00230999" w:rsidRDefault="00CD6740" w:rsidP="001174AC">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709"/>
        <w:contextualSpacing w:val="0"/>
        <w:jc w:val="both"/>
        <w:rPr>
          <w:rFonts w:asciiTheme="majorBidi" w:hAnsiTheme="majorBidi" w:cstheme="majorBidi"/>
          <w:sz w:val="28"/>
          <w:szCs w:val="28"/>
        </w:rPr>
      </w:pPr>
      <w:r w:rsidRPr="00230999">
        <w:rPr>
          <w:rFonts w:asciiTheme="majorBidi" w:hAnsiTheme="majorBidi" w:cstheme="majorBidi"/>
          <w:sz w:val="28"/>
          <w:szCs w:val="28"/>
        </w:rPr>
        <w:t>INVESTMENT IN INDIRECT SUBSIDIARY (</w:t>
      </w:r>
      <w:proofErr w:type="spellStart"/>
      <w:r w:rsidR="001038EE" w:rsidRPr="00230999">
        <w:rPr>
          <w:rFonts w:asciiTheme="majorBidi" w:hAnsiTheme="majorBidi" w:cstheme="majorBidi"/>
          <w:sz w:val="28"/>
          <w:szCs w:val="28"/>
        </w:rPr>
        <w:t>Beyong</w:t>
      </w:r>
      <w:proofErr w:type="spellEnd"/>
      <w:r w:rsidR="001038EE" w:rsidRPr="00230999">
        <w:rPr>
          <w:rFonts w:asciiTheme="majorBidi" w:hAnsiTheme="majorBidi" w:cstheme="majorBidi"/>
          <w:sz w:val="28"/>
          <w:szCs w:val="28"/>
        </w:rPr>
        <w:t xml:space="preserve"> </w:t>
      </w:r>
      <w:r w:rsidR="00961179" w:rsidRPr="00230999">
        <w:rPr>
          <w:rFonts w:asciiTheme="majorBidi" w:hAnsiTheme="majorBidi" w:cstheme="majorBidi"/>
          <w:sz w:val="28"/>
          <w:szCs w:val="28"/>
        </w:rPr>
        <w:t xml:space="preserve">Capital </w:t>
      </w:r>
      <w:r w:rsidRPr="00230999">
        <w:rPr>
          <w:rFonts w:asciiTheme="majorBidi" w:hAnsiTheme="majorBidi" w:cstheme="majorBidi"/>
          <w:sz w:val="28"/>
          <w:szCs w:val="28"/>
        </w:rPr>
        <w:t>Co., Ltd.) (“</w:t>
      </w:r>
      <w:r w:rsidR="00961179" w:rsidRPr="00230999">
        <w:rPr>
          <w:rFonts w:asciiTheme="majorBidi" w:hAnsiTheme="majorBidi" w:cstheme="majorBidi"/>
          <w:sz w:val="28"/>
          <w:szCs w:val="28"/>
        </w:rPr>
        <w:t>BYC</w:t>
      </w:r>
      <w:r w:rsidRPr="00230999">
        <w:rPr>
          <w:rFonts w:asciiTheme="majorBidi" w:hAnsiTheme="majorBidi" w:cstheme="majorBidi"/>
          <w:sz w:val="28"/>
          <w:szCs w:val="28"/>
        </w:rPr>
        <w:t>”)</w:t>
      </w:r>
    </w:p>
    <w:p w14:paraId="3194194D" w14:textId="4F78C0BC" w:rsidR="00620326" w:rsidRPr="00230999" w:rsidRDefault="00961179" w:rsidP="001174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14"/>
        <w:contextualSpacing w:val="0"/>
        <w:jc w:val="both"/>
        <w:rPr>
          <w:rFonts w:asciiTheme="majorBidi" w:hAnsiTheme="majorBidi" w:cstheme="majorBidi"/>
          <w:sz w:val="28"/>
          <w:szCs w:val="28"/>
        </w:rPr>
      </w:pPr>
      <w:r w:rsidRPr="00230999">
        <w:rPr>
          <w:rFonts w:asciiTheme="majorBidi" w:hAnsiTheme="majorBidi" w:cstheme="majorBidi"/>
          <w:sz w:val="28"/>
          <w:szCs w:val="28"/>
        </w:rPr>
        <w:t>On June 6, 2024, an indirect subsidiary, Beyond Capital Co., Ltd., signed a share purchase agreement with another indirect subsidiary, Beyond Capital Asset Manage</w:t>
      </w:r>
      <w:r w:rsidR="009C0D14">
        <w:rPr>
          <w:rFonts w:asciiTheme="majorBidi" w:hAnsiTheme="majorBidi" w:cstheme="majorBidi"/>
          <w:sz w:val="28"/>
          <w:szCs w:val="28"/>
        </w:rPr>
        <w:t>ment Co., Ltd., to acquire 140,8</w:t>
      </w:r>
      <w:r w:rsidRPr="00230999">
        <w:rPr>
          <w:rFonts w:asciiTheme="majorBidi" w:hAnsiTheme="majorBidi" w:cstheme="majorBidi"/>
          <w:sz w:val="28"/>
          <w:szCs w:val="28"/>
        </w:rPr>
        <w:t>00 common shares of another subsidiary, Solutions Motor Co., Ltd., at a price of Bath 187.50 per share, amounting to a total of Bath 26.40 million. This transaction was approved by the Board of Directors of Beyond Capital Co., Ltd. in Meeting No. 16/2024, held on June 6, 2024. The payment for the shares will be made by offsetting the debt that Beyond Capital Co., Ltd. owes to Beyond Capital Asset Management Co., Ltd. for the purchase of receivables, as per the Asset Purchase and Transfer Agreements dated May 7, 2024, and May 10, 2024.</w:t>
      </w:r>
    </w:p>
    <w:p w14:paraId="6599BEE5" w14:textId="6689F3CD" w:rsidR="00643A2D" w:rsidRPr="00230999" w:rsidRDefault="00643A2D" w:rsidP="001174AC">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290"/>
        <w:contextualSpacing w:val="0"/>
        <w:jc w:val="both"/>
        <w:rPr>
          <w:rFonts w:ascii="Angsana New" w:hAnsi="Angsana New"/>
          <w:sz w:val="28"/>
          <w:szCs w:val="28"/>
        </w:rPr>
      </w:pPr>
      <w:r w:rsidRPr="00230999">
        <w:rPr>
          <w:rFonts w:ascii="Angsana New" w:hAnsi="Angsana New"/>
          <w:sz w:val="28"/>
          <w:szCs w:val="28"/>
        </w:rPr>
        <w:t>Investment in associate</w:t>
      </w:r>
    </w:p>
    <w:p w14:paraId="563D42F0" w14:textId="60CF8431" w:rsidR="00643A2D" w:rsidRPr="00230999" w:rsidRDefault="00681AC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firstLine="112"/>
        <w:jc w:val="thaiDistribute"/>
        <w:rPr>
          <w:rFonts w:ascii="Angsana New" w:hAnsi="Angsana New"/>
          <w:sz w:val="28"/>
          <w:szCs w:val="28"/>
        </w:rPr>
      </w:pPr>
      <w:r w:rsidRPr="00230999">
        <w:rPr>
          <w:rFonts w:asciiTheme="majorBidi" w:hAnsiTheme="majorBidi" w:cstheme="majorBidi"/>
          <w:sz w:val="28"/>
          <w:szCs w:val="28"/>
        </w:rPr>
        <w:t xml:space="preserve">As at </w:t>
      </w:r>
      <w:r w:rsidR="00013395" w:rsidRPr="00230999">
        <w:rPr>
          <w:rFonts w:asciiTheme="majorBidi" w:hAnsiTheme="majorBidi" w:cstheme="majorBidi"/>
          <w:sz w:val="28"/>
          <w:szCs w:val="28"/>
        </w:rPr>
        <w:t>June 30,</w:t>
      </w:r>
      <w:r w:rsidRPr="00230999">
        <w:rPr>
          <w:rFonts w:asciiTheme="majorBidi" w:hAnsiTheme="majorBidi" w:cstheme="majorBidi"/>
          <w:sz w:val="28"/>
          <w:szCs w:val="28"/>
        </w:rPr>
        <w:t xml:space="preserve"> 2024 and December 31, 2023 are as follows</w:t>
      </w:r>
      <w:r w:rsidR="00643A2D" w:rsidRPr="00230999">
        <w:rPr>
          <w:rFonts w:ascii="Angsana New" w:hAnsi="Angsana New"/>
          <w:sz w:val="28"/>
          <w:szCs w:val="28"/>
        </w:rPr>
        <w:t>:</w:t>
      </w:r>
    </w:p>
    <w:tbl>
      <w:tblPr>
        <w:tblW w:w="8721" w:type="dxa"/>
        <w:tblInd w:w="990" w:type="dxa"/>
        <w:tblLayout w:type="fixed"/>
        <w:tblLook w:val="04A0" w:firstRow="1" w:lastRow="0" w:firstColumn="1" w:lastColumn="0" w:noHBand="0" w:noVBand="1"/>
      </w:tblPr>
      <w:tblGrid>
        <w:gridCol w:w="1530"/>
        <w:gridCol w:w="1003"/>
        <w:gridCol w:w="236"/>
        <w:gridCol w:w="1101"/>
        <w:gridCol w:w="283"/>
        <w:gridCol w:w="1517"/>
        <w:gridCol w:w="237"/>
        <w:gridCol w:w="1113"/>
        <w:gridCol w:w="270"/>
        <w:gridCol w:w="1431"/>
      </w:tblGrid>
      <w:tr w:rsidR="00643A2D" w:rsidRPr="00230999" w14:paraId="2EB91BAF" w14:textId="77777777" w:rsidTr="00421908">
        <w:trPr>
          <w:trHeight w:val="340"/>
          <w:tblHeader/>
        </w:trPr>
        <w:tc>
          <w:tcPr>
            <w:tcW w:w="1530" w:type="dxa"/>
            <w:shd w:val="clear" w:color="auto" w:fill="auto"/>
          </w:tcPr>
          <w:p w14:paraId="073DD2AC" w14:textId="77777777"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003" w:type="dxa"/>
            <w:shd w:val="clear" w:color="auto" w:fill="auto"/>
          </w:tcPr>
          <w:p w14:paraId="69C7D005" w14:textId="77777777"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236" w:type="dxa"/>
            <w:shd w:val="clear" w:color="auto" w:fill="auto"/>
          </w:tcPr>
          <w:p w14:paraId="31845138" w14:textId="77777777"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98" w:type="dxa"/>
            <w:gridSpan w:val="3"/>
            <w:shd w:val="clear" w:color="auto" w:fill="auto"/>
          </w:tcPr>
          <w:p w14:paraId="3C2C9F6B" w14:textId="77777777" w:rsidR="00643A2D" w:rsidRPr="00230999" w:rsidRDefault="00643A2D" w:rsidP="00230999">
            <w:pPr>
              <w:tabs>
                <w:tab w:val="clear" w:pos="227"/>
                <w:tab w:val="clear" w:pos="454"/>
                <w:tab w:val="clear" w:pos="680"/>
                <w:tab w:val="clear" w:pos="907"/>
                <w:tab w:val="left" w:pos="1242"/>
              </w:tabs>
              <w:spacing w:line="300" w:lineRule="exact"/>
              <w:ind w:left="-108" w:right="-108"/>
              <w:jc w:val="center"/>
              <w:rPr>
                <w:rFonts w:ascii="Angsana New" w:hAnsi="Angsana New"/>
                <w:sz w:val="28"/>
                <w:szCs w:val="28"/>
                <w:cs/>
              </w:rPr>
            </w:pPr>
          </w:p>
        </w:tc>
        <w:tc>
          <w:tcPr>
            <w:tcW w:w="237" w:type="dxa"/>
            <w:shd w:val="clear" w:color="auto" w:fill="auto"/>
          </w:tcPr>
          <w:p w14:paraId="16ECB00E" w14:textId="77777777"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14" w:type="dxa"/>
            <w:gridSpan w:val="3"/>
            <w:tcBorders>
              <w:bottom w:val="single" w:sz="4" w:space="0" w:color="auto"/>
            </w:tcBorders>
            <w:shd w:val="clear" w:color="auto" w:fill="auto"/>
          </w:tcPr>
          <w:p w14:paraId="112AB6F2" w14:textId="2D6A0D3D"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56"/>
              <w:jc w:val="right"/>
              <w:rPr>
                <w:rFonts w:ascii="Angsana New" w:hAnsi="Angsana New"/>
                <w:sz w:val="28"/>
                <w:szCs w:val="28"/>
                <w:cs/>
              </w:rPr>
            </w:pPr>
            <w:r w:rsidRPr="00230999">
              <w:rPr>
                <w:rFonts w:ascii="Angsana New" w:hAnsi="Angsana New"/>
                <w:sz w:val="28"/>
                <w:szCs w:val="28"/>
              </w:rPr>
              <w:t>(Unit</w:t>
            </w:r>
            <w:r w:rsidR="00653038" w:rsidRPr="00230999">
              <w:rPr>
                <w:rFonts w:ascii="Angsana New" w:hAnsi="Angsana New"/>
                <w:sz w:val="28"/>
                <w:szCs w:val="28"/>
              </w:rPr>
              <w:t xml:space="preserve"> </w:t>
            </w:r>
            <w:r w:rsidRPr="00230999">
              <w:rPr>
                <w:rFonts w:ascii="Angsana New" w:hAnsi="Angsana New"/>
                <w:sz w:val="28"/>
                <w:szCs w:val="28"/>
              </w:rPr>
              <w:t>: Thousand Baht)</w:t>
            </w:r>
          </w:p>
        </w:tc>
      </w:tr>
      <w:tr w:rsidR="00643A2D" w:rsidRPr="00230999" w14:paraId="23DD8827" w14:textId="77777777" w:rsidTr="00421908">
        <w:trPr>
          <w:trHeight w:val="340"/>
          <w:tblHeader/>
        </w:trPr>
        <w:tc>
          <w:tcPr>
            <w:tcW w:w="1530" w:type="dxa"/>
            <w:shd w:val="clear" w:color="auto" w:fill="auto"/>
          </w:tcPr>
          <w:p w14:paraId="0E67E424" w14:textId="77777777"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003" w:type="dxa"/>
            <w:shd w:val="clear" w:color="auto" w:fill="auto"/>
          </w:tcPr>
          <w:p w14:paraId="42A7EB35" w14:textId="14C659D2" w:rsidR="00643A2D" w:rsidRPr="00230999" w:rsidRDefault="0090165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230999">
              <w:rPr>
                <w:rFonts w:ascii="Angsana New" w:hAnsi="Angsana New"/>
                <w:sz w:val="28"/>
                <w:szCs w:val="28"/>
              </w:rPr>
              <w:t>Paid-up</w:t>
            </w:r>
          </w:p>
        </w:tc>
        <w:tc>
          <w:tcPr>
            <w:tcW w:w="236" w:type="dxa"/>
            <w:shd w:val="clear" w:color="auto" w:fill="auto"/>
          </w:tcPr>
          <w:p w14:paraId="3EF71796" w14:textId="77777777"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98" w:type="dxa"/>
            <w:gridSpan w:val="3"/>
            <w:shd w:val="clear" w:color="auto" w:fill="auto"/>
          </w:tcPr>
          <w:p w14:paraId="2850AC56" w14:textId="77777777" w:rsidR="00643A2D" w:rsidRPr="00230999" w:rsidRDefault="00643A2D" w:rsidP="00230999">
            <w:pPr>
              <w:tabs>
                <w:tab w:val="clear" w:pos="227"/>
                <w:tab w:val="clear" w:pos="454"/>
                <w:tab w:val="clear" w:pos="680"/>
                <w:tab w:val="clear" w:pos="907"/>
                <w:tab w:val="left" w:pos="1242"/>
              </w:tabs>
              <w:spacing w:line="300" w:lineRule="exact"/>
              <w:ind w:left="-108" w:right="-108"/>
              <w:jc w:val="center"/>
              <w:rPr>
                <w:rFonts w:ascii="Angsana New" w:hAnsi="Angsana New"/>
                <w:sz w:val="28"/>
                <w:szCs w:val="28"/>
              </w:rPr>
            </w:pPr>
            <w:r w:rsidRPr="00230999">
              <w:rPr>
                <w:rFonts w:ascii="Angsana New" w:hAnsi="Angsana New"/>
                <w:sz w:val="28"/>
                <w:szCs w:val="28"/>
              </w:rPr>
              <w:t>Percentage of Ownership</w:t>
            </w:r>
          </w:p>
        </w:tc>
        <w:tc>
          <w:tcPr>
            <w:tcW w:w="237" w:type="dxa"/>
            <w:shd w:val="clear" w:color="auto" w:fill="auto"/>
          </w:tcPr>
          <w:p w14:paraId="39F026B9" w14:textId="77777777"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14" w:type="dxa"/>
            <w:gridSpan w:val="3"/>
            <w:tcBorders>
              <w:top w:val="single" w:sz="4" w:space="0" w:color="auto"/>
              <w:bottom w:val="single" w:sz="4" w:space="0" w:color="auto"/>
            </w:tcBorders>
            <w:shd w:val="clear" w:color="auto" w:fill="auto"/>
          </w:tcPr>
          <w:p w14:paraId="4D0A6BFC" w14:textId="77777777"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230999">
              <w:rPr>
                <w:rFonts w:ascii="Angsana New" w:hAnsi="Angsana New"/>
                <w:sz w:val="28"/>
                <w:szCs w:val="28"/>
              </w:rPr>
              <w:t>Consolidated Financial Statements</w:t>
            </w:r>
          </w:p>
        </w:tc>
      </w:tr>
      <w:tr w:rsidR="00643A2D" w:rsidRPr="00230999" w14:paraId="399AFB74" w14:textId="77777777" w:rsidTr="00421908">
        <w:trPr>
          <w:trHeight w:val="340"/>
          <w:tblHeader/>
        </w:trPr>
        <w:tc>
          <w:tcPr>
            <w:tcW w:w="1530" w:type="dxa"/>
            <w:shd w:val="clear" w:color="auto" w:fill="auto"/>
          </w:tcPr>
          <w:p w14:paraId="04BCFF56" w14:textId="77777777"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003" w:type="dxa"/>
            <w:shd w:val="clear" w:color="auto" w:fill="auto"/>
            <w:vAlign w:val="bottom"/>
          </w:tcPr>
          <w:p w14:paraId="619C3E70" w14:textId="48B89885" w:rsidR="00643A2D" w:rsidRPr="00230999" w:rsidRDefault="0090165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r w:rsidRPr="00230999">
              <w:rPr>
                <w:rFonts w:ascii="Angsana New" w:hAnsi="Angsana New"/>
                <w:sz w:val="28"/>
                <w:szCs w:val="28"/>
              </w:rPr>
              <w:t>Share Capital</w:t>
            </w:r>
          </w:p>
        </w:tc>
        <w:tc>
          <w:tcPr>
            <w:tcW w:w="236" w:type="dxa"/>
            <w:shd w:val="clear" w:color="auto" w:fill="auto"/>
          </w:tcPr>
          <w:p w14:paraId="4214315E" w14:textId="77777777"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98" w:type="dxa"/>
            <w:gridSpan w:val="3"/>
            <w:tcBorders>
              <w:bottom w:val="single" w:sz="4" w:space="0" w:color="auto"/>
            </w:tcBorders>
            <w:shd w:val="clear" w:color="auto" w:fill="auto"/>
          </w:tcPr>
          <w:p w14:paraId="1BB6C575" w14:textId="77777777" w:rsidR="00643A2D" w:rsidRPr="00230999" w:rsidRDefault="00643A2D" w:rsidP="00230999">
            <w:pPr>
              <w:tabs>
                <w:tab w:val="clear" w:pos="227"/>
                <w:tab w:val="clear" w:pos="454"/>
                <w:tab w:val="clear" w:pos="680"/>
                <w:tab w:val="clear" w:pos="907"/>
                <w:tab w:val="left" w:pos="1242"/>
              </w:tabs>
              <w:spacing w:line="300" w:lineRule="exact"/>
              <w:ind w:left="-108" w:right="-108"/>
              <w:jc w:val="center"/>
              <w:rPr>
                <w:rFonts w:ascii="Angsana New" w:hAnsi="Angsana New"/>
                <w:sz w:val="28"/>
                <w:szCs w:val="28"/>
              </w:rPr>
            </w:pPr>
            <w:r w:rsidRPr="00230999">
              <w:rPr>
                <w:rFonts w:ascii="Angsana New" w:hAnsi="Angsana New"/>
                <w:sz w:val="28"/>
                <w:szCs w:val="28"/>
              </w:rPr>
              <w:t>(%)</w:t>
            </w:r>
          </w:p>
        </w:tc>
        <w:tc>
          <w:tcPr>
            <w:tcW w:w="237" w:type="dxa"/>
            <w:shd w:val="clear" w:color="auto" w:fill="auto"/>
          </w:tcPr>
          <w:p w14:paraId="4DC1D8F8" w14:textId="77777777"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14" w:type="dxa"/>
            <w:gridSpan w:val="3"/>
            <w:tcBorders>
              <w:top w:val="single" w:sz="4" w:space="0" w:color="auto"/>
              <w:bottom w:val="single" w:sz="4" w:space="0" w:color="auto"/>
            </w:tcBorders>
            <w:shd w:val="clear" w:color="auto" w:fill="auto"/>
          </w:tcPr>
          <w:p w14:paraId="20AD762A" w14:textId="77777777" w:rsidR="00643A2D" w:rsidRPr="00230999" w:rsidRDefault="00643A2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00" w:lineRule="exact"/>
              <w:ind w:left="-18" w:right="-108"/>
              <w:jc w:val="center"/>
              <w:rPr>
                <w:rFonts w:ascii="Angsana New" w:hAnsi="Angsana New"/>
                <w:sz w:val="28"/>
                <w:szCs w:val="28"/>
                <w:cs/>
              </w:rPr>
            </w:pPr>
            <w:r w:rsidRPr="00230999">
              <w:rPr>
                <w:rFonts w:ascii="Angsana New" w:hAnsi="Angsana New"/>
                <w:sz w:val="28"/>
                <w:szCs w:val="28"/>
              </w:rPr>
              <w:t>Equity method</w:t>
            </w:r>
          </w:p>
        </w:tc>
      </w:tr>
      <w:tr w:rsidR="00A21696" w:rsidRPr="00230999" w14:paraId="18A73E8B" w14:textId="77777777" w:rsidTr="00421908">
        <w:trPr>
          <w:trHeight w:val="340"/>
          <w:tblHeader/>
        </w:trPr>
        <w:tc>
          <w:tcPr>
            <w:tcW w:w="1530" w:type="dxa"/>
            <w:shd w:val="clear" w:color="auto" w:fill="auto"/>
          </w:tcPr>
          <w:p w14:paraId="09AD74F3" w14:textId="77777777" w:rsidR="00A21696" w:rsidRPr="00230999" w:rsidRDefault="00A2169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003" w:type="dxa"/>
            <w:tcBorders>
              <w:bottom w:val="single" w:sz="4" w:space="0" w:color="auto"/>
            </w:tcBorders>
            <w:shd w:val="clear" w:color="auto" w:fill="auto"/>
            <w:vAlign w:val="bottom"/>
          </w:tcPr>
          <w:p w14:paraId="5E6C3FA7" w14:textId="1781663B" w:rsidR="00A21696" w:rsidRPr="00230999" w:rsidRDefault="00A2169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00" w:lineRule="exact"/>
              <w:ind w:left="-108" w:right="-108"/>
              <w:jc w:val="center"/>
              <w:rPr>
                <w:rFonts w:ascii="Angsana New" w:hAnsi="Angsana New"/>
                <w:sz w:val="28"/>
                <w:szCs w:val="28"/>
              </w:rPr>
            </w:pPr>
            <w:r w:rsidRPr="00230999">
              <w:rPr>
                <w:rFonts w:ascii="Angsana New" w:hAnsi="Angsana New"/>
                <w:sz w:val="28"/>
                <w:szCs w:val="28"/>
              </w:rPr>
              <w:t xml:space="preserve"> (Million Baht)</w:t>
            </w:r>
          </w:p>
        </w:tc>
        <w:tc>
          <w:tcPr>
            <w:tcW w:w="236" w:type="dxa"/>
            <w:shd w:val="clear" w:color="auto" w:fill="auto"/>
          </w:tcPr>
          <w:p w14:paraId="79D2DE67" w14:textId="77777777" w:rsidR="00A21696" w:rsidRPr="00230999" w:rsidRDefault="00A2169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101" w:type="dxa"/>
            <w:tcBorders>
              <w:bottom w:val="single" w:sz="4" w:space="0" w:color="auto"/>
            </w:tcBorders>
            <w:shd w:val="clear" w:color="auto" w:fill="auto"/>
            <w:vAlign w:val="bottom"/>
          </w:tcPr>
          <w:p w14:paraId="29AB1579" w14:textId="15F96F7C" w:rsidR="00A21696" w:rsidRPr="00230999" w:rsidRDefault="0001339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230999">
              <w:rPr>
                <w:rFonts w:asciiTheme="majorBidi" w:hAnsiTheme="majorBidi" w:cstheme="majorBidi"/>
                <w:sz w:val="28"/>
                <w:szCs w:val="28"/>
              </w:rPr>
              <w:t xml:space="preserve">June 30, </w:t>
            </w:r>
            <w:r w:rsidR="00A21696" w:rsidRPr="00230999">
              <w:rPr>
                <w:rFonts w:ascii="Angsana New" w:hAnsi="Angsana New"/>
                <w:sz w:val="28"/>
                <w:szCs w:val="28"/>
              </w:rPr>
              <w:t>2024</w:t>
            </w:r>
          </w:p>
        </w:tc>
        <w:tc>
          <w:tcPr>
            <w:tcW w:w="283" w:type="dxa"/>
            <w:shd w:val="clear" w:color="auto" w:fill="auto"/>
          </w:tcPr>
          <w:p w14:paraId="236386C5" w14:textId="77777777" w:rsidR="00A21696" w:rsidRPr="00230999" w:rsidRDefault="00A2169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517" w:type="dxa"/>
            <w:tcBorders>
              <w:bottom w:val="single" w:sz="4" w:space="0" w:color="auto"/>
            </w:tcBorders>
            <w:shd w:val="clear" w:color="auto" w:fill="auto"/>
            <w:vAlign w:val="bottom"/>
          </w:tcPr>
          <w:p w14:paraId="3C35F5CE" w14:textId="3CB3E373" w:rsidR="00A21696" w:rsidRPr="00230999" w:rsidRDefault="00A2169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230999">
              <w:rPr>
                <w:rFonts w:asciiTheme="majorBidi" w:hAnsiTheme="majorBidi" w:cstheme="majorBidi"/>
                <w:sz w:val="28"/>
                <w:szCs w:val="28"/>
              </w:rPr>
              <w:t>December 31,</w:t>
            </w:r>
            <w:r w:rsidR="0087239C" w:rsidRPr="00230999">
              <w:rPr>
                <w:rFonts w:asciiTheme="majorBidi" w:hAnsiTheme="majorBidi" w:cstheme="majorBidi" w:hint="cs"/>
                <w:sz w:val="28"/>
                <w:szCs w:val="28"/>
                <w:cs/>
              </w:rPr>
              <w:t xml:space="preserve"> </w:t>
            </w:r>
            <w:r w:rsidRPr="00230999">
              <w:rPr>
                <w:rFonts w:ascii="Angsana New" w:hAnsi="Angsana New"/>
                <w:sz w:val="28"/>
                <w:szCs w:val="28"/>
              </w:rPr>
              <w:t>2023</w:t>
            </w:r>
          </w:p>
        </w:tc>
        <w:tc>
          <w:tcPr>
            <w:tcW w:w="237" w:type="dxa"/>
            <w:shd w:val="clear" w:color="auto" w:fill="auto"/>
          </w:tcPr>
          <w:p w14:paraId="7D23A930" w14:textId="77777777" w:rsidR="00A21696" w:rsidRPr="00230999" w:rsidRDefault="00A2169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13" w:type="dxa"/>
            <w:tcBorders>
              <w:bottom w:val="single" w:sz="4" w:space="0" w:color="auto"/>
            </w:tcBorders>
            <w:shd w:val="clear" w:color="auto" w:fill="auto"/>
            <w:vAlign w:val="bottom"/>
          </w:tcPr>
          <w:p w14:paraId="5C1E8FF8" w14:textId="206E12FA" w:rsidR="00A21696" w:rsidRPr="00230999" w:rsidRDefault="0001339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230999">
              <w:rPr>
                <w:rFonts w:asciiTheme="majorBidi" w:hAnsiTheme="majorBidi" w:cstheme="majorBidi"/>
                <w:sz w:val="28"/>
                <w:szCs w:val="28"/>
              </w:rPr>
              <w:t xml:space="preserve">June 30, </w:t>
            </w:r>
            <w:r w:rsidR="00A21696" w:rsidRPr="00230999">
              <w:rPr>
                <w:rFonts w:ascii="Angsana New" w:hAnsi="Angsana New"/>
                <w:sz w:val="28"/>
                <w:szCs w:val="28"/>
              </w:rPr>
              <w:t>2024</w:t>
            </w:r>
          </w:p>
        </w:tc>
        <w:tc>
          <w:tcPr>
            <w:tcW w:w="270" w:type="dxa"/>
            <w:shd w:val="clear" w:color="auto" w:fill="auto"/>
          </w:tcPr>
          <w:p w14:paraId="1B860EEA" w14:textId="77777777" w:rsidR="00A21696" w:rsidRPr="00230999" w:rsidRDefault="00A2169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431" w:type="dxa"/>
            <w:tcBorders>
              <w:bottom w:val="single" w:sz="4" w:space="0" w:color="auto"/>
            </w:tcBorders>
            <w:shd w:val="clear" w:color="auto" w:fill="auto"/>
            <w:vAlign w:val="bottom"/>
          </w:tcPr>
          <w:p w14:paraId="00F6D71E" w14:textId="40AA7C5E" w:rsidR="00A21696" w:rsidRPr="00230999" w:rsidRDefault="00A2169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230999">
              <w:rPr>
                <w:rFonts w:asciiTheme="majorBidi" w:hAnsiTheme="majorBidi" w:cstheme="majorBidi"/>
                <w:sz w:val="28"/>
                <w:szCs w:val="28"/>
              </w:rPr>
              <w:t>December 31,</w:t>
            </w:r>
            <w:r w:rsidR="0087239C" w:rsidRPr="00230999">
              <w:rPr>
                <w:rFonts w:asciiTheme="majorBidi" w:hAnsiTheme="majorBidi" w:cstheme="majorBidi" w:hint="cs"/>
                <w:sz w:val="28"/>
                <w:szCs w:val="28"/>
                <w:cs/>
              </w:rPr>
              <w:t xml:space="preserve"> </w:t>
            </w:r>
            <w:r w:rsidRPr="00230999">
              <w:rPr>
                <w:rFonts w:ascii="Angsana New" w:hAnsi="Angsana New"/>
                <w:sz w:val="28"/>
                <w:szCs w:val="28"/>
              </w:rPr>
              <w:t>2023</w:t>
            </w:r>
          </w:p>
        </w:tc>
      </w:tr>
      <w:tr w:rsidR="00634C1D" w:rsidRPr="00230999" w14:paraId="6E99F694" w14:textId="77777777" w:rsidTr="0087239C">
        <w:trPr>
          <w:trHeight w:val="340"/>
        </w:trPr>
        <w:tc>
          <w:tcPr>
            <w:tcW w:w="1530" w:type="dxa"/>
            <w:shd w:val="clear" w:color="auto" w:fill="auto"/>
            <w:vAlign w:val="bottom"/>
          </w:tcPr>
          <w:p w14:paraId="63170727" w14:textId="615BC432" w:rsidR="00634C1D" w:rsidRPr="00230999" w:rsidRDefault="00634C1D" w:rsidP="00117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6" w:right="-108" w:hanging="238"/>
              <w:rPr>
                <w:rFonts w:ascii="Angsana New" w:hAnsi="Angsana New"/>
                <w:sz w:val="28"/>
                <w:szCs w:val="28"/>
                <w:cs/>
              </w:rPr>
            </w:pPr>
            <w:r w:rsidRPr="00230999">
              <w:rPr>
                <w:rFonts w:ascii="Angsana New" w:hAnsi="Angsana New"/>
                <w:sz w:val="28"/>
                <w:szCs w:val="28"/>
              </w:rPr>
              <w:t xml:space="preserve">GCI </w:t>
            </w:r>
            <w:proofErr w:type="spellStart"/>
            <w:r w:rsidRPr="00230999">
              <w:rPr>
                <w:rFonts w:ascii="Angsana New" w:hAnsi="Angsana New"/>
                <w:sz w:val="28"/>
                <w:szCs w:val="28"/>
              </w:rPr>
              <w:t>pico</w:t>
            </w:r>
            <w:proofErr w:type="spellEnd"/>
            <w:r w:rsidRPr="00230999">
              <w:rPr>
                <w:rFonts w:ascii="Angsana New" w:hAnsi="Angsana New"/>
                <w:sz w:val="28"/>
                <w:szCs w:val="28"/>
              </w:rPr>
              <w:t xml:space="preserve"> solution Co., Ltd.</w:t>
            </w:r>
          </w:p>
        </w:tc>
        <w:tc>
          <w:tcPr>
            <w:tcW w:w="1003" w:type="dxa"/>
            <w:shd w:val="clear" w:color="auto" w:fill="auto"/>
            <w:vAlign w:val="bottom"/>
          </w:tcPr>
          <w:p w14:paraId="057A5267" w14:textId="77777777"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230999">
              <w:rPr>
                <w:rFonts w:ascii="Angsana New" w:hAnsi="Angsana New"/>
                <w:sz w:val="28"/>
                <w:szCs w:val="28"/>
              </w:rPr>
              <w:t>5</w:t>
            </w:r>
          </w:p>
        </w:tc>
        <w:tc>
          <w:tcPr>
            <w:tcW w:w="236" w:type="dxa"/>
            <w:shd w:val="clear" w:color="auto" w:fill="auto"/>
            <w:vAlign w:val="bottom"/>
          </w:tcPr>
          <w:p w14:paraId="40B7F283" w14:textId="77777777"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p>
        </w:tc>
        <w:tc>
          <w:tcPr>
            <w:tcW w:w="1101" w:type="dxa"/>
            <w:shd w:val="clear" w:color="auto" w:fill="auto"/>
            <w:vAlign w:val="bottom"/>
          </w:tcPr>
          <w:p w14:paraId="6BDF7529" w14:textId="753E35FB"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230999">
              <w:rPr>
                <w:rFonts w:ascii="Angsana New" w:hAnsi="Angsana New" w:hint="cs"/>
                <w:sz w:val="28"/>
                <w:szCs w:val="28"/>
                <w:cs/>
              </w:rPr>
              <w:t>28.10</w:t>
            </w:r>
          </w:p>
        </w:tc>
        <w:tc>
          <w:tcPr>
            <w:tcW w:w="283" w:type="dxa"/>
            <w:shd w:val="clear" w:color="auto" w:fill="auto"/>
            <w:vAlign w:val="bottom"/>
          </w:tcPr>
          <w:p w14:paraId="769EA379" w14:textId="77777777"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517" w:type="dxa"/>
            <w:shd w:val="clear" w:color="auto" w:fill="auto"/>
            <w:vAlign w:val="bottom"/>
          </w:tcPr>
          <w:p w14:paraId="3EF24348" w14:textId="781D18AF"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230999">
              <w:rPr>
                <w:rFonts w:ascii="Angsana New" w:hAnsi="Angsana New" w:hint="cs"/>
                <w:sz w:val="28"/>
                <w:szCs w:val="28"/>
              </w:rPr>
              <w:t>28</w:t>
            </w:r>
            <w:r w:rsidRPr="00230999">
              <w:rPr>
                <w:rFonts w:ascii="Angsana New" w:hAnsi="Angsana New" w:hint="cs"/>
                <w:sz w:val="28"/>
                <w:szCs w:val="28"/>
                <w:cs/>
              </w:rPr>
              <w:t>.</w:t>
            </w:r>
            <w:r w:rsidRPr="00230999">
              <w:rPr>
                <w:rFonts w:ascii="Angsana New" w:hAnsi="Angsana New" w:hint="cs"/>
                <w:sz w:val="28"/>
                <w:szCs w:val="28"/>
              </w:rPr>
              <w:t>10</w:t>
            </w:r>
          </w:p>
        </w:tc>
        <w:tc>
          <w:tcPr>
            <w:tcW w:w="237" w:type="dxa"/>
            <w:shd w:val="clear" w:color="auto" w:fill="auto"/>
          </w:tcPr>
          <w:p w14:paraId="6F0BF167" w14:textId="77777777"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113" w:type="dxa"/>
            <w:shd w:val="clear" w:color="auto" w:fill="auto"/>
            <w:vAlign w:val="bottom"/>
          </w:tcPr>
          <w:p w14:paraId="3838EADD" w14:textId="3E1473BD" w:rsidR="00634C1D" w:rsidRPr="00230999" w:rsidRDefault="00C7550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30999">
              <w:rPr>
                <w:rFonts w:ascii="Angsana New" w:hAnsi="Angsana New" w:hint="cs"/>
                <w:sz w:val="28"/>
                <w:szCs w:val="28"/>
                <w:cs/>
              </w:rPr>
              <w:t>723</w:t>
            </w:r>
          </w:p>
        </w:tc>
        <w:tc>
          <w:tcPr>
            <w:tcW w:w="270" w:type="dxa"/>
            <w:shd w:val="clear" w:color="auto" w:fill="auto"/>
            <w:vAlign w:val="bottom"/>
          </w:tcPr>
          <w:p w14:paraId="7A96F03B" w14:textId="77777777"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31" w:type="dxa"/>
            <w:shd w:val="clear" w:color="auto" w:fill="auto"/>
            <w:vAlign w:val="bottom"/>
          </w:tcPr>
          <w:p w14:paraId="0B8B005F" w14:textId="5F5F878A"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30999">
              <w:rPr>
                <w:rFonts w:ascii="Angsana New" w:hAnsi="Angsana New" w:hint="cs"/>
                <w:sz w:val="28"/>
                <w:szCs w:val="28"/>
              </w:rPr>
              <w:t>779</w:t>
            </w:r>
          </w:p>
        </w:tc>
      </w:tr>
      <w:tr w:rsidR="00634C1D" w:rsidRPr="00230999" w14:paraId="295606CA" w14:textId="77777777" w:rsidTr="0087239C">
        <w:trPr>
          <w:trHeight w:val="340"/>
        </w:trPr>
        <w:tc>
          <w:tcPr>
            <w:tcW w:w="1530" w:type="dxa"/>
            <w:shd w:val="clear" w:color="auto" w:fill="auto"/>
            <w:vAlign w:val="bottom"/>
          </w:tcPr>
          <w:p w14:paraId="23958334" w14:textId="77777777" w:rsidR="00634C1D" w:rsidRPr="00230999" w:rsidRDefault="00634C1D" w:rsidP="00117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108"/>
              <w:rPr>
                <w:rFonts w:ascii="Angsana New" w:hAnsi="Angsana New"/>
                <w:sz w:val="28"/>
                <w:szCs w:val="28"/>
              </w:rPr>
            </w:pPr>
            <w:r w:rsidRPr="00230999">
              <w:rPr>
                <w:rFonts w:ascii="Angsana New" w:hAnsi="Angsana New"/>
                <w:sz w:val="28"/>
                <w:szCs w:val="28"/>
              </w:rPr>
              <w:t>Net</w:t>
            </w:r>
          </w:p>
        </w:tc>
        <w:tc>
          <w:tcPr>
            <w:tcW w:w="1003" w:type="dxa"/>
            <w:shd w:val="clear" w:color="auto" w:fill="auto"/>
          </w:tcPr>
          <w:p w14:paraId="39D72A0C" w14:textId="77777777"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00" w:lineRule="exact"/>
              <w:ind w:right="115"/>
              <w:jc w:val="right"/>
              <w:rPr>
                <w:rFonts w:ascii="Angsana New" w:hAnsi="Angsana New"/>
                <w:sz w:val="28"/>
                <w:szCs w:val="28"/>
              </w:rPr>
            </w:pPr>
          </w:p>
        </w:tc>
        <w:tc>
          <w:tcPr>
            <w:tcW w:w="236" w:type="dxa"/>
            <w:shd w:val="clear" w:color="auto" w:fill="auto"/>
          </w:tcPr>
          <w:p w14:paraId="0E74E521" w14:textId="77777777"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01" w:type="dxa"/>
            <w:shd w:val="clear" w:color="auto" w:fill="auto"/>
          </w:tcPr>
          <w:p w14:paraId="3586E381" w14:textId="77777777"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p>
        </w:tc>
        <w:tc>
          <w:tcPr>
            <w:tcW w:w="283" w:type="dxa"/>
            <w:shd w:val="clear" w:color="auto" w:fill="auto"/>
          </w:tcPr>
          <w:p w14:paraId="12D28E67" w14:textId="77777777"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17" w:type="dxa"/>
            <w:shd w:val="clear" w:color="auto" w:fill="auto"/>
          </w:tcPr>
          <w:p w14:paraId="32ADC449" w14:textId="77777777"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37" w:type="dxa"/>
            <w:shd w:val="clear" w:color="auto" w:fill="auto"/>
          </w:tcPr>
          <w:p w14:paraId="4F4FE735" w14:textId="77777777"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113" w:type="dxa"/>
            <w:tcBorders>
              <w:top w:val="single" w:sz="4" w:space="0" w:color="auto"/>
              <w:bottom w:val="double" w:sz="4" w:space="0" w:color="auto"/>
            </w:tcBorders>
            <w:shd w:val="clear" w:color="auto" w:fill="auto"/>
            <w:vAlign w:val="bottom"/>
          </w:tcPr>
          <w:p w14:paraId="4765A90E" w14:textId="4CDD1A66" w:rsidR="00634C1D" w:rsidRPr="00230999" w:rsidRDefault="00C7550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30999">
              <w:rPr>
                <w:rFonts w:ascii="Angsana New" w:hAnsi="Angsana New" w:hint="cs"/>
                <w:sz w:val="28"/>
                <w:szCs w:val="28"/>
                <w:cs/>
              </w:rPr>
              <w:t>723</w:t>
            </w:r>
          </w:p>
        </w:tc>
        <w:tc>
          <w:tcPr>
            <w:tcW w:w="270" w:type="dxa"/>
            <w:shd w:val="clear" w:color="auto" w:fill="auto"/>
            <w:vAlign w:val="bottom"/>
          </w:tcPr>
          <w:p w14:paraId="22135EE5" w14:textId="77777777"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31" w:type="dxa"/>
            <w:tcBorders>
              <w:top w:val="single" w:sz="4" w:space="0" w:color="auto"/>
              <w:bottom w:val="double" w:sz="4" w:space="0" w:color="auto"/>
            </w:tcBorders>
            <w:shd w:val="clear" w:color="auto" w:fill="auto"/>
            <w:vAlign w:val="bottom"/>
          </w:tcPr>
          <w:p w14:paraId="5C2C44BE" w14:textId="139D1A8B" w:rsidR="00634C1D" w:rsidRPr="00230999" w:rsidRDefault="00634C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30999">
              <w:rPr>
                <w:rFonts w:ascii="Angsana New" w:hAnsi="Angsana New" w:hint="cs"/>
                <w:sz w:val="28"/>
                <w:szCs w:val="28"/>
              </w:rPr>
              <w:t>779</w:t>
            </w:r>
          </w:p>
        </w:tc>
      </w:tr>
    </w:tbl>
    <w:p w14:paraId="3C0A80EC" w14:textId="3EF41709" w:rsidR="00F7366B" w:rsidRDefault="00BA7359" w:rsidP="001174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92"/>
        <w:contextualSpacing w:val="0"/>
        <w:jc w:val="both"/>
        <w:rPr>
          <w:rFonts w:asciiTheme="majorBidi" w:hAnsiTheme="majorBidi"/>
          <w:sz w:val="28"/>
          <w:szCs w:val="28"/>
        </w:rPr>
      </w:pPr>
      <w:bookmarkStart w:id="16" w:name="_Hlk96903060"/>
      <w:bookmarkEnd w:id="12"/>
      <w:r w:rsidRPr="00230999">
        <w:rPr>
          <w:rFonts w:asciiTheme="majorBidi" w:hAnsiTheme="majorBidi"/>
          <w:sz w:val="28"/>
          <w:szCs w:val="28"/>
        </w:rPr>
        <w:t>According to the resolution of the Board of Directors' Meeting of a subsidiary (MSCW Co., Ltd.) No. 12/2023 held on March 14, 2023, approved the sale of shares of GCI Pico Solutions Co., Ltd.</w:t>
      </w:r>
      <w:r w:rsidR="002E158A" w:rsidRPr="00230999">
        <w:rPr>
          <w:rFonts w:asciiTheme="majorBidi" w:hAnsiTheme="majorBidi"/>
          <w:sz w:val="28"/>
          <w:szCs w:val="28"/>
        </w:rPr>
        <w:t xml:space="preserve"> to the unrelated juristic person</w:t>
      </w:r>
      <w:r w:rsidRPr="00230999">
        <w:rPr>
          <w:rFonts w:asciiTheme="majorBidi" w:hAnsiTheme="majorBidi"/>
          <w:sz w:val="28"/>
          <w:szCs w:val="28"/>
        </w:rPr>
        <w:t xml:space="preserve"> totaling 5,950 shares, representing 11.90 </w:t>
      </w:r>
      <w:proofErr w:type="spellStart"/>
      <w:r w:rsidR="00653038" w:rsidRPr="00230999">
        <w:rPr>
          <w:rFonts w:asciiTheme="majorBidi" w:hAnsiTheme="majorBidi"/>
          <w:sz w:val="28"/>
          <w:szCs w:val="28"/>
        </w:rPr>
        <w:t>percen</w:t>
      </w:r>
      <w:proofErr w:type="spellEnd"/>
      <w:r w:rsidRPr="00230999">
        <w:rPr>
          <w:rFonts w:asciiTheme="majorBidi" w:hAnsiTheme="majorBidi"/>
          <w:sz w:val="28"/>
          <w:szCs w:val="28"/>
        </w:rPr>
        <w:t xml:space="preserve"> of the registered capital, at a par value of Baht 105 per share, totaling Baht 624,750, which is higher than the price received.</w:t>
      </w:r>
    </w:p>
    <w:p w14:paraId="243BC103" w14:textId="44371C42" w:rsidR="00F0515B" w:rsidRPr="00230999" w:rsidRDefault="00F0515B" w:rsidP="001174AC">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66" w:hanging="357"/>
        <w:contextualSpacing w:val="0"/>
        <w:jc w:val="both"/>
        <w:rPr>
          <w:rFonts w:asciiTheme="majorBidi" w:hAnsiTheme="majorBidi" w:cstheme="majorBidi"/>
          <w:b/>
          <w:bCs/>
          <w:snapToGrid w:val="0"/>
          <w:sz w:val="28"/>
          <w:szCs w:val="28"/>
          <w:lang w:eastAsia="th-TH"/>
        </w:rPr>
      </w:pPr>
      <w:r w:rsidRPr="00230999">
        <w:rPr>
          <w:rFonts w:asciiTheme="majorBidi" w:hAnsiTheme="majorBidi" w:cstheme="majorBidi"/>
          <w:b/>
          <w:bCs/>
          <w:sz w:val="28"/>
          <w:szCs w:val="28"/>
        </w:rPr>
        <w:t xml:space="preserve">RESTRICTED DEPOSIT WITH BANKS </w:t>
      </w:r>
      <w:r w:rsidR="007F34AB" w:rsidRPr="00230999">
        <w:rPr>
          <w:rFonts w:asciiTheme="majorBidi" w:hAnsiTheme="majorBidi" w:cstheme="majorBidi"/>
          <w:b/>
          <w:bCs/>
          <w:sz w:val="28"/>
          <w:szCs w:val="28"/>
        </w:rPr>
        <w:t xml:space="preserve"> </w:t>
      </w:r>
    </w:p>
    <w:bookmarkEnd w:id="16"/>
    <w:p w14:paraId="5E21B148" w14:textId="6ADAFDDD" w:rsidR="00F0515B" w:rsidRPr="00230999" w:rsidRDefault="00F0515B" w:rsidP="00117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jc w:val="thaiDistribute"/>
        <w:rPr>
          <w:rFonts w:asciiTheme="majorBidi" w:hAnsiTheme="majorBidi" w:cstheme="majorBidi"/>
          <w:sz w:val="28"/>
          <w:szCs w:val="28"/>
        </w:rPr>
      </w:pPr>
      <w:r w:rsidRPr="00230999">
        <w:rPr>
          <w:rFonts w:asciiTheme="majorBidi" w:hAnsiTheme="majorBidi" w:cstheme="majorBidi"/>
          <w:sz w:val="28"/>
          <w:szCs w:val="28"/>
        </w:rPr>
        <w:t xml:space="preserve">As at </w:t>
      </w:r>
      <w:r w:rsidR="00013395" w:rsidRPr="00230999">
        <w:rPr>
          <w:rFonts w:asciiTheme="majorBidi" w:hAnsiTheme="majorBidi" w:cstheme="majorBidi"/>
          <w:sz w:val="28"/>
          <w:szCs w:val="28"/>
        </w:rPr>
        <w:t xml:space="preserve">June 30, </w:t>
      </w:r>
      <w:r w:rsidR="00BA4EA2" w:rsidRPr="00230999">
        <w:rPr>
          <w:rFonts w:asciiTheme="majorBidi" w:hAnsiTheme="majorBidi" w:cstheme="majorBidi"/>
          <w:sz w:val="28"/>
          <w:szCs w:val="28"/>
        </w:rPr>
        <w:t>202</w:t>
      </w:r>
      <w:r w:rsidR="00EB7500" w:rsidRPr="00230999">
        <w:rPr>
          <w:rFonts w:asciiTheme="majorBidi" w:hAnsiTheme="majorBidi" w:cstheme="majorBidi"/>
          <w:sz w:val="28"/>
          <w:szCs w:val="28"/>
        </w:rPr>
        <w:t>4</w:t>
      </w:r>
      <w:r w:rsidR="00BA4EA2" w:rsidRPr="00230999">
        <w:rPr>
          <w:rFonts w:asciiTheme="majorBidi" w:hAnsiTheme="majorBidi" w:cstheme="majorBidi"/>
          <w:sz w:val="28"/>
          <w:szCs w:val="28"/>
        </w:rPr>
        <w:t xml:space="preserve"> and</w:t>
      </w:r>
      <w:r w:rsidR="00ED6867" w:rsidRPr="00230999">
        <w:rPr>
          <w:rFonts w:asciiTheme="majorBidi" w:hAnsiTheme="majorBidi" w:cstheme="majorBidi"/>
          <w:sz w:val="28"/>
          <w:szCs w:val="28"/>
        </w:rPr>
        <w:t xml:space="preserve"> December 31, </w:t>
      </w:r>
      <w:r w:rsidR="00BA4EA2" w:rsidRPr="00230999">
        <w:rPr>
          <w:rFonts w:asciiTheme="majorBidi" w:hAnsiTheme="majorBidi" w:cstheme="majorBidi"/>
          <w:sz w:val="28"/>
          <w:szCs w:val="28"/>
        </w:rPr>
        <w:t>202</w:t>
      </w:r>
      <w:r w:rsidR="00EB7500" w:rsidRPr="00230999">
        <w:rPr>
          <w:rFonts w:asciiTheme="majorBidi" w:hAnsiTheme="majorBidi" w:cstheme="majorBidi"/>
          <w:sz w:val="28"/>
          <w:szCs w:val="28"/>
        </w:rPr>
        <w:t>3</w:t>
      </w:r>
      <w:r w:rsidRPr="00230999">
        <w:rPr>
          <w:rFonts w:asciiTheme="majorBidi" w:hAnsiTheme="majorBidi" w:cstheme="majorBidi"/>
          <w:sz w:val="28"/>
          <w:szCs w:val="28"/>
        </w:rPr>
        <w:t>,</w:t>
      </w:r>
      <w:r w:rsidR="00755837" w:rsidRPr="00230999">
        <w:rPr>
          <w:rFonts w:asciiTheme="majorBidi" w:hAnsiTheme="majorBidi" w:cstheme="majorBidi"/>
          <w:sz w:val="28"/>
          <w:szCs w:val="28"/>
        </w:rPr>
        <w:t xml:space="preserve"> </w:t>
      </w:r>
      <w:r w:rsidRPr="00230999">
        <w:rPr>
          <w:rFonts w:asciiTheme="majorBidi" w:hAnsiTheme="majorBidi" w:cstheme="majorBidi"/>
          <w:sz w:val="28"/>
          <w:szCs w:val="28"/>
        </w:rPr>
        <w:t xml:space="preserve">the Group had restricted deposits with financial institutions in the consolidated financial statement of Baht </w:t>
      </w:r>
      <w:r w:rsidR="00C75507" w:rsidRPr="00230999">
        <w:rPr>
          <w:rFonts w:asciiTheme="majorBidi" w:hAnsiTheme="majorBidi" w:cstheme="majorBidi"/>
          <w:sz w:val="28"/>
          <w:szCs w:val="28"/>
        </w:rPr>
        <w:t>41.9</w:t>
      </w:r>
      <w:r w:rsidR="00C75507" w:rsidRPr="00230999">
        <w:rPr>
          <w:rFonts w:asciiTheme="majorBidi" w:hAnsiTheme="majorBidi" w:cstheme="majorBidi" w:hint="cs"/>
          <w:sz w:val="28"/>
          <w:szCs w:val="28"/>
          <w:cs/>
        </w:rPr>
        <w:t>4</w:t>
      </w:r>
      <w:r w:rsidR="00013395" w:rsidRPr="00230999">
        <w:rPr>
          <w:rFonts w:asciiTheme="majorBidi" w:hAnsiTheme="majorBidi" w:cstheme="majorBidi"/>
          <w:sz w:val="28"/>
          <w:szCs w:val="28"/>
        </w:rPr>
        <w:t xml:space="preserve"> </w:t>
      </w:r>
      <w:r w:rsidRPr="00230999">
        <w:rPr>
          <w:rFonts w:asciiTheme="majorBidi" w:hAnsiTheme="majorBidi" w:cstheme="majorBidi"/>
          <w:sz w:val="28"/>
          <w:szCs w:val="28"/>
        </w:rPr>
        <w:t xml:space="preserve">million and Baht </w:t>
      </w:r>
      <w:r w:rsidR="002A2328" w:rsidRPr="00230999">
        <w:rPr>
          <w:rFonts w:asciiTheme="majorBidi" w:hAnsiTheme="majorBidi" w:cstheme="majorBidi" w:hint="cs"/>
          <w:sz w:val="28"/>
          <w:szCs w:val="28"/>
          <w:cs/>
        </w:rPr>
        <w:t>41.90</w:t>
      </w:r>
      <w:r w:rsidR="000603A7" w:rsidRPr="00230999">
        <w:rPr>
          <w:rFonts w:asciiTheme="majorBidi" w:hAnsiTheme="majorBidi" w:cstheme="majorBidi"/>
          <w:sz w:val="28"/>
          <w:szCs w:val="28"/>
        </w:rPr>
        <w:t xml:space="preserve"> </w:t>
      </w:r>
      <w:r w:rsidRPr="00230999">
        <w:rPr>
          <w:rFonts w:asciiTheme="majorBidi" w:hAnsiTheme="majorBidi" w:cstheme="majorBidi"/>
          <w:sz w:val="28"/>
          <w:szCs w:val="28"/>
        </w:rPr>
        <w:t xml:space="preserve">million, </w:t>
      </w:r>
      <w:r w:rsidR="00AC4CB4" w:rsidRPr="00230999">
        <w:rPr>
          <w:rFonts w:asciiTheme="majorBidi" w:hAnsiTheme="majorBidi" w:cstheme="majorBidi"/>
          <w:sz w:val="28"/>
          <w:szCs w:val="28"/>
        </w:rPr>
        <w:t xml:space="preserve">respectively </w:t>
      </w:r>
      <w:r w:rsidRPr="00230999">
        <w:rPr>
          <w:rFonts w:asciiTheme="majorBidi" w:hAnsiTheme="majorBidi" w:cstheme="majorBidi"/>
          <w:sz w:val="28"/>
          <w:szCs w:val="28"/>
        </w:rPr>
        <w:t>in the separate financial statement of Baht</w:t>
      </w:r>
      <w:r w:rsidR="002553B5" w:rsidRPr="00230999">
        <w:rPr>
          <w:rFonts w:asciiTheme="majorBidi" w:hAnsiTheme="majorBidi" w:cstheme="majorBidi" w:hint="cs"/>
          <w:sz w:val="28"/>
          <w:szCs w:val="28"/>
          <w:cs/>
        </w:rPr>
        <w:t xml:space="preserve"> </w:t>
      </w:r>
      <w:r w:rsidR="003C2559" w:rsidRPr="00230999">
        <w:rPr>
          <w:rFonts w:asciiTheme="majorBidi" w:hAnsiTheme="majorBidi" w:cstheme="majorBidi"/>
          <w:sz w:val="28"/>
          <w:szCs w:val="28"/>
        </w:rPr>
        <w:t>5.64</w:t>
      </w:r>
      <w:r w:rsidR="00013395" w:rsidRPr="00230999">
        <w:rPr>
          <w:rFonts w:asciiTheme="majorBidi" w:hAnsiTheme="majorBidi" w:cstheme="majorBidi"/>
          <w:sz w:val="28"/>
          <w:szCs w:val="28"/>
        </w:rPr>
        <w:t xml:space="preserve"> </w:t>
      </w:r>
      <w:r w:rsidRPr="00230999">
        <w:rPr>
          <w:rFonts w:asciiTheme="majorBidi" w:hAnsiTheme="majorBidi" w:cstheme="majorBidi"/>
          <w:sz w:val="28"/>
          <w:szCs w:val="28"/>
        </w:rPr>
        <w:t xml:space="preserve">million and Baht </w:t>
      </w:r>
      <w:r w:rsidR="002A2328" w:rsidRPr="00230999">
        <w:rPr>
          <w:rFonts w:asciiTheme="majorBidi" w:hAnsiTheme="majorBidi" w:cstheme="majorBidi" w:hint="cs"/>
          <w:sz w:val="28"/>
          <w:szCs w:val="28"/>
          <w:cs/>
        </w:rPr>
        <w:t>5.64</w:t>
      </w:r>
      <w:r w:rsidRPr="00230999">
        <w:rPr>
          <w:rFonts w:asciiTheme="majorBidi" w:hAnsiTheme="majorBidi" w:cstheme="majorBidi"/>
          <w:sz w:val="28"/>
          <w:szCs w:val="28"/>
        </w:rPr>
        <w:t xml:space="preserve"> million, respectively. Used to collaterals for letters of guarantee issued by the banks.</w:t>
      </w:r>
    </w:p>
    <w:p w14:paraId="663E7423" w14:textId="77777777" w:rsidR="000610B1" w:rsidRPr="00230999" w:rsidRDefault="000610B1"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cs/>
        </w:rPr>
        <w:sectPr w:rsidR="000610B1" w:rsidRPr="00230999" w:rsidSect="00A91DD6">
          <w:headerReference w:type="default" r:id="rId8"/>
          <w:footerReference w:type="default" r:id="rId9"/>
          <w:headerReference w:type="first" r:id="rId10"/>
          <w:footerReference w:type="first" r:id="rId11"/>
          <w:type w:val="continuous"/>
          <w:pgSz w:w="11909" w:h="16834" w:code="9"/>
          <w:pgMar w:top="1151" w:right="1009" w:bottom="578" w:left="1298" w:header="476" w:footer="431" w:gutter="0"/>
          <w:pgNumType w:start="13"/>
          <w:cols w:space="720"/>
          <w:docGrid w:linePitch="245"/>
        </w:sectPr>
      </w:pPr>
    </w:p>
    <w:p w14:paraId="60E8C7FD" w14:textId="003D1D4F" w:rsidR="006F4C72" w:rsidRPr="00230999" w:rsidRDefault="0056481B" w:rsidP="00230999">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lastRenderedPageBreak/>
        <w:t xml:space="preserve">OTHER </w:t>
      </w:r>
      <w:r w:rsidR="004E2E04" w:rsidRPr="00230999">
        <w:rPr>
          <w:rFonts w:asciiTheme="majorBidi" w:hAnsiTheme="majorBidi" w:cstheme="majorBidi"/>
          <w:b/>
          <w:bCs/>
          <w:sz w:val="28"/>
          <w:szCs w:val="28"/>
        </w:rPr>
        <w:t>NON CURRENT FINANCIAL ASSETS</w:t>
      </w:r>
    </w:p>
    <w:tbl>
      <w:tblPr>
        <w:tblW w:w="15316" w:type="dxa"/>
        <w:tblInd w:w="270" w:type="dxa"/>
        <w:tblLayout w:type="fixed"/>
        <w:tblLook w:val="01E0" w:firstRow="1" w:lastRow="1" w:firstColumn="1" w:lastColumn="1" w:noHBand="0" w:noVBand="0"/>
      </w:tblPr>
      <w:tblGrid>
        <w:gridCol w:w="3420"/>
        <w:gridCol w:w="1237"/>
        <w:gridCol w:w="1617"/>
        <w:gridCol w:w="1344"/>
        <w:gridCol w:w="1626"/>
        <w:gridCol w:w="1362"/>
        <w:gridCol w:w="1608"/>
        <w:gridCol w:w="1530"/>
        <w:gridCol w:w="1572"/>
      </w:tblGrid>
      <w:tr w:rsidR="00F104BB" w:rsidRPr="00230999" w14:paraId="32C5EACC" w14:textId="77777777" w:rsidTr="006A7ADF">
        <w:trPr>
          <w:cantSplit/>
          <w:trHeight w:val="20"/>
        </w:trPr>
        <w:tc>
          <w:tcPr>
            <w:tcW w:w="3420" w:type="dxa"/>
            <w:shd w:val="clear" w:color="auto" w:fill="auto"/>
          </w:tcPr>
          <w:p w14:paraId="0D14BEB4" w14:textId="77777777" w:rsidR="00F104BB" w:rsidRPr="00230999" w:rsidRDefault="00F104BB" w:rsidP="00230999">
            <w:pPr>
              <w:tabs>
                <w:tab w:val="clear" w:pos="907"/>
                <w:tab w:val="left" w:pos="900"/>
              </w:tabs>
              <w:spacing w:line="360" w:lineRule="exact"/>
              <w:rPr>
                <w:rFonts w:asciiTheme="majorBidi" w:hAnsiTheme="majorBidi" w:cstheme="majorBidi"/>
                <w:b/>
                <w:bCs/>
                <w:sz w:val="28"/>
                <w:szCs w:val="28"/>
              </w:rPr>
            </w:pPr>
          </w:p>
        </w:tc>
        <w:tc>
          <w:tcPr>
            <w:tcW w:w="11896" w:type="dxa"/>
            <w:gridSpan w:val="8"/>
            <w:shd w:val="clear" w:color="auto" w:fill="auto"/>
            <w:vAlign w:val="bottom"/>
          </w:tcPr>
          <w:p w14:paraId="6FE4ACCB" w14:textId="77777777" w:rsidR="00F104BB" w:rsidRPr="00230999" w:rsidRDefault="00F104BB" w:rsidP="00230999">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230999">
              <w:rPr>
                <w:rFonts w:asciiTheme="majorBidi" w:hAnsiTheme="majorBidi" w:cstheme="majorBidi"/>
                <w:b/>
                <w:bCs/>
                <w:sz w:val="26"/>
                <w:szCs w:val="26"/>
              </w:rPr>
              <w:t>Consolidated Financial Statements</w:t>
            </w:r>
          </w:p>
        </w:tc>
      </w:tr>
      <w:tr w:rsidR="00322CC5" w:rsidRPr="00230999" w14:paraId="0E9F3197" w14:textId="77777777" w:rsidTr="006A7ADF">
        <w:trPr>
          <w:cantSplit/>
          <w:trHeight w:val="20"/>
        </w:trPr>
        <w:tc>
          <w:tcPr>
            <w:tcW w:w="3420" w:type="dxa"/>
            <w:shd w:val="clear" w:color="auto" w:fill="auto"/>
          </w:tcPr>
          <w:p w14:paraId="6DCD621B" w14:textId="77777777" w:rsidR="00F104BB" w:rsidRPr="00230999" w:rsidRDefault="00F104BB" w:rsidP="00230999">
            <w:pPr>
              <w:tabs>
                <w:tab w:val="clear" w:pos="907"/>
                <w:tab w:val="left" w:pos="900"/>
              </w:tabs>
              <w:spacing w:line="360" w:lineRule="exact"/>
              <w:rPr>
                <w:rFonts w:asciiTheme="majorBidi" w:hAnsiTheme="majorBidi" w:cstheme="majorBidi"/>
                <w:b/>
                <w:bCs/>
                <w:sz w:val="28"/>
                <w:szCs w:val="28"/>
              </w:rPr>
            </w:pPr>
          </w:p>
        </w:tc>
        <w:tc>
          <w:tcPr>
            <w:tcW w:w="2854" w:type="dxa"/>
            <w:gridSpan w:val="2"/>
            <w:shd w:val="clear" w:color="auto" w:fill="auto"/>
            <w:vAlign w:val="bottom"/>
          </w:tcPr>
          <w:p w14:paraId="7B39A961" w14:textId="77777777" w:rsidR="00F104BB" w:rsidRPr="00230999" w:rsidRDefault="00F104BB" w:rsidP="00230999">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230999">
              <w:rPr>
                <w:rFonts w:asciiTheme="majorBidi" w:hAnsiTheme="majorBidi" w:cstheme="majorBidi"/>
                <w:b/>
                <w:bCs/>
                <w:sz w:val="26"/>
                <w:szCs w:val="26"/>
              </w:rPr>
              <w:t>Holding Portion</w:t>
            </w:r>
          </w:p>
        </w:tc>
        <w:tc>
          <w:tcPr>
            <w:tcW w:w="2970" w:type="dxa"/>
            <w:gridSpan w:val="2"/>
            <w:shd w:val="clear" w:color="auto" w:fill="auto"/>
            <w:vAlign w:val="bottom"/>
          </w:tcPr>
          <w:p w14:paraId="6E23ECF1" w14:textId="77777777" w:rsidR="00F104BB" w:rsidRPr="00230999" w:rsidRDefault="00F104BB" w:rsidP="00230999">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230999">
              <w:rPr>
                <w:rFonts w:asciiTheme="majorBidi" w:hAnsiTheme="majorBidi" w:cstheme="majorBidi"/>
                <w:b/>
                <w:bCs/>
                <w:sz w:val="26"/>
                <w:szCs w:val="26"/>
              </w:rPr>
              <w:t>Paid-up Capital</w:t>
            </w:r>
          </w:p>
        </w:tc>
        <w:tc>
          <w:tcPr>
            <w:tcW w:w="2970" w:type="dxa"/>
            <w:gridSpan w:val="2"/>
            <w:shd w:val="clear" w:color="auto" w:fill="auto"/>
            <w:vAlign w:val="bottom"/>
          </w:tcPr>
          <w:p w14:paraId="7345B962" w14:textId="77777777" w:rsidR="00F104BB" w:rsidRPr="00230999" w:rsidRDefault="00F104BB" w:rsidP="00230999">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230999">
              <w:rPr>
                <w:rFonts w:asciiTheme="majorBidi" w:hAnsiTheme="majorBidi" w:cstheme="majorBidi"/>
                <w:b/>
                <w:bCs/>
                <w:sz w:val="26"/>
                <w:szCs w:val="26"/>
              </w:rPr>
              <w:t>Cost Method</w:t>
            </w:r>
          </w:p>
        </w:tc>
        <w:tc>
          <w:tcPr>
            <w:tcW w:w="3102" w:type="dxa"/>
            <w:gridSpan w:val="2"/>
            <w:shd w:val="clear" w:color="auto" w:fill="auto"/>
          </w:tcPr>
          <w:p w14:paraId="54E5CABA" w14:textId="77777777" w:rsidR="00F104BB" w:rsidRPr="00230999" w:rsidRDefault="00F104BB" w:rsidP="00230999">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230999">
              <w:rPr>
                <w:rFonts w:asciiTheme="majorBidi" w:hAnsiTheme="majorBidi" w:cstheme="majorBidi"/>
                <w:b/>
                <w:bCs/>
                <w:sz w:val="26"/>
                <w:szCs w:val="26"/>
              </w:rPr>
              <w:t>Receive dividends</w:t>
            </w:r>
          </w:p>
        </w:tc>
      </w:tr>
      <w:tr w:rsidR="00013395" w:rsidRPr="00230999" w14:paraId="580114EF" w14:textId="77777777" w:rsidTr="006A7ADF">
        <w:trPr>
          <w:cantSplit/>
          <w:trHeight w:val="20"/>
        </w:trPr>
        <w:tc>
          <w:tcPr>
            <w:tcW w:w="3420" w:type="dxa"/>
            <w:shd w:val="clear" w:color="auto" w:fill="auto"/>
          </w:tcPr>
          <w:p w14:paraId="0C3E368A" w14:textId="77777777" w:rsidR="00013395" w:rsidRPr="00230999" w:rsidRDefault="00013395" w:rsidP="00230999">
            <w:pPr>
              <w:tabs>
                <w:tab w:val="clear" w:pos="907"/>
                <w:tab w:val="left" w:pos="900"/>
              </w:tabs>
              <w:spacing w:line="360" w:lineRule="exact"/>
              <w:rPr>
                <w:rFonts w:asciiTheme="majorBidi" w:hAnsiTheme="majorBidi" w:cstheme="majorBidi"/>
                <w:b/>
                <w:bCs/>
                <w:sz w:val="28"/>
                <w:szCs w:val="28"/>
              </w:rPr>
            </w:pPr>
          </w:p>
        </w:tc>
        <w:tc>
          <w:tcPr>
            <w:tcW w:w="1237" w:type="dxa"/>
            <w:shd w:val="clear" w:color="auto" w:fill="auto"/>
            <w:vAlign w:val="bottom"/>
          </w:tcPr>
          <w:p w14:paraId="33E12CC0" w14:textId="77777777" w:rsidR="00013395" w:rsidRPr="00230999" w:rsidRDefault="00013395" w:rsidP="00230999">
            <w:pPr>
              <w:spacing w:line="360" w:lineRule="exact"/>
              <w:jc w:val="center"/>
              <w:rPr>
                <w:rFonts w:asciiTheme="majorBidi" w:hAnsiTheme="majorBidi" w:cstheme="majorBidi"/>
                <w:b/>
                <w:bCs/>
                <w:spacing w:val="-8"/>
                <w:sz w:val="26"/>
                <w:szCs w:val="26"/>
              </w:rPr>
            </w:pPr>
            <w:r w:rsidRPr="00230999">
              <w:rPr>
                <w:rFonts w:asciiTheme="majorBidi" w:hAnsiTheme="majorBidi" w:cstheme="majorBidi"/>
                <w:b/>
                <w:bCs/>
                <w:spacing w:val="-8"/>
                <w:sz w:val="26"/>
                <w:szCs w:val="26"/>
              </w:rPr>
              <w:t xml:space="preserve">As at </w:t>
            </w:r>
          </w:p>
          <w:p w14:paraId="49BF06F4" w14:textId="08C5B062" w:rsidR="00013395" w:rsidRPr="00230999" w:rsidRDefault="00013395" w:rsidP="00230999">
            <w:pPr>
              <w:spacing w:line="360" w:lineRule="exact"/>
              <w:jc w:val="center"/>
              <w:rPr>
                <w:rFonts w:asciiTheme="majorBidi" w:hAnsiTheme="majorBidi" w:cstheme="majorBidi"/>
                <w:b/>
                <w:bCs/>
                <w:sz w:val="26"/>
                <w:szCs w:val="26"/>
              </w:rPr>
            </w:pPr>
            <w:r w:rsidRPr="00230999">
              <w:rPr>
                <w:rFonts w:asciiTheme="majorBidi" w:hAnsiTheme="majorBidi" w:cstheme="majorBidi"/>
                <w:b/>
                <w:bCs/>
                <w:sz w:val="28"/>
                <w:szCs w:val="28"/>
              </w:rPr>
              <w:t>June 30,</w:t>
            </w:r>
            <w:r w:rsidRPr="00230999">
              <w:rPr>
                <w:rFonts w:asciiTheme="majorBidi" w:hAnsiTheme="majorBidi" w:cstheme="majorBidi"/>
                <w:sz w:val="28"/>
                <w:szCs w:val="28"/>
              </w:rPr>
              <w:t xml:space="preserve"> </w:t>
            </w:r>
            <w:r w:rsidRPr="00230999">
              <w:rPr>
                <w:rFonts w:asciiTheme="majorBidi" w:hAnsiTheme="majorBidi" w:cstheme="majorBidi"/>
                <w:b/>
                <w:bCs/>
                <w:spacing w:val="-8"/>
                <w:sz w:val="26"/>
                <w:szCs w:val="26"/>
              </w:rPr>
              <w:t>2024</w:t>
            </w:r>
          </w:p>
        </w:tc>
        <w:tc>
          <w:tcPr>
            <w:tcW w:w="1617" w:type="dxa"/>
            <w:shd w:val="clear" w:color="auto" w:fill="auto"/>
            <w:vAlign w:val="bottom"/>
          </w:tcPr>
          <w:p w14:paraId="60886252" w14:textId="77777777" w:rsidR="006A7ADF" w:rsidRPr="00230999" w:rsidRDefault="00013395" w:rsidP="00230999">
            <w:pPr>
              <w:spacing w:line="360" w:lineRule="exact"/>
              <w:jc w:val="center"/>
              <w:rPr>
                <w:rFonts w:asciiTheme="majorBidi" w:hAnsiTheme="majorBidi" w:cstheme="majorBidi"/>
                <w:b/>
                <w:bCs/>
                <w:sz w:val="26"/>
                <w:szCs w:val="26"/>
              </w:rPr>
            </w:pPr>
            <w:r w:rsidRPr="00230999">
              <w:rPr>
                <w:rFonts w:asciiTheme="majorBidi" w:hAnsiTheme="majorBidi" w:cstheme="majorBidi"/>
                <w:b/>
                <w:bCs/>
                <w:sz w:val="26"/>
                <w:szCs w:val="26"/>
              </w:rPr>
              <w:t xml:space="preserve">As at </w:t>
            </w:r>
          </w:p>
          <w:p w14:paraId="407A88AC" w14:textId="57408057" w:rsidR="00013395" w:rsidRPr="00230999" w:rsidRDefault="00013395" w:rsidP="00230999">
            <w:pPr>
              <w:spacing w:line="360" w:lineRule="exact"/>
              <w:jc w:val="center"/>
              <w:rPr>
                <w:rFonts w:asciiTheme="majorBidi" w:hAnsiTheme="majorBidi" w:cstheme="majorBidi"/>
                <w:b/>
                <w:bCs/>
                <w:sz w:val="26"/>
                <w:szCs w:val="26"/>
              </w:rPr>
            </w:pPr>
            <w:r w:rsidRPr="00230999">
              <w:rPr>
                <w:rFonts w:asciiTheme="majorBidi" w:hAnsiTheme="majorBidi" w:cstheme="majorBidi"/>
                <w:b/>
                <w:bCs/>
                <w:sz w:val="26"/>
                <w:szCs w:val="26"/>
              </w:rPr>
              <w:t>December 31, 2023</w:t>
            </w:r>
          </w:p>
        </w:tc>
        <w:tc>
          <w:tcPr>
            <w:tcW w:w="1344" w:type="dxa"/>
            <w:shd w:val="clear" w:color="auto" w:fill="auto"/>
            <w:vAlign w:val="bottom"/>
          </w:tcPr>
          <w:p w14:paraId="607811DA" w14:textId="77777777" w:rsidR="00013395" w:rsidRPr="00230999" w:rsidRDefault="00013395" w:rsidP="00230999">
            <w:pPr>
              <w:spacing w:line="360" w:lineRule="exact"/>
              <w:jc w:val="center"/>
              <w:rPr>
                <w:rFonts w:asciiTheme="majorBidi" w:hAnsiTheme="majorBidi" w:cstheme="majorBidi"/>
                <w:b/>
                <w:bCs/>
                <w:spacing w:val="-8"/>
                <w:sz w:val="26"/>
                <w:szCs w:val="26"/>
              </w:rPr>
            </w:pPr>
            <w:r w:rsidRPr="00230999">
              <w:rPr>
                <w:rFonts w:asciiTheme="majorBidi" w:hAnsiTheme="majorBidi" w:cstheme="majorBidi"/>
                <w:b/>
                <w:bCs/>
                <w:spacing w:val="-8"/>
                <w:sz w:val="26"/>
                <w:szCs w:val="26"/>
              </w:rPr>
              <w:t xml:space="preserve">As at </w:t>
            </w:r>
          </w:p>
          <w:p w14:paraId="192D3339" w14:textId="75A798F8" w:rsidR="00013395" w:rsidRPr="00230999" w:rsidRDefault="00013395" w:rsidP="00230999">
            <w:pPr>
              <w:spacing w:line="360" w:lineRule="exact"/>
              <w:jc w:val="center"/>
              <w:rPr>
                <w:rFonts w:asciiTheme="majorBidi" w:hAnsiTheme="majorBidi" w:cstheme="majorBidi"/>
                <w:b/>
                <w:bCs/>
                <w:sz w:val="26"/>
                <w:szCs w:val="26"/>
              </w:rPr>
            </w:pPr>
            <w:r w:rsidRPr="00230999">
              <w:rPr>
                <w:rFonts w:asciiTheme="majorBidi" w:hAnsiTheme="majorBidi" w:cstheme="majorBidi"/>
                <w:b/>
                <w:bCs/>
                <w:sz w:val="28"/>
                <w:szCs w:val="28"/>
              </w:rPr>
              <w:t>June 30,</w:t>
            </w:r>
            <w:r w:rsidRPr="00230999">
              <w:rPr>
                <w:rFonts w:asciiTheme="majorBidi" w:hAnsiTheme="majorBidi" w:cstheme="majorBidi"/>
                <w:sz w:val="28"/>
                <w:szCs w:val="28"/>
              </w:rPr>
              <w:t xml:space="preserve"> </w:t>
            </w:r>
            <w:r w:rsidRPr="00230999">
              <w:rPr>
                <w:rFonts w:asciiTheme="majorBidi" w:hAnsiTheme="majorBidi" w:cstheme="majorBidi"/>
                <w:b/>
                <w:bCs/>
                <w:spacing w:val="-8"/>
                <w:sz w:val="26"/>
                <w:szCs w:val="26"/>
              </w:rPr>
              <w:t>2024</w:t>
            </w:r>
          </w:p>
        </w:tc>
        <w:tc>
          <w:tcPr>
            <w:tcW w:w="1626" w:type="dxa"/>
            <w:shd w:val="clear" w:color="auto" w:fill="auto"/>
            <w:vAlign w:val="bottom"/>
          </w:tcPr>
          <w:p w14:paraId="115E846D" w14:textId="77777777" w:rsidR="006A7ADF" w:rsidRPr="00230999" w:rsidRDefault="00013395" w:rsidP="00230999">
            <w:pPr>
              <w:spacing w:line="360" w:lineRule="exact"/>
              <w:jc w:val="center"/>
              <w:rPr>
                <w:rFonts w:asciiTheme="majorBidi" w:hAnsiTheme="majorBidi" w:cstheme="majorBidi"/>
                <w:b/>
                <w:bCs/>
                <w:sz w:val="26"/>
                <w:szCs w:val="26"/>
              </w:rPr>
            </w:pPr>
            <w:r w:rsidRPr="00230999">
              <w:rPr>
                <w:rFonts w:asciiTheme="majorBidi" w:hAnsiTheme="majorBidi" w:cstheme="majorBidi"/>
                <w:b/>
                <w:bCs/>
                <w:sz w:val="26"/>
                <w:szCs w:val="26"/>
              </w:rPr>
              <w:t xml:space="preserve">As at </w:t>
            </w:r>
          </w:p>
          <w:p w14:paraId="49264D9E" w14:textId="457AC182" w:rsidR="00013395" w:rsidRPr="00230999" w:rsidRDefault="00013395" w:rsidP="00230999">
            <w:pPr>
              <w:spacing w:line="360" w:lineRule="exact"/>
              <w:jc w:val="center"/>
              <w:rPr>
                <w:rFonts w:asciiTheme="majorBidi" w:hAnsiTheme="majorBidi" w:cstheme="majorBidi"/>
                <w:b/>
                <w:bCs/>
                <w:sz w:val="26"/>
                <w:szCs w:val="26"/>
              </w:rPr>
            </w:pPr>
            <w:r w:rsidRPr="00230999">
              <w:rPr>
                <w:rFonts w:asciiTheme="majorBidi" w:hAnsiTheme="majorBidi" w:cstheme="majorBidi"/>
                <w:b/>
                <w:bCs/>
                <w:sz w:val="26"/>
                <w:szCs w:val="26"/>
              </w:rPr>
              <w:t>December 31, 2023</w:t>
            </w:r>
          </w:p>
        </w:tc>
        <w:tc>
          <w:tcPr>
            <w:tcW w:w="1362" w:type="dxa"/>
            <w:shd w:val="clear" w:color="auto" w:fill="auto"/>
            <w:vAlign w:val="bottom"/>
          </w:tcPr>
          <w:p w14:paraId="26200385" w14:textId="77777777" w:rsidR="00013395" w:rsidRPr="00230999" w:rsidRDefault="00013395" w:rsidP="00230999">
            <w:pPr>
              <w:spacing w:line="360" w:lineRule="exact"/>
              <w:jc w:val="center"/>
              <w:rPr>
                <w:rFonts w:asciiTheme="majorBidi" w:hAnsiTheme="majorBidi" w:cstheme="majorBidi"/>
                <w:b/>
                <w:bCs/>
                <w:spacing w:val="-8"/>
                <w:sz w:val="26"/>
                <w:szCs w:val="26"/>
              </w:rPr>
            </w:pPr>
            <w:r w:rsidRPr="00230999">
              <w:rPr>
                <w:rFonts w:asciiTheme="majorBidi" w:hAnsiTheme="majorBidi" w:cstheme="majorBidi"/>
                <w:b/>
                <w:bCs/>
                <w:spacing w:val="-8"/>
                <w:sz w:val="26"/>
                <w:szCs w:val="26"/>
              </w:rPr>
              <w:t xml:space="preserve">As at </w:t>
            </w:r>
          </w:p>
          <w:p w14:paraId="0BA3FD98" w14:textId="09771F39" w:rsidR="00013395" w:rsidRPr="00230999" w:rsidRDefault="00013395" w:rsidP="00230999">
            <w:pPr>
              <w:spacing w:line="360" w:lineRule="exact"/>
              <w:jc w:val="center"/>
              <w:rPr>
                <w:rFonts w:asciiTheme="majorBidi" w:hAnsiTheme="majorBidi" w:cstheme="majorBidi"/>
                <w:b/>
                <w:bCs/>
                <w:sz w:val="26"/>
                <w:szCs w:val="26"/>
              </w:rPr>
            </w:pPr>
            <w:r w:rsidRPr="00230999">
              <w:rPr>
                <w:rFonts w:asciiTheme="majorBidi" w:hAnsiTheme="majorBidi" w:cstheme="majorBidi"/>
                <w:b/>
                <w:bCs/>
                <w:sz w:val="28"/>
                <w:szCs w:val="28"/>
              </w:rPr>
              <w:t>June 30,</w:t>
            </w:r>
            <w:r w:rsidRPr="00230999">
              <w:rPr>
                <w:rFonts w:asciiTheme="majorBidi" w:hAnsiTheme="majorBidi" w:cstheme="majorBidi"/>
                <w:sz w:val="28"/>
                <w:szCs w:val="28"/>
              </w:rPr>
              <w:t xml:space="preserve"> </w:t>
            </w:r>
            <w:r w:rsidRPr="00230999">
              <w:rPr>
                <w:rFonts w:asciiTheme="majorBidi" w:hAnsiTheme="majorBidi" w:cstheme="majorBidi"/>
                <w:b/>
                <w:bCs/>
                <w:spacing w:val="-8"/>
                <w:sz w:val="26"/>
                <w:szCs w:val="26"/>
              </w:rPr>
              <w:t>2024</w:t>
            </w:r>
          </w:p>
        </w:tc>
        <w:tc>
          <w:tcPr>
            <w:tcW w:w="1608" w:type="dxa"/>
            <w:shd w:val="clear" w:color="auto" w:fill="auto"/>
            <w:vAlign w:val="bottom"/>
          </w:tcPr>
          <w:p w14:paraId="4E95BB0D" w14:textId="77777777" w:rsidR="006A7ADF" w:rsidRPr="00230999" w:rsidRDefault="00013395" w:rsidP="00230999">
            <w:pPr>
              <w:spacing w:line="360" w:lineRule="exact"/>
              <w:jc w:val="center"/>
              <w:rPr>
                <w:rFonts w:asciiTheme="majorBidi" w:hAnsiTheme="majorBidi" w:cstheme="majorBidi"/>
                <w:b/>
                <w:bCs/>
                <w:sz w:val="26"/>
                <w:szCs w:val="26"/>
              </w:rPr>
            </w:pPr>
            <w:r w:rsidRPr="00230999">
              <w:rPr>
                <w:rFonts w:asciiTheme="majorBidi" w:hAnsiTheme="majorBidi" w:cstheme="majorBidi"/>
                <w:b/>
                <w:bCs/>
                <w:sz w:val="26"/>
                <w:szCs w:val="26"/>
              </w:rPr>
              <w:t>As at</w:t>
            </w:r>
          </w:p>
          <w:p w14:paraId="2D447454" w14:textId="560021B5" w:rsidR="00013395" w:rsidRPr="00230999" w:rsidRDefault="00013395" w:rsidP="00230999">
            <w:pPr>
              <w:spacing w:line="360" w:lineRule="exact"/>
              <w:jc w:val="center"/>
              <w:rPr>
                <w:rFonts w:asciiTheme="majorBidi" w:hAnsiTheme="majorBidi" w:cstheme="majorBidi"/>
                <w:b/>
                <w:bCs/>
                <w:sz w:val="26"/>
                <w:szCs w:val="26"/>
              </w:rPr>
            </w:pPr>
            <w:r w:rsidRPr="00230999">
              <w:rPr>
                <w:rFonts w:asciiTheme="majorBidi" w:hAnsiTheme="majorBidi" w:cstheme="majorBidi"/>
                <w:b/>
                <w:bCs/>
                <w:sz w:val="26"/>
                <w:szCs w:val="26"/>
              </w:rPr>
              <w:t>December 31, 2023</w:t>
            </w:r>
          </w:p>
        </w:tc>
        <w:tc>
          <w:tcPr>
            <w:tcW w:w="1530" w:type="dxa"/>
            <w:shd w:val="clear" w:color="auto" w:fill="auto"/>
            <w:vAlign w:val="bottom"/>
          </w:tcPr>
          <w:p w14:paraId="5AFF115C" w14:textId="7F400AAE" w:rsidR="00013395" w:rsidRPr="00230999" w:rsidRDefault="00013395" w:rsidP="00230999">
            <w:pPr>
              <w:spacing w:line="360" w:lineRule="exact"/>
              <w:jc w:val="center"/>
              <w:rPr>
                <w:rFonts w:asciiTheme="majorBidi" w:hAnsiTheme="majorBidi" w:cstheme="majorBidi"/>
                <w:b/>
                <w:bCs/>
                <w:spacing w:val="-8"/>
                <w:sz w:val="26"/>
                <w:szCs w:val="26"/>
                <w:cs/>
              </w:rPr>
            </w:pPr>
            <w:r w:rsidRPr="00230999">
              <w:rPr>
                <w:rFonts w:asciiTheme="majorBidi" w:hAnsiTheme="majorBidi" w:cstheme="majorBidi"/>
                <w:b/>
                <w:bCs/>
                <w:spacing w:val="-4"/>
                <w:sz w:val="25"/>
                <w:szCs w:val="25"/>
              </w:rPr>
              <w:t xml:space="preserve">For the </w:t>
            </w:r>
            <w:r w:rsidR="003867C0" w:rsidRPr="00230999">
              <w:rPr>
                <w:rFonts w:asciiTheme="majorBidi" w:hAnsiTheme="majorBidi" w:cstheme="majorBidi"/>
                <w:b/>
                <w:bCs/>
                <w:spacing w:val="-4"/>
                <w:sz w:val="25"/>
                <w:szCs w:val="25"/>
              </w:rPr>
              <w:t>six</w:t>
            </w:r>
            <w:r w:rsidRPr="00230999">
              <w:rPr>
                <w:rFonts w:asciiTheme="majorBidi" w:hAnsiTheme="majorBidi" w:cstheme="majorBidi"/>
                <w:b/>
                <w:bCs/>
                <w:spacing w:val="-4"/>
                <w:sz w:val="25"/>
                <w:szCs w:val="25"/>
              </w:rPr>
              <w:t>-months period ended</w:t>
            </w:r>
            <w:r w:rsidRPr="00230999">
              <w:rPr>
                <w:rFonts w:asciiTheme="majorBidi" w:hAnsiTheme="majorBidi" w:cstheme="majorBidi"/>
                <w:b/>
                <w:bCs/>
                <w:spacing w:val="-4"/>
                <w:sz w:val="25"/>
                <w:szCs w:val="25"/>
              </w:rPr>
              <w:br/>
            </w:r>
            <w:r w:rsidR="00B55E56" w:rsidRPr="00230999">
              <w:rPr>
                <w:rFonts w:asciiTheme="majorBidi" w:hAnsiTheme="majorBidi" w:cstheme="majorBidi"/>
                <w:b/>
                <w:bCs/>
                <w:sz w:val="28"/>
                <w:szCs w:val="28"/>
              </w:rPr>
              <w:t>June 30,</w:t>
            </w:r>
            <w:r w:rsidR="00B55E56" w:rsidRPr="00230999">
              <w:rPr>
                <w:rFonts w:asciiTheme="majorBidi" w:hAnsiTheme="majorBidi" w:cstheme="majorBidi"/>
                <w:sz w:val="28"/>
                <w:szCs w:val="28"/>
              </w:rPr>
              <w:t xml:space="preserve"> </w:t>
            </w:r>
            <w:r w:rsidRPr="00230999">
              <w:rPr>
                <w:rFonts w:asciiTheme="majorBidi" w:hAnsiTheme="majorBidi" w:cstheme="majorBidi"/>
                <w:b/>
                <w:bCs/>
                <w:spacing w:val="-8"/>
                <w:sz w:val="26"/>
                <w:szCs w:val="26"/>
              </w:rPr>
              <w:t>2024</w:t>
            </w:r>
          </w:p>
        </w:tc>
        <w:tc>
          <w:tcPr>
            <w:tcW w:w="1572" w:type="dxa"/>
            <w:shd w:val="clear" w:color="auto" w:fill="auto"/>
            <w:vAlign w:val="bottom"/>
          </w:tcPr>
          <w:p w14:paraId="0EAEEACA" w14:textId="0F4887DD" w:rsidR="00B55E56" w:rsidRPr="00230999" w:rsidRDefault="00B55E56" w:rsidP="00230999">
            <w:pPr>
              <w:spacing w:line="360" w:lineRule="exact"/>
              <w:jc w:val="center"/>
              <w:rPr>
                <w:rFonts w:asciiTheme="majorBidi" w:hAnsiTheme="majorBidi" w:cstheme="majorBidi"/>
                <w:b/>
                <w:bCs/>
                <w:sz w:val="25"/>
                <w:szCs w:val="25"/>
              </w:rPr>
            </w:pPr>
            <w:r w:rsidRPr="00230999">
              <w:rPr>
                <w:rFonts w:asciiTheme="majorBidi" w:hAnsiTheme="majorBidi" w:cstheme="majorBidi"/>
                <w:b/>
                <w:bCs/>
                <w:sz w:val="25"/>
                <w:szCs w:val="25"/>
              </w:rPr>
              <w:t xml:space="preserve">For the year ended </w:t>
            </w:r>
          </w:p>
          <w:p w14:paraId="0649CB18" w14:textId="026F0200" w:rsidR="00013395" w:rsidRPr="00230999" w:rsidRDefault="00B55E56" w:rsidP="00230999">
            <w:pPr>
              <w:spacing w:line="360" w:lineRule="exact"/>
              <w:jc w:val="center"/>
              <w:rPr>
                <w:rFonts w:asciiTheme="majorBidi" w:hAnsiTheme="majorBidi" w:cstheme="majorBidi"/>
                <w:b/>
                <w:bCs/>
                <w:sz w:val="25"/>
                <w:szCs w:val="25"/>
                <w:cs/>
              </w:rPr>
            </w:pPr>
            <w:r w:rsidRPr="00230999">
              <w:rPr>
                <w:rFonts w:asciiTheme="majorBidi" w:hAnsiTheme="majorBidi" w:cstheme="majorBidi"/>
                <w:b/>
                <w:bCs/>
                <w:sz w:val="25"/>
                <w:szCs w:val="25"/>
              </w:rPr>
              <w:t>December 31, 202</w:t>
            </w:r>
            <w:r w:rsidRPr="00230999">
              <w:rPr>
                <w:rFonts w:asciiTheme="majorBidi" w:hAnsiTheme="majorBidi" w:cstheme="majorBidi" w:hint="cs"/>
                <w:b/>
                <w:bCs/>
                <w:sz w:val="25"/>
                <w:szCs w:val="25"/>
                <w:cs/>
              </w:rPr>
              <w:t>3</w:t>
            </w:r>
          </w:p>
        </w:tc>
      </w:tr>
      <w:tr w:rsidR="00013395" w:rsidRPr="00230999" w14:paraId="6BF5FDB0" w14:textId="77777777" w:rsidTr="006A7ADF">
        <w:trPr>
          <w:cantSplit/>
          <w:trHeight w:val="20"/>
        </w:trPr>
        <w:tc>
          <w:tcPr>
            <w:tcW w:w="3420" w:type="dxa"/>
            <w:shd w:val="clear" w:color="auto" w:fill="auto"/>
          </w:tcPr>
          <w:p w14:paraId="180AD2E6" w14:textId="77777777" w:rsidR="00013395" w:rsidRPr="00230999" w:rsidRDefault="00013395" w:rsidP="00230999">
            <w:pPr>
              <w:tabs>
                <w:tab w:val="clear" w:pos="907"/>
                <w:tab w:val="left" w:pos="900"/>
              </w:tabs>
              <w:spacing w:line="360" w:lineRule="exact"/>
              <w:jc w:val="center"/>
              <w:rPr>
                <w:rFonts w:asciiTheme="majorBidi" w:hAnsiTheme="majorBidi" w:cstheme="majorBidi"/>
                <w:b/>
                <w:bCs/>
                <w:sz w:val="28"/>
                <w:szCs w:val="28"/>
              </w:rPr>
            </w:pPr>
          </w:p>
        </w:tc>
        <w:tc>
          <w:tcPr>
            <w:tcW w:w="1237" w:type="dxa"/>
            <w:shd w:val="clear" w:color="auto" w:fill="auto"/>
            <w:vAlign w:val="bottom"/>
          </w:tcPr>
          <w:p w14:paraId="72498DD4" w14:textId="77777777" w:rsidR="00013395" w:rsidRPr="00230999" w:rsidRDefault="00013395" w:rsidP="00230999">
            <w:pPr>
              <w:pBdr>
                <w:bottom w:val="single" w:sz="2" w:space="1" w:color="auto"/>
              </w:pBdr>
              <w:spacing w:line="360" w:lineRule="exact"/>
              <w:jc w:val="center"/>
              <w:rPr>
                <w:rFonts w:asciiTheme="majorBidi" w:hAnsiTheme="majorBidi" w:cstheme="majorBidi"/>
                <w:b/>
                <w:bCs/>
                <w:sz w:val="26"/>
                <w:szCs w:val="26"/>
                <w:cs/>
              </w:rPr>
            </w:pPr>
            <w:r w:rsidRPr="00230999">
              <w:rPr>
                <w:rFonts w:asciiTheme="majorBidi" w:hAnsiTheme="majorBidi" w:cstheme="majorBidi"/>
                <w:b/>
                <w:bCs/>
                <w:sz w:val="26"/>
                <w:szCs w:val="26"/>
              </w:rPr>
              <w:t>(%)</w:t>
            </w:r>
          </w:p>
        </w:tc>
        <w:tc>
          <w:tcPr>
            <w:tcW w:w="1617" w:type="dxa"/>
            <w:shd w:val="clear" w:color="auto" w:fill="auto"/>
            <w:vAlign w:val="bottom"/>
          </w:tcPr>
          <w:p w14:paraId="0AD2FAC6" w14:textId="77777777" w:rsidR="00013395" w:rsidRPr="00230999" w:rsidRDefault="00013395" w:rsidP="00230999">
            <w:pPr>
              <w:pBdr>
                <w:bottom w:val="single" w:sz="2" w:space="1" w:color="auto"/>
              </w:pBdr>
              <w:spacing w:line="360" w:lineRule="exact"/>
              <w:jc w:val="center"/>
              <w:rPr>
                <w:rFonts w:asciiTheme="majorBidi" w:hAnsiTheme="majorBidi" w:cstheme="majorBidi"/>
                <w:b/>
                <w:bCs/>
                <w:sz w:val="26"/>
                <w:szCs w:val="26"/>
                <w:cs/>
              </w:rPr>
            </w:pPr>
            <w:r w:rsidRPr="00230999">
              <w:rPr>
                <w:rFonts w:asciiTheme="majorBidi" w:hAnsiTheme="majorBidi" w:cstheme="majorBidi"/>
                <w:b/>
                <w:bCs/>
                <w:sz w:val="26"/>
                <w:szCs w:val="26"/>
              </w:rPr>
              <w:t>(%)</w:t>
            </w:r>
          </w:p>
        </w:tc>
        <w:tc>
          <w:tcPr>
            <w:tcW w:w="1344" w:type="dxa"/>
            <w:shd w:val="clear" w:color="auto" w:fill="auto"/>
            <w:vAlign w:val="bottom"/>
          </w:tcPr>
          <w:p w14:paraId="5AEB420A" w14:textId="77777777" w:rsidR="00013395" w:rsidRPr="00230999" w:rsidRDefault="00013395" w:rsidP="0023099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z w:val="25"/>
                <w:szCs w:val="25"/>
                <w:cs/>
              </w:rPr>
            </w:pPr>
            <w:r w:rsidRPr="00230999">
              <w:rPr>
                <w:rFonts w:ascii="Angsana New" w:hAnsi="Angsana New"/>
                <w:b/>
                <w:bCs/>
                <w:sz w:val="25"/>
                <w:szCs w:val="25"/>
              </w:rPr>
              <w:t>(Thousand Baht)</w:t>
            </w:r>
          </w:p>
        </w:tc>
        <w:tc>
          <w:tcPr>
            <w:tcW w:w="1626" w:type="dxa"/>
            <w:shd w:val="clear" w:color="auto" w:fill="auto"/>
            <w:vAlign w:val="bottom"/>
          </w:tcPr>
          <w:p w14:paraId="0E5157BF" w14:textId="77777777" w:rsidR="00013395" w:rsidRPr="00230999" w:rsidRDefault="00013395" w:rsidP="0023099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pacing w:val="-6"/>
                <w:sz w:val="25"/>
                <w:szCs w:val="25"/>
                <w:cs/>
              </w:rPr>
            </w:pPr>
            <w:r w:rsidRPr="00230999">
              <w:rPr>
                <w:rFonts w:ascii="Angsana New" w:hAnsi="Angsana New"/>
                <w:b/>
                <w:bCs/>
                <w:spacing w:val="-6"/>
                <w:sz w:val="25"/>
                <w:szCs w:val="25"/>
              </w:rPr>
              <w:t>(Thousand Baht)</w:t>
            </w:r>
          </w:p>
        </w:tc>
        <w:tc>
          <w:tcPr>
            <w:tcW w:w="1362" w:type="dxa"/>
            <w:shd w:val="clear" w:color="auto" w:fill="auto"/>
            <w:vAlign w:val="bottom"/>
          </w:tcPr>
          <w:p w14:paraId="619FF341" w14:textId="77777777" w:rsidR="00013395" w:rsidRPr="00230999" w:rsidRDefault="00013395" w:rsidP="0023099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cs/>
              </w:rPr>
            </w:pPr>
            <w:r w:rsidRPr="00230999">
              <w:rPr>
                <w:rFonts w:ascii="Angsana New" w:hAnsi="Angsana New"/>
                <w:b/>
                <w:bCs/>
                <w:sz w:val="25"/>
                <w:szCs w:val="25"/>
              </w:rPr>
              <w:t>(Thousand Baht)</w:t>
            </w:r>
          </w:p>
        </w:tc>
        <w:tc>
          <w:tcPr>
            <w:tcW w:w="1608" w:type="dxa"/>
            <w:shd w:val="clear" w:color="auto" w:fill="auto"/>
            <w:vAlign w:val="bottom"/>
          </w:tcPr>
          <w:p w14:paraId="5043FFA5" w14:textId="77777777" w:rsidR="00013395" w:rsidRPr="00230999" w:rsidRDefault="00013395" w:rsidP="00230999">
            <w:pPr>
              <w:pBdr>
                <w:bottom w:val="single" w:sz="2" w:space="1" w:color="auto"/>
              </w:pBdr>
              <w:tabs>
                <w:tab w:val="clear" w:pos="227"/>
                <w:tab w:val="left" w:pos="270"/>
              </w:tabs>
              <w:spacing w:line="360" w:lineRule="exact"/>
              <w:ind w:left="142" w:right="29" w:hanging="179"/>
              <w:jc w:val="center"/>
              <w:rPr>
                <w:rFonts w:ascii="Angsana New" w:hAnsi="Angsana New"/>
                <w:b/>
                <w:bCs/>
                <w:spacing w:val="-8"/>
                <w:sz w:val="25"/>
                <w:szCs w:val="25"/>
                <w:cs/>
              </w:rPr>
            </w:pPr>
            <w:r w:rsidRPr="00230999">
              <w:rPr>
                <w:rFonts w:ascii="Angsana New" w:hAnsi="Angsana New"/>
                <w:b/>
                <w:bCs/>
                <w:spacing w:val="-8"/>
                <w:sz w:val="25"/>
                <w:szCs w:val="25"/>
              </w:rPr>
              <w:t>(Thousand Baht)</w:t>
            </w:r>
          </w:p>
        </w:tc>
        <w:tc>
          <w:tcPr>
            <w:tcW w:w="1530" w:type="dxa"/>
            <w:shd w:val="clear" w:color="auto" w:fill="auto"/>
            <w:vAlign w:val="bottom"/>
          </w:tcPr>
          <w:p w14:paraId="5BB34085" w14:textId="77777777" w:rsidR="00013395" w:rsidRPr="00230999" w:rsidRDefault="00013395"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cs/>
              </w:rPr>
            </w:pPr>
            <w:r w:rsidRPr="00230999">
              <w:rPr>
                <w:rFonts w:ascii="Angsana New" w:hAnsi="Angsana New"/>
                <w:b/>
                <w:bCs/>
                <w:sz w:val="25"/>
                <w:szCs w:val="25"/>
              </w:rPr>
              <w:t>(Thousand Baht)</w:t>
            </w:r>
          </w:p>
        </w:tc>
        <w:tc>
          <w:tcPr>
            <w:tcW w:w="1572" w:type="dxa"/>
            <w:shd w:val="clear" w:color="auto" w:fill="auto"/>
            <w:vAlign w:val="bottom"/>
          </w:tcPr>
          <w:p w14:paraId="06BF1785" w14:textId="77777777" w:rsidR="00013395" w:rsidRPr="00230999" w:rsidRDefault="00013395"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rPr>
            </w:pPr>
            <w:r w:rsidRPr="00230999">
              <w:rPr>
                <w:rFonts w:ascii="Angsana New" w:hAnsi="Angsana New"/>
                <w:b/>
                <w:bCs/>
                <w:sz w:val="25"/>
                <w:szCs w:val="25"/>
              </w:rPr>
              <w:t>(Thousand Baht)</w:t>
            </w:r>
          </w:p>
        </w:tc>
      </w:tr>
      <w:tr w:rsidR="00013395" w:rsidRPr="00230999" w14:paraId="735BDE18" w14:textId="77777777" w:rsidTr="006A7ADF">
        <w:trPr>
          <w:cantSplit/>
          <w:trHeight w:val="20"/>
        </w:trPr>
        <w:tc>
          <w:tcPr>
            <w:tcW w:w="15316" w:type="dxa"/>
            <w:gridSpan w:val="9"/>
            <w:shd w:val="clear" w:color="auto" w:fill="auto"/>
            <w:vAlign w:val="bottom"/>
          </w:tcPr>
          <w:p w14:paraId="571247DD" w14:textId="77777777" w:rsidR="00013395" w:rsidRPr="00230999" w:rsidRDefault="00013395" w:rsidP="00230999">
            <w:pPr>
              <w:spacing w:line="360" w:lineRule="exact"/>
              <w:rPr>
                <w:rFonts w:asciiTheme="majorBidi" w:hAnsiTheme="majorBidi" w:cstheme="majorBidi"/>
                <w:sz w:val="28"/>
                <w:szCs w:val="28"/>
              </w:rPr>
            </w:pPr>
            <w:r w:rsidRPr="00230999">
              <w:rPr>
                <w:rFonts w:asciiTheme="majorBidi" w:hAnsiTheme="majorBidi"/>
                <w:sz w:val="28"/>
                <w:szCs w:val="28"/>
              </w:rPr>
              <w:t>Investment in securities fair value through profit (loss)</w:t>
            </w:r>
          </w:p>
        </w:tc>
      </w:tr>
      <w:tr w:rsidR="00C75507" w:rsidRPr="00230999" w14:paraId="499908F3" w14:textId="77777777" w:rsidTr="00230999">
        <w:trPr>
          <w:cantSplit/>
          <w:trHeight w:val="20"/>
        </w:trPr>
        <w:tc>
          <w:tcPr>
            <w:tcW w:w="3420" w:type="dxa"/>
            <w:shd w:val="clear" w:color="auto" w:fill="auto"/>
          </w:tcPr>
          <w:p w14:paraId="266445BE" w14:textId="01A2F630" w:rsidR="00C75507" w:rsidRPr="00230999" w:rsidRDefault="00C75507" w:rsidP="00230999">
            <w:pPr>
              <w:spacing w:line="360" w:lineRule="exact"/>
              <w:ind w:left="176" w:hanging="176"/>
              <w:rPr>
                <w:rFonts w:asciiTheme="majorBidi" w:hAnsiTheme="majorBidi" w:cstheme="majorBidi"/>
                <w:sz w:val="28"/>
                <w:szCs w:val="28"/>
              </w:rPr>
            </w:pPr>
            <w:r w:rsidRPr="00230999">
              <w:rPr>
                <w:rFonts w:asciiTheme="majorBidi" w:hAnsiTheme="majorBidi" w:cstheme="majorBidi"/>
                <w:sz w:val="28"/>
                <w:szCs w:val="28"/>
              </w:rPr>
              <w:t>1). Wind Energy Holding Co., Ltd.</w:t>
            </w:r>
          </w:p>
        </w:tc>
        <w:tc>
          <w:tcPr>
            <w:tcW w:w="1237" w:type="dxa"/>
            <w:shd w:val="clear" w:color="auto" w:fill="auto"/>
            <w:vAlign w:val="bottom"/>
          </w:tcPr>
          <w:p w14:paraId="6FD449C9" w14:textId="0277E228" w:rsidR="00C75507" w:rsidRPr="00230999" w:rsidRDefault="00C75507" w:rsidP="00230999">
            <w:pPr>
              <w:spacing w:line="360" w:lineRule="exact"/>
              <w:jc w:val="right"/>
              <w:rPr>
                <w:rFonts w:ascii="Angsana New" w:hAnsi="Angsana New"/>
                <w:sz w:val="28"/>
                <w:szCs w:val="28"/>
                <w:cs/>
              </w:rPr>
            </w:pPr>
            <w:r w:rsidRPr="00230999">
              <w:rPr>
                <w:rFonts w:hAnsi="Angsana New" w:hint="cs"/>
                <w:sz w:val="28"/>
                <w:szCs w:val="28"/>
                <w:cs/>
              </w:rPr>
              <w:t>1.97</w:t>
            </w:r>
          </w:p>
        </w:tc>
        <w:tc>
          <w:tcPr>
            <w:tcW w:w="1617" w:type="dxa"/>
            <w:shd w:val="clear" w:color="auto" w:fill="auto"/>
            <w:vAlign w:val="bottom"/>
          </w:tcPr>
          <w:p w14:paraId="3E1F93F6" w14:textId="391CB923" w:rsidR="00C75507" w:rsidRPr="00230999" w:rsidRDefault="00C75507" w:rsidP="00230999">
            <w:pPr>
              <w:spacing w:line="360" w:lineRule="exact"/>
              <w:jc w:val="right"/>
              <w:rPr>
                <w:rFonts w:ascii="Angsana New" w:hAnsi="Angsana New"/>
                <w:sz w:val="28"/>
                <w:szCs w:val="28"/>
              </w:rPr>
            </w:pPr>
            <w:r w:rsidRPr="00230999">
              <w:rPr>
                <w:rFonts w:hAnsi="Angsana New" w:hint="cs"/>
                <w:sz w:val="28"/>
                <w:szCs w:val="28"/>
                <w:cs/>
              </w:rPr>
              <w:t>1.97</w:t>
            </w:r>
          </w:p>
        </w:tc>
        <w:tc>
          <w:tcPr>
            <w:tcW w:w="1344" w:type="dxa"/>
            <w:shd w:val="clear" w:color="auto" w:fill="auto"/>
            <w:vAlign w:val="bottom"/>
          </w:tcPr>
          <w:p w14:paraId="5C7C2C97" w14:textId="11B60DD8" w:rsidR="00C75507" w:rsidRPr="00230999" w:rsidRDefault="00C75507" w:rsidP="00230999">
            <w:pPr>
              <w:spacing w:line="360" w:lineRule="exact"/>
              <w:jc w:val="right"/>
              <w:rPr>
                <w:rFonts w:ascii="Angsana New" w:hAnsi="Angsana New"/>
                <w:sz w:val="28"/>
                <w:szCs w:val="28"/>
              </w:rPr>
            </w:pPr>
            <w:r w:rsidRPr="00230999">
              <w:rPr>
                <w:rFonts w:hAnsi="Angsana New" w:hint="cs"/>
                <w:sz w:val="28"/>
                <w:szCs w:val="28"/>
                <w:cs/>
              </w:rPr>
              <w:t>1,088,373</w:t>
            </w:r>
          </w:p>
        </w:tc>
        <w:tc>
          <w:tcPr>
            <w:tcW w:w="1626" w:type="dxa"/>
            <w:shd w:val="clear" w:color="auto" w:fill="auto"/>
            <w:vAlign w:val="bottom"/>
          </w:tcPr>
          <w:p w14:paraId="22C79019" w14:textId="0BCE52F1" w:rsidR="00C75507" w:rsidRPr="00230999" w:rsidRDefault="00C75507" w:rsidP="00230999">
            <w:pPr>
              <w:spacing w:line="360" w:lineRule="exact"/>
              <w:jc w:val="right"/>
              <w:rPr>
                <w:rFonts w:ascii="Angsana New" w:hAnsi="Angsana New"/>
                <w:sz w:val="28"/>
                <w:szCs w:val="28"/>
                <w:cs/>
              </w:rPr>
            </w:pPr>
            <w:r w:rsidRPr="00230999">
              <w:rPr>
                <w:rFonts w:ascii="Angsana New" w:hAnsi="Angsana New"/>
                <w:sz w:val="28"/>
                <w:szCs w:val="28"/>
              </w:rPr>
              <w:t>1</w:t>
            </w:r>
            <w:r w:rsidRPr="00230999">
              <w:rPr>
                <w:rFonts w:ascii="Angsana New" w:hAnsi="Angsana New"/>
                <w:sz w:val="28"/>
                <w:szCs w:val="28"/>
                <w:cs/>
              </w:rPr>
              <w:t>,</w:t>
            </w:r>
            <w:r w:rsidRPr="00230999">
              <w:rPr>
                <w:rFonts w:ascii="Angsana New" w:hAnsi="Angsana New"/>
                <w:sz w:val="28"/>
                <w:szCs w:val="28"/>
              </w:rPr>
              <w:t>088</w:t>
            </w:r>
            <w:r w:rsidRPr="00230999">
              <w:rPr>
                <w:rFonts w:ascii="Angsana New" w:hAnsi="Angsana New"/>
                <w:sz w:val="28"/>
                <w:szCs w:val="28"/>
                <w:cs/>
              </w:rPr>
              <w:t>,</w:t>
            </w:r>
            <w:r w:rsidRPr="00230999">
              <w:rPr>
                <w:rFonts w:ascii="Angsana New" w:hAnsi="Angsana New"/>
                <w:sz w:val="28"/>
                <w:szCs w:val="28"/>
              </w:rPr>
              <w:t>373</w:t>
            </w:r>
          </w:p>
        </w:tc>
        <w:tc>
          <w:tcPr>
            <w:tcW w:w="1362" w:type="dxa"/>
            <w:shd w:val="clear" w:color="auto" w:fill="auto"/>
            <w:vAlign w:val="bottom"/>
          </w:tcPr>
          <w:p w14:paraId="5CEFD07E" w14:textId="4B80A27B" w:rsidR="00C75507" w:rsidRPr="00230999" w:rsidRDefault="00C75507" w:rsidP="00230999">
            <w:pPr>
              <w:spacing w:line="360" w:lineRule="exact"/>
              <w:jc w:val="right"/>
              <w:rPr>
                <w:rFonts w:ascii="Angsana New" w:hAnsi="Angsana New"/>
                <w:sz w:val="28"/>
                <w:szCs w:val="28"/>
              </w:rPr>
            </w:pPr>
            <w:r w:rsidRPr="00230999">
              <w:rPr>
                <w:rFonts w:hAnsi="Angsana New" w:hint="cs"/>
                <w:sz w:val="28"/>
                <w:szCs w:val="28"/>
                <w:cs/>
              </w:rPr>
              <w:t>1,289,615</w:t>
            </w:r>
          </w:p>
        </w:tc>
        <w:tc>
          <w:tcPr>
            <w:tcW w:w="1608" w:type="dxa"/>
            <w:shd w:val="clear" w:color="auto" w:fill="auto"/>
            <w:vAlign w:val="bottom"/>
          </w:tcPr>
          <w:p w14:paraId="771E6190" w14:textId="33F680C9" w:rsidR="00C75507" w:rsidRPr="00230999" w:rsidRDefault="00C75507" w:rsidP="00230999">
            <w:pPr>
              <w:spacing w:line="360" w:lineRule="exact"/>
              <w:jc w:val="right"/>
              <w:rPr>
                <w:rFonts w:ascii="Angsana New" w:hAnsi="Angsana New"/>
                <w:sz w:val="28"/>
                <w:szCs w:val="28"/>
              </w:rPr>
            </w:pPr>
            <w:r w:rsidRPr="00230999">
              <w:rPr>
                <w:rFonts w:ascii="Angsana New" w:hAnsi="Angsana New"/>
                <w:sz w:val="28"/>
                <w:szCs w:val="28"/>
              </w:rPr>
              <w:t>1</w:t>
            </w:r>
            <w:r w:rsidRPr="00230999">
              <w:rPr>
                <w:rFonts w:ascii="Angsana New" w:hAnsi="Angsana New"/>
                <w:sz w:val="28"/>
                <w:szCs w:val="28"/>
                <w:cs/>
              </w:rPr>
              <w:t>,</w:t>
            </w:r>
            <w:r w:rsidRPr="00230999">
              <w:rPr>
                <w:rFonts w:ascii="Angsana New" w:hAnsi="Angsana New"/>
                <w:sz w:val="28"/>
                <w:szCs w:val="28"/>
              </w:rPr>
              <w:t>289</w:t>
            </w:r>
            <w:r w:rsidRPr="00230999">
              <w:rPr>
                <w:rFonts w:ascii="Angsana New" w:hAnsi="Angsana New"/>
                <w:sz w:val="28"/>
                <w:szCs w:val="28"/>
                <w:cs/>
              </w:rPr>
              <w:t>,</w:t>
            </w:r>
            <w:r w:rsidRPr="00230999">
              <w:rPr>
                <w:rFonts w:ascii="Angsana New" w:hAnsi="Angsana New"/>
                <w:sz w:val="28"/>
                <w:szCs w:val="28"/>
              </w:rPr>
              <w:t>615</w:t>
            </w:r>
          </w:p>
        </w:tc>
        <w:tc>
          <w:tcPr>
            <w:tcW w:w="1530" w:type="dxa"/>
            <w:shd w:val="clear" w:color="auto" w:fill="auto"/>
          </w:tcPr>
          <w:p w14:paraId="6391D1D0" w14:textId="5B969717" w:rsidR="00C75507" w:rsidRPr="00230999" w:rsidRDefault="00C75507" w:rsidP="00230999">
            <w:pPr>
              <w:spacing w:line="360" w:lineRule="exact"/>
              <w:jc w:val="right"/>
              <w:rPr>
                <w:rFonts w:ascii="Angsana New" w:hAnsi="Angsana New"/>
                <w:sz w:val="28"/>
                <w:szCs w:val="28"/>
              </w:rPr>
            </w:pPr>
            <w:r w:rsidRPr="00230999">
              <w:rPr>
                <w:rFonts w:ascii="Angsana New" w:hAnsi="Angsana New"/>
                <w:sz w:val="28"/>
                <w:szCs w:val="28"/>
              </w:rPr>
              <w:t>9,982</w:t>
            </w:r>
          </w:p>
        </w:tc>
        <w:tc>
          <w:tcPr>
            <w:tcW w:w="1572" w:type="dxa"/>
            <w:shd w:val="clear" w:color="auto" w:fill="auto"/>
            <w:vAlign w:val="bottom"/>
          </w:tcPr>
          <w:p w14:paraId="6C2B062E" w14:textId="1B79DBD7" w:rsidR="00C75507" w:rsidRPr="00230999" w:rsidRDefault="00C75507" w:rsidP="00230999">
            <w:pPr>
              <w:spacing w:line="360" w:lineRule="exact"/>
              <w:jc w:val="right"/>
              <w:rPr>
                <w:rFonts w:asciiTheme="majorBidi" w:hAnsiTheme="majorBidi" w:cstheme="majorBidi"/>
                <w:sz w:val="28"/>
                <w:szCs w:val="28"/>
              </w:rPr>
            </w:pPr>
            <w:r w:rsidRPr="00230999">
              <w:rPr>
                <w:rFonts w:hAnsi="Angsana New" w:hint="cs"/>
                <w:sz w:val="28"/>
                <w:szCs w:val="28"/>
                <w:cs/>
              </w:rPr>
              <w:t>57,202</w:t>
            </w:r>
          </w:p>
        </w:tc>
      </w:tr>
      <w:tr w:rsidR="00C75507" w:rsidRPr="00230999" w14:paraId="445A85F2" w14:textId="77777777" w:rsidTr="00230999">
        <w:trPr>
          <w:cantSplit/>
          <w:trHeight w:val="20"/>
        </w:trPr>
        <w:tc>
          <w:tcPr>
            <w:tcW w:w="3420" w:type="dxa"/>
            <w:shd w:val="clear" w:color="auto" w:fill="auto"/>
          </w:tcPr>
          <w:p w14:paraId="0EF91E08" w14:textId="63CB471B" w:rsidR="00C75507" w:rsidRPr="00230999" w:rsidRDefault="00C75507" w:rsidP="00230999">
            <w:pPr>
              <w:spacing w:line="360" w:lineRule="exact"/>
              <w:ind w:left="176" w:hanging="176"/>
              <w:rPr>
                <w:rFonts w:asciiTheme="majorBidi" w:hAnsiTheme="majorBidi" w:cstheme="majorBidi"/>
                <w:sz w:val="28"/>
                <w:szCs w:val="28"/>
              </w:rPr>
            </w:pPr>
            <w:r w:rsidRPr="00230999">
              <w:rPr>
                <w:rFonts w:asciiTheme="majorBidi" w:hAnsiTheme="majorBidi" w:cstheme="majorBidi"/>
                <w:sz w:val="28"/>
                <w:szCs w:val="28"/>
              </w:rPr>
              <w:t xml:space="preserve">2). </w:t>
            </w:r>
            <w:r w:rsidRPr="00230999">
              <w:rPr>
                <w:rFonts w:asciiTheme="majorBidi" w:hAnsiTheme="majorBidi"/>
                <w:sz w:val="28"/>
                <w:szCs w:val="28"/>
              </w:rPr>
              <w:t xml:space="preserve">Green Earth Power (Thailand) </w:t>
            </w:r>
            <w:r w:rsidRPr="00230999">
              <w:rPr>
                <w:rFonts w:asciiTheme="majorBidi" w:hAnsiTheme="majorBidi" w:cstheme="majorBidi"/>
                <w:sz w:val="28"/>
                <w:szCs w:val="28"/>
              </w:rPr>
              <w:t>Co., Ltd.</w:t>
            </w:r>
          </w:p>
        </w:tc>
        <w:tc>
          <w:tcPr>
            <w:tcW w:w="1237" w:type="dxa"/>
            <w:shd w:val="clear" w:color="auto" w:fill="auto"/>
            <w:vAlign w:val="bottom"/>
          </w:tcPr>
          <w:p w14:paraId="0601E4E3" w14:textId="49AB1E77" w:rsidR="00C75507" w:rsidRPr="00230999" w:rsidRDefault="00C75507" w:rsidP="00230999">
            <w:pPr>
              <w:spacing w:line="360" w:lineRule="exact"/>
              <w:jc w:val="right"/>
              <w:rPr>
                <w:rFonts w:ascii="Angsana New" w:hAnsi="Angsana New"/>
                <w:sz w:val="28"/>
                <w:szCs w:val="28"/>
              </w:rPr>
            </w:pPr>
            <w:r w:rsidRPr="00230999">
              <w:rPr>
                <w:rFonts w:hAnsi="Angsana New" w:hint="cs"/>
                <w:sz w:val="28"/>
                <w:szCs w:val="28"/>
                <w:cs/>
              </w:rPr>
              <w:t>11.5</w:t>
            </w:r>
          </w:p>
        </w:tc>
        <w:tc>
          <w:tcPr>
            <w:tcW w:w="1617" w:type="dxa"/>
            <w:shd w:val="clear" w:color="auto" w:fill="auto"/>
            <w:vAlign w:val="bottom"/>
          </w:tcPr>
          <w:p w14:paraId="11B692FD" w14:textId="2FA9DD53" w:rsidR="00C75507" w:rsidRPr="00230999" w:rsidRDefault="00C75507" w:rsidP="00230999">
            <w:pPr>
              <w:spacing w:line="360" w:lineRule="exact"/>
              <w:jc w:val="right"/>
              <w:rPr>
                <w:rFonts w:ascii="Angsana New" w:hAnsi="Angsana New"/>
                <w:sz w:val="28"/>
                <w:szCs w:val="28"/>
              </w:rPr>
            </w:pPr>
            <w:r w:rsidRPr="00230999">
              <w:rPr>
                <w:rFonts w:hAnsi="Angsana New" w:hint="cs"/>
                <w:sz w:val="28"/>
                <w:szCs w:val="28"/>
                <w:cs/>
              </w:rPr>
              <w:t>11.5</w:t>
            </w:r>
          </w:p>
        </w:tc>
        <w:tc>
          <w:tcPr>
            <w:tcW w:w="1344" w:type="dxa"/>
            <w:shd w:val="clear" w:color="auto" w:fill="auto"/>
            <w:vAlign w:val="bottom"/>
          </w:tcPr>
          <w:p w14:paraId="2431A211" w14:textId="2CDC0062" w:rsidR="00C75507" w:rsidRPr="00230999" w:rsidRDefault="00C75507" w:rsidP="00230999">
            <w:pPr>
              <w:spacing w:line="360" w:lineRule="exact"/>
              <w:jc w:val="right"/>
              <w:rPr>
                <w:rFonts w:ascii="Angsana New" w:hAnsi="Angsana New"/>
                <w:sz w:val="28"/>
                <w:szCs w:val="28"/>
              </w:rPr>
            </w:pPr>
            <w:r w:rsidRPr="00230999">
              <w:rPr>
                <w:rFonts w:hAnsi="Angsana New" w:hint="cs"/>
                <w:sz w:val="28"/>
                <w:szCs w:val="28"/>
                <w:cs/>
              </w:rPr>
              <w:t>2,252,716</w:t>
            </w:r>
          </w:p>
        </w:tc>
        <w:tc>
          <w:tcPr>
            <w:tcW w:w="1626" w:type="dxa"/>
            <w:shd w:val="clear" w:color="auto" w:fill="auto"/>
            <w:vAlign w:val="bottom"/>
          </w:tcPr>
          <w:p w14:paraId="1F233BD2" w14:textId="032F6C80" w:rsidR="00C75507" w:rsidRPr="00230999" w:rsidRDefault="00C75507" w:rsidP="00230999">
            <w:pPr>
              <w:spacing w:line="360" w:lineRule="exact"/>
              <w:jc w:val="right"/>
              <w:rPr>
                <w:rFonts w:ascii="Angsana New" w:hAnsi="Angsana New"/>
                <w:sz w:val="28"/>
                <w:szCs w:val="28"/>
              </w:rPr>
            </w:pPr>
            <w:r w:rsidRPr="00230999">
              <w:rPr>
                <w:rFonts w:ascii="Angsana New" w:hAnsi="Angsana New"/>
                <w:sz w:val="28"/>
                <w:szCs w:val="28"/>
              </w:rPr>
              <w:t>2</w:t>
            </w:r>
            <w:r w:rsidRPr="00230999">
              <w:rPr>
                <w:rFonts w:ascii="Angsana New" w:hAnsi="Angsana New"/>
                <w:sz w:val="28"/>
                <w:szCs w:val="28"/>
                <w:cs/>
              </w:rPr>
              <w:t>,</w:t>
            </w:r>
            <w:r w:rsidRPr="00230999">
              <w:rPr>
                <w:rFonts w:ascii="Angsana New" w:hAnsi="Angsana New"/>
                <w:sz w:val="28"/>
                <w:szCs w:val="28"/>
              </w:rPr>
              <w:t>252</w:t>
            </w:r>
            <w:r w:rsidRPr="00230999">
              <w:rPr>
                <w:rFonts w:ascii="Angsana New" w:hAnsi="Angsana New"/>
                <w:sz w:val="28"/>
                <w:szCs w:val="28"/>
                <w:cs/>
              </w:rPr>
              <w:t>,</w:t>
            </w:r>
            <w:r w:rsidRPr="00230999">
              <w:rPr>
                <w:rFonts w:ascii="Angsana New" w:hAnsi="Angsana New"/>
                <w:sz w:val="28"/>
                <w:szCs w:val="28"/>
              </w:rPr>
              <w:t>716</w:t>
            </w:r>
          </w:p>
        </w:tc>
        <w:tc>
          <w:tcPr>
            <w:tcW w:w="1362" w:type="dxa"/>
            <w:shd w:val="clear" w:color="auto" w:fill="auto"/>
            <w:vAlign w:val="bottom"/>
          </w:tcPr>
          <w:p w14:paraId="25BAB25F" w14:textId="3606D487" w:rsidR="00C75507" w:rsidRPr="00230999" w:rsidRDefault="00C75507" w:rsidP="00230999">
            <w:pPr>
              <w:spacing w:line="360" w:lineRule="exact"/>
              <w:jc w:val="right"/>
              <w:rPr>
                <w:rFonts w:ascii="Angsana New" w:hAnsi="Angsana New"/>
                <w:sz w:val="28"/>
                <w:szCs w:val="28"/>
              </w:rPr>
            </w:pPr>
            <w:r w:rsidRPr="00230999">
              <w:rPr>
                <w:rFonts w:hAnsi="Angsana New" w:hint="cs"/>
                <w:sz w:val="28"/>
                <w:szCs w:val="28"/>
                <w:cs/>
              </w:rPr>
              <w:t>1,382,455</w:t>
            </w:r>
          </w:p>
        </w:tc>
        <w:tc>
          <w:tcPr>
            <w:tcW w:w="1608" w:type="dxa"/>
            <w:shd w:val="clear" w:color="auto" w:fill="auto"/>
            <w:vAlign w:val="bottom"/>
          </w:tcPr>
          <w:p w14:paraId="06599A24" w14:textId="24341B21" w:rsidR="00C75507" w:rsidRPr="00230999" w:rsidRDefault="00C75507" w:rsidP="00230999">
            <w:pPr>
              <w:spacing w:line="360" w:lineRule="exact"/>
              <w:jc w:val="right"/>
              <w:rPr>
                <w:rFonts w:ascii="Angsana New" w:hAnsi="Angsana New"/>
                <w:sz w:val="28"/>
                <w:szCs w:val="28"/>
              </w:rPr>
            </w:pPr>
            <w:r w:rsidRPr="00230999">
              <w:rPr>
                <w:rFonts w:ascii="Angsana New" w:hAnsi="Angsana New"/>
                <w:sz w:val="28"/>
                <w:szCs w:val="28"/>
              </w:rPr>
              <w:t>1</w:t>
            </w:r>
            <w:r w:rsidRPr="00230999">
              <w:rPr>
                <w:rFonts w:ascii="Angsana New" w:hAnsi="Angsana New"/>
                <w:sz w:val="28"/>
                <w:szCs w:val="28"/>
                <w:cs/>
              </w:rPr>
              <w:t>,</w:t>
            </w:r>
            <w:r w:rsidRPr="00230999">
              <w:rPr>
                <w:rFonts w:ascii="Angsana New" w:hAnsi="Angsana New"/>
                <w:sz w:val="28"/>
                <w:szCs w:val="28"/>
              </w:rPr>
              <w:t>382</w:t>
            </w:r>
            <w:r w:rsidRPr="00230999">
              <w:rPr>
                <w:rFonts w:ascii="Angsana New" w:hAnsi="Angsana New"/>
                <w:sz w:val="28"/>
                <w:szCs w:val="28"/>
                <w:cs/>
              </w:rPr>
              <w:t>,</w:t>
            </w:r>
            <w:r w:rsidRPr="00230999">
              <w:rPr>
                <w:rFonts w:ascii="Angsana New" w:hAnsi="Angsana New"/>
                <w:sz w:val="28"/>
                <w:szCs w:val="28"/>
              </w:rPr>
              <w:t>455</w:t>
            </w:r>
          </w:p>
        </w:tc>
        <w:tc>
          <w:tcPr>
            <w:tcW w:w="1530" w:type="dxa"/>
            <w:shd w:val="clear" w:color="auto" w:fill="auto"/>
          </w:tcPr>
          <w:p w14:paraId="367B1053" w14:textId="3B2F2B04" w:rsidR="00C75507" w:rsidRPr="00230999" w:rsidRDefault="00C75507" w:rsidP="00230999">
            <w:pPr>
              <w:spacing w:line="360" w:lineRule="exact"/>
              <w:jc w:val="right"/>
              <w:rPr>
                <w:rFonts w:ascii="Angsana New" w:hAnsi="Angsana New"/>
                <w:sz w:val="28"/>
                <w:szCs w:val="28"/>
                <w:cs/>
              </w:rPr>
            </w:pPr>
            <w:r w:rsidRPr="00230999">
              <w:rPr>
                <w:rFonts w:ascii="Angsana New" w:hAnsi="Angsana New"/>
                <w:sz w:val="28"/>
                <w:szCs w:val="28"/>
              </w:rPr>
              <w:t>-</w:t>
            </w:r>
          </w:p>
        </w:tc>
        <w:tc>
          <w:tcPr>
            <w:tcW w:w="1572" w:type="dxa"/>
            <w:shd w:val="clear" w:color="auto" w:fill="auto"/>
            <w:vAlign w:val="bottom"/>
          </w:tcPr>
          <w:p w14:paraId="2A2E114D" w14:textId="1644BA30" w:rsidR="00C75507" w:rsidRPr="00230999" w:rsidRDefault="00C75507" w:rsidP="00230999">
            <w:pPr>
              <w:spacing w:line="360" w:lineRule="exact"/>
              <w:jc w:val="right"/>
              <w:rPr>
                <w:rFonts w:asciiTheme="majorBidi" w:hAnsiTheme="majorBidi" w:cstheme="majorBidi"/>
                <w:sz w:val="28"/>
                <w:szCs w:val="28"/>
                <w:cs/>
              </w:rPr>
            </w:pPr>
            <w:r w:rsidRPr="00230999">
              <w:rPr>
                <w:rFonts w:hAnsi="Angsana New" w:hint="cs"/>
                <w:sz w:val="28"/>
                <w:szCs w:val="28"/>
                <w:cs/>
              </w:rPr>
              <w:t>2,033</w:t>
            </w:r>
          </w:p>
        </w:tc>
      </w:tr>
      <w:tr w:rsidR="00C75507" w:rsidRPr="00230999" w14:paraId="274AF28A" w14:textId="77777777" w:rsidTr="00230999">
        <w:trPr>
          <w:cantSplit/>
          <w:trHeight w:val="20"/>
        </w:trPr>
        <w:tc>
          <w:tcPr>
            <w:tcW w:w="3420" w:type="dxa"/>
            <w:shd w:val="clear" w:color="auto" w:fill="auto"/>
          </w:tcPr>
          <w:p w14:paraId="5FD17FFC" w14:textId="0873D571" w:rsidR="00C75507" w:rsidRPr="00230999" w:rsidRDefault="00C75507" w:rsidP="00230999">
            <w:pPr>
              <w:spacing w:line="360" w:lineRule="exact"/>
              <w:ind w:left="176" w:hanging="176"/>
              <w:rPr>
                <w:rFonts w:asciiTheme="majorBidi" w:hAnsiTheme="majorBidi" w:cstheme="majorBidi"/>
                <w:sz w:val="28"/>
                <w:szCs w:val="28"/>
              </w:rPr>
            </w:pPr>
            <w:r w:rsidRPr="00230999">
              <w:rPr>
                <w:rFonts w:asciiTheme="majorBidi" w:hAnsiTheme="majorBidi" w:cstheme="majorBidi"/>
                <w:sz w:val="28"/>
                <w:szCs w:val="28"/>
              </w:rPr>
              <w:t xml:space="preserve">3). </w:t>
            </w:r>
            <w:r w:rsidRPr="00230999">
              <w:rPr>
                <w:rFonts w:asciiTheme="majorBidi" w:hAnsiTheme="majorBidi"/>
                <w:sz w:val="28"/>
                <w:szCs w:val="28"/>
              </w:rPr>
              <w:t xml:space="preserve">Pico Solution (Thailand) </w:t>
            </w:r>
            <w:r w:rsidRPr="00230999">
              <w:rPr>
                <w:rFonts w:asciiTheme="majorBidi" w:hAnsiTheme="majorBidi" w:cstheme="majorBidi"/>
                <w:sz w:val="28"/>
                <w:szCs w:val="28"/>
              </w:rPr>
              <w:t>Co., Ltd.</w:t>
            </w:r>
          </w:p>
        </w:tc>
        <w:tc>
          <w:tcPr>
            <w:tcW w:w="1237" w:type="dxa"/>
            <w:shd w:val="clear" w:color="auto" w:fill="auto"/>
            <w:vAlign w:val="bottom"/>
          </w:tcPr>
          <w:p w14:paraId="0327D60B" w14:textId="13E5EBBD" w:rsidR="00C75507" w:rsidRPr="00230999" w:rsidRDefault="00C75507" w:rsidP="00230999">
            <w:pPr>
              <w:spacing w:line="360" w:lineRule="exact"/>
              <w:jc w:val="right"/>
              <w:rPr>
                <w:rFonts w:ascii="Angsana New" w:hAnsi="Angsana New"/>
                <w:sz w:val="28"/>
                <w:szCs w:val="28"/>
              </w:rPr>
            </w:pPr>
            <w:r w:rsidRPr="00230999">
              <w:rPr>
                <w:rFonts w:hAnsi="Angsana New" w:hint="cs"/>
                <w:sz w:val="28"/>
                <w:szCs w:val="28"/>
                <w:cs/>
              </w:rPr>
              <w:t>21.77</w:t>
            </w:r>
          </w:p>
        </w:tc>
        <w:tc>
          <w:tcPr>
            <w:tcW w:w="1617" w:type="dxa"/>
            <w:shd w:val="clear" w:color="auto" w:fill="auto"/>
            <w:vAlign w:val="bottom"/>
          </w:tcPr>
          <w:p w14:paraId="2A4B2243" w14:textId="6A5E5BDA" w:rsidR="00C75507" w:rsidRPr="00230999" w:rsidRDefault="00C75507" w:rsidP="00230999">
            <w:pPr>
              <w:spacing w:line="360" w:lineRule="exact"/>
              <w:jc w:val="right"/>
              <w:rPr>
                <w:rFonts w:ascii="Angsana New" w:hAnsi="Angsana New"/>
                <w:sz w:val="28"/>
                <w:szCs w:val="28"/>
              </w:rPr>
            </w:pPr>
            <w:r w:rsidRPr="00230999">
              <w:rPr>
                <w:rFonts w:hAnsi="Angsana New" w:hint="cs"/>
                <w:sz w:val="28"/>
                <w:szCs w:val="28"/>
                <w:cs/>
              </w:rPr>
              <w:t>21.77</w:t>
            </w:r>
          </w:p>
        </w:tc>
        <w:tc>
          <w:tcPr>
            <w:tcW w:w="1344" w:type="dxa"/>
            <w:shd w:val="clear" w:color="auto" w:fill="auto"/>
            <w:vAlign w:val="bottom"/>
          </w:tcPr>
          <w:p w14:paraId="1F6E3C03" w14:textId="2B1FF48A" w:rsidR="00C75507" w:rsidRPr="00230999" w:rsidRDefault="00C75507" w:rsidP="00230999">
            <w:pPr>
              <w:spacing w:line="360" w:lineRule="exact"/>
              <w:jc w:val="right"/>
              <w:rPr>
                <w:rFonts w:ascii="Angsana New" w:hAnsi="Angsana New"/>
                <w:sz w:val="28"/>
                <w:szCs w:val="28"/>
              </w:rPr>
            </w:pPr>
            <w:r w:rsidRPr="00230999">
              <w:rPr>
                <w:rFonts w:hAnsi="Angsana New" w:hint="cs"/>
                <w:sz w:val="28"/>
                <w:szCs w:val="28"/>
                <w:cs/>
              </w:rPr>
              <w:t>300,000</w:t>
            </w:r>
          </w:p>
        </w:tc>
        <w:tc>
          <w:tcPr>
            <w:tcW w:w="1626" w:type="dxa"/>
            <w:shd w:val="clear" w:color="auto" w:fill="auto"/>
            <w:vAlign w:val="bottom"/>
          </w:tcPr>
          <w:p w14:paraId="6300F722" w14:textId="470DFE0A" w:rsidR="00C75507" w:rsidRPr="00230999" w:rsidRDefault="00C75507" w:rsidP="00230999">
            <w:pPr>
              <w:spacing w:line="360" w:lineRule="exact"/>
              <w:jc w:val="right"/>
              <w:rPr>
                <w:rFonts w:ascii="Angsana New" w:hAnsi="Angsana New"/>
                <w:sz w:val="28"/>
                <w:szCs w:val="28"/>
              </w:rPr>
            </w:pPr>
            <w:r w:rsidRPr="00230999">
              <w:rPr>
                <w:rFonts w:ascii="Angsana New" w:hAnsi="Angsana New"/>
                <w:sz w:val="28"/>
                <w:szCs w:val="28"/>
              </w:rPr>
              <w:t>300</w:t>
            </w:r>
            <w:r w:rsidRPr="00230999">
              <w:rPr>
                <w:rFonts w:ascii="Angsana New" w:hAnsi="Angsana New"/>
                <w:sz w:val="28"/>
                <w:szCs w:val="28"/>
                <w:cs/>
              </w:rPr>
              <w:t>,</w:t>
            </w:r>
            <w:r w:rsidRPr="00230999">
              <w:rPr>
                <w:rFonts w:ascii="Angsana New" w:hAnsi="Angsana New"/>
                <w:sz w:val="28"/>
                <w:szCs w:val="28"/>
              </w:rPr>
              <w:t>000</w:t>
            </w:r>
          </w:p>
        </w:tc>
        <w:tc>
          <w:tcPr>
            <w:tcW w:w="1362" w:type="dxa"/>
            <w:shd w:val="clear" w:color="auto" w:fill="auto"/>
            <w:vAlign w:val="bottom"/>
          </w:tcPr>
          <w:p w14:paraId="3715CE76" w14:textId="7F95B895" w:rsidR="00C75507" w:rsidRPr="00230999" w:rsidRDefault="00C75507" w:rsidP="00230999">
            <w:pPr>
              <w:spacing w:line="360" w:lineRule="exact"/>
              <w:jc w:val="right"/>
              <w:rPr>
                <w:rFonts w:ascii="Angsana New" w:hAnsi="Angsana New"/>
                <w:sz w:val="28"/>
                <w:szCs w:val="28"/>
              </w:rPr>
            </w:pPr>
            <w:r w:rsidRPr="00230999">
              <w:rPr>
                <w:rFonts w:hAnsi="Angsana New" w:hint="cs"/>
                <w:sz w:val="28"/>
                <w:szCs w:val="28"/>
                <w:cs/>
              </w:rPr>
              <w:t>99,250</w:t>
            </w:r>
          </w:p>
        </w:tc>
        <w:tc>
          <w:tcPr>
            <w:tcW w:w="1608" w:type="dxa"/>
            <w:shd w:val="clear" w:color="auto" w:fill="auto"/>
            <w:vAlign w:val="bottom"/>
          </w:tcPr>
          <w:p w14:paraId="5A9E490D" w14:textId="1C6A220A" w:rsidR="00C75507" w:rsidRPr="00230999" w:rsidRDefault="00C75507" w:rsidP="00230999">
            <w:pPr>
              <w:spacing w:line="360" w:lineRule="exact"/>
              <w:jc w:val="right"/>
              <w:rPr>
                <w:rFonts w:ascii="Angsana New" w:hAnsi="Angsana New"/>
                <w:sz w:val="28"/>
                <w:szCs w:val="28"/>
              </w:rPr>
            </w:pPr>
            <w:r w:rsidRPr="00230999">
              <w:rPr>
                <w:rFonts w:ascii="Angsana New" w:hAnsi="Angsana New"/>
                <w:sz w:val="28"/>
                <w:szCs w:val="28"/>
              </w:rPr>
              <w:t>99</w:t>
            </w:r>
            <w:r w:rsidRPr="00230999">
              <w:rPr>
                <w:rFonts w:ascii="Angsana New" w:hAnsi="Angsana New"/>
                <w:sz w:val="28"/>
                <w:szCs w:val="28"/>
                <w:cs/>
              </w:rPr>
              <w:t>,</w:t>
            </w:r>
            <w:r w:rsidRPr="00230999">
              <w:rPr>
                <w:rFonts w:ascii="Angsana New" w:hAnsi="Angsana New"/>
                <w:sz w:val="28"/>
                <w:szCs w:val="28"/>
              </w:rPr>
              <w:t>250</w:t>
            </w:r>
          </w:p>
        </w:tc>
        <w:tc>
          <w:tcPr>
            <w:tcW w:w="1530" w:type="dxa"/>
            <w:shd w:val="clear" w:color="auto" w:fill="auto"/>
          </w:tcPr>
          <w:p w14:paraId="05655CCE" w14:textId="1B92143E" w:rsidR="00C75507" w:rsidRPr="00230999" w:rsidRDefault="00C75507" w:rsidP="00230999">
            <w:pPr>
              <w:spacing w:line="360" w:lineRule="exact"/>
              <w:jc w:val="right"/>
              <w:rPr>
                <w:rFonts w:ascii="Angsana New" w:hAnsi="Angsana New"/>
                <w:sz w:val="28"/>
                <w:szCs w:val="28"/>
              </w:rPr>
            </w:pPr>
            <w:r w:rsidRPr="00230999">
              <w:rPr>
                <w:rFonts w:ascii="Angsana New" w:hAnsi="Angsana New"/>
                <w:sz w:val="28"/>
                <w:szCs w:val="28"/>
              </w:rPr>
              <w:t>-</w:t>
            </w:r>
          </w:p>
        </w:tc>
        <w:tc>
          <w:tcPr>
            <w:tcW w:w="1572" w:type="dxa"/>
            <w:shd w:val="clear" w:color="auto" w:fill="auto"/>
            <w:vAlign w:val="bottom"/>
          </w:tcPr>
          <w:p w14:paraId="1CA5FF97" w14:textId="66C5C6F1" w:rsidR="00C75507" w:rsidRPr="00230999" w:rsidRDefault="00C75507" w:rsidP="00230999">
            <w:pPr>
              <w:spacing w:line="360" w:lineRule="exact"/>
              <w:jc w:val="right"/>
              <w:rPr>
                <w:rFonts w:asciiTheme="majorBidi" w:hAnsiTheme="majorBidi" w:cstheme="majorBidi"/>
                <w:sz w:val="28"/>
                <w:szCs w:val="28"/>
              </w:rPr>
            </w:pPr>
            <w:r w:rsidRPr="00230999">
              <w:rPr>
                <w:rFonts w:hAnsi="Angsana New" w:hint="cs"/>
                <w:sz w:val="28"/>
                <w:szCs w:val="28"/>
                <w:cs/>
              </w:rPr>
              <w:t>-</w:t>
            </w:r>
          </w:p>
        </w:tc>
      </w:tr>
      <w:tr w:rsidR="00C75507" w:rsidRPr="00230999" w14:paraId="4B97F884" w14:textId="77777777" w:rsidTr="00230999">
        <w:trPr>
          <w:cantSplit/>
          <w:trHeight w:val="20"/>
        </w:trPr>
        <w:tc>
          <w:tcPr>
            <w:tcW w:w="3420" w:type="dxa"/>
            <w:shd w:val="clear" w:color="auto" w:fill="auto"/>
          </w:tcPr>
          <w:p w14:paraId="44FFEE63" w14:textId="5ED00DF1" w:rsidR="00C75507" w:rsidRPr="00230999" w:rsidRDefault="00C75507" w:rsidP="00230999">
            <w:pPr>
              <w:spacing w:line="360" w:lineRule="exact"/>
              <w:ind w:left="176" w:hanging="176"/>
              <w:rPr>
                <w:rFonts w:asciiTheme="majorBidi" w:hAnsiTheme="majorBidi" w:cstheme="majorBidi"/>
                <w:sz w:val="28"/>
                <w:szCs w:val="28"/>
              </w:rPr>
            </w:pPr>
            <w:r w:rsidRPr="00230999">
              <w:rPr>
                <w:rFonts w:asciiTheme="majorBidi" w:hAnsiTheme="majorBidi" w:cstheme="majorBidi"/>
                <w:sz w:val="28"/>
                <w:szCs w:val="28"/>
              </w:rPr>
              <w:t>4). SLM Corporation Public Co., Ltd.</w:t>
            </w:r>
          </w:p>
        </w:tc>
        <w:tc>
          <w:tcPr>
            <w:tcW w:w="1237" w:type="dxa"/>
            <w:shd w:val="clear" w:color="auto" w:fill="auto"/>
            <w:vAlign w:val="bottom"/>
          </w:tcPr>
          <w:p w14:paraId="29692EDF" w14:textId="41E1ECE6" w:rsidR="00C75507" w:rsidRPr="00230999" w:rsidRDefault="00C75507" w:rsidP="00230999">
            <w:pPr>
              <w:spacing w:line="360" w:lineRule="exact"/>
              <w:jc w:val="right"/>
              <w:rPr>
                <w:rFonts w:ascii="Angsana New" w:hAnsi="Angsana New"/>
                <w:sz w:val="28"/>
                <w:szCs w:val="28"/>
              </w:rPr>
            </w:pPr>
            <w:r w:rsidRPr="00230999">
              <w:rPr>
                <w:rFonts w:ascii="Angsana New" w:hAnsi="Angsana New" w:hint="cs"/>
                <w:sz w:val="28"/>
                <w:szCs w:val="28"/>
                <w:cs/>
              </w:rPr>
              <w:t>0.27</w:t>
            </w:r>
          </w:p>
        </w:tc>
        <w:tc>
          <w:tcPr>
            <w:tcW w:w="1617" w:type="dxa"/>
            <w:shd w:val="clear" w:color="auto" w:fill="auto"/>
            <w:vAlign w:val="bottom"/>
          </w:tcPr>
          <w:p w14:paraId="4337F1DC" w14:textId="4FC2019F" w:rsidR="00C75507" w:rsidRPr="00230999" w:rsidRDefault="00C75507" w:rsidP="00230999">
            <w:pPr>
              <w:spacing w:line="360" w:lineRule="exact"/>
              <w:jc w:val="right"/>
              <w:rPr>
                <w:rFonts w:ascii="Angsana New" w:hAnsi="Angsana New"/>
                <w:sz w:val="28"/>
                <w:szCs w:val="28"/>
              </w:rPr>
            </w:pPr>
            <w:r w:rsidRPr="00230999">
              <w:rPr>
                <w:rFonts w:ascii="Angsana New" w:hAnsi="Angsana New" w:hint="cs"/>
                <w:sz w:val="28"/>
                <w:szCs w:val="28"/>
                <w:cs/>
              </w:rPr>
              <w:t>0.27</w:t>
            </w:r>
          </w:p>
        </w:tc>
        <w:tc>
          <w:tcPr>
            <w:tcW w:w="1344" w:type="dxa"/>
            <w:shd w:val="clear" w:color="auto" w:fill="auto"/>
            <w:vAlign w:val="bottom"/>
          </w:tcPr>
          <w:p w14:paraId="54465E63" w14:textId="6EECC967" w:rsidR="00C75507" w:rsidRPr="00230999" w:rsidRDefault="00C75507" w:rsidP="00230999">
            <w:pPr>
              <w:spacing w:line="360" w:lineRule="exact"/>
              <w:jc w:val="right"/>
              <w:rPr>
                <w:rFonts w:ascii="Angsana New" w:hAnsi="Angsana New"/>
                <w:sz w:val="28"/>
                <w:szCs w:val="28"/>
              </w:rPr>
            </w:pPr>
            <w:r w:rsidRPr="00230999">
              <w:rPr>
                <w:rFonts w:ascii="Angsana New" w:hAnsi="Angsana New" w:hint="cs"/>
                <w:sz w:val="28"/>
                <w:szCs w:val="28"/>
                <w:cs/>
              </w:rPr>
              <w:t>256,155</w:t>
            </w:r>
          </w:p>
        </w:tc>
        <w:tc>
          <w:tcPr>
            <w:tcW w:w="1626" w:type="dxa"/>
            <w:shd w:val="clear" w:color="auto" w:fill="auto"/>
            <w:vAlign w:val="bottom"/>
          </w:tcPr>
          <w:p w14:paraId="2A9FD129" w14:textId="3119361D" w:rsidR="00C75507" w:rsidRPr="00230999" w:rsidRDefault="00C75507" w:rsidP="00230999">
            <w:pPr>
              <w:spacing w:line="360" w:lineRule="exact"/>
              <w:jc w:val="right"/>
              <w:rPr>
                <w:rFonts w:ascii="Angsana New" w:hAnsi="Angsana New"/>
                <w:sz w:val="28"/>
                <w:szCs w:val="28"/>
              </w:rPr>
            </w:pPr>
            <w:r w:rsidRPr="00230999">
              <w:rPr>
                <w:rFonts w:ascii="Angsana New" w:hAnsi="Angsana New"/>
                <w:sz w:val="28"/>
                <w:szCs w:val="28"/>
              </w:rPr>
              <w:t>256</w:t>
            </w:r>
            <w:r w:rsidRPr="00230999">
              <w:rPr>
                <w:rFonts w:ascii="Angsana New" w:hAnsi="Angsana New"/>
                <w:sz w:val="28"/>
                <w:szCs w:val="28"/>
                <w:cs/>
              </w:rPr>
              <w:t>,</w:t>
            </w:r>
            <w:r w:rsidRPr="00230999">
              <w:rPr>
                <w:rFonts w:ascii="Angsana New" w:hAnsi="Angsana New"/>
                <w:sz w:val="28"/>
                <w:szCs w:val="28"/>
              </w:rPr>
              <w:t>155</w:t>
            </w:r>
          </w:p>
        </w:tc>
        <w:tc>
          <w:tcPr>
            <w:tcW w:w="1362" w:type="dxa"/>
            <w:shd w:val="clear" w:color="auto" w:fill="auto"/>
            <w:vAlign w:val="bottom"/>
          </w:tcPr>
          <w:p w14:paraId="5027D986" w14:textId="32878DBB" w:rsidR="00C75507" w:rsidRPr="00230999" w:rsidRDefault="00C75507" w:rsidP="00230999">
            <w:pPr>
              <w:pBdr>
                <w:bottom w:val="single" w:sz="4" w:space="1" w:color="auto"/>
              </w:pBdr>
              <w:spacing w:line="360" w:lineRule="exact"/>
              <w:jc w:val="right"/>
              <w:rPr>
                <w:rFonts w:ascii="Angsana New" w:hAnsi="Angsana New"/>
                <w:sz w:val="28"/>
                <w:szCs w:val="28"/>
              </w:rPr>
            </w:pPr>
            <w:r w:rsidRPr="00230999">
              <w:rPr>
                <w:rFonts w:ascii="Angsana New" w:hAnsi="Angsana New" w:hint="cs"/>
                <w:sz w:val="28"/>
                <w:szCs w:val="28"/>
                <w:cs/>
              </w:rPr>
              <w:t>10,523</w:t>
            </w:r>
          </w:p>
        </w:tc>
        <w:tc>
          <w:tcPr>
            <w:tcW w:w="1608" w:type="dxa"/>
            <w:shd w:val="clear" w:color="auto" w:fill="auto"/>
            <w:vAlign w:val="bottom"/>
          </w:tcPr>
          <w:p w14:paraId="23D0DC66" w14:textId="137F39BE" w:rsidR="00C75507" w:rsidRPr="00230999" w:rsidRDefault="00C75507" w:rsidP="00230999">
            <w:pPr>
              <w:pBdr>
                <w:bottom w:val="single" w:sz="4" w:space="1" w:color="auto"/>
              </w:pBdr>
              <w:spacing w:line="360" w:lineRule="exact"/>
              <w:jc w:val="right"/>
              <w:rPr>
                <w:rFonts w:ascii="Angsana New" w:hAnsi="Angsana New"/>
                <w:sz w:val="28"/>
                <w:szCs w:val="28"/>
              </w:rPr>
            </w:pPr>
            <w:r w:rsidRPr="00230999">
              <w:rPr>
                <w:rFonts w:ascii="Angsana New" w:hAnsi="Angsana New"/>
                <w:sz w:val="28"/>
                <w:szCs w:val="28"/>
              </w:rPr>
              <w:t>10,523</w:t>
            </w:r>
          </w:p>
        </w:tc>
        <w:tc>
          <w:tcPr>
            <w:tcW w:w="1530" w:type="dxa"/>
            <w:shd w:val="clear" w:color="auto" w:fill="auto"/>
          </w:tcPr>
          <w:p w14:paraId="1EA3EC0E" w14:textId="232209EB" w:rsidR="00C75507" w:rsidRPr="00230999" w:rsidRDefault="00C75507" w:rsidP="00230999">
            <w:pPr>
              <w:pBdr>
                <w:bottom w:val="single" w:sz="4" w:space="1" w:color="auto"/>
              </w:pBdr>
              <w:spacing w:line="360" w:lineRule="exact"/>
              <w:jc w:val="right"/>
              <w:rPr>
                <w:rFonts w:ascii="Angsana New" w:hAnsi="Angsana New"/>
                <w:sz w:val="28"/>
                <w:szCs w:val="28"/>
              </w:rPr>
            </w:pPr>
            <w:r w:rsidRPr="00230999">
              <w:rPr>
                <w:rFonts w:ascii="Angsana New" w:hAnsi="Angsana New"/>
                <w:sz w:val="28"/>
                <w:szCs w:val="28"/>
              </w:rPr>
              <w:t>-</w:t>
            </w:r>
          </w:p>
        </w:tc>
        <w:tc>
          <w:tcPr>
            <w:tcW w:w="1572" w:type="dxa"/>
            <w:shd w:val="clear" w:color="auto" w:fill="auto"/>
            <w:vAlign w:val="bottom"/>
          </w:tcPr>
          <w:p w14:paraId="11A39501" w14:textId="3289B686" w:rsidR="00C75507" w:rsidRPr="00230999" w:rsidRDefault="00C75507" w:rsidP="00230999">
            <w:pPr>
              <w:pBdr>
                <w:bottom w:val="single" w:sz="4" w:space="1" w:color="auto"/>
              </w:pBdr>
              <w:spacing w:line="360" w:lineRule="exact"/>
              <w:jc w:val="right"/>
              <w:rPr>
                <w:rFonts w:asciiTheme="majorBidi" w:hAnsiTheme="majorBidi" w:cstheme="majorBidi"/>
                <w:sz w:val="28"/>
                <w:szCs w:val="28"/>
              </w:rPr>
            </w:pPr>
            <w:r w:rsidRPr="00230999">
              <w:rPr>
                <w:rFonts w:hAnsi="Angsana New" w:hint="cs"/>
                <w:sz w:val="28"/>
                <w:szCs w:val="28"/>
                <w:cs/>
              </w:rPr>
              <w:t>-</w:t>
            </w:r>
          </w:p>
        </w:tc>
      </w:tr>
      <w:tr w:rsidR="00C75507" w:rsidRPr="00230999" w14:paraId="3F92DE80" w14:textId="77777777" w:rsidTr="00230999">
        <w:trPr>
          <w:cantSplit/>
          <w:trHeight w:val="20"/>
        </w:trPr>
        <w:tc>
          <w:tcPr>
            <w:tcW w:w="3420" w:type="dxa"/>
            <w:shd w:val="clear" w:color="auto" w:fill="auto"/>
            <w:vAlign w:val="bottom"/>
          </w:tcPr>
          <w:p w14:paraId="014751D5" w14:textId="77777777" w:rsidR="00C75507" w:rsidRPr="00230999" w:rsidRDefault="00C75507" w:rsidP="00230999">
            <w:pPr>
              <w:spacing w:line="360" w:lineRule="exact"/>
              <w:ind w:left="176" w:hanging="176"/>
              <w:rPr>
                <w:rFonts w:asciiTheme="majorBidi" w:hAnsiTheme="majorBidi" w:cstheme="majorBidi"/>
                <w:b/>
                <w:bCs/>
                <w:sz w:val="28"/>
                <w:szCs w:val="28"/>
              </w:rPr>
            </w:pPr>
            <w:r w:rsidRPr="00230999">
              <w:rPr>
                <w:rFonts w:asciiTheme="majorBidi" w:hAnsiTheme="majorBidi" w:cstheme="majorBidi"/>
                <w:sz w:val="28"/>
                <w:szCs w:val="28"/>
              </w:rPr>
              <w:t>Net</w:t>
            </w:r>
          </w:p>
        </w:tc>
        <w:tc>
          <w:tcPr>
            <w:tcW w:w="1237" w:type="dxa"/>
            <w:shd w:val="clear" w:color="auto" w:fill="auto"/>
            <w:vAlign w:val="bottom"/>
          </w:tcPr>
          <w:p w14:paraId="281B069D" w14:textId="77777777" w:rsidR="00C75507" w:rsidRPr="00230999" w:rsidRDefault="00C75507" w:rsidP="00230999">
            <w:pPr>
              <w:spacing w:line="360" w:lineRule="exact"/>
              <w:jc w:val="right"/>
              <w:rPr>
                <w:rFonts w:ascii="Angsana New" w:hAnsi="Angsana New"/>
                <w:sz w:val="28"/>
                <w:szCs w:val="28"/>
              </w:rPr>
            </w:pPr>
          </w:p>
        </w:tc>
        <w:tc>
          <w:tcPr>
            <w:tcW w:w="1617" w:type="dxa"/>
            <w:shd w:val="clear" w:color="auto" w:fill="auto"/>
            <w:vAlign w:val="bottom"/>
          </w:tcPr>
          <w:p w14:paraId="2FD96B49" w14:textId="77777777" w:rsidR="00C75507" w:rsidRPr="00230999" w:rsidRDefault="00C75507" w:rsidP="00230999">
            <w:pPr>
              <w:spacing w:line="360" w:lineRule="exact"/>
              <w:jc w:val="right"/>
              <w:rPr>
                <w:rFonts w:ascii="Angsana New" w:hAnsi="Angsana New"/>
                <w:sz w:val="28"/>
                <w:szCs w:val="28"/>
              </w:rPr>
            </w:pPr>
          </w:p>
        </w:tc>
        <w:tc>
          <w:tcPr>
            <w:tcW w:w="1344" w:type="dxa"/>
            <w:shd w:val="clear" w:color="auto" w:fill="auto"/>
            <w:vAlign w:val="bottom"/>
          </w:tcPr>
          <w:p w14:paraId="42F5A1FA" w14:textId="77777777" w:rsidR="00C75507" w:rsidRPr="00230999" w:rsidRDefault="00C75507" w:rsidP="00230999">
            <w:pPr>
              <w:spacing w:line="360" w:lineRule="exact"/>
              <w:jc w:val="right"/>
              <w:rPr>
                <w:rFonts w:ascii="Angsana New" w:hAnsi="Angsana New"/>
                <w:sz w:val="28"/>
                <w:szCs w:val="28"/>
                <w:cs/>
              </w:rPr>
            </w:pPr>
          </w:p>
        </w:tc>
        <w:tc>
          <w:tcPr>
            <w:tcW w:w="1626" w:type="dxa"/>
            <w:shd w:val="clear" w:color="auto" w:fill="auto"/>
            <w:vAlign w:val="bottom"/>
          </w:tcPr>
          <w:p w14:paraId="6453DCD5" w14:textId="77777777" w:rsidR="00C75507" w:rsidRPr="00230999" w:rsidRDefault="00C75507" w:rsidP="00230999">
            <w:pPr>
              <w:spacing w:line="360" w:lineRule="exact"/>
              <w:jc w:val="right"/>
              <w:rPr>
                <w:rFonts w:ascii="Angsana New" w:hAnsi="Angsana New"/>
                <w:sz w:val="28"/>
                <w:szCs w:val="28"/>
                <w:cs/>
              </w:rPr>
            </w:pPr>
          </w:p>
        </w:tc>
        <w:tc>
          <w:tcPr>
            <w:tcW w:w="1362" w:type="dxa"/>
            <w:shd w:val="clear" w:color="auto" w:fill="auto"/>
            <w:vAlign w:val="bottom"/>
          </w:tcPr>
          <w:p w14:paraId="004BB3D8" w14:textId="7B316648" w:rsidR="00C75507" w:rsidRPr="00230999" w:rsidRDefault="00C75507" w:rsidP="00230999">
            <w:pPr>
              <w:spacing w:line="360" w:lineRule="exact"/>
              <w:jc w:val="right"/>
              <w:rPr>
                <w:rFonts w:ascii="Angsana New" w:hAnsi="Angsana New"/>
                <w:sz w:val="28"/>
                <w:szCs w:val="28"/>
              </w:rPr>
            </w:pPr>
            <w:r w:rsidRPr="00230999">
              <w:rPr>
                <w:rFonts w:ascii="Angsana New" w:hAnsi="Angsana New" w:hint="cs"/>
                <w:sz w:val="28"/>
                <w:szCs w:val="28"/>
                <w:cs/>
              </w:rPr>
              <w:t>2,781,843</w:t>
            </w:r>
          </w:p>
        </w:tc>
        <w:tc>
          <w:tcPr>
            <w:tcW w:w="1608" w:type="dxa"/>
            <w:shd w:val="clear" w:color="auto" w:fill="auto"/>
            <w:vAlign w:val="bottom"/>
          </w:tcPr>
          <w:p w14:paraId="733F1E7D" w14:textId="5AF16203" w:rsidR="00C75507" w:rsidRPr="00230999" w:rsidRDefault="00C75507" w:rsidP="00230999">
            <w:pPr>
              <w:spacing w:line="360" w:lineRule="exact"/>
              <w:jc w:val="right"/>
              <w:rPr>
                <w:rFonts w:ascii="Angsana New" w:hAnsi="Angsana New"/>
                <w:sz w:val="28"/>
                <w:szCs w:val="28"/>
              </w:rPr>
            </w:pPr>
            <w:r w:rsidRPr="00230999">
              <w:rPr>
                <w:rFonts w:ascii="Angsana New" w:hAnsi="Angsana New"/>
                <w:sz w:val="28"/>
                <w:szCs w:val="28"/>
              </w:rPr>
              <w:t>2</w:t>
            </w:r>
            <w:r w:rsidRPr="00230999">
              <w:rPr>
                <w:rFonts w:ascii="Angsana New" w:hAnsi="Angsana New"/>
                <w:sz w:val="28"/>
                <w:szCs w:val="28"/>
                <w:cs/>
              </w:rPr>
              <w:t>,</w:t>
            </w:r>
            <w:r w:rsidRPr="00230999">
              <w:rPr>
                <w:rFonts w:ascii="Angsana New" w:hAnsi="Angsana New"/>
                <w:sz w:val="28"/>
                <w:szCs w:val="28"/>
              </w:rPr>
              <w:t>781,843</w:t>
            </w:r>
          </w:p>
        </w:tc>
        <w:tc>
          <w:tcPr>
            <w:tcW w:w="1530" w:type="dxa"/>
            <w:shd w:val="clear" w:color="auto" w:fill="auto"/>
          </w:tcPr>
          <w:p w14:paraId="57818404" w14:textId="6BE35456" w:rsidR="00C75507" w:rsidRPr="00230999" w:rsidRDefault="00C75507" w:rsidP="00230999">
            <w:pPr>
              <w:spacing w:line="360" w:lineRule="exact"/>
              <w:jc w:val="right"/>
              <w:rPr>
                <w:rFonts w:ascii="Angsana New" w:hAnsi="Angsana New"/>
                <w:sz w:val="28"/>
                <w:szCs w:val="28"/>
              </w:rPr>
            </w:pPr>
            <w:r w:rsidRPr="00230999">
              <w:rPr>
                <w:rFonts w:ascii="Angsana New" w:hAnsi="Angsana New"/>
                <w:sz w:val="28"/>
                <w:szCs w:val="28"/>
              </w:rPr>
              <w:t>9,982</w:t>
            </w:r>
          </w:p>
        </w:tc>
        <w:tc>
          <w:tcPr>
            <w:tcW w:w="1572" w:type="dxa"/>
            <w:shd w:val="clear" w:color="auto" w:fill="auto"/>
            <w:vAlign w:val="bottom"/>
          </w:tcPr>
          <w:p w14:paraId="1EB2772E" w14:textId="7942E604" w:rsidR="00C75507" w:rsidRPr="00230999" w:rsidRDefault="00C75507" w:rsidP="00230999">
            <w:pPr>
              <w:spacing w:line="360" w:lineRule="exact"/>
              <w:jc w:val="right"/>
              <w:rPr>
                <w:rFonts w:asciiTheme="majorBidi" w:hAnsiTheme="majorBidi" w:cstheme="majorBidi"/>
                <w:sz w:val="28"/>
                <w:szCs w:val="28"/>
              </w:rPr>
            </w:pPr>
            <w:r w:rsidRPr="00230999">
              <w:rPr>
                <w:rFonts w:hAnsi="Angsana New" w:hint="cs"/>
                <w:sz w:val="28"/>
                <w:szCs w:val="28"/>
                <w:cs/>
              </w:rPr>
              <w:t>59,235</w:t>
            </w:r>
          </w:p>
        </w:tc>
      </w:tr>
      <w:tr w:rsidR="00C75507" w:rsidRPr="00230999" w14:paraId="61CD8816" w14:textId="77777777" w:rsidTr="00230999">
        <w:trPr>
          <w:cantSplit/>
          <w:trHeight w:val="20"/>
        </w:trPr>
        <w:tc>
          <w:tcPr>
            <w:tcW w:w="3420" w:type="dxa"/>
            <w:shd w:val="clear" w:color="auto" w:fill="auto"/>
            <w:vAlign w:val="bottom"/>
          </w:tcPr>
          <w:p w14:paraId="0FBF65DC" w14:textId="20189586" w:rsidR="00C75507" w:rsidRPr="00230999" w:rsidRDefault="00C75507" w:rsidP="00230999">
            <w:pPr>
              <w:spacing w:line="360" w:lineRule="exact"/>
              <w:ind w:left="176" w:hanging="176"/>
              <w:rPr>
                <w:rFonts w:asciiTheme="majorBidi" w:hAnsiTheme="majorBidi" w:cstheme="majorBidi"/>
                <w:sz w:val="28"/>
                <w:szCs w:val="28"/>
              </w:rPr>
            </w:pPr>
            <w:r w:rsidRPr="00230999">
              <w:rPr>
                <w:rFonts w:asciiTheme="majorBidi" w:hAnsiTheme="majorBidi" w:cstheme="majorBidi"/>
                <w:sz w:val="28"/>
                <w:szCs w:val="28"/>
                <w:u w:val="single"/>
              </w:rPr>
              <w:t>Less</w:t>
            </w:r>
            <w:r w:rsidRPr="00230999">
              <w:rPr>
                <w:rFonts w:asciiTheme="majorBidi" w:hAnsiTheme="majorBidi" w:cstheme="majorBidi"/>
                <w:sz w:val="28"/>
                <w:szCs w:val="28"/>
              </w:rPr>
              <w:t xml:space="preserve"> Allowance for credit loss</w:t>
            </w:r>
          </w:p>
        </w:tc>
        <w:tc>
          <w:tcPr>
            <w:tcW w:w="1237" w:type="dxa"/>
            <w:shd w:val="clear" w:color="auto" w:fill="auto"/>
            <w:vAlign w:val="bottom"/>
          </w:tcPr>
          <w:p w14:paraId="3CB36637" w14:textId="77777777" w:rsidR="00C75507" w:rsidRPr="00230999" w:rsidRDefault="00C75507" w:rsidP="00230999">
            <w:pPr>
              <w:spacing w:line="360" w:lineRule="exact"/>
              <w:jc w:val="right"/>
              <w:rPr>
                <w:rFonts w:asciiTheme="majorBidi" w:hAnsiTheme="majorBidi" w:cstheme="majorBidi"/>
                <w:sz w:val="28"/>
                <w:szCs w:val="28"/>
              </w:rPr>
            </w:pPr>
          </w:p>
        </w:tc>
        <w:tc>
          <w:tcPr>
            <w:tcW w:w="1617" w:type="dxa"/>
            <w:shd w:val="clear" w:color="auto" w:fill="auto"/>
            <w:vAlign w:val="bottom"/>
          </w:tcPr>
          <w:p w14:paraId="496515C9" w14:textId="77777777" w:rsidR="00C75507" w:rsidRPr="00230999" w:rsidRDefault="00C75507" w:rsidP="00230999">
            <w:pPr>
              <w:spacing w:line="360" w:lineRule="exact"/>
              <w:jc w:val="right"/>
              <w:rPr>
                <w:rFonts w:asciiTheme="majorBidi" w:hAnsiTheme="majorBidi" w:cstheme="majorBidi"/>
                <w:sz w:val="28"/>
                <w:szCs w:val="28"/>
              </w:rPr>
            </w:pPr>
          </w:p>
        </w:tc>
        <w:tc>
          <w:tcPr>
            <w:tcW w:w="1344" w:type="dxa"/>
            <w:shd w:val="clear" w:color="auto" w:fill="auto"/>
            <w:vAlign w:val="bottom"/>
          </w:tcPr>
          <w:p w14:paraId="460196A3" w14:textId="77777777" w:rsidR="00C75507" w:rsidRPr="00230999" w:rsidRDefault="00C75507" w:rsidP="00230999">
            <w:pPr>
              <w:spacing w:line="360" w:lineRule="exact"/>
              <w:jc w:val="right"/>
              <w:rPr>
                <w:rFonts w:asciiTheme="majorBidi" w:hAnsiTheme="majorBidi" w:cstheme="majorBidi"/>
                <w:sz w:val="28"/>
                <w:szCs w:val="28"/>
                <w:cs/>
              </w:rPr>
            </w:pPr>
          </w:p>
        </w:tc>
        <w:tc>
          <w:tcPr>
            <w:tcW w:w="1626" w:type="dxa"/>
            <w:shd w:val="clear" w:color="auto" w:fill="auto"/>
            <w:vAlign w:val="bottom"/>
          </w:tcPr>
          <w:p w14:paraId="45FCC428" w14:textId="77777777" w:rsidR="00C75507" w:rsidRPr="00230999" w:rsidRDefault="00C75507" w:rsidP="00230999">
            <w:pPr>
              <w:spacing w:line="360" w:lineRule="exact"/>
              <w:jc w:val="right"/>
              <w:rPr>
                <w:rFonts w:asciiTheme="majorBidi" w:hAnsiTheme="majorBidi" w:cstheme="majorBidi"/>
                <w:sz w:val="28"/>
                <w:szCs w:val="28"/>
                <w:cs/>
              </w:rPr>
            </w:pPr>
          </w:p>
        </w:tc>
        <w:tc>
          <w:tcPr>
            <w:tcW w:w="1362" w:type="dxa"/>
            <w:shd w:val="clear" w:color="auto" w:fill="auto"/>
            <w:vAlign w:val="bottom"/>
          </w:tcPr>
          <w:p w14:paraId="0CFDFD50" w14:textId="45EEFD4F" w:rsidR="00C75507" w:rsidRPr="00230999" w:rsidRDefault="00C75507" w:rsidP="00230999">
            <w:pPr>
              <w:pBdr>
                <w:bottom w:val="single" w:sz="4" w:space="1" w:color="auto"/>
              </w:pBdr>
              <w:spacing w:line="360" w:lineRule="exact"/>
              <w:jc w:val="right"/>
              <w:rPr>
                <w:rFonts w:ascii="Angsana New" w:hAnsi="Angsana New"/>
                <w:sz w:val="28"/>
                <w:szCs w:val="28"/>
                <w:cs/>
              </w:rPr>
            </w:pPr>
            <w:r w:rsidRPr="00230999">
              <w:rPr>
                <w:rFonts w:hAnsi="Angsana New" w:hint="cs"/>
                <w:sz w:val="28"/>
                <w:szCs w:val="28"/>
                <w:cs/>
              </w:rPr>
              <w:t>(10,523)</w:t>
            </w:r>
          </w:p>
        </w:tc>
        <w:tc>
          <w:tcPr>
            <w:tcW w:w="1608" w:type="dxa"/>
            <w:shd w:val="clear" w:color="auto" w:fill="auto"/>
            <w:vAlign w:val="bottom"/>
          </w:tcPr>
          <w:p w14:paraId="06EBA42F" w14:textId="25A56DAF" w:rsidR="00C75507" w:rsidRPr="00230999" w:rsidRDefault="00C75507" w:rsidP="00230999">
            <w:pPr>
              <w:pBdr>
                <w:bottom w:val="single" w:sz="4" w:space="1" w:color="auto"/>
              </w:pBdr>
              <w:spacing w:line="360" w:lineRule="exact"/>
              <w:jc w:val="right"/>
              <w:rPr>
                <w:rFonts w:ascii="Angsana New" w:hAnsi="Angsana New"/>
                <w:sz w:val="28"/>
                <w:szCs w:val="28"/>
              </w:rPr>
            </w:pPr>
            <w:r w:rsidRPr="00230999">
              <w:rPr>
                <w:rFonts w:ascii="Angsana New" w:hAnsi="Angsana New"/>
                <w:sz w:val="28"/>
                <w:szCs w:val="28"/>
              </w:rPr>
              <w:t>(10,523)</w:t>
            </w:r>
          </w:p>
        </w:tc>
        <w:tc>
          <w:tcPr>
            <w:tcW w:w="1530" w:type="dxa"/>
            <w:shd w:val="clear" w:color="auto" w:fill="auto"/>
          </w:tcPr>
          <w:p w14:paraId="19064271" w14:textId="0B274A87" w:rsidR="00C75507" w:rsidRPr="00230999" w:rsidRDefault="00C75507" w:rsidP="00230999">
            <w:pPr>
              <w:pBdr>
                <w:bottom w:val="single" w:sz="4" w:space="1" w:color="auto"/>
              </w:pBdr>
              <w:spacing w:line="360" w:lineRule="exact"/>
              <w:jc w:val="right"/>
              <w:rPr>
                <w:rFonts w:ascii="Angsana New" w:hAnsi="Angsana New"/>
                <w:sz w:val="28"/>
                <w:szCs w:val="28"/>
                <w:cs/>
              </w:rPr>
            </w:pPr>
            <w:r w:rsidRPr="00230999">
              <w:rPr>
                <w:rFonts w:ascii="Angsana New" w:hAnsi="Angsana New"/>
                <w:sz w:val="28"/>
                <w:szCs w:val="28"/>
              </w:rPr>
              <w:t>-</w:t>
            </w:r>
          </w:p>
        </w:tc>
        <w:tc>
          <w:tcPr>
            <w:tcW w:w="1572" w:type="dxa"/>
            <w:shd w:val="clear" w:color="auto" w:fill="auto"/>
            <w:vAlign w:val="bottom"/>
          </w:tcPr>
          <w:p w14:paraId="202FB8B4" w14:textId="268E904D" w:rsidR="00C75507" w:rsidRPr="00230999" w:rsidRDefault="00C75507" w:rsidP="00230999">
            <w:pPr>
              <w:pBdr>
                <w:bottom w:val="single" w:sz="4" w:space="1" w:color="auto"/>
              </w:pBdr>
              <w:spacing w:line="360" w:lineRule="exact"/>
              <w:jc w:val="right"/>
              <w:rPr>
                <w:rFonts w:ascii="Angsana New" w:hAnsi="Angsana New"/>
                <w:sz w:val="28"/>
                <w:szCs w:val="28"/>
              </w:rPr>
            </w:pPr>
            <w:r w:rsidRPr="00230999">
              <w:rPr>
                <w:rFonts w:hAnsi="Angsana New" w:hint="cs"/>
                <w:sz w:val="28"/>
                <w:szCs w:val="28"/>
                <w:cs/>
              </w:rPr>
              <w:t>-</w:t>
            </w:r>
          </w:p>
        </w:tc>
      </w:tr>
      <w:tr w:rsidR="00C75507" w:rsidRPr="00230999" w14:paraId="65E42053" w14:textId="77777777" w:rsidTr="00230999">
        <w:trPr>
          <w:cantSplit/>
          <w:trHeight w:val="20"/>
        </w:trPr>
        <w:tc>
          <w:tcPr>
            <w:tcW w:w="3420" w:type="dxa"/>
            <w:shd w:val="clear" w:color="auto" w:fill="auto"/>
            <w:vAlign w:val="bottom"/>
          </w:tcPr>
          <w:p w14:paraId="3A7D7729" w14:textId="54B5D68A" w:rsidR="00C75507" w:rsidRPr="00230999" w:rsidRDefault="00C75507" w:rsidP="00230999">
            <w:pPr>
              <w:spacing w:line="360" w:lineRule="exact"/>
              <w:ind w:left="176" w:hanging="176"/>
              <w:rPr>
                <w:rFonts w:asciiTheme="majorBidi" w:hAnsiTheme="majorBidi" w:cstheme="majorBidi"/>
                <w:sz w:val="28"/>
                <w:szCs w:val="28"/>
              </w:rPr>
            </w:pPr>
            <w:r w:rsidRPr="00230999">
              <w:rPr>
                <w:rFonts w:asciiTheme="majorBidi" w:hAnsiTheme="majorBidi" w:cstheme="majorBidi"/>
                <w:sz w:val="28"/>
                <w:szCs w:val="28"/>
              </w:rPr>
              <w:t>Net</w:t>
            </w:r>
          </w:p>
        </w:tc>
        <w:tc>
          <w:tcPr>
            <w:tcW w:w="1237" w:type="dxa"/>
            <w:shd w:val="clear" w:color="auto" w:fill="auto"/>
            <w:vAlign w:val="bottom"/>
          </w:tcPr>
          <w:p w14:paraId="7A512114" w14:textId="77777777" w:rsidR="00C75507" w:rsidRPr="00230999" w:rsidRDefault="00C75507" w:rsidP="00230999">
            <w:pPr>
              <w:spacing w:line="360" w:lineRule="exact"/>
              <w:jc w:val="right"/>
              <w:rPr>
                <w:rFonts w:asciiTheme="majorBidi" w:hAnsiTheme="majorBidi" w:cstheme="majorBidi"/>
                <w:sz w:val="28"/>
                <w:szCs w:val="28"/>
              </w:rPr>
            </w:pPr>
          </w:p>
        </w:tc>
        <w:tc>
          <w:tcPr>
            <w:tcW w:w="1617" w:type="dxa"/>
            <w:shd w:val="clear" w:color="auto" w:fill="auto"/>
            <w:vAlign w:val="bottom"/>
          </w:tcPr>
          <w:p w14:paraId="156EFD85" w14:textId="77777777" w:rsidR="00C75507" w:rsidRPr="00230999" w:rsidRDefault="00C75507" w:rsidP="00230999">
            <w:pPr>
              <w:spacing w:line="360" w:lineRule="exact"/>
              <w:jc w:val="right"/>
              <w:rPr>
                <w:rFonts w:asciiTheme="majorBidi" w:hAnsiTheme="majorBidi" w:cstheme="majorBidi"/>
                <w:sz w:val="28"/>
                <w:szCs w:val="28"/>
              </w:rPr>
            </w:pPr>
          </w:p>
        </w:tc>
        <w:tc>
          <w:tcPr>
            <w:tcW w:w="1344" w:type="dxa"/>
            <w:shd w:val="clear" w:color="auto" w:fill="auto"/>
            <w:vAlign w:val="bottom"/>
          </w:tcPr>
          <w:p w14:paraId="5E009787" w14:textId="77777777" w:rsidR="00C75507" w:rsidRPr="00230999" w:rsidRDefault="00C75507" w:rsidP="00230999">
            <w:pPr>
              <w:spacing w:line="360" w:lineRule="exact"/>
              <w:jc w:val="right"/>
              <w:rPr>
                <w:rFonts w:asciiTheme="majorBidi" w:hAnsiTheme="majorBidi" w:cstheme="majorBidi"/>
                <w:sz w:val="28"/>
                <w:szCs w:val="28"/>
                <w:cs/>
              </w:rPr>
            </w:pPr>
          </w:p>
        </w:tc>
        <w:tc>
          <w:tcPr>
            <w:tcW w:w="1626" w:type="dxa"/>
            <w:shd w:val="clear" w:color="auto" w:fill="auto"/>
            <w:vAlign w:val="bottom"/>
          </w:tcPr>
          <w:p w14:paraId="57C2096E" w14:textId="77777777" w:rsidR="00C75507" w:rsidRPr="00230999" w:rsidRDefault="00C75507" w:rsidP="00230999">
            <w:pPr>
              <w:spacing w:line="360" w:lineRule="exact"/>
              <w:jc w:val="right"/>
              <w:rPr>
                <w:rFonts w:asciiTheme="majorBidi" w:hAnsiTheme="majorBidi" w:cstheme="majorBidi"/>
                <w:sz w:val="28"/>
                <w:szCs w:val="28"/>
                <w:cs/>
              </w:rPr>
            </w:pPr>
          </w:p>
        </w:tc>
        <w:tc>
          <w:tcPr>
            <w:tcW w:w="1362" w:type="dxa"/>
            <w:shd w:val="clear" w:color="auto" w:fill="auto"/>
            <w:vAlign w:val="bottom"/>
          </w:tcPr>
          <w:p w14:paraId="49F0B6AC" w14:textId="3C619561" w:rsidR="00C75507" w:rsidRPr="00230999" w:rsidRDefault="00C75507" w:rsidP="00230999">
            <w:pPr>
              <w:pBdr>
                <w:bottom w:val="double" w:sz="4" w:space="1" w:color="auto"/>
              </w:pBdr>
              <w:spacing w:line="360" w:lineRule="exact"/>
              <w:jc w:val="right"/>
              <w:rPr>
                <w:rFonts w:ascii="Angsana New" w:hAnsi="Angsana New"/>
                <w:sz w:val="28"/>
                <w:szCs w:val="28"/>
                <w:cs/>
              </w:rPr>
            </w:pPr>
            <w:r w:rsidRPr="00230999">
              <w:rPr>
                <w:rFonts w:ascii="Angsana New" w:hAnsi="Angsana New" w:hint="cs"/>
                <w:sz w:val="28"/>
                <w:szCs w:val="28"/>
                <w:cs/>
              </w:rPr>
              <w:t>2,771,320</w:t>
            </w:r>
          </w:p>
        </w:tc>
        <w:tc>
          <w:tcPr>
            <w:tcW w:w="1608" w:type="dxa"/>
            <w:shd w:val="clear" w:color="auto" w:fill="auto"/>
            <w:vAlign w:val="bottom"/>
          </w:tcPr>
          <w:p w14:paraId="329CCC09" w14:textId="44CD5A99" w:rsidR="00C75507" w:rsidRPr="00230999" w:rsidRDefault="00C75507" w:rsidP="00230999">
            <w:pPr>
              <w:pBdr>
                <w:bottom w:val="double" w:sz="4" w:space="1" w:color="auto"/>
              </w:pBdr>
              <w:spacing w:line="360" w:lineRule="exact"/>
              <w:jc w:val="right"/>
              <w:rPr>
                <w:rFonts w:ascii="Angsana New" w:hAnsi="Angsana New"/>
                <w:sz w:val="28"/>
                <w:szCs w:val="28"/>
              </w:rPr>
            </w:pPr>
            <w:r w:rsidRPr="00230999">
              <w:rPr>
                <w:rFonts w:ascii="Angsana New" w:hAnsi="Angsana New" w:hint="cs"/>
                <w:sz w:val="28"/>
                <w:szCs w:val="28"/>
              </w:rPr>
              <w:t>2</w:t>
            </w:r>
            <w:r w:rsidRPr="00230999">
              <w:rPr>
                <w:rFonts w:ascii="Angsana New" w:hAnsi="Angsana New" w:hint="cs"/>
                <w:sz w:val="28"/>
                <w:szCs w:val="28"/>
                <w:cs/>
              </w:rPr>
              <w:t>,</w:t>
            </w:r>
            <w:r w:rsidRPr="00230999">
              <w:rPr>
                <w:rFonts w:ascii="Angsana New" w:hAnsi="Angsana New" w:hint="cs"/>
                <w:sz w:val="28"/>
                <w:szCs w:val="28"/>
              </w:rPr>
              <w:t>771</w:t>
            </w:r>
            <w:r w:rsidRPr="00230999">
              <w:rPr>
                <w:rFonts w:ascii="Angsana New" w:hAnsi="Angsana New" w:hint="cs"/>
                <w:sz w:val="28"/>
                <w:szCs w:val="28"/>
                <w:cs/>
              </w:rPr>
              <w:t>,</w:t>
            </w:r>
            <w:r w:rsidRPr="00230999">
              <w:rPr>
                <w:rFonts w:ascii="Angsana New" w:hAnsi="Angsana New" w:hint="cs"/>
                <w:sz w:val="28"/>
                <w:szCs w:val="28"/>
              </w:rPr>
              <w:t>320</w:t>
            </w:r>
          </w:p>
        </w:tc>
        <w:tc>
          <w:tcPr>
            <w:tcW w:w="1530" w:type="dxa"/>
            <w:shd w:val="clear" w:color="auto" w:fill="auto"/>
          </w:tcPr>
          <w:p w14:paraId="444C5028" w14:textId="7D62C414" w:rsidR="00C75507" w:rsidRPr="00230999" w:rsidRDefault="00C75507" w:rsidP="00230999">
            <w:pPr>
              <w:pBdr>
                <w:bottom w:val="double" w:sz="4" w:space="1" w:color="auto"/>
              </w:pBdr>
              <w:spacing w:line="360" w:lineRule="exact"/>
              <w:jc w:val="right"/>
              <w:rPr>
                <w:rFonts w:ascii="Angsana New" w:hAnsi="Angsana New"/>
                <w:sz w:val="28"/>
                <w:szCs w:val="28"/>
                <w:cs/>
              </w:rPr>
            </w:pPr>
            <w:r w:rsidRPr="00230999">
              <w:rPr>
                <w:rFonts w:ascii="Angsana New" w:hAnsi="Angsana New"/>
                <w:sz w:val="28"/>
                <w:szCs w:val="28"/>
              </w:rPr>
              <w:t>9,982</w:t>
            </w:r>
          </w:p>
        </w:tc>
        <w:tc>
          <w:tcPr>
            <w:tcW w:w="1572" w:type="dxa"/>
            <w:shd w:val="clear" w:color="auto" w:fill="auto"/>
            <w:vAlign w:val="bottom"/>
          </w:tcPr>
          <w:p w14:paraId="3EABF509" w14:textId="04E8478B" w:rsidR="00C75507" w:rsidRPr="00230999" w:rsidRDefault="00C75507" w:rsidP="00230999">
            <w:pPr>
              <w:pBdr>
                <w:bottom w:val="double" w:sz="4" w:space="1" w:color="auto"/>
              </w:pBdr>
              <w:spacing w:line="360" w:lineRule="exact"/>
              <w:jc w:val="right"/>
              <w:rPr>
                <w:rFonts w:ascii="Angsana New" w:hAnsi="Angsana New"/>
                <w:sz w:val="28"/>
                <w:szCs w:val="28"/>
              </w:rPr>
            </w:pPr>
            <w:r w:rsidRPr="00230999">
              <w:rPr>
                <w:rFonts w:hAnsi="Angsana New" w:hint="cs"/>
                <w:sz w:val="28"/>
                <w:szCs w:val="28"/>
                <w:cs/>
              </w:rPr>
              <w:t>59,235</w:t>
            </w:r>
          </w:p>
        </w:tc>
      </w:tr>
    </w:tbl>
    <w:p w14:paraId="23D46FE9" w14:textId="77777777" w:rsidR="00F104BB" w:rsidRPr="00230999" w:rsidRDefault="00F104BB" w:rsidP="00230999">
      <w:pPr>
        <w:spacing w:line="360" w:lineRule="exact"/>
      </w:pPr>
    </w:p>
    <w:p w14:paraId="62ECD51A" w14:textId="77777777" w:rsidR="0065658B" w:rsidRPr="00230999" w:rsidRDefault="0065658B" w:rsidP="00230999">
      <w:pPr>
        <w:spacing w:line="360" w:lineRule="exact"/>
      </w:pPr>
    </w:p>
    <w:p w14:paraId="5F81623F" w14:textId="77777777" w:rsidR="0065658B" w:rsidRPr="00230999" w:rsidRDefault="0065658B" w:rsidP="00230999">
      <w:pPr>
        <w:spacing w:line="360" w:lineRule="exact"/>
      </w:pPr>
    </w:p>
    <w:p w14:paraId="7E5E1B82" w14:textId="77777777" w:rsidR="00F03201" w:rsidRPr="00230999" w:rsidRDefault="00F03201" w:rsidP="00230999">
      <w:pPr>
        <w:spacing w:line="360" w:lineRule="exact"/>
      </w:pPr>
    </w:p>
    <w:p w14:paraId="54D22584" w14:textId="77777777" w:rsidR="00383BE5" w:rsidRPr="00230999" w:rsidRDefault="00383BE5" w:rsidP="00230999">
      <w:pPr>
        <w:spacing w:line="360" w:lineRule="exact"/>
      </w:pPr>
    </w:p>
    <w:p w14:paraId="20430105" w14:textId="77777777" w:rsidR="00F03201" w:rsidRPr="00230999" w:rsidRDefault="00F03201" w:rsidP="00230999">
      <w:pPr>
        <w:spacing w:line="360" w:lineRule="exact"/>
      </w:pPr>
    </w:p>
    <w:p w14:paraId="04FA4D57" w14:textId="77777777" w:rsidR="00F03201" w:rsidRPr="00230999" w:rsidRDefault="00F03201"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Theme="majorBidi" w:hAnsiTheme="majorBidi" w:cstheme="majorBidi"/>
          <w:strike/>
          <w:sz w:val="28"/>
          <w:szCs w:val="28"/>
          <w:shd w:val="clear" w:color="auto" w:fill="FBD4B4"/>
          <w:cs/>
        </w:rPr>
        <w:sectPr w:rsidR="00F03201" w:rsidRPr="00230999" w:rsidSect="005D5B8C">
          <w:headerReference w:type="default" r:id="rId12"/>
          <w:pgSz w:w="16834" w:h="11909" w:orient="landscape" w:code="9"/>
          <w:pgMar w:top="1298" w:right="1136" w:bottom="1009" w:left="578" w:header="476" w:footer="431" w:gutter="0"/>
          <w:cols w:space="720"/>
          <w:docGrid w:linePitch="245"/>
        </w:sectPr>
      </w:pPr>
    </w:p>
    <w:p w14:paraId="019D5E46" w14:textId="56810252" w:rsidR="00075D87" w:rsidRPr="00230999" w:rsidRDefault="00075D87" w:rsidP="00230999">
      <w:pPr>
        <w:tabs>
          <w:tab w:val="clear" w:pos="227"/>
          <w:tab w:val="clear" w:pos="454"/>
          <w:tab w:val="clear" w:pos="680"/>
        </w:tabs>
        <w:spacing w:before="120"/>
        <w:ind w:left="720"/>
        <w:rPr>
          <w:rFonts w:ascii="Angsana New" w:hAnsi="Angsana New"/>
          <w:sz w:val="28"/>
          <w:szCs w:val="28"/>
        </w:rPr>
      </w:pPr>
      <w:r w:rsidRPr="00230999">
        <w:rPr>
          <w:rFonts w:ascii="Angsana New" w:hAnsi="Angsana New"/>
          <w:sz w:val="28"/>
          <w:szCs w:val="28"/>
        </w:rPr>
        <w:lastRenderedPageBreak/>
        <w:t xml:space="preserve">Movements for the </w:t>
      </w:r>
      <w:r w:rsidR="009C3D83" w:rsidRPr="00230999">
        <w:rPr>
          <w:rFonts w:ascii="Angsana New" w:hAnsi="Angsana New"/>
          <w:sz w:val="28"/>
          <w:szCs w:val="28"/>
        </w:rPr>
        <w:t>six</w:t>
      </w:r>
      <w:r w:rsidRPr="00230999">
        <w:rPr>
          <w:rFonts w:ascii="Angsana New" w:hAnsi="Angsana New"/>
          <w:sz w:val="28"/>
          <w:szCs w:val="28"/>
        </w:rPr>
        <w:t xml:space="preserve">-month period ending </w:t>
      </w:r>
      <w:r w:rsidR="009C3D83" w:rsidRPr="00230999">
        <w:rPr>
          <w:rFonts w:ascii="Angsana New" w:hAnsi="Angsana New"/>
          <w:sz w:val="28"/>
          <w:szCs w:val="28"/>
        </w:rPr>
        <w:t>June 30</w:t>
      </w:r>
      <w:r w:rsidRPr="00230999">
        <w:rPr>
          <w:rFonts w:ascii="Angsana New" w:hAnsi="Angsana New"/>
          <w:sz w:val="28"/>
          <w:szCs w:val="28"/>
        </w:rPr>
        <w:t xml:space="preserve">, </w:t>
      </w:r>
      <w:r w:rsidRPr="00230999">
        <w:rPr>
          <w:rFonts w:ascii="Angsana New" w:hAnsi="Angsana New"/>
          <w:sz w:val="28"/>
          <w:szCs w:val="28"/>
          <w:cs/>
        </w:rPr>
        <w:t xml:space="preserve">2024 </w:t>
      </w:r>
      <w:r w:rsidRPr="00230999">
        <w:rPr>
          <w:rFonts w:ascii="Angsana New" w:hAnsi="Angsana New"/>
          <w:sz w:val="28"/>
          <w:szCs w:val="28"/>
        </w:rPr>
        <w:t>are as follows:</w:t>
      </w:r>
    </w:p>
    <w:tbl>
      <w:tblPr>
        <w:tblW w:w="9180" w:type="dxa"/>
        <w:tblInd w:w="450" w:type="dxa"/>
        <w:tblLayout w:type="fixed"/>
        <w:tblLook w:val="0000" w:firstRow="0" w:lastRow="0" w:firstColumn="0" w:lastColumn="0" w:noHBand="0" w:noVBand="0"/>
      </w:tblPr>
      <w:tblGrid>
        <w:gridCol w:w="6979"/>
        <w:gridCol w:w="2201"/>
      </w:tblGrid>
      <w:tr w:rsidR="00075D87" w:rsidRPr="00230999" w14:paraId="3A5BACCA" w14:textId="77777777" w:rsidTr="004A3ED9">
        <w:trPr>
          <w:trHeight w:val="236"/>
        </w:trPr>
        <w:tc>
          <w:tcPr>
            <w:tcW w:w="6979" w:type="dxa"/>
            <w:shd w:val="clear" w:color="auto" w:fill="auto"/>
          </w:tcPr>
          <w:p w14:paraId="0D3661B3" w14:textId="77777777" w:rsidR="00075D87" w:rsidRPr="00230999" w:rsidRDefault="00075D87" w:rsidP="00230999">
            <w:pPr>
              <w:tabs>
                <w:tab w:val="left" w:pos="162"/>
              </w:tabs>
              <w:spacing w:line="340" w:lineRule="exact"/>
              <w:ind w:right="-108"/>
              <w:jc w:val="thaiDistribute"/>
              <w:rPr>
                <w:rFonts w:ascii="Angsana New" w:hAnsi="Angsana New"/>
                <w:sz w:val="28"/>
                <w:szCs w:val="28"/>
              </w:rPr>
            </w:pPr>
          </w:p>
        </w:tc>
        <w:tc>
          <w:tcPr>
            <w:tcW w:w="2201" w:type="dxa"/>
            <w:tcBorders>
              <w:bottom w:val="single" w:sz="4" w:space="0" w:color="auto"/>
            </w:tcBorders>
            <w:shd w:val="clear" w:color="auto" w:fill="auto"/>
          </w:tcPr>
          <w:p w14:paraId="7A4EC154" w14:textId="2F425147" w:rsidR="00075D87" w:rsidRPr="00230999" w:rsidRDefault="00075D87" w:rsidP="00230999">
            <w:pPr>
              <w:tabs>
                <w:tab w:val="clear" w:pos="6322"/>
                <w:tab w:val="clear" w:pos="6549"/>
              </w:tabs>
              <w:spacing w:line="340" w:lineRule="exact"/>
              <w:ind w:left="-35"/>
              <w:jc w:val="right"/>
              <w:rPr>
                <w:rFonts w:ascii="Angsana New" w:hAnsi="Angsana New"/>
                <w:sz w:val="28"/>
                <w:szCs w:val="28"/>
                <w:cs/>
              </w:rPr>
            </w:pPr>
            <w:r w:rsidRPr="00230999">
              <w:rPr>
                <w:rFonts w:ascii="Angsana New" w:hAnsi="Angsana New"/>
                <w:sz w:val="28"/>
                <w:szCs w:val="28"/>
              </w:rPr>
              <w:t>(Unit : Thousand Baht)</w:t>
            </w:r>
          </w:p>
        </w:tc>
      </w:tr>
      <w:tr w:rsidR="00075D87" w:rsidRPr="00230999" w14:paraId="135E2247" w14:textId="77777777" w:rsidTr="004A3ED9">
        <w:trPr>
          <w:trHeight w:val="236"/>
        </w:trPr>
        <w:tc>
          <w:tcPr>
            <w:tcW w:w="6979" w:type="dxa"/>
            <w:shd w:val="clear" w:color="auto" w:fill="auto"/>
          </w:tcPr>
          <w:p w14:paraId="6A008797" w14:textId="77777777" w:rsidR="00075D87" w:rsidRPr="00230999" w:rsidRDefault="00075D87" w:rsidP="00230999">
            <w:pPr>
              <w:tabs>
                <w:tab w:val="left" w:pos="162"/>
              </w:tabs>
              <w:spacing w:line="340" w:lineRule="exact"/>
              <w:ind w:right="-108"/>
              <w:jc w:val="thaiDistribute"/>
              <w:rPr>
                <w:rFonts w:ascii="Angsana New" w:hAnsi="Angsana New"/>
                <w:sz w:val="28"/>
                <w:szCs w:val="28"/>
              </w:rPr>
            </w:pPr>
          </w:p>
        </w:tc>
        <w:tc>
          <w:tcPr>
            <w:tcW w:w="2201" w:type="dxa"/>
            <w:tcBorders>
              <w:bottom w:val="single" w:sz="4" w:space="0" w:color="auto"/>
            </w:tcBorders>
            <w:shd w:val="clear" w:color="auto" w:fill="auto"/>
          </w:tcPr>
          <w:p w14:paraId="315E8D43" w14:textId="6A405264" w:rsidR="00075D87" w:rsidRPr="00230999" w:rsidRDefault="00075D87" w:rsidP="00230999">
            <w:pPr>
              <w:tabs>
                <w:tab w:val="clear" w:pos="6549"/>
              </w:tabs>
              <w:spacing w:line="340" w:lineRule="exact"/>
              <w:ind w:left="-35"/>
              <w:jc w:val="center"/>
              <w:rPr>
                <w:rFonts w:ascii="Angsana New" w:hAnsi="Angsana New"/>
                <w:sz w:val="28"/>
                <w:szCs w:val="28"/>
                <w:cs/>
              </w:rPr>
            </w:pPr>
            <w:r w:rsidRPr="00230999">
              <w:rPr>
                <w:rFonts w:ascii="Angsana New" w:hAnsi="Angsana New"/>
                <w:sz w:val="28"/>
                <w:szCs w:val="28"/>
              </w:rPr>
              <w:t>Consolidated Financial Statements</w:t>
            </w:r>
          </w:p>
        </w:tc>
      </w:tr>
      <w:tr w:rsidR="00075D87" w:rsidRPr="00230999" w14:paraId="52FF0B49" w14:textId="77777777" w:rsidTr="004A3ED9">
        <w:trPr>
          <w:trHeight w:val="253"/>
        </w:trPr>
        <w:tc>
          <w:tcPr>
            <w:tcW w:w="6979" w:type="dxa"/>
            <w:shd w:val="clear" w:color="auto" w:fill="auto"/>
          </w:tcPr>
          <w:p w14:paraId="1D55B697" w14:textId="3B270AF1" w:rsidR="00075D87" w:rsidRPr="00230999" w:rsidRDefault="00075D87" w:rsidP="00230999">
            <w:pPr>
              <w:tabs>
                <w:tab w:val="clear" w:pos="227"/>
              </w:tabs>
              <w:spacing w:line="340" w:lineRule="exact"/>
              <w:ind w:left="138" w:right="-108"/>
              <w:jc w:val="thaiDistribute"/>
              <w:rPr>
                <w:rFonts w:ascii="Angsana New" w:hAnsi="Angsana New"/>
                <w:sz w:val="28"/>
                <w:szCs w:val="28"/>
                <w:cs/>
              </w:rPr>
            </w:pPr>
            <w:r w:rsidRPr="00230999">
              <w:rPr>
                <w:rFonts w:ascii="Angsana New" w:hAnsi="Angsana New"/>
                <w:sz w:val="28"/>
                <w:szCs w:val="28"/>
              </w:rPr>
              <w:t xml:space="preserve">Balance as of December </w:t>
            </w:r>
            <w:r w:rsidRPr="00230999">
              <w:rPr>
                <w:rFonts w:ascii="Angsana New" w:hAnsi="Angsana New"/>
                <w:sz w:val="28"/>
                <w:szCs w:val="28"/>
                <w:cs/>
              </w:rPr>
              <w:t>31</w:t>
            </w:r>
            <w:r w:rsidRPr="00230999">
              <w:rPr>
                <w:rFonts w:ascii="Angsana New" w:hAnsi="Angsana New"/>
                <w:sz w:val="28"/>
                <w:szCs w:val="28"/>
              </w:rPr>
              <w:t xml:space="preserve">, </w:t>
            </w:r>
            <w:r w:rsidRPr="00230999">
              <w:rPr>
                <w:rFonts w:ascii="Angsana New" w:hAnsi="Angsana New"/>
                <w:sz w:val="28"/>
                <w:szCs w:val="28"/>
                <w:cs/>
              </w:rPr>
              <w:t>202</w:t>
            </w:r>
            <w:r w:rsidR="00072F2F" w:rsidRPr="00230999">
              <w:rPr>
                <w:rFonts w:ascii="Angsana New" w:hAnsi="Angsana New"/>
                <w:sz w:val="28"/>
                <w:szCs w:val="28"/>
              </w:rPr>
              <w:t>3</w:t>
            </w:r>
          </w:p>
        </w:tc>
        <w:tc>
          <w:tcPr>
            <w:tcW w:w="2201" w:type="dxa"/>
            <w:tcBorders>
              <w:top w:val="single" w:sz="4" w:space="0" w:color="auto"/>
            </w:tcBorders>
            <w:shd w:val="clear" w:color="auto" w:fill="auto"/>
          </w:tcPr>
          <w:p w14:paraId="7C4A8C8E" w14:textId="77777777" w:rsidR="00075D87" w:rsidRPr="00230999" w:rsidRDefault="00075D87" w:rsidP="00230999">
            <w:pPr>
              <w:spacing w:line="340" w:lineRule="exact"/>
              <w:jc w:val="right"/>
              <w:rPr>
                <w:rFonts w:ascii="Angsana New" w:hAnsi="Angsana New"/>
                <w:sz w:val="28"/>
                <w:szCs w:val="28"/>
              </w:rPr>
            </w:pPr>
            <w:r w:rsidRPr="00230999">
              <w:rPr>
                <w:rFonts w:ascii="Angsana New" w:hAnsi="Angsana New"/>
                <w:sz w:val="28"/>
                <w:szCs w:val="28"/>
                <w:cs/>
              </w:rPr>
              <w:t>2</w:t>
            </w:r>
            <w:r w:rsidRPr="00230999">
              <w:rPr>
                <w:rFonts w:ascii="Angsana New" w:hAnsi="Angsana New"/>
                <w:sz w:val="28"/>
                <w:szCs w:val="28"/>
              </w:rPr>
              <w:t>,</w:t>
            </w:r>
            <w:r w:rsidRPr="00230999">
              <w:rPr>
                <w:rFonts w:ascii="Angsana New" w:hAnsi="Angsana New"/>
                <w:sz w:val="28"/>
                <w:szCs w:val="28"/>
                <w:cs/>
              </w:rPr>
              <w:t>771</w:t>
            </w:r>
            <w:r w:rsidRPr="00230999">
              <w:rPr>
                <w:rFonts w:ascii="Angsana New" w:hAnsi="Angsana New"/>
                <w:sz w:val="28"/>
                <w:szCs w:val="28"/>
              </w:rPr>
              <w:t>,</w:t>
            </w:r>
            <w:r w:rsidRPr="00230999">
              <w:rPr>
                <w:rFonts w:ascii="Angsana New" w:hAnsi="Angsana New"/>
                <w:sz w:val="28"/>
                <w:szCs w:val="28"/>
                <w:cs/>
              </w:rPr>
              <w:t>320</w:t>
            </w:r>
          </w:p>
        </w:tc>
      </w:tr>
      <w:tr w:rsidR="00C75507" w:rsidRPr="00230999" w14:paraId="0A224C3F" w14:textId="77777777" w:rsidTr="00C75507">
        <w:trPr>
          <w:trHeight w:val="158"/>
        </w:trPr>
        <w:tc>
          <w:tcPr>
            <w:tcW w:w="6979" w:type="dxa"/>
            <w:shd w:val="clear" w:color="auto" w:fill="auto"/>
          </w:tcPr>
          <w:p w14:paraId="1D60D859" w14:textId="25FD8B6A" w:rsidR="00C75507" w:rsidRPr="00230999" w:rsidRDefault="00C75507" w:rsidP="00230999">
            <w:pPr>
              <w:tabs>
                <w:tab w:val="left" w:pos="522"/>
              </w:tabs>
              <w:spacing w:line="340" w:lineRule="exact"/>
              <w:ind w:left="138" w:right="-115"/>
              <w:jc w:val="thaiDistribute"/>
              <w:rPr>
                <w:rFonts w:ascii="Angsana New" w:hAnsi="Angsana New"/>
                <w:sz w:val="28"/>
                <w:szCs w:val="28"/>
              </w:rPr>
            </w:pPr>
            <w:r w:rsidRPr="00230999">
              <w:rPr>
                <w:rFonts w:ascii="Angsana New" w:hAnsi="Angsana New"/>
                <w:sz w:val="28"/>
                <w:szCs w:val="28"/>
              </w:rPr>
              <w:t>Increase (decrease) during the period</w:t>
            </w:r>
          </w:p>
        </w:tc>
        <w:tc>
          <w:tcPr>
            <w:tcW w:w="2201" w:type="dxa"/>
            <w:tcBorders>
              <w:bottom w:val="single" w:sz="4" w:space="0" w:color="auto"/>
            </w:tcBorders>
            <w:shd w:val="clear" w:color="auto" w:fill="auto"/>
          </w:tcPr>
          <w:p w14:paraId="2758863B" w14:textId="3CC20677" w:rsidR="00C75507" w:rsidRPr="00230999" w:rsidRDefault="00C75507" w:rsidP="00230999">
            <w:pPr>
              <w:spacing w:line="340" w:lineRule="exact"/>
              <w:jc w:val="right"/>
              <w:rPr>
                <w:rFonts w:ascii="Angsana New" w:hAnsi="Angsana New"/>
                <w:sz w:val="28"/>
                <w:szCs w:val="28"/>
                <w:cs/>
              </w:rPr>
            </w:pPr>
            <w:r w:rsidRPr="00230999">
              <w:rPr>
                <w:rFonts w:ascii="Angsana New" w:hAnsi="Angsana New"/>
                <w:sz w:val="28"/>
                <w:szCs w:val="28"/>
                <w:cs/>
              </w:rPr>
              <w:t>-</w:t>
            </w:r>
          </w:p>
        </w:tc>
      </w:tr>
      <w:tr w:rsidR="00C75507" w:rsidRPr="00230999" w14:paraId="6C423476" w14:textId="77777777" w:rsidTr="00C75507">
        <w:trPr>
          <w:trHeight w:val="253"/>
        </w:trPr>
        <w:tc>
          <w:tcPr>
            <w:tcW w:w="6979" w:type="dxa"/>
            <w:shd w:val="clear" w:color="auto" w:fill="auto"/>
          </w:tcPr>
          <w:p w14:paraId="60D3B2F3" w14:textId="515B9E56" w:rsidR="00C75507" w:rsidRPr="00230999" w:rsidRDefault="00C75507" w:rsidP="00230999">
            <w:pPr>
              <w:spacing w:line="340" w:lineRule="exact"/>
              <w:ind w:left="138" w:right="-108"/>
              <w:jc w:val="thaiDistribute"/>
              <w:rPr>
                <w:rFonts w:ascii="Angsana New" w:hAnsi="Angsana New"/>
                <w:sz w:val="28"/>
                <w:szCs w:val="28"/>
              </w:rPr>
            </w:pPr>
            <w:r w:rsidRPr="00230999">
              <w:rPr>
                <w:rFonts w:ascii="Angsana New" w:hAnsi="Angsana New"/>
                <w:sz w:val="28"/>
                <w:szCs w:val="28"/>
              </w:rPr>
              <w:t xml:space="preserve">Balance as of June 30, </w:t>
            </w:r>
            <w:r w:rsidRPr="00230999">
              <w:rPr>
                <w:rFonts w:ascii="Angsana New" w:hAnsi="Angsana New"/>
                <w:sz w:val="28"/>
                <w:szCs w:val="28"/>
                <w:cs/>
              </w:rPr>
              <w:t>2024</w:t>
            </w:r>
          </w:p>
        </w:tc>
        <w:tc>
          <w:tcPr>
            <w:tcW w:w="2201" w:type="dxa"/>
            <w:tcBorders>
              <w:top w:val="single" w:sz="4" w:space="0" w:color="auto"/>
              <w:bottom w:val="double" w:sz="4" w:space="0" w:color="auto"/>
            </w:tcBorders>
            <w:shd w:val="clear" w:color="auto" w:fill="auto"/>
          </w:tcPr>
          <w:p w14:paraId="3484F89B" w14:textId="7A7EE9A7" w:rsidR="00C75507" w:rsidRPr="00230999" w:rsidRDefault="00C75507" w:rsidP="00230999">
            <w:pPr>
              <w:spacing w:line="340" w:lineRule="exact"/>
              <w:ind w:right="27"/>
              <w:jc w:val="right"/>
              <w:rPr>
                <w:rFonts w:ascii="Angsana New" w:hAnsi="Angsana New"/>
                <w:sz w:val="28"/>
                <w:szCs w:val="28"/>
              </w:rPr>
            </w:pPr>
            <w:r w:rsidRPr="00230999">
              <w:rPr>
                <w:rFonts w:ascii="Angsana New" w:hAnsi="Angsana New"/>
                <w:sz w:val="28"/>
                <w:szCs w:val="28"/>
                <w:cs/>
              </w:rPr>
              <w:t>2</w:t>
            </w:r>
            <w:r w:rsidRPr="00230999">
              <w:rPr>
                <w:rFonts w:ascii="Angsana New" w:hAnsi="Angsana New"/>
                <w:sz w:val="28"/>
                <w:szCs w:val="28"/>
              </w:rPr>
              <w:t>,</w:t>
            </w:r>
            <w:r w:rsidRPr="00230999">
              <w:rPr>
                <w:rFonts w:ascii="Angsana New" w:hAnsi="Angsana New"/>
                <w:sz w:val="28"/>
                <w:szCs w:val="28"/>
                <w:cs/>
              </w:rPr>
              <w:t>771</w:t>
            </w:r>
            <w:r w:rsidRPr="00230999">
              <w:rPr>
                <w:rFonts w:ascii="Angsana New" w:hAnsi="Angsana New"/>
                <w:sz w:val="28"/>
                <w:szCs w:val="28"/>
              </w:rPr>
              <w:t>,</w:t>
            </w:r>
            <w:r w:rsidRPr="00230999">
              <w:rPr>
                <w:rFonts w:ascii="Angsana New" w:hAnsi="Angsana New"/>
                <w:sz w:val="28"/>
                <w:szCs w:val="28"/>
                <w:cs/>
              </w:rPr>
              <w:t>320</w:t>
            </w:r>
          </w:p>
        </w:tc>
      </w:tr>
    </w:tbl>
    <w:p w14:paraId="6AAA81A8" w14:textId="7332215A" w:rsidR="00F104BB" w:rsidRPr="00230999" w:rsidRDefault="00F104BB" w:rsidP="006009D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hanging="380"/>
        <w:contextualSpacing w:val="0"/>
        <w:jc w:val="thaiDistribute"/>
        <w:rPr>
          <w:rFonts w:asciiTheme="majorBidi" w:hAnsiTheme="majorBidi" w:cstheme="majorBidi"/>
          <w:sz w:val="28"/>
          <w:szCs w:val="28"/>
        </w:rPr>
      </w:pPr>
      <w:r w:rsidRPr="00230999">
        <w:rPr>
          <w:rFonts w:asciiTheme="majorBidi" w:hAnsiTheme="majorBidi" w:cstheme="majorBidi"/>
          <w:sz w:val="28"/>
          <w:szCs w:val="28"/>
        </w:rPr>
        <w:t>Wind Energy Holding Co., Ltd. (</w:t>
      </w:r>
      <w:r w:rsidR="00CD517A" w:rsidRPr="00230999">
        <w:rPr>
          <w:rFonts w:asciiTheme="majorBidi" w:hAnsiTheme="majorBidi" w:cstheme="majorBidi"/>
          <w:sz w:val="28"/>
          <w:szCs w:val="28"/>
        </w:rPr>
        <w:t>The non-</w:t>
      </w:r>
      <w:r w:rsidRPr="00230999">
        <w:rPr>
          <w:rFonts w:asciiTheme="majorBidi" w:hAnsiTheme="majorBidi" w:cstheme="majorBidi"/>
          <w:sz w:val="28"/>
          <w:szCs w:val="28"/>
        </w:rPr>
        <w:t>listed company)</w:t>
      </w:r>
    </w:p>
    <w:p w14:paraId="2A3CF64E" w14:textId="2D9703CD" w:rsidR="00F104BB" w:rsidRPr="00230999" w:rsidRDefault="00F104BB"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trike/>
          <w:sz w:val="28"/>
          <w:szCs w:val="28"/>
          <w:shd w:val="clear" w:color="auto" w:fill="FBD4B4"/>
        </w:rPr>
      </w:pPr>
      <w:bookmarkStart w:id="17" w:name="_Hlk127960993"/>
      <w:r w:rsidRPr="00230999">
        <w:rPr>
          <w:rFonts w:ascii="Angsana New" w:hAnsi="Angsana New"/>
          <w:sz w:val="28"/>
          <w:szCs w:val="28"/>
        </w:rPr>
        <w:t>On September 3, 2018</w:t>
      </w:r>
      <w:r w:rsidR="000139D4" w:rsidRPr="00230999">
        <w:rPr>
          <w:rFonts w:ascii="Angsana New" w:hAnsi="Angsana New"/>
          <w:sz w:val="28"/>
          <w:szCs w:val="28"/>
        </w:rPr>
        <w:t>,</w:t>
      </w:r>
      <w:r w:rsidRPr="00230999">
        <w:rPr>
          <w:rFonts w:ascii="Angsana New" w:hAnsi="Angsana New"/>
          <w:sz w:val="28"/>
          <w:szCs w:val="28"/>
        </w:rPr>
        <w:t xml:space="preserve"> the Company entered into the agreement to buy and sell common shares of a non</w:t>
      </w:r>
      <w:r w:rsidR="0065658B" w:rsidRPr="00230999">
        <w:rPr>
          <w:rFonts w:ascii="Angsana New" w:hAnsi="Angsana New" w:hint="cs"/>
          <w:sz w:val="28"/>
          <w:szCs w:val="28"/>
          <w:cs/>
        </w:rPr>
        <w:t xml:space="preserve"> </w:t>
      </w:r>
      <w:r w:rsidRPr="00230999">
        <w:rPr>
          <w:rFonts w:ascii="Angsana New" w:hAnsi="Angsana New"/>
          <w:sz w:val="28"/>
          <w:szCs w:val="28"/>
        </w:rPr>
        <w:t>-</w:t>
      </w:r>
      <w:r w:rsidR="0065658B" w:rsidRPr="00230999">
        <w:rPr>
          <w:rFonts w:ascii="Angsana New" w:hAnsi="Angsana New" w:hint="cs"/>
          <w:sz w:val="28"/>
          <w:szCs w:val="28"/>
          <w:cs/>
        </w:rPr>
        <w:t xml:space="preserve"> </w:t>
      </w:r>
      <w:r w:rsidRPr="00230999">
        <w:rPr>
          <w:rFonts w:ascii="Angsana New" w:hAnsi="Angsana New"/>
          <w:sz w:val="28"/>
          <w:szCs w:val="28"/>
        </w:rPr>
        <w:t xml:space="preserve">related person. The Company has objective to purchase and acquire the common share not less than 1.5 million shares, total amount non exceed Baht 900 million. The Company paid for the whole shares. </w:t>
      </w:r>
    </w:p>
    <w:p w14:paraId="1167F196" w14:textId="39ADB821" w:rsidR="0005600B" w:rsidRPr="00230999" w:rsidRDefault="00F104BB"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230999">
        <w:rPr>
          <w:rFonts w:ascii="Angsana New" w:hAnsi="Angsana New"/>
          <w:sz w:val="28"/>
          <w:szCs w:val="28"/>
        </w:rPr>
        <w:t>On December 3, 2018, the Company received the shares from the seller amount of 1,500,000 shares (par value at Baht 600</w:t>
      </w:r>
      <w:r w:rsidR="00A10183" w:rsidRPr="00230999">
        <w:rPr>
          <w:rFonts w:ascii="Angsana New" w:hAnsi="Angsana New"/>
          <w:sz w:val="28"/>
          <w:szCs w:val="28"/>
        </w:rPr>
        <w:t xml:space="preserve"> per shares</w:t>
      </w:r>
      <w:r w:rsidRPr="00230999">
        <w:rPr>
          <w:rFonts w:ascii="Angsana New" w:hAnsi="Angsana New"/>
          <w:sz w:val="28"/>
          <w:szCs w:val="28"/>
        </w:rPr>
        <w:t xml:space="preserve">). The Company received the letter to confirm that no profit from selling the common shares to the Company. Therefore, the Company did not duty to deduce the withholding income tax from this purchase. </w:t>
      </w:r>
    </w:p>
    <w:p w14:paraId="587DA014" w14:textId="396FF45F" w:rsidR="00436F7D" w:rsidRPr="00230999" w:rsidRDefault="00436F7D"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230999">
        <w:rPr>
          <w:rFonts w:ascii="Angsana New" w:hAnsi="Angsana New"/>
          <w:sz w:val="28"/>
          <w:szCs w:val="28"/>
        </w:rPr>
        <w:t xml:space="preserve">On September 17, 2021, </w:t>
      </w:r>
      <w:proofErr w:type="spellStart"/>
      <w:r w:rsidRPr="00230999">
        <w:rPr>
          <w:rFonts w:ascii="Angsana New" w:hAnsi="Angsana New"/>
          <w:sz w:val="28"/>
          <w:szCs w:val="28"/>
        </w:rPr>
        <w:t>Krungthai</w:t>
      </w:r>
      <w:proofErr w:type="spellEnd"/>
      <w:r w:rsidRPr="00230999">
        <w:rPr>
          <w:rFonts w:ascii="Angsana New" w:hAnsi="Angsana New"/>
          <w:sz w:val="28"/>
          <w:szCs w:val="28"/>
        </w:rPr>
        <w:t xml:space="preserve"> Land Development Company Limited entered into an agreement to repay debt to the company. By using the shares to pay off the debt according to the contract value of the shares in the amount. Baht 312,958,458.24 (the entire share transfer instrument was issued on September 20, 2021), representing a total of 646,368 shares, the contractual value of the shares was Baht 484.18 per share, and the said company repaid the principal and accrued interest until the September 30, 2021, the total amount of Baht 154.35 million was given to the company. According to the asset repayment agreement, as of March 31, 2024, the Group has investments in Wind Energy Holding Company Limited, amounting to 2,146,368 shares.</w:t>
      </w:r>
    </w:p>
    <w:p w14:paraId="6A15ACD8" w14:textId="00D89F67" w:rsidR="008E1027" w:rsidRPr="00230999" w:rsidRDefault="008E1027"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230999">
        <w:rPr>
          <w:rFonts w:ascii="Angsana New" w:hAnsi="Angsana New"/>
          <w:spacing w:val="-3"/>
          <w:sz w:val="28"/>
          <w:szCs w:val="28"/>
        </w:rPr>
        <w:t>According to the fair valuation appraisal report dated January 26,</w:t>
      </w:r>
      <w:r w:rsidR="00AF2433" w:rsidRPr="00230999">
        <w:rPr>
          <w:rFonts w:ascii="Angsana New" w:hAnsi="Angsana New"/>
          <w:spacing w:val="-3"/>
          <w:sz w:val="28"/>
          <w:szCs w:val="28"/>
        </w:rPr>
        <w:t xml:space="preserve"> </w:t>
      </w:r>
      <w:r w:rsidRPr="00230999">
        <w:rPr>
          <w:rFonts w:ascii="Angsana New" w:hAnsi="Angsana New"/>
          <w:spacing w:val="-3"/>
          <w:sz w:val="28"/>
          <w:szCs w:val="28"/>
        </w:rPr>
        <w:t>2024, the Company engaged an independent appraiser to assess the fair value of its common shares using various methods. The methods included the Discounted Cash Flow (DCF) approach, Sensitivity Analysis of business value by adjusting the Discount Rate or Weighted Average Cost of Capital (WACC),</w:t>
      </w:r>
      <w:r w:rsidR="009A52A9" w:rsidRPr="00230999">
        <w:rPr>
          <w:rFonts w:ascii="Angsana New" w:hAnsi="Angsana New"/>
          <w:spacing w:val="-3"/>
          <w:sz w:val="28"/>
          <w:szCs w:val="28"/>
        </w:rPr>
        <w:t xml:space="preserve"> </w:t>
      </w:r>
      <w:r w:rsidR="0021000C" w:rsidRPr="00230999">
        <w:rPr>
          <w:rFonts w:ascii="Angsana New" w:hAnsi="Angsana New"/>
          <w:spacing w:val="-3"/>
          <w:sz w:val="28"/>
          <w:szCs w:val="28"/>
        </w:rPr>
        <w:t xml:space="preserve">assuming the basis for calculating the discount rate as of December 28, 2023, or using the average discount rate as of December 30, 2022 and December 28, 2023 </w:t>
      </w:r>
      <w:r w:rsidRPr="00230999">
        <w:rPr>
          <w:rFonts w:ascii="Angsana New" w:hAnsi="Angsana New"/>
          <w:spacing w:val="-3"/>
          <w:sz w:val="28"/>
          <w:szCs w:val="28"/>
        </w:rPr>
        <w:t xml:space="preserve">and adjusting for the Terminal Growth Rate ranging from 0.00% to 3.00% per year. This evaluation was an additional step to the cash flow estimate, considering the potential extension of lease contracts for land and power purchase agreements. The Company's board expressed support for the valuation, particularly regarding the expected extension of lease contracts for land, which was anticipated to be indefinite. This was due to the land being government-owned within the land reform area (Sor Por Kor), where the land reform committee permitted farmers to utilize the land. The report also highlighted the sustainable positive impact on local communities and the company's anticipation of a </w:t>
      </w:r>
      <w:r w:rsidR="004A3ED9" w:rsidRPr="00230999">
        <w:rPr>
          <w:rFonts w:ascii="Angsana New" w:hAnsi="Angsana New"/>
          <w:spacing w:val="-3"/>
          <w:sz w:val="28"/>
          <w:szCs w:val="28"/>
        </w:rPr>
        <w:t>2</w:t>
      </w:r>
      <w:r w:rsidRPr="00230999">
        <w:rPr>
          <w:rFonts w:ascii="Angsana New" w:hAnsi="Angsana New"/>
          <w:spacing w:val="-3"/>
          <w:sz w:val="28"/>
          <w:szCs w:val="28"/>
        </w:rPr>
        <w:t xml:space="preserve">% decrease in expenses compared to the previous year due to stable management costs. In addition to the company's potential for consistent dividend payments throughout year 2023, impacting the stock price, considerations were made regarding the extension of the power purchase agreement with no </w:t>
      </w:r>
      <w:r w:rsidRPr="00230999">
        <w:rPr>
          <w:rFonts w:ascii="Angsana New" w:hAnsi="Angsana New"/>
          <w:spacing w:val="-3"/>
          <w:sz w:val="28"/>
          <w:szCs w:val="28"/>
        </w:rPr>
        <w:lastRenderedPageBreak/>
        <w:t xml:space="preserve">specified deadline. The evaluation was conducted using a long-term Terminal Growth Rate of 1%. </w:t>
      </w:r>
      <w:r w:rsidR="00BF13C8" w:rsidRPr="00230999">
        <w:rPr>
          <w:rFonts w:ascii="Angsana New" w:hAnsi="Angsana New"/>
          <w:spacing w:val="-3"/>
          <w:sz w:val="28"/>
          <w:szCs w:val="28"/>
        </w:rPr>
        <w:t>And choose the average discount rate assumption as December 30, 2022 and December 28, 202</w:t>
      </w:r>
      <w:r w:rsidR="00127FC9" w:rsidRPr="00230999">
        <w:rPr>
          <w:rFonts w:ascii="Angsana New" w:hAnsi="Angsana New"/>
          <w:spacing w:val="-3"/>
          <w:sz w:val="28"/>
          <w:szCs w:val="28"/>
        </w:rPr>
        <w:t>3</w:t>
      </w:r>
      <w:r w:rsidR="00BF13C8" w:rsidRPr="00230999">
        <w:rPr>
          <w:rFonts w:ascii="Angsana New" w:hAnsi="Angsana New"/>
          <w:spacing w:val="-3"/>
          <w:sz w:val="28"/>
          <w:szCs w:val="28"/>
        </w:rPr>
        <w:t xml:space="preserve">. </w:t>
      </w:r>
      <w:r w:rsidRPr="00230999">
        <w:rPr>
          <w:rFonts w:ascii="Angsana New" w:hAnsi="Angsana New"/>
          <w:spacing w:val="-3"/>
          <w:sz w:val="28"/>
          <w:szCs w:val="28"/>
        </w:rPr>
        <w:t xml:space="preserve">Considering the proportional shareholding of the group of companies at 1.97% of the paid-up capital, the assessed fair value of the common shares ranged from Baht 1,236.13 to 1,348.06 million. The </w:t>
      </w:r>
      <w:r w:rsidR="00BF13C8" w:rsidRPr="00230999">
        <w:rPr>
          <w:rFonts w:ascii="Angsana New" w:hAnsi="Angsana New"/>
          <w:spacing w:val="-3"/>
          <w:sz w:val="28"/>
          <w:szCs w:val="28"/>
        </w:rPr>
        <w:t>C</w:t>
      </w:r>
      <w:r w:rsidRPr="00230999">
        <w:rPr>
          <w:rFonts w:ascii="Angsana New" w:hAnsi="Angsana New"/>
          <w:spacing w:val="-3"/>
          <w:sz w:val="28"/>
          <w:szCs w:val="28"/>
        </w:rPr>
        <w:t xml:space="preserve">ompany opted </w:t>
      </w:r>
      <w:r w:rsidR="00AF2433" w:rsidRPr="00230999">
        <w:rPr>
          <w:rFonts w:ascii="Angsana New" w:hAnsi="Angsana New"/>
          <w:spacing w:val="-3"/>
          <w:sz w:val="28"/>
          <w:szCs w:val="28"/>
        </w:rPr>
        <w:t>for a share value of Baht 1.348.</w:t>
      </w:r>
      <w:r w:rsidRPr="00230999">
        <w:rPr>
          <w:rFonts w:ascii="Angsana New" w:hAnsi="Angsana New"/>
          <w:spacing w:val="-3"/>
          <w:sz w:val="28"/>
          <w:szCs w:val="28"/>
        </w:rPr>
        <w:t xml:space="preserve">06 million. After deducting the likelihood of </w:t>
      </w:r>
      <w:r w:rsidR="00BF13C8" w:rsidRPr="00230999">
        <w:rPr>
          <w:rFonts w:ascii="Angsana New" w:hAnsi="Angsana New"/>
          <w:spacing w:val="-3"/>
          <w:sz w:val="28"/>
          <w:szCs w:val="28"/>
        </w:rPr>
        <w:t>4</w:t>
      </w:r>
      <w:r w:rsidRPr="00230999">
        <w:rPr>
          <w:rFonts w:ascii="Angsana New" w:hAnsi="Angsana New"/>
          <w:spacing w:val="-3"/>
          <w:sz w:val="28"/>
          <w:szCs w:val="28"/>
        </w:rPr>
        <w:t xml:space="preserve">% expenses, the estimated fair value of the </w:t>
      </w:r>
      <w:r w:rsidR="00BF13C8" w:rsidRPr="00230999">
        <w:rPr>
          <w:rFonts w:ascii="Angsana New" w:hAnsi="Angsana New"/>
          <w:spacing w:val="-3"/>
          <w:sz w:val="28"/>
          <w:szCs w:val="28"/>
        </w:rPr>
        <w:t>ordinary</w:t>
      </w:r>
      <w:r w:rsidRPr="00230999">
        <w:rPr>
          <w:rFonts w:ascii="Angsana New" w:hAnsi="Angsana New"/>
          <w:spacing w:val="-3"/>
          <w:sz w:val="28"/>
          <w:szCs w:val="28"/>
        </w:rPr>
        <w:t xml:space="preserve"> shares of the </w:t>
      </w:r>
      <w:r w:rsidR="00BF13C8" w:rsidRPr="00230999">
        <w:rPr>
          <w:rFonts w:ascii="Angsana New" w:hAnsi="Angsana New"/>
          <w:spacing w:val="-3"/>
          <w:sz w:val="28"/>
          <w:szCs w:val="28"/>
        </w:rPr>
        <w:t>C</w:t>
      </w:r>
      <w:r w:rsidRPr="00230999">
        <w:rPr>
          <w:rFonts w:ascii="Angsana New" w:hAnsi="Angsana New"/>
          <w:spacing w:val="-3"/>
          <w:sz w:val="28"/>
          <w:szCs w:val="28"/>
        </w:rPr>
        <w:t>ompany amounted to Baht 1,</w:t>
      </w:r>
      <w:r w:rsidR="00BF13C8" w:rsidRPr="00230999">
        <w:rPr>
          <w:rFonts w:ascii="Angsana New" w:hAnsi="Angsana New"/>
          <w:spacing w:val="-3"/>
          <w:sz w:val="28"/>
          <w:szCs w:val="28"/>
        </w:rPr>
        <w:t>294.14</w:t>
      </w:r>
      <w:r w:rsidRPr="00230999">
        <w:rPr>
          <w:rFonts w:ascii="Angsana New" w:hAnsi="Angsana New"/>
          <w:spacing w:val="-3"/>
          <w:sz w:val="28"/>
          <w:szCs w:val="28"/>
        </w:rPr>
        <w:t xml:space="preserve"> million.</w:t>
      </w:r>
    </w:p>
    <w:p w14:paraId="2DF032BA" w14:textId="1F7A25CD" w:rsidR="00B7552E" w:rsidRPr="00230999" w:rsidRDefault="00B7552E"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jc w:val="thaiDistribute"/>
        <w:rPr>
          <w:rFonts w:ascii="Angsana New" w:hAnsi="Angsana New"/>
          <w:spacing w:val="-3"/>
          <w:sz w:val="28"/>
          <w:szCs w:val="28"/>
        </w:rPr>
      </w:pPr>
      <w:r w:rsidRPr="00230999">
        <w:rPr>
          <w:rFonts w:ascii="Angsana New" w:hAnsi="Angsana New"/>
          <w:spacing w:val="-3"/>
          <w:sz w:val="28"/>
          <w:szCs w:val="28"/>
        </w:rPr>
        <w:t>On January 18, 2024, a subsidiary (Aquarius Estate Co., Ltd.), the seller, entered into an agreement to purchase 500,000 common shares of Wind Energy Holding Co., Ltd. at the price Baht 400</w:t>
      </w:r>
      <w:r w:rsidR="004A3ED9" w:rsidRPr="00230999">
        <w:rPr>
          <w:rFonts w:ascii="Angsana New" w:hAnsi="Angsana New"/>
          <w:spacing w:val="-3"/>
          <w:sz w:val="28"/>
          <w:szCs w:val="28"/>
        </w:rPr>
        <w:t xml:space="preserve"> </w:t>
      </w:r>
      <w:r w:rsidRPr="00230999">
        <w:rPr>
          <w:rFonts w:ascii="Angsana New" w:hAnsi="Angsana New"/>
          <w:spacing w:val="-3"/>
          <w:sz w:val="28"/>
          <w:szCs w:val="28"/>
        </w:rPr>
        <w:t>per share, totaling Baht 200 million, with an unrelated juristic person, the buyer. The buyer agrees to give the seller the right to buy back the said shares within 1 year. The share price and conditions will be re-agreed before the contract signing date. Continue to buy back shares. The subsidiary has transferred shares according to the share transfer instrument dated January 18, 2024.</w:t>
      </w:r>
    </w:p>
    <w:p w14:paraId="6D40D02E" w14:textId="05AD11C5" w:rsidR="00BF13C8" w:rsidRPr="00230999" w:rsidRDefault="00BF13C8"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230999">
        <w:rPr>
          <w:rFonts w:ascii="Angsana New" w:hAnsi="Angsana New"/>
          <w:sz w:val="28"/>
          <w:szCs w:val="28"/>
        </w:rPr>
        <w:t xml:space="preserve">The </w:t>
      </w:r>
      <w:r w:rsidR="0021000C" w:rsidRPr="00230999">
        <w:rPr>
          <w:rFonts w:ascii="Angsana New" w:hAnsi="Angsana New"/>
          <w:sz w:val="28"/>
          <w:szCs w:val="28"/>
        </w:rPr>
        <w:t>G</w:t>
      </w:r>
      <w:r w:rsidRPr="00230999">
        <w:rPr>
          <w:rFonts w:ascii="Angsana New" w:hAnsi="Angsana New"/>
          <w:sz w:val="28"/>
          <w:szCs w:val="28"/>
        </w:rPr>
        <w:t xml:space="preserve">roup of companies invested 1,396,368 shares as a guarantee for loans of the affiliated company. Additionally, the subsidiary invested 150,000 shares with a cost of </w:t>
      </w:r>
      <w:r w:rsidR="0021000C" w:rsidRPr="00230999">
        <w:rPr>
          <w:rFonts w:ascii="Angsana New" w:hAnsi="Angsana New"/>
          <w:sz w:val="28"/>
          <w:szCs w:val="28"/>
        </w:rPr>
        <w:t xml:space="preserve">Baht </w:t>
      </w:r>
      <w:r w:rsidRPr="00230999">
        <w:rPr>
          <w:rFonts w:ascii="Angsana New" w:hAnsi="Angsana New"/>
          <w:sz w:val="28"/>
          <w:szCs w:val="28"/>
        </w:rPr>
        <w:t xml:space="preserve">90 million enter into a stock sale agreement with a total value of </w:t>
      </w:r>
      <w:r w:rsidR="0021000C" w:rsidRPr="00230999">
        <w:rPr>
          <w:rFonts w:ascii="Angsana New" w:hAnsi="Angsana New"/>
          <w:sz w:val="28"/>
          <w:szCs w:val="28"/>
        </w:rPr>
        <w:t xml:space="preserve">Baht </w:t>
      </w:r>
      <w:r w:rsidRPr="00230999">
        <w:rPr>
          <w:rFonts w:ascii="Angsana New" w:hAnsi="Angsana New"/>
          <w:sz w:val="28"/>
          <w:szCs w:val="28"/>
        </w:rPr>
        <w:t xml:space="preserve">27 million. The agreement includes a buyback provision at a price of </w:t>
      </w:r>
      <w:r w:rsidR="0021000C" w:rsidRPr="00230999">
        <w:rPr>
          <w:rFonts w:ascii="Angsana New" w:hAnsi="Angsana New"/>
          <w:sz w:val="28"/>
          <w:szCs w:val="28"/>
        </w:rPr>
        <w:t xml:space="preserve">Baht </w:t>
      </w:r>
      <w:r w:rsidRPr="00230999">
        <w:rPr>
          <w:rFonts w:ascii="Angsana New" w:hAnsi="Angsana New"/>
          <w:sz w:val="28"/>
          <w:szCs w:val="28"/>
        </w:rPr>
        <w:t>32 million</w:t>
      </w:r>
      <w:r w:rsidR="0021000C" w:rsidRPr="00230999">
        <w:rPr>
          <w:rFonts w:ascii="Angsana New" w:hAnsi="Angsana New"/>
          <w:sz w:val="28"/>
          <w:szCs w:val="28"/>
        </w:rPr>
        <w:t>,</w:t>
      </w:r>
      <w:r w:rsidRPr="00230999">
        <w:rPr>
          <w:rFonts w:ascii="Angsana New" w:hAnsi="Angsana New"/>
          <w:sz w:val="28"/>
          <w:szCs w:val="28"/>
        </w:rPr>
        <w:t xml:space="preserve"> as stated in</w:t>
      </w:r>
      <w:r w:rsidR="00AF2433" w:rsidRPr="00230999">
        <w:rPr>
          <w:rFonts w:ascii="Angsana New" w:hAnsi="Angsana New"/>
          <w:sz w:val="28"/>
          <w:szCs w:val="28"/>
        </w:rPr>
        <w:t xml:space="preserve"> Note </w:t>
      </w:r>
      <w:r w:rsidR="00CC3EDB" w:rsidRPr="00230999">
        <w:rPr>
          <w:rFonts w:ascii="Angsana New" w:hAnsi="Angsana New" w:hint="cs"/>
          <w:sz w:val="28"/>
          <w:szCs w:val="28"/>
          <w:cs/>
        </w:rPr>
        <w:t>2</w:t>
      </w:r>
      <w:r w:rsidR="00CC3EDB" w:rsidRPr="00230999">
        <w:rPr>
          <w:rFonts w:ascii="Angsana New" w:hAnsi="Angsana New"/>
          <w:sz w:val="28"/>
          <w:szCs w:val="28"/>
        </w:rPr>
        <w:t>3.2</w:t>
      </w:r>
    </w:p>
    <w:p w14:paraId="4697CCBE" w14:textId="697E3B87" w:rsidR="009E206C" w:rsidRPr="00230999" w:rsidRDefault="009E206C"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230999">
        <w:rPr>
          <w:rFonts w:ascii="Angsana New" w:hAnsi="Angsana New"/>
          <w:sz w:val="28"/>
          <w:szCs w:val="28"/>
        </w:rPr>
        <w:t xml:space="preserve">At </w:t>
      </w:r>
      <w:r w:rsidR="00634C1D" w:rsidRPr="00230999">
        <w:rPr>
          <w:rFonts w:ascii="Angsana New" w:hAnsi="Angsana New"/>
          <w:sz w:val="28"/>
          <w:szCs w:val="28"/>
        </w:rPr>
        <w:t>March</w:t>
      </w:r>
      <w:r w:rsidRPr="00230999">
        <w:rPr>
          <w:rFonts w:ascii="Angsana New" w:hAnsi="Angsana New"/>
          <w:sz w:val="28"/>
          <w:szCs w:val="28"/>
        </w:rPr>
        <w:t xml:space="preserve"> </w:t>
      </w:r>
      <w:r w:rsidR="00651EEC" w:rsidRPr="00230999">
        <w:rPr>
          <w:rFonts w:ascii="Angsana New" w:hAnsi="Angsana New"/>
          <w:sz w:val="28"/>
          <w:szCs w:val="28"/>
        </w:rPr>
        <w:t>31</w:t>
      </w:r>
      <w:r w:rsidRPr="00230999">
        <w:rPr>
          <w:rFonts w:ascii="Angsana New" w:hAnsi="Angsana New"/>
          <w:sz w:val="28"/>
          <w:szCs w:val="28"/>
        </w:rPr>
        <w:t xml:space="preserve">, </w:t>
      </w:r>
      <w:r w:rsidR="00634C1D" w:rsidRPr="00230999">
        <w:rPr>
          <w:rFonts w:ascii="Angsana New" w:hAnsi="Angsana New" w:hint="cs"/>
          <w:sz w:val="28"/>
          <w:szCs w:val="28"/>
        </w:rPr>
        <w:t>202</w:t>
      </w:r>
      <w:r w:rsidR="00634C1D" w:rsidRPr="00230999">
        <w:rPr>
          <w:rFonts w:ascii="Angsana New" w:hAnsi="Angsana New"/>
          <w:sz w:val="28"/>
          <w:szCs w:val="28"/>
        </w:rPr>
        <w:t>4</w:t>
      </w:r>
      <w:r w:rsidRPr="00230999">
        <w:rPr>
          <w:rFonts w:ascii="Angsana New" w:hAnsi="Angsana New"/>
          <w:sz w:val="28"/>
          <w:szCs w:val="28"/>
        </w:rPr>
        <w:t>, the Company has guaranteed the shares of Wind Energy Holding Co., Ltd. as follows:</w:t>
      </w:r>
    </w:p>
    <w:tbl>
      <w:tblPr>
        <w:tblW w:w="0" w:type="auto"/>
        <w:tblInd w:w="709" w:type="dxa"/>
        <w:tblLook w:val="04A0" w:firstRow="1" w:lastRow="0" w:firstColumn="1" w:lastColumn="0" w:noHBand="0" w:noVBand="1"/>
      </w:tblPr>
      <w:tblGrid>
        <w:gridCol w:w="1447"/>
        <w:gridCol w:w="2409"/>
        <w:gridCol w:w="2621"/>
        <w:gridCol w:w="2416"/>
      </w:tblGrid>
      <w:tr w:rsidR="009E206C" w:rsidRPr="00230999" w14:paraId="73240AD3" w14:textId="77777777" w:rsidTr="0021000C">
        <w:trPr>
          <w:trHeight w:val="340"/>
        </w:trPr>
        <w:tc>
          <w:tcPr>
            <w:tcW w:w="1447" w:type="dxa"/>
            <w:shd w:val="clear" w:color="auto" w:fill="auto"/>
          </w:tcPr>
          <w:p w14:paraId="1927E464" w14:textId="0043AC78" w:rsidR="009E206C" w:rsidRPr="00230999" w:rsidRDefault="009E206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u w:val="single"/>
              </w:rPr>
            </w:pPr>
            <w:r w:rsidRPr="00230999">
              <w:rPr>
                <w:rFonts w:ascii="Angsana New" w:hAnsi="Angsana New"/>
                <w:sz w:val="28"/>
                <w:szCs w:val="28"/>
                <w:u w:val="single"/>
              </w:rPr>
              <w:t>Shares</w:t>
            </w:r>
          </w:p>
        </w:tc>
        <w:tc>
          <w:tcPr>
            <w:tcW w:w="2409" w:type="dxa"/>
            <w:shd w:val="clear" w:color="auto" w:fill="auto"/>
          </w:tcPr>
          <w:p w14:paraId="2A719424" w14:textId="1080CFAC" w:rsidR="009E206C" w:rsidRPr="00230999" w:rsidRDefault="009E206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u w:val="single"/>
              </w:rPr>
            </w:pPr>
            <w:r w:rsidRPr="00230999">
              <w:rPr>
                <w:rFonts w:ascii="Angsana New" w:hAnsi="Angsana New"/>
                <w:sz w:val="28"/>
                <w:szCs w:val="28"/>
                <w:u w:val="single"/>
              </w:rPr>
              <w:t>Guarantee</w:t>
            </w:r>
          </w:p>
        </w:tc>
        <w:tc>
          <w:tcPr>
            <w:tcW w:w="2621" w:type="dxa"/>
            <w:shd w:val="clear" w:color="auto" w:fill="auto"/>
          </w:tcPr>
          <w:p w14:paraId="624CEB50" w14:textId="36585C86" w:rsidR="009E206C" w:rsidRPr="00230999" w:rsidRDefault="009E206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u w:val="single"/>
              </w:rPr>
            </w:pPr>
            <w:r w:rsidRPr="00230999">
              <w:rPr>
                <w:rFonts w:ascii="Angsana New" w:hAnsi="Angsana New"/>
                <w:sz w:val="28"/>
                <w:szCs w:val="28"/>
                <w:u w:val="single"/>
              </w:rPr>
              <w:t>Guarantor</w:t>
            </w:r>
          </w:p>
        </w:tc>
        <w:tc>
          <w:tcPr>
            <w:tcW w:w="2416" w:type="dxa"/>
            <w:shd w:val="clear" w:color="auto" w:fill="auto"/>
          </w:tcPr>
          <w:p w14:paraId="3BEC4BC8" w14:textId="2E5EA69F" w:rsidR="009E206C" w:rsidRPr="00230999" w:rsidRDefault="009E206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u w:val="single"/>
              </w:rPr>
            </w:pPr>
            <w:r w:rsidRPr="00230999">
              <w:rPr>
                <w:rFonts w:ascii="Angsana New" w:hAnsi="Angsana New"/>
                <w:sz w:val="28"/>
                <w:szCs w:val="28"/>
                <w:u w:val="single"/>
              </w:rPr>
              <w:t>Note</w:t>
            </w:r>
          </w:p>
        </w:tc>
      </w:tr>
      <w:tr w:rsidR="009E206C" w:rsidRPr="00230999" w14:paraId="3FF7D724" w14:textId="77777777" w:rsidTr="00127FC9">
        <w:trPr>
          <w:trHeight w:val="340"/>
        </w:trPr>
        <w:tc>
          <w:tcPr>
            <w:tcW w:w="1447" w:type="dxa"/>
            <w:shd w:val="clear" w:color="auto" w:fill="auto"/>
          </w:tcPr>
          <w:p w14:paraId="48C03251" w14:textId="67011579" w:rsidR="009E206C"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230999">
              <w:rPr>
                <w:rFonts w:ascii="Angsana New" w:hAnsi="Angsana New"/>
                <w:sz w:val="28"/>
                <w:szCs w:val="28"/>
              </w:rPr>
              <w:t>646</w:t>
            </w:r>
            <w:r w:rsidR="009E206C" w:rsidRPr="00230999">
              <w:rPr>
                <w:rFonts w:ascii="Angsana New" w:hAnsi="Angsana New"/>
                <w:sz w:val="28"/>
                <w:szCs w:val="28"/>
                <w:cs/>
              </w:rPr>
              <w:t>,</w:t>
            </w:r>
            <w:r w:rsidRPr="00230999">
              <w:rPr>
                <w:rFonts w:ascii="Angsana New" w:hAnsi="Angsana New"/>
                <w:sz w:val="28"/>
                <w:szCs w:val="28"/>
              </w:rPr>
              <w:t>368</w:t>
            </w:r>
          </w:p>
        </w:tc>
        <w:tc>
          <w:tcPr>
            <w:tcW w:w="2409" w:type="dxa"/>
            <w:shd w:val="clear" w:color="auto" w:fill="auto"/>
          </w:tcPr>
          <w:p w14:paraId="7DB4C8E7" w14:textId="2A9A7C01" w:rsidR="009E206C" w:rsidRPr="00230999" w:rsidRDefault="009E206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230999">
              <w:rPr>
                <w:rFonts w:ascii="Angsana New" w:hAnsi="Angsana New"/>
                <w:sz w:val="28"/>
                <w:szCs w:val="28"/>
              </w:rPr>
              <w:t xml:space="preserve">Loan limit of Baht </w:t>
            </w:r>
            <w:r w:rsidR="00651EEC" w:rsidRPr="00230999">
              <w:rPr>
                <w:rFonts w:ascii="Angsana New" w:hAnsi="Angsana New"/>
                <w:sz w:val="28"/>
                <w:szCs w:val="28"/>
              </w:rPr>
              <w:t>60</w:t>
            </w:r>
            <w:r w:rsidRPr="00230999">
              <w:rPr>
                <w:rFonts w:ascii="Angsana New" w:hAnsi="Angsana New"/>
                <w:sz w:val="28"/>
                <w:szCs w:val="28"/>
                <w:cs/>
              </w:rPr>
              <w:t xml:space="preserve"> </w:t>
            </w:r>
            <w:r w:rsidRPr="00230999">
              <w:rPr>
                <w:rFonts w:ascii="Angsana New" w:hAnsi="Angsana New"/>
                <w:sz w:val="28"/>
                <w:szCs w:val="28"/>
              </w:rPr>
              <w:t xml:space="preserve">million (Note </w:t>
            </w:r>
            <w:r w:rsidR="00651EEC" w:rsidRPr="00230999">
              <w:rPr>
                <w:rFonts w:ascii="Angsana New" w:hAnsi="Angsana New"/>
                <w:sz w:val="28"/>
                <w:szCs w:val="28"/>
              </w:rPr>
              <w:t>2</w:t>
            </w:r>
            <w:r w:rsidR="00D63208" w:rsidRPr="00230999">
              <w:rPr>
                <w:rFonts w:ascii="Angsana New" w:hAnsi="Angsana New" w:hint="cs"/>
                <w:sz w:val="28"/>
                <w:szCs w:val="28"/>
                <w:cs/>
              </w:rPr>
              <w:t>0</w:t>
            </w:r>
            <w:r w:rsidRPr="00230999">
              <w:rPr>
                <w:rFonts w:ascii="Angsana New" w:hAnsi="Angsana New"/>
                <w:sz w:val="28"/>
                <w:szCs w:val="28"/>
                <w:cs/>
              </w:rPr>
              <w:t>)</w:t>
            </w:r>
          </w:p>
        </w:tc>
        <w:tc>
          <w:tcPr>
            <w:tcW w:w="2621" w:type="dxa"/>
            <w:shd w:val="clear" w:color="auto" w:fill="auto"/>
          </w:tcPr>
          <w:p w14:paraId="1B8C3A6F" w14:textId="0D416762" w:rsidR="009E206C" w:rsidRPr="00230999" w:rsidRDefault="0064710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proofErr w:type="spellStart"/>
            <w:r w:rsidRPr="00230999">
              <w:rPr>
                <w:rFonts w:ascii="Angsana New" w:hAnsi="Angsana New"/>
                <w:sz w:val="28"/>
                <w:szCs w:val="28"/>
              </w:rPr>
              <w:t>Begistics</w:t>
            </w:r>
            <w:proofErr w:type="spellEnd"/>
            <w:r w:rsidRPr="00230999">
              <w:rPr>
                <w:rFonts w:ascii="Angsana New" w:hAnsi="Angsana New"/>
                <w:sz w:val="28"/>
                <w:szCs w:val="28"/>
              </w:rPr>
              <w:t xml:space="preserve"> Public Company Limited</w:t>
            </w:r>
          </w:p>
        </w:tc>
        <w:tc>
          <w:tcPr>
            <w:tcW w:w="2416" w:type="dxa"/>
            <w:shd w:val="clear" w:color="auto" w:fill="auto"/>
          </w:tcPr>
          <w:p w14:paraId="6DAA792E" w14:textId="05DEC916" w:rsidR="009E206C" w:rsidRPr="00230999" w:rsidRDefault="0064710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230999">
              <w:rPr>
                <w:rFonts w:ascii="Angsana New" w:hAnsi="Angsana New"/>
                <w:sz w:val="28"/>
                <w:szCs w:val="28"/>
              </w:rPr>
              <w:t>Still receiving dividend</w:t>
            </w:r>
            <w:r w:rsidR="001426CE" w:rsidRPr="00230999">
              <w:rPr>
                <w:rFonts w:ascii="Angsana New" w:hAnsi="Angsana New"/>
                <w:sz w:val="28"/>
                <w:szCs w:val="28"/>
              </w:rPr>
              <w:t>.</w:t>
            </w:r>
          </w:p>
        </w:tc>
      </w:tr>
      <w:tr w:rsidR="0021000C" w:rsidRPr="00230999" w14:paraId="41743032" w14:textId="77777777" w:rsidTr="00127FC9">
        <w:trPr>
          <w:trHeight w:val="340"/>
        </w:trPr>
        <w:tc>
          <w:tcPr>
            <w:tcW w:w="1447" w:type="dxa"/>
            <w:shd w:val="clear" w:color="auto" w:fill="auto"/>
          </w:tcPr>
          <w:p w14:paraId="22055C9E" w14:textId="0413A79D" w:rsidR="0021000C" w:rsidRPr="00230999" w:rsidRDefault="00127F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230999">
              <w:rPr>
                <w:rFonts w:ascii="Angsana New" w:hAnsi="Angsana New"/>
                <w:sz w:val="28"/>
                <w:szCs w:val="28"/>
              </w:rPr>
              <w:t>100,000</w:t>
            </w:r>
          </w:p>
        </w:tc>
        <w:tc>
          <w:tcPr>
            <w:tcW w:w="2409" w:type="dxa"/>
            <w:shd w:val="clear" w:color="auto" w:fill="auto"/>
          </w:tcPr>
          <w:p w14:paraId="2EA68973" w14:textId="4812EA90" w:rsidR="0021000C" w:rsidRPr="00230999" w:rsidRDefault="0021000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230999">
              <w:rPr>
                <w:rFonts w:ascii="Angsana New" w:hAnsi="Angsana New"/>
                <w:sz w:val="28"/>
                <w:szCs w:val="28"/>
              </w:rPr>
              <w:t xml:space="preserve">Loan limit of Baht </w:t>
            </w:r>
            <w:r w:rsidR="00127FC9" w:rsidRPr="00230999">
              <w:rPr>
                <w:rFonts w:ascii="Angsana New" w:hAnsi="Angsana New"/>
                <w:sz w:val="28"/>
                <w:szCs w:val="28"/>
              </w:rPr>
              <w:t>5</w:t>
            </w:r>
            <w:r w:rsidR="00651EEC" w:rsidRPr="00230999">
              <w:rPr>
                <w:rFonts w:ascii="Angsana New" w:hAnsi="Angsana New"/>
                <w:sz w:val="28"/>
                <w:szCs w:val="28"/>
              </w:rPr>
              <w:t>0</w:t>
            </w:r>
            <w:r w:rsidRPr="00230999">
              <w:rPr>
                <w:rFonts w:ascii="Angsana New" w:hAnsi="Angsana New"/>
                <w:sz w:val="28"/>
                <w:szCs w:val="28"/>
                <w:cs/>
              </w:rPr>
              <w:t xml:space="preserve"> </w:t>
            </w:r>
            <w:r w:rsidRPr="00230999">
              <w:rPr>
                <w:rFonts w:ascii="Angsana New" w:hAnsi="Angsana New"/>
                <w:sz w:val="28"/>
                <w:szCs w:val="28"/>
              </w:rPr>
              <w:t xml:space="preserve">million (Note </w:t>
            </w:r>
            <w:r w:rsidR="00651EEC" w:rsidRPr="00230999">
              <w:rPr>
                <w:rFonts w:ascii="Angsana New" w:hAnsi="Angsana New"/>
                <w:sz w:val="28"/>
                <w:szCs w:val="28"/>
              </w:rPr>
              <w:t>2</w:t>
            </w:r>
            <w:r w:rsidR="00D63208" w:rsidRPr="00230999">
              <w:rPr>
                <w:rFonts w:ascii="Angsana New" w:hAnsi="Angsana New" w:hint="cs"/>
                <w:sz w:val="28"/>
                <w:szCs w:val="28"/>
                <w:cs/>
              </w:rPr>
              <w:t>0</w:t>
            </w:r>
            <w:r w:rsidRPr="00230999">
              <w:rPr>
                <w:rFonts w:ascii="Angsana New" w:hAnsi="Angsana New"/>
                <w:sz w:val="28"/>
                <w:szCs w:val="28"/>
                <w:cs/>
              </w:rPr>
              <w:t>)</w:t>
            </w:r>
          </w:p>
        </w:tc>
        <w:tc>
          <w:tcPr>
            <w:tcW w:w="2621" w:type="dxa"/>
            <w:shd w:val="clear" w:color="auto" w:fill="auto"/>
          </w:tcPr>
          <w:p w14:paraId="45F3DC7D" w14:textId="6D1DE317" w:rsidR="0021000C" w:rsidRPr="00230999" w:rsidRDefault="0021000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230999">
              <w:rPr>
                <w:rFonts w:ascii="Angsana New" w:hAnsi="Angsana New"/>
                <w:sz w:val="28"/>
                <w:szCs w:val="28"/>
              </w:rPr>
              <w:t>Nova Capital Co., Ltd.</w:t>
            </w:r>
          </w:p>
        </w:tc>
        <w:tc>
          <w:tcPr>
            <w:tcW w:w="2416" w:type="dxa"/>
            <w:shd w:val="clear" w:color="auto" w:fill="auto"/>
          </w:tcPr>
          <w:p w14:paraId="375E8DD7" w14:textId="1CA2D81B" w:rsidR="0021000C" w:rsidRPr="00230999" w:rsidRDefault="0021000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230999">
              <w:rPr>
                <w:rFonts w:ascii="Angsana New" w:hAnsi="Angsana New"/>
                <w:sz w:val="28"/>
                <w:szCs w:val="28"/>
              </w:rPr>
              <w:t>Still receiving dividend</w:t>
            </w:r>
          </w:p>
        </w:tc>
      </w:tr>
      <w:tr w:rsidR="0021000C" w:rsidRPr="00230999" w14:paraId="1F264C80" w14:textId="77777777" w:rsidTr="00127FC9">
        <w:trPr>
          <w:trHeight w:val="340"/>
        </w:trPr>
        <w:tc>
          <w:tcPr>
            <w:tcW w:w="1447" w:type="dxa"/>
            <w:shd w:val="clear" w:color="auto" w:fill="auto"/>
          </w:tcPr>
          <w:p w14:paraId="2169C5C2" w14:textId="186F3A54" w:rsidR="0021000C"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230999">
              <w:rPr>
                <w:rFonts w:ascii="Angsana New" w:hAnsi="Angsana New"/>
                <w:sz w:val="28"/>
                <w:szCs w:val="28"/>
              </w:rPr>
              <w:t>500</w:t>
            </w:r>
            <w:r w:rsidR="0021000C" w:rsidRPr="00230999">
              <w:rPr>
                <w:rFonts w:ascii="Angsana New" w:hAnsi="Angsana New"/>
                <w:sz w:val="28"/>
                <w:szCs w:val="28"/>
                <w:cs/>
              </w:rPr>
              <w:t>,</w:t>
            </w:r>
            <w:r w:rsidRPr="00230999">
              <w:rPr>
                <w:rFonts w:ascii="Angsana New" w:hAnsi="Angsana New"/>
                <w:sz w:val="28"/>
                <w:szCs w:val="28"/>
              </w:rPr>
              <w:t>000</w:t>
            </w:r>
          </w:p>
        </w:tc>
        <w:tc>
          <w:tcPr>
            <w:tcW w:w="2409" w:type="dxa"/>
            <w:shd w:val="clear" w:color="auto" w:fill="auto"/>
          </w:tcPr>
          <w:p w14:paraId="7C09E9F0" w14:textId="61FF747A" w:rsidR="0021000C" w:rsidRPr="00230999" w:rsidRDefault="0021000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230999">
              <w:rPr>
                <w:rFonts w:ascii="Angsana New" w:hAnsi="Angsana New"/>
                <w:sz w:val="28"/>
                <w:szCs w:val="28"/>
              </w:rPr>
              <w:t>Loan limit of Baht 2</w:t>
            </w:r>
            <w:r w:rsidR="00651EEC" w:rsidRPr="00230999">
              <w:rPr>
                <w:rFonts w:ascii="Angsana New" w:hAnsi="Angsana New"/>
                <w:sz w:val="28"/>
                <w:szCs w:val="28"/>
              </w:rPr>
              <w:t>0</w:t>
            </w:r>
            <w:r w:rsidR="00127FC9" w:rsidRPr="00230999">
              <w:rPr>
                <w:rFonts w:ascii="Angsana New" w:hAnsi="Angsana New"/>
                <w:sz w:val="28"/>
                <w:szCs w:val="28"/>
              </w:rPr>
              <w:t>0</w:t>
            </w:r>
            <w:r w:rsidRPr="00230999">
              <w:rPr>
                <w:rFonts w:ascii="Angsana New" w:hAnsi="Angsana New"/>
                <w:sz w:val="28"/>
                <w:szCs w:val="28"/>
                <w:cs/>
              </w:rPr>
              <w:t xml:space="preserve"> </w:t>
            </w:r>
            <w:r w:rsidRPr="00230999">
              <w:rPr>
                <w:rFonts w:ascii="Angsana New" w:hAnsi="Angsana New"/>
                <w:sz w:val="28"/>
                <w:szCs w:val="28"/>
              </w:rPr>
              <w:t xml:space="preserve">million (Note </w:t>
            </w:r>
            <w:r w:rsidR="00651EEC" w:rsidRPr="00230999">
              <w:rPr>
                <w:rFonts w:ascii="Angsana New" w:hAnsi="Angsana New"/>
                <w:sz w:val="28"/>
                <w:szCs w:val="28"/>
              </w:rPr>
              <w:t>2</w:t>
            </w:r>
            <w:r w:rsidR="00D63208" w:rsidRPr="00230999">
              <w:rPr>
                <w:rFonts w:ascii="Angsana New" w:hAnsi="Angsana New" w:hint="cs"/>
                <w:sz w:val="28"/>
                <w:szCs w:val="28"/>
                <w:cs/>
              </w:rPr>
              <w:t>0</w:t>
            </w:r>
            <w:r w:rsidRPr="00230999">
              <w:rPr>
                <w:rFonts w:ascii="Angsana New" w:hAnsi="Angsana New"/>
                <w:sz w:val="28"/>
                <w:szCs w:val="28"/>
                <w:cs/>
              </w:rPr>
              <w:t>)</w:t>
            </w:r>
          </w:p>
        </w:tc>
        <w:tc>
          <w:tcPr>
            <w:tcW w:w="2621" w:type="dxa"/>
            <w:shd w:val="clear" w:color="auto" w:fill="auto"/>
          </w:tcPr>
          <w:p w14:paraId="2360859D" w14:textId="337C0478" w:rsidR="0021000C" w:rsidRPr="00230999" w:rsidRDefault="00127FC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cs/>
              </w:rPr>
            </w:pPr>
            <w:r w:rsidRPr="00230999">
              <w:rPr>
                <w:rFonts w:ascii="Angsana New" w:hAnsi="Angsana New"/>
                <w:sz w:val="28"/>
                <w:szCs w:val="28"/>
              </w:rPr>
              <w:t>MGSM</w:t>
            </w:r>
            <w:r w:rsidR="0021000C" w:rsidRPr="00230999">
              <w:rPr>
                <w:rFonts w:ascii="Angsana New" w:hAnsi="Angsana New"/>
                <w:sz w:val="28"/>
                <w:szCs w:val="28"/>
              </w:rPr>
              <w:t xml:space="preserve"> Co., Ltd.</w:t>
            </w:r>
          </w:p>
        </w:tc>
        <w:tc>
          <w:tcPr>
            <w:tcW w:w="2416" w:type="dxa"/>
            <w:shd w:val="clear" w:color="auto" w:fill="auto"/>
          </w:tcPr>
          <w:p w14:paraId="48F2A164" w14:textId="4A02FB61" w:rsidR="0021000C" w:rsidRPr="00230999" w:rsidRDefault="0021000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230999">
              <w:rPr>
                <w:rFonts w:ascii="Angsana New" w:hAnsi="Angsana New"/>
                <w:sz w:val="28"/>
                <w:szCs w:val="28"/>
              </w:rPr>
              <w:t>Still receiving dividend</w:t>
            </w:r>
          </w:p>
        </w:tc>
      </w:tr>
      <w:tr w:rsidR="009E206C" w:rsidRPr="00230999" w14:paraId="094449B4" w14:textId="77777777" w:rsidTr="00127FC9">
        <w:trPr>
          <w:trHeight w:val="340"/>
        </w:trPr>
        <w:tc>
          <w:tcPr>
            <w:tcW w:w="1447" w:type="dxa"/>
            <w:shd w:val="clear" w:color="auto" w:fill="auto"/>
          </w:tcPr>
          <w:p w14:paraId="1B5195CE" w14:textId="488CC35E" w:rsidR="009E206C"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230999">
              <w:rPr>
                <w:rFonts w:ascii="Angsana New" w:hAnsi="Angsana New"/>
                <w:sz w:val="28"/>
                <w:szCs w:val="28"/>
              </w:rPr>
              <w:t>150</w:t>
            </w:r>
            <w:r w:rsidR="009E206C" w:rsidRPr="00230999">
              <w:rPr>
                <w:rFonts w:ascii="Angsana New" w:hAnsi="Angsana New"/>
                <w:sz w:val="28"/>
                <w:szCs w:val="28"/>
                <w:cs/>
              </w:rPr>
              <w:t>,</w:t>
            </w:r>
            <w:r w:rsidRPr="00230999">
              <w:rPr>
                <w:rFonts w:ascii="Angsana New" w:hAnsi="Angsana New"/>
                <w:sz w:val="28"/>
                <w:szCs w:val="28"/>
              </w:rPr>
              <w:t>000</w:t>
            </w:r>
          </w:p>
        </w:tc>
        <w:tc>
          <w:tcPr>
            <w:tcW w:w="2409" w:type="dxa"/>
            <w:shd w:val="clear" w:color="auto" w:fill="auto"/>
          </w:tcPr>
          <w:p w14:paraId="4DCF9165" w14:textId="74880C64" w:rsidR="009E206C" w:rsidRPr="00230999" w:rsidRDefault="009E206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230999">
              <w:rPr>
                <w:rFonts w:ascii="Angsana New" w:hAnsi="Angsana New"/>
                <w:sz w:val="28"/>
                <w:szCs w:val="28"/>
              </w:rPr>
              <w:t>Deposit for study project Baht 50 million.</w:t>
            </w:r>
            <w:r w:rsidRPr="00230999">
              <w:rPr>
                <w:rFonts w:ascii="Angsana New" w:hAnsi="Angsana New"/>
                <w:sz w:val="28"/>
                <w:szCs w:val="28"/>
              </w:rPr>
              <w:br/>
              <w:t xml:space="preserve">(Note </w:t>
            </w:r>
            <w:r w:rsidR="00383728" w:rsidRPr="00230999">
              <w:rPr>
                <w:rFonts w:ascii="Angsana New" w:hAnsi="Angsana New" w:hint="cs"/>
                <w:sz w:val="28"/>
                <w:szCs w:val="28"/>
                <w:cs/>
              </w:rPr>
              <w:t>19</w:t>
            </w:r>
            <w:r w:rsidRPr="00230999">
              <w:rPr>
                <w:rFonts w:ascii="Angsana New" w:hAnsi="Angsana New"/>
                <w:sz w:val="28"/>
                <w:szCs w:val="28"/>
              </w:rPr>
              <w:t>)</w:t>
            </w:r>
          </w:p>
        </w:tc>
        <w:tc>
          <w:tcPr>
            <w:tcW w:w="2621" w:type="dxa"/>
            <w:shd w:val="clear" w:color="auto" w:fill="auto"/>
          </w:tcPr>
          <w:p w14:paraId="2F09A1F7" w14:textId="21AAF191" w:rsidR="009E206C" w:rsidRPr="00230999" w:rsidRDefault="0064710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230999">
              <w:rPr>
                <w:rFonts w:ascii="Angsana New" w:hAnsi="Angsana New"/>
                <w:sz w:val="28"/>
                <w:szCs w:val="28"/>
              </w:rPr>
              <w:t>Meta Corporation Public Company Limited</w:t>
            </w:r>
          </w:p>
        </w:tc>
        <w:tc>
          <w:tcPr>
            <w:tcW w:w="2416" w:type="dxa"/>
            <w:shd w:val="clear" w:color="auto" w:fill="auto"/>
          </w:tcPr>
          <w:p w14:paraId="1F974524" w14:textId="37079DE3" w:rsidR="009E206C" w:rsidRPr="00230999" w:rsidRDefault="001426C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230999">
              <w:rPr>
                <w:rFonts w:ascii="Angsana New" w:hAnsi="Angsana New"/>
                <w:sz w:val="28"/>
                <w:szCs w:val="28"/>
              </w:rPr>
              <w:t>Still receiving dividend.</w:t>
            </w:r>
          </w:p>
        </w:tc>
      </w:tr>
    </w:tbl>
    <w:p w14:paraId="1CB5451B" w14:textId="564530A5" w:rsidR="00A0670E" w:rsidRDefault="00A0670E"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230999">
        <w:rPr>
          <w:rFonts w:ascii="Angsana New" w:hAnsi="Angsana New"/>
          <w:sz w:val="28"/>
          <w:szCs w:val="28"/>
        </w:rPr>
        <w:t xml:space="preserve">On January 5, 2024, Wind Energy Holding Co., Ltd. announced the payment of interim dividends at the price of Baht 5 per share, amounting to Baht 0.75 million, owned by a subsidiary (Allay Technology </w:t>
      </w:r>
      <w:r w:rsidR="00BA6C9E" w:rsidRPr="00230999">
        <w:rPr>
          <w:rFonts w:ascii="Angsana New" w:hAnsi="Angsana New"/>
          <w:sz w:val="28"/>
          <w:szCs w:val="28"/>
        </w:rPr>
        <w:t xml:space="preserve">International </w:t>
      </w:r>
      <w:r w:rsidRPr="00230999">
        <w:rPr>
          <w:rFonts w:ascii="Angsana New" w:hAnsi="Angsana New"/>
          <w:sz w:val="28"/>
          <w:szCs w:val="28"/>
        </w:rPr>
        <w:t>Company Limited). The subsidiary has not yet recognized it as income in the financial statements because the shares have been entered into a sale and buyback agreement with an unrelated person. According to the conditions of the contract, it is stated that the subsidiary agrees to allow an unrelated person to have ownership. The right to receive dividends throughout the period and will be returned to the subsidiary after withholding tax when the purchase price has been paid in full.</w:t>
      </w:r>
    </w:p>
    <w:p w14:paraId="43EAB3D7" w14:textId="77777777" w:rsidR="006009D0" w:rsidRPr="00230999" w:rsidRDefault="006009D0"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p>
    <w:p w14:paraId="25026F39" w14:textId="7A90B679" w:rsidR="00F104BB" w:rsidRPr="00230999" w:rsidRDefault="00F104BB" w:rsidP="006009D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hanging="380"/>
        <w:contextualSpacing w:val="0"/>
        <w:jc w:val="thaiDistribute"/>
        <w:rPr>
          <w:rFonts w:ascii="Angsana New" w:hAnsi="Angsana New"/>
          <w:sz w:val="28"/>
          <w:szCs w:val="28"/>
        </w:rPr>
      </w:pPr>
      <w:r w:rsidRPr="00230999">
        <w:rPr>
          <w:rFonts w:asciiTheme="majorBidi" w:hAnsiTheme="majorBidi" w:cstheme="majorBidi"/>
          <w:sz w:val="28"/>
          <w:szCs w:val="28"/>
        </w:rPr>
        <w:lastRenderedPageBreak/>
        <w:t>Green Earth Power (Thailand) Co., Ltd.</w:t>
      </w:r>
      <w:r w:rsidRPr="00230999">
        <w:rPr>
          <w:rFonts w:asciiTheme="majorBidi" w:hAnsiTheme="majorBidi" w:cstheme="majorBidi"/>
          <w:sz w:val="28"/>
          <w:szCs w:val="28"/>
          <w:cs/>
        </w:rPr>
        <w:t xml:space="preserve"> </w:t>
      </w:r>
      <w:r w:rsidRPr="00230999">
        <w:rPr>
          <w:rFonts w:asciiTheme="majorBidi" w:hAnsiTheme="majorBidi" w:cstheme="majorBidi"/>
          <w:sz w:val="28"/>
          <w:szCs w:val="28"/>
        </w:rPr>
        <w:t>(</w:t>
      </w:r>
      <w:r w:rsidR="00CD517A" w:rsidRPr="00230999">
        <w:rPr>
          <w:rFonts w:asciiTheme="majorBidi" w:hAnsiTheme="majorBidi" w:cstheme="majorBidi"/>
          <w:sz w:val="28"/>
          <w:szCs w:val="28"/>
        </w:rPr>
        <w:t>The non-</w:t>
      </w:r>
      <w:r w:rsidRPr="00230999">
        <w:rPr>
          <w:rFonts w:asciiTheme="majorBidi" w:hAnsiTheme="majorBidi" w:cstheme="majorBidi"/>
          <w:sz w:val="28"/>
          <w:szCs w:val="28"/>
        </w:rPr>
        <w:t>listed company)</w:t>
      </w:r>
    </w:p>
    <w:p w14:paraId="6971B226" w14:textId="22C917C6" w:rsidR="00F104BB" w:rsidRPr="00230999" w:rsidRDefault="00F104BB"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230999">
        <w:rPr>
          <w:rFonts w:ascii="Angsana New" w:hAnsi="Angsana New"/>
          <w:sz w:val="28"/>
          <w:szCs w:val="28"/>
        </w:rPr>
        <w:t xml:space="preserve">The </w:t>
      </w:r>
      <w:r w:rsidR="000447A8" w:rsidRPr="00230999">
        <w:rPr>
          <w:rFonts w:ascii="Angsana New" w:hAnsi="Angsana New"/>
          <w:sz w:val="28"/>
          <w:szCs w:val="28"/>
        </w:rPr>
        <w:t>According to the Board</w:t>
      </w:r>
      <w:r w:rsidR="008A70A8" w:rsidRPr="00230999">
        <w:rPr>
          <w:rFonts w:ascii="Angsana New" w:hAnsi="Angsana New"/>
          <w:sz w:val="28"/>
          <w:szCs w:val="28"/>
        </w:rPr>
        <w:t xml:space="preserve"> of Directors Meeting No. 6/2021 </w:t>
      </w:r>
      <w:r w:rsidRPr="00230999">
        <w:rPr>
          <w:rFonts w:ascii="Angsana New" w:hAnsi="Angsana New"/>
          <w:sz w:val="28"/>
          <w:szCs w:val="28"/>
        </w:rPr>
        <w:t>convened on September 30, 2021 has resolved to approve the Company is entering into a debt settlement transaction in accordance with the bill of exchange (BE) of unrelated company whereby unrelated company has proposed to use 2,252,716 common shares of the non</w:t>
      </w:r>
      <w:r w:rsidR="00B4756C" w:rsidRPr="00230999">
        <w:rPr>
          <w:rFonts w:ascii="Angsana New" w:hAnsi="Angsana New"/>
          <w:sz w:val="28"/>
          <w:szCs w:val="28"/>
        </w:rPr>
        <w:t xml:space="preserve"> </w:t>
      </w:r>
      <w:r w:rsidRPr="00230999">
        <w:rPr>
          <w:rFonts w:ascii="Angsana New" w:hAnsi="Angsana New"/>
          <w:sz w:val="28"/>
          <w:szCs w:val="28"/>
        </w:rPr>
        <w:t xml:space="preserve">listed company equivalent to 10 percent of the registered capital of the non listed company having a par value Baht 533.78 per shares total value of Baht 1,202,454,746.48 to settle the debt under the bill of exchange (BE) of Baht 1,202,449,223.38. This debt amount comprises a principal of Baht 1,072,160,010.50 and debt interests at the rate of 6.50 percent per </w:t>
      </w:r>
      <w:r w:rsidR="00B4756C" w:rsidRPr="00230999">
        <w:rPr>
          <w:rFonts w:ascii="Angsana New" w:hAnsi="Angsana New"/>
          <w:sz w:val="28"/>
          <w:szCs w:val="28"/>
        </w:rPr>
        <w:t>annum</w:t>
      </w:r>
      <w:r w:rsidRPr="00230999">
        <w:rPr>
          <w:rFonts w:ascii="Angsana New" w:hAnsi="Angsana New"/>
          <w:sz w:val="28"/>
          <w:szCs w:val="28"/>
        </w:rPr>
        <w:t xml:space="preserve"> of Baht 130,294,735.88. (Including the portion of interest that has stopped recognizing since 2020 in the amount of Baht 112.84 million)</w:t>
      </w:r>
    </w:p>
    <w:p w14:paraId="086B646F" w14:textId="77777777" w:rsidR="00D64E8F" w:rsidRPr="00230999" w:rsidRDefault="00F104BB"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230999">
        <w:rPr>
          <w:rFonts w:ascii="Angsana New" w:hAnsi="Angsana New"/>
          <w:sz w:val="28"/>
          <w:szCs w:val="28"/>
        </w:rPr>
        <w:t xml:space="preserve">The value of Baht 533.78 per share is the share price offered by unrelated company to the Company for settlement debt. Such offered price is a value within the range of Baht 271 - 597 per share or totaling Baht 609,436,080 - 1,344,090,213 which is based on the price of the </w:t>
      </w:r>
      <w:r w:rsidR="00C86FBA" w:rsidRPr="00230999">
        <w:rPr>
          <w:rFonts w:ascii="Angsana New" w:hAnsi="Angsana New"/>
          <w:sz w:val="28"/>
          <w:szCs w:val="28"/>
        </w:rPr>
        <w:t xml:space="preserve">non list </w:t>
      </w:r>
      <w:r w:rsidRPr="00230999">
        <w:rPr>
          <w:rFonts w:ascii="Angsana New" w:hAnsi="Angsana New"/>
          <w:sz w:val="28"/>
          <w:szCs w:val="28"/>
        </w:rPr>
        <w:t xml:space="preserve">company to appraised on June 7, 2021, assessed by the financial advisor that is not approved by the Securities and Exchange Commission (SEC) by financial advisor after having been transferred shares. </w:t>
      </w:r>
    </w:p>
    <w:p w14:paraId="4F93EA59" w14:textId="16730FC9" w:rsidR="008E1027" w:rsidRPr="00230999" w:rsidRDefault="008E1027"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230999">
        <w:rPr>
          <w:rFonts w:ascii="Angsana New" w:hAnsi="Angsana New"/>
          <w:sz w:val="28"/>
          <w:szCs w:val="28"/>
        </w:rPr>
        <w:t>According to the fair valuation report as of January 17, 2024, the company engaged an independent financial consultant, Discovered Management Limited, approved by the Securities and Exchange Commission and the Stock Exchange of Thailand. The valuation considered the Net Present Value of the cash flow, reflecting the company's operational performance and projecting its profit-making ability and business potential in the future. This assessment was made based on assumptions derived from past performance data (from 2</w:t>
      </w:r>
      <w:r w:rsidR="009F4EB7" w:rsidRPr="00230999">
        <w:rPr>
          <w:rFonts w:ascii="Angsana New" w:hAnsi="Angsana New"/>
          <w:sz w:val="28"/>
          <w:szCs w:val="28"/>
        </w:rPr>
        <w:t xml:space="preserve">019 </w:t>
      </w:r>
      <w:r w:rsidRPr="00230999">
        <w:rPr>
          <w:rFonts w:ascii="Angsana New" w:hAnsi="Angsana New"/>
          <w:sz w:val="28"/>
          <w:szCs w:val="28"/>
        </w:rPr>
        <w:t>to 2</w:t>
      </w:r>
      <w:r w:rsidR="009F4EB7" w:rsidRPr="00230999">
        <w:rPr>
          <w:rFonts w:ascii="Angsana New" w:hAnsi="Angsana New"/>
          <w:sz w:val="28"/>
          <w:szCs w:val="28"/>
        </w:rPr>
        <w:t>022</w:t>
      </w:r>
      <w:r w:rsidRPr="00230999">
        <w:rPr>
          <w:rFonts w:ascii="Angsana New" w:hAnsi="Angsana New"/>
          <w:sz w:val="28"/>
          <w:szCs w:val="28"/>
        </w:rPr>
        <w:t xml:space="preserve">) and audited financial statements up to September 30, </w:t>
      </w:r>
      <w:r w:rsidR="009F4EB7" w:rsidRPr="00230999">
        <w:rPr>
          <w:rFonts w:ascii="Angsana New" w:hAnsi="Angsana New"/>
          <w:sz w:val="28"/>
          <w:szCs w:val="28"/>
        </w:rPr>
        <w:t>2023</w:t>
      </w:r>
      <w:r w:rsidRPr="00230999">
        <w:rPr>
          <w:rFonts w:ascii="Angsana New" w:hAnsi="Angsana New"/>
          <w:sz w:val="28"/>
          <w:szCs w:val="28"/>
        </w:rPr>
        <w:t>. The evaluation also took into account the company's business plan and the industry's current conditions. The consideration extended to the future utilization of assets according to the company's plans.</w:t>
      </w:r>
      <w:r w:rsidR="009F4EB7" w:rsidRPr="00230999">
        <w:rPr>
          <w:rFonts w:ascii="Angsana New" w:hAnsi="Angsana New"/>
          <w:sz w:val="28"/>
          <w:szCs w:val="28"/>
        </w:rPr>
        <w:t xml:space="preserve"> The independent financial consultant found this approach suitable. They calculated the present value of the estimated cash flow using an appropriate discount rate. The consultant determined the Weighted Average Cost of Capital (WACC) as the suitable discount rate and used financial data from audited statements for the years (2019 to 2022) and statements audited up to September 30, 2023. A financial estimate was prepared for approximately 27 years (from 2023 to 2049), and the WACC was computed, ranging between 7.67% </w:t>
      </w:r>
      <w:r w:rsidR="005E2D74" w:rsidRPr="00230999">
        <w:rPr>
          <w:rFonts w:ascii="Angsana New" w:hAnsi="Angsana New"/>
          <w:sz w:val="28"/>
          <w:szCs w:val="28"/>
        </w:rPr>
        <w:t xml:space="preserve">to </w:t>
      </w:r>
      <w:r w:rsidR="009F4EB7" w:rsidRPr="00230999">
        <w:rPr>
          <w:rFonts w:ascii="Angsana New" w:hAnsi="Angsana New"/>
          <w:sz w:val="28"/>
          <w:szCs w:val="28"/>
        </w:rPr>
        <w:t xml:space="preserve">8.10% per year. The WACC calculation was based on data as of December 30, </w:t>
      </w:r>
      <w:r w:rsidR="00397DC9" w:rsidRPr="00230999">
        <w:rPr>
          <w:rFonts w:ascii="Angsana New" w:hAnsi="Angsana New"/>
          <w:sz w:val="28"/>
          <w:szCs w:val="28"/>
        </w:rPr>
        <w:t>2023</w:t>
      </w:r>
      <w:r w:rsidR="009F4EB7" w:rsidRPr="00230999">
        <w:rPr>
          <w:rFonts w:ascii="Angsana New" w:hAnsi="Angsana New"/>
          <w:sz w:val="28"/>
          <w:szCs w:val="28"/>
        </w:rPr>
        <w:t xml:space="preserve">, and December 28, </w:t>
      </w:r>
      <w:r w:rsidR="00397DC9" w:rsidRPr="00230999">
        <w:rPr>
          <w:rFonts w:ascii="Angsana New" w:hAnsi="Angsana New"/>
          <w:sz w:val="28"/>
          <w:szCs w:val="28"/>
        </w:rPr>
        <w:t>2022</w:t>
      </w:r>
      <w:r w:rsidR="009F4EB7" w:rsidRPr="00230999">
        <w:rPr>
          <w:rFonts w:ascii="Angsana New" w:hAnsi="Angsana New"/>
          <w:sz w:val="28"/>
          <w:szCs w:val="28"/>
        </w:rPr>
        <w:t xml:space="preserve">. Additionally, the Company's management believes that the solar power project in </w:t>
      </w:r>
      <w:proofErr w:type="spellStart"/>
      <w:r w:rsidR="009F4EB7" w:rsidRPr="00230999">
        <w:rPr>
          <w:rFonts w:ascii="Angsana New" w:hAnsi="Angsana New"/>
          <w:sz w:val="28"/>
          <w:szCs w:val="28"/>
        </w:rPr>
        <w:t>Minbu</w:t>
      </w:r>
      <w:proofErr w:type="spellEnd"/>
      <w:r w:rsidR="009F4EB7" w:rsidRPr="00230999">
        <w:rPr>
          <w:rFonts w:ascii="Angsana New" w:hAnsi="Angsana New"/>
          <w:sz w:val="28"/>
          <w:szCs w:val="28"/>
        </w:rPr>
        <w:t xml:space="preserve"> could continuously generate and sell electricity beyond the 30 year period, given proper maintenance and efficiency, including plans to add 70 megawatts in Phase 4. The independent financial consultant conducted a Sensitivity Analysis on the company's and stock's values considering variations in the Terminal Growth Rate after the estimated period (Terminal Value). They adjusted the factors, including 1) WACC rate adjustments </w:t>
      </w:r>
      <w:proofErr w:type="spellStart"/>
      <w:r w:rsidR="009F4EB7" w:rsidRPr="00230999">
        <w:rPr>
          <w:rFonts w:ascii="Angsana New" w:hAnsi="Angsana New"/>
          <w:sz w:val="28"/>
          <w:szCs w:val="28"/>
        </w:rPr>
        <w:t>byincrease</w:t>
      </w:r>
      <w:proofErr w:type="spellEnd"/>
      <w:r w:rsidR="009F4EB7" w:rsidRPr="00230999">
        <w:rPr>
          <w:rFonts w:ascii="Angsana New" w:hAnsi="Angsana New"/>
          <w:sz w:val="28"/>
          <w:szCs w:val="28"/>
        </w:rPr>
        <w:t xml:space="preserve"> and decrease 0.25% per year and 2) Terminal Growth Rate adjustments between 0.00% </w:t>
      </w:r>
      <w:r w:rsidR="005E2D74" w:rsidRPr="00230999">
        <w:rPr>
          <w:rFonts w:ascii="Angsana New" w:hAnsi="Angsana New"/>
          <w:sz w:val="28"/>
          <w:szCs w:val="28"/>
        </w:rPr>
        <w:t xml:space="preserve">to </w:t>
      </w:r>
      <w:r w:rsidR="009F4EB7" w:rsidRPr="00230999">
        <w:rPr>
          <w:rFonts w:ascii="Angsana New" w:hAnsi="Angsana New"/>
          <w:sz w:val="28"/>
          <w:szCs w:val="28"/>
        </w:rPr>
        <w:t>1.00%.</w:t>
      </w:r>
      <w:r w:rsidR="0021000C" w:rsidRPr="00230999">
        <w:rPr>
          <w:rFonts w:ascii="Angsana New" w:hAnsi="Angsana New"/>
          <w:sz w:val="28"/>
          <w:szCs w:val="28"/>
        </w:rPr>
        <w:t xml:space="preserve"> </w:t>
      </w:r>
      <w:r w:rsidR="005E2D74" w:rsidRPr="00230999">
        <w:rPr>
          <w:rFonts w:ascii="Angsana New" w:hAnsi="Angsana New"/>
          <w:sz w:val="28"/>
          <w:szCs w:val="28"/>
        </w:rPr>
        <w:t xml:space="preserve">3) </w:t>
      </w:r>
      <w:r w:rsidR="0021000C" w:rsidRPr="00230999">
        <w:rPr>
          <w:rFonts w:ascii="Angsana New" w:hAnsi="Angsana New"/>
          <w:sz w:val="28"/>
          <w:szCs w:val="28"/>
        </w:rPr>
        <w:t>Assuming the basis for calculating the discount rate as of December 28, 2023, or using the average discount rate as of December 30, 2022 and December 28, 2023.</w:t>
      </w:r>
    </w:p>
    <w:p w14:paraId="0E058993" w14:textId="7106A66D" w:rsidR="009F4EB7" w:rsidRPr="00230999" w:rsidRDefault="009F4EB7"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230999">
        <w:rPr>
          <w:rFonts w:ascii="Angsana New" w:hAnsi="Angsana New"/>
          <w:sz w:val="28"/>
          <w:szCs w:val="28"/>
        </w:rPr>
        <w:lastRenderedPageBreak/>
        <w:t>Therefore, the Company's management has chosen to utilize the Net Present Value (NPV) method of the cash flow in the case where the mentioned project can continuously generate electricity. This decision is based on considerations of the company's business plan, industry conditions, and future asset utilization according to the company's plan. The company believes it can control expenses according to the plan.</w:t>
      </w:r>
      <w:r w:rsidRPr="00230999">
        <w:rPr>
          <w:rFonts w:ascii="Angsana New" w:hAnsi="Angsana New" w:hint="cs"/>
          <w:sz w:val="28"/>
          <w:szCs w:val="28"/>
          <w:cs/>
        </w:rPr>
        <w:t xml:space="preserve"> </w:t>
      </w:r>
      <w:r w:rsidRPr="00230999">
        <w:rPr>
          <w:rFonts w:ascii="Angsana New" w:hAnsi="Angsana New"/>
          <w:sz w:val="28"/>
          <w:szCs w:val="28"/>
        </w:rPr>
        <w:t xml:space="preserve">In the year </w:t>
      </w:r>
      <w:r w:rsidR="00397DC9" w:rsidRPr="00230999">
        <w:rPr>
          <w:rFonts w:ascii="Angsana New" w:hAnsi="Angsana New"/>
          <w:sz w:val="28"/>
          <w:szCs w:val="28"/>
        </w:rPr>
        <w:t>2024</w:t>
      </w:r>
      <w:r w:rsidRPr="00230999">
        <w:rPr>
          <w:rFonts w:ascii="Angsana New" w:hAnsi="Angsana New"/>
          <w:sz w:val="28"/>
          <w:szCs w:val="28"/>
        </w:rPr>
        <w:t>, the Company can open Phase 2, including increasing the power production of Phase 4 by an additional 70 megawatts. Terminal Value is also considered by reducing the WACC rate by 0.25% and selecting a Terminal Growth Rate of 1.00%.</w:t>
      </w:r>
      <w:r w:rsidR="0021000C" w:rsidRPr="00230999">
        <w:rPr>
          <w:rFonts w:ascii="Angsana New" w:hAnsi="Angsana New"/>
          <w:sz w:val="28"/>
          <w:szCs w:val="28"/>
        </w:rPr>
        <w:t xml:space="preserve"> And use the average discount rate as of December 30, </w:t>
      </w:r>
      <w:r w:rsidR="00C30F19" w:rsidRPr="00230999">
        <w:rPr>
          <w:rFonts w:ascii="Angsana New" w:hAnsi="Angsana New"/>
          <w:sz w:val="28"/>
          <w:szCs w:val="28"/>
        </w:rPr>
        <w:t>2022</w:t>
      </w:r>
      <w:r w:rsidR="0021000C" w:rsidRPr="00230999">
        <w:rPr>
          <w:rFonts w:ascii="Angsana New" w:hAnsi="Angsana New"/>
          <w:sz w:val="28"/>
          <w:szCs w:val="28"/>
        </w:rPr>
        <w:t>, and December 28, 2</w:t>
      </w:r>
      <w:r w:rsidR="00C30F19" w:rsidRPr="00230999">
        <w:rPr>
          <w:rFonts w:ascii="Angsana New" w:hAnsi="Angsana New"/>
          <w:sz w:val="28"/>
          <w:szCs w:val="28"/>
        </w:rPr>
        <w:t>023</w:t>
      </w:r>
      <w:r w:rsidR="0021000C" w:rsidRPr="00230999">
        <w:rPr>
          <w:rFonts w:ascii="Angsana New" w:hAnsi="Angsana New"/>
          <w:sz w:val="28"/>
          <w:szCs w:val="28"/>
        </w:rPr>
        <w:t xml:space="preserve">. </w:t>
      </w:r>
      <w:r w:rsidRPr="00230999">
        <w:rPr>
          <w:rFonts w:ascii="Angsana New" w:hAnsi="Angsana New"/>
          <w:sz w:val="28"/>
          <w:szCs w:val="28"/>
        </w:rPr>
        <w:t>These adjustments result in the assessed value of the company and the stock being 11.5% of the paid-up capital. The estimated value of the company is Baht 1,411.37 million, and the value per share is Baht 544.80. After deducting the likelihood of 2% expenses, the assessed value of the company is Baht 1,383.14 million, and the value is Baht 533.90</w:t>
      </w:r>
      <w:r w:rsidR="00361C1D" w:rsidRPr="00230999">
        <w:rPr>
          <w:rFonts w:ascii="Angsana New" w:hAnsi="Angsana New"/>
          <w:sz w:val="28"/>
          <w:szCs w:val="28"/>
        </w:rPr>
        <w:t xml:space="preserve"> per share</w:t>
      </w:r>
      <w:r w:rsidRPr="00230999">
        <w:rPr>
          <w:rFonts w:ascii="Angsana New" w:hAnsi="Angsana New"/>
          <w:sz w:val="28"/>
          <w:szCs w:val="28"/>
        </w:rPr>
        <w:t>.</w:t>
      </w:r>
    </w:p>
    <w:p w14:paraId="61ABA75F" w14:textId="667E2B64" w:rsidR="0052213A" w:rsidRPr="00230999" w:rsidRDefault="0052213A"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230999">
        <w:rPr>
          <w:rFonts w:ascii="Angsana New" w:hAnsi="Angsana New"/>
          <w:sz w:val="28"/>
          <w:szCs w:val="28"/>
        </w:rPr>
        <w:t xml:space="preserve">The Company and other shareholders have taken all of the Company's shares. Green Earth Power (Thailand) Co., Ltd. (“GEPT”) to pledge the </w:t>
      </w:r>
      <w:r w:rsidR="007D0034" w:rsidRPr="00230999">
        <w:rPr>
          <w:rFonts w:ascii="Angsana New" w:hAnsi="Angsana New"/>
          <w:sz w:val="28"/>
          <w:szCs w:val="28"/>
        </w:rPr>
        <w:t>construction cost</w:t>
      </w:r>
      <w:r w:rsidRPr="00230999">
        <w:rPr>
          <w:rFonts w:ascii="Angsana New" w:hAnsi="Angsana New"/>
          <w:sz w:val="28"/>
          <w:szCs w:val="28"/>
        </w:rPr>
        <w:t>. Under the conditions specified in the share pledge agreement in order to comply</w:t>
      </w:r>
    </w:p>
    <w:p w14:paraId="2EC20B39" w14:textId="5EE1D324" w:rsidR="00F11F6F" w:rsidRPr="00230999" w:rsidRDefault="00A53D00"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230999">
        <w:rPr>
          <w:rFonts w:ascii="Angsana New" w:hAnsi="Angsana New"/>
          <w:sz w:val="28"/>
          <w:szCs w:val="28"/>
        </w:rPr>
        <w:t xml:space="preserve">According to the resolution of the Executive Committee Meeting No. 46/2023 on August 24, 2023, there was a resolution to approve </w:t>
      </w:r>
      <w:proofErr w:type="spellStart"/>
      <w:r w:rsidRPr="00230999">
        <w:rPr>
          <w:rFonts w:ascii="Angsana New" w:hAnsi="Angsana New"/>
          <w:sz w:val="28"/>
          <w:szCs w:val="28"/>
        </w:rPr>
        <w:t>Thanon</w:t>
      </w:r>
      <w:proofErr w:type="spellEnd"/>
      <w:r w:rsidRPr="00230999">
        <w:rPr>
          <w:rFonts w:ascii="Angsana New" w:hAnsi="Angsana New"/>
          <w:sz w:val="28"/>
          <w:szCs w:val="28"/>
        </w:rPr>
        <w:t xml:space="preserve"> Property Company Limited to enter into a transaction to purchase the company's common shares. Green Earth Power (Thailand) Co., Ltd. (“GEPT”) increased from an unrelated juristic person 1.5 percent, equivalent to 337,907 shares for </w:t>
      </w:r>
      <w:r w:rsidR="00144060" w:rsidRPr="00230999">
        <w:rPr>
          <w:rFonts w:ascii="Angsana New" w:hAnsi="Angsana New"/>
          <w:sz w:val="28"/>
          <w:szCs w:val="28"/>
        </w:rPr>
        <w:t xml:space="preserve">Baht </w:t>
      </w:r>
      <w:r w:rsidRPr="00230999">
        <w:rPr>
          <w:rFonts w:ascii="Angsana New" w:hAnsi="Angsana New"/>
          <w:sz w:val="28"/>
          <w:szCs w:val="28"/>
        </w:rPr>
        <w:t>532.690948 per share, total value of</w:t>
      </w:r>
      <w:r w:rsidR="005E2D74" w:rsidRPr="00230999">
        <w:rPr>
          <w:rFonts w:ascii="Angsana New" w:hAnsi="Angsana New"/>
          <w:sz w:val="28"/>
          <w:szCs w:val="28"/>
        </w:rPr>
        <w:t xml:space="preserve"> Bath</w:t>
      </w:r>
      <w:r w:rsidRPr="00230999">
        <w:rPr>
          <w:rFonts w:ascii="Angsana New" w:hAnsi="Angsana New"/>
          <w:sz w:val="28"/>
          <w:szCs w:val="28"/>
        </w:rPr>
        <w:t xml:space="preserve"> 180 million</w:t>
      </w:r>
      <w:r w:rsidR="005E2D74" w:rsidRPr="00230999">
        <w:rPr>
          <w:rFonts w:ascii="Angsana New" w:hAnsi="Angsana New"/>
          <w:sz w:val="28"/>
          <w:szCs w:val="28"/>
        </w:rPr>
        <w:t>.</w:t>
      </w:r>
      <w:r w:rsidRPr="00230999">
        <w:rPr>
          <w:rFonts w:ascii="Angsana New" w:hAnsi="Angsana New"/>
          <w:sz w:val="28"/>
          <w:szCs w:val="28"/>
        </w:rPr>
        <w:t xml:space="preserve"> </w:t>
      </w:r>
      <w:r w:rsidR="005E2D74" w:rsidRPr="00230999">
        <w:rPr>
          <w:rFonts w:ascii="Angsana New" w:hAnsi="Angsana New"/>
          <w:sz w:val="28"/>
          <w:szCs w:val="28"/>
        </w:rPr>
        <w:t xml:space="preserve">The subsidiary company has paid the full amount. </w:t>
      </w:r>
      <w:r w:rsidRPr="00230999">
        <w:rPr>
          <w:rFonts w:ascii="Angsana New" w:hAnsi="Angsana New"/>
          <w:sz w:val="28"/>
          <w:szCs w:val="28"/>
        </w:rPr>
        <w:t>The subsidiary therefore registered with the Ministry of Commerce on September 21, 2023. The company requested approval to ratify the approval for the said subsidiary. Enter into a company purchase transaction Green Earth Power (Thailand</w:t>
      </w:r>
      <w:r w:rsidR="005E2D74" w:rsidRPr="00230999">
        <w:rPr>
          <w:rFonts w:ascii="Angsana New" w:hAnsi="Angsana New"/>
          <w:sz w:val="28"/>
          <w:szCs w:val="28"/>
        </w:rPr>
        <w:t>)</w:t>
      </w:r>
      <w:r w:rsidRPr="00230999">
        <w:rPr>
          <w:rFonts w:ascii="Angsana New" w:hAnsi="Angsana New"/>
          <w:sz w:val="28"/>
          <w:szCs w:val="28"/>
        </w:rPr>
        <w:t xml:space="preserve"> Co., Ltd. (“GEPT”) based on the report of the Board of Directors Meeting No. 14/2023 on October 11, 2023.</w:t>
      </w:r>
    </w:p>
    <w:p w14:paraId="4E02B6B8" w14:textId="77777777" w:rsidR="00F104BB" w:rsidRPr="00230999" w:rsidRDefault="00F104BB" w:rsidP="006009D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hanging="380"/>
        <w:contextualSpacing w:val="0"/>
        <w:jc w:val="thaiDistribute"/>
        <w:rPr>
          <w:rFonts w:ascii="Angsana New" w:hAnsi="Angsana New"/>
          <w:sz w:val="28"/>
          <w:szCs w:val="28"/>
        </w:rPr>
      </w:pPr>
      <w:r w:rsidRPr="00230999">
        <w:rPr>
          <w:rFonts w:asciiTheme="majorBidi" w:hAnsiTheme="majorBidi" w:cstheme="majorBidi"/>
          <w:sz w:val="28"/>
          <w:szCs w:val="28"/>
        </w:rPr>
        <w:t>Pico Solution (Thailand) Co., Ltd. (The non-listed company)</w:t>
      </w:r>
    </w:p>
    <w:p w14:paraId="59288057" w14:textId="77777777" w:rsidR="00F104BB" w:rsidRPr="006009D0" w:rsidRDefault="00F104BB"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6009D0">
        <w:rPr>
          <w:rFonts w:ascii="Angsana New" w:hAnsi="Angsana New"/>
          <w:sz w:val="28"/>
          <w:szCs w:val="28"/>
        </w:rPr>
        <w:t>On December 30, 2022, A subsidiary entered into an agreement to purchase ordinary shares of a company from another non related company. The Company intends to purchase and accept the transfer of ordinary shares of 10.80% of the issued ordinary shares with a total value not exceeding Baht 49.25 million. The company has paid the full amount of shares.</w:t>
      </w:r>
    </w:p>
    <w:p w14:paraId="01D07F19" w14:textId="460531E2" w:rsidR="00F104BB" w:rsidRPr="006009D0" w:rsidRDefault="00F104BB"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6009D0">
        <w:rPr>
          <w:rFonts w:ascii="Angsana New" w:hAnsi="Angsana New"/>
          <w:sz w:val="28"/>
          <w:szCs w:val="28"/>
        </w:rPr>
        <w:t>On December 30, 2022, the</w:t>
      </w:r>
      <w:r w:rsidR="001176A9" w:rsidRPr="006009D0">
        <w:rPr>
          <w:rFonts w:ascii="Angsana New" w:hAnsi="Angsana New"/>
          <w:sz w:val="28"/>
          <w:szCs w:val="28"/>
        </w:rPr>
        <w:t xml:space="preserve"> subsidiary </w:t>
      </w:r>
      <w:r w:rsidRPr="006009D0">
        <w:rPr>
          <w:rFonts w:ascii="Angsana New" w:hAnsi="Angsana New"/>
          <w:sz w:val="28"/>
          <w:szCs w:val="28"/>
        </w:rPr>
        <w:t>received the transfer of shares from the seller in the amount of 324,014 shares (at the price of Baht 152 per share) (According to the resolution of the Board of Director’s Meeting No.15/2022 held on December 30, 2022.)</w:t>
      </w:r>
    </w:p>
    <w:p w14:paraId="48DBB3F6" w14:textId="63800042" w:rsidR="00FA0571" w:rsidRPr="00230999" w:rsidRDefault="00FA0571"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230999">
        <w:rPr>
          <w:rFonts w:ascii="Angsana New" w:hAnsi="Angsana New"/>
          <w:sz w:val="28"/>
          <w:szCs w:val="28"/>
        </w:rPr>
        <w:t xml:space="preserve">According to the resolution of the Board of Directors' Meeting No. 13/2023 on September 13, 2023, there was approval to purchase common shares in Pico Solutions </w:t>
      </w:r>
      <w:r w:rsidR="002F15AC" w:rsidRPr="00230999">
        <w:rPr>
          <w:rFonts w:ascii="Angsana New" w:hAnsi="Angsana New"/>
          <w:sz w:val="28"/>
          <w:szCs w:val="28"/>
        </w:rPr>
        <w:t>Thailand</w:t>
      </w:r>
      <w:r w:rsidRPr="00230999">
        <w:rPr>
          <w:rFonts w:ascii="Angsana New" w:hAnsi="Angsana New"/>
          <w:sz w:val="28"/>
          <w:szCs w:val="28"/>
        </w:rPr>
        <w:t xml:space="preserve"> Co</w:t>
      </w:r>
      <w:r w:rsidR="00515672" w:rsidRPr="00230999">
        <w:rPr>
          <w:rFonts w:ascii="Angsana New" w:hAnsi="Angsana New"/>
          <w:sz w:val="28"/>
          <w:szCs w:val="28"/>
        </w:rPr>
        <w:t>.,</w:t>
      </w:r>
      <w:r w:rsidRPr="00230999">
        <w:rPr>
          <w:rFonts w:ascii="Angsana New" w:hAnsi="Angsana New"/>
          <w:sz w:val="28"/>
          <w:szCs w:val="28"/>
        </w:rPr>
        <w:t xml:space="preserve"> L</w:t>
      </w:r>
      <w:r w:rsidR="00515672" w:rsidRPr="00230999">
        <w:rPr>
          <w:rFonts w:ascii="Angsana New" w:hAnsi="Angsana New"/>
          <w:sz w:val="28"/>
          <w:szCs w:val="28"/>
        </w:rPr>
        <w:t>t</w:t>
      </w:r>
      <w:r w:rsidRPr="00230999">
        <w:rPr>
          <w:rFonts w:ascii="Angsana New" w:hAnsi="Angsana New"/>
          <w:sz w:val="28"/>
          <w:szCs w:val="28"/>
        </w:rPr>
        <w:t>d, increasing the amount of 328, 947 shares, representing 10.96 percent of the registered capital and calling for full payment. already</w:t>
      </w:r>
    </w:p>
    <w:p w14:paraId="1A1A3944" w14:textId="611915B1" w:rsidR="00057E3B" w:rsidRPr="00230999" w:rsidRDefault="00FA0571"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230999">
        <w:rPr>
          <w:rFonts w:ascii="Angsana New" w:hAnsi="Angsana New"/>
          <w:sz w:val="28"/>
          <w:szCs w:val="28"/>
        </w:rPr>
        <w:lastRenderedPageBreak/>
        <w:t xml:space="preserve">It bought from an unrelated company 328,947 shares at a price of </w:t>
      </w:r>
      <w:r w:rsidR="00E040F5" w:rsidRPr="00230999">
        <w:rPr>
          <w:rFonts w:ascii="Angsana New" w:hAnsi="Angsana New"/>
          <w:sz w:val="28"/>
          <w:szCs w:val="28"/>
        </w:rPr>
        <w:t xml:space="preserve">Baht </w:t>
      </w:r>
      <w:r w:rsidRPr="00230999">
        <w:rPr>
          <w:rFonts w:ascii="Angsana New" w:hAnsi="Angsana New"/>
          <w:sz w:val="28"/>
          <w:szCs w:val="28"/>
        </w:rPr>
        <w:t>152 per share, valued at Baht 49.99 million, and the company registered with the Ministry of Commerce on September 26, 2023.</w:t>
      </w:r>
    </w:p>
    <w:p w14:paraId="36A88E5E" w14:textId="3BE8421E" w:rsidR="00F104BB" w:rsidRPr="00230999" w:rsidRDefault="00F104BB"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230999">
        <w:rPr>
          <w:rFonts w:ascii="Angsana New" w:hAnsi="Angsana New"/>
          <w:sz w:val="28"/>
          <w:szCs w:val="28"/>
        </w:rPr>
        <w:t xml:space="preserve">Valuation of the fair value of ordinary shares of Pico Solutions (Thailand) Co., Ltd. by using the Discounted Cash Flow Approach is an appropriate approach to evaluate the fair value of the Company's ordinary shares at this time. Because this method that takes into past performance, business operations of the Company and future economic trends. The fair value of ordinary shares of Pico Solutions (Thailand) Co., Ltd. is calculated from the present value of cash flow equal to Baht 491.49 million or value per share is Baht 163.83 per share. Based on the assumption of cash flow after the projection period (Terminal Value). The Financial Advisor has prepared a financial projection for 5 years ending December 2027. The Financial Advisor assumes that Pico Solutions (Thailand) Co., Ltd. has business growth after the projection period equal to zero percent according to the principle of caution. In addition, Pico Solutions (Thailand) Co., Ltd. has an investment in NP Fico Co., Ltd. ("NP PICO"), which holding on 99.99% of the paid-up capital. The Financial Advisor consider to prepare the financial statements of NP PICO and the </w:t>
      </w:r>
      <w:r w:rsidR="002E031E" w:rsidRPr="00230999">
        <w:rPr>
          <w:rFonts w:ascii="Angsana New" w:hAnsi="Angsana New"/>
          <w:sz w:val="28"/>
          <w:szCs w:val="28"/>
        </w:rPr>
        <w:t>purchase</w:t>
      </w:r>
      <w:r w:rsidRPr="00230999">
        <w:rPr>
          <w:rFonts w:ascii="Angsana New" w:hAnsi="Angsana New"/>
          <w:sz w:val="28"/>
          <w:szCs w:val="28"/>
        </w:rPr>
        <w:t xml:space="preserve"> of the fair value of both companies are considered as the fair value of Pico Solutions (Thailand) Co., Ltd.</w:t>
      </w:r>
      <w:r w:rsidR="005D1BBA" w:rsidRPr="006009D0">
        <w:rPr>
          <w:rFonts w:ascii="Angsana New" w:hAnsi="Angsana New"/>
          <w:sz w:val="28"/>
          <w:szCs w:val="28"/>
        </w:rPr>
        <w:t xml:space="preserve"> </w:t>
      </w:r>
      <w:r w:rsidR="005D1BBA" w:rsidRPr="00230999">
        <w:rPr>
          <w:rFonts w:ascii="Angsana New" w:hAnsi="Angsana New"/>
          <w:sz w:val="28"/>
          <w:szCs w:val="28"/>
        </w:rPr>
        <w:t>In this regard, the financial advisor has set assumptions for projecting revenue according to 2 main customer groups, namely large customers and retail customers. The average interest rate is 36 percent per year and 13 percent per year, respectively. (Based on the interest rate in November 2022 and constant throughout the projection period) and has determined the rate of return required by shareholders of 7.40</w:t>
      </w:r>
      <w:r w:rsidR="002E031E" w:rsidRPr="00230999">
        <w:rPr>
          <w:rFonts w:ascii="Angsana New" w:hAnsi="Angsana New"/>
          <w:sz w:val="28"/>
          <w:szCs w:val="28"/>
        </w:rPr>
        <w:t xml:space="preserve"> percent</w:t>
      </w:r>
      <w:r w:rsidR="005D1BBA" w:rsidRPr="00230999">
        <w:rPr>
          <w:rFonts w:ascii="Angsana New" w:hAnsi="Angsana New"/>
          <w:sz w:val="28"/>
          <w:szCs w:val="28"/>
        </w:rPr>
        <w:t xml:space="preserve"> to 8.50</w:t>
      </w:r>
      <w:r w:rsidR="002E031E" w:rsidRPr="00230999">
        <w:rPr>
          <w:rFonts w:ascii="Angsana New" w:hAnsi="Angsana New"/>
          <w:sz w:val="28"/>
          <w:szCs w:val="28"/>
        </w:rPr>
        <w:t xml:space="preserve"> percent</w:t>
      </w:r>
      <w:r w:rsidR="005D1BBA" w:rsidRPr="00230999">
        <w:rPr>
          <w:rFonts w:ascii="Angsana New" w:hAnsi="Angsana New"/>
          <w:sz w:val="28"/>
          <w:szCs w:val="28"/>
        </w:rPr>
        <w:t xml:space="preserve"> per year.</w:t>
      </w:r>
    </w:p>
    <w:p w14:paraId="48AE5617" w14:textId="053C5F78" w:rsidR="00A60A12" w:rsidRPr="006009D0" w:rsidRDefault="00F104BB"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6009D0">
        <w:rPr>
          <w:rFonts w:ascii="Angsana New" w:hAnsi="Angsana New"/>
          <w:sz w:val="28"/>
          <w:szCs w:val="28"/>
        </w:rPr>
        <w:t xml:space="preserve">However, the Company's management expects that the probability of Pico Solutions (Thailand) Co., Ltd. deducts the probability of NP </w:t>
      </w:r>
      <w:r w:rsidR="00C30F19" w:rsidRPr="006009D0">
        <w:rPr>
          <w:rFonts w:ascii="Angsana New" w:hAnsi="Angsana New"/>
          <w:sz w:val="28"/>
          <w:szCs w:val="28"/>
        </w:rPr>
        <w:t>P</w:t>
      </w:r>
      <w:r w:rsidRPr="006009D0">
        <w:rPr>
          <w:rFonts w:ascii="Angsana New" w:hAnsi="Angsana New"/>
          <w:sz w:val="28"/>
          <w:szCs w:val="28"/>
        </w:rPr>
        <w:t>ico Co., Ltd. resulting to the appraised value of the ordinary shares of such company amount of Baht 491.49 million.</w:t>
      </w:r>
    </w:p>
    <w:p w14:paraId="7F02188A" w14:textId="5CE22748" w:rsidR="006E61FB" w:rsidRPr="00230999" w:rsidRDefault="00DE0BF4" w:rsidP="006009D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hanging="380"/>
        <w:contextualSpacing w:val="0"/>
        <w:jc w:val="thaiDistribute"/>
        <w:rPr>
          <w:rFonts w:ascii="Angsana New" w:hAnsi="Angsana New"/>
          <w:sz w:val="28"/>
          <w:szCs w:val="28"/>
        </w:rPr>
      </w:pPr>
      <w:r w:rsidRPr="00230999">
        <w:rPr>
          <w:rFonts w:ascii="Angsana New" w:hAnsi="Angsana New"/>
          <w:sz w:val="28"/>
          <w:szCs w:val="28"/>
        </w:rPr>
        <w:t>SLM Corporation Public Company Limited</w:t>
      </w:r>
    </w:p>
    <w:p w14:paraId="1371D370" w14:textId="025D119C" w:rsidR="00A76166" w:rsidRPr="006009D0" w:rsidRDefault="00C11FFF"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6009D0">
        <w:rPr>
          <w:rFonts w:ascii="Angsana New" w:hAnsi="Angsana New"/>
          <w:sz w:val="28"/>
          <w:szCs w:val="28"/>
        </w:rPr>
        <w:t>On March 15, 2023, an indirect subsidiary entered into an agreement to purchase</w:t>
      </w:r>
      <w:r w:rsidR="00A60A12" w:rsidRPr="006009D0">
        <w:rPr>
          <w:rFonts w:ascii="Angsana New" w:hAnsi="Angsana New"/>
          <w:sz w:val="28"/>
          <w:szCs w:val="28"/>
        </w:rPr>
        <w:t xml:space="preserve"> ordinary shares of a company. F</w:t>
      </w:r>
      <w:r w:rsidRPr="006009D0">
        <w:rPr>
          <w:rFonts w:ascii="Angsana New" w:hAnsi="Angsana New"/>
          <w:sz w:val="28"/>
          <w:szCs w:val="28"/>
        </w:rPr>
        <w:t xml:space="preserve">rom unrelated persons The Company wishes to purchase 700,000 ordinary shares at a price of </w:t>
      </w:r>
      <w:r w:rsidR="00037F36" w:rsidRPr="006009D0">
        <w:rPr>
          <w:rFonts w:ascii="Angsana New" w:hAnsi="Angsana New"/>
          <w:sz w:val="28"/>
          <w:szCs w:val="28"/>
        </w:rPr>
        <w:t xml:space="preserve">Baht </w:t>
      </w:r>
      <w:r w:rsidRPr="006009D0">
        <w:rPr>
          <w:rFonts w:ascii="Angsana New" w:hAnsi="Angsana New"/>
          <w:sz w:val="28"/>
          <w:szCs w:val="28"/>
        </w:rPr>
        <w:t xml:space="preserve">3.60 per share (par value of </w:t>
      </w:r>
      <w:r w:rsidR="00037F36" w:rsidRPr="006009D0">
        <w:rPr>
          <w:rFonts w:ascii="Angsana New" w:hAnsi="Angsana New"/>
          <w:sz w:val="28"/>
          <w:szCs w:val="28"/>
        </w:rPr>
        <w:t xml:space="preserve">Baht </w:t>
      </w:r>
      <w:r w:rsidRPr="006009D0">
        <w:rPr>
          <w:rFonts w:ascii="Angsana New" w:hAnsi="Angsana New"/>
          <w:sz w:val="28"/>
          <w:szCs w:val="28"/>
        </w:rPr>
        <w:t>0.50), representing 0.21 percen</w:t>
      </w:r>
      <w:r w:rsidR="00A60A12" w:rsidRPr="006009D0">
        <w:rPr>
          <w:rFonts w:ascii="Angsana New" w:hAnsi="Angsana New"/>
          <w:sz w:val="28"/>
          <w:szCs w:val="28"/>
        </w:rPr>
        <w:t>t of the ordinary shares sold. W</w:t>
      </w:r>
      <w:r w:rsidRPr="006009D0">
        <w:rPr>
          <w:rFonts w:ascii="Angsana New" w:hAnsi="Angsana New"/>
          <w:sz w:val="28"/>
          <w:szCs w:val="28"/>
        </w:rPr>
        <w:t>ith a total value not exceeding Baht</w:t>
      </w:r>
      <w:r w:rsidR="00037F36" w:rsidRPr="006009D0">
        <w:rPr>
          <w:rFonts w:ascii="Angsana New" w:hAnsi="Angsana New"/>
          <w:sz w:val="28"/>
          <w:szCs w:val="28"/>
        </w:rPr>
        <w:t xml:space="preserve"> </w:t>
      </w:r>
      <w:r w:rsidRPr="006009D0">
        <w:rPr>
          <w:rFonts w:ascii="Angsana New" w:hAnsi="Angsana New"/>
          <w:sz w:val="28"/>
          <w:szCs w:val="28"/>
        </w:rPr>
        <w:t xml:space="preserve">2.52 million. </w:t>
      </w:r>
      <w:r w:rsidR="00A60A12" w:rsidRPr="006009D0">
        <w:rPr>
          <w:rFonts w:ascii="Angsana New" w:hAnsi="Angsana New"/>
          <w:sz w:val="28"/>
          <w:szCs w:val="28"/>
        </w:rPr>
        <w:t>The company paid the full amount of shares and received the transfer of shares from the seller.</w:t>
      </w:r>
      <w:r w:rsidR="00D46562" w:rsidRPr="006009D0">
        <w:rPr>
          <w:rFonts w:ascii="Angsana New" w:hAnsi="Angsana New"/>
          <w:sz w:val="28"/>
          <w:szCs w:val="28"/>
        </w:rPr>
        <w:t xml:space="preserve"> </w:t>
      </w:r>
      <w:r w:rsidRPr="006009D0">
        <w:rPr>
          <w:rFonts w:ascii="Angsana New" w:hAnsi="Angsana New"/>
          <w:sz w:val="28"/>
          <w:szCs w:val="28"/>
        </w:rPr>
        <w:t>(According to the resolution of the Board of Directors' Meeting of Indirect Subsidiaries (MSCW Co., Ltd.) No. 12/2023 dated March 14, 2023)</w:t>
      </w:r>
    </w:p>
    <w:p w14:paraId="373413F2" w14:textId="51483CB9" w:rsidR="001426CE" w:rsidRDefault="001426CE"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r w:rsidRPr="006009D0">
        <w:rPr>
          <w:rFonts w:ascii="Angsana New" w:hAnsi="Angsana New"/>
          <w:sz w:val="28"/>
          <w:szCs w:val="28"/>
        </w:rPr>
        <w:t>As of December 31, 2023, the common shares of SLM have no fair value due to their inability to be traded on the Stock Exchange of Thailand. The Group of companies recorded a loss from measuring the fair value of investments in equity instruments measured at fair value through profit or loss in the amount of Baht</w:t>
      </w:r>
      <w:r w:rsidR="007D0034" w:rsidRPr="006009D0">
        <w:rPr>
          <w:rFonts w:ascii="Angsana New" w:hAnsi="Angsana New" w:hint="cs"/>
          <w:sz w:val="28"/>
          <w:szCs w:val="28"/>
          <w:cs/>
        </w:rPr>
        <w:t xml:space="preserve"> </w:t>
      </w:r>
      <w:r w:rsidR="00651EEC" w:rsidRPr="006009D0">
        <w:rPr>
          <w:rFonts w:ascii="Angsana New" w:hAnsi="Angsana New" w:hint="cs"/>
          <w:sz w:val="28"/>
          <w:szCs w:val="28"/>
        </w:rPr>
        <w:t>10</w:t>
      </w:r>
      <w:r w:rsidR="007D0034" w:rsidRPr="006009D0">
        <w:rPr>
          <w:rFonts w:ascii="Angsana New" w:hAnsi="Angsana New" w:hint="cs"/>
          <w:sz w:val="28"/>
          <w:szCs w:val="28"/>
          <w:cs/>
        </w:rPr>
        <w:t>.</w:t>
      </w:r>
      <w:r w:rsidR="00651EEC" w:rsidRPr="006009D0">
        <w:rPr>
          <w:rFonts w:ascii="Angsana New" w:hAnsi="Angsana New" w:hint="cs"/>
          <w:sz w:val="28"/>
          <w:szCs w:val="28"/>
        </w:rPr>
        <w:t>52</w:t>
      </w:r>
      <w:r w:rsidR="007D0034" w:rsidRPr="006009D0">
        <w:rPr>
          <w:rFonts w:ascii="Angsana New" w:hAnsi="Angsana New" w:hint="cs"/>
          <w:sz w:val="28"/>
          <w:szCs w:val="28"/>
          <w:cs/>
        </w:rPr>
        <w:t xml:space="preserve"> </w:t>
      </w:r>
      <w:r w:rsidRPr="006009D0">
        <w:rPr>
          <w:rFonts w:ascii="Angsana New" w:hAnsi="Angsana New"/>
          <w:sz w:val="28"/>
          <w:szCs w:val="28"/>
        </w:rPr>
        <w:t>million in the statement of profit or loss.</w:t>
      </w:r>
    </w:p>
    <w:p w14:paraId="36C5A47F" w14:textId="77777777" w:rsidR="006009D0" w:rsidRDefault="006009D0"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p>
    <w:p w14:paraId="26B873BF" w14:textId="77777777" w:rsidR="006009D0" w:rsidRPr="006009D0" w:rsidRDefault="006009D0"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20"/>
        <w:contextualSpacing w:val="0"/>
        <w:jc w:val="thaiDistribute"/>
        <w:rPr>
          <w:rFonts w:ascii="Angsana New" w:hAnsi="Angsana New"/>
          <w:sz w:val="28"/>
          <w:szCs w:val="28"/>
        </w:rPr>
      </w:pPr>
    </w:p>
    <w:bookmarkEnd w:id="17"/>
    <w:p w14:paraId="04A011D9" w14:textId="4BA9751D" w:rsidR="00F104BB" w:rsidRPr="00230999" w:rsidRDefault="00F104BB" w:rsidP="00230999">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lastRenderedPageBreak/>
        <w:t xml:space="preserve">LOANS TO CUSTOMERS AND ACCRUED INTEREST </w:t>
      </w:r>
      <w:r w:rsidR="003C7CFE" w:rsidRPr="00230999">
        <w:rPr>
          <w:rFonts w:asciiTheme="majorBidi" w:hAnsiTheme="majorBidi" w:cstheme="majorBidi"/>
          <w:b/>
          <w:bCs/>
          <w:sz w:val="28"/>
          <w:szCs w:val="28"/>
        </w:rPr>
        <w:t>–</w:t>
      </w:r>
      <w:r w:rsidRPr="00230999">
        <w:rPr>
          <w:rFonts w:asciiTheme="majorBidi" w:hAnsiTheme="majorBidi" w:cstheme="majorBidi"/>
          <w:b/>
          <w:bCs/>
          <w:sz w:val="28"/>
          <w:szCs w:val="28"/>
        </w:rPr>
        <w:t xml:space="preserve"> NET</w:t>
      </w:r>
    </w:p>
    <w:p w14:paraId="0BD96B9B" w14:textId="6F21B1A1" w:rsidR="00F104BB" w:rsidRPr="00230999" w:rsidRDefault="00F104BB" w:rsidP="00230999">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51" w:hanging="567"/>
        <w:jc w:val="both"/>
        <w:rPr>
          <w:rFonts w:ascii="Angsana New" w:hAnsi="Angsana New"/>
          <w:sz w:val="28"/>
          <w:szCs w:val="28"/>
        </w:rPr>
      </w:pPr>
      <w:bookmarkStart w:id="18" w:name="_Hlk118907727"/>
      <w:r w:rsidRPr="00230999">
        <w:rPr>
          <w:rFonts w:ascii="Angsana New" w:hAnsi="Angsana New"/>
          <w:sz w:val="28"/>
          <w:szCs w:val="28"/>
        </w:rPr>
        <w:t>Classified by products</w:t>
      </w:r>
      <w:r w:rsidRPr="00230999">
        <w:rPr>
          <w:rFonts w:ascii="Angsana New" w:hAnsi="Angsana New" w:hint="cs"/>
          <w:sz w:val="28"/>
          <w:szCs w:val="28"/>
        </w:rPr>
        <w:t xml:space="preserve"> </w:t>
      </w:r>
    </w:p>
    <w:p w14:paraId="2F01CE82" w14:textId="04AE64E7" w:rsidR="00F104BB" w:rsidRPr="00230999" w:rsidRDefault="00F104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82"/>
        <w:jc w:val="both"/>
        <w:rPr>
          <w:rFonts w:ascii="Angsana New" w:hAnsi="Angsana New"/>
          <w:sz w:val="28"/>
          <w:szCs w:val="28"/>
        </w:rPr>
      </w:pPr>
      <w:r w:rsidRPr="00230999">
        <w:rPr>
          <w:rFonts w:ascii="Angsana New" w:hAnsi="Angsana New"/>
          <w:sz w:val="28"/>
          <w:szCs w:val="28"/>
        </w:rPr>
        <w:t xml:space="preserve">As at </w:t>
      </w:r>
      <w:r w:rsidR="00B92082" w:rsidRPr="00230999">
        <w:rPr>
          <w:rFonts w:ascii="Angsana New" w:hAnsi="Angsana New"/>
          <w:sz w:val="28"/>
          <w:szCs w:val="28"/>
        </w:rPr>
        <w:t xml:space="preserve">June 30, </w:t>
      </w:r>
      <w:r w:rsidRPr="00230999">
        <w:rPr>
          <w:rFonts w:ascii="Angsana New" w:hAnsi="Angsana New"/>
          <w:sz w:val="28"/>
          <w:szCs w:val="28"/>
        </w:rPr>
        <w:t>202</w:t>
      </w:r>
      <w:r w:rsidR="00E66EF8" w:rsidRPr="00230999">
        <w:rPr>
          <w:rFonts w:ascii="Angsana New" w:hAnsi="Angsana New"/>
          <w:sz w:val="28"/>
          <w:szCs w:val="28"/>
        </w:rPr>
        <w:t>4</w:t>
      </w:r>
      <w:r w:rsidRPr="00230999">
        <w:rPr>
          <w:rFonts w:ascii="Angsana New" w:hAnsi="Angsana New"/>
          <w:sz w:val="28"/>
          <w:szCs w:val="28"/>
        </w:rPr>
        <w:t>, Group’s has loans to customers were classified by products as follows:</w:t>
      </w:r>
    </w:p>
    <w:tbl>
      <w:tblPr>
        <w:tblW w:w="8902" w:type="dxa"/>
        <w:tblInd w:w="700" w:type="dxa"/>
        <w:tblLayout w:type="fixed"/>
        <w:tblLook w:val="0000" w:firstRow="0" w:lastRow="0" w:firstColumn="0" w:lastColumn="0" w:noHBand="0" w:noVBand="0"/>
      </w:tblPr>
      <w:tblGrid>
        <w:gridCol w:w="4601"/>
        <w:gridCol w:w="1433"/>
        <w:gridCol w:w="1433"/>
        <w:gridCol w:w="1435"/>
      </w:tblGrid>
      <w:tr w:rsidR="00F104BB" w:rsidRPr="00230999" w14:paraId="2AB97831" w14:textId="77777777" w:rsidTr="002B0B43">
        <w:trPr>
          <w:tblHeader/>
        </w:trPr>
        <w:tc>
          <w:tcPr>
            <w:tcW w:w="4601" w:type="dxa"/>
            <w:shd w:val="clear" w:color="auto" w:fill="auto"/>
          </w:tcPr>
          <w:p w14:paraId="735C29B7" w14:textId="77777777" w:rsidR="00F104BB" w:rsidRPr="00230999" w:rsidRDefault="00F104BB" w:rsidP="006009D0">
            <w:pPr>
              <w:tabs>
                <w:tab w:val="left" w:pos="162"/>
              </w:tabs>
              <w:spacing w:line="340" w:lineRule="exact"/>
              <w:ind w:right="-108"/>
              <w:jc w:val="thaiDistribute"/>
              <w:rPr>
                <w:rFonts w:ascii="Angsana New" w:hAnsi="Angsana New"/>
                <w:sz w:val="28"/>
                <w:szCs w:val="28"/>
              </w:rPr>
            </w:pPr>
          </w:p>
        </w:tc>
        <w:tc>
          <w:tcPr>
            <w:tcW w:w="4301" w:type="dxa"/>
            <w:gridSpan w:val="3"/>
            <w:shd w:val="clear" w:color="auto" w:fill="auto"/>
          </w:tcPr>
          <w:p w14:paraId="31B93F2D" w14:textId="43F02730" w:rsidR="00F104BB" w:rsidRPr="00230999" w:rsidRDefault="00F104BB" w:rsidP="006009D0">
            <w:pPr>
              <w:tabs>
                <w:tab w:val="clear" w:pos="6322"/>
                <w:tab w:val="clear" w:pos="6549"/>
              </w:tabs>
              <w:spacing w:line="340" w:lineRule="exact"/>
              <w:ind w:left="-35" w:right="-36"/>
              <w:jc w:val="right"/>
              <w:rPr>
                <w:rFonts w:ascii="Angsana New" w:hAnsi="Angsana New"/>
                <w:sz w:val="28"/>
                <w:szCs w:val="28"/>
                <w:cs/>
              </w:rPr>
            </w:pPr>
            <w:r w:rsidRPr="00230999">
              <w:rPr>
                <w:rFonts w:ascii="Angsana New" w:hAnsi="Angsana New"/>
                <w:sz w:val="28"/>
                <w:szCs w:val="28"/>
              </w:rPr>
              <w:t>(Unit</w:t>
            </w:r>
            <w:r w:rsidR="0089005B" w:rsidRPr="00230999">
              <w:rPr>
                <w:rFonts w:ascii="Angsana New" w:hAnsi="Angsana New"/>
                <w:sz w:val="28"/>
                <w:szCs w:val="28"/>
              </w:rPr>
              <w:t xml:space="preserve"> </w:t>
            </w:r>
            <w:r w:rsidRPr="00230999">
              <w:rPr>
                <w:rFonts w:ascii="Angsana New" w:hAnsi="Angsana New"/>
                <w:sz w:val="28"/>
                <w:szCs w:val="28"/>
              </w:rPr>
              <w:t>: Thousand Baht)</w:t>
            </w:r>
          </w:p>
        </w:tc>
      </w:tr>
      <w:tr w:rsidR="00F104BB" w:rsidRPr="00230999" w14:paraId="58AD9B6D" w14:textId="77777777" w:rsidTr="002B0B43">
        <w:trPr>
          <w:tblHeader/>
        </w:trPr>
        <w:tc>
          <w:tcPr>
            <w:tcW w:w="4601" w:type="dxa"/>
            <w:shd w:val="clear" w:color="auto" w:fill="auto"/>
          </w:tcPr>
          <w:p w14:paraId="2844B749" w14:textId="77777777" w:rsidR="00F104BB" w:rsidRPr="00230999" w:rsidRDefault="00F104BB" w:rsidP="006009D0">
            <w:pPr>
              <w:tabs>
                <w:tab w:val="left" w:pos="162"/>
              </w:tabs>
              <w:spacing w:line="340" w:lineRule="exact"/>
              <w:ind w:right="-108"/>
              <w:jc w:val="thaiDistribute"/>
              <w:rPr>
                <w:rFonts w:ascii="Angsana New" w:hAnsi="Angsana New"/>
                <w:sz w:val="28"/>
                <w:szCs w:val="28"/>
              </w:rPr>
            </w:pPr>
          </w:p>
        </w:tc>
        <w:tc>
          <w:tcPr>
            <w:tcW w:w="4301" w:type="dxa"/>
            <w:gridSpan w:val="3"/>
            <w:shd w:val="clear" w:color="auto" w:fill="auto"/>
            <w:vAlign w:val="bottom"/>
          </w:tcPr>
          <w:p w14:paraId="6F3829EF" w14:textId="77777777" w:rsidR="00F104BB" w:rsidRPr="00230999" w:rsidRDefault="00F104BB" w:rsidP="006009D0">
            <w:pPr>
              <w:pBdr>
                <w:top w:val="single" w:sz="4" w:space="1" w:color="auto"/>
                <w:bottom w:val="single" w:sz="4" w:space="1" w:color="auto"/>
              </w:pBdr>
              <w:tabs>
                <w:tab w:val="clear" w:pos="6549"/>
                <w:tab w:val="left" w:pos="1737"/>
              </w:tabs>
              <w:spacing w:line="340" w:lineRule="exact"/>
              <w:ind w:left="-35"/>
              <w:jc w:val="center"/>
              <w:rPr>
                <w:rFonts w:ascii="Angsana New" w:hAnsi="Angsana New"/>
                <w:sz w:val="28"/>
                <w:szCs w:val="28"/>
                <w:cs/>
              </w:rPr>
            </w:pPr>
            <w:r w:rsidRPr="00230999">
              <w:rPr>
                <w:rFonts w:ascii="Angsana New" w:hAnsi="Angsana New"/>
                <w:sz w:val="28"/>
                <w:szCs w:val="28"/>
              </w:rPr>
              <w:t>Consolidated Financial Statements</w:t>
            </w:r>
          </w:p>
        </w:tc>
      </w:tr>
      <w:tr w:rsidR="00F104BB" w:rsidRPr="00230999" w14:paraId="21CDD5B3" w14:textId="77777777" w:rsidTr="002B0B43">
        <w:trPr>
          <w:tblHeader/>
        </w:trPr>
        <w:tc>
          <w:tcPr>
            <w:tcW w:w="4601" w:type="dxa"/>
            <w:shd w:val="clear" w:color="auto" w:fill="auto"/>
          </w:tcPr>
          <w:p w14:paraId="17308A21" w14:textId="77777777" w:rsidR="00F104BB" w:rsidRPr="00230999" w:rsidRDefault="00F104BB" w:rsidP="006009D0">
            <w:pPr>
              <w:tabs>
                <w:tab w:val="left" w:pos="162"/>
              </w:tabs>
              <w:spacing w:line="340" w:lineRule="exact"/>
              <w:ind w:right="-108"/>
              <w:jc w:val="thaiDistribute"/>
              <w:rPr>
                <w:rFonts w:ascii="Angsana New" w:hAnsi="Angsana New"/>
                <w:sz w:val="28"/>
                <w:szCs w:val="28"/>
              </w:rPr>
            </w:pPr>
          </w:p>
        </w:tc>
        <w:tc>
          <w:tcPr>
            <w:tcW w:w="1433" w:type="dxa"/>
            <w:shd w:val="clear" w:color="auto" w:fill="auto"/>
            <w:vAlign w:val="bottom"/>
          </w:tcPr>
          <w:p w14:paraId="3C2FCC2F" w14:textId="77777777" w:rsidR="00F104BB" w:rsidRPr="00230999" w:rsidRDefault="00F104BB" w:rsidP="006009D0">
            <w:pPr>
              <w:pBdr>
                <w:bottom w:val="single" w:sz="4" w:space="1" w:color="auto"/>
              </w:pBdr>
              <w:tabs>
                <w:tab w:val="clear" w:pos="6549"/>
                <w:tab w:val="left" w:pos="1737"/>
              </w:tabs>
              <w:spacing w:line="340" w:lineRule="exact"/>
              <w:ind w:left="-35"/>
              <w:jc w:val="center"/>
              <w:rPr>
                <w:rFonts w:ascii="Angsana New" w:hAnsi="Angsana New"/>
                <w:sz w:val="28"/>
                <w:szCs w:val="28"/>
                <w:cs/>
              </w:rPr>
            </w:pPr>
            <w:r w:rsidRPr="00230999">
              <w:rPr>
                <w:rFonts w:ascii="Angsana New" w:hAnsi="Angsana New"/>
                <w:sz w:val="28"/>
                <w:szCs w:val="28"/>
              </w:rPr>
              <w:t>Current portion</w:t>
            </w:r>
          </w:p>
        </w:tc>
        <w:tc>
          <w:tcPr>
            <w:tcW w:w="1433" w:type="dxa"/>
            <w:shd w:val="clear" w:color="auto" w:fill="auto"/>
            <w:vAlign w:val="bottom"/>
          </w:tcPr>
          <w:p w14:paraId="10B909C2" w14:textId="77777777" w:rsidR="00F104BB" w:rsidRPr="00230999" w:rsidRDefault="00F104BB" w:rsidP="006009D0">
            <w:pPr>
              <w:pBdr>
                <w:bottom w:val="single" w:sz="4" w:space="1" w:color="auto"/>
              </w:pBdr>
              <w:tabs>
                <w:tab w:val="clear" w:pos="6549"/>
              </w:tabs>
              <w:spacing w:line="340" w:lineRule="exact"/>
              <w:ind w:left="-35"/>
              <w:jc w:val="center"/>
              <w:rPr>
                <w:rFonts w:ascii="Angsana New" w:hAnsi="Angsana New"/>
                <w:sz w:val="28"/>
                <w:szCs w:val="28"/>
                <w:cs/>
              </w:rPr>
            </w:pPr>
            <w:r w:rsidRPr="00230999">
              <w:rPr>
                <w:rFonts w:ascii="Angsana New" w:hAnsi="Angsana New"/>
                <w:sz w:val="28"/>
                <w:szCs w:val="28"/>
              </w:rPr>
              <w:t>Non-current portion</w:t>
            </w:r>
          </w:p>
        </w:tc>
        <w:tc>
          <w:tcPr>
            <w:tcW w:w="1435" w:type="dxa"/>
            <w:shd w:val="clear" w:color="auto" w:fill="auto"/>
            <w:vAlign w:val="bottom"/>
          </w:tcPr>
          <w:p w14:paraId="25B8136C" w14:textId="77777777" w:rsidR="00F104BB" w:rsidRPr="00230999" w:rsidRDefault="00F104BB" w:rsidP="006009D0">
            <w:pPr>
              <w:pBdr>
                <w:bottom w:val="single" w:sz="4" w:space="1" w:color="auto"/>
              </w:pBdr>
              <w:tabs>
                <w:tab w:val="clear" w:pos="6549"/>
                <w:tab w:val="left" w:pos="1737"/>
              </w:tabs>
              <w:spacing w:line="340" w:lineRule="exact"/>
              <w:ind w:left="-35"/>
              <w:jc w:val="center"/>
              <w:rPr>
                <w:rFonts w:ascii="Angsana New" w:hAnsi="Angsana New"/>
                <w:sz w:val="28"/>
                <w:szCs w:val="28"/>
              </w:rPr>
            </w:pPr>
            <w:r w:rsidRPr="00230999">
              <w:rPr>
                <w:rFonts w:ascii="Angsana New" w:hAnsi="Angsana New"/>
                <w:sz w:val="28"/>
                <w:szCs w:val="28"/>
              </w:rPr>
              <w:t>Total</w:t>
            </w:r>
          </w:p>
        </w:tc>
      </w:tr>
      <w:tr w:rsidR="005551EE" w:rsidRPr="00230999" w14:paraId="46E5956B" w14:textId="77777777" w:rsidTr="00230999">
        <w:tc>
          <w:tcPr>
            <w:tcW w:w="4601" w:type="dxa"/>
            <w:shd w:val="clear" w:color="auto" w:fill="auto"/>
          </w:tcPr>
          <w:p w14:paraId="708C0818" w14:textId="68A44FD0" w:rsidR="005551EE" w:rsidRPr="00230999" w:rsidRDefault="005551EE" w:rsidP="006009D0">
            <w:pPr>
              <w:tabs>
                <w:tab w:val="left" w:pos="162"/>
              </w:tabs>
              <w:spacing w:line="340" w:lineRule="exact"/>
              <w:ind w:right="-108" w:firstLine="68"/>
              <w:jc w:val="thaiDistribute"/>
              <w:rPr>
                <w:rFonts w:ascii="Angsana New" w:hAnsi="Angsana New"/>
                <w:sz w:val="28"/>
                <w:szCs w:val="28"/>
              </w:rPr>
            </w:pPr>
            <w:r w:rsidRPr="00230999">
              <w:rPr>
                <w:rFonts w:ascii="Angsana New" w:hAnsi="Angsana New"/>
                <w:sz w:val="28"/>
                <w:szCs w:val="28"/>
              </w:rPr>
              <w:t>Loans to Short-term debtors – Other business</w:t>
            </w:r>
          </w:p>
        </w:tc>
        <w:tc>
          <w:tcPr>
            <w:tcW w:w="1433" w:type="dxa"/>
            <w:shd w:val="clear" w:color="auto" w:fill="auto"/>
            <w:vAlign w:val="bottom"/>
          </w:tcPr>
          <w:p w14:paraId="471F7947" w14:textId="27C5A8D4" w:rsidR="005551EE" w:rsidRPr="00230999" w:rsidRDefault="005551EE" w:rsidP="006009D0">
            <w:pPr>
              <w:tabs>
                <w:tab w:val="clear" w:pos="6549"/>
                <w:tab w:val="left" w:pos="1737"/>
              </w:tabs>
              <w:spacing w:line="340" w:lineRule="exact"/>
              <w:ind w:left="-35"/>
              <w:jc w:val="right"/>
              <w:rPr>
                <w:rFonts w:ascii="Angsana New" w:hAnsi="Angsana New"/>
                <w:sz w:val="28"/>
                <w:szCs w:val="28"/>
              </w:rPr>
            </w:pPr>
            <w:r w:rsidRPr="00230999">
              <w:rPr>
                <w:rFonts w:ascii="Angsana New" w:hAnsi="Angsana New" w:hint="cs"/>
                <w:sz w:val="28"/>
                <w:szCs w:val="28"/>
                <w:cs/>
              </w:rPr>
              <w:t>636,271</w:t>
            </w:r>
          </w:p>
        </w:tc>
        <w:tc>
          <w:tcPr>
            <w:tcW w:w="1433" w:type="dxa"/>
            <w:shd w:val="clear" w:color="auto" w:fill="auto"/>
          </w:tcPr>
          <w:p w14:paraId="1D7C7CAD" w14:textId="64EAA727" w:rsidR="005551EE" w:rsidRPr="00230999" w:rsidRDefault="005551EE" w:rsidP="006009D0">
            <w:pPr>
              <w:tabs>
                <w:tab w:val="clear" w:pos="6549"/>
              </w:tabs>
              <w:spacing w:line="340" w:lineRule="exact"/>
              <w:ind w:left="-35"/>
              <w:jc w:val="right"/>
              <w:rPr>
                <w:rFonts w:ascii="Angsana New" w:hAnsi="Angsana New"/>
                <w:sz w:val="28"/>
                <w:szCs w:val="28"/>
                <w:cs/>
              </w:rPr>
            </w:pPr>
            <w:r w:rsidRPr="00230999">
              <w:rPr>
                <w:rFonts w:ascii="Angsana New" w:hAnsi="Angsana New" w:hint="cs"/>
                <w:sz w:val="28"/>
                <w:szCs w:val="28"/>
                <w:cs/>
              </w:rPr>
              <w:t>-</w:t>
            </w:r>
          </w:p>
        </w:tc>
        <w:tc>
          <w:tcPr>
            <w:tcW w:w="1435" w:type="dxa"/>
            <w:shd w:val="clear" w:color="auto" w:fill="auto"/>
            <w:vAlign w:val="bottom"/>
          </w:tcPr>
          <w:p w14:paraId="4BC7B131" w14:textId="191B70B7" w:rsidR="005551EE" w:rsidRPr="00230999" w:rsidRDefault="005551EE" w:rsidP="006009D0">
            <w:pP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636,271</w:t>
            </w:r>
          </w:p>
        </w:tc>
      </w:tr>
      <w:tr w:rsidR="005551EE" w:rsidRPr="00230999" w14:paraId="28008048" w14:textId="77777777" w:rsidTr="00230999">
        <w:tc>
          <w:tcPr>
            <w:tcW w:w="4601" w:type="dxa"/>
            <w:shd w:val="clear" w:color="auto" w:fill="auto"/>
          </w:tcPr>
          <w:p w14:paraId="70A203EF" w14:textId="77777777" w:rsidR="005551EE" w:rsidRPr="00230999" w:rsidRDefault="005551EE" w:rsidP="006009D0">
            <w:pPr>
              <w:tabs>
                <w:tab w:val="left" w:pos="162"/>
              </w:tabs>
              <w:spacing w:line="340" w:lineRule="exact"/>
              <w:ind w:right="-108" w:firstLine="68"/>
              <w:jc w:val="thaiDistribute"/>
              <w:rPr>
                <w:rFonts w:ascii="Angsana New" w:hAnsi="Angsana New"/>
                <w:sz w:val="28"/>
                <w:szCs w:val="28"/>
              </w:rPr>
            </w:pPr>
            <w:r w:rsidRPr="00230999">
              <w:rPr>
                <w:rFonts w:ascii="Angsana New" w:hAnsi="Angsana New"/>
                <w:sz w:val="28"/>
                <w:szCs w:val="28"/>
              </w:rPr>
              <w:t>Accrued interest</w:t>
            </w:r>
          </w:p>
        </w:tc>
        <w:tc>
          <w:tcPr>
            <w:tcW w:w="1433" w:type="dxa"/>
            <w:shd w:val="clear" w:color="auto" w:fill="auto"/>
            <w:vAlign w:val="bottom"/>
          </w:tcPr>
          <w:p w14:paraId="127DCE67" w14:textId="4CBFE563" w:rsidR="005551EE" w:rsidRPr="00230999" w:rsidRDefault="005551EE" w:rsidP="006009D0">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19,633</w:t>
            </w:r>
          </w:p>
        </w:tc>
        <w:tc>
          <w:tcPr>
            <w:tcW w:w="1433" w:type="dxa"/>
            <w:shd w:val="clear" w:color="auto" w:fill="auto"/>
          </w:tcPr>
          <w:p w14:paraId="7F641284" w14:textId="78CFD6AF" w:rsidR="005551EE" w:rsidRPr="00230999" w:rsidRDefault="005551EE" w:rsidP="006009D0">
            <w:pPr>
              <w:pBdr>
                <w:bottom w:val="single" w:sz="4" w:space="1" w:color="auto"/>
              </w:pBdr>
              <w:tabs>
                <w:tab w:val="clear" w:pos="6549"/>
              </w:tabs>
              <w:spacing w:line="340" w:lineRule="exact"/>
              <w:ind w:left="-35"/>
              <w:jc w:val="right"/>
              <w:rPr>
                <w:rFonts w:ascii="Angsana New" w:hAnsi="Angsana New"/>
                <w:sz w:val="28"/>
                <w:szCs w:val="28"/>
                <w:cs/>
              </w:rPr>
            </w:pPr>
            <w:r w:rsidRPr="00230999">
              <w:rPr>
                <w:rFonts w:ascii="Angsana New" w:hAnsi="Angsana New" w:hint="cs"/>
                <w:sz w:val="28"/>
                <w:szCs w:val="28"/>
                <w:cs/>
              </w:rPr>
              <w:t>-</w:t>
            </w:r>
          </w:p>
        </w:tc>
        <w:tc>
          <w:tcPr>
            <w:tcW w:w="1435" w:type="dxa"/>
            <w:shd w:val="clear" w:color="auto" w:fill="auto"/>
            <w:vAlign w:val="bottom"/>
          </w:tcPr>
          <w:p w14:paraId="3D274EA2" w14:textId="586C01F7" w:rsidR="005551EE" w:rsidRPr="00230999" w:rsidRDefault="005551EE" w:rsidP="006009D0">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19,633</w:t>
            </w:r>
          </w:p>
        </w:tc>
      </w:tr>
      <w:tr w:rsidR="005551EE" w:rsidRPr="00230999" w14:paraId="0D6346E5" w14:textId="77777777" w:rsidTr="00230999">
        <w:tc>
          <w:tcPr>
            <w:tcW w:w="4601" w:type="dxa"/>
            <w:shd w:val="clear" w:color="auto" w:fill="auto"/>
          </w:tcPr>
          <w:p w14:paraId="3646256B" w14:textId="77777777" w:rsidR="005551EE" w:rsidRPr="00230999" w:rsidRDefault="005551EE" w:rsidP="006009D0">
            <w:pPr>
              <w:tabs>
                <w:tab w:val="left" w:pos="162"/>
              </w:tabs>
              <w:spacing w:line="340" w:lineRule="exact"/>
              <w:ind w:right="-108" w:firstLine="68"/>
              <w:jc w:val="thaiDistribute"/>
              <w:rPr>
                <w:rFonts w:ascii="Angsana New" w:hAnsi="Angsana New"/>
                <w:sz w:val="28"/>
                <w:szCs w:val="28"/>
              </w:rPr>
            </w:pPr>
          </w:p>
        </w:tc>
        <w:tc>
          <w:tcPr>
            <w:tcW w:w="1433" w:type="dxa"/>
            <w:shd w:val="clear" w:color="auto" w:fill="auto"/>
            <w:vAlign w:val="bottom"/>
          </w:tcPr>
          <w:p w14:paraId="3C165CDA" w14:textId="42944D74" w:rsidR="005551EE" w:rsidRPr="00230999" w:rsidRDefault="005551EE" w:rsidP="006009D0">
            <w:pP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655,904</w:t>
            </w:r>
          </w:p>
        </w:tc>
        <w:tc>
          <w:tcPr>
            <w:tcW w:w="1433" w:type="dxa"/>
            <w:shd w:val="clear" w:color="auto" w:fill="auto"/>
          </w:tcPr>
          <w:p w14:paraId="40F4EF03" w14:textId="4E6C241F" w:rsidR="005551EE" w:rsidRPr="00230999" w:rsidRDefault="005551EE" w:rsidP="006009D0">
            <w:pPr>
              <w:tabs>
                <w:tab w:val="clear" w:pos="6549"/>
              </w:tabs>
              <w:spacing w:line="340" w:lineRule="exact"/>
              <w:ind w:left="-35"/>
              <w:jc w:val="right"/>
              <w:rPr>
                <w:rFonts w:ascii="Angsana New" w:hAnsi="Angsana New"/>
                <w:sz w:val="28"/>
                <w:szCs w:val="28"/>
                <w:cs/>
              </w:rPr>
            </w:pPr>
            <w:r w:rsidRPr="00230999">
              <w:rPr>
                <w:rFonts w:ascii="Angsana New" w:hAnsi="Angsana New" w:hint="cs"/>
                <w:sz w:val="28"/>
                <w:szCs w:val="28"/>
                <w:cs/>
              </w:rPr>
              <w:t>-</w:t>
            </w:r>
          </w:p>
        </w:tc>
        <w:tc>
          <w:tcPr>
            <w:tcW w:w="1435" w:type="dxa"/>
            <w:shd w:val="clear" w:color="auto" w:fill="auto"/>
            <w:vAlign w:val="bottom"/>
          </w:tcPr>
          <w:p w14:paraId="0F821B70" w14:textId="25B28FF5" w:rsidR="005551EE" w:rsidRPr="00230999" w:rsidRDefault="005551EE" w:rsidP="006009D0">
            <w:pP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655,904</w:t>
            </w:r>
          </w:p>
        </w:tc>
      </w:tr>
      <w:tr w:rsidR="005551EE" w:rsidRPr="00230999" w14:paraId="4F455D17" w14:textId="77777777" w:rsidTr="00230999">
        <w:tc>
          <w:tcPr>
            <w:tcW w:w="4601" w:type="dxa"/>
            <w:shd w:val="clear" w:color="auto" w:fill="auto"/>
          </w:tcPr>
          <w:p w14:paraId="34A3834D" w14:textId="179491A9" w:rsidR="005551EE" w:rsidRPr="00230999" w:rsidRDefault="005551EE" w:rsidP="006009D0">
            <w:pPr>
              <w:tabs>
                <w:tab w:val="left" w:pos="162"/>
              </w:tabs>
              <w:spacing w:line="340" w:lineRule="exact"/>
              <w:ind w:right="-108" w:firstLine="68"/>
              <w:jc w:val="thaiDistribute"/>
              <w:rPr>
                <w:rFonts w:ascii="Angsana New" w:hAnsi="Angsana New"/>
                <w:sz w:val="28"/>
                <w:szCs w:val="28"/>
              </w:rPr>
            </w:pPr>
            <w:r w:rsidRPr="00230999">
              <w:rPr>
                <w:rFonts w:ascii="Angsana New" w:hAnsi="Angsana New"/>
                <w:sz w:val="28"/>
                <w:szCs w:val="28"/>
                <w:u w:val="single"/>
              </w:rPr>
              <w:t>Less</w:t>
            </w:r>
            <w:r w:rsidRPr="00230999">
              <w:rPr>
                <w:rFonts w:ascii="Angsana New" w:hAnsi="Angsana New"/>
                <w:sz w:val="28"/>
                <w:szCs w:val="28"/>
              </w:rPr>
              <w:t xml:space="preserve"> expected credit loss</w:t>
            </w:r>
          </w:p>
        </w:tc>
        <w:tc>
          <w:tcPr>
            <w:tcW w:w="1433" w:type="dxa"/>
            <w:shd w:val="clear" w:color="auto" w:fill="auto"/>
            <w:vAlign w:val="bottom"/>
          </w:tcPr>
          <w:p w14:paraId="7FF0FF14" w14:textId="4E49638C" w:rsidR="005551EE" w:rsidRPr="00230999" w:rsidRDefault="005551EE" w:rsidP="006009D0">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(9,083)</w:t>
            </w:r>
          </w:p>
        </w:tc>
        <w:tc>
          <w:tcPr>
            <w:tcW w:w="1433" w:type="dxa"/>
            <w:shd w:val="clear" w:color="auto" w:fill="auto"/>
          </w:tcPr>
          <w:p w14:paraId="5B76A7DD" w14:textId="707CDEE1" w:rsidR="005551EE" w:rsidRPr="00230999" w:rsidRDefault="005551EE" w:rsidP="006009D0">
            <w:pPr>
              <w:pBdr>
                <w:bottom w:val="single" w:sz="4" w:space="1" w:color="auto"/>
              </w:pBdr>
              <w:tabs>
                <w:tab w:val="clear" w:pos="6549"/>
              </w:tabs>
              <w:spacing w:line="340" w:lineRule="exact"/>
              <w:ind w:left="-35"/>
              <w:jc w:val="right"/>
              <w:rPr>
                <w:rFonts w:ascii="Angsana New" w:hAnsi="Angsana New"/>
                <w:sz w:val="28"/>
                <w:szCs w:val="28"/>
                <w:cs/>
              </w:rPr>
            </w:pPr>
            <w:r w:rsidRPr="00230999">
              <w:rPr>
                <w:rFonts w:ascii="Angsana New" w:hAnsi="Angsana New" w:hint="cs"/>
                <w:sz w:val="28"/>
                <w:szCs w:val="28"/>
                <w:cs/>
              </w:rPr>
              <w:t>-</w:t>
            </w:r>
          </w:p>
        </w:tc>
        <w:tc>
          <w:tcPr>
            <w:tcW w:w="1435" w:type="dxa"/>
            <w:shd w:val="clear" w:color="auto" w:fill="auto"/>
            <w:vAlign w:val="bottom"/>
          </w:tcPr>
          <w:p w14:paraId="72129E07" w14:textId="017F4299" w:rsidR="005551EE" w:rsidRPr="00230999" w:rsidRDefault="005551EE" w:rsidP="006009D0">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(9,083)</w:t>
            </w:r>
          </w:p>
        </w:tc>
      </w:tr>
      <w:tr w:rsidR="005551EE" w:rsidRPr="00230999" w14:paraId="0F8D9A9C" w14:textId="77777777" w:rsidTr="00230999">
        <w:tc>
          <w:tcPr>
            <w:tcW w:w="4601" w:type="dxa"/>
            <w:shd w:val="clear" w:color="auto" w:fill="auto"/>
          </w:tcPr>
          <w:p w14:paraId="33112096" w14:textId="77777777" w:rsidR="005551EE" w:rsidRPr="00230999" w:rsidRDefault="005551EE" w:rsidP="006009D0">
            <w:pPr>
              <w:tabs>
                <w:tab w:val="left" w:pos="162"/>
              </w:tabs>
              <w:spacing w:line="340" w:lineRule="exact"/>
              <w:ind w:right="-108" w:firstLine="68"/>
              <w:jc w:val="thaiDistribute"/>
              <w:rPr>
                <w:rFonts w:ascii="Angsana New" w:hAnsi="Angsana New"/>
                <w:sz w:val="28"/>
                <w:szCs w:val="28"/>
              </w:rPr>
            </w:pPr>
            <w:r w:rsidRPr="00230999">
              <w:rPr>
                <w:rFonts w:ascii="Angsana New" w:hAnsi="Angsana New"/>
                <w:sz w:val="28"/>
                <w:szCs w:val="28"/>
              </w:rPr>
              <w:t>Total</w:t>
            </w:r>
          </w:p>
        </w:tc>
        <w:tc>
          <w:tcPr>
            <w:tcW w:w="1433" w:type="dxa"/>
            <w:shd w:val="clear" w:color="auto" w:fill="auto"/>
            <w:vAlign w:val="bottom"/>
          </w:tcPr>
          <w:p w14:paraId="331BDD2E" w14:textId="0A2A8794" w:rsidR="005551EE" w:rsidRPr="00230999" w:rsidRDefault="005551EE" w:rsidP="006009D0">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646,821</w:t>
            </w:r>
          </w:p>
        </w:tc>
        <w:tc>
          <w:tcPr>
            <w:tcW w:w="1433" w:type="dxa"/>
            <w:shd w:val="clear" w:color="auto" w:fill="auto"/>
          </w:tcPr>
          <w:p w14:paraId="4F00FA83" w14:textId="1CA001C0" w:rsidR="005551EE" w:rsidRPr="00230999" w:rsidRDefault="005551EE" w:rsidP="006009D0">
            <w:pPr>
              <w:pBdr>
                <w:bottom w:val="single" w:sz="4" w:space="1" w:color="auto"/>
              </w:pBdr>
              <w:tabs>
                <w:tab w:val="clear" w:pos="6549"/>
              </w:tabs>
              <w:spacing w:line="340" w:lineRule="exact"/>
              <w:ind w:left="-35"/>
              <w:jc w:val="right"/>
              <w:rPr>
                <w:rFonts w:ascii="Angsana New" w:hAnsi="Angsana New"/>
                <w:sz w:val="28"/>
                <w:szCs w:val="28"/>
                <w:cs/>
              </w:rPr>
            </w:pPr>
            <w:r w:rsidRPr="00230999">
              <w:rPr>
                <w:rFonts w:ascii="Angsana New" w:hAnsi="Angsana New" w:hint="cs"/>
                <w:sz w:val="28"/>
                <w:szCs w:val="28"/>
                <w:cs/>
              </w:rPr>
              <w:t>-</w:t>
            </w:r>
          </w:p>
        </w:tc>
        <w:tc>
          <w:tcPr>
            <w:tcW w:w="1435" w:type="dxa"/>
            <w:shd w:val="clear" w:color="auto" w:fill="auto"/>
            <w:vAlign w:val="bottom"/>
          </w:tcPr>
          <w:p w14:paraId="73975465" w14:textId="416FDE95" w:rsidR="005551EE" w:rsidRPr="00230999" w:rsidRDefault="005551EE" w:rsidP="006009D0">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646,821</w:t>
            </w:r>
          </w:p>
        </w:tc>
      </w:tr>
      <w:tr w:rsidR="005551EE" w:rsidRPr="00230999" w14:paraId="03D67D99" w14:textId="77777777" w:rsidTr="00230999">
        <w:tc>
          <w:tcPr>
            <w:tcW w:w="4601" w:type="dxa"/>
            <w:shd w:val="clear" w:color="auto" w:fill="auto"/>
          </w:tcPr>
          <w:p w14:paraId="46710626" w14:textId="6135CFF9" w:rsidR="005551EE" w:rsidRPr="00230999" w:rsidRDefault="005551EE" w:rsidP="006009D0">
            <w:pPr>
              <w:tabs>
                <w:tab w:val="left" w:pos="162"/>
              </w:tabs>
              <w:spacing w:line="340" w:lineRule="exact"/>
              <w:ind w:right="-108" w:firstLine="68"/>
              <w:jc w:val="thaiDistribute"/>
              <w:rPr>
                <w:rFonts w:ascii="Angsana New" w:hAnsi="Angsana New"/>
                <w:sz w:val="28"/>
                <w:szCs w:val="28"/>
              </w:rPr>
            </w:pPr>
            <w:r w:rsidRPr="00230999">
              <w:rPr>
                <w:rFonts w:ascii="Angsana New" w:hAnsi="Angsana New"/>
                <w:sz w:val="28"/>
                <w:szCs w:val="28"/>
              </w:rPr>
              <w:t>Loans to Long-term debtors – Other business</w:t>
            </w:r>
          </w:p>
        </w:tc>
        <w:tc>
          <w:tcPr>
            <w:tcW w:w="1433" w:type="dxa"/>
            <w:shd w:val="clear" w:color="auto" w:fill="auto"/>
            <w:vAlign w:val="bottom"/>
          </w:tcPr>
          <w:p w14:paraId="7905B179" w14:textId="7BBAC252" w:rsidR="005551EE" w:rsidRPr="00230999" w:rsidRDefault="005551EE" w:rsidP="006009D0">
            <w:pP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22,715</w:t>
            </w:r>
          </w:p>
        </w:tc>
        <w:tc>
          <w:tcPr>
            <w:tcW w:w="1433" w:type="dxa"/>
            <w:shd w:val="clear" w:color="auto" w:fill="auto"/>
          </w:tcPr>
          <w:p w14:paraId="6A766EB5" w14:textId="46BDB12F" w:rsidR="005551EE" w:rsidRPr="00230999" w:rsidRDefault="005551EE" w:rsidP="006009D0">
            <w:pPr>
              <w:tabs>
                <w:tab w:val="clear" w:pos="6549"/>
              </w:tabs>
              <w:spacing w:line="340" w:lineRule="exact"/>
              <w:ind w:left="-35"/>
              <w:jc w:val="right"/>
              <w:rPr>
                <w:rFonts w:ascii="Angsana New" w:hAnsi="Angsana New"/>
                <w:sz w:val="28"/>
                <w:szCs w:val="28"/>
                <w:cs/>
              </w:rPr>
            </w:pPr>
            <w:r w:rsidRPr="00230999">
              <w:rPr>
                <w:rFonts w:ascii="Angsana New" w:hAnsi="Angsana New" w:hint="cs"/>
                <w:sz w:val="28"/>
                <w:szCs w:val="28"/>
                <w:cs/>
              </w:rPr>
              <w:t>498,670</w:t>
            </w:r>
          </w:p>
        </w:tc>
        <w:tc>
          <w:tcPr>
            <w:tcW w:w="1435" w:type="dxa"/>
            <w:shd w:val="clear" w:color="auto" w:fill="auto"/>
          </w:tcPr>
          <w:p w14:paraId="5C820A6A" w14:textId="76433967" w:rsidR="005551EE" w:rsidRPr="00230999" w:rsidRDefault="005551EE" w:rsidP="006009D0">
            <w:pP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521,385</w:t>
            </w:r>
          </w:p>
        </w:tc>
      </w:tr>
      <w:tr w:rsidR="005551EE" w:rsidRPr="00230999" w14:paraId="002BA564" w14:textId="77777777" w:rsidTr="00230999">
        <w:tc>
          <w:tcPr>
            <w:tcW w:w="4601" w:type="dxa"/>
            <w:shd w:val="clear" w:color="auto" w:fill="auto"/>
          </w:tcPr>
          <w:p w14:paraId="569CF813" w14:textId="77777777" w:rsidR="005551EE" w:rsidRPr="00230999" w:rsidRDefault="005551EE" w:rsidP="006009D0">
            <w:pPr>
              <w:tabs>
                <w:tab w:val="left" w:pos="162"/>
              </w:tabs>
              <w:spacing w:line="340" w:lineRule="exact"/>
              <w:ind w:right="-108" w:firstLine="68"/>
              <w:jc w:val="thaiDistribute"/>
              <w:rPr>
                <w:rFonts w:ascii="Angsana New" w:hAnsi="Angsana New"/>
                <w:sz w:val="28"/>
                <w:szCs w:val="28"/>
                <w:cs/>
              </w:rPr>
            </w:pPr>
            <w:r w:rsidRPr="00230999">
              <w:rPr>
                <w:rFonts w:ascii="Angsana New" w:hAnsi="Angsana New"/>
                <w:sz w:val="28"/>
                <w:szCs w:val="28"/>
              </w:rPr>
              <w:t>Accrued interest</w:t>
            </w:r>
          </w:p>
        </w:tc>
        <w:tc>
          <w:tcPr>
            <w:tcW w:w="1433" w:type="dxa"/>
            <w:shd w:val="clear" w:color="auto" w:fill="auto"/>
            <w:vAlign w:val="bottom"/>
          </w:tcPr>
          <w:p w14:paraId="5EE5D228" w14:textId="0BFE22C0" w:rsidR="005551EE" w:rsidRPr="00230999" w:rsidRDefault="005551EE" w:rsidP="006009D0">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19,404</w:t>
            </w:r>
          </w:p>
        </w:tc>
        <w:tc>
          <w:tcPr>
            <w:tcW w:w="1433" w:type="dxa"/>
            <w:shd w:val="clear" w:color="auto" w:fill="auto"/>
          </w:tcPr>
          <w:p w14:paraId="31BC3FE5" w14:textId="2F87DCD1" w:rsidR="005551EE" w:rsidRPr="00230999" w:rsidRDefault="005551EE" w:rsidP="006009D0">
            <w:pPr>
              <w:pBdr>
                <w:bottom w:val="single" w:sz="4" w:space="1" w:color="auto"/>
              </w:pBdr>
              <w:tabs>
                <w:tab w:val="clear" w:pos="6549"/>
              </w:tabs>
              <w:spacing w:line="340" w:lineRule="exact"/>
              <w:ind w:left="-35"/>
              <w:jc w:val="right"/>
              <w:rPr>
                <w:rFonts w:ascii="Angsana New" w:hAnsi="Angsana New"/>
                <w:sz w:val="28"/>
                <w:szCs w:val="28"/>
                <w:cs/>
              </w:rPr>
            </w:pPr>
            <w:r w:rsidRPr="00230999">
              <w:rPr>
                <w:rFonts w:ascii="Angsana New" w:hAnsi="Angsana New" w:hint="cs"/>
                <w:sz w:val="28"/>
                <w:szCs w:val="28"/>
                <w:cs/>
              </w:rPr>
              <w:t>-</w:t>
            </w:r>
          </w:p>
        </w:tc>
        <w:tc>
          <w:tcPr>
            <w:tcW w:w="1435" w:type="dxa"/>
            <w:shd w:val="clear" w:color="auto" w:fill="auto"/>
          </w:tcPr>
          <w:p w14:paraId="1DEBF53B" w14:textId="0A2F1931" w:rsidR="005551EE" w:rsidRPr="00230999" w:rsidRDefault="005551EE" w:rsidP="006009D0">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19,404</w:t>
            </w:r>
          </w:p>
        </w:tc>
      </w:tr>
      <w:tr w:rsidR="005551EE" w:rsidRPr="00230999" w14:paraId="1E69DEFC" w14:textId="77777777" w:rsidTr="00230999">
        <w:tc>
          <w:tcPr>
            <w:tcW w:w="4601" w:type="dxa"/>
            <w:shd w:val="clear" w:color="auto" w:fill="auto"/>
          </w:tcPr>
          <w:p w14:paraId="25748F59" w14:textId="77777777" w:rsidR="005551EE" w:rsidRPr="00230999" w:rsidRDefault="005551EE" w:rsidP="006009D0">
            <w:pPr>
              <w:tabs>
                <w:tab w:val="left" w:pos="162"/>
              </w:tabs>
              <w:spacing w:line="340" w:lineRule="exact"/>
              <w:ind w:right="-108" w:firstLine="68"/>
              <w:jc w:val="thaiDistribute"/>
              <w:rPr>
                <w:rFonts w:ascii="Angsana New" w:hAnsi="Angsana New"/>
                <w:sz w:val="28"/>
                <w:szCs w:val="28"/>
                <w:cs/>
              </w:rPr>
            </w:pPr>
          </w:p>
        </w:tc>
        <w:tc>
          <w:tcPr>
            <w:tcW w:w="1433" w:type="dxa"/>
            <w:shd w:val="clear" w:color="auto" w:fill="auto"/>
            <w:vAlign w:val="bottom"/>
          </w:tcPr>
          <w:p w14:paraId="03AC0EA5" w14:textId="4BE6296B" w:rsidR="005551EE" w:rsidRPr="00230999" w:rsidRDefault="005551EE" w:rsidP="006009D0">
            <w:pP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42,119</w:t>
            </w:r>
          </w:p>
        </w:tc>
        <w:tc>
          <w:tcPr>
            <w:tcW w:w="1433" w:type="dxa"/>
            <w:shd w:val="clear" w:color="auto" w:fill="auto"/>
          </w:tcPr>
          <w:p w14:paraId="7ABA9279" w14:textId="57CFC5B0" w:rsidR="005551EE" w:rsidRPr="00230999" w:rsidRDefault="005551EE" w:rsidP="006009D0">
            <w:pPr>
              <w:tabs>
                <w:tab w:val="clear" w:pos="6549"/>
              </w:tabs>
              <w:spacing w:line="340" w:lineRule="exact"/>
              <w:ind w:left="-35"/>
              <w:jc w:val="right"/>
              <w:rPr>
                <w:rFonts w:ascii="Angsana New" w:hAnsi="Angsana New"/>
                <w:sz w:val="28"/>
                <w:szCs w:val="28"/>
                <w:cs/>
              </w:rPr>
            </w:pPr>
            <w:r w:rsidRPr="00230999">
              <w:rPr>
                <w:rFonts w:ascii="Angsana New" w:hAnsi="Angsana New" w:hint="cs"/>
                <w:sz w:val="28"/>
                <w:szCs w:val="28"/>
                <w:cs/>
              </w:rPr>
              <w:t>498,670</w:t>
            </w:r>
          </w:p>
        </w:tc>
        <w:tc>
          <w:tcPr>
            <w:tcW w:w="1435" w:type="dxa"/>
            <w:shd w:val="clear" w:color="auto" w:fill="auto"/>
          </w:tcPr>
          <w:p w14:paraId="6292378C" w14:textId="58DFC648" w:rsidR="005551EE" w:rsidRPr="00230999" w:rsidRDefault="005551EE" w:rsidP="006009D0">
            <w:pP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540,789</w:t>
            </w:r>
          </w:p>
        </w:tc>
      </w:tr>
      <w:tr w:rsidR="005551EE" w:rsidRPr="00230999" w14:paraId="0A0002A3" w14:textId="77777777" w:rsidTr="00230999">
        <w:tc>
          <w:tcPr>
            <w:tcW w:w="4601" w:type="dxa"/>
            <w:shd w:val="clear" w:color="auto" w:fill="auto"/>
          </w:tcPr>
          <w:p w14:paraId="5E9C3D51" w14:textId="50577475" w:rsidR="005551EE" w:rsidRPr="00230999" w:rsidRDefault="005551EE" w:rsidP="006009D0">
            <w:pPr>
              <w:tabs>
                <w:tab w:val="left" w:pos="162"/>
              </w:tabs>
              <w:spacing w:line="340" w:lineRule="exact"/>
              <w:ind w:right="-108" w:firstLine="68"/>
              <w:jc w:val="thaiDistribute"/>
              <w:rPr>
                <w:rFonts w:ascii="Angsana New" w:hAnsi="Angsana New"/>
                <w:sz w:val="28"/>
                <w:szCs w:val="28"/>
                <w:cs/>
              </w:rPr>
            </w:pPr>
            <w:r w:rsidRPr="00230999">
              <w:rPr>
                <w:rFonts w:ascii="Angsana New" w:hAnsi="Angsana New"/>
                <w:sz w:val="28"/>
                <w:szCs w:val="28"/>
                <w:u w:val="single"/>
              </w:rPr>
              <w:t>Less</w:t>
            </w:r>
            <w:r w:rsidRPr="00230999">
              <w:rPr>
                <w:rFonts w:ascii="Angsana New" w:hAnsi="Angsana New"/>
                <w:sz w:val="28"/>
                <w:szCs w:val="28"/>
              </w:rPr>
              <w:t xml:space="preserve"> expected credit loss</w:t>
            </w:r>
          </w:p>
        </w:tc>
        <w:tc>
          <w:tcPr>
            <w:tcW w:w="1433" w:type="dxa"/>
            <w:shd w:val="clear" w:color="auto" w:fill="auto"/>
            <w:vAlign w:val="bottom"/>
          </w:tcPr>
          <w:p w14:paraId="2AE9291D" w14:textId="1BC68DBA" w:rsidR="005551EE" w:rsidRPr="00230999" w:rsidRDefault="005551EE" w:rsidP="006009D0">
            <w:pPr>
              <w:pBdr>
                <w:bottom w:val="single" w:sz="4" w:space="0" w:color="auto"/>
              </w:pBd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(5,843)</w:t>
            </w:r>
          </w:p>
        </w:tc>
        <w:tc>
          <w:tcPr>
            <w:tcW w:w="1433" w:type="dxa"/>
            <w:shd w:val="clear" w:color="auto" w:fill="auto"/>
          </w:tcPr>
          <w:p w14:paraId="4DDB0B76" w14:textId="2B37DCAF" w:rsidR="005551EE" w:rsidRPr="00230999" w:rsidRDefault="005551EE" w:rsidP="006009D0">
            <w:pPr>
              <w:pBdr>
                <w:bottom w:val="single" w:sz="4" w:space="0" w:color="auto"/>
              </w:pBdr>
              <w:tabs>
                <w:tab w:val="clear" w:pos="6549"/>
              </w:tabs>
              <w:spacing w:line="340" w:lineRule="exact"/>
              <w:ind w:left="-35"/>
              <w:jc w:val="right"/>
              <w:rPr>
                <w:rFonts w:ascii="Angsana New" w:hAnsi="Angsana New"/>
                <w:sz w:val="28"/>
                <w:szCs w:val="28"/>
                <w:cs/>
              </w:rPr>
            </w:pPr>
            <w:r w:rsidRPr="00230999">
              <w:rPr>
                <w:rFonts w:ascii="Angsana New" w:hAnsi="Angsana New" w:hint="cs"/>
                <w:sz w:val="28"/>
                <w:szCs w:val="28"/>
                <w:cs/>
              </w:rPr>
              <w:t>(9,820)</w:t>
            </w:r>
          </w:p>
        </w:tc>
        <w:tc>
          <w:tcPr>
            <w:tcW w:w="1435" w:type="dxa"/>
            <w:shd w:val="clear" w:color="auto" w:fill="auto"/>
          </w:tcPr>
          <w:p w14:paraId="6753841C" w14:textId="1919DD53" w:rsidR="005551EE" w:rsidRPr="00230999" w:rsidRDefault="005551EE" w:rsidP="006009D0">
            <w:pPr>
              <w:pBdr>
                <w:bottom w:val="single" w:sz="4" w:space="0" w:color="auto"/>
              </w:pBd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(15,663)</w:t>
            </w:r>
          </w:p>
        </w:tc>
      </w:tr>
      <w:tr w:rsidR="005551EE" w:rsidRPr="00230999" w14:paraId="4A635182" w14:textId="77777777" w:rsidTr="00230999">
        <w:tc>
          <w:tcPr>
            <w:tcW w:w="4601" w:type="dxa"/>
            <w:shd w:val="clear" w:color="auto" w:fill="auto"/>
          </w:tcPr>
          <w:p w14:paraId="3D71E03C" w14:textId="77777777" w:rsidR="005551EE" w:rsidRPr="00230999" w:rsidRDefault="005551EE" w:rsidP="006009D0">
            <w:pPr>
              <w:tabs>
                <w:tab w:val="left" w:pos="162"/>
              </w:tabs>
              <w:spacing w:line="340" w:lineRule="exact"/>
              <w:ind w:right="-108" w:firstLine="68"/>
              <w:jc w:val="thaiDistribute"/>
              <w:rPr>
                <w:rFonts w:ascii="Angsana New" w:hAnsi="Angsana New"/>
                <w:sz w:val="28"/>
                <w:szCs w:val="28"/>
                <w:cs/>
              </w:rPr>
            </w:pPr>
            <w:r w:rsidRPr="00230999">
              <w:rPr>
                <w:rFonts w:ascii="Angsana New" w:hAnsi="Angsana New"/>
                <w:sz w:val="28"/>
                <w:szCs w:val="28"/>
              </w:rPr>
              <w:t>Total</w:t>
            </w:r>
          </w:p>
        </w:tc>
        <w:tc>
          <w:tcPr>
            <w:tcW w:w="1433" w:type="dxa"/>
            <w:shd w:val="clear" w:color="auto" w:fill="auto"/>
            <w:vAlign w:val="bottom"/>
          </w:tcPr>
          <w:p w14:paraId="54B44067" w14:textId="104C7207" w:rsidR="005551EE" w:rsidRPr="00230999" w:rsidRDefault="005551EE" w:rsidP="006009D0">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36,276</w:t>
            </w:r>
          </w:p>
        </w:tc>
        <w:tc>
          <w:tcPr>
            <w:tcW w:w="1433" w:type="dxa"/>
            <w:shd w:val="clear" w:color="auto" w:fill="auto"/>
          </w:tcPr>
          <w:p w14:paraId="22178AC2" w14:textId="5FBF24D9" w:rsidR="005551EE" w:rsidRPr="00230999" w:rsidRDefault="005551EE" w:rsidP="006009D0">
            <w:pPr>
              <w:pBdr>
                <w:bottom w:val="single" w:sz="4" w:space="1" w:color="auto"/>
              </w:pBdr>
              <w:tabs>
                <w:tab w:val="clear" w:pos="6549"/>
              </w:tabs>
              <w:spacing w:line="340" w:lineRule="exact"/>
              <w:ind w:left="-35"/>
              <w:jc w:val="right"/>
              <w:rPr>
                <w:rFonts w:ascii="Angsana New" w:hAnsi="Angsana New"/>
                <w:sz w:val="28"/>
                <w:szCs w:val="28"/>
                <w:cs/>
              </w:rPr>
            </w:pPr>
            <w:r w:rsidRPr="00230999">
              <w:rPr>
                <w:rFonts w:ascii="Angsana New" w:hAnsi="Angsana New" w:hint="cs"/>
                <w:sz w:val="28"/>
                <w:szCs w:val="28"/>
                <w:cs/>
              </w:rPr>
              <w:t>488,850</w:t>
            </w:r>
          </w:p>
        </w:tc>
        <w:tc>
          <w:tcPr>
            <w:tcW w:w="1435" w:type="dxa"/>
            <w:shd w:val="clear" w:color="auto" w:fill="auto"/>
          </w:tcPr>
          <w:p w14:paraId="7C32F80F" w14:textId="42F57C69" w:rsidR="005551EE" w:rsidRPr="00230999" w:rsidRDefault="005551EE" w:rsidP="006009D0">
            <w:pPr>
              <w:pBdr>
                <w:bottom w:val="single" w:sz="4" w:space="1" w:color="auto"/>
              </w:pBd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525,126</w:t>
            </w:r>
          </w:p>
        </w:tc>
      </w:tr>
      <w:tr w:rsidR="005551EE" w:rsidRPr="00230999" w14:paraId="2951A8D5" w14:textId="77777777" w:rsidTr="00230999">
        <w:tc>
          <w:tcPr>
            <w:tcW w:w="4601" w:type="dxa"/>
            <w:shd w:val="clear" w:color="auto" w:fill="auto"/>
          </w:tcPr>
          <w:p w14:paraId="66906041" w14:textId="77777777" w:rsidR="005551EE" w:rsidRPr="00230999" w:rsidRDefault="005551EE" w:rsidP="006009D0">
            <w:pPr>
              <w:tabs>
                <w:tab w:val="left" w:pos="162"/>
              </w:tabs>
              <w:spacing w:line="340" w:lineRule="exact"/>
              <w:ind w:right="-108" w:firstLine="68"/>
              <w:jc w:val="thaiDistribute"/>
              <w:rPr>
                <w:rFonts w:ascii="Angsana New" w:hAnsi="Angsana New"/>
                <w:sz w:val="28"/>
                <w:szCs w:val="28"/>
                <w:cs/>
              </w:rPr>
            </w:pPr>
            <w:r w:rsidRPr="00230999">
              <w:rPr>
                <w:rFonts w:ascii="Angsana New" w:hAnsi="Angsana New"/>
                <w:sz w:val="28"/>
                <w:szCs w:val="28"/>
              </w:rPr>
              <w:t>Net</w:t>
            </w:r>
          </w:p>
        </w:tc>
        <w:tc>
          <w:tcPr>
            <w:tcW w:w="1433" w:type="dxa"/>
            <w:shd w:val="clear" w:color="auto" w:fill="auto"/>
            <w:vAlign w:val="bottom"/>
          </w:tcPr>
          <w:p w14:paraId="4BC98C22" w14:textId="5EB2B158" w:rsidR="005551EE" w:rsidRPr="00230999" w:rsidRDefault="005551EE" w:rsidP="006009D0">
            <w:pPr>
              <w:pBdr>
                <w:bottom w:val="double" w:sz="4" w:space="1" w:color="auto"/>
              </w:pBdr>
              <w:tabs>
                <w:tab w:val="clear" w:pos="6549"/>
                <w:tab w:val="left" w:pos="1737"/>
              </w:tabs>
              <w:spacing w:line="340" w:lineRule="exact"/>
              <w:ind w:left="-35"/>
              <w:jc w:val="right"/>
              <w:rPr>
                <w:rFonts w:ascii="Angsana New" w:hAnsi="Angsana New"/>
                <w:sz w:val="28"/>
                <w:szCs w:val="28"/>
              </w:rPr>
            </w:pPr>
            <w:r w:rsidRPr="00230999">
              <w:rPr>
                <w:rFonts w:ascii="Angsana New" w:hAnsi="Angsana New" w:hint="cs"/>
                <w:sz w:val="28"/>
                <w:szCs w:val="28"/>
                <w:cs/>
              </w:rPr>
              <w:t>683,097</w:t>
            </w:r>
          </w:p>
        </w:tc>
        <w:tc>
          <w:tcPr>
            <w:tcW w:w="1433" w:type="dxa"/>
            <w:shd w:val="clear" w:color="auto" w:fill="auto"/>
          </w:tcPr>
          <w:p w14:paraId="0E11CB1F" w14:textId="084A57B6" w:rsidR="005551EE" w:rsidRPr="00230999" w:rsidRDefault="005551EE" w:rsidP="006009D0">
            <w:pPr>
              <w:pBdr>
                <w:bottom w:val="double" w:sz="4" w:space="1" w:color="auto"/>
              </w:pBdr>
              <w:tabs>
                <w:tab w:val="clear" w:pos="6549"/>
              </w:tabs>
              <w:spacing w:line="340" w:lineRule="exact"/>
              <w:ind w:left="-35"/>
              <w:jc w:val="right"/>
              <w:rPr>
                <w:rFonts w:ascii="Angsana New" w:hAnsi="Angsana New"/>
                <w:sz w:val="28"/>
                <w:szCs w:val="28"/>
              </w:rPr>
            </w:pPr>
            <w:r w:rsidRPr="00230999">
              <w:rPr>
                <w:rFonts w:ascii="Angsana New" w:hAnsi="Angsana New" w:hint="cs"/>
                <w:sz w:val="28"/>
                <w:szCs w:val="28"/>
                <w:cs/>
              </w:rPr>
              <w:t>488,850</w:t>
            </w:r>
          </w:p>
        </w:tc>
        <w:tc>
          <w:tcPr>
            <w:tcW w:w="1435" w:type="dxa"/>
            <w:shd w:val="clear" w:color="auto" w:fill="auto"/>
          </w:tcPr>
          <w:p w14:paraId="5BAA24C6" w14:textId="27139352" w:rsidR="005551EE" w:rsidRPr="00230999" w:rsidRDefault="005551EE" w:rsidP="006009D0">
            <w:pPr>
              <w:pBdr>
                <w:bottom w:val="double" w:sz="4" w:space="1" w:color="auto"/>
              </w:pBdr>
              <w:tabs>
                <w:tab w:val="clear" w:pos="6549"/>
                <w:tab w:val="left" w:pos="1737"/>
              </w:tabs>
              <w:spacing w:line="340" w:lineRule="exact"/>
              <w:ind w:left="-35"/>
              <w:jc w:val="right"/>
              <w:rPr>
                <w:rFonts w:ascii="Angsana New" w:hAnsi="Angsana New"/>
                <w:sz w:val="28"/>
                <w:szCs w:val="28"/>
                <w:cs/>
              </w:rPr>
            </w:pPr>
            <w:r w:rsidRPr="00230999">
              <w:rPr>
                <w:rFonts w:ascii="Angsana New" w:hAnsi="Angsana New" w:hint="cs"/>
                <w:sz w:val="28"/>
                <w:szCs w:val="28"/>
                <w:cs/>
              </w:rPr>
              <w:t>1,171,947</w:t>
            </w:r>
          </w:p>
        </w:tc>
      </w:tr>
    </w:tbl>
    <w:bookmarkEnd w:id="18"/>
    <w:p w14:paraId="3CC6B23F" w14:textId="7F0CE826" w:rsidR="00F104BB" w:rsidRPr="00230999" w:rsidRDefault="00F104BB" w:rsidP="00230999">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51" w:hanging="630"/>
        <w:contextualSpacing w:val="0"/>
        <w:jc w:val="both"/>
        <w:rPr>
          <w:rFonts w:ascii="Angsana New" w:hAnsi="Angsana New"/>
          <w:sz w:val="28"/>
          <w:szCs w:val="28"/>
        </w:rPr>
      </w:pPr>
      <w:r w:rsidRPr="00230999">
        <w:rPr>
          <w:rFonts w:ascii="Angsana New" w:hAnsi="Angsana New"/>
          <w:sz w:val="28"/>
          <w:szCs w:val="28"/>
        </w:rPr>
        <w:t>Classified by staging</w:t>
      </w:r>
      <w:r w:rsidRPr="00230999">
        <w:rPr>
          <w:rFonts w:ascii="Angsana New" w:hAnsi="Angsana New" w:hint="cs"/>
          <w:sz w:val="28"/>
          <w:szCs w:val="28"/>
        </w:rPr>
        <w:t xml:space="preserve"> </w:t>
      </w:r>
    </w:p>
    <w:p w14:paraId="2DB0DD93" w14:textId="7F3381C4" w:rsidR="00F104BB" w:rsidRPr="00230999" w:rsidRDefault="00F104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426" w:firstLine="456"/>
        <w:jc w:val="both"/>
        <w:rPr>
          <w:rFonts w:ascii="Angsana New" w:hAnsi="Angsana New"/>
          <w:sz w:val="28"/>
          <w:szCs w:val="28"/>
        </w:rPr>
      </w:pPr>
      <w:r w:rsidRPr="00230999">
        <w:rPr>
          <w:rFonts w:ascii="Angsana New" w:hAnsi="Angsana New"/>
          <w:sz w:val="28"/>
          <w:szCs w:val="28"/>
        </w:rPr>
        <w:t xml:space="preserve">As at </w:t>
      </w:r>
      <w:r w:rsidR="00B92082" w:rsidRPr="00230999">
        <w:rPr>
          <w:rFonts w:ascii="Angsana New" w:hAnsi="Angsana New"/>
          <w:sz w:val="28"/>
          <w:szCs w:val="28"/>
        </w:rPr>
        <w:t xml:space="preserve">June 30, </w:t>
      </w:r>
      <w:r w:rsidRPr="00230999">
        <w:rPr>
          <w:rFonts w:ascii="Angsana New" w:hAnsi="Angsana New"/>
          <w:sz w:val="28"/>
          <w:szCs w:val="28"/>
        </w:rPr>
        <w:t>202</w:t>
      </w:r>
      <w:r w:rsidR="00C567CA" w:rsidRPr="00230999">
        <w:rPr>
          <w:rFonts w:ascii="Angsana New" w:hAnsi="Angsana New"/>
          <w:sz w:val="28"/>
          <w:szCs w:val="28"/>
        </w:rPr>
        <w:t>4</w:t>
      </w:r>
      <w:r w:rsidRPr="00230999">
        <w:rPr>
          <w:rFonts w:ascii="Angsana New" w:hAnsi="Angsana New"/>
          <w:sz w:val="28"/>
          <w:szCs w:val="28"/>
        </w:rPr>
        <w:t>, The Group’s loans to customers and accrued interest were classified by staging as follows:</w:t>
      </w:r>
    </w:p>
    <w:tbl>
      <w:tblPr>
        <w:tblW w:w="8947" w:type="dxa"/>
        <w:tblInd w:w="644" w:type="dxa"/>
        <w:tblLayout w:type="fixed"/>
        <w:tblLook w:val="0000" w:firstRow="0" w:lastRow="0" w:firstColumn="0" w:lastColumn="0" w:noHBand="0" w:noVBand="0"/>
      </w:tblPr>
      <w:tblGrid>
        <w:gridCol w:w="4615"/>
        <w:gridCol w:w="1442"/>
        <w:gridCol w:w="1442"/>
        <w:gridCol w:w="1448"/>
      </w:tblGrid>
      <w:tr w:rsidR="00F104BB" w:rsidRPr="00230999" w14:paraId="6C048493" w14:textId="77777777" w:rsidTr="00BA6C9E">
        <w:trPr>
          <w:trHeight w:val="397"/>
          <w:tblHeader/>
        </w:trPr>
        <w:tc>
          <w:tcPr>
            <w:tcW w:w="4615" w:type="dxa"/>
            <w:shd w:val="clear" w:color="auto" w:fill="auto"/>
          </w:tcPr>
          <w:p w14:paraId="75311D33" w14:textId="77777777" w:rsidR="00F104BB" w:rsidRPr="00230999" w:rsidRDefault="00F104BB" w:rsidP="00230999">
            <w:pPr>
              <w:tabs>
                <w:tab w:val="left" w:pos="162"/>
              </w:tabs>
              <w:spacing w:line="360" w:lineRule="exact"/>
              <w:ind w:right="-108"/>
              <w:jc w:val="thaiDistribute"/>
              <w:rPr>
                <w:rFonts w:ascii="Angsana New" w:hAnsi="Angsana New"/>
                <w:sz w:val="28"/>
                <w:szCs w:val="28"/>
              </w:rPr>
            </w:pPr>
          </w:p>
        </w:tc>
        <w:tc>
          <w:tcPr>
            <w:tcW w:w="4332" w:type="dxa"/>
            <w:gridSpan w:val="3"/>
            <w:tcBorders>
              <w:bottom w:val="single" w:sz="4" w:space="0" w:color="auto"/>
            </w:tcBorders>
            <w:shd w:val="clear" w:color="auto" w:fill="auto"/>
          </w:tcPr>
          <w:p w14:paraId="783A34B2" w14:textId="2F9D1039" w:rsidR="00F104BB" w:rsidRPr="00230999" w:rsidRDefault="00F104BB" w:rsidP="00230999">
            <w:pPr>
              <w:tabs>
                <w:tab w:val="clear" w:pos="6322"/>
                <w:tab w:val="clear" w:pos="6549"/>
              </w:tabs>
              <w:spacing w:line="360" w:lineRule="exact"/>
              <w:ind w:left="-35" w:right="-36"/>
              <w:jc w:val="right"/>
              <w:rPr>
                <w:rFonts w:ascii="Angsana New" w:hAnsi="Angsana New"/>
                <w:sz w:val="28"/>
                <w:szCs w:val="28"/>
                <w:cs/>
              </w:rPr>
            </w:pPr>
            <w:r w:rsidRPr="00230999">
              <w:rPr>
                <w:rFonts w:ascii="Angsana New" w:hAnsi="Angsana New"/>
                <w:sz w:val="28"/>
                <w:szCs w:val="28"/>
              </w:rPr>
              <w:t>(Unit</w:t>
            </w:r>
            <w:r w:rsidR="0089005B" w:rsidRPr="00230999">
              <w:rPr>
                <w:rFonts w:ascii="Angsana New" w:hAnsi="Angsana New"/>
                <w:sz w:val="28"/>
                <w:szCs w:val="28"/>
              </w:rPr>
              <w:t xml:space="preserve"> </w:t>
            </w:r>
            <w:r w:rsidRPr="00230999">
              <w:rPr>
                <w:rFonts w:ascii="Angsana New" w:hAnsi="Angsana New"/>
                <w:sz w:val="28"/>
                <w:szCs w:val="28"/>
              </w:rPr>
              <w:t>: Thousand Baht)</w:t>
            </w:r>
          </w:p>
        </w:tc>
      </w:tr>
      <w:tr w:rsidR="00F104BB" w:rsidRPr="00230999" w14:paraId="23D16872" w14:textId="77777777" w:rsidTr="00BA6C9E">
        <w:trPr>
          <w:trHeight w:val="397"/>
          <w:tblHeader/>
        </w:trPr>
        <w:tc>
          <w:tcPr>
            <w:tcW w:w="4615" w:type="dxa"/>
            <w:shd w:val="clear" w:color="auto" w:fill="auto"/>
          </w:tcPr>
          <w:p w14:paraId="045EFB9C" w14:textId="77777777" w:rsidR="00F104BB" w:rsidRPr="00230999" w:rsidRDefault="00F104BB" w:rsidP="00230999">
            <w:pPr>
              <w:tabs>
                <w:tab w:val="left" w:pos="162"/>
              </w:tabs>
              <w:spacing w:line="360" w:lineRule="exact"/>
              <w:ind w:right="-108"/>
              <w:jc w:val="thaiDistribute"/>
              <w:rPr>
                <w:rFonts w:ascii="Angsana New" w:hAnsi="Angsana New"/>
                <w:sz w:val="28"/>
                <w:szCs w:val="28"/>
              </w:rPr>
            </w:pPr>
          </w:p>
        </w:tc>
        <w:tc>
          <w:tcPr>
            <w:tcW w:w="4332" w:type="dxa"/>
            <w:gridSpan w:val="3"/>
            <w:tcBorders>
              <w:top w:val="single" w:sz="4" w:space="0" w:color="auto"/>
              <w:bottom w:val="single" w:sz="4" w:space="0" w:color="auto"/>
            </w:tcBorders>
            <w:shd w:val="clear" w:color="auto" w:fill="auto"/>
            <w:vAlign w:val="bottom"/>
          </w:tcPr>
          <w:p w14:paraId="4AE73B0E" w14:textId="77777777" w:rsidR="00F104BB" w:rsidRPr="00230999" w:rsidRDefault="00F104BB" w:rsidP="00230999">
            <w:pPr>
              <w:tabs>
                <w:tab w:val="clear" w:pos="6549"/>
                <w:tab w:val="left" w:pos="1737"/>
              </w:tabs>
              <w:spacing w:line="360" w:lineRule="exact"/>
              <w:ind w:left="-35"/>
              <w:jc w:val="center"/>
              <w:rPr>
                <w:rFonts w:ascii="Angsana New" w:hAnsi="Angsana New"/>
                <w:sz w:val="28"/>
                <w:szCs w:val="28"/>
                <w:cs/>
              </w:rPr>
            </w:pPr>
            <w:r w:rsidRPr="00230999">
              <w:rPr>
                <w:rFonts w:ascii="Angsana New" w:hAnsi="Angsana New"/>
                <w:sz w:val="28"/>
                <w:szCs w:val="28"/>
              </w:rPr>
              <w:t>Consolidated Financial Statements</w:t>
            </w:r>
          </w:p>
        </w:tc>
      </w:tr>
      <w:tr w:rsidR="00F104BB" w:rsidRPr="00230999" w14:paraId="20F46647" w14:textId="77777777" w:rsidTr="00BA6C9E">
        <w:trPr>
          <w:trHeight w:val="397"/>
          <w:tblHeader/>
        </w:trPr>
        <w:tc>
          <w:tcPr>
            <w:tcW w:w="4615" w:type="dxa"/>
            <w:shd w:val="clear" w:color="auto" w:fill="auto"/>
          </w:tcPr>
          <w:p w14:paraId="33A0A785" w14:textId="77777777" w:rsidR="00F104BB" w:rsidRPr="00230999" w:rsidRDefault="00F104BB" w:rsidP="00230999">
            <w:pPr>
              <w:tabs>
                <w:tab w:val="left" w:pos="162"/>
              </w:tabs>
              <w:spacing w:line="360" w:lineRule="exact"/>
              <w:ind w:right="-108"/>
              <w:jc w:val="thaiDistribute"/>
              <w:rPr>
                <w:rFonts w:ascii="Angsana New" w:hAnsi="Angsana New"/>
                <w:sz w:val="28"/>
                <w:szCs w:val="28"/>
              </w:rPr>
            </w:pPr>
          </w:p>
        </w:tc>
        <w:tc>
          <w:tcPr>
            <w:tcW w:w="1442" w:type="dxa"/>
            <w:tcBorders>
              <w:top w:val="single" w:sz="4" w:space="0" w:color="auto"/>
            </w:tcBorders>
            <w:shd w:val="clear" w:color="auto" w:fill="auto"/>
            <w:vAlign w:val="bottom"/>
          </w:tcPr>
          <w:p w14:paraId="35476572" w14:textId="66999240" w:rsidR="00F104BB" w:rsidRPr="00230999" w:rsidRDefault="00926ACE" w:rsidP="00230999">
            <w:pPr>
              <w:pBdr>
                <w:bottom w:val="single" w:sz="4" w:space="1" w:color="auto"/>
              </w:pBdr>
              <w:tabs>
                <w:tab w:val="clear" w:pos="6549"/>
                <w:tab w:val="left" w:pos="1737"/>
              </w:tabs>
              <w:spacing w:line="360" w:lineRule="exact"/>
              <w:ind w:left="-35"/>
              <w:jc w:val="center"/>
              <w:rPr>
                <w:rFonts w:ascii="Angsana New" w:hAnsi="Angsana New"/>
                <w:sz w:val="28"/>
                <w:szCs w:val="28"/>
                <w:cs/>
              </w:rPr>
            </w:pPr>
            <w:r w:rsidRPr="00230999">
              <w:rPr>
                <w:rFonts w:ascii="Angsana New" w:hAnsi="Angsana New"/>
                <w:sz w:val="28"/>
                <w:szCs w:val="28"/>
              </w:rPr>
              <w:t>Loans and accrued interest</w:t>
            </w:r>
          </w:p>
        </w:tc>
        <w:tc>
          <w:tcPr>
            <w:tcW w:w="1442" w:type="dxa"/>
            <w:tcBorders>
              <w:top w:val="single" w:sz="4" w:space="0" w:color="auto"/>
            </w:tcBorders>
            <w:shd w:val="clear" w:color="auto" w:fill="auto"/>
            <w:vAlign w:val="bottom"/>
          </w:tcPr>
          <w:p w14:paraId="0F0B8EDF" w14:textId="4AC7DC70" w:rsidR="00F104BB" w:rsidRPr="00230999" w:rsidRDefault="00926ACE" w:rsidP="00230999">
            <w:pPr>
              <w:pBdr>
                <w:bottom w:val="single" w:sz="4" w:space="1" w:color="auto"/>
              </w:pBdr>
              <w:tabs>
                <w:tab w:val="clear" w:pos="6549"/>
              </w:tabs>
              <w:spacing w:line="360" w:lineRule="exact"/>
              <w:ind w:left="-35"/>
              <w:jc w:val="center"/>
              <w:rPr>
                <w:rFonts w:ascii="Angsana New" w:hAnsi="Angsana New"/>
                <w:sz w:val="28"/>
                <w:szCs w:val="28"/>
                <w:cs/>
              </w:rPr>
            </w:pPr>
            <w:r w:rsidRPr="00230999">
              <w:rPr>
                <w:rFonts w:ascii="Angsana New" w:hAnsi="Angsana New"/>
                <w:sz w:val="28"/>
                <w:szCs w:val="28"/>
              </w:rPr>
              <w:t>Expected</w:t>
            </w:r>
            <w:r w:rsidR="00065BBC" w:rsidRPr="00230999">
              <w:rPr>
                <w:rFonts w:ascii="Angsana New" w:hAnsi="Angsana New"/>
                <w:sz w:val="28"/>
                <w:szCs w:val="28"/>
              </w:rPr>
              <w:t xml:space="preserve"> credit loss</w:t>
            </w:r>
          </w:p>
        </w:tc>
        <w:tc>
          <w:tcPr>
            <w:tcW w:w="1448" w:type="dxa"/>
            <w:tcBorders>
              <w:top w:val="single" w:sz="4" w:space="0" w:color="auto"/>
            </w:tcBorders>
            <w:shd w:val="clear" w:color="auto" w:fill="auto"/>
            <w:vAlign w:val="bottom"/>
          </w:tcPr>
          <w:p w14:paraId="4974CD4A" w14:textId="05350966" w:rsidR="00F104BB" w:rsidRPr="00230999" w:rsidRDefault="00065BBC" w:rsidP="00230999">
            <w:pPr>
              <w:pBdr>
                <w:bottom w:val="single" w:sz="4" w:space="1" w:color="auto"/>
              </w:pBdr>
              <w:tabs>
                <w:tab w:val="clear" w:pos="6549"/>
                <w:tab w:val="left" w:pos="1737"/>
              </w:tabs>
              <w:spacing w:line="360" w:lineRule="exact"/>
              <w:ind w:left="-35"/>
              <w:jc w:val="center"/>
              <w:rPr>
                <w:rFonts w:ascii="Angsana New" w:hAnsi="Angsana New"/>
                <w:sz w:val="28"/>
                <w:szCs w:val="28"/>
              </w:rPr>
            </w:pPr>
            <w:r w:rsidRPr="00230999">
              <w:rPr>
                <w:rFonts w:ascii="Angsana New" w:hAnsi="Angsana New"/>
                <w:sz w:val="28"/>
                <w:szCs w:val="28"/>
              </w:rPr>
              <w:t xml:space="preserve">Book </w:t>
            </w:r>
            <w:proofErr w:type="spellStart"/>
            <w:r w:rsidRPr="00230999">
              <w:rPr>
                <w:rFonts w:ascii="Angsana New" w:hAnsi="Angsana New"/>
                <w:sz w:val="28"/>
                <w:szCs w:val="28"/>
              </w:rPr>
              <w:t>valued</w:t>
            </w:r>
            <w:proofErr w:type="spellEnd"/>
            <w:r w:rsidRPr="00230999">
              <w:rPr>
                <w:rFonts w:ascii="Angsana New" w:hAnsi="Angsana New"/>
                <w:sz w:val="28"/>
                <w:szCs w:val="28"/>
              </w:rPr>
              <w:t xml:space="preserve"> - ne</w:t>
            </w:r>
            <w:r w:rsidR="00A93174" w:rsidRPr="00230999">
              <w:rPr>
                <w:rFonts w:ascii="Angsana New" w:hAnsi="Angsana New"/>
                <w:sz w:val="28"/>
                <w:szCs w:val="28"/>
              </w:rPr>
              <w:t>t</w:t>
            </w:r>
          </w:p>
        </w:tc>
      </w:tr>
      <w:tr w:rsidR="005551EE" w:rsidRPr="00230999" w14:paraId="17239363" w14:textId="77777777" w:rsidTr="00230999">
        <w:trPr>
          <w:trHeight w:val="397"/>
        </w:trPr>
        <w:tc>
          <w:tcPr>
            <w:tcW w:w="4615" w:type="dxa"/>
            <w:shd w:val="clear" w:color="auto" w:fill="auto"/>
            <w:vAlign w:val="bottom"/>
          </w:tcPr>
          <w:p w14:paraId="34FA2435" w14:textId="77777777" w:rsidR="005551EE" w:rsidRPr="00230999" w:rsidRDefault="005551EE" w:rsidP="00230999">
            <w:pPr>
              <w:tabs>
                <w:tab w:val="left" w:pos="162"/>
              </w:tabs>
              <w:spacing w:line="360" w:lineRule="exact"/>
              <w:ind w:right="-108" w:firstLine="108"/>
              <w:rPr>
                <w:rFonts w:ascii="Angsana New" w:hAnsi="Angsana New"/>
                <w:sz w:val="28"/>
                <w:szCs w:val="28"/>
              </w:rPr>
            </w:pPr>
            <w:r w:rsidRPr="00230999">
              <w:rPr>
                <w:rFonts w:ascii="Angsana New" w:hAnsi="Angsana New"/>
                <w:sz w:val="28"/>
                <w:szCs w:val="28"/>
              </w:rPr>
              <w:t xml:space="preserve">Financial assets that do not have a significant </w:t>
            </w:r>
          </w:p>
          <w:p w14:paraId="7B4BDE1E" w14:textId="77777777" w:rsidR="005551EE" w:rsidRPr="00230999" w:rsidRDefault="005551EE" w:rsidP="00230999">
            <w:pPr>
              <w:tabs>
                <w:tab w:val="left" w:pos="162"/>
              </w:tabs>
              <w:spacing w:line="360" w:lineRule="exact"/>
              <w:ind w:right="-108" w:firstLine="458"/>
              <w:rPr>
                <w:rFonts w:ascii="Angsana New" w:hAnsi="Angsana New"/>
                <w:sz w:val="28"/>
                <w:szCs w:val="28"/>
                <w:cs/>
              </w:rPr>
            </w:pPr>
            <w:r w:rsidRPr="00230999">
              <w:rPr>
                <w:rFonts w:ascii="Angsana New" w:hAnsi="Angsana New"/>
                <w:sz w:val="28"/>
                <w:szCs w:val="28"/>
              </w:rPr>
              <w:t>increase in credit risk</w:t>
            </w:r>
            <w:r w:rsidRPr="00230999">
              <w:rPr>
                <w:rFonts w:ascii="Angsana New" w:hAnsi="Angsana New" w:hint="cs"/>
                <w:sz w:val="28"/>
                <w:szCs w:val="28"/>
                <w:cs/>
              </w:rPr>
              <w:t xml:space="preserve"> </w:t>
            </w:r>
            <w:r w:rsidRPr="00230999">
              <w:rPr>
                <w:rFonts w:ascii="Angsana New" w:hAnsi="Angsana New"/>
                <w:sz w:val="28"/>
                <w:szCs w:val="28"/>
              </w:rPr>
              <w:t>(Performing)</w:t>
            </w:r>
          </w:p>
        </w:tc>
        <w:tc>
          <w:tcPr>
            <w:tcW w:w="1442" w:type="dxa"/>
            <w:shd w:val="clear" w:color="auto" w:fill="auto"/>
          </w:tcPr>
          <w:p w14:paraId="28950F13" w14:textId="7E599156" w:rsidR="005551EE" w:rsidRPr="00230999" w:rsidRDefault="005551EE" w:rsidP="00230999">
            <w:pPr>
              <w:tabs>
                <w:tab w:val="clear" w:pos="6549"/>
                <w:tab w:val="left" w:pos="1737"/>
              </w:tabs>
              <w:spacing w:line="360" w:lineRule="exact"/>
              <w:ind w:left="-35"/>
              <w:jc w:val="right"/>
              <w:rPr>
                <w:rFonts w:ascii="Angsana New" w:hAnsi="Angsana New"/>
                <w:sz w:val="28"/>
                <w:szCs w:val="28"/>
              </w:rPr>
            </w:pPr>
            <w:r w:rsidRPr="00230999">
              <w:rPr>
                <w:rFonts w:ascii="Angsana New" w:hAnsi="Angsana New" w:hint="cs"/>
                <w:sz w:val="28"/>
                <w:szCs w:val="28"/>
                <w:cs/>
              </w:rPr>
              <w:t>1,177,056</w:t>
            </w:r>
          </w:p>
        </w:tc>
        <w:tc>
          <w:tcPr>
            <w:tcW w:w="1442" w:type="dxa"/>
            <w:shd w:val="clear" w:color="auto" w:fill="auto"/>
          </w:tcPr>
          <w:p w14:paraId="79700E36" w14:textId="5464D971" w:rsidR="005551EE" w:rsidRPr="00230999" w:rsidRDefault="00186F11" w:rsidP="00230999">
            <w:pPr>
              <w:tabs>
                <w:tab w:val="clear" w:pos="6549"/>
              </w:tabs>
              <w:spacing w:line="360" w:lineRule="exact"/>
              <w:ind w:left="-35"/>
              <w:jc w:val="right"/>
              <w:rPr>
                <w:rFonts w:ascii="Angsana New" w:hAnsi="Angsana New"/>
                <w:sz w:val="28"/>
                <w:szCs w:val="28"/>
                <w:cs/>
              </w:rPr>
            </w:pPr>
            <w:r w:rsidRPr="00230999">
              <w:rPr>
                <w:rFonts w:ascii="Angsana New" w:hAnsi="Angsana New" w:hint="cs"/>
                <w:sz w:val="28"/>
                <w:szCs w:val="28"/>
                <w:cs/>
              </w:rPr>
              <w:t>(6,263</w:t>
            </w:r>
            <w:r w:rsidR="005551EE" w:rsidRPr="00230999">
              <w:rPr>
                <w:rFonts w:ascii="Angsana New" w:hAnsi="Angsana New" w:hint="cs"/>
                <w:sz w:val="28"/>
                <w:szCs w:val="28"/>
                <w:cs/>
              </w:rPr>
              <w:t>)</w:t>
            </w:r>
          </w:p>
        </w:tc>
        <w:tc>
          <w:tcPr>
            <w:tcW w:w="1448" w:type="dxa"/>
            <w:shd w:val="clear" w:color="auto" w:fill="auto"/>
          </w:tcPr>
          <w:p w14:paraId="5ADE244D" w14:textId="0BCC26EF" w:rsidR="005551EE" w:rsidRPr="00230999" w:rsidRDefault="005551EE" w:rsidP="00230999">
            <w:pPr>
              <w:tabs>
                <w:tab w:val="clear" w:pos="6549"/>
                <w:tab w:val="left" w:pos="1737"/>
              </w:tabs>
              <w:spacing w:line="360" w:lineRule="exact"/>
              <w:ind w:left="-35"/>
              <w:jc w:val="right"/>
              <w:rPr>
                <w:rFonts w:ascii="Angsana New" w:hAnsi="Angsana New"/>
                <w:sz w:val="28"/>
                <w:szCs w:val="28"/>
              </w:rPr>
            </w:pPr>
            <w:r w:rsidRPr="00230999">
              <w:rPr>
                <w:rFonts w:ascii="Angsana New" w:hAnsi="Angsana New"/>
                <w:sz w:val="28"/>
                <w:szCs w:val="28"/>
                <w:cs/>
              </w:rPr>
              <w:t>1</w:t>
            </w:r>
            <w:r w:rsidRPr="00230999">
              <w:rPr>
                <w:rFonts w:ascii="Angsana New" w:hAnsi="Angsana New" w:hint="cs"/>
                <w:sz w:val="28"/>
                <w:szCs w:val="28"/>
                <w:cs/>
              </w:rPr>
              <w:t>,170,79</w:t>
            </w:r>
            <w:r w:rsidR="00EE4CF7" w:rsidRPr="00230999">
              <w:rPr>
                <w:rFonts w:ascii="Angsana New" w:hAnsi="Angsana New" w:hint="cs"/>
                <w:sz w:val="28"/>
                <w:szCs w:val="28"/>
                <w:cs/>
              </w:rPr>
              <w:t>3</w:t>
            </w:r>
          </w:p>
        </w:tc>
      </w:tr>
      <w:tr w:rsidR="005551EE" w:rsidRPr="00230999" w14:paraId="2C86F466" w14:textId="77777777" w:rsidTr="00230999">
        <w:trPr>
          <w:trHeight w:val="397"/>
        </w:trPr>
        <w:tc>
          <w:tcPr>
            <w:tcW w:w="4615" w:type="dxa"/>
            <w:shd w:val="clear" w:color="auto" w:fill="auto"/>
            <w:vAlign w:val="bottom"/>
          </w:tcPr>
          <w:p w14:paraId="1C698A54" w14:textId="106EC4C3" w:rsidR="005551EE" w:rsidRPr="00230999" w:rsidRDefault="005551EE" w:rsidP="00230999">
            <w:pPr>
              <w:tabs>
                <w:tab w:val="left" w:pos="162"/>
              </w:tabs>
              <w:spacing w:line="360" w:lineRule="exact"/>
              <w:ind w:right="-108" w:firstLine="108"/>
              <w:rPr>
                <w:rFonts w:ascii="Angsana New" w:hAnsi="Angsana New"/>
                <w:sz w:val="28"/>
                <w:szCs w:val="28"/>
              </w:rPr>
            </w:pPr>
            <w:r w:rsidRPr="00230999">
              <w:rPr>
                <w:rFonts w:ascii="Angsana New" w:hAnsi="Angsana New"/>
                <w:sz w:val="28"/>
                <w:szCs w:val="28"/>
              </w:rPr>
              <w:t xml:space="preserve">Financial assets with a significant </w:t>
            </w:r>
          </w:p>
          <w:p w14:paraId="298A66F4" w14:textId="77777777" w:rsidR="005551EE" w:rsidRPr="00230999" w:rsidRDefault="005551EE" w:rsidP="00230999">
            <w:pPr>
              <w:tabs>
                <w:tab w:val="left" w:pos="162"/>
              </w:tabs>
              <w:spacing w:line="360" w:lineRule="exact"/>
              <w:ind w:left="360" w:right="-108" w:firstLine="108"/>
              <w:rPr>
                <w:rFonts w:ascii="Angsana New" w:hAnsi="Angsana New"/>
                <w:sz w:val="28"/>
                <w:szCs w:val="28"/>
                <w:cs/>
              </w:rPr>
            </w:pPr>
            <w:r w:rsidRPr="00230999">
              <w:rPr>
                <w:rFonts w:ascii="Angsana New" w:hAnsi="Angsana New"/>
                <w:sz w:val="28"/>
                <w:szCs w:val="28"/>
              </w:rPr>
              <w:t>increase in credit risk (Under-performing)</w:t>
            </w:r>
          </w:p>
        </w:tc>
        <w:tc>
          <w:tcPr>
            <w:tcW w:w="1442" w:type="dxa"/>
            <w:shd w:val="clear" w:color="auto" w:fill="auto"/>
          </w:tcPr>
          <w:p w14:paraId="3D9C5D48" w14:textId="1603C0AD" w:rsidR="005551EE" w:rsidRPr="00230999" w:rsidRDefault="005551EE" w:rsidP="00230999">
            <w:pPr>
              <w:tabs>
                <w:tab w:val="clear" w:pos="6549"/>
                <w:tab w:val="left" w:pos="1737"/>
              </w:tabs>
              <w:spacing w:line="360" w:lineRule="exact"/>
              <w:ind w:left="-35"/>
              <w:jc w:val="right"/>
              <w:rPr>
                <w:rFonts w:ascii="Angsana New" w:hAnsi="Angsana New"/>
                <w:sz w:val="28"/>
                <w:szCs w:val="28"/>
              </w:rPr>
            </w:pPr>
            <w:r w:rsidRPr="00230999">
              <w:rPr>
                <w:rFonts w:ascii="Angsana New" w:hAnsi="Angsana New" w:hint="cs"/>
                <w:sz w:val="28"/>
                <w:szCs w:val="28"/>
                <w:cs/>
              </w:rPr>
              <w:t>287</w:t>
            </w:r>
          </w:p>
        </w:tc>
        <w:tc>
          <w:tcPr>
            <w:tcW w:w="1442" w:type="dxa"/>
            <w:shd w:val="clear" w:color="auto" w:fill="auto"/>
          </w:tcPr>
          <w:p w14:paraId="32B3674D" w14:textId="29037A8D" w:rsidR="005551EE" w:rsidRPr="00230999" w:rsidRDefault="005551EE" w:rsidP="00230999">
            <w:pPr>
              <w:tabs>
                <w:tab w:val="clear" w:pos="6549"/>
              </w:tabs>
              <w:spacing w:line="360" w:lineRule="exact"/>
              <w:ind w:left="-35"/>
              <w:jc w:val="right"/>
              <w:rPr>
                <w:rFonts w:ascii="Angsana New" w:hAnsi="Angsana New"/>
                <w:sz w:val="28"/>
                <w:szCs w:val="28"/>
              </w:rPr>
            </w:pPr>
            <w:r w:rsidRPr="00230999">
              <w:rPr>
                <w:rFonts w:ascii="Angsana New" w:hAnsi="Angsana New" w:hint="cs"/>
                <w:sz w:val="28"/>
                <w:szCs w:val="28"/>
                <w:cs/>
              </w:rPr>
              <w:t>(60)</w:t>
            </w:r>
          </w:p>
        </w:tc>
        <w:tc>
          <w:tcPr>
            <w:tcW w:w="1448" w:type="dxa"/>
            <w:shd w:val="clear" w:color="auto" w:fill="auto"/>
          </w:tcPr>
          <w:p w14:paraId="278ECE24" w14:textId="05813490" w:rsidR="005551EE" w:rsidRPr="00230999" w:rsidRDefault="005551EE" w:rsidP="00230999">
            <w:pPr>
              <w:tabs>
                <w:tab w:val="clear" w:pos="6549"/>
                <w:tab w:val="left" w:pos="1737"/>
              </w:tabs>
              <w:spacing w:line="360" w:lineRule="exact"/>
              <w:ind w:left="-35"/>
              <w:jc w:val="right"/>
              <w:rPr>
                <w:rFonts w:ascii="Angsana New" w:hAnsi="Angsana New"/>
                <w:sz w:val="28"/>
                <w:szCs w:val="28"/>
              </w:rPr>
            </w:pPr>
            <w:r w:rsidRPr="00230999">
              <w:rPr>
                <w:rFonts w:ascii="Angsana New" w:hAnsi="Angsana New" w:hint="cs"/>
                <w:sz w:val="28"/>
                <w:szCs w:val="28"/>
                <w:cs/>
              </w:rPr>
              <w:t>227</w:t>
            </w:r>
          </w:p>
        </w:tc>
      </w:tr>
      <w:tr w:rsidR="005551EE" w:rsidRPr="00230999" w14:paraId="6F23792A" w14:textId="77777777" w:rsidTr="00230999">
        <w:trPr>
          <w:trHeight w:val="397"/>
        </w:trPr>
        <w:tc>
          <w:tcPr>
            <w:tcW w:w="4615" w:type="dxa"/>
            <w:shd w:val="clear" w:color="auto" w:fill="auto"/>
            <w:vAlign w:val="bottom"/>
          </w:tcPr>
          <w:p w14:paraId="505AC52B" w14:textId="77777777" w:rsidR="005551EE" w:rsidRPr="00230999" w:rsidRDefault="005551EE" w:rsidP="00230999">
            <w:pPr>
              <w:tabs>
                <w:tab w:val="left" w:pos="162"/>
              </w:tabs>
              <w:spacing w:line="360" w:lineRule="exact"/>
              <w:ind w:right="-108" w:firstLine="108"/>
              <w:rPr>
                <w:rFonts w:ascii="Angsana New" w:hAnsi="Angsana New"/>
                <w:sz w:val="28"/>
                <w:szCs w:val="28"/>
                <w:cs/>
              </w:rPr>
            </w:pPr>
            <w:r w:rsidRPr="00230999">
              <w:rPr>
                <w:rFonts w:ascii="Angsana New" w:hAnsi="Angsana New"/>
                <w:sz w:val="28"/>
                <w:szCs w:val="28"/>
              </w:rPr>
              <w:t xml:space="preserve">Credit-impaired financial assets (Non-performing) </w:t>
            </w:r>
          </w:p>
        </w:tc>
        <w:tc>
          <w:tcPr>
            <w:tcW w:w="1442" w:type="dxa"/>
            <w:shd w:val="clear" w:color="auto" w:fill="auto"/>
          </w:tcPr>
          <w:p w14:paraId="454AF3D6" w14:textId="48CA3AC6" w:rsidR="005551EE" w:rsidRPr="00230999" w:rsidRDefault="005551EE" w:rsidP="00230999">
            <w:pPr>
              <w:pBdr>
                <w:bottom w:val="single" w:sz="6" w:space="1" w:color="auto"/>
              </w:pBdr>
              <w:tabs>
                <w:tab w:val="clear" w:pos="6549"/>
                <w:tab w:val="left" w:pos="1737"/>
              </w:tabs>
              <w:spacing w:line="360" w:lineRule="exact"/>
              <w:ind w:left="-35"/>
              <w:jc w:val="right"/>
              <w:rPr>
                <w:rFonts w:ascii="Angsana New" w:hAnsi="Angsana New"/>
                <w:sz w:val="28"/>
                <w:szCs w:val="28"/>
                <w:cs/>
              </w:rPr>
            </w:pPr>
            <w:r w:rsidRPr="00230999">
              <w:rPr>
                <w:rFonts w:ascii="Angsana New" w:hAnsi="Angsana New" w:hint="cs"/>
                <w:sz w:val="28"/>
                <w:szCs w:val="28"/>
                <w:cs/>
              </w:rPr>
              <w:t>19,350</w:t>
            </w:r>
          </w:p>
        </w:tc>
        <w:tc>
          <w:tcPr>
            <w:tcW w:w="1442" w:type="dxa"/>
            <w:shd w:val="clear" w:color="auto" w:fill="auto"/>
          </w:tcPr>
          <w:p w14:paraId="67794430" w14:textId="113D9C31" w:rsidR="005551EE" w:rsidRPr="00230999" w:rsidRDefault="005551EE" w:rsidP="00230999">
            <w:pPr>
              <w:pBdr>
                <w:bottom w:val="single" w:sz="4" w:space="1" w:color="auto"/>
              </w:pBdr>
              <w:tabs>
                <w:tab w:val="clear" w:pos="6549"/>
              </w:tabs>
              <w:spacing w:line="360" w:lineRule="exact"/>
              <w:ind w:left="-35"/>
              <w:jc w:val="right"/>
              <w:rPr>
                <w:rFonts w:ascii="Angsana New" w:hAnsi="Angsana New"/>
                <w:sz w:val="28"/>
                <w:szCs w:val="28"/>
                <w:cs/>
              </w:rPr>
            </w:pPr>
            <w:r w:rsidRPr="00230999">
              <w:rPr>
                <w:rFonts w:ascii="Angsana New" w:hAnsi="Angsana New" w:hint="cs"/>
                <w:sz w:val="28"/>
                <w:szCs w:val="28"/>
                <w:cs/>
              </w:rPr>
              <w:t>(18,423)</w:t>
            </w:r>
          </w:p>
        </w:tc>
        <w:tc>
          <w:tcPr>
            <w:tcW w:w="1448" w:type="dxa"/>
            <w:shd w:val="clear" w:color="auto" w:fill="auto"/>
          </w:tcPr>
          <w:p w14:paraId="3239D169" w14:textId="039DCA9D" w:rsidR="005551EE" w:rsidRPr="00230999" w:rsidRDefault="005551EE" w:rsidP="00230999">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230999">
              <w:rPr>
                <w:rFonts w:ascii="Angsana New" w:hAnsi="Angsana New" w:hint="cs"/>
                <w:sz w:val="28"/>
                <w:szCs w:val="28"/>
                <w:cs/>
              </w:rPr>
              <w:t>927</w:t>
            </w:r>
          </w:p>
        </w:tc>
      </w:tr>
      <w:tr w:rsidR="005551EE" w:rsidRPr="00230999" w14:paraId="5927754C" w14:textId="77777777" w:rsidTr="00230999">
        <w:trPr>
          <w:trHeight w:val="397"/>
        </w:trPr>
        <w:tc>
          <w:tcPr>
            <w:tcW w:w="4615" w:type="dxa"/>
            <w:shd w:val="clear" w:color="auto" w:fill="auto"/>
            <w:vAlign w:val="bottom"/>
          </w:tcPr>
          <w:p w14:paraId="5D416495" w14:textId="77777777" w:rsidR="005551EE" w:rsidRPr="00230999" w:rsidRDefault="005551EE" w:rsidP="00230999">
            <w:pPr>
              <w:tabs>
                <w:tab w:val="left" w:pos="162"/>
              </w:tabs>
              <w:spacing w:line="360" w:lineRule="exact"/>
              <w:ind w:right="-108" w:firstLine="108"/>
              <w:rPr>
                <w:rFonts w:ascii="Angsana New" w:hAnsi="Angsana New"/>
                <w:sz w:val="28"/>
                <w:szCs w:val="28"/>
              </w:rPr>
            </w:pPr>
          </w:p>
        </w:tc>
        <w:tc>
          <w:tcPr>
            <w:tcW w:w="1442" w:type="dxa"/>
            <w:shd w:val="clear" w:color="auto" w:fill="auto"/>
            <w:vAlign w:val="bottom"/>
          </w:tcPr>
          <w:p w14:paraId="30BC93A7" w14:textId="57728F19" w:rsidR="005551EE" w:rsidRPr="00230999" w:rsidRDefault="005551EE" w:rsidP="00230999">
            <w:pPr>
              <w:pBdr>
                <w:bottom w:val="double" w:sz="4" w:space="1" w:color="auto"/>
              </w:pBdr>
              <w:tabs>
                <w:tab w:val="clear" w:pos="6549"/>
                <w:tab w:val="left" w:pos="1737"/>
              </w:tabs>
              <w:spacing w:line="360" w:lineRule="exact"/>
              <w:ind w:left="-35"/>
              <w:jc w:val="right"/>
              <w:rPr>
                <w:rFonts w:ascii="Angsana New" w:hAnsi="Angsana New"/>
                <w:sz w:val="28"/>
                <w:szCs w:val="28"/>
              </w:rPr>
            </w:pPr>
            <w:r w:rsidRPr="00230999">
              <w:rPr>
                <w:rFonts w:ascii="Angsana New" w:hAnsi="Angsana New" w:hint="cs"/>
                <w:sz w:val="28"/>
                <w:szCs w:val="28"/>
                <w:cs/>
              </w:rPr>
              <w:t>1,196,693</w:t>
            </w:r>
          </w:p>
        </w:tc>
        <w:tc>
          <w:tcPr>
            <w:tcW w:w="1442" w:type="dxa"/>
            <w:shd w:val="clear" w:color="auto" w:fill="auto"/>
          </w:tcPr>
          <w:p w14:paraId="4D793A3F" w14:textId="60E89669" w:rsidR="005551EE" w:rsidRPr="00230999" w:rsidRDefault="005551EE" w:rsidP="00230999">
            <w:pPr>
              <w:pBdr>
                <w:bottom w:val="double" w:sz="4" w:space="1" w:color="auto"/>
              </w:pBdr>
              <w:tabs>
                <w:tab w:val="clear" w:pos="6549"/>
              </w:tabs>
              <w:spacing w:line="360" w:lineRule="exact"/>
              <w:ind w:left="-35"/>
              <w:jc w:val="right"/>
              <w:rPr>
                <w:rFonts w:ascii="Angsana New" w:hAnsi="Angsana New"/>
                <w:sz w:val="28"/>
                <w:szCs w:val="28"/>
                <w:cs/>
              </w:rPr>
            </w:pPr>
            <w:r w:rsidRPr="00230999">
              <w:rPr>
                <w:rFonts w:ascii="Angsana New" w:hAnsi="Angsana New" w:hint="cs"/>
                <w:sz w:val="28"/>
                <w:szCs w:val="28"/>
                <w:cs/>
              </w:rPr>
              <w:t>(24,746)</w:t>
            </w:r>
          </w:p>
        </w:tc>
        <w:tc>
          <w:tcPr>
            <w:tcW w:w="1448" w:type="dxa"/>
            <w:shd w:val="clear" w:color="auto" w:fill="auto"/>
          </w:tcPr>
          <w:p w14:paraId="3EBC4ECA" w14:textId="55DF1C4D" w:rsidR="005551EE" w:rsidRPr="00230999" w:rsidRDefault="005551EE" w:rsidP="00230999">
            <w:pPr>
              <w:pBdr>
                <w:bottom w:val="double" w:sz="4" w:space="1" w:color="auto"/>
              </w:pBdr>
              <w:tabs>
                <w:tab w:val="clear" w:pos="6549"/>
                <w:tab w:val="left" w:pos="1737"/>
              </w:tabs>
              <w:spacing w:line="360" w:lineRule="exact"/>
              <w:ind w:left="-35"/>
              <w:jc w:val="right"/>
              <w:rPr>
                <w:rFonts w:ascii="Angsana New" w:hAnsi="Angsana New"/>
                <w:sz w:val="28"/>
                <w:szCs w:val="28"/>
                <w:cs/>
              </w:rPr>
            </w:pPr>
            <w:r w:rsidRPr="00230999">
              <w:rPr>
                <w:rFonts w:ascii="Angsana New" w:hAnsi="Angsana New" w:hint="cs"/>
                <w:sz w:val="28"/>
                <w:szCs w:val="28"/>
                <w:cs/>
              </w:rPr>
              <w:t>1,171,947</w:t>
            </w:r>
          </w:p>
        </w:tc>
      </w:tr>
    </w:tbl>
    <w:p w14:paraId="6A1203EE" w14:textId="77777777" w:rsidR="006009D0" w:rsidRDefault="006009D0"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contextualSpacing w:val="0"/>
        <w:jc w:val="both"/>
        <w:rPr>
          <w:rFonts w:asciiTheme="majorBidi" w:hAnsiTheme="majorBidi" w:cstheme="majorBidi"/>
          <w:b/>
          <w:bCs/>
          <w:sz w:val="28"/>
          <w:szCs w:val="28"/>
        </w:rPr>
      </w:pPr>
    </w:p>
    <w:p w14:paraId="0BCE4A19" w14:textId="77777777" w:rsidR="006009D0" w:rsidRDefault="006009D0"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contextualSpacing w:val="0"/>
        <w:jc w:val="both"/>
        <w:rPr>
          <w:rFonts w:asciiTheme="majorBidi" w:hAnsiTheme="majorBidi" w:cstheme="majorBidi"/>
          <w:b/>
          <w:bCs/>
          <w:sz w:val="28"/>
          <w:szCs w:val="28"/>
        </w:rPr>
      </w:pPr>
    </w:p>
    <w:p w14:paraId="7531C93B" w14:textId="71587875" w:rsidR="000C77C5" w:rsidRPr="00230999" w:rsidRDefault="000C77C5" w:rsidP="00230999">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lastRenderedPageBreak/>
        <w:t>LONG - TERM LOAN</w:t>
      </w:r>
    </w:p>
    <w:p w14:paraId="6EF9312F" w14:textId="600A0967" w:rsidR="0003770C" w:rsidRPr="00230999" w:rsidRDefault="0003770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outlineLvl w:val="0"/>
        <w:rPr>
          <w:rFonts w:asciiTheme="majorBidi" w:hAnsiTheme="majorBidi" w:cstheme="majorBidi"/>
          <w:sz w:val="28"/>
          <w:szCs w:val="28"/>
        </w:rPr>
      </w:pPr>
      <w:r w:rsidRPr="00230999">
        <w:rPr>
          <w:rFonts w:asciiTheme="majorBidi" w:hAnsiTheme="majorBidi" w:cstheme="majorBidi"/>
          <w:sz w:val="28"/>
          <w:szCs w:val="28"/>
        </w:rPr>
        <w:t xml:space="preserve">Long – term loan as at </w:t>
      </w:r>
      <w:r w:rsidR="00B92082" w:rsidRPr="00230999">
        <w:rPr>
          <w:rFonts w:ascii="Angsana New" w:hAnsi="Angsana New"/>
          <w:sz w:val="28"/>
          <w:szCs w:val="28"/>
        </w:rPr>
        <w:t xml:space="preserve">June 30, </w:t>
      </w:r>
      <w:r w:rsidR="005448D6" w:rsidRPr="00230999">
        <w:rPr>
          <w:rFonts w:asciiTheme="majorBidi" w:hAnsiTheme="majorBidi" w:cstheme="majorBidi"/>
          <w:sz w:val="28"/>
          <w:szCs w:val="28"/>
        </w:rPr>
        <w:t xml:space="preserve">2024 and December 31, 2023 </w:t>
      </w:r>
      <w:r w:rsidR="00767FF1" w:rsidRPr="00230999">
        <w:rPr>
          <w:rFonts w:asciiTheme="majorBidi" w:hAnsiTheme="majorBidi" w:cstheme="majorBidi"/>
          <w:sz w:val="28"/>
          <w:szCs w:val="28"/>
        </w:rPr>
        <w:t>a</w:t>
      </w:r>
      <w:r w:rsidRPr="00230999">
        <w:rPr>
          <w:rFonts w:asciiTheme="majorBidi" w:hAnsiTheme="majorBidi" w:cstheme="majorBidi"/>
          <w:sz w:val="28"/>
          <w:szCs w:val="28"/>
        </w:rPr>
        <w:t>re as follows:</w:t>
      </w:r>
    </w:p>
    <w:tbl>
      <w:tblPr>
        <w:tblW w:w="9450" w:type="dxa"/>
        <w:tblInd w:w="154" w:type="dxa"/>
        <w:tblLayout w:type="fixed"/>
        <w:tblLook w:val="0000" w:firstRow="0" w:lastRow="0" w:firstColumn="0" w:lastColumn="0" w:noHBand="0" w:noVBand="0"/>
      </w:tblPr>
      <w:tblGrid>
        <w:gridCol w:w="5154"/>
        <w:gridCol w:w="2004"/>
        <w:gridCol w:w="287"/>
        <w:gridCol w:w="2005"/>
      </w:tblGrid>
      <w:tr w:rsidR="00065FA7" w:rsidRPr="00230999" w14:paraId="22013799" w14:textId="77777777" w:rsidTr="002B0B43">
        <w:tc>
          <w:tcPr>
            <w:tcW w:w="5154" w:type="dxa"/>
            <w:shd w:val="clear" w:color="auto" w:fill="auto"/>
          </w:tcPr>
          <w:p w14:paraId="1201D73F" w14:textId="77777777" w:rsidR="0028676C" w:rsidRPr="00230999" w:rsidRDefault="0028676C" w:rsidP="00230999">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bottom w:val="single" w:sz="4" w:space="0" w:color="auto"/>
            </w:tcBorders>
            <w:shd w:val="clear" w:color="auto" w:fill="auto"/>
          </w:tcPr>
          <w:p w14:paraId="6BAB3445" w14:textId="5EB64BCB" w:rsidR="0028676C" w:rsidRPr="00230999" w:rsidRDefault="0028676C" w:rsidP="00230999">
            <w:pPr>
              <w:tabs>
                <w:tab w:val="clear" w:pos="6322"/>
                <w:tab w:val="clear" w:pos="6549"/>
              </w:tabs>
              <w:spacing w:line="360" w:lineRule="exact"/>
              <w:ind w:left="-35" w:right="-36"/>
              <w:jc w:val="right"/>
              <w:rPr>
                <w:rFonts w:asciiTheme="majorBidi" w:hAnsiTheme="majorBidi" w:cstheme="majorBidi"/>
                <w:sz w:val="28"/>
                <w:szCs w:val="28"/>
                <w:cs/>
              </w:rPr>
            </w:pPr>
            <w:r w:rsidRPr="00230999">
              <w:rPr>
                <w:rFonts w:asciiTheme="majorBidi" w:hAnsiTheme="majorBidi" w:cstheme="majorBidi"/>
                <w:sz w:val="28"/>
                <w:szCs w:val="28"/>
              </w:rPr>
              <w:t>(Unit</w:t>
            </w:r>
            <w:r w:rsidR="00A93174" w:rsidRPr="00230999">
              <w:rPr>
                <w:rFonts w:asciiTheme="majorBidi" w:hAnsiTheme="majorBidi" w:cstheme="majorBidi"/>
                <w:sz w:val="28"/>
                <w:szCs w:val="28"/>
              </w:rPr>
              <w:t xml:space="preserve"> </w:t>
            </w:r>
            <w:r w:rsidRPr="00230999">
              <w:rPr>
                <w:rFonts w:asciiTheme="majorBidi" w:hAnsiTheme="majorBidi" w:cstheme="majorBidi"/>
                <w:sz w:val="28"/>
                <w:szCs w:val="28"/>
              </w:rPr>
              <w:t>: Thousand Baht)</w:t>
            </w:r>
          </w:p>
        </w:tc>
      </w:tr>
      <w:tr w:rsidR="00065FA7" w:rsidRPr="00230999" w14:paraId="271DDC5B" w14:textId="77777777" w:rsidTr="002B0B43">
        <w:tc>
          <w:tcPr>
            <w:tcW w:w="5154" w:type="dxa"/>
            <w:shd w:val="clear" w:color="auto" w:fill="auto"/>
          </w:tcPr>
          <w:p w14:paraId="23BEBE3A" w14:textId="77777777" w:rsidR="0028676C" w:rsidRPr="00230999" w:rsidRDefault="0028676C" w:rsidP="00230999">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top w:val="single" w:sz="4" w:space="0" w:color="auto"/>
              <w:bottom w:val="single" w:sz="4" w:space="0" w:color="auto"/>
            </w:tcBorders>
            <w:shd w:val="clear" w:color="auto" w:fill="auto"/>
            <w:vAlign w:val="bottom"/>
          </w:tcPr>
          <w:p w14:paraId="4751C5CB" w14:textId="2EC57E8F" w:rsidR="0028676C" w:rsidRPr="00230999" w:rsidRDefault="0028676C" w:rsidP="00230999">
            <w:pPr>
              <w:tabs>
                <w:tab w:val="clear" w:pos="6549"/>
                <w:tab w:val="left" w:pos="1737"/>
              </w:tabs>
              <w:spacing w:line="360" w:lineRule="exact"/>
              <w:ind w:left="-35"/>
              <w:jc w:val="center"/>
              <w:rPr>
                <w:rFonts w:asciiTheme="majorBidi" w:hAnsiTheme="majorBidi" w:cstheme="majorBidi"/>
                <w:sz w:val="28"/>
                <w:szCs w:val="28"/>
                <w:cs/>
              </w:rPr>
            </w:pPr>
            <w:r w:rsidRPr="00230999">
              <w:rPr>
                <w:rFonts w:asciiTheme="majorBidi" w:hAnsiTheme="majorBidi" w:cstheme="majorBidi"/>
                <w:sz w:val="28"/>
                <w:szCs w:val="28"/>
              </w:rPr>
              <w:t>Consolidated Financial Statements</w:t>
            </w:r>
          </w:p>
        </w:tc>
      </w:tr>
      <w:tr w:rsidR="00065FA7" w:rsidRPr="00230999" w14:paraId="295214CB" w14:textId="77777777" w:rsidTr="002B0B43">
        <w:tc>
          <w:tcPr>
            <w:tcW w:w="5154" w:type="dxa"/>
            <w:shd w:val="clear" w:color="auto" w:fill="auto"/>
          </w:tcPr>
          <w:p w14:paraId="3F9B6035" w14:textId="77777777" w:rsidR="0028676C" w:rsidRPr="00230999" w:rsidRDefault="0028676C" w:rsidP="00230999">
            <w:pPr>
              <w:tabs>
                <w:tab w:val="left" w:pos="162"/>
              </w:tabs>
              <w:spacing w:line="360" w:lineRule="exact"/>
              <w:ind w:right="-108"/>
              <w:jc w:val="thaiDistribute"/>
              <w:rPr>
                <w:rFonts w:asciiTheme="majorBidi" w:hAnsiTheme="majorBidi" w:cstheme="majorBidi"/>
                <w:sz w:val="28"/>
                <w:szCs w:val="28"/>
              </w:rPr>
            </w:pPr>
          </w:p>
        </w:tc>
        <w:tc>
          <w:tcPr>
            <w:tcW w:w="2004" w:type="dxa"/>
            <w:tcBorders>
              <w:top w:val="single" w:sz="4" w:space="0" w:color="auto"/>
              <w:bottom w:val="single" w:sz="4" w:space="0" w:color="auto"/>
            </w:tcBorders>
            <w:shd w:val="clear" w:color="auto" w:fill="auto"/>
            <w:vAlign w:val="bottom"/>
          </w:tcPr>
          <w:p w14:paraId="4CFDBC24" w14:textId="05AEAEDA" w:rsidR="0028676C" w:rsidRPr="00230999" w:rsidRDefault="00B9208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cs/>
              </w:rPr>
            </w:pPr>
            <w:r w:rsidRPr="00230999">
              <w:rPr>
                <w:rFonts w:ascii="Angsana New" w:hAnsi="Angsana New"/>
                <w:sz w:val="28"/>
                <w:szCs w:val="28"/>
              </w:rPr>
              <w:t xml:space="preserve">June 30, </w:t>
            </w:r>
            <w:r w:rsidR="007E6C99" w:rsidRPr="00230999">
              <w:rPr>
                <w:rFonts w:asciiTheme="majorBidi" w:hAnsiTheme="majorBidi" w:cstheme="majorBidi"/>
                <w:sz w:val="28"/>
                <w:szCs w:val="28"/>
              </w:rPr>
              <w:t>2024</w:t>
            </w:r>
          </w:p>
        </w:tc>
        <w:tc>
          <w:tcPr>
            <w:tcW w:w="287" w:type="dxa"/>
            <w:tcBorders>
              <w:top w:val="single" w:sz="4" w:space="0" w:color="auto"/>
            </w:tcBorders>
            <w:shd w:val="clear" w:color="auto" w:fill="auto"/>
          </w:tcPr>
          <w:p w14:paraId="3D27A092" w14:textId="77777777" w:rsidR="0028676C" w:rsidRPr="00230999" w:rsidRDefault="0028676C" w:rsidP="00230999">
            <w:pPr>
              <w:tabs>
                <w:tab w:val="clear" w:pos="6549"/>
              </w:tabs>
              <w:spacing w:line="360" w:lineRule="exact"/>
              <w:ind w:left="-35"/>
              <w:jc w:val="center"/>
              <w:rPr>
                <w:rFonts w:asciiTheme="majorBidi" w:hAnsiTheme="majorBidi" w:cstheme="majorBidi"/>
                <w:sz w:val="28"/>
                <w:szCs w:val="28"/>
                <w:cs/>
              </w:rPr>
            </w:pPr>
          </w:p>
        </w:tc>
        <w:tc>
          <w:tcPr>
            <w:tcW w:w="2005" w:type="dxa"/>
            <w:tcBorders>
              <w:top w:val="single" w:sz="4" w:space="0" w:color="auto"/>
              <w:bottom w:val="single" w:sz="4" w:space="0" w:color="auto"/>
            </w:tcBorders>
            <w:shd w:val="clear" w:color="auto" w:fill="auto"/>
            <w:vAlign w:val="bottom"/>
          </w:tcPr>
          <w:p w14:paraId="4542A8CA" w14:textId="1B905164" w:rsidR="0028676C" w:rsidRPr="00230999" w:rsidRDefault="007E6C99" w:rsidP="00230999">
            <w:pPr>
              <w:tabs>
                <w:tab w:val="clear" w:pos="6549"/>
                <w:tab w:val="left" w:pos="1737"/>
              </w:tabs>
              <w:spacing w:line="360" w:lineRule="exact"/>
              <w:ind w:left="-35"/>
              <w:jc w:val="center"/>
              <w:rPr>
                <w:rFonts w:asciiTheme="majorBidi" w:hAnsiTheme="majorBidi" w:cstheme="majorBidi"/>
                <w:sz w:val="28"/>
                <w:szCs w:val="28"/>
              </w:rPr>
            </w:pPr>
            <w:r w:rsidRPr="00230999">
              <w:rPr>
                <w:rFonts w:asciiTheme="majorBidi" w:hAnsiTheme="majorBidi" w:cstheme="majorBidi"/>
                <w:sz w:val="28"/>
                <w:szCs w:val="28"/>
              </w:rPr>
              <w:t>December 31, 2023</w:t>
            </w:r>
          </w:p>
        </w:tc>
      </w:tr>
      <w:tr w:rsidR="00525195" w:rsidRPr="00230999" w14:paraId="02B1D5CB" w14:textId="77777777" w:rsidTr="00525195">
        <w:trPr>
          <w:trHeight w:val="398"/>
        </w:trPr>
        <w:tc>
          <w:tcPr>
            <w:tcW w:w="5154" w:type="dxa"/>
            <w:shd w:val="clear" w:color="auto" w:fill="auto"/>
            <w:vAlign w:val="bottom"/>
          </w:tcPr>
          <w:p w14:paraId="4CF46731" w14:textId="77777777" w:rsidR="00525195" w:rsidRPr="00230999" w:rsidRDefault="00525195" w:rsidP="00230999">
            <w:pPr>
              <w:tabs>
                <w:tab w:val="clear" w:pos="227"/>
                <w:tab w:val="left" w:pos="-4"/>
              </w:tabs>
              <w:spacing w:line="360" w:lineRule="exact"/>
              <w:ind w:left="34" w:right="-108" w:hanging="4"/>
              <w:rPr>
                <w:rFonts w:asciiTheme="majorBidi" w:hAnsiTheme="majorBidi" w:cstheme="majorBidi"/>
                <w:sz w:val="28"/>
                <w:szCs w:val="28"/>
                <w:cs/>
              </w:rPr>
            </w:pPr>
            <w:r w:rsidRPr="00230999">
              <w:rPr>
                <w:rFonts w:asciiTheme="majorBidi" w:hAnsiTheme="majorBidi" w:cstheme="majorBidi"/>
                <w:sz w:val="28"/>
                <w:szCs w:val="28"/>
              </w:rPr>
              <w:t>Long – term loan to third party</w:t>
            </w:r>
          </w:p>
        </w:tc>
        <w:tc>
          <w:tcPr>
            <w:tcW w:w="2004" w:type="dxa"/>
            <w:tcBorders>
              <w:top w:val="single" w:sz="4" w:space="0" w:color="auto"/>
            </w:tcBorders>
            <w:shd w:val="clear" w:color="auto" w:fill="auto"/>
            <w:vAlign w:val="bottom"/>
          </w:tcPr>
          <w:p w14:paraId="5727AC86" w14:textId="11D586E7" w:rsidR="00525195" w:rsidRPr="00230999" w:rsidRDefault="00525195" w:rsidP="00230999">
            <w:pPr>
              <w:spacing w:line="360" w:lineRule="exact"/>
              <w:jc w:val="right"/>
              <w:rPr>
                <w:rFonts w:asciiTheme="majorBidi" w:hAnsiTheme="majorBidi" w:cstheme="majorBidi"/>
                <w:sz w:val="28"/>
                <w:szCs w:val="28"/>
              </w:rPr>
            </w:pPr>
            <w:r w:rsidRPr="00230999">
              <w:rPr>
                <w:rFonts w:ascii="Angsana New" w:hAnsi="Angsana New" w:hint="cs"/>
                <w:sz w:val="28"/>
                <w:szCs w:val="28"/>
                <w:cs/>
              </w:rPr>
              <w:t>40,538</w:t>
            </w:r>
          </w:p>
        </w:tc>
        <w:tc>
          <w:tcPr>
            <w:tcW w:w="287" w:type="dxa"/>
            <w:shd w:val="clear" w:color="auto" w:fill="auto"/>
            <w:vAlign w:val="bottom"/>
          </w:tcPr>
          <w:p w14:paraId="281275D6" w14:textId="77777777" w:rsidR="00525195" w:rsidRPr="00230999" w:rsidRDefault="00525195" w:rsidP="00230999">
            <w:pPr>
              <w:tabs>
                <w:tab w:val="clear" w:pos="1644"/>
              </w:tabs>
              <w:spacing w:line="360" w:lineRule="exact"/>
              <w:jc w:val="right"/>
              <w:rPr>
                <w:rFonts w:asciiTheme="majorBidi" w:hAnsiTheme="majorBidi" w:cstheme="majorBidi"/>
                <w:sz w:val="28"/>
                <w:szCs w:val="28"/>
                <w:cs/>
              </w:rPr>
            </w:pPr>
          </w:p>
        </w:tc>
        <w:tc>
          <w:tcPr>
            <w:tcW w:w="2005" w:type="dxa"/>
            <w:shd w:val="clear" w:color="auto" w:fill="auto"/>
            <w:vAlign w:val="bottom"/>
          </w:tcPr>
          <w:p w14:paraId="673F4E75" w14:textId="5306A6ED" w:rsidR="00525195" w:rsidRPr="00230999" w:rsidRDefault="00525195" w:rsidP="00230999">
            <w:pPr>
              <w:tabs>
                <w:tab w:val="clear" w:pos="1644"/>
                <w:tab w:val="clear" w:pos="1871"/>
              </w:tabs>
              <w:spacing w:line="360" w:lineRule="exact"/>
              <w:jc w:val="right"/>
              <w:rPr>
                <w:rFonts w:asciiTheme="majorBidi" w:hAnsiTheme="majorBidi" w:cstheme="majorBidi"/>
                <w:sz w:val="28"/>
                <w:szCs w:val="28"/>
              </w:rPr>
            </w:pPr>
            <w:r w:rsidRPr="00230999">
              <w:rPr>
                <w:rFonts w:ascii="Angsana New" w:hAnsi="Angsana New" w:hint="cs"/>
                <w:sz w:val="28"/>
                <w:szCs w:val="28"/>
              </w:rPr>
              <w:t>40</w:t>
            </w:r>
            <w:r w:rsidRPr="00230999">
              <w:rPr>
                <w:rFonts w:ascii="Angsana New" w:hAnsi="Angsana New" w:hint="cs"/>
                <w:sz w:val="28"/>
                <w:szCs w:val="28"/>
                <w:cs/>
              </w:rPr>
              <w:t>,</w:t>
            </w:r>
            <w:r w:rsidRPr="00230999">
              <w:rPr>
                <w:rFonts w:ascii="Angsana New" w:hAnsi="Angsana New" w:hint="cs"/>
                <w:sz w:val="28"/>
                <w:szCs w:val="28"/>
              </w:rPr>
              <w:t>538</w:t>
            </w:r>
          </w:p>
        </w:tc>
      </w:tr>
      <w:tr w:rsidR="00525195" w:rsidRPr="00230999" w14:paraId="1DDFBA14" w14:textId="77777777" w:rsidTr="00525195">
        <w:trPr>
          <w:trHeight w:val="296"/>
        </w:trPr>
        <w:tc>
          <w:tcPr>
            <w:tcW w:w="5154" w:type="dxa"/>
            <w:shd w:val="clear" w:color="auto" w:fill="auto"/>
            <w:vAlign w:val="bottom"/>
          </w:tcPr>
          <w:p w14:paraId="5DD25278" w14:textId="5B01E370" w:rsidR="00525195" w:rsidRPr="00230999" w:rsidRDefault="00525195" w:rsidP="00230999">
            <w:pPr>
              <w:tabs>
                <w:tab w:val="clear" w:pos="227"/>
                <w:tab w:val="left" w:pos="-4"/>
              </w:tabs>
              <w:spacing w:line="360" w:lineRule="exact"/>
              <w:ind w:left="34" w:right="-108" w:hanging="4"/>
              <w:rPr>
                <w:rFonts w:asciiTheme="majorBidi" w:hAnsiTheme="majorBidi" w:cstheme="majorBidi"/>
                <w:sz w:val="28"/>
                <w:szCs w:val="28"/>
              </w:rPr>
            </w:pPr>
            <w:r w:rsidRPr="00230999">
              <w:rPr>
                <w:rFonts w:asciiTheme="majorBidi" w:hAnsiTheme="majorBidi" w:cstheme="majorBidi"/>
                <w:sz w:val="28"/>
                <w:szCs w:val="28"/>
                <w:u w:val="single"/>
              </w:rPr>
              <w:t>Less</w:t>
            </w:r>
            <w:r w:rsidRPr="00230999">
              <w:rPr>
                <w:rFonts w:asciiTheme="majorBidi" w:hAnsiTheme="majorBidi" w:cstheme="majorBidi"/>
                <w:sz w:val="28"/>
                <w:szCs w:val="28"/>
              </w:rPr>
              <w:t xml:space="preserve"> Allowance for doubtful debt</w:t>
            </w:r>
          </w:p>
        </w:tc>
        <w:tc>
          <w:tcPr>
            <w:tcW w:w="2004" w:type="dxa"/>
            <w:tcBorders>
              <w:bottom w:val="single" w:sz="4" w:space="0" w:color="auto"/>
            </w:tcBorders>
            <w:shd w:val="clear" w:color="auto" w:fill="auto"/>
            <w:vAlign w:val="bottom"/>
          </w:tcPr>
          <w:p w14:paraId="68B29CF5" w14:textId="47A4FABF" w:rsidR="00525195" w:rsidRPr="00230999" w:rsidRDefault="00525195" w:rsidP="00230999">
            <w:pPr>
              <w:tabs>
                <w:tab w:val="clear" w:pos="1644"/>
              </w:tabs>
              <w:spacing w:line="360" w:lineRule="exact"/>
              <w:jc w:val="right"/>
              <w:rPr>
                <w:rFonts w:asciiTheme="majorBidi" w:hAnsiTheme="majorBidi" w:cstheme="majorBidi"/>
                <w:sz w:val="28"/>
                <w:szCs w:val="28"/>
                <w:cs/>
              </w:rPr>
            </w:pPr>
            <w:r w:rsidRPr="00230999">
              <w:rPr>
                <w:rFonts w:ascii="Angsana New" w:hAnsi="Angsana New" w:hint="cs"/>
                <w:sz w:val="28"/>
                <w:szCs w:val="28"/>
                <w:cs/>
              </w:rPr>
              <w:t>(40,538)</w:t>
            </w:r>
          </w:p>
        </w:tc>
        <w:tc>
          <w:tcPr>
            <w:tcW w:w="287" w:type="dxa"/>
            <w:shd w:val="clear" w:color="auto" w:fill="auto"/>
            <w:vAlign w:val="bottom"/>
          </w:tcPr>
          <w:p w14:paraId="273C5B44" w14:textId="77777777" w:rsidR="00525195" w:rsidRPr="00230999" w:rsidRDefault="00525195" w:rsidP="00230999">
            <w:pPr>
              <w:spacing w:line="360" w:lineRule="exact"/>
              <w:jc w:val="right"/>
              <w:rPr>
                <w:rFonts w:asciiTheme="majorBidi" w:hAnsiTheme="majorBidi" w:cstheme="majorBidi"/>
                <w:sz w:val="28"/>
                <w:szCs w:val="28"/>
              </w:rPr>
            </w:pPr>
          </w:p>
        </w:tc>
        <w:tc>
          <w:tcPr>
            <w:tcW w:w="2005" w:type="dxa"/>
            <w:tcBorders>
              <w:bottom w:val="single" w:sz="4" w:space="0" w:color="auto"/>
            </w:tcBorders>
            <w:shd w:val="clear" w:color="auto" w:fill="auto"/>
            <w:vAlign w:val="bottom"/>
          </w:tcPr>
          <w:p w14:paraId="518607A2" w14:textId="1C374949" w:rsidR="00525195" w:rsidRPr="00230999" w:rsidRDefault="00525195" w:rsidP="00230999">
            <w:pPr>
              <w:tabs>
                <w:tab w:val="clear" w:pos="1644"/>
                <w:tab w:val="clear" w:pos="1871"/>
              </w:tabs>
              <w:spacing w:line="360" w:lineRule="exact"/>
              <w:jc w:val="right"/>
              <w:rPr>
                <w:rFonts w:asciiTheme="majorBidi" w:hAnsiTheme="majorBidi" w:cstheme="majorBidi"/>
                <w:sz w:val="28"/>
                <w:szCs w:val="28"/>
              </w:rPr>
            </w:pPr>
            <w:r w:rsidRPr="00230999">
              <w:rPr>
                <w:rFonts w:ascii="Angsana New" w:hAnsi="Angsana New" w:hint="cs"/>
                <w:sz w:val="28"/>
                <w:szCs w:val="28"/>
                <w:cs/>
              </w:rPr>
              <w:t>(</w:t>
            </w:r>
            <w:r w:rsidRPr="00230999">
              <w:rPr>
                <w:rFonts w:ascii="Angsana New" w:hAnsi="Angsana New" w:hint="cs"/>
                <w:sz w:val="28"/>
                <w:szCs w:val="28"/>
              </w:rPr>
              <w:t>40</w:t>
            </w:r>
            <w:r w:rsidRPr="00230999">
              <w:rPr>
                <w:rFonts w:ascii="Angsana New" w:hAnsi="Angsana New" w:hint="cs"/>
                <w:sz w:val="28"/>
                <w:szCs w:val="28"/>
                <w:cs/>
              </w:rPr>
              <w:t>,</w:t>
            </w:r>
            <w:r w:rsidRPr="00230999">
              <w:rPr>
                <w:rFonts w:ascii="Angsana New" w:hAnsi="Angsana New" w:hint="cs"/>
                <w:sz w:val="28"/>
                <w:szCs w:val="28"/>
              </w:rPr>
              <w:t>538</w:t>
            </w:r>
            <w:r w:rsidRPr="00230999">
              <w:rPr>
                <w:rFonts w:ascii="Angsana New" w:hAnsi="Angsana New" w:hint="cs"/>
                <w:sz w:val="28"/>
                <w:szCs w:val="28"/>
                <w:cs/>
              </w:rPr>
              <w:t>)</w:t>
            </w:r>
          </w:p>
        </w:tc>
      </w:tr>
      <w:tr w:rsidR="00525195" w:rsidRPr="00230999" w14:paraId="378411FB" w14:textId="77777777" w:rsidTr="00525195">
        <w:trPr>
          <w:trHeight w:val="391"/>
        </w:trPr>
        <w:tc>
          <w:tcPr>
            <w:tcW w:w="5154" w:type="dxa"/>
            <w:shd w:val="clear" w:color="auto" w:fill="auto"/>
            <w:vAlign w:val="bottom"/>
          </w:tcPr>
          <w:p w14:paraId="2AF25E25" w14:textId="77777777" w:rsidR="00525195" w:rsidRPr="00230999" w:rsidRDefault="00525195" w:rsidP="00230999">
            <w:pPr>
              <w:tabs>
                <w:tab w:val="clear" w:pos="227"/>
                <w:tab w:val="left" w:pos="-4"/>
              </w:tabs>
              <w:spacing w:line="360" w:lineRule="exact"/>
              <w:ind w:left="34" w:right="-108" w:hanging="4"/>
              <w:rPr>
                <w:rFonts w:asciiTheme="majorBidi" w:hAnsiTheme="majorBidi" w:cstheme="majorBidi"/>
                <w:sz w:val="28"/>
                <w:szCs w:val="28"/>
              </w:rPr>
            </w:pPr>
            <w:r w:rsidRPr="00230999">
              <w:rPr>
                <w:rFonts w:asciiTheme="majorBidi" w:hAnsiTheme="majorBidi" w:cstheme="majorBidi"/>
                <w:sz w:val="28"/>
                <w:szCs w:val="28"/>
              </w:rPr>
              <w:t>Net</w:t>
            </w:r>
          </w:p>
        </w:tc>
        <w:tc>
          <w:tcPr>
            <w:tcW w:w="2004" w:type="dxa"/>
            <w:tcBorders>
              <w:top w:val="single" w:sz="4" w:space="0" w:color="auto"/>
              <w:bottom w:val="double" w:sz="4" w:space="0" w:color="auto"/>
            </w:tcBorders>
            <w:shd w:val="clear" w:color="auto" w:fill="auto"/>
            <w:vAlign w:val="bottom"/>
          </w:tcPr>
          <w:p w14:paraId="2F1272DB" w14:textId="1F345F62" w:rsidR="00525195" w:rsidRPr="00230999" w:rsidRDefault="00525195" w:rsidP="00230999">
            <w:pPr>
              <w:tabs>
                <w:tab w:val="clear" w:pos="1644"/>
              </w:tabs>
              <w:spacing w:line="360" w:lineRule="exact"/>
              <w:jc w:val="right"/>
              <w:rPr>
                <w:rFonts w:asciiTheme="majorBidi" w:hAnsiTheme="majorBidi" w:cstheme="majorBidi"/>
                <w:sz w:val="28"/>
                <w:szCs w:val="28"/>
                <w:cs/>
              </w:rPr>
            </w:pPr>
            <w:r w:rsidRPr="00230999">
              <w:rPr>
                <w:rFonts w:ascii="Angsana New" w:hAnsi="Angsana New" w:hint="cs"/>
                <w:sz w:val="28"/>
                <w:szCs w:val="28"/>
                <w:cs/>
              </w:rPr>
              <w:t>-</w:t>
            </w:r>
          </w:p>
        </w:tc>
        <w:tc>
          <w:tcPr>
            <w:tcW w:w="287" w:type="dxa"/>
            <w:shd w:val="clear" w:color="auto" w:fill="auto"/>
            <w:vAlign w:val="bottom"/>
          </w:tcPr>
          <w:p w14:paraId="71CD04FC" w14:textId="77777777" w:rsidR="00525195" w:rsidRPr="00230999" w:rsidRDefault="00525195" w:rsidP="00230999">
            <w:pPr>
              <w:tabs>
                <w:tab w:val="clear" w:pos="1644"/>
              </w:tabs>
              <w:spacing w:line="360" w:lineRule="exact"/>
              <w:jc w:val="right"/>
              <w:rPr>
                <w:rFonts w:asciiTheme="majorBidi" w:hAnsiTheme="majorBidi" w:cstheme="majorBidi"/>
                <w:sz w:val="28"/>
                <w:szCs w:val="28"/>
                <w:cs/>
              </w:rPr>
            </w:pPr>
          </w:p>
        </w:tc>
        <w:tc>
          <w:tcPr>
            <w:tcW w:w="2005" w:type="dxa"/>
            <w:tcBorders>
              <w:top w:val="single" w:sz="4" w:space="0" w:color="auto"/>
              <w:bottom w:val="double" w:sz="4" w:space="0" w:color="auto"/>
            </w:tcBorders>
            <w:shd w:val="clear" w:color="auto" w:fill="auto"/>
            <w:vAlign w:val="bottom"/>
          </w:tcPr>
          <w:p w14:paraId="6145380C" w14:textId="6542A50E" w:rsidR="00525195" w:rsidRPr="00230999" w:rsidRDefault="00525195" w:rsidP="00230999">
            <w:pPr>
              <w:tabs>
                <w:tab w:val="clear" w:pos="1644"/>
                <w:tab w:val="clear" w:pos="1871"/>
              </w:tabs>
              <w:spacing w:line="360" w:lineRule="exact"/>
              <w:jc w:val="right"/>
              <w:rPr>
                <w:rFonts w:asciiTheme="majorBidi" w:hAnsiTheme="majorBidi" w:cstheme="majorBidi"/>
                <w:sz w:val="28"/>
                <w:szCs w:val="28"/>
              </w:rPr>
            </w:pPr>
            <w:r w:rsidRPr="00230999">
              <w:rPr>
                <w:rFonts w:ascii="Angsana New" w:hAnsi="Angsana New" w:hint="cs"/>
                <w:sz w:val="28"/>
                <w:szCs w:val="28"/>
                <w:cs/>
              </w:rPr>
              <w:t>-</w:t>
            </w:r>
          </w:p>
        </w:tc>
      </w:tr>
    </w:tbl>
    <w:p w14:paraId="60B29A0E" w14:textId="58985504" w:rsidR="00E67BD7" w:rsidRPr="00230999" w:rsidRDefault="000C77C5"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t>LONG - TERM LOAN TO THIRD PARTY</w:t>
      </w:r>
    </w:p>
    <w:p w14:paraId="38339605" w14:textId="0EC92F6B" w:rsidR="00BE6BD7" w:rsidRPr="00230999" w:rsidRDefault="00BE6BD7"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230999">
        <w:rPr>
          <w:rFonts w:asciiTheme="majorBidi" w:hAnsiTheme="majorBidi" w:cstheme="majorBidi"/>
          <w:sz w:val="28"/>
          <w:szCs w:val="28"/>
        </w:rPr>
        <w:t>In 2</w:t>
      </w:r>
      <w:r w:rsidR="00E20548" w:rsidRPr="00230999">
        <w:rPr>
          <w:rFonts w:asciiTheme="majorBidi" w:hAnsiTheme="majorBidi" w:cstheme="majorBidi"/>
          <w:sz w:val="28"/>
          <w:szCs w:val="28"/>
        </w:rPr>
        <w:t>0</w:t>
      </w:r>
      <w:r w:rsidRPr="00230999">
        <w:rPr>
          <w:rFonts w:asciiTheme="majorBidi" w:hAnsiTheme="majorBidi" w:cstheme="majorBidi"/>
          <w:sz w:val="28"/>
          <w:szCs w:val="28"/>
        </w:rPr>
        <w:t>16, the subsidiary recognized allowance for doubtful debt of long - term loan to third party amount of Baht 3</w:t>
      </w:r>
      <w:r w:rsidR="00E20548" w:rsidRPr="00230999">
        <w:rPr>
          <w:rFonts w:asciiTheme="majorBidi" w:hAnsiTheme="majorBidi" w:cstheme="majorBidi"/>
          <w:sz w:val="28"/>
          <w:szCs w:val="28"/>
        </w:rPr>
        <w:t>0</w:t>
      </w:r>
      <w:r w:rsidRPr="00230999">
        <w:rPr>
          <w:rFonts w:asciiTheme="majorBidi" w:hAnsiTheme="majorBidi" w:cstheme="majorBidi"/>
          <w:sz w:val="28"/>
          <w:szCs w:val="28"/>
        </w:rPr>
        <w:t xml:space="preserve"> million due to Anti - Money Laundering Office informed the subsidiary to explain for transaction of freeze asset which the borrower uses for such loan guarantee.</w:t>
      </w:r>
    </w:p>
    <w:p w14:paraId="4F46BF0B" w14:textId="77777777" w:rsidR="000E6D26" w:rsidRPr="00230999" w:rsidRDefault="00BE6BD7"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230999">
        <w:rPr>
          <w:rFonts w:asciiTheme="majorBidi" w:hAnsiTheme="majorBidi" w:cstheme="majorBidi"/>
          <w:sz w:val="28"/>
          <w:szCs w:val="28"/>
        </w:rPr>
        <w:t>Case with attorney officer of department of Special Litigation 3 requested to revoke property that acquired by unlawful. Attorney office claimed that a subsidiary company (</w:t>
      </w:r>
      <w:proofErr w:type="spellStart"/>
      <w:r w:rsidRPr="00230999">
        <w:rPr>
          <w:rFonts w:asciiTheme="majorBidi" w:hAnsiTheme="majorBidi" w:cstheme="majorBidi"/>
          <w:sz w:val="28"/>
          <w:szCs w:val="28"/>
        </w:rPr>
        <w:t>Vitoonthanakorn</w:t>
      </w:r>
      <w:proofErr w:type="spellEnd"/>
      <w:r w:rsidRPr="00230999">
        <w:rPr>
          <w:rFonts w:asciiTheme="majorBidi" w:hAnsiTheme="majorBidi" w:cstheme="majorBidi"/>
          <w:sz w:val="28"/>
          <w:szCs w:val="28"/>
        </w:rPr>
        <w:t xml:space="preserve"> Co., Ltd.) mortgage land with non-related person. The court order to hear sentence on March 19, 2</w:t>
      </w:r>
      <w:r w:rsidR="00E20548" w:rsidRPr="00230999">
        <w:rPr>
          <w:rFonts w:asciiTheme="majorBidi" w:hAnsiTheme="majorBidi" w:cstheme="majorBidi"/>
          <w:sz w:val="28"/>
          <w:szCs w:val="28"/>
        </w:rPr>
        <w:t>0</w:t>
      </w:r>
      <w:r w:rsidRPr="00230999">
        <w:rPr>
          <w:rFonts w:asciiTheme="majorBidi" w:hAnsiTheme="majorBidi" w:cstheme="majorBidi"/>
          <w:sz w:val="28"/>
          <w:szCs w:val="28"/>
        </w:rPr>
        <w:t xml:space="preserve">19. The court sentenced that such mortgaged land becomes the property of government. </w:t>
      </w:r>
      <w:r w:rsidR="00404651" w:rsidRPr="00230999">
        <w:rPr>
          <w:rFonts w:asciiTheme="majorBidi" w:hAnsiTheme="majorBidi" w:cstheme="majorBidi"/>
          <w:sz w:val="28"/>
          <w:szCs w:val="28"/>
        </w:rPr>
        <w:t>Currently, in the litigation.</w:t>
      </w:r>
      <w:r w:rsidR="0087744E" w:rsidRPr="00230999">
        <w:rPr>
          <w:rFonts w:asciiTheme="majorBidi" w:hAnsiTheme="majorBidi" w:cstheme="majorBidi"/>
          <w:sz w:val="28"/>
          <w:szCs w:val="28"/>
        </w:rPr>
        <w:t xml:space="preserve"> </w:t>
      </w:r>
    </w:p>
    <w:p w14:paraId="31E6F028" w14:textId="3FAA6DD0" w:rsidR="00482ED5" w:rsidRPr="00230999" w:rsidRDefault="00BE6BD7"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230999">
        <w:rPr>
          <w:rFonts w:asciiTheme="majorBidi" w:hAnsiTheme="majorBidi" w:cstheme="majorBidi"/>
          <w:sz w:val="28"/>
          <w:szCs w:val="28"/>
        </w:rPr>
        <w:t xml:space="preserve">The </w:t>
      </w:r>
      <w:r w:rsidR="00EB1E6B" w:rsidRPr="00230999">
        <w:rPr>
          <w:rFonts w:asciiTheme="majorBidi" w:hAnsiTheme="majorBidi" w:cstheme="majorBidi"/>
          <w:spacing w:val="-4"/>
          <w:sz w:val="28"/>
          <w:szCs w:val="28"/>
        </w:rPr>
        <w:t>Undecided</w:t>
      </w:r>
      <w:r w:rsidR="00EB1E6B" w:rsidRPr="00230999">
        <w:rPr>
          <w:rFonts w:asciiTheme="majorBidi" w:hAnsiTheme="majorBidi" w:cstheme="majorBidi"/>
          <w:sz w:val="28"/>
          <w:szCs w:val="28"/>
        </w:rPr>
        <w:t xml:space="preserve"> </w:t>
      </w:r>
      <w:r w:rsidRPr="00230999">
        <w:rPr>
          <w:rFonts w:asciiTheme="majorBidi" w:hAnsiTheme="majorBidi" w:cstheme="majorBidi"/>
          <w:sz w:val="28"/>
          <w:szCs w:val="28"/>
        </w:rPr>
        <w:t>case No</w:t>
      </w:r>
      <w:r w:rsidR="00D46A86" w:rsidRPr="00230999">
        <w:rPr>
          <w:rFonts w:asciiTheme="majorBidi" w:hAnsiTheme="majorBidi" w:cstheme="majorBidi"/>
          <w:sz w:val="28"/>
          <w:szCs w:val="28"/>
        </w:rPr>
        <w:t>.</w:t>
      </w:r>
      <w:r w:rsidR="0087744E" w:rsidRPr="00230999">
        <w:rPr>
          <w:rFonts w:asciiTheme="majorBidi" w:hAnsiTheme="majorBidi" w:cstheme="majorBidi"/>
          <w:sz w:val="28"/>
          <w:szCs w:val="28"/>
        </w:rPr>
        <w:t xml:space="preserve"> </w:t>
      </w:r>
      <w:r w:rsidRPr="00230999">
        <w:rPr>
          <w:rFonts w:asciiTheme="majorBidi" w:hAnsiTheme="majorBidi" w:cstheme="majorBidi"/>
          <w:sz w:val="28"/>
          <w:szCs w:val="28"/>
        </w:rPr>
        <w:t>Mor Yor 49/2</w:t>
      </w:r>
      <w:r w:rsidR="00E20548" w:rsidRPr="00230999">
        <w:rPr>
          <w:rFonts w:asciiTheme="majorBidi" w:hAnsiTheme="majorBidi" w:cstheme="majorBidi"/>
          <w:sz w:val="28"/>
          <w:szCs w:val="28"/>
        </w:rPr>
        <w:t>0</w:t>
      </w:r>
      <w:r w:rsidRPr="00230999">
        <w:rPr>
          <w:rFonts w:asciiTheme="majorBidi" w:hAnsiTheme="majorBidi" w:cstheme="majorBidi"/>
          <w:sz w:val="28"/>
          <w:szCs w:val="28"/>
        </w:rPr>
        <w:t xml:space="preserve">19, the company sued </w:t>
      </w:r>
      <w:r w:rsidR="00E9183B" w:rsidRPr="00230999">
        <w:rPr>
          <w:rFonts w:asciiTheme="majorBidi" w:hAnsiTheme="majorBidi" w:cstheme="majorBidi"/>
          <w:sz w:val="28"/>
          <w:szCs w:val="28"/>
        </w:rPr>
        <w:t xml:space="preserve">Mr. </w:t>
      </w:r>
      <w:proofErr w:type="spellStart"/>
      <w:r w:rsidR="00E9183B" w:rsidRPr="00230999">
        <w:rPr>
          <w:rFonts w:asciiTheme="majorBidi" w:hAnsiTheme="majorBidi" w:cstheme="majorBidi"/>
          <w:sz w:val="28"/>
          <w:szCs w:val="28"/>
        </w:rPr>
        <w:t>Jadesada</w:t>
      </w:r>
      <w:proofErr w:type="spellEnd"/>
      <w:r w:rsidRPr="00230999">
        <w:rPr>
          <w:rFonts w:asciiTheme="majorBidi" w:hAnsiTheme="majorBidi" w:cstheme="majorBidi"/>
          <w:sz w:val="28"/>
          <w:szCs w:val="28"/>
        </w:rPr>
        <w:t xml:space="preserve"> Yindee with 2 person defendants due to breach of contract and request to pay </w:t>
      </w:r>
      <w:r w:rsidR="00E9183B" w:rsidRPr="00230999">
        <w:rPr>
          <w:rFonts w:asciiTheme="majorBidi" w:hAnsiTheme="majorBidi" w:cstheme="majorBidi"/>
          <w:sz w:val="28"/>
          <w:szCs w:val="28"/>
        </w:rPr>
        <w:t>mortgage debt</w:t>
      </w:r>
      <w:r w:rsidRPr="00230999">
        <w:rPr>
          <w:rFonts w:asciiTheme="majorBidi" w:hAnsiTheme="majorBidi" w:cstheme="majorBidi"/>
          <w:sz w:val="28"/>
          <w:szCs w:val="28"/>
        </w:rPr>
        <w:t>. The court ordered to have witness process appointment on October 17, 2</w:t>
      </w:r>
      <w:r w:rsidR="00E20548" w:rsidRPr="00230999">
        <w:rPr>
          <w:rFonts w:asciiTheme="majorBidi" w:hAnsiTheme="majorBidi" w:cstheme="majorBidi"/>
          <w:sz w:val="28"/>
          <w:szCs w:val="28"/>
        </w:rPr>
        <w:t>0</w:t>
      </w:r>
      <w:r w:rsidRPr="00230999">
        <w:rPr>
          <w:rFonts w:asciiTheme="majorBidi" w:hAnsiTheme="majorBidi" w:cstheme="majorBidi"/>
          <w:sz w:val="28"/>
          <w:szCs w:val="28"/>
        </w:rPr>
        <w:t>19, both parties agreed to a compromise agreement and the court gave the judgment as follows:</w:t>
      </w:r>
    </w:p>
    <w:p w14:paraId="76C4A8EC" w14:textId="47B0F967" w:rsidR="00BE6BD7" w:rsidRPr="00230999" w:rsidRDefault="00BE6BD7" w:rsidP="0023099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230999">
        <w:rPr>
          <w:rFonts w:asciiTheme="majorBidi" w:hAnsiTheme="majorBidi" w:cstheme="majorBidi"/>
          <w:sz w:val="28"/>
          <w:szCs w:val="28"/>
        </w:rPr>
        <w:t>Both defendants admitted that they owe the subsidiary company in amount of Baht 32,863,561.64.</w:t>
      </w:r>
    </w:p>
    <w:p w14:paraId="7191524E" w14:textId="07689043" w:rsidR="00BE6BD7" w:rsidRPr="00230999" w:rsidRDefault="00BE6BD7" w:rsidP="0023099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230999">
        <w:rPr>
          <w:rFonts w:asciiTheme="majorBidi" w:hAnsiTheme="majorBidi" w:cstheme="majorBidi"/>
          <w:sz w:val="28"/>
          <w:szCs w:val="28"/>
        </w:rPr>
        <w:t xml:space="preserve">The two defendants agreed to transfer the land, which is the title deed and the utility certificate (Nor Sor 3 Kor) in the total of 6 plots, total area of approximately 114 rai 2 </w:t>
      </w:r>
      <w:proofErr w:type="spellStart"/>
      <w:r w:rsidRPr="00230999">
        <w:rPr>
          <w:rFonts w:asciiTheme="majorBidi" w:hAnsiTheme="majorBidi" w:cstheme="majorBidi"/>
          <w:sz w:val="28"/>
          <w:szCs w:val="28"/>
        </w:rPr>
        <w:t>ngan</w:t>
      </w:r>
      <w:proofErr w:type="spellEnd"/>
      <w:r w:rsidRPr="00230999">
        <w:rPr>
          <w:rFonts w:asciiTheme="majorBidi" w:hAnsiTheme="majorBidi" w:cstheme="majorBidi"/>
          <w:sz w:val="28"/>
          <w:szCs w:val="28"/>
        </w:rPr>
        <w:t xml:space="preserve"> 4</w:t>
      </w:r>
      <w:r w:rsidR="00E20548" w:rsidRPr="00230999">
        <w:rPr>
          <w:rFonts w:asciiTheme="majorBidi" w:hAnsiTheme="majorBidi" w:cstheme="majorBidi"/>
          <w:sz w:val="28"/>
          <w:szCs w:val="28"/>
        </w:rPr>
        <w:t>0</w:t>
      </w:r>
      <w:r w:rsidRPr="00230999">
        <w:rPr>
          <w:rFonts w:asciiTheme="majorBidi" w:hAnsiTheme="majorBidi" w:cstheme="majorBidi"/>
          <w:sz w:val="28"/>
          <w:szCs w:val="28"/>
        </w:rPr>
        <w:t xml:space="preserve"> square </w:t>
      </w:r>
      <w:proofErr w:type="spellStart"/>
      <w:r w:rsidRPr="00230999">
        <w:rPr>
          <w:rFonts w:asciiTheme="majorBidi" w:hAnsiTheme="majorBidi" w:cstheme="majorBidi"/>
          <w:sz w:val="28"/>
          <w:szCs w:val="28"/>
        </w:rPr>
        <w:t>wah</w:t>
      </w:r>
      <w:proofErr w:type="spellEnd"/>
      <w:r w:rsidRPr="00230999">
        <w:rPr>
          <w:rFonts w:asciiTheme="majorBidi" w:hAnsiTheme="majorBidi" w:cstheme="majorBidi"/>
          <w:sz w:val="28"/>
          <w:szCs w:val="28"/>
        </w:rPr>
        <w:t xml:space="preserve"> with buildings to the plaintiff. Which both defendants accepted total of land has not obligation or non-related with any violate. For the transfer land with building total 6 plot, such the plaintiff that defendants agreed to paid expense, fee and taxation only. The defendants will complete the transfer process within 3</w:t>
      </w:r>
      <w:r w:rsidR="00E20548" w:rsidRPr="00230999">
        <w:rPr>
          <w:rFonts w:asciiTheme="majorBidi" w:hAnsiTheme="majorBidi" w:cstheme="majorBidi"/>
          <w:sz w:val="28"/>
          <w:szCs w:val="28"/>
        </w:rPr>
        <w:t>0</w:t>
      </w:r>
      <w:r w:rsidRPr="00230999">
        <w:rPr>
          <w:rFonts w:asciiTheme="majorBidi" w:hAnsiTheme="majorBidi" w:cstheme="majorBidi"/>
          <w:sz w:val="28"/>
          <w:szCs w:val="28"/>
        </w:rPr>
        <w:t xml:space="preserve"> days from October 17, 2</w:t>
      </w:r>
      <w:r w:rsidR="00E20548" w:rsidRPr="00230999">
        <w:rPr>
          <w:rFonts w:asciiTheme="majorBidi" w:hAnsiTheme="majorBidi" w:cstheme="majorBidi"/>
          <w:sz w:val="28"/>
          <w:szCs w:val="28"/>
        </w:rPr>
        <w:t>0</w:t>
      </w:r>
      <w:r w:rsidRPr="00230999">
        <w:rPr>
          <w:rFonts w:asciiTheme="majorBidi" w:hAnsiTheme="majorBidi" w:cstheme="majorBidi"/>
          <w:sz w:val="28"/>
          <w:szCs w:val="28"/>
        </w:rPr>
        <w:t>19.</w:t>
      </w:r>
    </w:p>
    <w:p w14:paraId="2EE46B5D" w14:textId="00B9972C" w:rsidR="00397DC9" w:rsidRDefault="00BE6BD7" w:rsidP="0023099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230999">
        <w:rPr>
          <w:rFonts w:asciiTheme="majorBidi" w:hAnsiTheme="majorBidi" w:cstheme="majorBidi"/>
          <w:sz w:val="28"/>
          <w:szCs w:val="28"/>
        </w:rPr>
        <w:t>According to this case both defendants mortgaged land as loan collateral, mortgaged land title deed number 17</w:t>
      </w:r>
      <w:r w:rsidR="00E20548" w:rsidRPr="00230999">
        <w:rPr>
          <w:rFonts w:asciiTheme="majorBidi" w:hAnsiTheme="majorBidi" w:cstheme="majorBidi"/>
          <w:sz w:val="28"/>
          <w:szCs w:val="28"/>
        </w:rPr>
        <w:t>0</w:t>
      </w:r>
      <w:r w:rsidRPr="00230999">
        <w:rPr>
          <w:rFonts w:asciiTheme="majorBidi" w:hAnsiTheme="majorBidi" w:cstheme="majorBidi"/>
          <w:sz w:val="28"/>
          <w:szCs w:val="28"/>
        </w:rPr>
        <w:t>56, 17</w:t>
      </w:r>
      <w:r w:rsidR="00E20548" w:rsidRPr="00230999">
        <w:rPr>
          <w:rFonts w:asciiTheme="majorBidi" w:hAnsiTheme="majorBidi" w:cstheme="majorBidi"/>
          <w:sz w:val="28"/>
          <w:szCs w:val="28"/>
        </w:rPr>
        <w:t>0</w:t>
      </w:r>
      <w:r w:rsidRPr="00230999">
        <w:rPr>
          <w:rFonts w:asciiTheme="majorBidi" w:hAnsiTheme="majorBidi" w:cstheme="majorBidi"/>
          <w:sz w:val="28"/>
          <w:szCs w:val="28"/>
        </w:rPr>
        <w:t>78, Utilization certificate (Nor Sor 3 Kor) number 2185, and land title deed number 169326, to plaintiff. If both defendants transferred land as stated in No.2 to plaintiff within specified date (within 3</w:t>
      </w:r>
      <w:r w:rsidR="00E20548" w:rsidRPr="00230999">
        <w:rPr>
          <w:rFonts w:asciiTheme="majorBidi" w:hAnsiTheme="majorBidi" w:cstheme="majorBidi"/>
          <w:sz w:val="28"/>
          <w:szCs w:val="28"/>
        </w:rPr>
        <w:t>0</w:t>
      </w:r>
      <w:r w:rsidRPr="00230999">
        <w:rPr>
          <w:rFonts w:asciiTheme="majorBidi" w:hAnsiTheme="majorBidi" w:cstheme="majorBidi"/>
          <w:sz w:val="28"/>
          <w:szCs w:val="28"/>
        </w:rPr>
        <w:t xml:space="preserve"> days) from today. The plaintiff has to redeem the mortgage of land to both defendants within 3</w:t>
      </w:r>
      <w:r w:rsidR="00E20548" w:rsidRPr="00230999">
        <w:rPr>
          <w:rFonts w:asciiTheme="majorBidi" w:hAnsiTheme="majorBidi" w:cstheme="majorBidi"/>
          <w:sz w:val="28"/>
          <w:szCs w:val="28"/>
        </w:rPr>
        <w:t>0</w:t>
      </w:r>
      <w:r w:rsidRPr="00230999">
        <w:rPr>
          <w:rFonts w:asciiTheme="majorBidi" w:hAnsiTheme="majorBidi" w:cstheme="majorBidi"/>
          <w:sz w:val="28"/>
          <w:szCs w:val="28"/>
        </w:rPr>
        <w:t xml:space="preserve"> days since defendants transferred the last land plot to plaintiff.</w:t>
      </w:r>
    </w:p>
    <w:p w14:paraId="3B4246E7" w14:textId="10CAC6D5" w:rsidR="00BE6BD7" w:rsidRPr="00230999" w:rsidRDefault="00BE6BD7" w:rsidP="00230999">
      <w:pPr>
        <w:pStyle w:val="ListParagraph"/>
        <w:numPr>
          <w:ilvl w:val="1"/>
          <w:numId w:val="21"/>
        </w:numPr>
        <w:tabs>
          <w:tab w:val="clear" w:pos="680"/>
          <w:tab w:val="clear" w:pos="907"/>
          <w:tab w:val="clear" w:pos="1644"/>
          <w:tab w:val="left" w:pos="1120"/>
          <w:tab w:val="left" w:pos="1418"/>
        </w:tabs>
        <w:spacing w:before="120" w:line="360" w:lineRule="exact"/>
        <w:contextualSpacing w:val="0"/>
        <w:jc w:val="thaiDistribute"/>
        <w:rPr>
          <w:rFonts w:asciiTheme="majorBidi" w:hAnsiTheme="majorBidi" w:cstheme="majorBidi"/>
          <w:sz w:val="28"/>
          <w:szCs w:val="28"/>
        </w:rPr>
      </w:pPr>
      <w:r w:rsidRPr="00230999">
        <w:rPr>
          <w:rFonts w:asciiTheme="majorBidi" w:hAnsiTheme="majorBidi" w:cstheme="majorBidi"/>
          <w:sz w:val="28"/>
          <w:szCs w:val="28"/>
        </w:rPr>
        <w:t xml:space="preserve">Regarding land title deed number 169326 both defendants agreed that plaintiff will redeem their mortgage after </w:t>
      </w:r>
      <w:r w:rsidR="002032A3" w:rsidRPr="00230999">
        <w:rPr>
          <w:rFonts w:asciiTheme="majorBidi" w:hAnsiTheme="majorBidi" w:cstheme="majorBidi"/>
          <w:sz w:val="28"/>
          <w:szCs w:val="28"/>
        </w:rPr>
        <w:t xml:space="preserve">       </w:t>
      </w:r>
      <w:r w:rsidRPr="00230999">
        <w:rPr>
          <w:rFonts w:asciiTheme="majorBidi" w:hAnsiTheme="majorBidi" w:cstheme="majorBidi"/>
          <w:sz w:val="28"/>
          <w:szCs w:val="28"/>
        </w:rPr>
        <w:t>3 years from October 17, 2</w:t>
      </w:r>
      <w:r w:rsidR="00E20548" w:rsidRPr="00230999">
        <w:rPr>
          <w:rFonts w:asciiTheme="majorBidi" w:hAnsiTheme="majorBidi" w:cstheme="majorBidi"/>
          <w:sz w:val="28"/>
          <w:szCs w:val="28"/>
        </w:rPr>
        <w:t>0</w:t>
      </w:r>
      <w:r w:rsidRPr="00230999">
        <w:rPr>
          <w:rFonts w:asciiTheme="majorBidi" w:hAnsiTheme="majorBidi" w:cstheme="majorBidi"/>
          <w:sz w:val="28"/>
          <w:szCs w:val="28"/>
        </w:rPr>
        <w:t xml:space="preserve">19. This land was guaranteed for the three-year period that will be transferred to plaintiff immediately if any of mortgaged land as said in No.2 is seized, frozen, legal execution, or enforcement to be </w:t>
      </w:r>
      <w:r w:rsidRPr="00230999">
        <w:rPr>
          <w:rFonts w:asciiTheme="majorBidi" w:hAnsiTheme="majorBidi" w:cstheme="majorBidi"/>
          <w:sz w:val="28"/>
          <w:szCs w:val="28"/>
        </w:rPr>
        <w:lastRenderedPageBreak/>
        <w:t>government property by any government agency, for example the Anti-</w:t>
      </w:r>
      <w:r w:rsidR="00A03EA5" w:rsidRPr="00230999">
        <w:rPr>
          <w:rFonts w:asciiTheme="majorBidi" w:hAnsiTheme="majorBidi" w:cstheme="majorBidi"/>
          <w:sz w:val="28"/>
          <w:szCs w:val="28"/>
        </w:rPr>
        <w:t xml:space="preserve">Money Laundering Office (AMLO),            </w:t>
      </w:r>
      <w:r w:rsidRPr="00230999">
        <w:rPr>
          <w:rFonts w:asciiTheme="majorBidi" w:hAnsiTheme="majorBidi" w:cstheme="majorBidi"/>
          <w:sz w:val="28"/>
          <w:szCs w:val="28"/>
        </w:rPr>
        <w:t>the Department of Special Investigation (DSI), court, or other government or private office.</w:t>
      </w:r>
    </w:p>
    <w:p w14:paraId="6050695D" w14:textId="1418160A" w:rsidR="001259D6" w:rsidRPr="00230999" w:rsidRDefault="00BE6BD7" w:rsidP="00230999">
      <w:pPr>
        <w:pStyle w:val="ListParagraph"/>
        <w:numPr>
          <w:ilvl w:val="1"/>
          <w:numId w:val="21"/>
        </w:numPr>
        <w:tabs>
          <w:tab w:val="clear" w:pos="680"/>
          <w:tab w:val="clear" w:pos="907"/>
          <w:tab w:val="clear" w:pos="1644"/>
          <w:tab w:val="left" w:pos="1120"/>
          <w:tab w:val="left" w:pos="1418"/>
        </w:tabs>
        <w:spacing w:before="120" w:line="360" w:lineRule="exact"/>
        <w:contextualSpacing w:val="0"/>
        <w:jc w:val="thaiDistribute"/>
        <w:rPr>
          <w:rFonts w:asciiTheme="majorBidi" w:hAnsiTheme="majorBidi" w:cstheme="majorBidi"/>
          <w:sz w:val="28"/>
          <w:szCs w:val="28"/>
        </w:rPr>
      </w:pPr>
      <w:r w:rsidRPr="00230999">
        <w:rPr>
          <w:rFonts w:asciiTheme="majorBidi" w:hAnsiTheme="majorBidi" w:cstheme="majorBidi"/>
          <w:sz w:val="28"/>
          <w:szCs w:val="28"/>
        </w:rPr>
        <w:t>If any land or all land as said in No.2 above was seized by government agency, it was considered that both defendants default payment the remaining of their debt, and both defendants allow plaintiff enforce debt payment per supplementary plaint of Baht 32,863,531.64 with interest rate at 15% per annum of principle Baht 3</w:t>
      </w:r>
      <w:r w:rsidR="00E20548" w:rsidRPr="00230999">
        <w:rPr>
          <w:rFonts w:asciiTheme="majorBidi" w:hAnsiTheme="majorBidi" w:cstheme="majorBidi"/>
          <w:sz w:val="28"/>
          <w:szCs w:val="28"/>
        </w:rPr>
        <w:t>0</w:t>
      </w:r>
      <w:r w:rsidRPr="00230999">
        <w:rPr>
          <w:rFonts w:asciiTheme="majorBidi" w:hAnsiTheme="majorBidi" w:cstheme="majorBidi"/>
          <w:sz w:val="28"/>
          <w:szCs w:val="28"/>
        </w:rPr>
        <w:t>,</w:t>
      </w:r>
      <w:r w:rsidR="00E20548" w:rsidRPr="00230999">
        <w:rPr>
          <w:rFonts w:asciiTheme="majorBidi" w:hAnsiTheme="majorBidi" w:cstheme="majorBidi"/>
          <w:sz w:val="28"/>
          <w:szCs w:val="28"/>
        </w:rPr>
        <w:t>000</w:t>
      </w:r>
      <w:r w:rsidRPr="00230999">
        <w:rPr>
          <w:rFonts w:asciiTheme="majorBidi" w:hAnsiTheme="majorBidi" w:cstheme="majorBidi"/>
          <w:sz w:val="28"/>
          <w:szCs w:val="28"/>
        </w:rPr>
        <w:t>,</w:t>
      </w:r>
      <w:r w:rsidR="00E20548" w:rsidRPr="00230999">
        <w:rPr>
          <w:rFonts w:asciiTheme="majorBidi" w:hAnsiTheme="majorBidi" w:cstheme="majorBidi"/>
          <w:sz w:val="28"/>
          <w:szCs w:val="28"/>
        </w:rPr>
        <w:t>000</w:t>
      </w:r>
      <w:r w:rsidRPr="00230999">
        <w:rPr>
          <w:rFonts w:asciiTheme="majorBidi" w:hAnsiTheme="majorBidi" w:cstheme="majorBidi"/>
          <w:sz w:val="28"/>
          <w:szCs w:val="28"/>
        </w:rPr>
        <w:t xml:space="preserve"> since sue date until full payment to plaintiff.</w:t>
      </w:r>
      <w:r w:rsidR="00C26A8B" w:rsidRPr="00230999">
        <w:rPr>
          <w:rFonts w:asciiTheme="majorBidi" w:hAnsiTheme="majorBidi" w:cstheme="majorBidi"/>
          <w:sz w:val="28"/>
          <w:szCs w:val="28"/>
        </w:rPr>
        <w:t xml:space="preserve"> </w:t>
      </w:r>
      <w:r w:rsidR="00404651" w:rsidRPr="00230999">
        <w:rPr>
          <w:rFonts w:asciiTheme="majorBidi" w:hAnsiTheme="majorBidi" w:cstheme="majorBidi"/>
          <w:sz w:val="28"/>
          <w:szCs w:val="28"/>
        </w:rPr>
        <w:t>(By making payment to bring the appraised value of the land on the transfer date, the plot can be transferred to the plaintiff and was not confiscated or attached, as the case may be to subtract the amount Baht 32,863,561.64. If there is a lack of how much the two defendants are obliged to pay the difference to the plaintiff in full. Along with interest at a rate of 15 percent per year of the outstanding balance from the date of default until payment is completed to the plaintiff.</w:t>
      </w:r>
      <w:r w:rsidR="00C26A8B" w:rsidRPr="00230999">
        <w:rPr>
          <w:rFonts w:asciiTheme="majorBidi" w:hAnsiTheme="majorBidi" w:cstheme="majorBidi"/>
          <w:sz w:val="28"/>
          <w:szCs w:val="28"/>
        </w:rPr>
        <w:t xml:space="preserve"> If the two defendants do not pay or do not pay in full he plaintiff can enforce the seizure of other assets of the two defendants to be sold at auction to bring the money to complete the payment to the plaintiff.)</w:t>
      </w:r>
    </w:p>
    <w:p w14:paraId="370546EC" w14:textId="257B52F1" w:rsidR="00BE6BD7" w:rsidRPr="00230999" w:rsidRDefault="00BE6BD7" w:rsidP="0023099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230999">
        <w:rPr>
          <w:rFonts w:asciiTheme="majorBidi" w:hAnsiTheme="majorBidi" w:cstheme="majorBidi"/>
          <w:sz w:val="28"/>
          <w:szCs w:val="28"/>
        </w:rPr>
        <w:t>On due date as said in No.2 (within 3</w:t>
      </w:r>
      <w:r w:rsidR="00E20548" w:rsidRPr="00230999">
        <w:rPr>
          <w:rFonts w:asciiTheme="majorBidi" w:hAnsiTheme="majorBidi" w:cstheme="majorBidi"/>
          <w:sz w:val="28"/>
          <w:szCs w:val="28"/>
        </w:rPr>
        <w:t>0</w:t>
      </w:r>
      <w:r w:rsidR="001F620E" w:rsidRPr="00230999">
        <w:rPr>
          <w:rFonts w:asciiTheme="majorBidi" w:hAnsiTheme="majorBidi" w:cstheme="majorBidi"/>
          <w:sz w:val="28"/>
          <w:szCs w:val="28"/>
        </w:rPr>
        <w:t xml:space="preserve"> days from October</w:t>
      </w:r>
      <w:r w:rsidR="001F620E"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17</w:t>
      </w:r>
      <w:r w:rsidR="001F620E" w:rsidRPr="00230999">
        <w:rPr>
          <w:rFonts w:asciiTheme="majorBidi" w:hAnsiTheme="majorBidi" w:cstheme="majorBidi"/>
          <w:sz w:val="28"/>
          <w:szCs w:val="28"/>
        </w:rPr>
        <w:t>,</w:t>
      </w:r>
      <w:r w:rsidRPr="00230999">
        <w:rPr>
          <w:rFonts w:asciiTheme="majorBidi" w:hAnsiTheme="majorBidi" w:cstheme="majorBidi"/>
          <w:sz w:val="28"/>
          <w:szCs w:val="28"/>
        </w:rPr>
        <w:t xml:space="preserve"> 2</w:t>
      </w:r>
      <w:r w:rsidR="00E20548" w:rsidRPr="00230999">
        <w:rPr>
          <w:rFonts w:asciiTheme="majorBidi" w:hAnsiTheme="majorBidi" w:cstheme="majorBidi"/>
          <w:sz w:val="28"/>
          <w:szCs w:val="28"/>
        </w:rPr>
        <w:t>0</w:t>
      </w:r>
      <w:r w:rsidRPr="00230999">
        <w:rPr>
          <w:rFonts w:asciiTheme="majorBidi" w:hAnsiTheme="majorBidi" w:cstheme="majorBidi"/>
          <w:sz w:val="28"/>
          <w:szCs w:val="28"/>
        </w:rPr>
        <w:t xml:space="preserve">19) and/ or No.3, if both defendants do not follow or complete the agreement, it was considered that both defendants default payment of total debt. By using sentence of the statement, both agreed to transferred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14:paraId="643847BC" w14:textId="77777777" w:rsidR="00D17FC7" w:rsidRPr="00230999" w:rsidRDefault="00BE6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Theme="majorBidi" w:hAnsiTheme="majorBidi" w:cstheme="majorBidi"/>
          <w:sz w:val="28"/>
          <w:szCs w:val="28"/>
        </w:rPr>
      </w:pPr>
      <w:r w:rsidRPr="00230999">
        <w:rPr>
          <w:rFonts w:asciiTheme="majorBidi" w:hAnsiTheme="majorBidi" w:cstheme="majorBidi"/>
          <w:sz w:val="28"/>
          <w:szCs w:val="28"/>
        </w:rPr>
        <w:t>The case has ended because the two sides have had to compromise agreement.</w:t>
      </w:r>
      <w:r w:rsidR="00350098" w:rsidRPr="00230999">
        <w:rPr>
          <w:rFonts w:asciiTheme="majorBidi" w:hAnsiTheme="majorBidi" w:cstheme="majorBidi" w:hint="cs"/>
          <w:sz w:val="28"/>
          <w:szCs w:val="28"/>
          <w:cs/>
        </w:rPr>
        <w:t xml:space="preserve"> </w:t>
      </w:r>
      <w:r w:rsidR="00C26A8B" w:rsidRPr="00230999">
        <w:rPr>
          <w:rFonts w:asciiTheme="majorBidi" w:hAnsiTheme="majorBidi" w:cstheme="majorBidi"/>
          <w:sz w:val="28"/>
          <w:szCs w:val="28"/>
        </w:rPr>
        <w:t>Because the defendant refused to comply with the compromise agreement. Currently, the process of enforcing the land seizure lawsuit.</w:t>
      </w:r>
    </w:p>
    <w:p w14:paraId="08509788" w14:textId="2533E387" w:rsidR="000861AF" w:rsidRDefault="00BE6BD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Theme="majorBidi" w:hAnsiTheme="majorBidi" w:cstheme="majorBidi"/>
          <w:sz w:val="28"/>
          <w:szCs w:val="28"/>
        </w:rPr>
      </w:pPr>
      <w:r w:rsidRPr="00230999">
        <w:rPr>
          <w:rFonts w:asciiTheme="majorBidi" w:hAnsiTheme="majorBidi" w:cstheme="majorBidi"/>
          <w:sz w:val="28"/>
          <w:szCs w:val="28"/>
        </w:rPr>
        <w:t>On October 18, 2</w:t>
      </w:r>
      <w:r w:rsidR="00E20548" w:rsidRPr="00230999">
        <w:rPr>
          <w:rFonts w:asciiTheme="majorBidi" w:hAnsiTheme="majorBidi" w:cstheme="majorBidi"/>
          <w:sz w:val="28"/>
          <w:szCs w:val="28"/>
        </w:rPr>
        <w:t>0</w:t>
      </w:r>
      <w:r w:rsidRPr="00230999">
        <w:rPr>
          <w:rFonts w:asciiTheme="majorBidi" w:hAnsiTheme="majorBidi" w:cstheme="majorBidi"/>
          <w:sz w:val="28"/>
          <w:szCs w:val="28"/>
        </w:rPr>
        <w:t xml:space="preserve">19, </w:t>
      </w:r>
      <w:r w:rsidR="000E6D26" w:rsidRPr="00230999">
        <w:rPr>
          <w:rFonts w:asciiTheme="majorBidi" w:hAnsiTheme="majorBidi" w:cstheme="majorBidi"/>
          <w:sz w:val="28"/>
          <w:szCs w:val="28"/>
        </w:rPr>
        <w:t xml:space="preserve">the two </w:t>
      </w:r>
      <w:r w:rsidRPr="00230999">
        <w:rPr>
          <w:rFonts w:asciiTheme="majorBidi" w:hAnsiTheme="majorBidi" w:cstheme="majorBidi"/>
          <w:sz w:val="28"/>
          <w:szCs w:val="28"/>
        </w:rPr>
        <w:t xml:space="preserve">defendants to take some land for transfer to plaintiff but the two defendants sell on consignment with outsider. The plaintiffs have filed to the Criminal case cheat payable. Ordered for the </w:t>
      </w:r>
      <w:r w:rsidR="00EB1E6B" w:rsidRPr="00230999">
        <w:rPr>
          <w:rFonts w:asciiTheme="majorBidi" w:hAnsiTheme="majorBidi" w:cstheme="majorBidi"/>
          <w:spacing w:val="-4"/>
          <w:sz w:val="28"/>
          <w:szCs w:val="28"/>
        </w:rPr>
        <w:t>Undecided</w:t>
      </w:r>
      <w:r w:rsidR="00EB1E6B" w:rsidRPr="00230999">
        <w:rPr>
          <w:rFonts w:asciiTheme="majorBidi" w:hAnsiTheme="majorBidi" w:cstheme="majorBidi"/>
          <w:sz w:val="28"/>
          <w:szCs w:val="28"/>
        </w:rPr>
        <w:t xml:space="preserve"> </w:t>
      </w:r>
      <w:r w:rsidRPr="00230999">
        <w:rPr>
          <w:rFonts w:asciiTheme="majorBidi" w:hAnsiTheme="majorBidi" w:cstheme="majorBidi"/>
          <w:sz w:val="28"/>
          <w:szCs w:val="28"/>
        </w:rPr>
        <w:t xml:space="preserve">case   </w:t>
      </w:r>
      <w:r w:rsidR="00916D3E" w:rsidRPr="00230999">
        <w:rPr>
          <w:rFonts w:asciiTheme="majorBidi" w:hAnsiTheme="majorBidi" w:cstheme="majorBidi"/>
          <w:sz w:val="28"/>
          <w:szCs w:val="28"/>
        </w:rPr>
        <w:t>N</w:t>
      </w:r>
      <w:r w:rsidRPr="00230999">
        <w:rPr>
          <w:rFonts w:asciiTheme="majorBidi" w:hAnsiTheme="majorBidi" w:cstheme="majorBidi"/>
          <w:sz w:val="28"/>
          <w:szCs w:val="28"/>
        </w:rPr>
        <w:t>o.</w:t>
      </w:r>
      <w:r w:rsidR="00C65BE8" w:rsidRPr="00230999">
        <w:rPr>
          <w:rFonts w:asciiTheme="majorBidi" w:hAnsiTheme="majorBidi" w:cstheme="majorBidi"/>
          <w:sz w:val="28"/>
          <w:szCs w:val="28"/>
        </w:rPr>
        <w:t xml:space="preserve"> </w:t>
      </w:r>
      <w:proofErr w:type="spellStart"/>
      <w:r w:rsidRPr="00230999">
        <w:rPr>
          <w:rFonts w:asciiTheme="majorBidi" w:hAnsiTheme="majorBidi" w:cstheme="majorBidi"/>
          <w:sz w:val="28"/>
          <w:szCs w:val="28"/>
        </w:rPr>
        <w:t>Aor</w:t>
      </w:r>
      <w:proofErr w:type="spellEnd"/>
      <w:r w:rsidRPr="00230999">
        <w:rPr>
          <w:rFonts w:asciiTheme="majorBidi" w:hAnsiTheme="majorBidi" w:cstheme="majorBidi"/>
          <w:sz w:val="28"/>
          <w:szCs w:val="28"/>
        </w:rPr>
        <w:t xml:space="preserve"> 3883/2</w:t>
      </w:r>
      <w:r w:rsidR="00E20548" w:rsidRPr="00230999">
        <w:rPr>
          <w:rFonts w:asciiTheme="majorBidi" w:hAnsiTheme="majorBidi" w:cstheme="majorBidi"/>
          <w:sz w:val="28"/>
          <w:szCs w:val="28"/>
        </w:rPr>
        <w:t>0</w:t>
      </w:r>
      <w:r w:rsidRPr="00230999">
        <w:rPr>
          <w:rFonts w:asciiTheme="majorBidi" w:hAnsiTheme="majorBidi" w:cstheme="majorBidi"/>
          <w:sz w:val="28"/>
          <w:szCs w:val="28"/>
        </w:rPr>
        <w:t>2</w:t>
      </w:r>
      <w:r w:rsidR="00E20548" w:rsidRPr="00230999">
        <w:rPr>
          <w:rFonts w:asciiTheme="majorBidi" w:hAnsiTheme="majorBidi" w:cstheme="majorBidi"/>
          <w:sz w:val="28"/>
          <w:szCs w:val="28"/>
        </w:rPr>
        <w:t>0</w:t>
      </w:r>
      <w:r w:rsidRPr="00230999">
        <w:rPr>
          <w:rFonts w:asciiTheme="majorBidi" w:hAnsiTheme="majorBidi" w:cstheme="majorBidi"/>
          <w:sz w:val="28"/>
          <w:szCs w:val="28"/>
        </w:rPr>
        <w:t>. The Court arranged to assize on March 22, 2</w:t>
      </w:r>
      <w:r w:rsidR="00E20548" w:rsidRPr="00230999">
        <w:rPr>
          <w:rFonts w:asciiTheme="majorBidi" w:hAnsiTheme="majorBidi" w:cstheme="majorBidi"/>
          <w:sz w:val="28"/>
          <w:szCs w:val="28"/>
        </w:rPr>
        <w:t>0</w:t>
      </w:r>
      <w:r w:rsidRPr="00230999">
        <w:rPr>
          <w:rFonts w:asciiTheme="majorBidi" w:hAnsiTheme="majorBidi" w:cstheme="majorBidi"/>
          <w:sz w:val="28"/>
          <w:szCs w:val="28"/>
        </w:rPr>
        <w:t>21.</w:t>
      </w:r>
      <w:r w:rsidR="00755837" w:rsidRPr="00230999">
        <w:rPr>
          <w:rFonts w:asciiTheme="majorBidi" w:hAnsiTheme="majorBidi" w:cstheme="majorBidi"/>
        </w:rPr>
        <w:t xml:space="preserve"> </w:t>
      </w:r>
      <w:r w:rsidR="00755837" w:rsidRPr="00230999">
        <w:rPr>
          <w:rFonts w:asciiTheme="majorBidi" w:hAnsiTheme="majorBidi" w:cstheme="majorBidi"/>
          <w:sz w:val="28"/>
          <w:szCs w:val="28"/>
        </w:rPr>
        <w:t>On that date, the plaintiff's lawyer had inquired the information and the Court issued an order stamping the plaintiff's lawsuit. The Court</w:t>
      </w:r>
      <w:r w:rsidR="008B6D77" w:rsidRPr="00230999">
        <w:rPr>
          <w:rFonts w:asciiTheme="majorBidi" w:hAnsiTheme="majorBidi" w:cstheme="majorBidi"/>
          <w:sz w:val="28"/>
          <w:szCs w:val="28"/>
        </w:rPr>
        <w:t xml:space="preserve"> an appointment </w:t>
      </w:r>
      <w:r w:rsidR="00C26A8B" w:rsidRPr="00230999">
        <w:rPr>
          <w:rFonts w:asciiTheme="majorBidi" w:hAnsiTheme="majorBidi" w:cstheme="majorBidi"/>
          <w:sz w:val="28"/>
          <w:szCs w:val="28"/>
        </w:rPr>
        <w:t xml:space="preserve">scheduled a new testimony on </w:t>
      </w:r>
      <w:r w:rsidR="00506E14" w:rsidRPr="00230999">
        <w:rPr>
          <w:rFonts w:asciiTheme="majorBidi" w:hAnsiTheme="majorBidi" w:cstheme="majorBidi"/>
          <w:sz w:val="28"/>
          <w:szCs w:val="28"/>
        </w:rPr>
        <w:t>December 13</w:t>
      </w:r>
      <w:r w:rsidR="00C26A8B" w:rsidRPr="00230999">
        <w:rPr>
          <w:rFonts w:asciiTheme="majorBidi" w:hAnsiTheme="majorBidi" w:cstheme="majorBidi"/>
          <w:sz w:val="28"/>
          <w:szCs w:val="28"/>
        </w:rPr>
        <w:t>, 2</w:t>
      </w:r>
      <w:r w:rsidR="00E20548" w:rsidRPr="00230999">
        <w:rPr>
          <w:rFonts w:asciiTheme="majorBidi" w:hAnsiTheme="majorBidi" w:cstheme="majorBidi"/>
          <w:sz w:val="28"/>
          <w:szCs w:val="28"/>
        </w:rPr>
        <w:t>0</w:t>
      </w:r>
      <w:r w:rsidR="00C26A8B" w:rsidRPr="00230999">
        <w:rPr>
          <w:rFonts w:asciiTheme="majorBidi" w:hAnsiTheme="majorBidi" w:cstheme="majorBidi"/>
          <w:sz w:val="28"/>
          <w:szCs w:val="28"/>
        </w:rPr>
        <w:t>21.</w:t>
      </w:r>
      <w:bookmarkStart w:id="19" w:name="_Hlk96678393"/>
      <w:r w:rsidR="00273209" w:rsidRPr="00230999">
        <w:rPr>
          <w:rFonts w:asciiTheme="majorBidi" w:hAnsiTheme="majorBidi" w:cstheme="majorBidi"/>
          <w:sz w:val="28"/>
          <w:szCs w:val="28"/>
        </w:rPr>
        <w:t xml:space="preserve"> On that date, the two defendants' attorneys came to the court. And claimed that the two defendants had an appointment to negotiate an agreement with those interested in purchasing the land of the two defendants in </w:t>
      </w:r>
      <w:r w:rsidR="00A5708E">
        <w:rPr>
          <w:rFonts w:asciiTheme="majorBidi" w:hAnsiTheme="majorBidi" w:cstheme="majorBidi" w:hint="cs"/>
          <w:sz w:val="28"/>
          <w:szCs w:val="28"/>
          <w:cs/>
        </w:rPr>
        <w:t xml:space="preserve"> </w:t>
      </w:r>
      <w:r w:rsidR="00273209" w:rsidRPr="00230999">
        <w:rPr>
          <w:rFonts w:asciiTheme="majorBidi" w:hAnsiTheme="majorBidi" w:cstheme="majorBidi"/>
          <w:sz w:val="28"/>
          <w:szCs w:val="28"/>
        </w:rPr>
        <w:t xml:space="preserve">Nakhon Ratchasima. And now has contacted and negotiated with the plaintiff to pay the debt to the plaintiff. And the two defendants require to pay the debt as sued to the prosecution. The court considered that to give the defendant an opportunity to find money to pay the debt to the plaintiff. Therefore, allowed to postpone the case to make an appointment to test the testimony of the two defendants on </w:t>
      </w:r>
      <w:r w:rsidR="001A490F" w:rsidRPr="00230999">
        <w:rPr>
          <w:rFonts w:asciiTheme="majorBidi" w:hAnsiTheme="majorBidi" w:cstheme="majorBidi"/>
          <w:sz w:val="28"/>
          <w:szCs w:val="28"/>
        </w:rPr>
        <w:t>April</w:t>
      </w:r>
      <w:r w:rsidR="00273209" w:rsidRPr="00230999">
        <w:rPr>
          <w:rFonts w:asciiTheme="majorBidi" w:hAnsiTheme="majorBidi" w:cstheme="majorBidi"/>
          <w:sz w:val="28"/>
          <w:szCs w:val="28"/>
        </w:rPr>
        <w:t xml:space="preserve"> </w:t>
      </w:r>
      <w:r w:rsidR="001A490F" w:rsidRPr="00230999">
        <w:rPr>
          <w:rFonts w:asciiTheme="majorBidi" w:hAnsiTheme="majorBidi" w:cstheme="majorBidi"/>
          <w:sz w:val="28"/>
          <w:szCs w:val="28"/>
        </w:rPr>
        <w:t>19</w:t>
      </w:r>
      <w:r w:rsidR="00273209" w:rsidRPr="00230999">
        <w:rPr>
          <w:rFonts w:asciiTheme="majorBidi" w:hAnsiTheme="majorBidi" w:cstheme="majorBidi"/>
          <w:sz w:val="28"/>
          <w:szCs w:val="28"/>
        </w:rPr>
        <w:t>, 2022.</w:t>
      </w:r>
      <w:r w:rsidR="00282B78" w:rsidRPr="00230999">
        <w:rPr>
          <w:rFonts w:asciiTheme="majorBidi" w:hAnsiTheme="majorBidi" w:cstheme="majorBidi"/>
          <w:sz w:val="28"/>
          <w:szCs w:val="28"/>
        </w:rPr>
        <w:t xml:space="preserve"> </w:t>
      </w:r>
      <w:r w:rsidR="000861AF" w:rsidRPr="00230999">
        <w:rPr>
          <w:rFonts w:asciiTheme="majorBidi" w:hAnsiTheme="majorBidi" w:cstheme="majorBidi"/>
          <w:sz w:val="28"/>
          <w:szCs w:val="28"/>
        </w:rPr>
        <w:t>Both defendants agree to transfer the mortgaged land along with the structures to the creditor. The transfer of ownership rights is scheduled for the 15 days, and if the land's value is insufficient to cover the debt, both defendants will make additional payments to settle the remaining amount. The court permits a rescheduling of the hearing for the debt repayment or judgment to August 19, 2024.</w:t>
      </w:r>
    </w:p>
    <w:p w14:paraId="3D96B045" w14:textId="77777777" w:rsidR="006009D0" w:rsidRPr="00230999" w:rsidRDefault="006009D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thaiDistribute"/>
        <w:rPr>
          <w:rFonts w:asciiTheme="majorBidi" w:hAnsiTheme="majorBidi" w:cstheme="majorBidi"/>
          <w:sz w:val="28"/>
          <w:szCs w:val="28"/>
        </w:rPr>
      </w:pPr>
    </w:p>
    <w:bookmarkEnd w:id="19"/>
    <w:p w14:paraId="42481B05" w14:textId="45B5E1BB" w:rsidR="00E97416" w:rsidRPr="00230999" w:rsidRDefault="00E97416" w:rsidP="006009D0">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9" w:hanging="289"/>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lastRenderedPageBreak/>
        <w:t>INVESTMENT PROPERTY</w:t>
      </w:r>
    </w:p>
    <w:p w14:paraId="634178C3" w14:textId="5B200DE1" w:rsidR="00D624C1" w:rsidRPr="00230999" w:rsidRDefault="00DA47B7"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both"/>
        <w:rPr>
          <w:rFonts w:asciiTheme="majorBidi" w:hAnsiTheme="majorBidi" w:cstheme="majorBidi"/>
          <w:sz w:val="28"/>
          <w:szCs w:val="28"/>
        </w:rPr>
      </w:pPr>
      <w:r w:rsidRPr="00230999">
        <w:rPr>
          <w:rFonts w:asciiTheme="majorBidi" w:hAnsiTheme="majorBidi" w:cstheme="majorBidi"/>
          <w:sz w:val="28"/>
          <w:szCs w:val="28"/>
        </w:rPr>
        <w:t>Investment property a</w:t>
      </w:r>
      <w:r w:rsidR="00654EC6" w:rsidRPr="00230999">
        <w:rPr>
          <w:rFonts w:asciiTheme="majorBidi" w:hAnsiTheme="majorBidi" w:cstheme="majorBidi"/>
          <w:sz w:val="28"/>
          <w:szCs w:val="28"/>
        </w:rPr>
        <w:t xml:space="preserve">s at </w:t>
      </w:r>
      <w:r w:rsidR="00B92082" w:rsidRPr="00230999">
        <w:rPr>
          <w:rFonts w:ascii="Angsana New" w:hAnsi="Angsana New"/>
          <w:sz w:val="28"/>
          <w:szCs w:val="28"/>
        </w:rPr>
        <w:t xml:space="preserve">June 30, </w:t>
      </w:r>
      <w:r w:rsidR="00D6257C" w:rsidRPr="00230999">
        <w:rPr>
          <w:rFonts w:asciiTheme="majorBidi" w:hAnsiTheme="majorBidi" w:cstheme="majorBidi"/>
          <w:sz w:val="28"/>
          <w:szCs w:val="28"/>
        </w:rPr>
        <w:t xml:space="preserve">2024 and December 31, 2023 </w:t>
      </w:r>
      <w:r w:rsidR="00767FF1" w:rsidRPr="00230999">
        <w:rPr>
          <w:rFonts w:asciiTheme="majorBidi" w:hAnsiTheme="majorBidi" w:cstheme="majorBidi"/>
          <w:sz w:val="28"/>
          <w:szCs w:val="28"/>
        </w:rPr>
        <w:t>a</w:t>
      </w:r>
      <w:r w:rsidRPr="00230999">
        <w:rPr>
          <w:rFonts w:asciiTheme="majorBidi" w:hAnsiTheme="majorBidi" w:cstheme="majorBidi"/>
          <w:sz w:val="28"/>
          <w:szCs w:val="28"/>
        </w:rPr>
        <w:t>re</w:t>
      </w:r>
      <w:r w:rsidR="00D624C1" w:rsidRPr="00230999">
        <w:rPr>
          <w:rFonts w:asciiTheme="majorBidi" w:hAnsiTheme="majorBidi" w:cstheme="majorBidi"/>
          <w:sz w:val="28"/>
          <w:szCs w:val="28"/>
        </w:rPr>
        <w:t xml:space="preserve"> as follows:</w:t>
      </w:r>
    </w:p>
    <w:tbl>
      <w:tblPr>
        <w:tblW w:w="9516" w:type="dxa"/>
        <w:tblInd w:w="294" w:type="dxa"/>
        <w:tblLayout w:type="fixed"/>
        <w:tblLook w:val="01E0" w:firstRow="1" w:lastRow="1" w:firstColumn="1" w:lastColumn="1" w:noHBand="0" w:noVBand="0"/>
      </w:tblPr>
      <w:tblGrid>
        <w:gridCol w:w="2586"/>
        <w:gridCol w:w="1411"/>
        <w:gridCol w:w="281"/>
        <w:gridCol w:w="1638"/>
        <w:gridCol w:w="282"/>
        <w:gridCol w:w="1410"/>
        <w:gridCol w:w="282"/>
        <w:gridCol w:w="1626"/>
      </w:tblGrid>
      <w:tr w:rsidR="00065FA7" w:rsidRPr="00230999" w14:paraId="47C6E27A" w14:textId="77777777" w:rsidTr="00B40A72">
        <w:trPr>
          <w:trHeight w:val="328"/>
        </w:trPr>
        <w:tc>
          <w:tcPr>
            <w:tcW w:w="2586" w:type="dxa"/>
            <w:tcBorders>
              <w:top w:val="nil"/>
              <w:left w:val="nil"/>
              <w:right w:val="nil"/>
            </w:tcBorders>
            <w:shd w:val="clear" w:color="auto" w:fill="auto"/>
          </w:tcPr>
          <w:p w14:paraId="61C2CAE5" w14:textId="77777777" w:rsidR="009C0D54" w:rsidRPr="00230999" w:rsidRDefault="009C0D54" w:rsidP="00230999">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6930" w:type="dxa"/>
            <w:gridSpan w:val="7"/>
            <w:tcBorders>
              <w:bottom w:val="single" w:sz="4" w:space="0" w:color="auto"/>
            </w:tcBorders>
            <w:shd w:val="clear" w:color="auto" w:fill="auto"/>
            <w:vAlign w:val="bottom"/>
          </w:tcPr>
          <w:p w14:paraId="08EEAF47" w14:textId="56894650" w:rsidR="009C0D54" w:rsidRPr="00230999" w:rsidRDefault="009C0D5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line="320" w:lineRule="exact"/>
              <w:ind w:left="-115" w:right="-115"/>
              <w:jc w:val="right"/>
              <w:rPr>
                <w:rFonts w:asciiTheme="majorBidi" w:hAnsiTheme="majorBidi" w:cstheme="majorBidi"/>
                <w:sz w:val="28"/>
                <w:szCs w:val="28"/>
                <w:cs/>
              </w:rPr>
            </w:pPr>
            <w:r w:rsidRPr="00230999">
              <w:rPr>
                <w:rFonts w:asciiTheme="majorBidi" w:hAnsiTheme="majorBidi" w:cstheme="majorBidi"/>
                <w:sz w:val="28"/>
                <w:szCs w:val="28"/>
              </w:rPr>
              <w:t>(Unit</w:t>
            </w:r>
            <w:r w:rsidR="00830A53" w:rsidRPr="00230999">
              <w:rPr>
                <w:rFonts w:asciiTheme="majorBidi" w:hAnsiTheme="majorBidi" w:cstheme="majorBidi"/>
                <w:sz w:val="28"/>
                <w:szCs w:val="28"/>
              </w:rPr>
              <w:t xml:space="preserve"> </w:t>
            </w:r>
            <w:r w:rsidRPr="00230999">
              <w:rPr>
                <w:rFonts w:asciiTheme="majorBidi" w:hAnsiTheme="majorBidi" w:cstheme="majorBidi"/>
                <w:sz w:val="28"/>
                <w:szCs w:val="28"/>
              </w:rPr>
              <w:t>: Thousand Baht)</w:t>
            </w:r>
          </w:p>
        </w:tc>
      </w:tr>
      <w:tr w:rsidR="00065FA7" w:rsidRPr="00230999" w14:paraId="50B42FCE" w14:textId="77777777" w:rsidTr="00B40A72">
        <w:tc>
          <w:tcPr>
            <w:tcW w:w="2586" w:type="dxa"/>
            <w:tcBorders>
              <w:top w:val="nil"/>
              <w:left w:val="nil"/>
              <w:right w:val="nil"/>
            </w:tcBorders>
            <w:shd w:val="clear" w:color="auto" w:fill="auto"/>
          </w:tcPr>
          <w:p w14:paraId="33EB3830" w14:textId="77777777" w:rsidR="009C0D54" w:rsidRPr="00230999" w:rsidRDefault="009C0D54" w:rsidP="00230999">
            <w:pPr>
              <w:tabs>
                <w:tab w:val="clear" w:pos="227"/>
                <w:tab w:val="clear" w:pos="454"/>
                <w:tab w:val="left" w:pos="360"/>
                <w:tab w:val="left" w:pos="540"/>
                <w:tab w:val="left" w:pos="720"/>
              </w:tabs>
              <w:spacing w:line="320" w:lineRule="exact"/>
              <w:ind w:left="34"/>
              <w:jc w:val="center"/>
              <w:rPr>
                <w:rFonts w:asciiTheme="majorBidi" w:hAnsiTheme="majorBidi" w:cstheme="majorBidi"/>
                <w:sz w:val="28"/>
                <w:szCs w:val="28"/>
              </w:rPr>
            </w:pPr>
            <w:r w:rsidRPr="00230999">
              <w:rPr>
                <w:rFonts w:asciiTheme="majorBidi" w:hAnsiTheme="majorBidi" w:cstheme="majorBidi"/>
                <w:sz w:val="28"/>
                <w:szCs w:val="28"/>
              </w:rPr>
              <w:t xml:space="preserve"> </w:t>
            </w:r>
          </w:p>
        </w:tc>
        <w:tc>
          <w:tcPr>
            <w:tcW w:w="3330" w:type="dxa"/>
            <w:gridSpan w:val="3"/>
            <w:tcBorders>
              <w:bottom w:val="single" w:sz="4" w:space="0" w:color="auto"/>
            </w:tcBorders>
            <w:shd w:val="clear" w:color="auto" w:fill="auto"/>
            <w:vAlign w:val="bottom"/>
          </w:tcPr>
          <w:p w14:paraId="1FF421DD" w14:textId="551FC4BC" w:rsidR="009C0D54" w:rsidRPr="00230999" w:rsidRDefault="00AB67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 xml:space="preserve">Consolidated </w:t>
            </w:r>
            <w:r w:rsidR="009C0D54" w:rsidRPr="00230999">
              <w:rPr>
                <w:rFonts w:asciiTheme="majorBidi" w:hAnsiTheme="majorBidi" w:cstheme="majorBidi"/>
                <w:sz w:val="28"/>
                <w:szCs w:val="28"/>
              </w:rPr>
              <w:t>Financial Statements</w:t>
            </w:r>
          </w:p>
        </w:tc>
        <w:tc>
          <w:tcPr>
            <w:tcW w:w="282" w:type="dxa"/>
            <w:shd w:val="clear" w:color="auto" w:fill="auto"/>
            <w:vAlign w:val="bottom"/>
          </w:tcPr>
          <w:p w14:paraId="73C3D5A7" w14:textId="77777777" w:rsidR="009C0D54" w:rsidRPr="00230999" w:rsidRDefault="009C0D5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3318" w:type="dxa"/>
            <w:gridSpan w:val="3"/>
            <w:tcBorders>
              <w:bottom w:val="single" w:sz="4" w:space="0" w:color="auto"/>
            </w:tcBorders>
            <w:shd w:val="clear" w:color="auto" w:fill="auto"/>
            <w:vAlign w:val="bottom"/>
          </w:tcPr>
          <w:p w14:paraId="7E02E911" w14:textId="4AE6F194" w:rsidR="009C0D54" w:rsidRPr="00230999" w:rsidRDefault="00AB67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230999">
              <w:rPr>
                <w:rFonts w:asciiTheme="majorBidi" w:hAnsiTheme="majorBidi" w:cstheme="majorBidi"/>
                <w:sz w:val="28"/>
                <w:szCs w:val="28"/>
              </w:rPr>
              <w:t xml:space="preserve">Separate </w:t>
            </w:r>
            <w:r w:rsidR="009C0D54" w:rsidRPr="00230999">
              <w:rPr>
                <w:rFonts w:asciiTheme="majorBidi" w:hAnsiTheme="majorBidi" w:cstheme="majorBidi"/>
                <w:sz w:val="28"/>
                <w:szCs w:val="28"/>
              </w:rPr>
              <w:t>Financial Statements</w:t>
            </w:r>
          </w:p>
        </w:tc>
      </w:tr>
      <w:tr w:rsidR="007733AA" w:rsidRPr="00230999" w14:paraId="5A7ED2F5" w14:textId="77777777" w:rsidTr="00B40A72">
        <w:tc>
          <w:tcPr>
            <w:tcW w:w="2586" w:type="dxa"/>
            <w:shd w:val="clear" w:color="auto" w:fill="auto"/>
          </w:tcPr>
          <w:p w14:paraId="3598AA99" w14:textId="77777777" w:rsidR="007733AA" w:rsidRPr="00230999" w:rsidRDefault="007733AA" w:rsidP="00230999">
            <w:pPr>
              <w:tabs>
                <w:tab w:val="clear" w:pos="227"/>
                <w:tab w:val="left" w:pos="270"/>
              </w:tabs>
              <w:spacing w:line="320" w:lineRule="exact"/>
              <w:ind w:right="29"/>
              <w:rPr>
                <w:rFonts w:asciiTheme="majorBidi" w:hAnsiTheme="majorBidi" w:cstheme="majorBidi"/>
                <w:b/>
                <w:bCs/>
                <w:sz w:val="28"/>
                <w:szCs w:val="28"/>
              </w:rPr>
            </w:pPr>
          </w:p>
        </w:tc>
        <w:tc>
          <w:tcPr>
            <w:tcW w:w="1411" w:type="dxa"/>
            <w:tcBorders>
              <w:bottom w:val="single" w:sz="4" w:space="0" w:color="auto"/>
            </w:tcBorders>
            <w:shd w:val="clear" w:color="auto" w:fill="auto"/>
            <w:vAlign w:val="bottom"/>
          </w:tcPr>
          <w:p w14:paraId="3CD58CA5" w14:textId="5CD978FD" w:rsidR="007733AA" w:rsidRPr="00230999" w:rsidRDefault="00B9208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230999">
              <w:rPr>
                <w:rFonts w:ascii="Angsana New" w:hAnsi="Angsana New"/>
                <w:sz w:val="28"/>
                <w:szCs w:val="28"/>
              </w:rPr>
              <w:t xml:space="preserve">June 30, </w:t>
            </w:r>
            <w:r w:rsidR="00F241D9" w:rsidRPr="00230999">
              <w:rPr>
                <w:rFonts w:asciiTheme="majorBidi" w:hAnsiTheme="majorBidi" w:cstheme="majorBidi"/>
                <w:sz w:val="28"/>
                <w:szCs w:val="28"/>
              </w:rPr>
              <w:t>2024</w:t>
            </w:r>
          </w:p>
        </w:tc>
        <w:tc>
          <w:tcPr>
            <w:tcW w:w="281" w:type="dxa"/>
            <w:shd w:val="clear" w:color="auto" w:fill="auto"/>
            <w:vAlign w:val="bottom"/>
          </w:tcPr>
          <w:p w14:paraId="67816058" w14:textId="77777777" w:rsidR="007733AA" w:rsidRPr="00230999" w:rsidRDefault="007733AA" w:rsidP="00230999">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638" w:type="dxa"/>
            <w:tcBorders>
              <w:bottom w:val="single" w:sz="4" w:space="0" w:color="auto"/>
            </w:tcBorders>
            <w:shd w:val="clear" w:color="auto" w:fill="auto"/>
            <w:vAlign w:val="bottom"/>
          </w:tcPr>
          <w:p w14:paraId="6959F7F8" w14:textId="2C4A2F8C" w:rsidR="007733AA" w:rsidRPr="00230999" w:rsidRDefault="00F241D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230999">
              <w:rPr>
                <w:rFonts w:asciiTheme="majorBidi" w:hAnsiTheme="majorBidi" w:cstheme="majorBidi"/>
                <w:sz w:val="28"/>
                <w:szCs w:val="28"/>
              </w:rPr>
              <w:t>December 31,</w:t>
            </w:r>
            <w:r w:rsidR="00B40A72"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2023</w:t>
            </w:r>
          </w:p>
        </w:tc>
        <w:tc>
          <w:tcPr>
            <w:tcW w:w="282" w:type="dxa"/>
            <w:shd w:val="clear" w:color="auto" w:fill="auto"/>
            <w:vAlign w:val="bottom"/>
          </w:tcPr>
          <w:p w14:paraId="3B8AC36E" w14:textId="77777777" w:rsidR="007733AA" w:rsidRPr="00230999" w:rsidRDefault="007733AA" w:rsidP="00230999">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410" w:type="dxa"/>
            <w:tcBorders>
              <w:left w:val="nil"/>
              <w:bottom w:val="single" w:sz="4" w:space="0" w:color="auto"/>
              <w:right w:val="nil"/>
            </w:tcBorders>
            <w:shd w:val="clear" w:color="auto" w:fill="auto"/>
            <w:vAlign w:val="bottom"/>
          </w:tcPr>
          <w:p w14:paraId="557820BC" w14:textId="282AC030" w:rsidR="007733AA" w:rsidRPr="00230999" w:rsidRDefault="00B9208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230999">
              <w:rPr>
                <w:rFonts w:ascii="Angsana New" w:hAnsi="Angsana New"/>
                <w:sz w:val="28"/>
                <w:szCs w:val="28"/>
              </w:rPr>
              <w:t xml:space="preserve">June 30, </w:t>
            </w:r>
            <w:r w:rsidR="00F241D9" w:rsidRPr="00230999">
              <w:rPr>
                <w:rFonts w:asciiTheme="majorBidi" w:hAnsiTheme="majorBidi" w:cstheme="majorBidi"/>
                <w:sz w:val="28"/>
                <w:szCs w:val="28"/>
              </w:rPr>
              <w:t>2024</w:t>
            </w:r>
          </w:p>
        </w:tc>
        <w:tc>
          <w:tcPr>
            <w:tcW w:w="282" w:type="dxa"/>
            <w:tcBorders>
              <w:left w:val="nil"/>
              <w:right w:val="nil"/>
            </w:tcBorders>
            <w:shd w:val="clear" w:color="auto" w:fill="auto"/>
            <w:vAlign w:val="bottom"/>
          </w:tcPr>
          <w:p w14:paraId="7C8CBAF6" w14:textId="77777777" w:rsidR="007733AA" w:rsidRPr="00230999" w:rsidRDefault="007733AA" w:rsidP="00230999">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626" w:type="dxa"/>
            <w:tcBorders>
              <w:left w:val="nil"/>
              <w:bottom w:val="single" w:sz="4" w:space="0" w:color="auto"/>
              <w:right w:val="nil"/>
            </w:tcBorders>
            <w:shd w:val="clear" w:color="auto" w:fill="auto"/>
            <w:vAlign w:val="bottom"/>
          </w:tcPr>
          <w:p w14:paraId="3DED7A6F" w14:textId="471B3FCE" w:rsidR="007733AA" w:rsidRPr="00230999" w:rsidRDefault="00F241D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230999">
              <w:rPr>
                <w:rFonts w:asciiTheme="majorBidi" w:hAnsiTheme="majorBidi" w:cstheme="majorBidi"/>
                <w:sz w:val="28"/>
                <w:szCs w:val="28"/>
              </w:rPr>
              <w:t>December 31,</w:t>
            </w:r>
            <w:r w:rsidR="00B40A72"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2023</w:t>
            </w:r>
          </w:p>
        </w:tc>
      </w:tr>
      <w:tr w:rsidR="003C47A5" w:rsidRPr="00230999" w14:paraId="0BD12EBB" w14:textId="77777777" w:rsidTr="00B40A72">
        <w:tc>
          <w:tcPr>
            <w:tcW w:w="2586" w:type="dxa"/>
            <w:shd w:val="clear" w:color="auto" w:fill="auto"/>
            <w:vAlign w:val="bottom"/>
          </w:tcPr>
          <w:p w14:paraId="21628711" w14:textId="77777777" w:rsidR="003C47A5" w:rsidRPr="00230999" w:rsidRDefault="003C47A5" w:rsidP="00230999">
            <w:pPr>
              <w:pStyle w:val="acctfourfigures"/>
              <w:tabs>
                <w:tab w:val="clear" w:pos="765"/>
              </w:tabs>
              <w:spacing w:line="320" w:lineRule="exact"/>
              <w:ind w:left="34" w:hanging="140"/>
              <w:rPr>
                <w:rFonts w:asciiTheme="majorBidi" w:hAnsiTheme="majorBidi" w:cstheme="majorBidi"/>
                <w:bCs/>
                <w:sz w:val="28"/>
                <w:szCs w:val="28"/>
                <w:lang w:val="en-US" w:bidi="th-TH"/>
              </w:rPr>
            </w:pPr>
            <w:r w:rsidRPr="00230999">
              <w:rPr>
                <w:rFonts w:asciiTheme="majorBidi" w:hAnsiTheme="majorBidi" w:cstheme="majorBidi"/>
                <w:bCs/>
                <w:sz w:val="28"/>
                <w:szCs w:val="28"/>
                <w:lang w:val="en-US" w:bidi="th-TH"/>
              </w:rPr>
              <w:t>Land</w:t>
            </w:r>
            <w:r w:rsidRPr="00230999">
              <w:rPr>
                <w:rFonts w:asciiTheme="majorBidi" w:hAnsiTheme="majorBidi" w:cstheme="majorBidi"/>
                <w:bCs/>
                <w:sz w:val="28"/>
                <w:szCs w:val="28"/>
                <w:lang w:bidi="th-TH"/>
              </w:rPr>
              <w:t xml:space="preserve"> </w:t>
            </w:r>
            <w:r w:rsidRPr="00230999">
              <w:rPr>
                <w:rFonts w:asciiTheme="majorBidi" w:hAnsiTheme="majorBidi" w:cstheme="majorBidi"/>
                <w:bCs/>
                <w:sz w:val="28"/>
                <w:szCs w:val="28"/>
                <w:lang w:val="en-US" w:bidi="th-TH"/>
              </w:rPr>
              <w:t>and building - Krisada Doi</w:t>
            </w:r>
          </w:p>
        </w:tc>
        <w:tc>
          <w:tcPr>
            <w:tcW w:w="1411" w:type="dxa"/>
            <w:shd w:val="clear" w:color="auto" w:fill="auto"/>
            <w:vAlign w:val="bottom"/>
          </w:tcPr>
          <w:p w14:paraId="5BE4616E" w14:textId="51FBFE25" w:rsidR="003C47A5" w:rsidRPr="00230999" w:rsidRDefault="003C47A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230999">
              <w:rPr>
                <w:rFonts w:ascii="Angsana New" w:hAnsi="Angsana New" w:hint="cs"/>
                <w:sz w:val="28"/>
                <w:szCs w:val="28"/>
                <w:cs/>
              </w:rPr>
              <w:t>-</w:t>
            </w:r>
          </w:p>
        </w:tc>
        <w:tc>
          <w:tcPr>
            <w:tcW w:w="281" w:type="dxa"/>
            <w:shd w:val="clear" w:color="auto" w:fill="auto"/>
            <w:vAlign w:val="bottom"/>
          </w:tcPr>
          <w:p w14:paraId="637A9306" w14:textId="77777777" w:rsidR="003C47A5" w:rsidRPr="00230999" w:rsidRDefault="003C47A5" w:rsidP="00230999">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638" w:type="dxa"/>
            <w:shd w:val="clear" w:color="auto" w:fill="auto"/>
            <w:vAlign w:val="bottom"/>
          </w:tcPr>
          <w:p w14:paraId="706733C1" w14:textId="2532FC38" w:rsidR="003C47A5" w:rsidRPr="00230999" w:rsidRDefault="003C47A5" w:rsidP="00230999">
            <w:pPr>
              <w:tabs>
                <w:tab w:val="clear" w:pos="680"/>
                <w:tab w:val="clear" w:pos="907"/>
              </w:tabs>
              <w:spacing w:line="320" w:lineRule="exact"/>
              <w:ind w:hanging="18"/>
              <w:jc w:val="right"/>
              <w:rPr>
                <w:rFonts w:asciiTheme="majorBidi" w:hAnsiTheme="majorBidi" w:cstheme="majorBidi"/>
                <w:sz w:val="28"/>
                <w:szCs w:val="28"/>
              </w:rPr>
            </w:pPr>
            <w:r w:rsidRPr="00230999">
              <w:rPr>
                <w:rFonts w:ascii="Angsana New" w:hAnsi="Angsana New" w:hint="cs"/>
                <w:sz w:val="28"/>
                <w:szCs w:val="28"/>
                <w:cs/>
              </w:rPr>
              <w:t>-</w:t>
            </w:r>
          </w:p>
        </w:tc>
        <w:tc>
          <w:tcPr>
            <w:tcW w:w="282" w:type="dxa"/>
            <w:shd w:val="clear" w:color="auto" w:fill="auto"/>
            <w:vAlign w:val="bottom"/>
          </w:tcPr>
          <w:p w14:paraId="42396681" w14:textId="77777777" w:rsidR="003C47A5" w:rsidRPr="00230999" w:rsidRDefault="003C47A5" w:rsidP="00230999">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left w:val="nil"/>
              <w:right w:val="nil"/>
            </w:tcBorders>
            <w:shd w:val="clear" w:color="auto" w:fill="auto"/>
            <w:vAlign w:val="bottom"/>
          </w:tcPr>
          <w:p w14:paraId="2F1E3237" w14:textId="446E81FD" w:rsidR="003C47A5" w:rsidRPr="00230999" w:rsidRDefault="003C47A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Theme="majorBidi" w:hAnsiTheme="majorBidi" w:cstheme="majorBidi"/>
                <w:sz w:val="28"/>
                <w:szCs w:val="28"/>
              </w:rPr>
            </w:pPr>
            <w:r w:rsidRPr="00230999">
              <w:rPr>
                <w:rFonts w:ascii="Angsana New" w:hAnsi="Angsana New" w:hint="cs"/>
                <w:sz w:val="28"/>
                <w:szCs w:val="28"/>
                <w:cs/>
              </w:rPr>
              <w:t>-</w:t>
            </w:r>
          </w:p>
        </w:tc>
        <w:tc>
          <w:tcPr>
            <w:tcW w:w="282" w:type="dxa"/>
            <w:tcBorders>
              <w:left w:val="nil"/>
              <w:right w:val="nil"/>
            </w:tcBorders>
            <w:shd w:val="clear" w:color="auto" w:fill="auto"/>
            <w:vAlign w:val="bottom"/>
          </w:tcPr>
          <w:p w14:paraId="3479292B" w14:textId="77777777" w:rsidR="003C47A5" w:rsidRPr="00230999" w:rsidRDefault="003C47A5" w:rsidP="00230999">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626" w:type="dxa"/>
            <w:tcBorders>
              <w:left w:val="nil"/>
              <w:right w:val="nil"/>
            </w:tcBorders>
            <w:shd w:val="clear" w:color="auto" w:fill="auto"/>
            <w:vAlign w:val="bottom"/>
          </w:tcPr>
          <w:p w14:paraId="272D3183" w14:textId="5D97E62C" w:rsidR="003C47A5" w:rsidRPr="00230999" w:rsidRDefault="003C47A5" w:rsidP="00230999">
            <w:pPr>
              <w:tabs>
                <w:tab w:val="clear" w:pos="680"/>
                <w:tab w:val="clear" w:pos="907"/>
              </w:tabs>
              <w:spacing w:line="320" w:lineRule="exact"/>
              <w:ind w:hanging="18"/>
              <w:jc w:val="right"/>
              <w:rPr>
                <w:rFonts w:asciiTheme="majorBidi" w:hAnsiTheme="majorBidi" w:cstheme="majorBidi"/>
                <w:sz w:val="28"/>
                <w:szCs w:val="28"/>
              </w:rPr>
            </w:pPr>
            <w:r w:rsidRPr="00230999">
              <w:rPr>
                <w:rFonts w:ascii="Angsana New" w:hAnsi="Angsana New"/>
                <w:sz w:val="28"/>
                <w:szCs w:val="28"/>
              </w:rPr>
              <w:t>7,507</w:t>
            </w:r>
          </w:p>
        </w:tc>
      </w:tr>
      <w:tr w:rsidR="003C47A5" w:rsidRPr="00230999" w14:paraId="272F04F1" w14:textId="77777777" w:rsidTr="00B40A72">
        <w:tc>
          <w:tcPr>
            <w:tcW w:w="2586" w:type="dxa"/>
            <w:shd w:val="clear" w:color="auto" w:fill="auto"/>
            <w:vAlign w:val="bottom"/>
          </w:tcPr>
          <w:p w14:paraId="7447E9FD" w14:textId="77777777" w:rsidR="003C47A5" w:rsidRPr="00230999" w:rsidRDefault="003C47A5" w:rsidP="00230999">
            <w:pPr>
              <w:pStyle w:val="acctfourfigures"/>
              <w:tabs>
                <w:tab w:val="clear" w:pos="765"/>
              </w:tabs>
              <w:spacing w:line="320" w:lineRule="exact"/>
              <w:ind w:left="284" w:hanging="390"/>
              <w:rPr>
                <w:rFonts w:asciiTheme="majorBidi" w:hAnsiTheme="majorBidi" w:cstheme="majorBidi"/>
                <w:bCs/>
                <w:sz w:val="28"/>
                <w:szCs w:val="28"/>
                <w:lang w:val="en-US" w:bidi="th-TH"/>
              </w:rPr>
            </w:pPr>
            <w:r w:rsidRPr="00230999">
              <w:rPr>
                <w:rFonts w:asciiTheme="majorBidi" w:hAnsiTheme="majorBidi" w:cstheme="majorBidi"/>
                <w:bCs/>
                <w:sz w:val="28"/>
                <w:szCs w:val="28"/>
                <w:lang w:val="en-US" w:bidi="th-TH"/>
              </w:rPr>
              <w:t xml:space="preserve">Buildings and structures </w:t>
            </w:r>
          </w:p>
          <w:p w14:paraId="0F59C0BF" w14:textId="281543CC" w:rsidR="003C47A5" w:rsidRPr="00230999" w:rsidRDefault="003C47A5" w:rsidP="00230999">
            <w:pPr>
              <w:pStyle w:val="acctfourfigures"/>
              <w:tabs>
                <w:tab w:val="clear" w:pos="765"/>
              </w:tabs>
              <w:spacing w:line="320" w:lineRule="exact"/>
              <w:ind w:left="284" w:hanging="390"/>
              <w:rPr>
                <w:rFonts w:asciiTheme="majorBidi" w:hAnsiTheme="majorBidi" w:cstheme="majorBidi"/>
                <w:b/>
                <w:sz w:val="28"/>
                <w:szCs w:val="28"/>
                <w:cs/>
                <w:lang w:bidi="th-TH"/>
              </w:rPr>
            </w:pPr>
            <w:r w:rsidRPr="00230999">
              <w:rPr>
                <w:rFonts w:asciiTheme="majorBidi" w:hAnsiTheme="majorBidi" w:cstheme="majorBidi"/>
                <w:bCs/>
                <w:sz w:val="28"/>
                <w:szCs w:val="28"/>
                <w:lang w:val="en-US" w:bidi="th-TH"/>
              </w:rPr>
              <w:t xml:space="preserve">    - Garden Asoke Rama 9</w:t>
            </w:r>
          </w:p>
        </w:tc>
        <w:tc>
          <w:tcPr>
            <w:tcW w:w="1411" w:type="dxa"/>
            <w:shd w:val="clear" w:color="auto" w:fill="auto"/>
            <w:vAlign w:val="bottom"/>
          </w:tcPr>
          <w:p w14:paraId="0144205B" w14:textId="4B51B6F8" w:rsidR="003C47A5" w:rsidRPr="00230999" w:rsidRDefault="003C47A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230999">
              <w:rPr>
                <w:rFonts w:ascii="Angsana New" w:hAnsi="Angsana New" w:hint="cs"/>
                <w:sz w:val="28"/>
                <w:szCs w:val="28"/>
                <w:cs/>
              </w:rPr>
              <w:t>14,977</w:t>
            </w:r>
          </w:p>
        </w:tc>
        <w:tc>
          <w:tcPr>
            <w:tcW w:w="281" w:type="dxa"/>
            <w:shd w:val="clear" w:color="auto" w:fill="auto"/>
            <w:vAlign w:val="bottom"/>
          </w:tcPr>
          <w:p w14:paraId="2D99E2AE" w14:textId="77777777" w:rsidR="003C47A5" w:rsidRPr="00230999" w:rsidRDefault="003C47A5" w:rsidP="00230999">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638" w:type="dxa"/>
            <w:shd w:val="clear" w:color="auto" w:fill="auto"/>
            <w:vAlign w:val="bottom"/>
          </w:tcPr>
          <w:p w14:paraId="450DB1EA" w14:textId="70C67BC9" w:rsidR="003C47A5" w:rsidRPr="00230999" w:rsidRDefault="003C47A5" w:rsidP="00230999">
            <w:pPr>
              <w:tabs>
                <w:tab w:val="clear" w:pos="680"/>
                <w:tab w:val="clear" w:pos="907"/>
              </w:tabs>
              <w:spacing w:line="320" w:lineRule="exact"/>
              <w:ind w:hanging="18"/>
              <w:jc w:val="right"/>
              <w:rPr>
                <w:rFonts w:asciiTheme="majorBidi" w:hAnsiTheme="majorBidi" w:cstheme="majorBidi"/>
                <w:sz w:val="28"/>
                <w:szCs w:val="28"/>
              </w:rPr>
            </w:pPr>
            <w:r w:rsidRPr="00230999">
              <w:rPr>
                <w:rFonts w:ascii="Angsana New" w:hAnsi="Angsana New" w:hint="cs"/>
                <w:sz w:val="28"/>
                <w:szCs w:val="28"/>
              </w:rPr>
              <w:t>11</w:t>
            </w:r>
            <w:r w:rsidRPr="00230999">
              <w:rPr>
                <w:rFonts w:ascii="Angsana New" w:hAnsi="Angsana New" w:hint="cs"/>
                <w:sz w:val="28"/>
                <w:szCs w:val="28"/>
                <w:cs/>
              </w:rPr>
              <w:t>,</w:t>
            </w:r>
            <w:r w:rsidRPr="00230999">
              <w:rPr>
                <w:rFonts w:ascii="Angsana New" w:hAnsi="Angsana New" w:hint="cs"/>
                <w:sz w:val="28"/>
                <w:szCs w:val="28"/>
              </w:rPr>
              <w:t>24</w:t>
            </w:r>
            <w:r w:rsidRPr="00230999">
              <w:rPr>
                <w:rFonts w:ascii="Angsana New" w:hAnsi="Angsana New"/>
                <w:sz w:val="28"/>
                <w:szCs w:val="28"/>
              </w:rPr>
              <w:t>8</w:t>
            </w:r>
          </w:p>
        </w:tc>
        <w:tc>
          <w:tcPr>
            <w:tcW w:w="282" w:type="dxa"/>
            <w:shd w:val="clear" w:color="auto" w:fill="auto"/>
            <w:vAlign w:val="bottom"/>
          </w:tcPr>
          <w:p w14:paraId="396F4AB1" w14:textId="77777777" w:rsidR="003C47A5" w:rsidRPr="00230999" w:rsidRDefault="003C47A5" w:rsidP="00230999">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left w:val="nil"/>
              <w:right w:val="nil"/>
            </w:tcBorders>
            <w:shd w:val="clear" w:color="auto" w:fill="auto"/>
            <w:vAlign w:val="bottom"/>
          </w:tcPr>
          <w:p w14:paraId="487812B1" w14:textId="1510F17A" w:rsidR="003C47A5" w:rsidRPr="00230999" w:rsidRDefault="003C47A5" w:rsidP="00230999">
            <w:pPr>
              <w:tabs>
                <w:tab w:val="clear" w:pos="680"/>
                <w:tab w:val="clear" w:pos="907"/>
              </w:tabs>
              <w:spacing w:line="320" w:lineRule="exact"/>
              <w:ind w:hanging="18"/>
              <w:jc w:val="right"/>
              <w:rPr>
                <w:rFonts w:asciiTheme="majorBidi" w:hAnsiTheme="majorBidi" w:cstheme="majorBidi"/>
                <w:sz w:val="28"/>
                <w:szCs w:val="28"/>
              </w:rPr>
            </w:pPr>
            <w:r w:rsidRPr="00230999">
              <w:rPr>
                <w:rFonts w:ascii="Angsana New" w:hAnsi="Angsana New" w:hint="cs"/>
                <w:sz w:val="28"/>
                <w:szCs w:val="28"/>
                <w:cs/>
              </w:rPr>
              <w:t>-</w:t>
            </w:r>
          </w:p>
        </w:tc>
        <w:tc>
          <w:tcPr>
            <w:tcW w:w="282" w:type="dxa"/>
            <w:tcBorders>
              <w:left w:val="nil"/>
              <w:right w:val="nil"/>
            </w:tcBorders>
            <w:shd w:val="clear" w:color="auto" w:fill="auto"/>
            <w:vAlign w:val="bottom"/>
          </w:tcPr>
          <w:p w14:paraId="4171DADB" w14:textId="77777777" w:rsidR="003C47A5" w:rsidRPr="00230999" w:rsidRDefault="003C47A5" w:rsidP="00230999">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626" w:type="dxa"/>
            <w:tcBorders>
              <w:left w:val="nil"/>
              <w:right w:val="nil"/>
            </w:tcBorders>
            <w:shd w:val="clear" w:color="auto" w:fill="auto"/>
            <w:vAlign w:val="bottom"/>
          </w:tcPr>
          <w:p w14:paraId="56E19571" w14:textId="0F648FB5" w:rsidR="003C47A5" w:rsidRPr="00230999" w:rsidRDefault="003C47A5" w:rsidP="00230999">
            <w:pPr>
              <w:tabs>
                <w:tab w:val="clear" w:pos="680"/>
                <w:tab w:val="clear" w:pos="907"/>
              </w:tabs>
              <w:spacing w:line="320" w:lineRule="exact"/>
              <w:ind w:hanging="18"/>
              <w:jc w:val="right"/>
              <w:rPr>
                <w:rFonts w:asciiTheme="majorBidi" w:hAnsiTheme="majorBidi" w:cstheme="majorBidi"/>
                <w:sz w:val="28"/>
                <w:szCs w:val="28"/>
              </w:rPr>
            </w:pPr>
            <w:r w:rsidRPr="00230999">
              <w:rPr>
                <w:rFonts w:ascii="Angsana New" w:hAnsi="Angsana New"/>
                <w:sz w:val="28"/>
                <w:szCs w:val="28"/>
              </w:rPr>
              <w:t>-</w:t>
            </w:r>
          </w:p>
        </w:tc>
      </w:tr>
      <w:tr w:rsidR="003C47A5" w:rsidRPr="00230999" w14:paraId="00900676" w14:textId="77777777" w:rsidTr="00B40A72">
        <w:tc>
          <w:tcPr>
            <w:tcW w:w="2586" w:type="dxa"/>
            <w:shd w:val="clear" w:color="auto" w:fill="auto"/>
            <w:vAlign w:val="bottom"/>
          </w:tcPr>
          <w:p w14:paraId="05B8AD6E" w14:textId="3AD8A4BD" w:rsidR="003C47A5" w:rsidRPr="00230999" w:rsidRDefault="003C47A5" w:rsidP="00230999">
            <w:pPr>
              <w:pStyle w:val="acctfourfigures"/>
              <w:tabs>
                <w:tab w:val="clear" w:pos="765"/>
              </w:tabs>
              <w:spacing w:line="320" w:lineRule="exact"/>
              <w:ind w:left="34" w:hanging="140"/>
              <w:rPr>
                <w:rFonts w:asciiTheme="majorBidi" w:hAnsiTheme="majorBidi" w:cstheme="majorBidi"/>
                <w:bCs/>
                <w:sz w:val="28"/>
                <w:szCs w:val="28"/>
                <w:lang w:val="en-US" w:bidi="th-TH"/>
              </w:rPr>
            </w:pPr>
            <w:r w:rsidRPr="00230999">
              <w:rPr>
                <w:rFonts w:asciiTheme="majorBidi" w:hAnsiTheme="majorBidi" w:cstheme="majorBidi"/>
                <w:bCs/>
                <w:sz w:val="28"/>
                <w:szCs w:val="28"/>
                <w:lang w:val="en-US" w:bidi="th-TH"/>
              </w:rPr>
              <w:t>Malibu</w:t>
            </w:r>
          </w:p>
        </w:tc>
        <w:tc>
          <w:tcPr>
            <w:tcW w:w="1411" w:type="dxa"/>
            <w:tcBorders>
              <w:bottom w:val="single" w:sz="4" w:space="0" w:color="auto"/>
            </w:tcBorders>
            <w:shd w:val="clear" w:color="auto" w:fill="auto"/>
            <w:vAlign w:val="bottom"/>
          </w:tcPr>
          <w:p w14:paraId="18E1F7E1" w14:textId="18E526A8" w:rsidR="003C47A5" w:rsidRPr="00230999" w:rsidRDefault="003C47A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30999">
              <w:rPr>
                <w:rFonts w:ascii="Angsana New" w:hAnsi="Angsana New" w:hint="cs"/>
                <w:sz w:val="28"/>
                <w:szCs w:val="28"/>
                <w:cs/>
              </w:rPr>
              <w:t>50,287</w:t>
            </w:r>
          </w:p>
        </w:tc>
        <w:tc>
          <w:tcPr>
            <w:tcW w:w="281" w:type="dxa"/>
            <w:shd w:val="clear" w:color="auto" w:fill="auto"/>
            <w:vAlign w:val="bottom"/>
          </w:tcPr>
          <w:p w14:paraId="2FEF3EF1" w14:textId="77777777" w:rsidR="003C47A5" w:rsidRPr="00230999" w:rsidRDefault="003C47A5" w:rsidP="00230999">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638" w:type="dxa"/>
            <w:tcBorders>
              <w:bottom w:val="single" w:sz="4" w:space="0" w:color="auto"/>
            </w:tcBorders>
            <w:shd w:val="clear" w:color="auto" w:fill="auto"/>
            <w:vAlign w:val="bottom"/>
          </w:tcPr>
          <w:p w14:paraId="084E72FA" w14:textId="383906E3" w:rsidR="003C47A5" w:rsidRPr="00230999" w:rsidRDefault="003C47A5" w:rsidP="00230999">
            <w:pPr>
              <w:tabs>
                <w:tab w:val="clear" w:pos="680"/>
                <w:tab w:val="clear" w:pos="907"/>
              </w:tabs>
              <w:spacing w:line="320" w:lineRule="exact"/>
              <w:ind w:hanging="18"/>
              <w:jc w:val="right"/>
              <w:rPr>
                <w:rFonts w:asciiTheme="majorBidi" w:hAnsiTheme="majorBidi" w:cstheme="majorBidi"/>
                <w:sz w:val="28"/>
                <w:szCs w:val="28"/>
              </w:rPr>
            </w:pPr>
            <w:r w:rsidRPr="00230999">
              <w:rPr>
                <w:rFonts w:ascii="Angsana New" w:hAnsi="Angsana New" w:hint="cs"/>
                <w:sz w:val="28"/>
                <w:szCs w:val="28"/>
              </w:rPr>
              <w:t>51</w:t>
            </w:r>
            <w:r w:rsidRPr="00230999">
              <w:rPr>
                <w:rFonts w:ascii="Angsana New" w:hAnsi="Angsana New" w:hint="cs"/>
                <w:sz w:val="28"/>
                <w:szCs w:val="28"/>
                <w:cs/>
              </w:rPr>
              <w:t>,</w:t>
            </w:r>
            <w:r w:rsidRPr="00230999">
              <w:rPr>
                <w:rFonts w:ascii="Angsana New" w:hAnsi="Angsana New" w:hint="cs"/>
                <w:sz w:val="28"/>
                <w:szCs w:val="28"/>
              </w:rPr>
              <w:t>622</w:t>
            </w:r>
          </w:p>
        </w:tc>
        <w:tc>
          <w:tcPr>
            <w:tcW w:w="282" w:type="dxa"/>
            <w:shd w:val="clear" w:color="auto" w:fill="auto"/>
            <w:vAlign w:val="bottom"/>
          </w:tcPr>
          <w:p w14:paraId="449DA8FA" w14:textId="77777777" w:rsidR="003C47A5" w:rsidRPr="00230999" w:rsidRDefault="003C47A5" w:rsidP="00230999">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left w:val="nil"/>
              <w:bottom w:val="single" w:sz="4" w:space="0" w:color="auto"/>
              <w:right w:val="nil"/>
            </w:tcBorders>
            <w:shd w:val="clear" w:color="auto" w:fill="auto"/>
            <w:vAlign w:val="bottom"/>
          </w:tcPr>
          <w:p w14:paraId="6F685596" w14:textId="6A2DC8AD" w:rsidR="003C47A5" w:rsidRPr="00230999" w:rsidRDefault="003C47A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Angsana New" w:hAnsi="Angsana New"/>
                <w:sz w:val="28"/>
                <w:szCs w:val="28"/>
                <w:cs/>
              </w:rPr>
            </w:pPr>
            <w:r w:rsidRPr="00230999">
              <w:rPr>
                <w:rFonts w:ascii="Angsana New" w:hAnsi="Angsana New" w:hint="cs"/>
                <w:sz w:val="28"/>
                <w:szCs w:val="28"/>
                <w:cs/>
              </w:rPr>
              <w:t>-</w:t>
            </w:r>
          </w:p>
        </w:tc>
        <w:tc>
          <w:tcPr>
            <w:tcW w:w="282" w:type="dxa"/>
            <w:tcBorders>
              <w:left w:val="nil"/>
              <w:right w:val="nil"/>
            </w:tcBorders>
            <w:shd w:val="clear" w:color="auto" w:fill="auto"/>
            <w:vAlign w:val="bottom"/>
          </w:tcPr>
          <w:p w14:paraId="10A8425F" w14:textId="77777777" w:rsidR="003C47A5" w:rsidRPr="00230999" w:rsidRDefault="003C47A5" w:rsidP="00230999">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626" w:type="dxa"/>
            <w:tcBorders>
              <w:left w:val="nil"/>
              <w:bottom w:val="single" w:sz="4" w:space="0" w:color="auto"/>
              <w:right w:val="nil"/>
            </w:tcBorders>
            <w:shd w:val="clear" w:color="auto" w:fill="auto"/>
            <w:vAlign w:val="bottom"/>
          </w:tcPr>
          <w:p w14:paraId="2206F920" w14:textId="6649D866" w:rsidR="003C47A5" w:rsidRPr="00230999" w:rsidRDefault="003C47A5" w:rsidP="00230999">
            <w:pPr>
              <w:tabs>
                <w:tab w:val="clear" w:pos="680"/>
                <w:tab w:val="clear" w:pos="907"/>
              </w:tabs>
              <w:spacing w:line="320" w:lineRule="exact"/>
              <w:ind w:hanging="18"/>
              <w:jc w:val="right"/>
              <w:rPr>
                <w:rFonts w:asciiTheme="majorBidi" w:hAnsiTheme="majorBidi" w:cstheme="majorBidi"/>
                <w:sz w:val="28"/>
                <w:szCs w:val="28"/>
              </w:rPr>
            </w:pPr>
            <w:r w:rsidRPr="00230999">
              <w:rPr>
                <w:rFonts w:ascii="Angsana New" w:hAnsi="Angsana New" w:hint="cs"/>
                <w:sz w:val="28"/>
                <w:szCs w:val="28"/>
                <w:cs/>
              </w:rPr>
              <w:t>-</w:t>
            </w:r>
          </w:p>
        </w:tc>
      </w:tr>
      <w:tr w:rsidR="003C47A5" w:rsidRPr="00230999" w14:paraId="77A540A0" w14:textId="77777777" w:rsidTr="00B40A72">
        <w:tc>
          <w:tcPr>
            <w:tcW w:w="2586" w:type="dxa"/>
            <w:shd w:val="clear" w:color="auto" w:fill="auto"/>
            <w:vAlign w:val="bottom"/>
          </w:tcPr>
          <w:p w14:paraId="51DD52D0" w14:textId="77777777" w:rsidR="003C47A5" w:rsidRPr="00230999" w:rsidRDefault="003C47A5" w:rsidP="00230999">
            <w:pPr>
              <w:pStyle w:val="acctfourfigures"/>
              <w:tabs>
                <w:tab w:val="clear" w:pos="765"/>
              </w:tabs>
              <w:spacing w:line="320" w:lineRule="exact"/>
              <w:ind w:left="34" w:hanging="140"/>
              <w:rPr>
                <w:rFonts w:asciiTheme="majorBidi" w:hAnsiTheme="majorBidi" w:cstheme="majorBidi"/>
                <w:bCs/>
                <w:sz w:val="28"/>
                <w:szCs w:val="28"/>
                <w:cs/>
                <w:lang w:val="en-US" w:bidi="th-TH"/>
              </w:rPr>
            </w:pPr>
            <w:r w:rsidRPr="00230999">
              <w:rPr>
                <w:rFonts w:asciiTheme="majorBidi" w:hAnsiTheme="majorBidi" w:cstheme="majorBidi"/>
                <w:bCs/>
                <w:sz w:val="28"/>
                <w:szCs w:val="28"/>
                <w:lang w:bidi="th-TH"/>
              </w:rPr>
              <w:t>Total</w:t>
            </w:r>
          </w:p>
        </w:tc>
        <w:tc>
          <w:tcPr>
            <w:tcW w:w="1411" w:type="dxa"/>
            <w:tcBorders>
              <w:top w:val="single" w:sz="4" w:space="0" w:color="auto"/>
              <w:bottom w:val="double" w:sz="4" w:space="0" w:color="auto"/>
            </w:tcBorders>
            <w:shd w:val="clear" w:color="auto" w:fill="auto"/>
            <w:vAlign w:val="bottom"/>
          </w:tcPr>
          <w:p w14:paraId="32BED76C" w14:textId="2A08B75A" w:rsidR="003C47A5" w:rsidRPr="00230999" w:rsidRDefault="003C47A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230999">
              <w:rPr>
                <w:rFonts w:ascii="Angsana New" w:hAnsi="Angsana New" w:hint="cs"/>
                <w:sz w:val="28"/>
                <w:szCs w:val="28"/>
                <w:cs/>
              </w:rPr>
              <w:t>65,264</w:t>
            </w:r>
          </w:p>
        </w:tc>
        <w:tc>
          <w:tcPr>
            <w:tcW w:w="281" w:type="dxa"/>
            <w:shd w:val="clear" w:color="auto" w:fill="auto"/>
            <w:vAlign w:val="bottom"/>
          </w:tcPr>
          <w:p w14:paraId="5E5B0640" w14:textId="77777777" w:rsidR="003C47A5" w:rsidRPr="00230999" w:rsidRDefault="003C47A5" w:rsidP="00230999">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638" w:type="dxa"/>
            <w:tcBorders>
              <w:top w:val="single" w:sz="4" w:space="0" w:color="auto"/>
              <w:bottom w:val="double" w:sz="4" w:space="0" w:color="auto"/>
            </w:tcBorders>
            <w:shd w:val="clear" w:color="auto" w:fill="auto"/>
            <w:vAlign w:val="bottom"/>
          </w:tcPr>
          <w:p w14:paraId="650BB20B" w14:textId="2918B492" w:rsidR="003C47A5" w:rsidRPr="00230999" w:rsidRDefault="003C47A5" w:rsidP="00230999">
            <w:pPr>
              <w:tabs>
                <w:tab w:val="clear" w:pos="680"/>
                <w:tab w:val="clear" w:pos="907"/>
              </w:tabs>
              <w:spacing w:line="320" w:lineRule="exact"/>
              <w:ind w:hanging="18"/>
              <w:jc w:val="right"/>
              <w:rPr>
                <w:rFonts w:asciiTheme="majorBidi" w:hAnsiTheme="majorBidi" w:cstheme="majorBidi"/>
                <w:sz w:val="28"/>
                <w:szCs w:val="28"/>
              </w:rPr>
            </w:pPr>
            <w:r w:rsidRPr="00230999">
              <w:rPr>
                <w:rFonts w:ascii="Angsana New" w:hAnsi="Angsana New" w:hint="cs"/>
                <w:sz w:val="28"/>
                <w:szCs w:val="28"/>
              </w:rPr>
              <w:t>62</w:t>
            </w:r>
            <w:r w:rsidRPr="00230999">
              <w:rPr>
                <w:rFonts w:ascii="Angsana New" w:hAnsi="Angsana New" w:hint="cs"/>
                <w:sz w:val="28"/>
                <w:szCs w:val="28"/>
                <w:cs/>
              </w:rPr>
              <w:t>,</w:t>
            </w:r>
            <w:r w:rsidRPr="00230999">
              <w:rPr>
                <w:rFonts w:ascii="Angsana New" w:hAnsi="Angsana New" w:hint="cs"/>
                <w:sz w:val="28"/>
                <w:szCs w:val="28"/>
              </w:rPr>
              <w:t>870</w:t>
            </w:r>
          </w:p>
        </w:tc>
        <w:tc>
          <w:tcPr>
            <w:tcW w:w="282" w:type="dxa"/>
            <w:shd w:val="clear" w:color="auto" w:fill="auto"/>
            <w:vAlign w:val="bottom"/>
          </w:tcPr>
          <w:p w14:paraId="0CBA4650" w14:textId="77777777" w:rsidR="003C47A5" w:rsidRPr="00230999" w:rsidRDefault="003C47A5" w:rsidP="00230999">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top w:val="single" w:sz="4" w:space="0" w:color="auto"/>
              <w:left w:val="nil"/>
              <w:bottom w:val="double" w:sz="4" w:space="0" w:color="auto"/>
              <w:right w:val="nil"/>
            </w:tcBorders>
            <w:shd w:val="clear" w:color="auto" w:fill="auto"/>
            <w:vAlign w:val="bottom"/>
          </w:tcPr>
          <w:p w14:paraId="61281745" w14:textId="1E96CC74" w:rsidR="003C47A5" w:rsidRPr="00230999" w:rsidRDefault="003C47A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Theme="majorBidi" w:hAnsiTheme="majorBidi" w:cstheme="majorBidi"/>
                <w:sz w:val="28"/>
                <w:szCs w:val="28"/>
              </w:rPr>
            </w:pPr>
            <w:r w:rsidRPr="00230999">
              <w:rPr>
                <w:rFonts w:ascii="Angsana New" w:hAnsi="Angsana New" w:hint="cs"/>
                <w:sz w:val="28"/>
                <w:szCs w:val="28"/>
                <w:cs/>
              </w:rPr>
              <w:t>-</w:t>
            </w:r>
          </w:p>
        </w:tc>
        <w:tc>
          <w:tcPr>
            <w:tcW w:w="282" w:type="dxa"/>
            <w:tcBorders>
              <w:left w:val="nil"/>
              <w:right w:val="nil"/>
            </w:tcBorders>
            <w:shd w:val="clear" w:color="auto" w:fill="auto"/>
            <w:vAlign w:val="bottom"/>
          </w:tcPr>
          <w:p w14:paraId="5A119259" w14:textId="77777777" w:rsidR="003C47A5" w:rsidRPr="00230999" w:rsidRDefault="003C47A5" w:rsidP="00230999">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626" w:type="dxa"/>
            <w:tcBorders>
              <w:top w:val="single" w:sz="4" w:space="0" w:color="auto"/>
              <w:left w:val="nil"/>
              <w:bottom w:val="double" w:sz="4" w:space="0" w:color="auto"/>
              <w:right w:val="nil"/>
            </w:tcBorders>
            <w:shd w:val="clear" w:color="auto" w:fill="auto"/>
            <w:vAlign w:val="bottom"/>
          </w:tcPr>
          <w:p w14:paraId="6F2849D4" w14:textId="1E4210BA" w:rsidR="003C47A5" w:rsidRPr="00230999" w:rsidRDefault="003C47A5" w:rsidP="00230999">
            <w:pPr>
              <w:tabs>
                <w:tab w:val="clear" w:pos="680"/>
                <w:tab w:val="clear" w:pos="907"/>
              </w:tabs>
              <w:spacing w:line="320" w:lineRule="exact"/>
              <w:ind w:hanging="18"/>
              <w:jc w:val="right"/>
              <w:rPr>
                <w:rFonts w:asciiTheme="majorBidi" w:hAnsiTheme="majorBidi" w:cstheme="majorBidi"/>
                <w:sz w:val="28"/>
                <w:szCs w:val="28"/>
              </w:rPr>
            </w:pPr>
            <w:r w:rsidRPr="00230999">
              <w:rPr>
                <w:rFonts w:ascii="Angsana New" w:hAnsi="Angsana New"/>
                <w:sz w:val="28"/>
                <w:szCs w:val="28"/>
              </w:rPr>
              <w:t>7,507</w:t>
            </w:r>
          </w:p>
        </w:tc>
      </w:tr>
    </w:tbl>
    <w:p w14:paraId="4804FC81" w14:textId="0DDDFE83" w:rsidR="00D069D6" w:rsidRPr="00230999" w:rsidRDefault="006B16D1"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60"/>
        <w:jc w:val="both"/>
        <w:rPr>
          <w:rFonts w:asciiTheme="majorBidi" w:hAnsiTheme="majorBidi" w:cstheme="majorBidi"/>
          <w:strike/>
          <w:color w:val="FF0000"/>
          <w:sz w:val="28"/>
          <w:szCs w:val="28"/>
        </w:rPr>
      </w:pPr>
      <w:r w:rsidRPr="00230999">
        <w:rPr>
          <w:rFonts w:asciiTheme="majorBidi" w:hAnsiTheme="majorBidi" w:cstheme="majorBidi"/>
          <w:sz w:val="28"/>
          <w:szCs w:val="28"/>
        </w:rPr>
        <w:t xml:space="preserve">During the </w:t>
      </w:r>
      <w:r w:rsidR="00B92082" w:rsidRPr="00230999">
        <w:rPr>
          <w:rFonts w:asciiTheme="majorBidi" w:hAnsiTheme="majorBidi" w:cstheme="majorBidi"/>
          <w:sz w:val="28"/>
          <w:szCs w:val="28"/>
        </w:rPr>
        <w:t>six</w:t>
      </w:r>
      <w:r w:rsidR="00A03EA5" w:rsidRPr="00230999">
        <w:rPr>
          <w:rFonts w:asciiTheme="majorBidi" w:hAnsiTheme="majorBidi" w:cstheme="majorBidi"/>
          <w:sz w:val="28"/>
          <w:szCs w:val="28"/>
        </w:rPr>
        <w:t>-month period</w:t>
      </w:r>
      <w:r w:rsidRPr="00230999">
        <w:rPr>
          <w:rFonts w:asciiTheme="majorBidi" w:hAnsiTheme="majorBidi" w:cstheme="majorBidi"/>
          <w:sz w:val="28"/>
          <w:szCs w:val="28"/>
        </w:rPr>
        <w:t xml:space="preserve"> ended </w:t>
      </w:r>
      <w:r w:rsidR="00B92082" w:rsidRPr="00230999">
        <w:rPr>
          <w:rFonts w:ascii="Angsana New" w:hAnsi="Angsana New"/>
          <w:sz w:val="28"/>
          <w:szCs w:val="28"/>
        </w:rPr>
        <w:t xml:space="preserve">June 30, </w:t>
      </w:r>
      <w:r w:rsidR="00C7415C" w:rsidRPr="00230999">
        <w:rPr>
          <w:rFonts w:asciiTheme="majorBidi" w:hAnsiTheme="majorBidi" w:cstheme="majorBidi"/>
          <w:sz w:val="28"/>
          <w:szCs w:val="28"/>
        </w:rPr>
        <w:t xml:space="preserve">2024 and December 31, 2023 </w:t>
      </w:r>
      <w:r w:rsidRPr="00230999">
        <w:rPr>
          <w:rFonts w:asciiTheme="majorBidi" w:hAnsiTheme="majorBidi" w:cstheme="majorBidi"/>
          <w:sz w:val="28"/>
          <w:szCs w:val="28"/>
        </w:rPr>
        <w:t>the group have following movements in investment property are as follows:</w:t>
      </w:r>
    </w:p>
    <w:tbl>
      <w:tblPr>
        <w:tblW w:w="9430" w:type="dxa"/>
        <w:tblInd w:w="360" w:type="dxa"/>
        <w:tblLook w:val="01E0" w:firstRow="1" w:lastRow="1" w:firstColumn="1" w:lastColumn="1" w:noHBand="0" w:noVBand="0"/>
      </w:tblPr>
      <w:tblGrid>
        <w:gridCol w:w="5380"/>
        <w:gridCol w:w="2070"/>
        <w:gridCol w:w="1980"/>
      </w:tblGrid>
      <w:tr w:rsidR="00D069D6" w:rsidRPr="00230999" w14:paraId="77441E3C" w14:textId="77777777" w:rsidTr="006009D0">
        <w:trPr>
          <w:trHeight w:val="113"/>
          <w:tblHeader/>
        </w:trPr>
        <w:tc>
          <w:tcPr>
            <w:tcW w:w="5380" w:type="dxa"/>
            <w:shd w:val="clear" w:color="auto" w:fill="auto"/>
          </w:tcPr>
          <w:p w14:paraId="4F12CE84" w14:textId="77777777" w:rsidR="00D069D6" w:rsidRPr="00230999" w:rsidRDefault="00D069D6" w:rsidP="006009D0">
            <w:pPr>
              <w:tabs>
                <w:tab w:val="clear" w:pos="227"/>
                <w:tab w:val="clear" w:pos="454"/>
                <w:tab w:val="clear" w:pos="680"/>
                <w:tab w:val="left" w:pos="720"/>
                <w:tab w:val="left" w:pos="4111"/>
              </w:tabs>
              <w:spacing w:line="300" w:lineRule="exact"/>
              <w:ind w:right="-108"/>
              <w:rPr>
                <w:rFonts w:ascii="Angsana New" w:hAnsi="Angsana New"/>
                <w:sz w:val="28"/>
                <w:szCs w:val="28"/>
              </w:rPr>
            </w:pPr>
          </w:p>
        </w:tc>
        <w:tc>
          <w:tcPr>
            <w:tcW w:w="4050" w:type="dxa"/>
            <w:gridSpan w:val="2"/>
            <w:tcBorders>
              <w:left w:val="nil"/>
              <w:bottom w:val="single" w:sz="4" w:space="0" w:color="auto"/>
              <w:right w:val="nil"/>
            </w:tcBorders>
            <w:shd w:val="clear" w:color="auto" w:fill="auto"/>
          </w:tcPr>
          <w:p w14:paraId="1F89746C" w14:textId="281BCEA8" w:rsidR="00D069D6" w:rsidRPr="00230999" w:rsidRDefault="00D069D6" w:rsidP="006009D0">
            <w:pPr>
              <w:tabs>
                <w:tab w:val="clear" w:pos="227"/>
                <w:tab w:val="clear" w:pos="454"/>
                <w:tab w:val="clear" w:pos="680"/>
                <w:tab w:val="left" w:pos="720"/>
                <w:tab w:val="left" w:pos="4111"/>
              </w:tabs>
              <w:spacing w:line="300" w:lineRule="exact"/>
              <w:jc w:val="right"/>
              <w:rPr>
                <w:rFonts w:ascii="Angsana New" w:hAnsi="Angsana New"/>
                <w:sz w:val="28"/>
                <w:szCs w:val="28"/>
              </w:rPr>
            </w:pPr>
            <w:r w:rsidRPr="00230999">
              <w:rPr>
                <w:rFonts w:ascii="Angsana New" w:hAnsi="Angsana New"/>
                <w:sz w:val="28"/>
                <w:szCs w:val="28"/>
              </w:rPr>
              <w:t>(Unit : Thousand Baht)</w:t>
            </w:r>
          </w:p>
        </w:tc>
      </w:tr>
      <w:tr w:rsidR="00D069D6" w:rsidRPr="00230999" w14:paraId="40992D26" w14:textId="77777777" w:rsidTr="006009D0">
        <w:tblPrEx>
          <w:tblLook w:val="0000" w:firstRow="0" w:lastRow="0" w:firstColumn="0" w:lastColumn="0" w:noHBand="0" w:noVBand="0"/>
        </w:tblPrEx>
        <w:trPr>
          <w:trHeight w:val="113"/>
        </w:trPr>
        <w:tc>
          <w:tcPr>
            <w:tcW w:w="5380" w:type="dxa"/>
            <w:shd w:val="clear" w:color="auto" w:fill="auto"/>
            <w:vAlign w:val="bottom"/>
          </w:tcPr>
          <w:p w14:paraId="0B48DD2F" w14:textId="77777777" w:rsidR="00D069D6" w:rsidRPr="00230999" w:rsidRDefault="00D069D6" w:rsidP="006009D0">
            <w:pPr>
              <w:spacing w:line="300" w:lineRule="exact"/>
              <w:ind w:left="-42"/>
              <w:rPr>
                <w:rFonts w:ascii="Angsana New" w:hAnsi="Angsana New"/>
                <w:b/>
                <w:sz w:val="28"/>
                <w:szCs w:val="28"/>
              </w:rPr>
            </w:pPr>
          </w:p>
        </w:tc>
        <w:tc>
          <w:tcPr>
            <w:tcW w:w="2070" w:type="dxa"/>
            <w:shd w:val="clear" w:color="auto" w:fill="auto"/>
            <w:vAlign w:val="bottom"/>
          </w:tcPr>
          <w:p w14:paraId="245C6D39" w14:textId="77777777" w:rsidR="00D069D6" w:rsidRPr="00230999" w:rsidRDefault="00D069D6" w:rsidP="006009D0">
            <w:pPr>
              <w:spacing w:line="300" w:lineRule="exact"/>
              <w:jc w:val="center"/>
              <w:rPr>
                <w:rFonts w:ascii="Angsana New" w:hAnsi="Angsana New"/>
                <w:sz w:val="28"/>
                <w:szCs w:val="28"/>
              </w:rPr>
            </w:pPr>
            <w:r w:rsidRPr="00230999">
              <w:rPr>
                <w:rFonts w:ascii="Angsana New" w:eastAsia="SimSun" w:hAnsi="Angsana New"/>
                <w:sz w:val="28"/>
                <w:szCs w:val="28"/>
              </w:rPr>
              <w:t>Consolidated</w:t>
            </w:r>
          </w:p>
          <w:p w14:paraId="055A1172" w14:textId="08D6F0BD" w:rsidR="00D069D6" w:rsidRPr="00230999" w:rsidRDefault="00D069D6" w:rsidP="006009D0">
            <w:pPr>
              <w:pBdr>
                <w:bottom w:val="single" w:sz="4" w:space="0" w:color="auto"/>
              </w:pBdr>
              <w:spacing w:line="300" w:lineRule="exact"/>
              <w:jc w:val="center"/>
              <w:rPr>
                <w:rFonts w:ascii="Angsana New" w:hAnsi="Angsana New"/>
                <w:b/>
                <w:sz w:val="28"/>
                <w:szCs w:val="28"/>
                <w:cs/>
              </w:rPr>
            </w:pPr>
            <w:r w:rsidRPr="00230999">
              <w:rPr>
                <w:rFonts w:ascii="Angsana New" w:hAnsi="Angsana New"/>
                <w:sz w:val="28"/>
                <w:szCs w:val="28"/>
              </w:rPr>
              <w:t>Financial Statements</w:t>
            </w:r>
          </w:p>
        </w:tc>
        <w:tc>
          <w:tcPr>
            <w:tcW w:w="1980" w:type="dxa"/>
            <w:shd w:val="clear" w:color="auto" w:fill="auto"/>
            <w:vAlign w:val="bottom"/>
          </w:tcPr>
          <w:p w14:paraId="506128FB" w14:textId="77777777" w:rsidR="00D069D6" w:rsidRPr="00230999" w:rsidRDefault="00D069D6" w:rsidP="006009D0">
            <w:pPr>
              <w:spacing w:line="300" w:lineRule="exact"/>
              <w:jc w:val="center"/>
              <w:rPr>
                <w:rFonts w:ascii="Angsana New" w:hAnsi="Angsana New"/>
                <w:sz w:val="28"/>
                <w:szCs w:val="28"/>
              </w:rPr>
            </w:pPr>
            <w:r w:rsidRPr="00230999">
              <w:rPr>
                <w:rFonts w:ascii="Angsana New" w:hAnsi="Angsana New"/>
                <w:sz w:val="28"/>
                <w:szCs w:val="28"/>
              </w:rPr>
              <w:t>Separate</w:t>
            </w:r>
          </w:p>
          <w:p w14:paraId="6B5BECD2" w14:textId="3A6E1640" w:rsidR="00D069D6" w:rsidRPr="00230999" w:rsidRDefault="00D069D6" w:rsidP="006009D0">
            <w:pPr>
              <w:pBdr>
                <w:bottom w:val="single" w:sz="4" w:space="0" w:color="auto"/>
              </w:pBdr>
              <w:spacing w:line="300" w:lineRule="exact"/>
              <w:jc w:val="center"/>
              <w:rPr>
                <w:rFonts w:ascii="Angsana New" w:hAnsi="Angsana New"/>
                <w:b/>
                <w:sz w:val="28"/>
                <w:szCs w:val="28"/>
                <w:cs/>
              </w:rPr>
            </w:pPr>
            <w:r w:rsidRPr="00230999">
              <w:rPr>
                <w:rFonts w:ascii="Angsana New" w:hAnsi="Angsana New"/>
                <w:sz w:val="28"/>
                <w:szCs w:val="28"/>
              </w:rPr>
              <w:t>Financial Statements</w:t>
            </w:r>
          </w:p>
        </w:tc>
      </w:tr>
      <w:tr w:rsidR="00634C1D" w:rsidRPr="00230999" w14:paraId="1A00B99C" w14:textId="77777777" w:rsidTr="006009D0">
        <w:tblPrEx>
          <w:tblLook w:val="0000" w:firstRow="0" w:lastRow="0" w:firstColumn="0" w:lastColumn="0" w:noHBand="0" w:noVBand="0"/>
        </w:tblPrEx>
        <w:trPr>
          <w:trHeight w:val="113"/>
        </w:trPr>
        <w:tc>
          <w:tcPr>
            <w:tcW w:w="5380" w:type="dxa"/>
            <w:shd w:val="clear" w:color="auto" w:fill="auto"/>
            <w:vAlign w:val="bottom"/>
          </w:tcPr>
          <w:p w14:paraId="4F65E432" w14:textId="11EA0126" w:rsidR="00634C1D" w:rsidRPr="00230999" w:rsidRDefault="00634C1D" w:rsidP="006009D0">
            <w:pPr>
              <w:pStyle w:val="acctfourfigures"/>
              <w:tabs>
                <w:tab w:val="clear" w:pos="765"/>
              </w:tabs>
              <w:spacing w:line="300" w:lineRule="exact"/>
              <w:ind w:left="-42" w:hanging="51"/>
              <w:rPr>
                <w:rFonts w:ascii="Angsana New" w:hAnsi="Angsana New"/>
                <w:b/>
                <w:sz w:val="28"/>
                <w:szCs w:val="28"/>
                <w:cs/>
                <w:lang w:bidi="th-TH"/>
              </w:rPr>
            </w:pPr>
            <w:r w:rsidRPr="00230999">
              <w:rPr>
                <w:rFonts w:ascii="Angsana New" w:hAnsi="Angsana New"/>
                <w:sz w:val="28"/>
                <w:szCs w:val="28"/>
              </w:rPr>
              <w:t xml:space="preserve">As at January </w:t>
            </w:r>
            <w:r w:rsidRPr="00230999">
              <w:rPr>
                <w:rFonts w:ascii="Angsana New" w:hAnsi="Angsana New"/>
                <w:sz w:val="28"/>
                <w:szCs w:val="28"/>
                <w:lang w:val="en-US"/>
              </w:rPr>
              <w:t>1</w:t>
            </w:r>
            <w:r w:rsidRPr="00230999">
              <w:rPr>
                <w:rFonts w:ascii="Angsana New" w:hAnsi="Angsana New"/>
                <w:sz w:val="28"/>
                <w:szCs w:val="28"/>
              </w:rPr>
              <w:t xml:space="preserve">, </w:t>
            </w:r>
            <w:r w:rsidRPr="00230999">
              <w:rPr>
                <w:rFonts w:ascii="Angsana New" w:hAnsi="Angsana New"/>
                <w:sz w:val="28"/>
                <w:szCs w:val="28"/>
                <w:lang w:val="en-US"/>
              </w:rPr>
              <w:t>2024</w:t>
            </w:r>
          </w:p>
        </w:tc>
        <w:tc>
          <w:tcPr>
            <w:tcW w:w="2070" w:type="dxa"/>
            <w:shd w:val="clear" w:color="auto" w:fill="auto"/>
            <w:vAlign w:val="bottom"/>
          </w:tcPr>
          <w:p w14:paraId="12F02064" w14:textId="77777777" w:rsidR="00634C1D" w:rsidRPr="00230999" w:rsidRDefault="00634C1D" w:rsidP="00600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hint="cs"/>
                <w:sz w:val="28"/>
                <w:szCs w:val="28"/>
                <w:cs/>
              </w:rPr>
              <w:t>62,870</w:t>
            </w:r>
          </w:p>
        </w:tc>
        <w:tc>
          <w:tcPr>
            <w:tcW w:w="1980" w:type="dxa"/>
            <w:shd w:val="clear" w:color="auto" w:fill="auto"/>
            <w:vAlign w:val="bottom"/>
          </w:tcPr>
          <w:p w14:paraId="21176815" w14:textId="6D4DA062" w:rsidR="00634C1D" w:rsidRPr="00230999" w:rsidRDefault="00634C1D" w:rsidP="00600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230999">
              <w:rPr>
                <w:rFonts w:ascii="Angsana New" w:hAnsi="Angsana New"/>
                <w:sz w:val="28"/>
                <w:szCs w:val="28"/>
                <w:cs/>
              </w:rPr>
              <w:t>7</w:t>
            </w:r>
            <w:r w:rsidRPr="00230999">
              <w:rPr>
                <w:rFonts w:ascii="Angsana New" w:hAnsi="Angsana New"/>
                <w:sz w:val="28"/>
                <w:szCs w:val="28"/>
              </w:rPr>
              <w:t>,</w:t>
            </w:r>
            <w:r w:rsidRPr="00230999">
              <w:rPr>
                <w:rFonts w:ascii="Angsana New" w:hAnsi="Angsana New"/>
                <w:sz w:val="28"/>
                <w:szCs w:val="28"/>
                <w:cs/>
              </w:rPr>
              <w:t>507</w:t>
            </w:r>
          </w:p>
        </w:tc>
      </w:tr>
      <w:tr w:rsidR="003C47A5" w:rsidRPr="00230999" w14:paraId="4BFCCC67" w14:textId="77777777" w:rsidTr="006009D0">
        <w:tblPrEx>
          <w:tblLook w:val="0000" w:firstRow="0" w:lastRow="0" w:firstColumn="0" w:lastColumn="0" w:noHBand="0" w:noVBand="0"/>
        </w:tblPrEx>
        <w:trPr>
          <w:trHeight w:val="113"/>
        </w:trPr>
        <w:tc>
          <w:tcPr>
            <w:tcW w:w="5380" w:type="dxa"/>
            <w:shd w:val="clear" w:color="auto" w:fill="auto"/>
            <w:vAlign w:val="bottom"/>
          </w:tcPr>
          <w:p w14:paraId="28DD5031" w14:textId="40CE754C" w:rsidR="003C47A5" w:rsidRPr="00230999" w:rsidRDefault="00EE4CF7" w:rsidP="006009D0">
            <w:pPr>
              <w:pStyle w:val="acctfourfigures"/>
              <w:tabs>
                <w:tab w:val="clear" w:pos="765"/>
              </w:tabs>
              <w:spacing w:line="300" w:lineRule="exact"/>
              <w:ind w:left="99" w:hanging="208"/>
              <w:rPr>
                <w:rFonts w:ascii="Angsana New" w:hAnsi="Angsana New"/>
                <w:sz w:val="28"/>
                <w:szCs w:val="28"/>
                <w:lang w:val="en-US" w:bidi="th-TH"/>
              </w:rPr>
            </w:pPr>
            <w:r w:rsidRPr="00230999">
              <w:rPr>
                <w:rFonts w:ascii="Angsana New" w:hAnsi="Angsana New"/>
                <w:sz w:val="28"/>
                <w:szCs w:val="28"/>
              </w:rPr>
              <w:t xml:space="preserve">Cost price </w:t>
            </w:r>
            <w:r w:rsidR="005E4165" w:rsidRPr="00230999">
              <w:rPr>
                <w:rFonts w:ascii="Angsana New" w:hAnsi="Angsana New"/>
                <w:sz w:val="28"/>
                <w:szCs w:val="28"/>
              </w:rPr>
              <w:t>–</w:t>
            </w:r>
            <w:r w:rsidRPr="00230999">
              <w:rPr>
                <w:rFonts w:ascii="Angsana New" w:hAnsi="Angsana New"/>
                <w:sz w:val="28"/>
                <w:szCs w:val="28"/>
              </w:rPr>
              <w:t xml:space="preserve"> Transferred</w:t>
            </w:r>
            <w:r w:rsidR="005E4165" w:rsidRPr="00230999">
              <w:rPr>
                <w:rFonts w:ascii="Angsana New" w:hAnsi="Angsana New" w:hint="cs"/>
                <w:sz w:val="28"/>
                <w:szCs w:val="28"/>
                <w:cs/>
                <w:lang w:bidi="th-TH"/>
              </w:rPr>
              <w:t xml:space="preserve"> </w:t>
            </w:r>
            <w:r w:rsidR="005E4165" w:rsidRPr="00230999">
              <w:rPr>
                <w:rFonts w:ascii="Angsana New" w:hAnsi="Angsana New"/>
                <w:sz w:val="28"/>
                <w:szCs w:val="28"/>
                <w:lang w:val="en-US" w:bidi="th-TH"/>
              </w:rPr>
              <w:t>in</w:t>
            </w:r>
          </w:p>
        </w:tc>
        <w:tc>
          <w:tcPr>
            <w:tcW w:w="2070" w:type="dxa"/>
            <w:shd w:val="clear" w:color="auto" w:fill="auto"/>
            <w:vAlign w:val="bottom"/>
          </w:tcPr>
          <w:p w14:paraId="4D5A3C52" w14:textId="441E92B3" w:rsidR="003C47A5" w:rsidRPr="00230999" w:rsidRDefault="003C47A5" w:rsidP="006009D0">
            <w:pPr>
              <w:spacing w:line="300" w:lineRule="exact"/>
              <w:jc w:val="right"/>
              <w:rPr>
                <w:rFonts w:ascii="Angsana New" w:hAnsi="Angsana New"/>
                <w:sz w:val="28"/>
                <w:szCs w:val="28"/>
                <w:cs/>
              </w:rPr>
            </w:pPr>
            <w:r w:rsidRPr="00230999">
              <w:rPr>
                <w:rFonts w:ascii="Angsana New" w:hAnsi="Angsana New" w:hint="cs"/>
                <w:sz w:val="28"/>
                <w:szCs w:val="28"/>
                <w:cs/>
              </w:rPr>
              <w:t>4,450</w:t>
            </w:r>
          </w:p>
        </w:tc>
        <w:tc>
          <w:tcPr>
            <w:tcW w:w="1980" w:type="dxa"/>
            <w:shd w:val="clear" w:color="auto" w:fill="auto"/>
            <w:vAlign w:val="bottom"/>
          </w:tcPr>
          <w:p w14:paraId="19C8EB6F" w14:textId="59AAA025" w:rsidR="003C47A5" w:rsidRPr="00230999" w:rsidRDefault="003C47A5" w:rsidP="006009D0">
            <w:pPr>
              <w:spacing w:line="300" w:lineRule="exact"/>
              <w:jc w:val="right"/>
              <w:rPr>
                <w:rFonts w:ascii="Angsana New" w:hAnsi="Angsana New"/>
                <w:sz w:val="28"/>
                <w:szCs w:val="28"/>
                <w:cs/>
              </w:rPr>
            </w:pPr>
            <w:r w:rsidRPr="00230999">
              <w:rPr>
                <w:rFonts w:ascii="Angsana New" w:hAnsi="Angsana New" w:hint="cs"/>
                <w:sz w:val="28"/>
                <w:szCs w:val="28"/>
                <w:cs/>
              </w:rPr>
              <w:t>-</w:t>
            </w:r>
          </w:p>
        </w:tc>
      </w:tr>
      <w:tr w:rsidR="003C47A5" w:rsidRPr="00230999" w14:paraId="0169597C" w14:textId="77777777" w:rsidTr="006009D0">
        <w:tblPrEx>
          <w:tblLook w:val="0000" w:firstRow="0" w:lastRow="0" w:firstColumn="0" w:lastColumn="0" w:noHBand="0" w:noVBand="0"/>
        </w:tblPrEx>
        <w:trPr>
          <w:trHeight w:val="113"/>
        </w:trPr>
        <w:tc>
          <w:tcPr>
            <w:tcW w:w="5380" w:type="dxa"/>
            <w:shd w:val="clear" w:color="auto" w:fill="auto"/>
            <w:vAlign w:val="bottom"/>
          </w:tcPr>
          <w:p w14:paraId="7D137252" w14:textId="09CA4CF0" w:rsidR="003C47A5" w:rsidRPr="00230999" w:rsidRDefault="003C47A5" w:rsidP="006009D0">
            <w:pPr>
              <w:pStyle w:val="acctfourfigures"/>
              <w:tabs>
                <w:tab w:val="clear" w:pos="765"/>
              </w:tabs>
              <w:spacing w:line="300" w:lineRule="exact"/>
              <w:ind w:left="99" w:hanging="208"/>
              <w:rPr>
                <w:rFonts w:ascii="Angsana New" w:hAnsi="Angsana New"/>
                <w:sz w:val="28"/>
                <w:szCs w:val="28"/>
              </w:rPr>
            </w:pPr>
            <w:r w:rsidRPr="00230999">
              <w:rPr>
                <w:rFonts w:ascii="Angsana New" w:hAnsi="Angsana New"/>
                <w:sz w:val="28"/>
                <w:szCs w:val="28"/>
                <w:lang w:val="en-US" w:bidi="th-TH"/>
              </w:rPr>
              <w:t>D</w:t>
            </w:r>
            <w:proofErr w:type="spellStart"/>
            <w:r w:rsidRPr="00230999">
              <w:rPr>
                <w:rFonts w:ascii="Angsana New" w:hAnsi="Angsana New"/>
                <w:sz w:val="28"/>
                <w:szCs w:val="28"/>
              </w:rPr>
              <w:t>ecreased</w:t>
            </w:r>
            <w:proofErr w:type="spellEnd"/>
          </w:p>
        </w:tc>
        <w:tc>
          <w:tcPr>
            <w:tcW w:w="2070" w:type="dxa"/>
            <w:shd w:val="clear" w:color="auto" w:fill="auto"/>
            <w:vAlign w:val="bottom"/>
          </w:tcPr>
          <w:p w14:paraId="6E15B51D" w14:textId="01CE8E20" w:rsidR="003C47A5" w:rsidRPr="00230999" w:rsidRDefault="003C47A5" w:rsidP="006009D0">
            <w:pPr>
              <w:spacing w:line="300" w:lineRule="exact"/>
              <w:jc w:val="right"/>
              <w:rPr>
                <w:rFonts w:ascii="Angsana New" w:hAnsi="Angsana New"/>
                <w:sz w:val="28"/>
                <w:szCs w:val="28"/>
                <w:cs/>
              </w:rPr>
            </w:pPr>
            <w:r w:rsidRPr="00230999">
              <w:rPr>
                <w:rFonts w:ascii="Angsana New" w:hAnsi="Angsana New" w:hint="cs"/>
                <w:sz w:val="28"/>
                <w:szCs w:val="28"/>
                <w:cs/>
              </w:rPr>
              <w:t>-</w:t>
            </w:r>
          </w:p>
        </w:tc>
        <w:tc>
          <w:tcPr>
            <w:tcW w:w="1980" w:type="dxa"/>
            <w:shd w:val="clear" w:color="auto" w:fill="auto"/>
            <w:vAlign w:val="bottom"/>
          </w:tcPr>
          <w:p w14:paraId="51D20728" w14:textId="6C2F1D91" w:rsidR="003C47A5" w:rsidRPr="00230999" w:rsidRDefault="003C47A5" w:rsidP="006009D0">
            <w:pPr>
              <w:spacing w:line="300" w:lineRule="exact"/>
              <w:jc w:val="right"/>
              <w:rPr>
                <w:rFonts w:ascii="Angsana New" w:hAnsi="Angsana New"/>
                <w:sz w:val="28"/>
                <w:szCs w:val="28"/>
                <w:cs/>
              </w:rPr>
            </w:pPr>
            <w:r w:rsidRPr="00230999">
              <w:rPr>
                <w:rFonts w:ascii="Angsana New" w:hAnsi="Angsana New" w:hint="cs"/>
                <w:sz w:val="28"/>
                <w:szCs w:val="28"/>
                <w:cs/>
              </w:rPr>
              <w:t>(</w:t>
            </w:r>
            <w:r w:rsidRPr="00230999">
              <w:rPr>
                <w:rFonts w:ascii="Angsana New" w:hAnsi="Angsana New"/>
                <w:sz w:val="28"/>
                <w:szCs w:val="28"/>
                <w:cs/>
              </w:rPr>
              <w:t>7</w:t>
            </w:r>
            <w:r w:rsidRPr="00230999">
              <w:rPr>
                <w:rFonts w:ascii="Angsana New" w:hAnsi="Angsana New"/>
                <w:sz w:val="28"/>
                <w:szCs w:val="28"/>
              </w:rPr>
              <w:t>,</w:t>
            </w:r>
            <w:r w:rsidRPr="00230999">
              <w:rPr>
                <w:rFonts w:ascii="Angsana New" w:hAnsi="Angsana New"/>
                <w:sz w:val="28"/>
                <w:szCs w:val="28"/>
                <w:cs/>
              </w:rPr>
              <w:t>507</w:t>
            </w:r>
            <w:r w:rsidRPr="00230999">
              <w:rPr>
                <w:rFonts w:ascii="Angsana New" w:hAnsi="Angsana New" w:hint="cs"/>
                <w:sz w:val="28"/>
                <w:szCs w:val="28"/>
                <w:cs/>
              </w:rPr>
              <w:t>)</w:t>
            </w:r>
          </w:p>
        </w:tc>
      </w:tr>
      <w:tr w:rsidR="003C47A5" w:rsidRPr="00230999" w14:paraId="366B664C" w14:textId="77777777" w:rsidTr="006009D0">
        <w:tblPrEx>
          <w:tblLook w:val="0000" w:firstRow="0" w:lastRow="0" w:firstColumn="0" w:lastColumn="0" w:noHBand="0" w:noVBand="0"/>
        </w:tblPrEx>
        <w:trPr>
          <w:trHeight w:val="113"/>
        </w:trPr>
        <w:tc>
          <w:tcPr>
            <w:tcW w:w="5380" w:type="dxa"/>
            <w:shd w:val="clear" w:color="auto" w:fill="auto"/>
            <w:vAlign w:val="bottom"/>
          </w:tcPr>
          <w:p w14:paraId="3C3A6568" w14:textId="5BB83045" w:rsidR="003C47A5" w:rsidRPr="00230999" w:rsidRDefault="00EE4CF7" w:rsidP="006009D0">
            <w:pPr>
              <w:pStyle w:val="acctfourfigures"/>
              <w:tabs>
                <w:tab w:val="clear" w:pos="765"/>
              </w:tabs>
              <w:spacing w:line="300" w:lineRule="exact"/>
              <w:ind w:left="-42" w:hanging="51"/>
              <w:rPr>
                <w:rFonts w:ascii="Angsana New" w:hAnsi="Angsana New"/>
                <w:b/>
                <w:sz w:val="28"/>
                <w:szCs w:val="28"/>
                <w:lang w:val="en-US" w:bidi="th-TH"/>
              </w:rPr>
            </w:pPr>
            <w:r w:rsidRPr="00230999">
              <w:rPr>
                <w:rFonts w:ascii="Angsana New" w:hAnsi="Angsana New"/>
                <w:sz w:val="28"/>
                <w:szCs w:val="28"/>
              </w:rPr>
              <w:t xml:space="preserve">Accumulated depreciation </w:t>
            </w:r>
            <w:r w:rsidR="005E4165" w:rsidRPr="00230999">
              <w:rPr>
                <w:rFonts w:ascii="Angsana New" w:hAnsi="Angsana New"/>
                <w:sz w:val="28"/>
                <w:szCs w:val="28"/>
              </w:rPr>
              <w:t>–</w:t>
            </w:r>
            <w:r w:rsidRPr="00230999">
              <w:rPr>
                <w:rFonts w:ascii="Angsana New" w:hAnsi="Angsana New"/>
                <w:sz w:val="28"/>
                <w:szCs w:val="28"/>
              </w:rPr>
              <w:t xml:space="preserve"> Transferred</w:t>
            </w:r>
            <w:r w:rsidR="005E4165" w:rsidRPr="00905A1F">
              <w:rPr>
                <w:rFonts w:ascii="Angsana New" w:hAnsi="Angsana New" w:hint="cs"/>
                <w:bCs/>
                <w:sz w:val="28"/>
                <w:szCs w:val="28"/>
                <w:cs/>
                <w:lang w:bidi="th-TH"/>
              </w:rPr>
              <w:t xml:space="preserve"> </w:t>
            </w:r>
            <w:r w:rsidR="005E4165" w:rsidRPr="00905A1F">
              <w:rPr>
                <w:rFonts w:ascii="Angsana New" w:hAnsi="Angsana New"/>
                <w:bCs/>
                <w:sz w:val="28"/>
                <w:szCs w:val="28"/>
                <w:lang w:val="en-US" w:bidi="th-TH"/>
              </w:rPr>
              <w:t>in</w:t>
            </w:r>
          </w:p>
        </w:tc>
        <w:tc>
          <w:tcPr>
            <w:tcW w:w="2070" w:type="dxa"/>
            <w:shd w:val="clear" w:color="auto" w:fill="auto"/>
            <w:vAlign w:val="bottom"/>
          </w:tcPr>
          <w:p w14:paraId="27512664" w14:textId="668E2981" w:rsidR="003C47A5" w:rsidRPr="00230999" w:rsidRDefault="003C47A5" w:rsidP="006009D0">
            <w:pPr>
              <w:spacing w:line="300" w:lineRule="exact"/>
              <w:jc w:val="right"/>
              <w:rPr>
                <w:rFonts w:ascii="Angsana New" w:hAnsi="Angsana New"/>
                <w:sz w:val="28"/>
                <w:szCs w:val="28"/>
                <w:cs/>
              </w:rPr>
            </w:pPr>
            <w:r w:rsidRPr="00230999">
              <w:rPr>
                <w:rFonts w:ascii="Angsana New" w:hAnsi="Angsana New" w:hint="cs"/>
                <w:sz w:val="28"/>
                <w:szCs w:val="28"/>
                <w:cs/>
              </w:rPr>
              <w:t>(651)</w:t>
            </w:r>
          </w:p>
        </w:tc>
        <w:tc>
          <w:tcPr>
            <w:tcW w:w="1980" w:type="dxa"/>
            <w:shd w:val="clear" w:color="auto" w:fill="auto"/>
            <w:vAlign w:val="bottom"/>
          </w:tcPr>
          <w:p w14:paraId="6F3A9B79" w14:textId="06273F3E" w:rsidR="003C47A5" w:rsidRPr="00230999" w:rsidRDefault="00C77B86" w:rsidP="006009D0">
            <w:pPr>
              <w:spacing w:line="300" w:lineRule="exact"/>
              <w:jc w:val="right"/>
              <w:rPr>
                <w:rFonts w:ascii="Angsana New" w:hAnsi="Angsana New"/>
                <w:sz w:val="28"/>
                <w:szCs w:val="28"/>
                <w:cs/>
              </w:rPr>
            </w:pPr>
            <w:r w:rsidRPr="00230999">
              <w:rPr>
                <w:rFonts w:ascii="Angsana New" w:hAnsi="Angsana New"/>
                <w:sz w:val="28"/>
                <w:szCs w:val="28"/>
              </w:rPr>
              <w:t>-</w:t>
            </w:r>
          </w:p>
        </w:tc>
      </w:tr>
      <w:tr w:rsidR="003C47A5" w:rsidRPr="00230999" w14:paraId="0561B83B" w14:textId="77777777" w:rsidTr="006009D0">
        <w:tblPrEx>
          <w:tblLook w:val="0000" w:firstRow="0" w:lastRow="0" w:firstColumn="0" w:lastColumn="0" w:noHBand="0" w:noVBand="0"/>
        </w:tblPrEx>
        <w:trPr>
          <w:trHeight w:val="113"/>
        </w:trPr>
        <w:tc>
          <w:tcPr>
            <w:tcW w:w="5380" w:type="dxa"/>
            <w:shd w:val="clear" w:color="auto" w:fill="auto"/>
            <w:vAlign w:val="bottom"/>
          </w:tcPr>
          <w:p w14:paraId="66C9DBB7" w14:textId="60BC5ECD" w:rsidR="003C47A5" w:rsidRPr="00230999" w:rsidRDefault="003C47A5" w:rsidP="006009D0">
            <w:pPr>
              <w:pStyle w:val="acctfourfigures"/>
              <w:tabs>
                <w:tab w:val="clear" w:pos="765"/>
              </w:tabs>
              <w:spacing w:line="300" w:lineRule="exact"/>
              <w:ind w:left="-42" w:hanging="51"/>
              <w:rPr>
                <w:rFonts w:ascii="Angsana New" w:hAnsi="Angsana New"/>
                <w:sz w:val="28"/>
                <w:szCs w:val="28"/>
                <w:lang w:val="en-US"/>
              </w:rPr>
            </w:pPr>
            <w:r w:rsidRPr="00230999">
              <w:rPr>
                <w:rFonts w:ascii="Angsana New" w:hAnsi="Angsana New"/>
                <w:bCs/>
                <w:sz w:val="28"/>
                <w:szCs w:val="28"/>
                <w:lang w:bidi="th-TH"/>
              </w:rPr>
              <w:t>Depreciation for the period</w:t>
            </w:r>
          </w:p>
        </w:tc>
        <w:tc>
          <w:tcPr>
            <w:tcW w:w="2070" w:type="dxa"/>
            <w:shd w:val="clear" w:color="auto" w:fill="auto"/>
            <w:vAlign w:val="bottom"/>
          </w:tcPr>
          <w:p w14:paraId="68FEF4DD" w14:textId="5024D451" w:rsidR="003C47A5" w:rsidRPr="00230999" w:rsidRDefault="003C47A5" w:rsidP="006009D0">
            <w:pPr>
              <w:pBdr>
                <w:bottom w:val="single" w:sz="4" w:space="1" w:color="auto"/>
              </w:pBdr>
              <w:spacing w:line="300" w:lineRule="exact"/>
              <w:jc w:val="right"/>
              <w:rPr>
                <w:rFonts w:ascii="Angsana New" w:hAnsi="Angsana New"/>
                <w:sz w:val="28"/>
                <w:szCs w:val="28"/>
                <w:cs/>
              </w:rPr>
            </w:pPr>
            <w:r w:rsidRPr="00230999">
              <w:rPr>
                <w:rFonts w:ascii="Angsana New" w:hAnsi="Angsana New" w:hint="cs"/>
                <w:sz w:val="28"/>
                <w:szCs w:val="28"/>
                <w:cs/>
              </w:rPr>
              <w:t>(1,405)</w:t>
            </w:r>
          </w:p>
        </w:tc>
        <w:tc>
          <w:tcPr>
            <w:tcW w:w="1980" w:type="dxa"/>
            <w:shd w:val="clear" w:color="auto" w:fill="auto"/>
            <w:vAlign w:val="bottom"/>
          </w:tcPr>
          <w:p w14:paraId="1804A604" w14:textId="73C54CC0" w:rsidR="003C47A5" w:rsidRPr="00230999" w:rsidRDefault="003C47A5" w:rsidP="006009D0">
            <w:pPr>
              <w:pBdr>
                <w:bottom w:val="single" w:sz="4" w:space="1" w:color="auto"/>
              </w:pBdr>
              <w:spacing w:line="300" w:lineRule="exact"/>
              <w:jc w:val="right"/>
              <w:rPr>
                <w:rFonts w:ascii="Angsana New" w:hAnsi="Angsana New"/>
                <w:sz w:val="28"/>
                <w:szCs w:val="28"/>
                <w:cs/>
              </w:rPr>
            </w:pPr>
            <w:r w:rsidRPr="00230999">
              <w:rPr>
                <w:rFonts w:ascii="Angsana New" w:hAnsi="Angsana New" w:hint="cs"/>
                <w:sz w:val="28"/>
                <w:szCs w:val="28"/>
                <w:cs/>
              </w:rPr>
              <w:t>-</w:t>
            </w:r>
          </w:p>
        </w:tc>
      </w:tr>
      <w:tr w:rsidR="003C47A5" w:rsidRPr="00230999" w14:paraId="1FB1D413" w14:textId="77777777" w:rsidTr="006009D0">
        <w:tblPrEx>
          <w:tblLook w:val="0000" w:firstRow="0" w:lastRow="0" w:firstColumn="0" w:lastColumn="0" w:noHBand="0" w:noVBand="0"/>
        </w:tblPrEx>
        <w:trPr>
          <w:trHeight w:val="113"/>
        </w:trPr>
        <w:tc>
          <w:tcPr>
            <w:tcW w:w="5380" w:type="dxa"/>
            <w:shd w:val="clear" w:color="auto" w:fill="auto"/>
            <w:vAlign w:val="bottom"/>
          </w:tcPr>
          <w:p w14:paraId="51403678" w14:textId="5E3C1921" w:rsidR="003C47A5" w:rsidRPr="00230999" w:rsidRDefault="003C47A5" w:rsidP="006009D0">
            <w:pPr>
              <w:pStyle w:val="acctfourfigures"/>
              <w:tabs>
                <w:tab w:val="clear" w:pos="765"/>
              </w:tabs>
              <w:spacing w:line="300" w:lineRule="exact"/>
              <w:ind w:left="-42" w:hanging="51"/>
              <w:rPr>
                <w:rFonts w:ascii="Angsana New" w:hAnsi="Angsana New"/>
                <w:b/>
                <w:sz w:val="28"/>
                <w:szCs w:val="28"/>
                <w:cs/>
                <w:lang w:val="en-US" w:bidi="th-TH"/>
              </w:rPr>
            </w:pPr>
            <w:r w:rsidRPr="00230999">
              <w:rPr>
                <w:rFonts w:ascii="Angsana New" w:hAnsi="Angsana New"/>
                <w:sz w:val="28"/>
                <w:szCs w:val="28"/>
                <w:lang w:val="en-US" w:bidi="th-TH"/>
              </w:rPr>
              <w:t>A</w:t>
            </w:r>
            <w:r w:rsidRPr="00230999">
              <w:rPr>
                <w:rFonts w:ascii="Angsana New" w:hAnsi="Angsana New"/>
                <w:sz w:val="28"/>
                <w:szCs w:val="28"/>
              </w:rPr>
              <w:t xml:space="preserve">s </w:t>
            </w:r>
            <w:r w:rsidRPr="00230999">
              <w:rPr>
                <w:rFonts w:ascii="Angsana New" w:hAnsi="Angsana New"/>
                <w:sz w:val="28"/>
                <w:szCs w:val="28"/>
                <w:lang w:val="en-US" w:bidi="th-TH"/>
              </w:rPr>
              <w:t xml:space="preserve">at </w:t>
            </w:r>
            <w:r w:rsidRPr="00230999">
              <w:rPr>
                <w:rFonts w:ascii="Angsana New" w:hAnsi="Angsana New"/>
                <w:sz w:val="28"/>
                <w:szCs w:val="28"/>
              </w:rPr>
              <w:t xml:space="preserve">June 30, </w:t>
            </w:r>
            <w:r w:rsidRPr="00230999">
              <w:rPr>
                <w:rFonts w:ascii="Angsana New" w:hAnsi="Angsana New"/>
                <w:sz w:val="28"/>
                <w:szCs w:val="28"/>
                <w:lang w:val="en-US" w:bidi="th-TH"/>
              </w:rPr>
              <w:t>2024</w:t>
            </w:r>
          </w:p>
        </w:tc>
        <w:tc>
          <w:tcPr>
            <w:tcW w:w="2070" w:type="dxa"/>
            <w:shd w:val="clear" w:color="auto" w:fill="auto"/>
            <w:vAlign w:val="bottom"/>
          </w:tcPr>
          <w:p w14:paraId="277670AA" w14:textId="731E4F84" w:rsidR="003C47A5" w:rsidRPr="00230999" w:rsidRDefault="003C47A5" w:rsidP="006009D0">
            <w:pPr>
              <w:pBdr>
                <w:bottom w:val="double" w:sz="4" w:space="1" w:color="auto"/>
              </w:pBdr>
              <w:spacing w:line="300" w:lineRule="exact"/>
              <w:jc w:val="right"/>
              <w:rPr>
                <w:rFonts w:ascii="Angsana New" w:hAnsi="Angsana New"/>
                <w:sz w:val="28"/>
                <w:szCs w:val="28"/>
              </w:rPr>
            </w:pPr>
            <w:r w:rsidRPr="00230999">
              <w:rPr>
                <w:rFonts w:ascii="Angsana New" w:hAnsi="Angsana New" w:hint="cs"/>
                <w:sz w:val="28"/>
                <w:szCs w:val="28"/>
                <w:cs/>
              </w:rPr>
              <w:t>65,264</w:t>
            </w:r>
          </w:p>
        </w:tc>
        <w:tc>
          <w:tcPr>
            <w:tcW w:w="1980" w:type="dxa"/>
            <w:shd w:val="clear" w:color="auto" w:fill="auto"/>
            <w:vAlign w:val="bottom"/>
          </w:tcPr>
          <w:p w14:paraId="05CCDFC9" w14:textId="0865B84C" w:rsidR="003C47A5" w:rsidRPr="00230999" w:rsidRDefault="003C47A5" w:rsidP="006009D0">
            <w:pPr>
              <w:pBdr>
                <w:bottom w:val="double" w:sz="4" w:space="1" w:color="auto"/>
              </w:pBdr>
              <w:spacing w:line="300" w:lineRule="exact"/>
              <w:jc w:val="right"/>
              <w:rPr>
                <w:rFonts w:ascii="Angsana New" w:hAnsi="Angsana New"/>
                <w:sz w:val="28"/>
                <w:szCs w:val="28"/>
                <w:cs/>
              </w:rPr>
            </w:pPr>
            <w:r w:rsidRPr="00230999">
              <w:rPr>
                <w:rFonts w:ascii="Angsana New" w:hAnsi="Angsana New" w:hint="cs"/>
                <w:sz w:val="28"/>
                <w:szCs w:val="28"/>
                <w:cs/>
              </w:rPr>
              <w:t>-</w:t>
            </w:r>
          </w:p>
        </w:tc>
      </w:tr>
    </w:tbl>
    <w:p w14:paraId="039B4687" w14:textId="738C9833" w:rsidR="00F931F0" w:rsidRPr="00230999" w:rsidRDefault="00C00B9B" w:rsidP="006009D0">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9" w:hanging="289"/>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t>LAND,</w:t>
      </w:r>
      <w:r w:rsidR="00F931F0" w:rsidRPr="00230999">
        <w:rPr>
          <w:rFonts w:asciiTheme="majorBidi" w:hAnsiTheme="majorBidi" w:cstheme="majorBidi"/>
          <w:b/>
          <w:bCs/>
          <w:sz w:val="28"/>
          <w:szCs w:val="28"/>
        </w:rPr>
        <w:t xml:space="preserve"> PLANT </w:t>
      </w:r>
      <w:r w:rsidR="00F931F0" w:rsidRPr="00230999">
        <w:rPr>
          <w:rFonts w:asciiTheme="majorBidi" w:hAnsiTheme="majorBidi" w:cstheme="majorBidi"/>
          <w:b/>
          <w:bCs/>
          <w:sz w:val="28"/>
          <w:szCs w:val="28"/>
          <w:cs/>
        </w:rPr>
        <w:t xml:space="preserve">AND </w:t>
      </w:r>
      <w:r w:rsidR="00F931F0" w:rsidRPr="00230999">
        <w:rPr>
          <w:rFonts w:asciiTheme="majorBidi" w:hAnsiTheme="majorBidi" w:cstheme="majorBidi"/>
          <w:b/>
          <w:bCs/>
          <w:sz w:val="28"/>
          <w:szCs w:val="28"/>
        </w:rPr>
        <w:t>EQUIPMENT</w:t>
      </w:r>
    </w:p>
    <w:p w14:paraId="5E9F997B" w14:textId="12B7AD16" w:rsidR="00F931F0" w:rsidRPr="00230999" w:rsidRDefault="00F931F0"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2"/>
        <w:contextualSpacing w:val="0"/>
        <w:jc w:val="both"/>
        <w:rPr>
          <w:rFonts w:asciiTheme="majorBidi" w:hAnsiTheme="majorBidi" w:cstheme="majorBidi"/>
          <w:b/>
          <w:bCs/>
          <w:sz w:val="28"/>
          <w:szCs w:val="28"/>
        </w:rPr>
      </w:pPr>
      <w:r w:rsidRPr="00230999">
        <w:rPr>
          <w:rFonts w:ascii="Angsana New" w:hAnsi="Angsana New"/>
          <w:sz w:val="28"/>
          <w:szCs w:val="28"/>
        </w:rPr>
        <w:t xml:space="preserve">Movements during for the </w:t>
      </w:r>
      <w:r w:rsidR="00B92082" w:rsidRPr="00230999">
        <w:rPr>
          <w:rFonts w:ascii="Angsana New" w:hAnsi="Angsana New"/>
          <w:sz w:val="28"/>
          <w:szCs w:val="28"/>
        </w:rPr>
        <w:t xml:space="preserve">six </w:t>
      </w:r>
      <w:r w:rsidRPr="00230999">
        <w:rPr>
          <w:rFonts w:ascii="Angsana New" w:hAnsi="Angsana New"/>
          <w:sz w:val="28"/>
          <w:szCs w:val="28"/>
        </w:rPr>
        <w:t xml:space="preserve">- month period ended </w:t>
      </w:r>
      <w:r w:rsidR="00B92082" w:rsidRPr="00230999">
        <w:rPr>
          <w:rFonts w:ascii="Angsana New" w:hAnsi="Angsana New"/>
          <w:sz w:val="28"/>
          <w:szCs w:val="28"/>
        </w:rPr>
        <w:t xml:space="preserve">June 30, </w:t>
      </w:r>
      <w:r w:rsidRPr="00230999">
        <w:rPr>
          <w:rFonts w:ascii="Angsana New" w:hAnsi="Angsana New"/>
          <w:sz w:val="28"/>
          <w:szCs w:val="28"/>
        </w:rPr>
        <w:t xml:space="preserve">2024 of </w:t>
      </w:r>
      <w:r w:rsidR="00C00B9B" w:rsidRPr="00230999">
        <w:rPr>
          <w:rFonts w:ascii="Angsana New" w:hAnsi="Angsana New"/>
          <w:sz w:val="28"/>
          <w:szCs w:val="28"/>
        </w:rPr>
        <w:t>land</w:t>
      </w:r>
      <w:r w:rsidRPr="00230999">
        <w:rPr>
          <w:rFonts w:ascii="Angsana New" w:hAnsi="Angsana New"/>
          <w:sz w:val="28"/>
          <w:szCs w:val="28"/>
        </w:rPr>
        <w:t>, plant and equipment assets was as follows:</w:t>
      </w:r>
    </w:p>
    <w:tbl>
      <w:tblPr>
        <w:tblW w:w="9421" w:type="dxa"/>
        <w:tblInd w:w="270" w:type="dxa"/>
        <w:tblLayout w:type="fixed"/>
        <w:tblLook w:val="04A0" w:firstRow="1" w:lastRow="0" w:firstColumn="1" w:lastColumn="0" w:noHBand="0" w:noVBand="1"/>
      </w:tblPr>
      <w:tblGrid>
        <w:gridCol w:w="4712"/>
        <w:gridCol w:w="2286"/>
        <w:gridCol w:w="428"/>
        <w:gridCol w:w="1995"/>
      </w:tblGrid>
      <w:tr w:rsidR="00F931F0" w:rsidRPr="00230999" w14:paraId="7DDCEB65" w14:textId="77777777" w:rsidTr="002B0B43">
        <w:tc>
          <w:tcPr>
            <w:tcW w:w="4712" w:type="dxa"/>
            <w:shd w:val="clear" w:color="auto" w:fill="auto"/>
          </w:tcPr>
          <w:p w14:paraId="2BCFE16C" w14:textId="77777777" w:rsidR="00F931F0" w:rsidRPr="00230999" w:rsidRDefault="00F931F0" w:rsidP="006009D0">
            <w:pPr>
              <w:spacing w:line="320" w:lineRule="exact"/>
              <w:rPr>
                <w:rFonts w:ascii="Angsana New" w:hAnsi="Angsana New"/>
                <w:b/>
                <w:sz w:val="28"/>
                <w:szCs w:val="28"/>
              </w:rPr>
            </w:pPr>
          </w:p>
        </w:tc>
        <w:tc>
          <w:tcPr>
            <w:tcW w:w="4709" w:type="dxa"/>
            <w:gridSpan w:val="3"/>
            <w:tcBorders>
              <w:top w:val="nil"/>
              <w:left w:val="nil"/>
              <w:bottom w:val="single" w:sz="4" w:space="0" w:color="auto"/>
              <w:right w:val="nil"/>
            </w:tcBorders>
            <w:shd w:val="clear" w:color="auto" w:fill="auto"/>
            <w:hideMark/>
          </w:tcPr>
          <w:p w14:paraId="6107A8A0" w14:textId="77777777" w:rsidR="00F931F0" w:rsidRPr="00230999" w:rsidRDefault="00F931F0" w:rsidP="006009D0">
            <w:pPr>
              <w:spacing w:line="320" w:lineRule="exact"/>
              <w:jc w:val="right"/>
              <w:rPr>
                <w:rFonts w:ascii="Angsana New" w:hAnsi="Angsana New"/>
                <w:sz w:val="28"/>
                <w:szCs w:val="28"/>
              </w:rPr>
            </w:pPr>
            <w:r w:rsidRPr="00230999">
              <w:rPr>
                <w:rFonts w:ascii="Angsana New" w:hAnsi="Angsana New"/>
                <w:sz w:val="28"/>
                <w:szCs w:val="28"/>
              </w:rPr>
              <w:t>(Unit : Thousand Baht)</w:t>
            </w:r>
          </w:p>
        </w:tc>
      </w:tr>
      <w:tr w:rsidR="00F931F0" w:rsidRPr="00230999" w14:paraId="460C97D4" w14:textId="77777777" w:rsidTr="002B0B43">
        <w:trPr>
          <w:trHeight w:val="456"/>
        </w:trPr>
        <w:tc>
          <w:tcPr>
            <w:tcW w:w="4712" w:type="dxa"/>
            <w:shd w:val="clear" w:color="auto" w:fill="auto"/>
          </w:tcPr>
          <w:p w14:paraId="1F3F89C3" w14:textId="77777777" w:rsidR="00F931F0" w:rsidRPr="00230999" w:rsidRDefault="00F931F0" w:rsidP="006009D0">
            <w:pPr>
              <w:spacing w:line="320" w:lineRule="exact"/>
              <w:rPr>
                <w:rFonts w:ascii="Angsana New" w:hAnsi="Angsana New"/>
                <w:b/>
                <w:sz w:val="28"/>
                <w:szCs w:val="28"/>
              </w:rPr>
            </w:pPr>
          </w:p>
        </w:tc>
        <w:tc>
          <w:tcPr>
            <w:tcW w:w="2286" w:type="dxa"/>
            <w:tcBorders>
              <w:top w:val="single" w:sz="4" w:space="0" w:color="auto"/>
              <w:left w:val="nil"/>
              <w:bottom w:val="single" w:sz="4" w:space="0" w:color="auto"/>
              <w:right w:val="nil"/>
            </w:tcBorders>
            <w:shd w:val="clear" w:color="auto" w:fill="auto"/>
            <w:vAlign w:val="bottom"/>
            <w:hideMark/>
          </w:tcPr>
          <w:p w14:paraId="6394D248" w14:textId="77777777" w:rsidR="00F931F0" w:rsidRPr="00230999" w:rsidRDefault="00F931F0" w:rsidP="006009D0">
            <w:pPr>
              <w:spacing w:line="320" w:lineRule="exact"/>
              <w:jc w:val="center"/>
              <w:rPr>
                <w:rFonts w:ascii="Angsana New" w:hAnsi="Angsana New"/>
                <w:sz w:val="28"/>
                <w:szCs w:val="28"/>
              </w:rPr>
            </w:pPr>
            <w:r w:rsidRPr="00230999">
              <w:rPr>
                <w:rFonts w:ascii="Angsana New" w:eastAsia="SimSun" w:hAnsi="Angsana New"/>
                <w:sz w:val="28"/>
                <w:szCs w:val="28"/>
              </w:rPr>
              <w:t>Consolidated</w:t>
            </w:r>
          </w:p>
          <w:p w14:paraId="5F540931" w14:textId="77777777" w:rsidR="00F931F0" w:rsidRPr="00230999" w:rsidRDefault="00F931F0" w:rsidP="006009D0">
            <w:pPr>
              <w:spacing w:line="320" w:lineRule="exact"/>
              <w:jc w:val="center"/>
              <w:rPr>
                <w:rFonts w:ascii="Angsana New" w:hAnsi="Angsana New"/>
                <w:sz w:val="28"/>
                <w:szCs w:val="28"/>
              </w:rPr>
            </w:pPr>
            <w:r w:rsidRPr="00230999">
              <w:rPr>
                <w:rFonts w:ascii="Angsana New" w:hAnsi="Angsana New"/>
                <w:sz w:val="28"/>
                <w:szCs w:val="28"/>
              </w:rPr>
              <w:t>Financial Statements</w:t>
            </w:r>
          </w:p>
        </w:tc>
        <w:tc>
          <w:tcPr>
            <w:tcW w:w="428" w:type="dxa"/>
            <w:tcBorders>
              <w:top w:val="single" w:sz="4" w:space="0" w:color="auto"/>
              <w:left w:val="nil"/>
              <w:bottom w:val="nil"/>
              <w:right w:val="nil"/>
            </w:tcBorders>
            <w:shd w:val="clear" w:color="auto" w:fill="auto"/>
            <w:vAlign w:val="bottom"/>
          </w:tcPr>
          <w:p w14:paraId="35F1925D" w14:textId="77777777" w:rsidR="00F931F0" w:rsidRPr="00230999" w:rsidRDefault="00F931F0" w:rsidP="006009D0">
            <w:pPr>
              <w:spacing w:line="320" w:lineRule="exact"/>
              <w:jc w:val="center"/>
              <w:rPr>
                <w:rFonts w:ascii="Angsana New" w:hAnsi="Angsana New"/>
                <w:sz w:val="28"/>
                <w:szCs w:val="28"/>
              </w:rPr>
            </w:pPr>
          </w:p>
        </w:tc>
        <w:tc>
          <w:tcPr>
            <w:tcW w:w="1995" w:type="dxa"/>
            <w:tcBorders>
              <w:top w:val="single" w:sz="4" w:space="0" w:color="auto"/>
              <w:left w:val="nil"/>
              <w:bottom w:val="single" w:sz="4" w:space="0" w:color="auto"/>
              <w:right w:val="nil"/>
            </w:tcBorders>
            <w:shd w:val="clear" w:color="auto" w:fill="auto"/>
            <w:vAlign w:val="bottom"/>
            <w:hideMark/>
          </w:tcPr>
          <w:p w14:paraId="0F88D367" w14:textId="77777777" w:rsidR="00F931F0" w:rsidRPr="00230999" w:rsidRDefault="00F931F0" w:rsidP="006009D0">
            <w:pPr>
              <w:spacing w:line="320" w:lineRule="exact"/>
              <w:jc w:val="center"/>
              <w:rPr>
                <w:rFonts w:ascii="Angsana New" w:hAnsi="Angsana New"/>
                <w:sz w:val="28"/>
                <w:szCs w:val="28"/>
              </w:rPr>
            </w:pPr>
            <w:r w:rsidRPr="00230999">
              <w:rPr>
                <w:rFonts w:ascii="Angsana New" w:hAnsi="Angsana New"/>
                <w:sz w:val="28"/>
                <w:szCs w:val="28"/>
              </w:rPr>
              <w:t>Separate</w:t>
            </w:r>
          </w:p>
          <w:p w14:paraId="0F22D330" w14:textId="77777777" w:rsidR="00F931F0" w:rsidRPr="00230999" w:rsidRDefault="00F931F0" w:rsidP="006009D0">
            <w:pPr>
              <w:spacing w:line="320" w:lineRule="exact"/>
              <w:jc w:val="center"/>
              <w:rPr>
                <w:rFonts w:ascii="Angsana New" w:hAnsi="Angsana New"/>
                <w:sz w:val="28"/>
                <w:szCs w:val="28"/>
              </w:rPr>
            </w:pPr>
            <w:r w:rsidRPr="00230999">
              <w:rPr>
                <w:rFonts w:ascii="Angsana New" w:hAnsi="Angsana New"/>
                <w:sz w:val="28"/>
                <w:szCs w:val="28"/>
              </w:rPr>
              <w:t>Financial Statements</w:t>
            </w:r>
          </w:p>
        </w:tc>
      </w:tr>
      <w:tr w:rsidR="001E4AB9" w:rsidRPr="00230999" w14:paraId="6848E2C2" w14:textId="77777777" w:rsidTr="00484B88">
        <w:tc>
          <w:tcPr>
            <w:tcW w:w="4712" w:type="dxa"/>
            <w:shd w:val="clear" w:color="auto" w:fill="auto"/>
            <w:vAlign w:val="bottom"/>
            <w:hideMark/>
          </w:tcPr>
          <w:p w14:paraId="6C296D1D" w14:textId="77777777" w:rsidR="001E4AB9" w:rsidRPr="00230999" w:rsidRDefault="001E4AB9" w:rsidP="006009D0">
            <w:pPr>
              <w:pStyle w:val="acctfourfigures"/>
              <w:tabs>
                <w:tab w:val="left" w:pos="720"/>
              </w:tabs>
              <w:spacing w:line="320" w:lineRule="exact"/>
              <w:ind w:left="34" w:hanging="26"/>
              <w:rPr>
                <w:rFonts w:ascii="Angsana New" w:hAnsi="Angsana New"/>
                <w:bCs/>
                <w:sz w:val="28"/>
                <w:szCs w:val="28"/>
                <w:cs/>
                <w:lang w:bidi="th-TH"/>
              </w:rPr>
            </w:pPr>
            <w:r w:rsidRPr="00230999">
              <w:rPr>
                <w:rFonts w:ascii="Angsana New" w:hAnsi="Angsana New"/>
                <w:bCs/>
                <w:sz w:val="28"/>
                <w:szCs w:val="28"/>
                <w:lang w:bidi="th-TH"/>
              </w:rPr>
              <w:t>Net - book value as at January 1, 2024</w:t>
            </w:r>
          </w:p>
        </w:tc>
        <w:tc>
          <w:tcPr>
            <w:tcW w:w="2286" w:type="dxa"/>
            <w:tcBorders>
              <w:top w:val="single" w:sz="4" w:space="0" w:color="auto"/>
              <w:left w:val="nil"/>
              <w:bottom w:val="nil"/>
              <w:right w:val="nil"/>
            </w:tcBorders>
            <w:shd w:val="clear" w:color="auto" w:fill="auto"/>
            <w:vAlign w:val="bottom"/>
          </w:tcPr>
          <w:p w14:paraId="0C4BEE38" w14:textId="7A555801" w:rsidR="001E4AB9" w:rsidRPr="00230999" w:rsidRDefault="001E4AB9" w:rsidP="006009D0">
            <w:pPr>
              <w:spacing w:line="320" w:lineRule="exact"/>
              <w:jc w:val="right"/>
              <w:rPr>
                <w:rFonts w:ascii="Angsana New" w:eastAsia="SimSun" w:hAnsi="Angsana New"/>
                <w:sz w:val="28"/>
                <w:szCs w:val="28"/>
              </w:rPr>
            </w:pPr>
            <w:r w:rsidRPr="00230999">
              <w:rPr>
                <w:rFonts w:ascii="Angsana New" w:eastAsia="SimSun" w:hAnsi="Angsana New" w:hint="cs"/>
                <w:sz w:val="28"/>
                <w:szCs w:val="28"/>
                <w:cs/>
              </w:rPr>
              <w:t>644,598</w:t>
            </w:r>
          </w:p>
        </w:tc>
        <w:tc>
          <w:tcPr>
            <w:tcW w:w="428" w:type="dxa"/>
            <w:shd w:val="clear" w:color="auto" w:fill="auto"/>
          </w:tcPr>
          <w:p w14:paraId="57FE9769" w14:textId="77777777" w:rsidR="001E4AB9" w:rsidRPr="00230999" w:rsidRDefault="001E4AB9" w:rsidP="006009D0">
            <w:pPr>
              <w:spacing w:line="320" w:lineRule="exact"/>
              <w:jc w:val="right"/>
              <w:rPr>
                <w:rFonts w:ascii="Angsana New" w:hAnsi="Angsana New"/>
                <w:bCs/>
                <w:sz w:val="28"/>
                <w:szCs w:val="28"/>
              </w:rPr>
            </w:pPr>
          </w:p>
        </w:tc>
        <w:tc>
          <w:tcPr>
            <w:tcW w:w="1995" w:type="dxa"/>
            <w:shd w:val="clear" w:color="auto" w:fill="auto"/>
            <w:vAlign w:val="bottom"/>
          </w:tcPr>
          <w:p w14:paraId="5D037268" w14:textId="19CF6632" w:rsidR="001E4AB9" w:rsidRPr="00230999" w:rsidRDefault="001E4AB9" w:rsidP="006009D0">
            <w:pPr>
              <w:spacing w:line="320" w:lineRule="exact"/>
              <w:jc w:val="right"/>
              <w:rPr>
                <w:rFonts w:ascii="Angsana New" w:hAnsi="Angsana New"/>
                <w:sz w:val="28"/>
                <w:szCs w:val="28"/>
              </w:rPr>
            </w:pPr>
            <w:r w:rsidRPr="00230999">
              <w:rPr>
                <w:rFonts w:ascii="Angsana New" w:eastAsia="SimSun" w:hAnsi="Angsana New" w:hint="cs"/>
                <w:sz w:val="28"/>
                <w:szCs w:val="28"/>
                <w:cs/>
              </w:rPr>
              <w:t>12,511</w:t>
            </w:r>
          </w:p>
        </w:tc>
      </w:tr>
      <w:tr w:rsidR="00954CCF" w:rsidRPr="00230999" w14:paraId="326C13CA" w14:textId="77777777" w:rsidTr="00484B88">
        <w:tc>
          <w:tcPr>
            <w:tcW w:w="4712" w:type="dxa"/>
            <w:shd w:val="clear" w:color="auto" w:fill="auto"/>
            <w:hideMark/>
          </w:tcPr>
          <w:p w14:paraId="4F302AA8" w14:textId="748D3F03" w:rsidR="00954CCF" w:rsidRPr="00230999" w:rsidRDefault="00954CCF" w:rsidP="006009D0">
            <w:pPr>
              <w:pStyle w:val="acctfourfigures"/>
              <w:tabs>
                <w:tab w:val="left" w:pos="720"/>
              </w:tabs>
              <w:spacing w:line="320" w:lineRule="exact"/>
              <w:ind w:left="34" w:hanging="26"/>
              <w:rPr>
                <w:rFonts w:ascii="Angsana New" w:hAnsi="Angsana New"/>
                <w:bCs/>
                <w:sz w:val="28"/>
                <w:szCs w:val="28"/>
                <w:cs/>
                <w:lang w:bidi="th-TH"/>
              </w:rPr>
            </w:pPr>
            <w:r w:rsidRPr="00230999">
              <w:rPr>
                <w:rFonts w:ascii="Angsana New" w:hAnsi="Angsana New"/>
                <w:sz w:val="28"/>
                <w:szCs w:val="28"/>
              </w:rPr>
              <w:t>Purchase</w:t>
            </w:r>
          </w:p>
        </w:tc>
        <w:tc>
          <w:tcPr>
            <w:tcW w:w="2286" w:type="dxa"/>
            <w:shd w:val="clear" w:color="auto" w:fill="auto"/>
            <w:vAlign w:val="bottom"/>
          </w:tcPr>
          <w:p w14:paraId="05E14461" w14:textId="250AFA55" w:rsidR="00954CCF" w:rsidRPr="00230999" w:rsidRDefault="00954CCF" w:rsidP="006009D0">
            <w:pPr>
              <w:spacing w:line="320" w:lineRule="exact"/>
              <w:jc w:val="right"/>
              <w:rPr>
                <w:rFonts w:ascii="Angsana New" w:eastAsia="SimSun" w:hAnsi="Angsana New"/>
                <w:sz w:val="28"/>
                <w:szCs w:val="28"/>
              </w:rPr>
            </w:pPr>
            <w:r>
              <w:rPr>
                <w:rFonts w:ascii="Angsana New" w:eastAsia="SimSun" w:hAnsi="Angsana New" w:hint="cs"/>
                <w:sz w:val="28"/>
                <w:szCs w:val="28"/>
                <w:cs/>
              </w:rPr>
              <w:t>5,486</w:t>
            </w:r>
          </w:p>
        </w:tc>
        <w:tc>
          <w:tcPr>
            <w:tcW w:w="428" w:type="dxa"/>
            <w:shd w:val="clear" w:color="auto" w:fill="auto"/>
          </w:tcPr>
          <w:p w14:paraId="2E08EC72" w14:textId="77777777" w:rsidR="00954CCF" w:rsidRPr="00230999" w:rsidRDefault="00954CCF" w:rsidP="006009D0">
            <w:pPr>
              <w:spacing w:line="320" w:lineRule="exact"/>
              <w:jc w:val="right"/>
              <w:rPr>
                <w:rFonts w:ascii="Angsana New" w:hAnsi="Angsana New"/>
                <w:bCs/>
                <w:sz w:val="28"/>
                <w:szCs w:val="28"/>
              </w:rPr>
            </w:pPr>
          </w:p>
        </w:tc>
        <w:tc>
          <w:tcPr>
            <w:tcW w:w="1995" w:type="dxa"/>
            <w:shd w:val="clear" w:color="auto" w:fill="auto"/>
            <w:vAlign w:val="bottom"/>
          </w:tcPr>
          <w:p w14:paraId="27639587" w14:textId="3E117A33" w:rsidR="00954CCF" w:rsidRPr="00230999" w:rsidRDefault="00954CCF" w:rsidP="006009D0">
            <w:pPr>
              <w:spacing w:line="320" w:lineRule="exact"/>
              <w:jc w:val="right"/>
              <w:rPr>
                <w:rFonts w:ascii="Angsana New" w:eastAsia="SimSun" w:hAnsi="Angsana New"/>
                <w:sz w:val="28"/>
                <w:szCs w:val="28"/>
              </w:rPr>
            </w:pPr>
            <w:r w:rsidRPr="00371EDD">
              <w:rPr>
                <w:rFonts w:ascii="Angsana New" w:eastAsia="SimSun" w:hAnsi="Angsana New" w:hint="cs"/>
                <w:sz w:val="28"/>
                <w:szCs w:val="28"/>
                <w:cs/>
              </w:rPr>
              <w:t>38</w:t>
            </w:r>
          </w:p>
        </w:tc>
      </w:tr>
      <w:tr w:rsidR="00954CCF" w:rsidRPr="00230999" w14:paraId="3251B023" w14:textId="77777777" w:rsidTr="00484B88">
        <w:tc>
          <w:tcPr>
            <w:tcW w:w="4712" w:type="dxa"/>
            <w:shd w:val="clear" w:color="auto" w:fill="auto"/>
          </w:tcPr>
          <w:p w14:paraId="4132A2EA" w14:textId="7354D1D4" w:rsidR="00954CCF" w:rsidRPr="00230999" w:rsidRDefault="00954CCF" w:rsidP="006009D0">
            <w:pPr>
              <w:pStyle w:val="acctfourfigures"/>
              <w:tabs>
                <w:tab w:val="left" w:pos="720"/>
              </w:tabs>
              <w:spacing w:line="320" w:lineRule="exact"/>
              <w:ind w:left="34" w:hanging="26"/>
              <w:rPr>
                <w:rFonts w:ascii="Angsana New" w:hAnsi="Angsana New"/>
                <w:sz w:val="28"/>
                <w:szCs w:val="28"/>
              </w:rPr>
            </w:pPr>
            <w:r w:rsidRPr="00230999">
              <w:rPr>
                <w:rFonts w:ascii="Angsana New" w:hAnsi="Angsana New"/>
                <w:sz w:val="28"/>
                <w:szCs w:val="28"/>
              </w:rPr>
              <w:t>Cost price – Transferred in out</w:t>
            </w:r>
          </w:p>
        </w:tc>
        <w:tc>
          <w:tcPr>
            <w:tcW w:w="2286" w:type="dxa"/>
            <w:shd w:val="clear" w:color="auto" w:fill="auto"/>
            <w:vAlign w:val="bottom"/>
          </w:tcPr>
          <w:p w14:paraId="4EA0D242" w14:textId="73A386A3" w:rsidR="00954CCF" w:rsidRPr="00230999" w:rsidRDefault="00954CCF" w:rsidP="006009D0">
            <w:pPr>
              <w:spacing w:line="320" w:lineRule="exact"/>
              <w:jc w:val="right"/>
              <w:rPr>
                <w:rFonts w:ascii="Angsana New" w:eastAsia="SimSun" w:hAnsi="Angsana New"/>
                <w:sz w:val="28"/>
                <w:szCs w:val="28"/>
                <w:cs/>
              </w:rPr>
            </w:pPr>
            <w:r>
              <w:rPr>
                <w:rFonts w:ascii="Angsana New" w:eastAsia="SimSun" w:hAnsi="Angsana New" w:hint="cs"/>
                <w:sz w:val="28"/>
                <w:szCs w:val="28"/>
                <w:cs/>
              </w:rPr>
              <w:t>(38,358)</w:t>
            </w:r>
          </w:p>
        </w:tc>
        <w:tc>
          <w:tcPr>
            <w:tcW w:w="428" w:type="dxa"/>
            <w:shd w:val="clear" w:color="auto" w:fill="auto"/>
          </w:tcPr>
          <w:p w14:paraId="0AAF135C" w14:textId="77777777" w:rsidR="00954CCF" w:rsidRPr="00230999" w:rsidRDefault="00954CCF" w:rsidP="006009D0">
            <w:pPr>
              <w:spacing w:line="320" w:lineRule="exact"/>
              <w:jc w:val="right"/>
              <w:rPr>
                <w:rFonts w:ascii="Angsana New" w:hAnsi="Angsana New"/>
                <w:bCs/>
                <w:sz w:val="28"/>
                <w:szCs w:val="28"/>
              </w:rPr>
            </w:pPr>
          </w:p>
        </w:tc>
        <w:tc>
          <w:tcPr>
            <w:tcW w:w="1995" w:type="dxa"/>
            <w:shd w:val="clear" w:color="auto" w:fill="auto"/>
            <w:vAlign w:val="bottom"/>
          </w:tcPr>
          <w:p w14:paraId="79865AAE" w14:textId="287EBAAB" w:rsidR="00954CCF" w:rsidRPr="00230999" w:rsidRDefault="006009D0" w:rsidP="006009D0">
            <w:pPr>
              <w:spacing w:line="320" w:lineRule="exact"/>
              <w:jc w:val="right"/>
              <w:rPr>
                <w:rFonts w:ascii="Angsana New" w:eastAsia="SimSun" w:hAnsi="Angsana New"/>
                <w:sz w:val="28"/>
                <w:szCs w:val="28"/>
                <w:cs/>
              </w:rPr>
            </w:pPr>
            <w:r w:rsidRPr="00371EDD">
              <w:rPr>
                <w:rFonts w:ascii="Angsana New" w:eastAsia="SimSun" w:hAnsi="Angsana New" w:hint="cs"/>
                <w:sz w:val="28"/>
                <w:szCs w:val="28"/>
                <w:cs/>
              </w:rPr>
              <w:t>(15,727)</w:t>
            </w:r>
          </w:p>
        </w:tc>
      </w:tr>
      <w:tr w:rsidR="00954CCF" w:rsidRPr="00230999" w14:paraId="533AAD7C" w14:textId="77777777" w:rsidTr="00484B88">
        <w:tc>
          <w:tcPr>
            <w:tcW w:w="4712" w:type="dxa"/>
            <w:shd w:val="clear" w:color="auto" w:fill="auto"/>
          </w:tcPr>
          <w:p w14:paraId="507C2933" w14:textId="1CD2351B" w:rsidR="00954CCF" w:rsidRPr="00230999" w:rsidRDefault="00954CCF" w:rsidP="006009D0">
            <w:pPr>
              <w:pStyle w:val="acctfourfigures"/>
              <w:tabs>
                <w:tab w:val="left" w:pos="720"/>
              </w:tabs>
              <w:spacing w:line="320" w:lineRule="exact"/>
              <w:ind w:left="34" w:hanging="26"/>
              <w:rPr>
                <w:rFonts w:ascii="Angsana New" w:hAnsi="Angsana New"/>
                <w:sz w:val="28"/>
                <w:szCs w:val="28"/>
              </w:rPr>
            </w:pPr>
            <w:r w:rsidRPr="00230999">
              <w:rPr>
                <w:rFonts w:ascii="Angsana New" w:hAnsi="Angsana New"/>
                <w:sz w:val="28"/>
                <w:szCs w:val="28"/>
              </w:rPr>
              <w:t>Transfer out</w:t>
            </w:r>
          </w:p>
        </w:tc>
        <w:tc>
          <w:tcPr>
            <w:tcW w:w="2286" w:type="dxa"/>
            <w:shd w:val="clear" w:color="auto" w:fill="auto"/>
            <w:vAlign w:val="bottom"/>
          </w:tcPr>
          <w:p w14:paraId="46456F94" w14:textId="0369BE50" w:rsidR="00954CCF" w:rsidRPr="00230999" w:rsidRDefault="00954CCF" w:rsidP="006009D0">
            <w:pPr>
              <w:spacing w:line="320" w:lineRule="exact"/>
              <w:jc w:val="right"/>
              <w:rPr>
                <w:rFonts w:ascii="Angsana New" w:eastAsia="SimSun" w:hAnsi="Angsana New"/>
                <w:sz w:val="28"/>
                <w:szCs w:val="28"/>
              </w:rPr>
            </w:pPr>
            <w:r w:rsidRPr="00371EDD">
              <w:rPr>
                <w:rFonts w:ascii="Angsana New" w:eastAsia="SimSun" w:hAnsi="Angsana New" w:hint="cs"/>
                <w:sz w:val="28"/>
                <w:szCs w:val="28"/>
                <w:cs/>
              </w:rPr>
              <w:t>(</w:t>
            </w:r>
            <w:r>
              <w:rPr>
                <w:rFonts w:ascii="Angsana New" w:eastAsia="SimSun" w:hAnsi="Angsana New" w:hint="cs"/>
                <w:sz w:val="28"/>
                <w:szCs w:val="28"/>
                <w:cs/>
              </w:rPr>
              <w:t>4,450</w:t>
            </w:r>
            <w:r w:rsidRPr="00371EDD">
              <w:rPr>
                <w:rFonts w:ascii="Angsana New" w:eastAsia="SimSun" w:hAnsi="Angsana New" w:hint="cs"/>
                <w:sz w:val="28"/>
                <w:szCs w:val="28"/>
                <w:cs/>
              </w:rPr>
              <w:t>)</w:t>
            </w:r>
          </w:p>
        </w:tc>
        <w:tc>
          <w:tcPr>
            <w:tcW w:w="428" w:type="dxa"/>
            <w:shd w:val="clear" w:color="auto" w:fill="auto"/>
          </w:tcPr>
          <w:p w14:paraId="70D669BD" w14:textId="77777777" w:rsidR="00954CCF" w:rsidRPr="00230999" w:rsidRDefault="00954CCF" w:rsidP="006009D0">
            <w:pPr>
              <w:spacing w:line="320" w:lineRule="exact"/>
              <w:jc w:val="right"/>
              <w:rPr>
                <w:rFonts w:ascii="Angsana New" w:hAnsi="Angsana New"/>
                <w:bCs/>
                <w:sz w:val="28"/>
                <w:szCs w:val="28"/>
              </w:rPr>
            </w:pPr>
          </w:p>
        </w:tc>
        <w:tc>
          <w:tcPr>
            <w:tcW w:w="1995" w:type="dxa"/>
            <w:shd w:val="clear" w:color="auto" w:fill="auto"/>
            <w:vAlign w:val="bottom"/>
          </w:tcPr>
          <w:p w14:paraId="6CA363DB" w14:textId="20CC07C4" w:rsidR="00954CCF" w:rsidRPr="00230999" w:rsidRDefault="006009D0" w:rsidP="006009D0">
            <w:pPr>
              <w:spacing w:line="320" w:lineRule="exact"/>
              <w:jc w:val="right"/>
              <w:rPr>
                <w:rFonts w:ascii="Angsana New" w:eastAsia="SimSun" w:hAnsi="Angsana New"/>
                <w:sz w:val="28"/>
                <w:szCs w:val="28"/>
                <w:cs/>
              </w:rPr>
            </w:pPr>
            <w:r>
              <w:rPr>
                <w:rFonts w:ascii="Angsana New" w:eastAsia="SimSun" w:hAnsi="Angsana New"/>
                <w:sz w:val="28"/>
                <w:szCs w:val="28"/>
              </w:rPr>
              <w:t>-</w:t>
            </w:r>
          </w:p>
        </w:tc>
      </w:tr>
      <w:tr w:rsidR="00954CCF" w:rsidRPr="00230999" w14:paraId="55749930" w14:textId="77777777" w:rsidTr="00484B88">
        <w:tc>
          <w:tcPr>
            <w:tcW w:w="4712" w:type="dxa"/>
            <w:shd w:val="clear" w:color="auto" w:fill="auto"/>
          </w:tcPr>
          <w:p w14:paraId="6E618BB3" w14:textId="4AF22708" w:rsidR="00954CCF" w:rsidRPr="00230999" w:rsidRDefault="00954CCF" w:rsidP="006009D0">
            <w:pPr>
              <w:pStyle w:val="acctfourfigures"/>
              <w:tabs>
                <w:tab w:val="left" w:pos="720"/>
              </w:tabs>
              <w:spacing w:line="320" w:lineRule="exact"/>
              <w:ind w:left="34" w:hanging="26"/>
              <w:rPr>
                <w:rFonts w:ascii="Angsana New" w:hAnsi="Angsana New"/>
                <w:sz w:val="28"/>
                <w:szCs w:val="28"/>
              </w:rPr>
            </w:pPr>
            <w:r w:rsidRPr="00230999">
              <w:rPr>
                <w:rFonts w:ascii="Angsana New" w:hAnsi="Angsana New"/>
                <w:sz w:val="28"/>
                <w:szCs w:val="28"/>
              </w:rPr>
              <w:t>Dispose of subsidiaries during the period</w:t>
            </w:r>
          </w:p>
        </w:tc>
        <w:tc>
          <w:tcPr>
            <w:tcW w:w="2286" w:type="dxa"/>
            <w:shd w:val="clear" w:color="auto" w:fill="auto"/>
            <w:vAlign w:val="bottom"/>
          </w:tcPr>
          <w:p w14:paraId="2F3948DD" w14:textId="2093A624" w:rsidR="00954CCF" w:rsidRPr="00230999" w:rsidRDefault="00954CCF" w:rsidP="006009D0">
            <w:pPr>
              <w:spacing w:line="320" w:lineRule="exact"/>
              <w:jc w:val="right"/>
              <w:rPr>
                <w:rFonts w:ascii="Angsana New" w:eastAsia="SimSun" w:hAnsi="Angsana New"/>
                <w:sz w:val="28"/>
                <w:szCs w:val="28"/>
                <w:cs/>
              </w:rPr>
            </w:pPr>
            <w:r w:rsidRPr="00371EDD">
              <w:rPr>
                <w:rFonts w:ascii="Angsana New" w:eastAsia="SimSun" w:hAnsi="Angsana New" w:hint="cs"/>
                <w:sz w:val="28"/>
                <w:szCs w:val="28"/>
                <w:cs/>
              </w:rPr>
              <w:t>(</w:t>
            </w:r>
            <w:r>
              <w:rPr>
                <w:rFonts w:ascii="Angsana New" w:eastAsia="SimSun" w:hAnsi="Angsana New" w:hint="cs"/>
                <w:sz w:val="28"/>
                <w:szCs w:val="28"/>
                <w:cs/>
              </w:rPr>
              <w:t>128,396</w:t>
            </w:r>
            <w:r w:rsidRPr="00371EDD">
              <w:rPr>
                <w:rFonts w:ascii="Angsana New" w:eastAsia="SimSun" w:hAnsi="Angsana New" w:hint="cs"/>
                <w:sz w:val="28"/>
                <w:szCs w:val="28"/>
                <w:cs/>
              </w:rPr>
              <w:t>)</w:t>
            </w:r>
          </w:p>
        </w:tc>
        <w:tc>
          <w:tcPr>
            <w:tcW w:w="428" w:type="dxa"/>
            <w:shd w:val="clear" w:color="auto" w:fill="auto"/>
          </w:tcPr>
          <w:p w14:paraId="43AD236C" w14:textId="77777777" w:rsidR="00954CCF" w:rsidRPr="00230999" w:rsidRDefault="00954CCF" w:rsidP="006009D0">
            <w:pPr>
              <w:spacing w:line="320" w:lineRule="exact"/>
              <w:jc w:val="right"/>
              <w:rPr>
                <w:rFonts w:ascii="Angsana New" w:hAnsi="Angsana New"/>
                <w:bCs/>
                <w:sz w:val="28"/>
                <w:szCs w:val="28"/>
              </w:rPr>
            </w:pPr>
          </w:p>
        </w:tc>
        <w:tc>
          <w:tcPr>
            <w:tcW w:w="1995" w:type="dxa"/>
            <w:shd w:val="clear" w:color="auto" w:fill="auto"/>
            <w:vAlign w:val="bottom"/>
          </w:tcPr>
          <w:p w14:paraId="6434B79B" w14:textId="09AAFB2F" w:rsidR="00954CCF" w:rsidRPr="00230999" w:rsidRDefault="00954CCF" w:rsidP="006009D0">
            <w:pPr>
              <w:spacing w:line="320" w:lineRule="exact"/>
              <w:jc w:val="right"/>
              <w:rPr>
                <w:rFonts w:ascii="Angsana New" w:eastAsia="SimSun" w:hAnsi="Angsana New"/>
                <w:sz w:val="28"/>
                <w:szCs w:val="28"/>
                <w:cs/>
              </w:rPr>
            </w:pPr>
            <w:r>
              <w:rPr>
                <w:rFonts w:ascii="Angsana New" w:eastAsia="SimSun" w:hAnsi="Angsana New" w:hint="cs"/>
                <w:sz w:val="28"/>
                <w:szCs w:val="28"/>
                <w:cs/>
              </w:rPr>
              <w:t>-</w:t>
            </w:r>
          </w:p>
        </w:tc>
      </w:tr>
      <w:tr w:rsidR="00954CCF" w:rsidRPr="00230999" w14:paraId="662715E9" w14:textId="77777777" w:rsidTr="003A7B2F">
        <w:tc>
          <w:tcPr>
            <w:tcW w:w="4712" w:type="dxa"/>
            <w:shd w:val="clear" w:color="auto" w:fill="auto"/>
          </w:tcPr>
          <w:p w14:paraId="61EA44E8" w14:textId="141771F4" w:rsidR="00954CCF" w:rsidRPr="00230999" w:rsidRDefault="00954CCF" w:rsidP="006009D0">
            <w:pPr>
              <w:pStyle w:val="acctfourfigures"/>
              <w:tabs>
                <w:tab w:val="left" w:pos="720"/>
              </w:tabs>
              <w:spacing w:line="320" w:lineRule="exact"/>
              <w:ind w:left="34" w:hanging="26"/>
              <w:rPr>
                <w:rFonts w:ascii="Angsana New" w:hAnsi="Angsana New"/>
                <w:sz w:val="28"/>
                <w:szCs w:val="28"/>
              </w:rPr>
            </w:pPr>
            <w:r w:rsidRPr="00230999">
              <w:rPr>
                <w:rFonts w:ascii="Angsana New" w:hAnsi="Angsana New"/>
                <w:sz w:val="28"/>
                <w:szCs w:val="28"/>
              </w:rPr>
              <w:t>Amortization</w:t>
            </w:r>
          </w:p>
        </w:tc>
        <w:tc>
          <w:tcPr>
            <w:tcW w:w="2286" w:type="dxa"/>
            <w:shd w:val="clear" w:color="auto" w:fill="auto"/>
            <w:vAlign w:val="bottom"/>
          </w:tcPr>
          <w:p w14:paraId="73626347" w14:textId="11A5F168" w:rsidR="00954CCF" w:rsidRPr="00230999" w:rsidRDefault="00954CCF" w:rsidP="006009D0">
            <w:pPr>
              <w:spacing w:line="320" w:lineRule="exact"/>
              <w:jc w:val="right"/>
              <w:rPr>
                <w:rFonts w:ascii="Angsana New" w:eastAsia="SimSun" w:hAnsi="Angsana New"/>
                <w:sz w:val="28"/>
                <w:szCs w:val="28"/>
                <w:cs/>
              </w:rPr>
            </w:pPr>
            <w:r>
              <w:rPr>
                <w:rFonts w:ascii="Angsana New" w:eastAsia="SimSun" w:hAnsi="Angsana New" w:hint="cs"/>
                <w:sz w:val="28"/>
                <w:szCs w:val="28"/>
                <w:cs/>
              </w:rPr>
              <w:t>(32)</w:t>
            </w:r>
          </w:p>
        </w:tc>
        <w:tc>
          <w:tcPr>
            <w:tcW w:w="428" w:type="dxa"/>
            <w:shd w:val="clear" w:color="auto" w:fill="auto"/>
            <w:vAlign w:val="bottom"/>
          </w:tcPr>
          <w:p w14:paraId="20878EC9" w14:textId="77777777" w:rsidR="00954CCF" w:rsidRPr="00230999" w:rsidRDefault="00954CCF" w:rsidP="006009D0">
            <w:pPr>
              <w:spacing w:line="320" w:lineRule="exact"/>
              <w:jc w:val="right"/>
              <w:rPr>
                <w:rFonts w:ascii="Angsana New" w:hAnsi="Angsana New"/>
                <w:bCs/>
                <w:sz w:val="28"/>
                <w:szCs w:val="28"/>
              </w:rPr>
            </w:pPr>
          </w:p>
        </w:tc>
        <w:tc>
          <w:tcPr>
            <w:tcW w:w="1995" w:type="dxa"/>
            <w:shd w:val="clear" w:color="auto" w:fill="auto"/>
            <w:vAlign w:val="bottom"/>
          </w:tcPr>
          <w:p w14:paraId="0B7D6F64" w14:textId="76A8908C" w:rsidR="00954CCF" w:rsidRPr="00230999" w:rsidRDefault="00954CCF" w:rsidP="006009D0">
            <w:pPr>
              <w:spacing w:line="320" w:lineRule="exact"/>
              <w:jc w:val="right"/>
              <w:rPr>
                <w:rFonts w:ascii="Angsana New" w:eastAsia="SimSun" w:hAnsi="Angsana New"/>
                <w:sz w:val="28"/>
                <w:szCs w:val="28"/>
                <w:cs/>
              </w:rPr>
            </w:pPr>
            <w:r>
              <w:rPr>
                <w:rFonts w:ascii="Angsana New" w:eastAsia="SimSun" w:hAnsi="Angsana New" w:hint="cs"/>
                <w:sz w:val="28"/>
                <w:szCs w:val="28"/>
                <w:cs/>
              </w:rPr>
              <w:t>-</w:t>
            </w:r>
          </w:p>
        </w:tc>
      </w:tr>
      <w:tr w:rsidR="00954CCF" w:rsidRPr="00230999" w14:paraId="33869874" w14:textId="77777777" w:rsidTr="005854B4">
        <w:tc>
          <w:tcPr>
            <w:tcW w:w="4712" w:type="dxa"/>
            <w:shd w:val="clear" w:color="auto" w:fill="auto"/>
            <w:hideMark/>
          </w:tcPr>
          <w:p w14:paraId="77400B9D" w14:textId="0741A471" w:rsidR="00954CCF" w:rsidRPr="00230999" w:rsidRDefault="00954CCF" w:rsidP="006009D0">
            <w:pPr>
              <w:pStyle w:val="acctfourfigures"/>
              <w:tabs>
                <w:tab w:val="left" w:pos="720"/>
              </w:tabs>
              <w:spacing w:line="320" w:lineRule="exact"/>
              <w:ind w:left="34" w:hanging="26"/>
              <w:rPr>
                <w:rFonts w:ascii="Angsana New" w:hAnsi="Angsana New"/>
                <w:bCs/>
                <w:sz w:val="28"/>
                <w:szCs w:val="28"/>
                <w:lang w:bidi="th-TH"/>
              </w:rPr>
            </w:pPr>
            <w:r w:rsidRPr="00230999">
              <w:rPr>
                <w:rFonts w:ascii="Angsana New" w:hAnsi="Angsana New"/>
                <w:bCs/>
                <w:sz w:val="28"/>
                <w:szCs w:val="28"/>
                <w:lang w:bidi="th-TH"/>
              </w:rPr>
              <w:t>Depreciation for the period</w:t>
            </w:r>
          </w:p>
        </w:tc>
        <w:tc>
          <w:tcPr>
            <w:tcW w:w="2286" w:type="dxa"/>
            <w:shd w:val="clear" w:color="auto" w:fill="auto"/>
            <w:vAlign w:val="bottom"/>
          </w:tcPr>
          <w:p w14:paraId="6F0A8111" w14:textId="53761EA4" w:rsidR="00954CCF" w:rsidRPr="00230999" w:rsidRDefault="00954CCF" w:rsidP="006009D0">
            <w:pPr>
              <w:spacing w:line="320" w:lineRule="exact"/>
              <w:jc w:val="right"/>
              <w:rPr>
                <w:rFonts w:ascii="Angsana New" w:eastAsia="SimSun" w:hAnsi="Angsana New"/>
                <w:sz w:val="28"/>
                <w:szCs w:val="28"/>
              </w:rPr>
            </w:pPr>
            <w:r>
              <w:rPr>
                <w:rFonts w:ascii="Angsana New" w:eastAsia="SimSun" w:hAnsi="Angsana New" w:hint="cs"/>
                <w:sz w:val="28"/>
                <w:szCs w:val="28"/>
                <w:cs/>
              </w:rPr>
              <w:t>(27,153)</w:t>
            </w:r>
          </w:p>
        </w:tc>
        <w:tc>
          <w:tcPr>
            <w:tcW w:w="428" w:type="dxa"/>
            <w:shd w:val="clear" w:color="auto" w:fill="auto"/>
          </w:tcPr>
          <w:p w14:paraId="01064CE9" w14:textId="77777777" w:rsidR="00954CCF" w:rsidRPr="00230999" w:rsidRDefault="00954CCF" w:rsidP="006009D0">
            <w:pPr>
              <w:spacing w:line="320" w:lineRule="exact"/>
              <w:jc w:val="right"/>
              <w:rPr>
                <w:rFonts w:ascii="Angsana New" w:hAnsi="Angsana New"/>
                <w:bCs/>
                <w:sz w:val="28"/>
                <w:szCs w:val="28"/>
              </w:rPr>
            </w:pPr>
          </w:p>
        </w:tc>
        <w:tc>
          <w:tcPr>
            <w:tcW w:w="1995" w:type="dxa"/>
            <w:shd w:val="clear" w:color="auto" w:fill="auto"/>
            <w:vAlign w:val="bottom"/>
          </w:tcPr>
          <w:p w14:paraId="69C13120" w14:textId="0D837FE0" w:rsidR="00954CCF" w:rsidRPr="00230999" w:rsidRDefault="00954CCF" w:rsidP="006009D0">
            <w:pPr>
              <w:spacing w:line="320" w:lineRule="exact"/>
              <w:jc w:val="right"/>
              <w:rPr>
                <w:rFonts w:ascii="Angsana New" w:eastAsia="SimSun" w:hAnsi="Angsana New"/>
                <w:sz w:val="28"/>
                <w:szCs w:val="28"/>
              </w:rPr>
            </w:pPr>
            <w:r w:rsidRPr="00371EDD">
              <w:rPr>
                <w:rFonts w:ascii="Angsana New" w:eastAsia="SimSun" w:hAnsi="Angsana New" w:hint="cs"/>
                <w:sz w:val="28"/>
                <w:szCs w:val="28"/>
                <w:cs/>
              </w:rPr>
              <w:t>(644)</w:t>
            </w:r>
          </w:p>
        </w:tc>
      </w:tr>
      <w:tr w:rsidR="00954CCF" w:rsidRPr="00230999" w14:paraId="2F7B1913" w14:textId="77777777" w:rsidTr="005854B4">
        <w:tc>
          <w:tcPr>
            <w:tcW w:w="4712" w:type="dxa"/>
            <w:shd w:val="clear" w:color="auto" w:fill="auto"/>
          </w:tcPr>
          <w:p w14:paraId="21BB9A6E" w14:textId="2165394F" w:rsidR="00954CCF" w:rsidRPr="00230999" w:rsidRDefault="00954CCF" w:rsidP="006009D0">
            <w:pPr>
              <w:pStyle w:val="acctfourfigures"/>
              <w:tabs>
                <w:tab w:val="left" w:pos="720"/>
              </w:tabs>
              <w:spacing w:line="320" w:lineRule="exact"/>
              <w:ind w:left="34" w:hanging="26"/>
              <w:rPr>
                <w:rFonts w:ascii="Angsana New" w:hAnsi="Angsana New"/>
                <w:bCs/>
                <w:sz w:val="28"/>
                <w:szCs w:val="28"/>
                <w:lang w:bidi="th-TH"/>
              </w:rPr>
            </w:pPr>
            <w:r w:rsidRPr="00230999">
              <w:rPr>
                <w:rFonts w:ascii="Angsana New" w:hAnsi="Angsana New"/>
                <w:sz w:val="28"/>
                <w:szCs w:val="28"/>
              </w:rPr>
              <w:t>Accumulated depreciation - decreased</w:t>
            </w:r>
          </w:p>
        </w:tc>
        <w:tc>
          <w:tcPr>
            <w:tcW w:w="2286" w:type="dxa"/>
            <w:shd w:val="clear" w:color="auto" w:fill="auto"/>
            <w:vAlign w:val="bottom"/>
          </w:tcPr>
          <w:p w14:paraId="352023C3" w14:textId="247659A8" w:rsidR="00954CCF" w:rsidRPr="00230999" w:rsidRDefault="00954CCF" w:rsidP="006009D0">
            <w:pPr>
              <w:spacing w:line="320" w:lineRule="exact"/>
              <w:jc w:val="right"/>
              <w:rPr>
                <w:rFonts w:ascii="Angsana New" w:eastAsia="SimSun" w:hAnsi="Angsana New"/>
                <w:sz w:val="28"/>
                <w:szCs w:val="28"/>
              </w:rPr>
            </w:pPr>
            <w:r>
              <w:rPr>
                <w:rFonts w:ascii="Angsana New" w:eastAsia="SimSun" w:hAnsi="Angsana New" w:hint="cs"/>
                <w:sz w:val="28"/>
                <w:szCs w:val="28"/>
                <w:cs/>
              </w:rPr>
              <w:t>16,531</w:t>
            </w:r>
          </w:p>
        </w:tc>
        <w:tc>
          <w:tcPr>
            <w:tcW w:w="428" w:type="dxa"/>
            <w:shd w:val="clear" w:color="auto" w:fill="auto"/>
          </w:tcPr>
          <w:p w14:paraId="2D08B35A" w14:textId="77777777" w:rsidR="00954CCF" w:rsidRPr="00230999" w:rsidRDefault="00954CCF" w:rsidP="006009D0">
            <w:pPr>
              <w:spacing w:line="320" w:lineRule="exact"/>
              <w:jc w:val="right"/>
              <w:rPr>
                <w:rFonts w:ascii="Angsana New" w:hAnsi="Angsana New"/>
                <w:bCs/>
                <w:sz w:val="28"/>
                <w:szCs w:val="28"/>
              </w:rPr>
            </w:pPr>
          </w:p>
        </w:tc>
        <w:tc>
          <w:tcPr>
            <w:tcW w:w="1995" w:type="dxa"/>
            <w:shd w:val="clear" w:color="auto" w:fill="auto"/>
            <w:vAlign w:val="bottom"/>
          </w:tcPr>
          <w:p w14:paraId="41D5506C" w14:textId="4A890E34" w:rsidR="00954CCF" w:rsidRPr="00230999" w:rsidRDefault="00954CCF" w:rsidP="006009D0">
            <w:pPr>
              <w:spacing w:line="320" w:lineRule="exact"/>
              <w:jc w:val="right"/>
              <w:rPr>
                <w:rFonts w:ascii="Angsana New" w:eastAsia="SimSun" w:hAnsi="Angsana New"/>
                <w:sz w:val="28"/>
                <w:szCs w:val="28"/>
                <w:cs/>
              </w:rPr>
            </w:pPr>
            <w:r w:rsidRPr="00371EDD">
              <w:rPr>
                <w:rFonts w:ascii="Angsana New" w:eastAsia="SimSun" w:hAnsi="Angsana New" w:hint="cs"/>
                <w:sz w:val="28"/>
                <w:szCs w:val="28"/>
                <w:cs/>
              </w:rPr>
              <w:t>6,145</w:t>
            </w:r>
          </w:p>
        </w:tc>
      </w:tr>
      <w:tr w:rsidR="00954CCF" w:rsidRPr="00230999" w14:paraId="104C2485" w14:textId="77777777" w:rsidTr="005854B4">
        <w:tc>
          <w:tcPr>
            <w:tcW w:w="4712" w:type="dxa"/>
            <w:shd w:val="clear" w:color="auto" w:fill="auto"/>
          </w:tcPr>
          <w:p w14:paraId="735D5A5B" w14:textId="0B2CD14E" w:rsidR="00954CCF" w:rsidRPr="00230999" w:rsidRDefault="00954CCF" w:rsidP="006009D0">
            <w:pPr>
              <w:pStyle w:val="acctfourfigures"/>
              <w:tabs>
                <w:tab w:val="left" w:pos="720"/>
              </w:tabs>
              <w:spacing w:line="320" w:lineRule="exact"/>
              <w:ind w:left="34" w:hanging="26"/>
              <w:rPr>
                <w:rFonts w:ascii="Angsana New" w:hAnsi="Angsana New"/>
                <w:sz w:val="28"/>
                <w:szCs w:val="28"/>
              </w:rPr>
            </w:pPr>
            <w:r w:rsidRPr="00230999">
              <w:rPr>
                <w:rFonts w:ascii="Angsana New" w:hAnsi="Angsana New"/>
                <w:sz w:val="28"/>
                <w:szCs w:val="28"/>
              </w:rPr>
              <w:t>Accumulated depreciation - Transfer out</w:t>
            </w:r>
          </w:p>
        </w:tc>
        <w:tc>
          <w:tcPr>
            <w:tcW w:w="2286" w:type="dxa"/>
            <w:shd w:val="clear" w:color="auto" w:fill="auto"/>
            <w:vAlign w:val="bottom"/>
          </w:tcPr>
          <w:p w14:paraId="5F604839" w14:textId="10099E43" w:rsidR="00954CCF" w:rsidRPr="00230999" w:rsidRDefault="00954CCF" w:rsidP="006009D0">
            <w:pPr>
              <w:spacing w:line="320" w:lineRule="exact"/>
              <w:jc w:val="right"/>
              <w:rPr>
                <w:rFonts w:ascii="Angsana New" w:eastAsia="SimSun" w:hAnsi="Angsana New"/>
                <w:sz w:val="28"/>
                <w:szCs w:val="28"/>
              </w:rPr>
            </w:pPr>
            <w:r w:rsidRPr="00230999">
              <w:rPr>
                <w:rFonts w:ascii="Angsana New" w:eastAsia="SimSun" w:hAnsi="Angsana New" w:hint="cs"/>
                <w:sz w:val="28"/>
                <w:szCs w:val="28"/>
                <w:cs/>
              </w:rPr>
              <w:t>651</w:t>
            </w:r>
          </w:p>
        </w:tc>
        <w:tc>
          <w:tcPr>
            <w:tcW w:w="428" w:type="dxa"/>
            <w:shd w:val="clear" w:color="auto" w:fill="auto"/>
          </w:tcPr>
          <w:p w14:paraId="0BBF9398" w14:textId="77777777" w:rsidR="00954CCF" w:rsidRPr="00230999" w:rsidRDefault="00954CCF" w:rsidP="006009D0">
            <w:pPr>
              <w:spacing w:line="320" w:lineRule="exact"/>
              <w:jc w:val="right"/>
              <w:rPr>
                <w:rFonts w:ascii="Angsana New" w:hAnsi="Angsana New"/>
                <w:bCs/>
                <w:sz w:val="28"/>
                <w:szCs w:val="28"/>
              </w:rPr>
            </w:pPr>
          </w:p>
        </w:tc>
        <w:tc>
          <w:tcPr>
            <w:tcW w:w="1995" w:type="dxa"/>
            <w:shd w:val="clear" w:color="auto" w:fill="auto"/>
            <w:vAlign w:val="bottom"/>
          </w:tcPr>
          <w:p w14:paraId="4F8DDC60" w14:textId="16F06458" w:rsidR="00954CCF" w:rsidRPr="00230999" w:rsidRDefault="00954CCF" w:rsidP="006009D0">
            <w:pPr>
              <w:spacing w:line="320" w:lineRule="exact"/>
              <w:jc w:val="right"/>
              <w:rPr>
                <w:rFonts w:ascii="Angsana New" w:eastAsia="SimSun" w:hAnsi="Angsana New"/>
                <w:sz w:val="28"/>
                <w:szCs w:val="28"/>
                <w:cs/>
              </w:rPr>
            </w:pPr>
            <w:r w:rsidRPr="00230999">
              <w:rPr>
                <w:rFonts w:ascii="Angsana New" w:eastAsia="SimSun" w:hAnsi="Angsana New" w:hint="cs"/>
                <w:sz w:val="28"/>
                <w:szCs w:val="28"/>
                <w:cs/>
              </w:rPr>
              <w:t>-</w:t>
            </w:r>
          </w:p>
        </w:tc>
      </w:tr>
      <w:tr w:rsidR="00954CCF" w:rsidRPr="00230999" w14:paraId="1BB8EAB2" w14:textId="77777777" w:rsidTr="005854B4">
        <w:tc>
          <w:tcPr>
            <w:tcW w:w="4712" w:type="dxa"/>
            <w:shd w:val="clear" w:color="auto" w:fill="auto"/>
          </w:tcPr>
          <w:p w14:paraId="222223B0" w14:textId="20930D02" w:rsidR="00954CCF" w:rsidRPr="00230999" w:rsidRDefault="00954CCF" w:rsidP="006009D0">
            <w:pPr>
              <w:pStyle w:val="acctfourfigures"/>
              <w:tabs>
                <w:tab w:val="left" w:pos="720"/>
              </w:tabs>
              <w:spacing w:line="320" w:lineRule="exact"/>
              <w:ind w:left="34" w:hanging="26"/>
              <w:rPr>
                <w:rFonts w:ascii="Angsana New" w:hAnsi="Angsana New"/>
                <w:sz w:val="28"/>
                <w:szCs w:val="28"/>
              </w:rPr>
            </w:pPr>
            <w:r w:rsidRPr="00230999">
              <w:rPr>
                <w:rFonts w:ascii="Angsana New" w:hAnsi="Angsana New"/>
                <w:sz w:val="28"/>
                <w:szCs w:val="28"/>
              </w:rPr>
              <w:t>Accumulated depreciation -</w:t>
            </w:r>
            <w:r w:rsidRPr="00230999">
              <w:t xml:space="preserve"> </w:t>
            </w:r>
            <w:r w:rsidRPr="00230999">
              <w:rPr>
                <w:rFonts w:ascii="Angsana New" w:hAnsi="Angsana New"/>
                <w:sz w:val="28"/>
                <w:szCs w:val="28"/>
              </w:rPr>
              <w:t>Amortization</w:t>
            </w:r>
          </w:p>
        </w:tc>
        <w:tc>
          <w:tcPr>
            <w:tcW w:w="2286" w:type="dxa"/>
            <w:shd w:val="clear" w:color="auto" w:fill="auto"/>
            <w:vAlign w:val="bottom"/>
          </w:tcPr>
          <w:p w14:paraId="12BFE624" w14:textId="6773264B" w:rsidR="00954CCF" w:rsidRPr="00230999" w:rsidRDefault="00954CCF" w:rsidP="006009D0">
            <w:pPr>
              <w:spacing w:line="320" w:lineRule="exact"/>
              <w:jc w:val="right"/>
              <w:rPr>
                <w:rFonts w:ascii="Angsana New" w:eastAsia="SimSun" w:hAnsi="Angsana New"/>
                <w:sz w:val="28"/>
                <w:szCs w:val="28"/>
              </w:rPr>
            </w:pPr>
            <w:r w:rsidRPr="00230999">
              <w:rPr>
                <w:rFonts w:ascii="Angsana New" w:eastAsia="SimSun" w:hAnsi="Angsana New" w:hint="cs"/>
                <w:sz w:val="28"/>
                <w:szCs w:val="28"/>
                <w:cs/>
              </w:rPr>
              <w:t>29</w:t>
            </w:r>
          </w:p>
        </w:tc>
        <w:tc>
          <w:tcPr>
            <w:tcW w:w="428" w:type="dxa"/>
            <w:shd w:val="clear" w:color="auto" w:fill="auto"/>
          </w:tcPr>
          <w:p w14:paraId="66ECA654" w14:textId="77777777" w:rsidR="00954CCF" w:rsidRPr="00230999" w:rsidRDefault="00954CCF" w:rsidP="006009D0">
            <w:pPr>
              <w:spacing w:line="320" w:lineRule="exact"/>
              <w:jc w:val="right"/>
              <w:rPr>
                <w:rFonts w:ascii="Angsana New" w:hAnsi="Angsana New"/>
                <w:bCs/>
                <w:sz w:val="28"/>
                <w:szCs w:val="28"/>
              </w:rPr>
            </w:pPr>
          </w:p>
        </w:tc>
        <w:tc>
          <w:tcPr>
            <w:tcW w:w="1995" w:type="dxa"/>
            <w:shd w:val="clear" w:color="auto" w:fill="auto"/>
            <w:vAlign w:val="bottom"/>
          </w:tcPr>
          <w:p w14:paraId="1FB5C7A6" w14:textId="604CF71E" w:rsidR="00954CCF" w:rsidRPr="00230999" w:rsidRDefault="00954CCF" w:rsidP="006009D0">
            <w:pPr>
              <w:spacing w:line="320" w:lineRule="exact"/>
              <w:jc w:val="right"/>
              <w:rPr>
                <w:rFonts w:ascii="Angsana New" w:eastAsia="SimSun" w:hAnsi="Angsana New"/>
                <w:sz w:val="28"/>
                <w:szCs w:val="28"/>
                <w:cs/>
              </w:rPr>
            </w:pPr>
            <w:r w:rsidRPr="00230999">
              <w:rPr>
                <w:rFonts w:ascii="Angsana New" w:eastAsia="SimSun" w:hAnsi="Angsana New" w:hint="cs"/>
                <w:sz w:val="28"/>
                <w:szCs w:val="28"/>
                <w:cs/>
              </w:rPr>
              <w:t>-</w:t>
            </w:r>
          </w:p>
        </w:tc>
      </w:tr>
      <w:tr w:rsidR="00954CCF" w:rsidRPr="00230999" w14:paraId="570321C9" w14:textId="77777777" w:rsidTr="005854B4">
        <w:tc>
          <w:tcPr>
            <w:tcW w:w="4712" w:type="dxa"/>
            <w:shd w:val="clear" w:color="auto" w:fill="auto"/>
            <w:vAlign w:val="bottom"/>
            <w:hideMark/>
          </w:tcPr>
          <w:p w14:paraId="01E33562" w14:textId="7628A47A" w:rsidR="00954CCF" w:rsidRPr="00230999" w:rsidRDefault="00954CCF" w:rsidP="006009D0">
            <w:pPr>
              <w:pStyle w:val="acctfourfigures"/>
              <w:pBdr>
                <w:left w:val="single" w:sz="4" w:space="4" w:color="FFFFFF"/>
                <w:between w:val="single" w:sz="4" w:space="1" w:color="FFFFFF"/>
              </w:pBdr>
              <w:tabs>
                <w:tab w:val="left" w:pos="720"/>
              </w:tabs>
              <w:spacing w:line="320" w:lineRule="exact"/>
              <w:ind w:left="34" w:hanging="26"/>
              <w:rPr>
                <w:rFonts w:ascii="Angsana New" w:hAnsi="Angsana New"/>
                <w:sz w:val="28"/>
                <w:szCs w:val="28"/>
              </w:rPr>
            </w:pPr>
            <w:r w:rsidRPr="00230999">
              <w:rPr>
                <w:rFonts w:ascii="Angsana New" w:hAnsi="Angsana New"/>
                <w:sz w:val="28"/>
                <w:szCs w:val="28"/>
              </w:rPr>
              <w:t>Net - book value as at June 30, 2024</w:t>
            </w:r>
          </w:p>
        </w:tc>
        <w:tc>
          <w:tcPr>
            <w:tcW w:w="2286" w:type="dxa"/>
            <w:tcBorders>
              <w:top w:val="single" w:sz="4" w:space="0" w:color="auto"/>
              <w:left w:val="nil"/>
              <w:bottom w:val="double" w:sz="4" w:space="0" w:color="auto"/>
              <w:right w:val="nil"/>
            </w:tcBorders>
            <w:shd w:val="clear" w:color="auto" w:fill="auto"/>
            <w:vAlign w:val="bottom"/>
          </w:tcPr>
          <w:p w14:paraId="0483B1F1" w14:textId="1D666685" w:rsidR="00954CCF" w:rsidRPr="00230999" w:rsidRDefault="00954CCF" w:rsidP="006009D0">
            <w:pPr>
              <w:spacing w:line="320" w:lineRule="exact"/>
              <w:jc w:val="right"/>
              <w:rPr>
                <w:rFonts w:ascii="Angsana New" w:eastAsia="SimSun" w:hAnsi="Angsana New"/>
                <w:sz w:val="28"/>
                <w:szCs w:val="28"/>
              </w:rPr>
            </w:pPr>
            <w:r w:rsidRPr="00230999">
              <w:rPr>
                <w:rFonts w:ascii="Angsana New" w:eastAsia="SimSun" w:hAnsi="Angsana New" w:hint="cs"/>
                <w:sz w:val="28"/>
                <w:szCs w:val="28"/>
                <w:cs/>
              </w:rPr>
              <w:t>468,906</w:t>
            </w:r>
          </w:p>
        </w:tc>
        <w:tc>
          <w:tcPr>
            <w:tcW w:w="428" w:type="dxa"/>
            <w:shd w:val="clear" w:color="auto" w:fill="auto"/>
          </w:tcPr>
          <w:p w14:paraId="4B4E2D04" w14:textId="77777777" w:rsidR="00954CCF" w:rsidRPr="00230999" w:rsidRDefault="00954CCF" w:rsidP="006009D0">
            <w:pPr>
              <w:spacing w:line="320" w:lineRule="exact"/>
              <w:jc w:val="right"/>
              <w:rPr>
                <w:rFonts w:ascii="Angsana New" w:hAnsi="Angsana New"/>
                <w:bCs/>
                <w:sz w:val="28"/>
                <w:szCs w:val="28"/>
              </w:rPr>
            </w:pPr>
          </w:p>
        </w:tc>
        <w:tc>
          <w:tcPr>
            <w:tcW w:w="1995" w:type="dxa"/>
            <w:tcBorders>
              <w:top w:val="single" w:sz="4" w:space="0" w:color="auto"/>
              <w:left w:val="nil"/>
              <w:bottom w:val="double" w:sz="4" w:space="0" w:color="auto"/>
              <w:right w:val="nil"/>
            </w:tcBorders>
            <w:shd w:val="clear" w:color="auto" w:fill="auto"/>
            <w:vAlign w:val="bottom"/>
          </w:tcPr>
          <w:p w14:paraId="1121C159" w14:textId="32EF6CA5" w:rsidR="00954CCF" w:rsidRPr="00230999" w:rsidRDefault="00954CCF" w:rsidP="006009D0">
            <w:pPr>
              <w:spacing w:line="320" w:lineRule="exact"/>
              <w:jc w:val="right"/>
              <w:rPr>
                <w:rFonts w:ascii="Angsana New" w:eastAsia="SimSun" w:hAnsi="Angsana New"/>
                <w:sz w:val="28"/>
                <w:szCs w:val="28"/>
              </w:rPr>
            </w:pPr>
            <w:r w:rsidRPr="00230999">
              <w:rPr>
                <w:rFonts w:ascii="Angsana New" w:eastAsia="SimSun" w:hAnsi="Angsana New" w:hint="cs"/>
                <w:sz w:val="28"/>
                <w:szCs w:val="28"/>
                <w:cs/>
              </w:rPr>
              <w:t>2,323</w:t>
            </w:r>
          </w:p>
        </w:tc>
      </w:tr>
    </w:tbl>
    <w:p w14:paraId="7848A983" w14:textId="7DFDC687" w:rsidR="008A236E" w:rsidRPr="00230999" w:rsidRDefault="00F931F0" w:rsidP="00230999">
      <w:pPr>
        <w:pStyle w:val="a"/>
        <w:tabs>
          <w:tab w:val="clear" w:pos="1080"/>
        </w:tabs>
        <w:spacing w:before="120" w:line="360" w:lineRule="exact"/>
        <w:ind w:left="270"/>
        <w:jc w:val="thaiDistribute"/>
        <w:rPr>
          <w:rFonts w:asciiTheme="majorBidi" w:hAnsiTheme="majorBidi" w:cs="Angsana New"/>
          <w:b/>
          <w:bCs/>
          <w:sz w:val="28"/>
          <w:szCs w:val="28"/>
          <w:cs/>
        </w:rPr>
      </w:pPr>
      <w:r w:rsidRPr="00230999">
        <w:rPr>
          <w:rFonts w:ascii="Angsana New" w:hAnsi="Angsana New" w:cs="Angsana New"/>
          <w:sz w:val="28"/>
          <w:szCs w:val="28"/>
          <w:lang w:val="en-US"/>
        </w:rPr>
        <w:lastRenderedPageBreak/>
        <w:t xml:space="preserve">As at </w:t>
      </w:r>
      <w:r w:rsidR="00B92082" w:rsidRPr="00230999">
        <w:rPr>
          <w:rFonts w:ascii="Angsana New" w:hAnsi="Angsana New"/>
          <w:sz w:val="28"/>
          <w:szCs w:val="28"/>
          <w:lang w:val="en-US"/>
        </w:rPr>
        <w:t xml:space="preserve">June 30, </w:t>
      </w:r>
      <w:r w:rsidRPr="00230999">
        <w:rPr>
          <w:rFonts w:ascii="Angsana New" w:hAnsi="Angsana New" w:cs="Angsana New"/>
          <w:sz w:val="28"/>
          <w:szCs w:val="28"/>
          <w:lang w:val="en-US"/>
        </w:rPr>
        <w:t xml:space="preserve">2024 and </w:t>
      </w:r>
      <w:r w:rsidRPr="00230999">
        <w:rPr>
          <w:rFonts w:ascii="Angsana New" w:hAnsi="Angsana New"/>
          <w:sz w:val="28"/>
          <w:szCs w:val="28"/>
          <w:lang w:val="en-US"/>
        </w:rPr>
        <w:t xml:space="preserve">December 31, 2023, </w:t>
      </w:r>
      <w:r w:rsidRPr="00230999">
        <w:rPr>
          <w:rFonts w:ascii="Angsana New" w:hAnsi="Angsana New" w:cs="Angsana New"/>
          <w:sz w:val="28"/>
          <w:szCs w:val="28"/>
          <w:lang w:val="en-US"/>
        </w:rPr>
        <w:t xml:space="preserve">the net certain building and equipment items of the Company have been fully depreciated but are still in use. The original cost, before deducting accumulated depreciation, of those assets amount to Baht </w:t>
      </w:r>
      <w:r w:rsidR="00634C1D" w:rsidRPr="00230999">
        <w:rPr>
          <w:rFonts w:ascii="Angsana New" w:hAnsi="Angsana New" w:cs="Angsana New"/>
          <w:sz w:val="28"/>
          <w:szCs w:val="28"/>
          <w:lang w:val="en-US"/>
        </w:rPr>
        <w:t>20.32</w:t>
      </w:r>
      <w:r w:rsidRPr="00230999">
        <w:rPr>
          <w:rFonts w:ascii="Angsana New" w:hAnsi="Angsana New" w:cs="Angsana New"/>
          <w:sz w:val="28"/>
          <w:szCs w:val="28"/>
          <w:lang w:val="en-US"/>
        </w:rPr>
        <w:t xml:space="preserve"> million and Baht 20.04 million, respectively. (The AKS Corporation Public Company Limited (Formerly known as “AQ Estate Public Company Limited”) Group: amount to Baht </w:t>
      </w:r>
      <w:r w:rsidR="00ED1708" w:rsidRPr="00230999">
        <w:rPr>
          <w:rFonts w:ascii="Angsana New" w:hAnsi="Angsana New" w:cs="Angsana New"/>
          <w:sz w:val="28"/>
          <w:szCs w:val="28"/>
          <w:lang w:val="en-US"/>
        </w:rPr>
        <w:t>155.47</w:t>
      </w:r>
      <w:r w:rsidR="00B92082" w:rsidRPr="00230999">
        <w:rPr>
          <w:rFonts w:ascii="Angsana New" w:hAnsi="Angsana New" w:cs="Angsana New"/>
          <w:sz w:val="28"/>
          <w:szCs w:val="28"/>
          <w:lang w:val="en-US"/>
        </w:rPr>
        <w:t xml:space="preserve"> </w:t>
      </w:r>
      <w:r w:rsidRPr="00230999">
        <w:rPr>
          <w:rFonts w:ascii="Angsana New" w:hAnsi="Angsana New" w:cs="Angsana New"/>
          <w:sz w:val="28"/>
          <w:szCs w:val="28"/>
          <w:lang w:val="en-US"/>
        </w:rPr>
        <w:t>million and Baht 154.00 million, respectively).</w:t>
      </w:r>
    </w:p>
    <w:p w14:paraId="4913D453" w14:textId="20DCFDF4" w:rsidR="001B1E4D" w:rsidRPr="00230999" w:rsidRDefault="001B1E4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6"/>
        <w:jc w:val="both"/>
        <w:rPr>
          <w:rFonts w:ascii="Angsana New" w:hAnsi="Angsana New"/>
          <w:sz w:val="28"/>
          <w:szCs w:val="28"/>
          <w:u w:val="single"/>
        </w:rPr>
      </w:pPr>
      <w:r w:rsidRPr="00230999">
        <w:rPr>
          <w:rFonts w:ascii="Angsana New" w:hAnsi="Angsana New"/>
          <w:sz w:val="28"/>
          <w:szCs w:val="28"/>
          <w:u w:val="single"/>
        </w:rPr>
        <w:t>Sell of asset Casa Vela Condominium</w:t>
      </w:r>
    </w:p>
    <w:p w14:paraId="028426C2" w14:textId="4398697E" w:rsidR="009F3542" w:rsidRPr="00230999" w:rsidRDefault="009F354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6"/>
        <w:jc w:val="both"/>
        <w:rPr>
          <w:rFonts w:ascii="Angsana New" w:hAnsi="Angsana New"/>
          <w:sz w:val="28"/>
          <w:szCs w:val="28"/>
        </w:rPr>
      </w:pPr>
      <w:r w:rsidRPr="00230999">
        <w:rPr>
          <w:rFonts w:ascii="Angsana New" w:hAnsi="Angsana New"/>
          <w:sz w:val="28"/>
          <w:szCs w:val="28"/>
        </w:rPr>
        <w:t>According to the resolution of the Executive Committee Meeting No. 38/2023 on July 13, 2023, there was a resolution to approve the sale of Casa Vela Hotel Condominium, a total of 6 units, sold at a price of Baht 35.85 million before deducting expenses, the book value is Baht 28.12 million. Estimated price</w:t>
      </w:r>
      <w:r w:rsidR="00B56631" w:rsidRPr="00230999">
        <w:rPr>
          <w:rFonts w:ascii="Angsana New" w:hAnsi="Angsana New"/>
          <w:sz w:val="28"/>
          <w:szCs w:val="28"/>
        </w:rPr>
        <w:t xml:space="preserve"> by an independent appraiser in 2020, assessed using the market price method</w:t>
      </w:r>
      <w:r w:rsidRPr="00230999">
        <w:rPr>
          <w:rFonts w:ascii="Angsana New" w:hAnsi="Angsana New"/>
          <w:sz w:val="28"/>
          <w:szCs w:val="28"/>
        </w:rPr>
        <w:t xml:space="preserve"> in the amount of Baht 92.28 million. Currently, the company has transferred all ownership. The selling price is Baht 35.85 million, deducting selling expenses of Baht 5.41 million, net price of selling expenses of Baht 30.44 million.</w:t>
      </w:r>
    </w:p>
    <w:p w14:paraId="3FC85496" w14:textId="42C51B4B" w:rsidR="001B1E4D" w:rsidRPr="00230999" w:rsidRDefault="001B1E4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230999">
        <w:rPr>
          <w:rFonts w:ascii="Angsana New" w:hAnsi="Angsana New"/>
          <w:sz w:val="28"/>
          <w:szCs w:val="28"/>
        </w:rPr>
        <w:t xml:space="preserve">On November </w:t>
      </w:r>
      <w:r w:rsidR="00651EEC" w:rsidRPr="00230999">
        <w:rPr>
          <w:rFonts w:ascii="Angsana New" w:hAnsi="Angsana New"/>
          <w:sz w:val="28"/>
          <w:szCs w:val="28"/>
        </w:rPr>
        <w:t>9</w:t>
      </w:r>
      <w:r w:rsidRPr="00230999">
        <w:rPr>
          <w:rFonts w:ascii="Angsana New" w:hAnsi="Angsana New"/>
          <w:sz w:val="28"/>
          <w:szCs w:val="28"/>
        </w:rPr>
        <w:t xml:space="preserve">, </w:t>
      </w:r>
      <w:r w:rsidR="00651EEC" w:rsidRPr="00230999">
        <w:rPr>
          <w:rFonts w:ascii="Angsana New" w:hAnsi="Angsana New"/>
          <w:sz w:val="28"/>
          <w:szCs w:val="28"/>
        </w:rPr>
        <w:t>2</w:t>
      </w:r>
      <w:r w:rsidRPr="00230999">
        <w:rPr>
          <w:rFonts w:ascii="Angsana New" w:hAnsi="Angsana New"/>
          <w:sz w:val="28"/>
          <w:szCs w:val="28"/>
        </w:rPr>
        <w:t>023, the Company expressed its intention to sell and transfer ownership</w:t>
      </w:r>
      <w:r w:rsidR="007B6CCF" w:rsidRPr="00230999">
        <w:rPr>
          <w:rFonts w:ascii="Angsana New" w:hAnsi="Angsana New"/>
          <w:sz w:val="28"/>
          <w:szCs w:val="28"/>
        </w:rPr>
        <w:t xml:space="preserve">, a total </w:t>
      </w:r>
      <w:r w:rsidRPr="00230999">
        <w:rPr>
          <w:rFonts w:ascii="Angsana New" w:hAnsi="Angsana New"/>
          <w:sz w:val="28"/>
          <w:szCs w:val="28"/>
        </w:rPr>
        <w:t xml:space="preserve">of </w:t>
      </w:r>
      <w:r w:rsidR="00651EEC" w:rsidRPr="00230999">
        <w:rPr>
          <w:rFonts w:ascii="Angsana New" w:hAnsi="Angsana New"/>
          <w:sz w:val="28"/>
          <w:szCs w:val="28"/>
        </w:rPr>
        <w:t>5</w:t>
      </w:r>
      <w:r w:rsidR="007B6CCF" w:rsidRPr="00230999">
        <w:rPr>
          <w:rFonts w:ascii="Angsana New" w:hAnsi="Angsana New"/>
          <w:sz w:val="28"/>
          <w:szCs w:val="28"/>
        </w:rPr>
        <w:t xml:space="preserve"> </w:t>
      </w:r>
      <w:r w:rsidRPr="00230999">
        <w:rPr>
          <w:rFonts w:ascii="Angsana New" w:hAnsi="Angsana New"/>
          <w:sz w:val="28"/>
          <w:szCs w:val="28"/>
        </w:rPr>
        <w:t>units to unrelated</w:t>
      </w:r>
      <w:r w:rsidR="007B6CCF" w:rsidRPr="00230999">
        <w:rPr>
          <w:rFonts w:ascii="Angsana New" w:hAnsi="Angsana New"/>
          <w:sz w:val="28"/>
          <w:szCs w:val="28"/>
        </w:rPr>
        <w:t xml:space="preserve"> person sold at a price of Baht </w:t>
      </w:r>
      <w:r w:rsidR="00651EEC" w:rsidRPr="00230999">
        <w:rPr>
          <w:rFonts w:ascii="Angsana New" w:hAnsi="Angsana New"/>
          <w:sz w:val="28"/>
          <w:szCs w:val="28"/>
        </w:rPr>
        <w:t>35</w:t>
      </w:r>
      <w:r w:rsidRPr="00230999">
        <w:rPr>
          <w:rFonts w:ascii="Angsana New" w:hAnsi="Angsana New"/>
          <w:sz w:val="28"/>
          <w:szCs w:val="28"/>
          <w:cs/>
        </w:rPr>
        <w:t>.</w:t>
      </w:r>
      <w:r w:rsidR="00651EEC" w:rsidRPr="00230999">
        <w:rPr>
          <w:rFonts w:ascii="Angsana New" w:hAnsi="Angsana New"/>
          <w:sz w:val="28"/>
          <w:szCs w:val="28"/>
        </w:rPr>
        <w:t>10</w:t>
      </w:r>
      <w:r w:rsidRPr="00230999">
        <w:rPr>
          <w:rFonts w:ascii="Angsana New" w:hAnsi="Angsana New"/>
          <w:sz w:val="28"/>
          <w:szCs w:val="28"/>
          <w:cs/>
        </w:rPr>
        <w:t xml:space="preserve"> </w:t>
      </w:r>
      <w:r w:rsidRPr="00230999">
        <w:rPr>
          <w:rFonts w:ascii="Angsana New" w:hAnsi="Angsana New"/>
          <w:sz w:val="28"/>
          <w:szCs w:val="28"/>
        </w:rPr>
        <w:t xml:space="preserve">million, </w:t>
      </w:r>
      <w:r w:rsidR="007B6CCF" w:rsidRPr="00230999">
        <w:rPr>
          <w:rFonts w:ascii="Angsana New" w:hAnsi="Angsana New"/>
          <w:sz w:val="28"/>
          <w:szCs w:val="28"/>
        </w:rPr>
        <w:t>the book</w:t>
      </w:r>
      <w:r w:rsidRPr="00230999">
        <w:rPr>
          <w:rFonts w:ascii="Angsana New" w:hAnsi="Angsana New"/>
          <w:sz w:val="28"/>
          <w:szCs w:val="28"/>
        </w:rPr>
        <w:t xml:space="preserve"> value of </w:t>
      </w:r>
      <w:r w:rsidR="007B6CCF" w:rsidRPr="00230999">
        <w:rPr>
          <w:rFonts w:ascii="Angsana New" w:hAnsi="Angsana New"/>
          <w:sz w:val="28"/>
          <w:szCs w:val="28"/>
        </w:rPr>
        <w:t xml:space="preserve">Baht </w:t>
      </w:r>
      <w:r w:rsidR="00651EEC" w:rsidRPr="00230999">
        <w:rPr>
          <w:rFonts w:ascii="Angsana New" w:hAnsi="Angsana New"/>
          <w:sz w:val="28"/>
          <w:szCs w:val="28"/>
        </w:rPr>
        <w:t>18</w:t>
      </w:r>
      <w:r w:rsidRPr="00230999">
        <w:rPr>
          <w:rFonts w:ascii="Angsana New" w:hAnsi="Angsana New"/>
          <w:sz w:val="28"/>
          <w:szCs w:val="28"/>
          <w:cs/>
        </w:rPr>
        <w:t>.</w:t>
      </w:r>
      <w:r w:rsidR="00651EEC" w:rsidRPr="00230999">
        <w:rPr>
          <w:rFonts w:ascii="Angsana New" w:hAnsi="Angsana New"/>
          <w:sz w:val="28"/>
          <w:szCs w:val="28"/>
        </w:rPr>
        <w:t>14</w:t>
      </w:r>
      <w:r w:rsidRPr="00230999">
        <w:rPr>
          <w:rFonts w:ascii="Angsana New" w:hAnsi="Angsana New"/>
          <w:sz w:val="28"/>
          <w:szCs w:val="28"/>
          <w:cs/>
        </w:rPr>
        <w:t xml:space="preserve"> </w:t>
      </w:r>
      <w:r w:rsidRPr="00230999">
        <w:rPr>
          <w:rFonts w:ascii="Angsana New" w:hAnsi="Angsana New"/>
          <w:sz w:val="28"/>
          <w:szCs w:val="28"/>
        </w:rPr>
        <w:t>million</w:t>
      </w:r>
      <w:r w:rsidR="007B6CCF" w:rsidRPr="00230999">
        <w:rPr>
          <w:rFonts w:ascii="Angsana New" w:hAnsi="Angsana New"/>
          <w:sz w:val="28"/>
          <w:szCs w:val="28"/>
        </w:rPr>
        <w:t>.</w:t>
      </w:r>
      <w:r w:rsidRPr="00230999">
        <w:rPr>
          <w:rFonts w:ascii="Angsana New" w:hAnsi="Angsana New"/>
          <w:sz w:val="28"/>
          <w:szCs w:val="28"/>
        </w:rPr>
        <w:t xml:space="preserve"> </w:t>
      </w:r>
      <w:r w:rsidR="007B6CCF" w:rsidRPr="00230999">
        <w:rPr>
          <w:rFonts w:ascii="Angsana New" w:hAnsi="Angsana New"/>
          <w:sz w:val="28"/>
          <w:szCs w:val="28"/>
        </w:rPr>
        <w:t>Estimated price by an independent appraiser in 2020, assessed using the market price method in the amount of Baht 64.91 million.</w:t>
      </w:r>
      <w:r w:rsidRPr="00230999">
        <w:rPr>
          <w:rFonts w:ascii="Angsana New" w:hAnsi="Angsana New"/>
          <w:sz w:val="28"/>
          <w:szCs w:val="28"/>
        </w:rPr>
        <w:t xml:space="preserve"> The </w:t>
      </w:r>
      <w:r w:rsidR="007B6CCF" w:rsidRPr="00230999">
        <w:rPr>
          <w:rFonts w:ascii="Angsana New" w:hAnsi="Angsana New"/>
          <w:sz w:val="28"/>
          <w:szCs w:val="28"/>
        </w:rPr>
        <w:t>C</w:t>
      </w:r>
      <w:r w:rsidRPr="00230999">
        <w:rPr>
          <w:rFonts w:ascii="Angsana New" w:hAnsi="Angsana New"/>
          <w:sz w:val="28"/>
          <w:szCs w:val="28"/>
        </w:rPr>
        <w:t xml:space="preserve">ompany received the payment in full on November </w:t>
      </w:r>
      <w:r w:rsidR="00651EEC" w:rsidRPr="00230999">
        <w:rPr>
          <w:rFonts w:ascii="Angsana New" w:hAnsi="Angsana New"/>
          <w:sz w:val="28"/>
          <w:szCs w:val="28"/>
        </w:rPr>
        <w:t>10</w:t>
      </w:r>
      <w:r w:rsidRPr="00230999">
        <w:rPr>
          <w:rFonts w:ascii="Angsana New" w:hAnsi="Angsana New"/>
          <w:sz w:val="28"/>
          <w:szCs w:val="28"/>
        </w:rPr>
        <w:t xml:space="preserve">, </w:t>
      </w:r>
      <w:r w:rsidR="00651EEC" w:rsidRPr="00230999">
        <w:rPr>
          <w:rFonts w:ascii="Angsana New" w:hAnsi="Angsana New"/>
          <w:sz w:val="28"/>
          <w:szCs w:val="28"/>
        </w:rPr>
        <w:t>2</w:t>
      </w:r>
      <w:r w:rsidR="007B6CCF" w:rsidRPr="00230999">
        <w:rPr>
          <w:rFonts w:ascii="Angsana New" w:hAnsi="Angsana New"/>
          <w:sz w:val="28"/>
          <w:szCs w:val="28"/>
        </w:rPr>
        <w:t>023</w:t>
      </w:r>
      <w:r w:rsidRPr="00230999">
        <w:rPr>
          <w:rFonts w:ascii="Angsana New" w:hAnsi="Angsana New"/>
          <w:sz w:val="28"/>
          <w:szCs w:val="28"/>
          <w:cs/>
        </w:rPr>
        <w:t>.</w:t>
      </w:r>
    </w:p>
    <w:p w14:paraId="71D30782" w14:textId="4D01B458" w:rsidR="009F4FFC" w:rsidRPr="00230999" w:rsidRDefault="003129C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thaiDistribute"/>
        <w:rPr>
          <w:rFonts w:ascii="Angsana New" w:hAnsi="Angsana New"/>
          <w:sz w:val="28"/>
          <w:szCs w:val="28"/>
          <w:u w:val="single"/>
        </w:rPr>
      </w:pPr>
      <w:r w:rsidRPr="00230999">
        <w:rPr>
          <w:rFonts w:ascii="Angsana New" w:hAnsi="Angsana New"/>
          <w:sz w:val="28"/>
          <w:szCs w:val="28"/>
          <w:u w:val="single"/>
        </w:rPr>
        <w:t xml:space="preserve">Sell of </w:t>
      </w:r>
      <w:r w:rsidR="00D40AFE" w:rsidRPr="00230999">
        <w:rPr>
          <w:rFonts w:ascii="Angsana New" w:hAnsi="Angsana New"/>
          <w:sz w:val="28"/>
          <w:szCs w:val="28"/>
          <w:u w:val="single"/>
        </w:rPr>
        <w:t>Vacant Land</w:t>
      </w:r>
    </w:p>
    <w:p w14:paraId="777FCAC0" w14:textId="072FBAC5" w:rsidR="00B25B05" w:rsidRPr="00230999" w:rsidRDefault="003129C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u w:val="single"/>
        </w:rPr>
      </w:pPr>
      <w:r w:rsidRPr="00230999">
        <w:rPr>
          <w:rFonts w:ascii="Angsana New" w:hAnsi="Angsana New"/>
          <w:sz w:val="28"/>
          <w:szCs w:val="28"/>
        </w:rPr>
        <w:t xml:space="preserve">According to the resolution of the Executive Committee Meeting No. 10/2024 on March 11, 2024, </w:t>
      </w:r>
      <w:r w:rsidR="009F4FFC" w:rsidRPr="00230999">
        <w:rPr>
          <w:rFonts w:ascii="Angsana New" w:hAnsi="Angsana New"/>
          <w:sz w:val="28"/>
          <w:szCs w:val="28"/>
        </w:rPr>
        <w:t xml:space="preserve">it was resolved and sanctioned to sell a single vacant land parcel for Baht 2.7 million, exclusive of expenses. The land's book value stood at Baht 7.51 million, while an independent assessment conducted on March </w:t>
      </w:r>
      <w:r w:rsidR="009F4FFC" w:rsidRPr="00230999">
        <w:rPr>
          <w:rFonts w:ascii="Angsana New" w:hAnsi="Angsana New"/>
          <w:sz w:val="28"/>
          <w:szCs w:val="28"/>
          <w:cs/>
        </w:rPr>
        <w:t>1</w:t>
      </w:r>
      <w:r w:rsidR="009F4FFC" w:rsidRPr="00230999">
        <w:rPr>
          <w:rFonts w:ascii="Angsana New" w:hAnsi="Angsana New"/>
          <w:sz w:val="28"/>
          <w:szCs w:val="28"/>
        </w:rPr>
        <w:t xml:space="preserve">, </w:t>
      </w:r>
      <w:r w:rsidR="009F4FFC" w:rsidRPr="00230999">
        <w:rPr>
          <w:rFonts w:ascii="Angsana New" w:hAnsi="Angsana New"/>
          <w:sz w:val="28"/>
          <w:szCs w:val="28"/>
          <w:cs/>
        </w:rPr>
        <w:t>2</w:t>
      </w:r>
      <w:r w:rsidR="009F4FFC" w:rsidRPr="00230999">
        <w:rPr>
          <w:rFonts w:ascii="Angsana New" w:hAnsi="Angsana New"/>
          <w:sz w:val="28"/>
          <w:szCs w:val="28"/>
        </w:rPr>
        <w:t xml:space="preserve">024, utilizing the market valuation approach, appraised it at Baht 2.5 million, Subsequently, the company completed the full transfer of ownership rights at the sale price of </w:t>
      </w:r>
      <w:r w:rsidR="001C359D" w:rsidRPr="00230999">
        <w:rPr>
          <w:rFonts w:ascii="Angsana New" w:hAnsi="Angsana New"/>
          <w:sz w:val="28"/>
          <w:szCs w:val="28"/>
        </w:rPr>
        <w:t xml:space="preserve">Baht </w:t>
      </w:r>
      <w:r w:rsidR="009F4FFC" w:rsidRPr="00230999">
        <w:rPr>
          <w:rFonts w:ascii="Angsana New" w:hAnsi="Angsana New"/>
          <w:sz w:val="28"/>
          <w:szCs w:val="28"/>
          <w:cs/>
        </w:rPr>
        <w:t xml:space="preserve">2.70 </w:t>
      </w:r>
      <w:r w:rsidR="001C359D" w:rsidRPr="00230999">
        <w:rPr>
          <w:rFonts w:ascii="Angsana New" w:hAnsi="Angsana New"/>
          <w:sz w:val="28"/>
          <w:szCs w:val="28"/>
        </w:rPr>
        <w:t>million</w:t>
      </w:r>
      <w:r w:rsidR="009F4FFC" w:rsidRPr="00230999">
        <w:rPr>
          <w:rFonts w:ascii="Angsana New" w:hAnsi="Angsana New"/>
          <w:sz w:val="28"/>
          <w:szCs w:val="28"/>
        </w:rPr>
        <w:t xml:space="preserve">. Following the deduction of sales-related expenses totaling Baht </w:t>
      </w:r>
      <w:r w:rsidR="009F4FFC" w:rsidRPr="00230999">
        <w:rPr>
          <w:rFonts w:ascii="Angsana New" w:hAnsi="Angsana New"/>
          <w:sz w:val="28"/>
          <w:szCs w:val="28"/>
          <w:cs/>
        </w:rPr>
        <w:t xml:space="preserve">1.19 </w:t>
      </w:r>
      <w:r w:rsidR="009F4FFC" w:rsidRPr="00230999">
        <w:rPr>
          <w:rFonts w:ascii="Angsana New" w:hAnsi="Angsana New"/>
          <w:sz w:val="28"/>
          <w:szCs w:val="28"/>
        </w:rPr>
        <w:t xml:space="preserve">million, the net proceeds from the sale amounted to Baht </w:t>
      </w:r>
      <w:r w:rsidR="009F4FFC" w:rsidRPr="00230999">
        <w:rPr>
          <w:rFonts w:ascii="Angsana New" w:hAnsi="Angsana New"/>
          <w:sz w:val="28"/>
          <w:szCs w:val="28"/>
          <w:cs/>
        </w:rPr>
        <w:t xml:space="preserve">1.51 </w:t>
      </w:r>
      <w:r w:rsidR="009F4FFC" w:rsidRPr="00230999">
        <w:rPr>
          <w:rFonts w:ascii="Angsana New" w:hAnsi="Angsana New"/>
          <w:sz w:val="28"/>
          <w:szCs w:val="28"/>
        </w:rPr>
        <w:t>million.</w:t>
      </w:r>
    </w:p>
    <w:p w14:paraId="4F741D46" w14:textId="7EC25781" w:rsidR="00134363" w:rsidRPr="00230999" w:rsidRDefault="00134363" w:rsidP="006009D0">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napToGrid w:val="0"/>
          <w:sz w:val="28"/>
          <w:szCs w:val="28"/>
          <w:lang w:eastAsia="th-TH"/>
        </w:rPr>
      </w:pPr>
      <w:r w:rsidRPr="00230999">
        <w:rPr>
          <w:rFonts w:asciiTheme="majorBidi" w:hAnsiTheme="majorBidi" w:cstheme="majorBidi"/>
          <w:b/>
          <w:bCs/>
          <w:snapToGrid w:val="0"/>
          <w:sz w:val="28"/>
          <w:szCs w:val="28"/>
          <w:lang w:eastAsia="th-TH"/>
        </w:rPr>
        <w:t>LEASES</w:t>
      </w:r>
    </w:p>
    <w:p w14:paraId="473B8E0B" w14:textId="56499B54" w:rsidR="0058611F" w:rsidRPr="00230999" w:rsidRDefault="004276B3" w:rsidP="006009D0">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686" w:hanging="391"/>
        <w:contextualSpacing w:val="0"/>
        <w:jc w:val="both"/>
        <w:rPr>
          <w:rFonts w:asciiTheme="majorBidi" w:hAnsiTheme="majorBidi" w:cstheme="majorBidi"/>
          <w:b/>
          <w:bCs/>
          <w:snapToGrid w:val="0"/>
          <w:sz w:val="28"/>
          <w:szCs w:val="28"/>
          <w:lang w:eastAsia="th-TH"/>
        </w:rPr>
      </w:pPr>
      <w:r w:rsidRPr="00230999">
        <w:rPr>
          <w:rFonts w:asciiTheme="majorBidi" w:hAnsiTheme="majorBidi" w:cstheme="majorBidi"/>
          <w:b/>
          <w:bCs/>
          <w:sz w:val="28"/>
          <w:szCs w:val="28"/>
        </w:rPr>
        <w:t>RIGHT</w:t>
      </w:r>
      <w:r w:rsidRPr="00230999">
        <w:rPr>
          <w:rFonts w:asciiTheme="majorBidi" w:hAnsiTheme="majorBidi" w:cstheme="majorBidi"/>
          <w:b/>
          <w:bCs/>
          <w:snapToGrid w:val="0"/>
          <w:sz w:val="28"/>
          <w:szCs w:val="28"/>
          <w:lang w:eastAsia="th-TH"/>
        </w:rPr>
        <w:t>-OF-USE ASSETS</w:t>
      </w:r>
    </w:p>
    <w:p w14:paraId="6F36B527" w14:textId="53B5BA66" w:rsidR="0058611F" w:rsidRPr="00230999" w:rsidRDefault="0058611F" w:rsidP="00230999">
      <w:pPr>
        <w:pStyle w:val="ListParagraph"/>
        <w:tabs>
          <w:tab w:val="clear" w:pos="227"/>
          <w:tab w:val="clear" w:pos="454"/>
          <w:tab w:val="clear" w:pos="680"/>
          <w:tab w:val="left" w:pos="720"/>
        </w:tabs>
        <w:spacing w:line="360" w:lineRule="exact"/>
        <w:ind w:left="737" w:hanging="459"/>
        <w:jc w:val="both"/>
        <w:rPr>
          <w:rFonts w:ascii="Angsana New" w:hAnsi="Angsana New"/>
          <w:sz w:val="28"/>
          <w:szCs w:val="28"/>
        </w:rPr>
      </w:pPr>
      <w:r w:rsidRPr="00230999">
        <w:rPr>
          <w:rFonts w:ascii="Angsana New" w:hAnsi="Angsana New"/>
          <w:sz w:val="28"/>
          <w:szCs w:val="28"/>
        </w:rPr>
        <w:t xml:space="preserve">The movement transactions for the </w:t>
      </w:r>
      <w:r w:rsidR="00313DC1" w:rsidRPr="00230999">
        <w:rPr>
          <w:rFonts w:ascii="Angsana New" w:hAnsi="Angsana New"/>
          <w:sz w:val="28"/>
          <w:szCs w:val="28"/>
        </w:rPr>
        <w:t xml:space="preserve">six </w:t>
      </w:r>
      <w:r w:rsidRPr="00230999">
        <w:rPr>
          <w:rFonts w:ascii="Angsana New" w:hAnsi="Angsana New"/>
          <w:sz w:val="28"/>
          <w:szCs w:val="28"/>
        </w:rPr>
        <w:t xml:space="preserve">- months period ended </w:t>
      </w:r>
      <w:r w:rsidR="00313DC1" w:rsidRPr="00230999">
        <w:rPr>
          <w:rFonts w:ascii="Angsana New" w:hAnsi="Angsana New"/>
          <w:sz w:val="28"/>
          <w:szCs w:val="28"/>
        </w:rPr>
        <w:t xml:space="preserve">June 30, </w:t>
      </w:r>
      <w:r w:rsidRPr="00230999">
        <w:rPr>
          <w:rFonts w:ascii="Angsana New" w:hAnsi="Angsana New"/>
          <w:sz w:val="28"/>
          <w:szCs w:val="28"/>
        </w:rPr>
        <w:t>2024</w:t>
      </w:r>
      <w:r w:rsidR="004745B2" w:rsidRPr="00230999">
        <w:rPr>
          <w:rFonts w:ascii="Angsana New" w:hAnsi="Angsana New"/>
          <w:sz w:val="28"/>
          <w:szCs w:val="28"/>
        </w:rPr>
        <w:t xml:space="preserve"> as follow</w:t>
      </w:r>
      <w:r w:rsidRPr="00230999">
        <w:rPr>
          <w:rFonts w:ascii="Angsana New" w:hAnsi="Angsana New"/>
          <w:sz w:val="28"/>
          <w:szCs w:val="28"/>
        </w:rPr>
        <w:t>:</w:t>
      </w:r>
    </w:p>
    <w:tbl>
      <w:tblPr>
        <w:tblW w:w="9511" w:type="dxa"/>
        <w:tblInd w:w="280" w:type="dxa"/>
        <w:tblLook w:val="0000" w:firstRow="0" w:lastRow="0" w:firstColumn="0" w:lastColumn="0" w:noHBand="0" w:noVBand="0"/>
      </w:tblPr>
      <w:tblGrid>
        <w:gridCol w:w="5412"/>
        <w:gridCol w:w="2095"/>
        <w:gridCol w:w="2004"/>
      </w:tblGrid>
      <w:tr w:rsidR="0078308E" w:rsidRPr="00230999" w14:paraId="36C014E9" w14:textId="77777777" w:rsidTr="006009D0">
        <w:trPr>
          <w:trHeight w:val="57"/>
          <w:tblHeader/>
        </w:trPr>
        <w:tc>
          <w:tcPr>
            <w:tcW w:w="5412" w:type="dxa"/>
            <w:shd w:val="clear" w:color="auto" w:fill="auto"/>
            <w:vAlign w:val="bottom"/>
          </w:tcPr>
          <w:p w14:paraId="2F7A8260" w14:textId="77777777" w:rsidR="0078308E" w:rsidRPr="00230999" w:rsidRDefault="0078308E" w:rsidP="006009D0">
            <w:pPr>
              <w:spacing w:line="320" w:lineRule="exact"/>
              <w:ind w:left="-42"/>
              <w:rPr>
                <w:rFonts w:ascii="Angsana New" w:hAnsi="Angsana New"/>
                <w:b/>
                <w:sz w:val="28"/>
                <w:szCs w:val="28"/>
              </w:rPr>
            </w:pPr>
          </w:p>
        </w:tc>
        <w:tc>
          <w:tcPr>
            <w:tcW w:w="4099" w:type="dxa"/>
            <w:gridSpan w:val="2"/>
            <w:shd w:val="clear" w:color="auto" w:fill="auto"/>
            <w:vAlign w:val="bottom"/>
          </w:tcPr>
          <w:p w14:paraId="09E87AEA" w14:textId="293F3526" w:rsidR="0078308E" w:rsidRPr="00230999" w:rsidRDefault="0078308E" w:rsidP="006009D0">
            <w:pPr>
              <w:pBdr>
                <w:bottom w:val="single" w:sz="4" w:space="1" w:color="auto"/>
              </w:pBdr>
              <w:spacing w:line="320" w:lineRule="exact"/>
              <w:jc w:val="right"/>
              <w:rPr>
                <w:rFonts w:ascii="Angsana New" w:hAnsi="Angsana New"/>
                <w:sz w:val="28"/>
                <w:szCs w:val="28"/>
              </w:rPr>
            </w:pPr>
            <w:r w:rsidRPr="00230999">
              <w:rPr>
                <w:rFonts w:ascii="Angsana New" w:hAnsi="Angsana New"/>
                <w:sz w:val="28"/>
                <w:szCs w:val="28"/>
                <w:cs/>
              </w:rPr>
              <w:t>(</w:t>
            </w:r>
            <w:r w:rsidRPr="00230999">
              <w:rPr>
                <w:rFonts w:ascii="Angsana New" w:hAnsi="Angsana New"/>
                <w:sz w:val="28"/>
                <w:szCs w:val="28"/>
              </w:rPr>
              <w:t>Unit</w:t>
            </w:r>
            <w:r w:rsidR="00084534" w:rsidRPr="00230999">
              <w:rPr>
                <w:rFonts w:ascii="Angsana New" w:hAnsi="Angsana New"/>
                <w:sz w:val="28"/>
                <w:szCs w:val="28"/>
              </w:rPr>
              <w:t xml:space="preserve"> </w:t>
            </w:r>
            <w:r w:rsidRPr="00230999">
              <w:rPr>
                <w:rFonts w:ascii="Angsana New" w:hAnsi="Angsana New"/>
                <w:sz w:val="28"/>
                <w:szCs w:val="28"/>
              </w:rPr>
              <w:t>: Thousand Baht)</w:t>
            </w:r>
          </w:p>
        </w:tc>
      </w:tr>
      <w:tr w:rsidR="0078308E" w:rsidRPr="00230999" w14:paraId="3B03338C" w14:textId="77777777" w:rsidTr="006009D0">
        <w:trPr>
          <w:trHeight w:val="57"/>
          <w:tblHeader/>
        </w:trPr>
        <w:tc>
          <w:tcPr>
            <w:tcW w:w="5412" w:type="dxa"/>
            <w:shd w:val="clear" w:color="auto" w:fill="auto"/>
            <w:vAlign w:val="bottom"/>
          </w:tcPr>
          <w:p w14:paraId="01EF0770" w14:textId="77777777" w:rsidR="0078308E" w:rsidRPr="00230999" w:rsidRDefault="0078308E" w:rsidP="006009D0">
            <w:pPr>
              <w:spacing w:line="320" w:lineRule="exact"/>
              <w:ind w:left="-42"/>
              <w:rPr>
                <w:rFonts w:ascii="Angsana New" w:hAnsi="Angsana New"/>
                <w:b/>
                <w:sz w:val="28"/>
                <w:szCs w:val="28"/>
              </w:rPr>
            </w:pPr>
          </w:p>
        </w:tc>
        <w:tc>
          <w:tcPr>
            <w:tcW w:w="2095" w:type="dxa"/>
            <w:shd w:val="clear" w:color="auto" w:fill="auto"/>
            <w:vAlign w:val="bottom"/>
          </w:tcPr>
          <w:p w14:paraId="49FD1087" w14:textId="77777777" w:rsidR="0078308E" w:rsidRPr="00230999" w:rsidRDefault="0078308E" w:rsidP="00600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230999">
              <w:rPr>
                <w:rFonts w:ascii="Angsana New" w:hAnsi="Angsana New"/>
                <w:sz w:val="28"/>
                <w:szCs w:val="28"/>
              </w:rPr>
              <w:t xml:space="preserve">Consolidated </w:t>
            </w:r>
          </w:p>
          <w:p w14:paraId="0C6FF7C5" w14:textId="77777777" w:rsidR="0078308E" w:rsidRPr="00230999" w:rsidRDefault="0078308E" w:rsidP="006009D0">
            <w:pPr>
              <w:pBdr>
                <w:bottom w:val="single" w:sz="4" w:space="0" w:color="auto"/>
              </w:pBdr>
              <w:spacing w:line="320" w:lineRule="exact"/>
              <w:jc w:val="center"/>
              <w:rPr>
                <w:rFonts w:ascii="Angsana New" w:hAnsi="Angsana New"/>
                <w:b/>
                <w:sz w:val="28"/>
                <w:szCs w:val="28"/>
                <w:cs/>
              </w:rPr>
            </w:pPr>
            <w:r w:rsidRPr="00230999">
              <w:rPr>
                <w:rFonts w:ascii="Angsana New" w:hAnsi="Angsana New"/>
                <w:sz w:val="28"/>
                <w:szCs w:val="28"/>
              </w:rPr>
              <w:t>Financial Statements</w:t>
            </w:r>
          </w:p>
        </w:tc>
        <w:tc>
          <w:tcPr>
            <w:tcW w:w="2004" w:type="dxa"/>
            <w:shd w:val="clear" w:color="auto" w:fill="auto"/>
            <w:vAlign w:val="bottom"/>
          </w:tcPr>
          <w:p w14:paraId="3E80FA30" w14:textId="77777777" w:rsidR="0078308E" w:rsidRPr="00230999" w:rsidRDefault="0078308E" w:rsidP="00600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230999">
              <w:rPr>
                <w:rFonts w:ascii="Angsana New" w:hAnsi="Angsana New"/>
                <w:sz w:val="28"/>
                <w:szCs w:val="28"/>
              </w:rPr>
              <w:t>Separated</w:t>
            </w:r>
          </w:p>
          <w:p w14:paraId="750AD10F" w14:textId="77777777" w:rsidR="0078308E" w:rsidRPr="00230999" w:rsidRDefault="0078308E" w:rsidP="006009D0">
            <w:pPr>
              <w:pBdr>
                <w:bottom w:val="single" w:sz="4" w:space="0" w:color="auto"/>
              </w:pBdr>
              <w:spacing w:line="320" w:lineRule="exact"/>
              <w:jc w:val="center"/>
              <w:rPr>
                <w:rFonts w:ascii="Angsana New" w:hAnsi="Angsana New"/>
                <w:b/>
                <w:sz w:val="28"/>
                <w:szCs w:val="28"/>
                <w:cs/>
              </w:rPr>
            </w:pPr>
            <w:r w:rsidRPr="00230999">
              <w:rPr>
                <w:rFonts w:ascii="Angsana New" w:hAnsi="Angsana New"/>
                <w:sz w:val="28"/>
                <w:szCs w:val="28"/>
              </w:rPr>
              <w:t>Financial Statements</w:t>
            </w:r>
          </w:p>
        </w:tc>
      </w:tr>
      <w:tr w:rsidR="00ED1708" w:rsidRPr="00230999" w14:paraId="0A5CAA31" w14:textId="77777777" w:rsidTr="006009D0">
        <w:trPr>
          <w:trHeight w:val="57"/>
        </w:trPr>
        <w:tc>
          <w:tcPr>
            <w:tcW w:w="5412" w:type="dxa"/>
            <w:shd w:val="clear" w:color="auto" w:fill="auto"/>
            <w:vAlign w:val="bottom"/>
          </w:tcPr>
          <w:p w14:paraId="04DD4885" w14:textId="6CD587CF" w:rsidR="00ED1708" w:rsidRPr="00230999" w:rsidRDefault="00ED1708" w:rsidP="006009D0">
            <w:pPr>
              <w:pStyle w:val="acctfourfigures"/>
              <w:tabs>
                <w:tab w:val="clear" w:pos="765"/>
              </w:tabs>
              <w:spacing w:line="320" w:lineRule="exact"/>
              <w:ind w:left="-42" w:hanging="51"/>
              <w:rPr>
                <w:rFonts w:ascii="Angsana New" w:hAnsi="Angsana New"/>
                <w:sz w:val="28"/>
                <w:szCs w:val="28"/>
                <w:cs/>
                <w:lang w:bidi="th-TH"/>
              </w:rPr>
            </w:pPr>
            <w:r w:rsidRPr="00230999">
              <w:rPr>
                <w:rFonts w:ascii="Angsana New" w:hAnsi="Angsana New"/>
                <w:sz w:val="28"/>
                <w:szCs w:val="28"/>
              </w:rPr>
              <w:t>Balance as at January 1, 2024</w:t>
            </w:r>
          </w:p>
        </w:tc>
        <w:tc>
          <w:tcPr>
            <w:tcW w:w="2095" w:type="dxa"/>
            <w:shd w:val="clear" w:color="auto" w:fill="auto"/>
          </w:tcPr>
          <w:p w14:paraId="3833D4CF" w14:textId="6312E510" w:rsidR="00ED1708" w:rsidRPr="00230999" w:rsidRDefault="00ED1708" w:rsidP="006009D0">
            <w:pPr>
              <w:spacing w:line="320" w:lineRule="exact"/>
              <w:jc w:val="right"/>
              <w:rPr>
                <w:rFonts w:ascii="Angsana New" w:hAnsi="Angsana New"/>
                <w:bCs/>
                <w:sz w:val="28"/>
                <w:szCs w:val="28"/>
              </w:rPr>
            </w:pPr>
            <w:r w:rsidRPr="00230999">
              <w:rPr>
                <w:rFonts w:ascii="Angsana New" w:hAnsi="Angsana New" w:hint="cs"/>
                <w:sz w:val="28"/>
                <w:szCs w:val="28"/>
                <w:cs/>
              </w:rPr>
              <w:t>84,930</w:t>
            </w:r>
          </w:p>
        </w:tc>
        <w:tc>
          <w:tcPr>
            <w:tcW w:w="2004" w:type="dxa"/>
            <w:shd w:val="clear" w:color="auto" w:fill="auto"/>
          </w:tcPr>
          <w:p w14:paraId="3777CF68" w14:textId="3C0E9018" w:rsidR="00ED1708" w:rsidRPr="00230999" w:rsidRDefault="00ED1708" w:rsidP="006009D0">
            <w:pPr>
              <w:spacing w:line="320" w:lineRule="exact"/>
              <w:jc w:val="right"/>
              <w:rPr>
                <w:rFonts w:ascii="Angsana New" w:hAnsi="Angsana New"/>
                <w:sz w:val="28"/>
                <w:szCs w:val="28"/>
                <w:cs/>
              </w:rPr>
            </w:pPr>
            <w:r w:rsidRPr="00230999">
              <w:rPr>
                <w:rFonts w:ascii="Angsana New" w:hAnsi="Angsana New" w:hint="cs"/>
                <w:sz w:val="28"/>
                <w:szCs w:val="28"/>
                <w:cs/>
              </w:rPr>
              <w:t>15,753</w:t>
            </w:r>
          </w:p>
        </w:tc>
      </w:tr>
      <w:tr w:rsidR="00ED1708" w:rsidRPr="00230999" w14:paraId="02769BBF" w14:textId="77777777" w:rsidTr="006009D0">
        <w:trPr>
          <w:trHeight w:val="57"/>
        </w:trPr>
        <w:tc>
          <w:tcPr>
            <w:tcW w:w="5412" w:type="dxa"/>
            <w:shd w:val="clear" w:color="auto" w:fill="auto"/>
            <w:vAlign w:val="bottom"/>
          </w:tcPr>
          <w:p w14:paraId="73F5ABC0" w14:textId="77777777" w:rsidR="00ED1708" w:rsidRPr="00230999" w:rsidRDefault="00ED1708" w:rsidP="006009D0">
            <w:pPr>
              <w:pStyle w:val="acctfourfigures"/>
              <w:tabs>
                <w:tab w:val="clear" w:pos="765"/>
              </w:tabs>
              <w:spacing w:line="320" w:lineRule="exact"/>
              <w:ind w:left="-42" w:hanging="51"/>
              <w:rPr>
                <w:rFonts w:ascii="Angsana New" w:hAnsi="Angsana New"/>
                <w:sz w:val="28"/>
                <w:szCs w:val="28"/>
              </w:rPr>
            </w:pPr>
            <w:r w:rsidRPr="00230999">
              <w:rPr>
                <w:rFonts w:ascii="Angsana New" w:hAnsi="Angsana New"/>
                <w:sz w:val="28"/>
                <w:szCs w:val="28"/>
              </w:rPr>
              <w:t>Increase during the period</w:t>
            </w:r>
          </w:p>
        </w:tc>
        <w:tc>
          <w:tcPr>
            <w:tcW w:w="2095" w:type="dxa"/>
            <w:shd w:val="clear" w:color="auto" w:fill="auto"/>
          </w:tcPr>
          <w:p w14:paraId="32CAE960" w14:textId="5FFC06F1" w:rsidR="00ED1708" w:rsidRPr="00230999" w:rsidRDefault="00DD1E9F" w:rsidP="006009D0">
            <w:pPr>
              <w:spacing w:line="320" w:lineRule="exact"/>
              <w:jc w:val="right"/>
              <w:rPr>
                <w:rFonts w:ascii="Angsana New" w:hAnsi="Angsana New"/>
                <w:sz w:val="28"/>
                <w:szCs w:val="28"/>
                <w:cs/>
              </w:rPr>
            </w:pPr>
            <w:r w:rsidRPr="00230999">
              <w:rPr>
                <w:rFonts w:ascii="Angsana New" w:hAnsi="Angsana New" w:hint="cs"/>
                <w:sz w:val="28"/>
                <w:szCs w:val="28"/>
                <w:cs/>
              </w:rPr>
              <w:t>-</w:t>
            </w:r>
          </w:p>
        </w:tc>
        <w:tc>
          <w:tcPr>
            <w:tcW w:w="2004" w:type="dxa"/>
            <w:shd w:val="clear" w:color="auto" w:fill="auto"/>
          </w:tcPr>
          <w:p w14:paraId="2D67CED5" w14:textId="792E60DB" w:rsidR="00ED1708" w:rsidRPr="00230999" w:rsidRDefault="00CF300D" w:rsidP="006009D0">
            <w:pPr>
              <w:spacing w:line="320" w:lineRule="exact"/>
              <w:jc w:val="right"/>
              <w:rPr>
                <w:rFonts w:ascii="Angsana New" w:hAnsi="Angsana New"/>
                <w:sz w:val="28"/>
                <w:szCs w:val="28"/>
                <w:cs/>
              </w:rPr>
            </w:pPr>
            <w:r w:rsidRPr="00230999">
              <w:rPr>
                <w:rFonts w:ascii="Angsana New" w:hAnsi="Angsana New" w:hint="cs"/>
                <w:sz w:val="28"/>
                <w:szCs w:val="28"/>
                <w:cs/>
              </w:rPr>
              <w:t>1,54</w:t>
            </w:r>
            <w:r w:rsidR="00ED1708" w:rsidRPr="00230999">
              <w:rPr>
                <w:rFonts w:ascii="Angsana New" w:hAnsi="Angsana New" w:hint="cs"/>
                <w:sz w:val="28"/>
                <w:szCs w:val="28"/>
                <w:cs/>
              </w:rPr>
              <w:t>1</w:t>
            </w:r>
          </w:p>
        </w:tc>
      </w:tr>
      <w:tr w:rsidR="00ED1708" w:rsidRPr="00230999" w14:paraId="04384541" w14:textId="77777777" w:rsidTr="006009D0">
        <w:trPr>
          <w:trHeight w:val="57"/>
        </w:trPr>
        <w:tc>
          <w:tcPr>
            <w:tcW w:w="5412" w:type="dxa"/>
            <w:shd w:val="clear" w:color="auto" w:fill="auto"/>
            <w:vAlign w:val="bottom"/>
          </w:tcPr>
          <w:p w14:paraId="3C20986D" w14:textId="494DFCF6" w:rsidR="00ED1708" w:rsidRPr="00230999" w:rsidRDefault="00235C6A" w:rsidP="006009D0">
            <w:pPr>
              <w:pStyle w:val="acctfourfigures"/>
              <w:tabs>
                <w:tab w:val="clear" w:pos="765"/>
              </w:tabs>
              <w:spacing w:line="320" w:lineRule="exact"/>
              <w:ind w:left="-42" w:hanging="51"/>
              <w:rPr>
                <w:rFonts w:ascii="Angsana New" w:hAnsi="Angsana New"/>
                <w:sz w:val="28"/>
                <w:szCs w:val="28"/>
              </w:rPr>
            </w:pPr>
            <w:r w:rsidRPr="00230999">
              <w:rPr>
                <w:rFonts w:ascii="Angsana New" w:hAnsi="Angsana New"/>
                <w:sz w:val="28"/>
                <w:szCs w:val="28"/>
              </w:rPr>
              <w:t>D</w:t>
            </w:r>
            <w:r w:rsidR="00ED1708" w:rsidRPr="00230999">
              <w:rPr>
                <w:rFonts w:ascii="Angsana New" w:hAnsi="Angsana New"/>
                <w:sz w:val="28"/>
                <w:szCs w:val="28"/>
              </w:rPr>
              <w:t>ecreased</w:t>
            </w:r>
          </w:p>
        </w:tc>
        <w:tc>
          <w:tcPr>
            <w:tcW w:w="2095" w:type="dxa"/>
            <w:shd w:val="clear" w:color="auto" w:fill="auto"/>
          </w:tcPr>
          <w:p w14:paraId="49846BEF" w14:textId="21589981" w:rsidR="00ED1708" w:rsidRPr="00230999" w:rsidRDefault="00ED1708" w:rsidP="006009D0">
            <w:pPr>
              <w:spacing w:line="320" w:lineRule="exact"/>
              <w:jc w:val="right"/>
              <w:rPr>
                <w:rFonts w:ascii="Angsana New" w:hAnsi="Angsana New"/>
                <w:sz w:val="28"/>
                <w:szCs w:val="28"/>
                <w:cs/>
              </w:rPr>
            </w:pPr>
            <w:r w:rsidRPr="00230999">
              <w:rPr>
                <w:rFonts w:ascii="Angsana New" w:hAnsi="Angsana New" w:hint="cs"/>
                <w:sz w:val="28"/>
                <w:szCs w:val="28"/>
                <w:cs/>
              </w:rPr>
              <w:t>(</w:t>
            </w:r>
            <w:r w:rsidR="00DD1E9F" w:rsidRPr="00230999">
              <w:rPr>
                <w:rFonts w:ascii="Angsana New" w:hAnsi="Angsana New" w:hint="cs"/>
                <w:sz w:val="28"/>
                <w:szCs w:val="28"/>
                <w:cs/>
              </w:rPr>
              <w:t>1,823</w:t>
            </w:r>
            <w:r w:rsidRPr="00230999">
              <w:rPr>
                <w:rFonts w:ascii="Angsana New" w:hAnsi="Angsana New" w:hint="cs"/>
                <w:sz w:val="28"/>
                <w:szCs w:val="28"/>
                <w:cs/>
              </w:rPr>
              <w:t>)</w:t>
            </w:r>
          </w:p>
        </w:tc>
        <w:tc>
          <w:tcPr>
            <w:tcW w:w="2004" w:type="dxa"/>
            <w:shd w:val="clear" w:color="auto" w:fill="auto"/>
          </w:tcPr>
          <w:p w14:paraId="782D7D99" w14:textId="483505FA" w:rsidR="00ED1708" w:rsidRPr="00230999" w:rsidRDefault="00ED1708" w:rsidP="006009D0">
            <w:pPr>
              <w:spacing w:line="320" w:lineRule="exact"/>
              <w:jc w:val="right"/>
              <w:rPr>
                <w:rFonts w:ascii="Angsana New" w:hAnsi="Angsana New"/>
                <w:sz w:val="28"/>
                <w:szCs w:val="28"/>
                <w:cs/>
              </w:rPr>
            </w:pPr>
            <w:r w:rsidRPr="00230999">
              <w:rPr>
                <w:rFonts w:ascii="Angsana New" w:hAnsi="Angsana New" w:hint="cs"/>
                <w:sz w:val="28"/>
                <w:szCs w:val="28"/>
                <w:cs/>
              </w:rPr>
              <w:t>(631)</w:t>
            </w:r>
          </w:p>
        </w:tc>
      </w:tr>
      <w:tr w:rsidR="00ED1708" w:rsidRPr="00230999" w14:paraId="21DC18FD" w14:textId="77777777" w:rsidTr="006009D0">
        <w:trPr>
          <w:trHeight w:val="57"/>
        </w:trPr>
        <w:tc>
          <w:tcPr>
            <w:tcW w:w="5412" w:type="dxa"/>
            <w:shd w:val="clear" w:color="auto" w:fill="auto"/>
            <w:vAlign w:val="bottom"/>
          </w:tcPr>
          <w:p w14:paraId="5F2C807E" w14:textId="603C445E" w:rsidR="00ED1708" w:rsidRPr="00230999" w:rsidRDefault="00ED1708" w:rsidP="006009D0">
            <w:pPr>
              <w:pStyle w:val="acctfourfigures"/>
              <w:tabs>
                <w:tab w:val="clear" w:pos="765"/>
              </w:tabs>
              <w:spacing w:line="320" w:lineRule="exact"/>
              <w:ind w:left="-42" w:hanging="51"/>
              <w:rPr>
                <w:rFonts w:ascii="Angsana New" w:hAnsi="Angsana New"/>
                <w:sz w:val="28"/>
                <w:szCs w:val="28"/>
              </w:rPr>
            </w:pPr>
            <w:r w:rsidRPr="00230999">
              <w:rPr>
                <w:rFonts w:ascii="Angsana New" w:hAnsi="Angsana New"/>
                <w:sz w:val="28"/>
                <w:szCs w:val="28"/>
              </w:rPr>
              <w:t>D</w:t>
            </w:r>
            <w:r w:rsidR="00704A8F" w:rsidRPr="00230999">
              <w:rPr>
                <w:rFonts w:ascii="Angsana New" w:hAnsi="Angsana New"/>
                <w:sz w:val="28"/>
                <w:szCs w:val="28"/>
              </w:rPr>
              <w:t>ecrease</w:t>
            </w:r>
            <w:r w:rsidRPr="00230999">
              <w:rPr>
                <w:rFonts w:ascii="Angsana New" w:hAnsi="Angsana New"/>
                <w:sz w:val="28"/>
                <w:szCs w:val="28"/>
              </w:rPr>
              <w:t xml:space="preserve"> of subsidiaries during the period</w:t>
            </w:r>
          </w:p>
        </w:tc>
        <w:tc>
          <w:tcPr>
            <w:tcW w:w="2095" w:type="dxa"/>
            <w:shd w:val="clear" w:color="auto" w:fill="auto"/>
          </w:tcPr>
          <w:p w14:paraId="494A5A8F" w14:textId="748E5C64" w:rsidR="00ED1708" w:rsidRPr="00230999" w:rsidRDefault="00ED1708" w:rsidP="006009D0">
            <w:pPr>
              <w:spacing w:line="320" w:lineRule="exact"/>
              <w:jc w:val="right"/>
              <w:rPr>
                <w:rFonts w:ascii="Angsana New" w:hAnsi="Angsana New"/>
                <w:sz w:val="28"/>
                <w:szCs w:val="28"/>
                <w:cs/>
              </w:rPr>
            </w:pPr>
            <w:r w:rsidRPr="00230999">
              <w:rPr>
                <w:rFonts w:ascii="Angsana New" w:hAnsi="Angsana New" w:hint="cs"/>
                <w:sz w:val="28"/>
                <w:szCs w:val="28"/>
                <w:cs/>
              </w:rPr>
              <w:t>(12,403)</w:t>
            </w:r>
          </w:p>
        </w:tc>
        <w:tc>
          <w:tcPr>
            <w:tcW w:w="2004" w:type="dxa"/>
            <w:shd w:val="clear" w:color="auto" w:fill="auto"/>
          </w:tcPr>
          <w:p w14:paraId="4480F24C" w14:textId="68A23320" w:rsidR="00ED1708" w:rsidRPr="00230999" w:rsidRDefault="00ED1708" w:rsidP="006009D0">
            <w:pPr>
              <w:spacing w:line="320" w:lineRule="exact"/>
              <w:jc w:val="right"/>
              <w:rPr>
                <w:rFonts w:ascii="Angsana New" w:hAnsi="Angsana New"/>
                <w:sz w:val="28"/>
                <w:szCs w:val="28"/>
                <w:cs/>
              </w:rPr>
            </w:pPr>
            <w:r w:rsidRPr="00230999">
              <w:rPr>
                <w:rFonts w:ascii="Angsana New" w:hAnsi="Angsana New"/>
                <w:sz w:val="28"/>
                <w:szCs w:val="28"/>
              </w:rPr>
              <w:t>-</w:t>
            </w:r>
          </w:p>
        </w:tc>
      </w:tr>
      <w:tr w:rsidR="00ED1708" w:rsidRPr="00230999" w14:paraId="38014E8B" w14:textId="77777777" w:rsidTr="006009D0">
        <w:trPr>
          <w:trHeight w:val="57"/>
        </w:trPr>
        <w:tc>
          <w:tcPr>
            <w:tcW w:w="5412" w:type="dxa"/>
            <w:shd w:val="clear" w:color="auto" w:fill="auto"/>
            <w:vAlign w:val="bottom"/>
          </w:tcPr>
          <w:p w14:paraId="65402313" w14:textId="34F32AB0" w:rsidR="00ED1708" w:rsidRPr="00230999" w:rsidRDefault="00235C6A" w:rsidP="006009D0">
            <w:pPr>
              <w:pStyle w:val="acctfourfigures"/>
              <w:tabs>
                <w:tab w:val="clear" w:pos="765"/>
              </w:tabs>
              <w:spacing w:line="320" w:lineRule="exact"/>
              <w:ind w:left="-42" w:hanging="51"/>
              <w:rPr>
                <w:rFonts w:ascii="Angsana New" w:hAnsi="Angsana New"/>
                <w:sz w:val="28"/>
                <w:szCs w:val="28"/>
              </w:rPr>
            </w:pPr>
            <w:r w:rsidRPr="00230999">
              <w:rPr>
                <w:rFonts w:ascii="Angsana New" w:hAnsi="Angsana New"/>
                <w:sz w:val="28"/>
                <w:szCs w:val="28"/>
              </w:rPr>
              <w:t>Accumulated depreciation - decreased</w:t>
            </w:r>
          </w:p>
        </w:tc>
        <w:tc>
          <w:tcPr>
            <w:tcW w:w="2095" w:type="dxa"/>
            <w:shd w:val="clear" w:color="auto" w:fill="auto"/>
          </w:tcPr>
          <w:p w14:paraId="688E750E" w14:textId="04B53947" w:rsidR="00ED1708" w:rsidRPr="00230999" w:rsidRDefault="00ED1708" w:rsidP="006009D0">
            <w:pPr>
              <w:spacing w:line="320" w:lineRule="exact"/>
              <w:jc w:val="right"/>
              <w:rPr>
                <w:rFonts w:ascii="Angsana New" w:hAnsi="Angsana New"/>
                <w:sz w:val="28"/>
                <w:szCs w:val="28"/>
                <w:cs/>
              </w:rPr>
            </w:pPr>
            <w:r w:rsidRPr="00230999">
              <w:rPr>
                <w:rFonts w:ascii="Angsana New" w:hAnsi="Angsana New" w:hint="cs"/>
                <w:sz w:val="28"/>
                <w:szCs w:val="28"/>
                <w:cs/>
              </w:rPr>
              <w:t>1</w:t>
            </w:r>
            <w:r w:rsidR="00DD1E9F" w:rsidRPr="00230999">
              <w:rPr>
                <w:rFonts w:ascii="Angsana New" w:hAnsi="Angsana New" w:hint="cs"/>
                <w:sz w:val="28"/>
                <w:szCs w:val="28"/>
                <w:cs/>
              </w:rPr>
              <w:t>,020</w:t>
            </w:r>
          </w:p>
        </w:tc>
        <w:tc>
          <w:tcPr>
            <w:tcW w:w="2004" w:type="dxa"/>
            <w:shd w:val="clear" w:color="auto" w:fill="auto"/>
          </w:tcPr>
          <w:p w14:paraId="3C2D7C2B" w14:textId="35332F26" w:rsidR="00ED1708" w:rsidRPr="00230999" w:rsidRDefault="00ED1708" w:rsidP="006009D0">
            <w:pPr>
              <w:spacing w:line="320" w:lineRule="exact"/>
              <w:jc w:val="right"/>
              <w:rPr>
                <w:rFonts w:ascii="Angsana New" w:hAnsi="Angsana New"/>
                <w:sz w:val="28"/>
                <w:szCs w:val="28"/>
                <w:cs/>
              </w:rPr>
            </w:pPr>
            <w:r w:rsidRPr="00230999">
              <w:rPr>
                <w:rFonts w:ascii="Angsana New" w:hAnsi="Angsana New" w:hint="cs"/>
                <w:sz w:val="28"/>
                <w:szCs w:val="28"/>
                <w:cs/>
              </w:rPr>
              <w:t>126</w:t>
            </w:r>
          </w:p>
        </w:tc>
      </w:tr>
      <w:tr w:rsidR="00ED1708" w:rsidRPr="00230999" w14:paraId="5074EB4C" w14:textId="77777777" w:rsidTr="006009D0">
        <w:trPr>
          <w:trHeight w:val="57"/>
        </w:trPr>
        <w:tc>
          <w:tcPr>
            <w:tcW w:w="5412" w:type="dxa"/>
            <w:shd w:val="clear" w:color="auto" w:fill="auto"/>
            <w:vAlign w:val="bottom"/>
          </w:tcPr>
          <w:p w14:paraId="1B41A41D" w14:textId="38CCD373" w:rsidR="00ED1708" w:rsidRPr="00230999" w:rsidRDefault="00ED1708" w:rsidP="006009D0">
            <w:pPr>
              <w:pStyle w:val="acctfourfigures"/>
              <w:tabs>
                <w:tab w:val="clear" w:pos="765"/>
              </w:tabs>
              <w:spacing w:line="320" w:lineRule="exact"/>
              <w:ind w:left="-42" w:hanging="51"/>
              <w:rPr>
                <w:rFonts w:ascii="Angsana New" w:hAnsi="Angsana New"/>
                <w:bCs/>
                <w:sz w:val="28"/>
                <w:szCs w:val="28"/>
                <w:cs/>
                <w:lang w:bidi="th-TH"/>
              </w:rPr>
            </w:pPr>
            <w:r w:rsidRPr="00230999">
              <w:rPr>
                <w:rFonts w:ascii="Angsana New" w:hAnsi="Angsana New"/>
                <w:sz w:val="26"/>
                <w:szCs w:val="26"/>
              </w:rPr>
              <w:t>Depreciation charge for the period</w:t>
            </w:r>
          </w:p>
        </w:tc>
        <w:tc>
          <w:tcPr>
            <w:tcW w:w="2095" w:type="dxa"/>
            <w:shd w:val="clear" w:color="auto" w:fill="auto"/>
          </w:tcPr>
          <w:p w14:paraId="4041A914" w14:textId="6BAFBDB2" w:rsidR="00ED1708" w:rsidRPr="00230999" w:rsidRDefault="00ED1708" w:rsidP="006009D0">
            <w:pPr>
              <w:pBdr>
                <w:bottom w:val="single" w:sz="4" w:space="1" w:color="auto"/>
              </w:pBdr>
              <w:spacing w:line="320" w:lineRule="exact"/>
              <w:jc w:val="right"/>
              <w:rPr>
                <w:rFonts w:ascii="Angsana New" w:hAnsi="Angsana New"/>
                <w:sz w:val="28"/>
                <w:szCs w:val="28"/>
                <w:cs/>
              </w:rPr>
            </w:pPr>
            <w:r w:rsidRPr="00230999">
              <w:rPr>
                <w:rFonts w:ascii="Angsana New" w:hAnsi="Angsana New" w:hint="cs"/>
                <w:sz w:val="28"/>
                <w:szCs w:val="28"/>
                <w:cs/>
              </w:rPr>
              <w:t>(2,73</w:t>
            </w:r>
            <w:r w:rsidR="00DD1E9F" w:rsidRPr="00230999">
              <w:rPr>
                <w:rFonts w:ascii="Angsana New" w:hAnsi="Angsana New" w:hint="cs"/>
                <w:sz w:val="28"/>
                <w:szCs w:val="28"/>
                <w:cs/>
              </w:rPr>
              <w:t>3</w:t>
            </w:r>
            <w:r w:rsidRPr="00230999">
              <w:rPr>
                <w:rFonts w:ascii="Angsana New" w:hAnsi="Angsana New" w:hint="cs"/>
                <w:sz w:val="28"/>
                <w:szCs w:val="28"/>
                <w:cs/>
              </w:rPr>
              <w:t>)</w:t>
            </w:r>
          </w:p>
        </w:tc>
        <w:tc>
          <w:tcPr>
            <w:tcW w:w="2004" w:type="dxa"/>
            <w:shd w:val="clear" w:color="auto" w:fill="auto"/>
          </w:tcPr>
          <w:p w14:paraId="32004C1E" w14:textId="07A48ACB" w:rsidR="00ED1708" w:rsidRPr="00230999" w:rsidRDefault="00ED1708" w:rsidP="006009D0">
            <w:pPr>
              <w:pBdr>
                <w:bottom w:val="single" w:sz="4" w:space="1" w:color="auto"/>
              </w:pBdr>
              <w:spacing w:line="320" w:lineRule="exact"/>
              <w:jc w:val="right"/>
              <w:rPr>
                <w:rFonts w:ascii="Angsana New" w:hAnsi="Angsana New"/>
                <w:sz w:val="28"/>
                <w:szCs w:val="28"/>
                <w:cs/>
              </w:rPr>
            </w:pPr>
            <w:r w:rsidRPr="00230999">
              <w:rPr>
                <w:rFonts w:ascii="Angsana New" w:hAnsi="Angsana New" w:hint="cs"/>
                <w:sz w:val="28"/>
                <w:szCs w:val="28"/>
                <w:cs/>
              </w:rPr>
              <w:t>(2,067)</w:t>
            </w:r>
          </w:p>
        </w:tc>
      </w:tr>
      <w:tr w:rsidR="00ED1708" w:rsidRPr="00230999" w14:paraId="493E2781" w14:textId="77777777" w:rsidTr="006009D0">
        <w:trPr>
          <w:trHeight w:val="57"/>
        </w:trPr>
        <w:tc>
          <w:tcPr>
            <w:tcW w:w="5412" w:type="dxa"/>
            <w:shd w:val="clear" w:color="auto" w:fill="auto"/>
            <w:vAlign w:val="bottom"/>
          </w:tcPr>
          <w:p w14:paraId="307398A1" w14:textId="49653BD9" w:rsidR="00ED1708" w:rsidRPr="00230999" w:rsidRDefault="00ED1708" w:rsidP="006009D0">
            <w:pPr>
              <w:pStyle w:val="acctfourfigures"/>
              <w:tabs>
                <w:tab w:val="clear" w:pos="765"/>
              </w:tabs>
              <w:spacing w:line="320" w:lineRule="exact"/>
              <w:ind w:left="-42" w:hanging="51"/>
              <w:rPr>
                <w:rFonts w:ascii="Angsana New" w:hAnsi="Angsana New"/>
                <w:sz w:val="28"/>
                <w:szCs w:val="28"/>
                <w:cs/>
                <w:lang w:val="en-US" w:bidi="th-TH"/>
              </w:rPr>
            </w:pPr>
            <w:r w:rsidRPr="00230999">
              <w:rPr>
                <w:rFonts w:ascii="Angsana New" w:hAnsi="Angsana New"/>
                <w:sz w:val="28"/>
                <w:szCs w:val="28"/>
              </w:rPr>
              <w:t>Balance as at June 30, 2024</w:t>
            </w:r>
          </w:p>
        </w:tc>
        <w:tc>
          <w:tcPr>
            <w:tcW w:w="2095" w:type="dxa"/>
            <w:shd w:val="clear" w:color="auto" w:fill="auto"/>
          </w:tcPr>
          <w:p w14:paraId="5DB3200B" w14:textId="04F64640" w:rsidR="00ED1708" w:rsidRPr="00230999" w:rsidRDefault="00ED1708" w:rsidP="006009D0">
            <w:pPr>
              <w:pBdr>
                <w:bottom w:val="double" w:sz="4" w:space="1" w:color="auto"/>
              </w:pBdr>
              <w:spacing w:line="320" w:lineRule="exact"/>
              <w:jc w:val="right"/>
              <w:rPr>
                <w:rFonts w:ascii="Angsana New" w:hAnsi="Angsana New"/>
                <w:sz w:val="28"/>
                <w:szCs w:val="28"/>
              </w:rPr>
            </w:pPr>
            <w:r w:rsidRPr="00230999">
              <w:rPr>
                <w:rFonts w:ascii="Angsana New" w:hAnsi="Angsana New" w:hint="cs"/>
                <w:sz w:val="28"/>
                <w:szCs w:val="28"/>
                <w:cs/>
              </w:rPr>
              <w:t>68,991</w:t>
            </w:r>
          </w:p>
        </w:tc>
        <w:tc>
          <w:tcPr>
            <w:tcW w:w="2004" w:type="dxa"/>
            <w:shd w:val="clear" w:color="auto" w:fill="auto"/>
          </w:tcPr>
          <w:p w14:paraId="3BE131BE" w14:textId="4E6D33E2" w:rsidR="00ED1708" w:rsidRPr="00230999" w:rsidRDefault="00ED1708" w:rsidP="006009D0">
            <w:pPr>
              <w:pBdr>
                <w:bottom w:val="double" w:sz="4" w:space="1" w:color="auto"/>
              </w:pBdr>
              <w:spacing w:line="320" w:lineRule="exact"/>
              <w:jc w:val="right"/>
              <w:rPr>
                <w:rFonts w:ascii="Angsana New" w:hAnsi="Angsana New"/>
                <w:sz w:val="28"/>
                <w:szCs w:val="28"/>
              </w:rPr>
            </w:pPr>
            <w:r w:rsidRPr="00230999">
              <w:rPr>
                <w:rFonts w:ascii="Angsana New" w:hAnsi="Angsana New" w:hint="cs"/>
                <w:sz w:val="28"/>
                <w:szCs w:val="28"/>
                <w:cs/>
              </w:rPr>
              <w:t>14,722</w:t>
            </w:r>
          </w:p>
        </w:tc>
      </w:tr>
    </w:tbl>
    <w:p w14:paraId="61A826E0" w14:textId="33550149" w:rsidR="0006171D" w:rsidRPr="00230999" w:rsidRDefault="00E3498A" w:rsidP="0023099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686" w:hanging="391"/>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lastRenderedPageBreak/>
        <w:t>LEASE L</w:t>
      </w:r>
      <w:r w:rsidR="0006171D" w:rsidRPr="00230999">
        <w:rPr>
          <w:rFonts w:asciiTheme="majorBidi" w:hAnsiTheme="majorBidi" w:cstheme="majorBidi"/>
          <w:b/>
          <w:bCs/>
          <w:sz w:val="28"/>
          <w:szCs w:val="28"/>
        </w:rPr>
        <w:t>IABILITIES</w:t>
      </w:r>
    </w:p>
    <w:p w14:paraId="4E87B681" w14:textId="67E61091" w:rsidR="0006171D" w:rsidRPr="00230999" w:rsidRDefault="00201A65"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37" w:hanging="51"/>
        <w:contextualSpacing w:val="0"/>
        <w:jc w:val="both"/>
        <w:rPr>
          <w:rFonts w:ascii="Angsana New" w:hAnsi="Angsana New"/>
          <w:sz w:val="28"/>
          <w:szCs w:val="28"/>
        </w:rPr>
      </w:pPr>
      <w:r w:rsidRPr="00230999">
        <w:rPr>
          <w:rFonts w:ascii="Angsana New" w:hAnsi="Angsana New"/>
          <w:sz w:val="28"/>
          <w:szCs w:val="28"/>
        </w:rPr>
        <w:t xml:space="preserve">As at </w:t>
      </w:r>
      <w:r w:rsidR="00313DC1" w:rsidRPr="00230999">
        <w:rPr>
          <w:rFonts w:ascii="Angsana New" w:hAnsi="Angsana New"/>
          <w:sz w:val="28"/>
          <w:szCs w:val="28"/>
        </w:rPr>
        <w:t xml:space="preserve">June 30, </w:t>
      </w:r>
      <w:r w:rsidR="00C46C7F" w:rsidRPr="00230999">
        <w:rPr>
          <w:rFonts w:ascii="Angsana New" w:hAnsi="Angsana New"/>
          <w:sz w:val="28"/>
          <w:szCs w:val="28"/>
        </w:rPr>
        <w:t>2024</w:t>
      </w:r>
      <w:r w:rsidRPr="00230999">
        <w:rPr>
          <w:rFonts w:ascii="Angsana New" w:hAnsi="Angsana New"/>
          <w:sz w:val="28"/>
          <w:szCs w:val="28"/>
        </w:rPr>
        <w:t xml:space="preserve"> an</w:t>
      </w:r>
      <w:r w:rsidR="00C46C7F" w:rsidRPr="00230999">
        <w:rPr>
          <w:rFonts w:ascii="Angsana New" w:hAnsi="Angsana New"/>
          <w:sz w:val="28"/>
          <w:szCs w:val="28"/>
        </w:rPr>
        <w:t xml:space="preserve">d December 31, 2023 </w:t>
      </w:r>
      <w:r w:rsidRPr="00230999">
        <w:rPr>
          <w:rFonts w:ascii="Angsana New" w:hAnsi="Angsana New"/>
          <w:sz w:val="28"/>
          <w:szCs w:val="28"/>
        </w:rPr>
        <w:t>are as follows</w:t>
      </w:r>
      <w:r w:rsidR="0006171D" w:rsidRPr="00230999">
        <w:rPr>
          <w:rFonts w:ascii="Angsana New" w:hAnsi="Angsana New"/>
          <w:sz w:val="28"/>
          <w:szCs w:val="28"/>
        </w:rPr>
        <w:t>:</w:t>
      </w:r>
    </w:p>
    <w:tbl>
      <w:tblPr>
        <w:tblW w:w="8927" w:type="dxa"/>
        <w:tblInd w:w="700" w:type="dxa"/>
        <w:tblLayout w:type="fixed"/>
        <w:tblLook w:val="01E0" w:firstRow="1" w:lastRow="1" w:firstColumn="1" w:lastColumn="1" w:noHBand="0" w:noVBand="0"/>
      </w:tblPr>
      <w:tblGrid>
        <w:gridCol w:w="2360"/>
        <w:gridCol w:w="1278"/>
        <w:gridCol w:w="274"/>
        <w:gridCol w:w="1688"/>
        <w:gridCol w:w="239"/>
        <w:gridCol w:w="1164"/>
        <w:gridCol w:w="285"/>
        <w:gridCol w:w="1639"/>
      </w:tblGrid>
      <w:tr w:rsidR="0006171D" w:rsidRPr="00230999" w14:paraId="3FBED9E1" w14:textId="77777777" w:rsidTr="00E10436">
        <w:trPr>
          <w:tblHeader/>
        </w:trPr>
        <w:tc>
          <w:tcPr>
            <w:tcW w:w="2360" w:type="dxa"/>
            <w:tcBorders>
              <w:top w:val="nil"/>
              <w:left w:val="nil"/>
              <w:right w:val="nil"/>
            </w:tcBorders>
            <w:shd w:val="clear" w:color="auto" w:fill="auto"/>
          </w:tcPr>
          <w:p w14:paraId="47715685" w14:textId="77777777" w:rsidR="0006171D" w:rsidRPr="00230999" w:rsidRDefault="0006171D" w:rsidP="00230999">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6567" w:type="dxa"/>
            <w:gridSpan w:val="7"/>
            <w:tcBorders>
              <w:bottom w:val="single" w:sz="4" w:space="0" w:color="auto"/>
            </w:tcBorders>
            <w:shd w:val="clear" w:color="auto" w:fill="auto"/>
          </w:tcPr>
          <w:p w14:paraId="6210F61E" w14:textId="4D06550A" w:rsidR="0006171D" w:rsidRPr="00230999" w:rsidRDefault="000617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5" w:right="-115"/>
              <w:jc w:val="right"/>
              <w:rPr>
                <w:rFonts w:asciiTheme="majorBidi" w:hAnsiTheme="majorBidi" w:cstheme="majorBidi"/>
                <w:sz w:val="28"/>
                <w:szCs w:val="28"/>
                <w:cs/>
              </w:rPr>
            </w:pPr>
            <w:r w:rsidRPr="00230999">
              <w:rPr>
                <w:rFonts w:asciiTheme="majorBidi" w:hAnsiTheme="majorBidi" w:cstheme="majorBidi"/>
                <w:sz w:val="28"/>
                <w:szCs w:val="28"/>
              </w:rPr>
              <w:t>(Unit</w:t>
            </w:r>
            <w:r w:rsidR="00A27308" w:rsidRPr="00230999">
              <w:rPr>
                <w:rFonts w:asciiTheme="majorBidi" w:hAnsiTheme="majorBidi" w:cstheme="majorBidi"/>
                <w:sz w:val="28"/>
                <w:szCs w:val="28"/>
              </w:rPr>
              <w:t xml:space="preserve"> </w:t>
            </w:r>
            <w:r w:rsidRPr="00230999">
              <w:rPr>
                <w:rFonts w:asciiTheme="majorBidi" w:hAnsiTheme="majorBidi" w:cstheme="majorBidi"/>
                <w:sz w:val="28"/>
                <w:szCs w:val="28"/>
              </w:rPr>
              <w:t>: Thousand Baht)</w:t>
            </w:r>
          </w:p>
        </w:tc>
      </w:tr>
      <w:tr w:rsidR="0006171D" w:rsidRPr="00230999" w14:paraId="43EC8119" w14:textId="77777777" w:rsidTr="00E10436">
        <w:trPr>
          <w:tblHeader/>
        </w:trPr>
        <w:tc>
          <w:tcPr>
            <w:tcW w:w="2360" w:type="dxa"/>
            <w:tcBorders>
              <w:top w:val="nil"/>
              <w:left w:val="nil"/>
              <w:right w:val="nil"/>
            </w:tcBorders>
            <w:shd w:val="clear" w:color="auto" w:fill="auto"/>
          </w:tcPr>
          <w:p w14:paraId="17B965AE" w14:textId="77777777" w:rsidR="0006171D" w:rsidRPr="00230999" w:rsidRDefault="0006171D" w:rsidP="00230999">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3240" w:type="dxa"/>
            <w:gridSpan w:val="3"/>
            <w:tcBorders>
              <w:bottom w:val="single" w:sz="4" w:space="0" w:color="auto"/>
            </w:tcBorders>
            <w:shd w:val="clear" w:color="auto" w:fill="auto"/>
          </w:tcPr>
          <w:p w14:paraId="3E7E8EFD" w14:textId="77777777" w:rsidR="0006171D" w:rsidRPr="00230999" w:rsidRDefault="000617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230999">
              <w:rPr>
                <w:rFonts w:asciiTheme="majorBidi" w:hAnsiTheme="majorBidi" w:cstheme="majorBidi"/>
                <w:sz w:val="28"/>
                <w:szCs w:val="28"/>
              </w:rPr>
              <w:t>Consolidated Financial Statements</w:t>
            </w:r>
          </w:p>
        </w:tc>
        <w:tc>
          <w:tcPr>
            <w:tcW w:w="239" w:type="dxa"/>
            <w:shd w:val="clear" w:color="auto" w:fill="auto"/>
          </w:tcPr>
          <w:p w14:paraId="18406464" w14:textId="77777777" w:rsidR="0006171D" w:rsidRPr="00230999" w:rsidRDefault="000617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p>
        </w:tc>
        <w:tc>
          <w:tcPr>
            <w:tcW w:w="3088" w:type="dxa"/>
            <w:gridSpan w:val="3"/>
            <w:tcBorders>
              <w:bottom w:val="single" w:sz="4" w:space="0" w:color="auto"/>
            </w:tcBorders>
            <w:shd w:val="clear" w:color="auto" w:fill="auto"/>
          </w:tcPr>
          <w:p w14:paraId="79581A0E" w14:textId="77777777" w:rsidR="0006171D" w:rsidRPr="00230999" w:rsidRDefault="0006171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230999">
              <w:rPr>
                <w:rFonts w:asciiTheme="majorBidi" w:hAnsiTheme="majorBidi" w:cstheme="majorBidi"/>
                <w:sz w:val="28"/>
                <w:szCs w:val="28"/>
              </w:rPr>
              <w:t>Separate Financial Statements</w:t>
            </w:r>
          </w:p>
        </w:tc>
      </w:tr>
      <w:tr w:rsidR="00441F89" w:rsidRPr="00230999" w14:paraId="212560BC" w14:textId="77777777" w:rsidTr="00E10436">
        <w:trPr>
          <w:tblHeader/>
        </w:trPr>
        <w:tc>
          <w:tcPr>
            <w:tcW w:w="2360" w:type="dxa"/>
            <w:shd w:val="clear" w:color="auto" w:fill="auto"/>
          </w:tcPr>
          <w:p w14:paraId="63217937" w14:textId="77777777" w:rsidR="00441F89" w:rsidRPr="00230999" w:rsidRDefault="00441F89" w:rsidP="00230999">
            <w:pPr>
              <w:tabs>
                <w:tab w:val="clear" w:pos="227"/>
                <w:tab w:val="left" w:pos="270"/>
              </w:tabs>
              <w:spacing w:line="360" w:lineRule="exact"/>
              <w:ind w:right="29"/>
              <w:rPr>
                <w:rFonts w:asciiTheme="majorBidi" w:hAnsiTheme="majorBidi" w:cstheme="majorBidi"/>
                <w:b/>
                <w:bCs/>
                <w:sz w:val="28"/>
                <w:szCs w:val="28"/>
              </w:rPr>
            </w:pPr>
          </w:p>
        </w:tc>
        <w:tc>
          <w:tcPr>
            <w:tcW w:w="1278" w:type="dxa"/>
            <w:tcBorders>
              <w:bottom w:val="single" w:sz="4" w:space="0" w:color="auto"/>
            </w:tcBorders>
            <w:shd w:val="clear" w:color="auto" w:fill="auto"/>
          </w:tcPr>
          <w:p w14:paraId="16342AB8" w14:textId="10614984" w:rsidR="00441F89" w:rsidRPr="00230999" w:rsidRDefault="00313DC1"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43"/>
              <w:jc w:val="center"/>
              <w:rPr>
                <w:rFonts w:asciiTheme="majorBidi" w:hAnsiTheme="majorBidi" w:cstheme="majorBidi"/>
                <w:spacing w:val="-8"/>
                <w:sz w:val="28"/>
                <w:szCs w:val="28"/>
              </w:rPr>
            </w:pPr>
            <w:r w:rsidRPr="00230999">
              <w:rPr>
                <w:rFonts w:ascii="Angsana New" w:hAnsi="Angsana New"/>
                <w:sz w:val="28"/>
                <w:szCs w:val="28"/>
              </w:rPr>
              <w:t xml:space="preserve">June 30, </w:t>
            </w:r>
            <w:r w:rsidR="000B4C11" w:rsidRPr="00230999">
              <w:rPr>
                <w:rFonts w:asciiTheme="majorBidi" w:hAnsiTheme="majorBidi" w:cstheme="majorBidi"/>
                <w:spacing w:val="-8"/>
                <w:sz w:val="28"/>
                <w:szCs w:val="28"/>
              </w:rPr>
              <w:t xml:space="preserve"> 2024</w:t>
            </w:r>
          </w:p>
        </w:tc>
        <w:tc>
          <w:tcPr>
            <w:tcW w:w="274" w:type="dxa"/>
            <w:shd w:val="clear" w:color="auto" w:fill="auto"/>
          </w:tcPr>
          <w:p w14:paraId="6A57925C" w14:textId="77777777" w:rsidR="00441F89" w:rsidRPr="00230999" w:rsidRDefault="00441F8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Theme="majorBidi" w:hAnsiTheme="majorBidi" w:cstheme="majorBidi"/>
                <w:sz w:val="28"/>
                <w:szCs w:val="28"/>
              </w:rPr>
            </w:pPr>
          </w:p>
        </w:tc>
        <w:tc>
          <w:tcPr>
            <w:tcW w:w="1688" w:type="dxa"/>
            <w:tcBorders>
              <w:bottom w:val="single" w:sz="4" w:space="0" w:color="auto"/>
            </w:tcBorders>
            <w:shd w:val="clear" w:color="auto" w:fill="auto"/>
          </w:tcPr>
          <w:p w14:paraId="3C96B222" w14:textId="0CA35463" w:rsidR="00441F89" w:rsidRPr="00230999" w:rsidRDefault="000B4C11"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 w:right="-28"/>
              <w:jc w:val="center"/>
              <w:rPr>
                <w:rFonts w:asciiTheme="majorBidi" w:hAnsiTheme="majorBidi" w:cstheme="majorBidi"/>
                <w:sz w:val="28"/>
                <w:szCs w:val="28"/>
              </w:rPr>
            </w:pPr>
            <w:r w:rsidRPr="00230999">
              <w:rPr>
                <w:rFonts w:asciiTheme="majorBidi" w:hAnsiTheme="majorBidi" w:cstheme="majorBidi"/>
                <w:sz w:val="28"/>
                <w:szCs w:val="28"/>
              </w:rPr>
              <w:t>December 31,</w:t>
            </w:r>
            <w:r w:rsidR="00E10436" w:rsidRPr="00230999">
              <w:rPr>
                <w:rFonts w:asciiTheme="majorBidi" w:hAnsiTheme="majorBidi" w:cstheme="majorBidi"/>
                <w:sz w:val="28"/>
                <w:szCs w:val="28"/>
              </w:rPr>
              <w:t xml:space="preserve"> </w:t>
            </w:r>
            <w:r w:rsidRPr="00230999">
              <w:rPr>
                <w:rFonts w:asciiTheme="majorBidi" w:hAnsiTheme="majorBidi" w:cstheme="majorBidi"/>
                <w:sz w:val="28"/>
                <w:szCs w:val="28"/>
              </w:rPr>
              <w:t>2023</w:t>
            </w:r>
          </w:p>
        </w:tc>
        <w:tc>
          <w:tcPr>
            <w:tcW w:w="239" w:type="dxa"/>
            <w:shd w:val="clear" w:color="auto" w:fill="auto"/>
          </w:tcPr>
          <w:p w14:paraId="7C3C8C9A" w14:textId="77777777" w:rsidR="00441F89" w:rsidRPr="00230999" w:rsidRDefault="00441F89" w:rsidP="00230999">
            <w:pPr>
              <w:tabs>
                <w:tab w:val="clear" w:pos="227"/>
                <w:tab w:val="clear" w:pos="454"/>
                <w:tab w:val="left" w:pos="540"/>
              </w:tabs>
              <w:spacing w:line="360" w:lineRule="exact"/>
              <w:ind w:right="162"/>
              <w:jc w:val="center"/>
              <w:rPr>
                <w:rFonts w:asciiTheme="majorBidi" w:hAnsiTheme="majorBidi" w:cstheme="majorBidi"/>
                <w:sz w:val="28"/>
                <w:szCs w:val="28"/>
              </w:rPr>
            </w:pPr>
          </w:p>
        </w:tc>
        <w:tc>
          <w:tcPr>
            <w:tcW w:w="1164" w:type="dxa"/>
            <w:tcBorders>
              <w:left w:val="nil"/>
              <w:bottom w:val="single" w:sz="4" w:space="0" w:color="auto"/>
              <w:right w:val="nil"/>
            </w:tcBorders>
            <w:shd w:val="clear" w:color="auto" w:fill="auto"/>
          </w:tcPr>
          <w:p w14:paraId="39EAF060" w14:textId="02FCCA44" w:rsidR="00441F89" w:rsidRPr="00230999" w:rsidRDefault="00313DC1"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 w:right="-28"/>
              <w:jc w:val="center"/>
              <w:rPr>
                <w:rFonts w:asciiTheme="majorBidi" w:hAnsiTheme="majorBidi" w:cstheme="majorBidi"/>
                <w:sz w:val="28"/>
                <w:szCs w:val="28"/>
              </w:rPr>
            </w:pPr>
            <w:r w:rsidRPr="00230999">
              <w:rPr>
                <w:rFonts w:ascii="Angsana New" w:hAnsi="Angsana New"/>
                <w:sz w:val="28"/>
                <w:szCs w:val="28"/>
              </w:rPr>
              <w:t xml:space="preserve">June 30, </w:t>
            </w:r>
            <w:r w:rsidR="000B4C11" w:rsidRPr="00230999">
              <w:rPr>
                <w:rFonts w:asciiTheme="majorBidi" w:hAnsiTheme="majorBidi" w:cstheme="majorBidi"/>
                <w:spacing w:val="-8"/>
                <w:sz w:val="28"/>
                <w:szCs w:val="28"/>
              </w:rPr>
              <w:t>2024</w:t>
            </w:r>
          </w:p>
        </w:tc>
        <w:tc>
          <w:tcPr>
            <w:tcW w:w="285" w:type="dxa"/>
            <w:tcBorders>
              <w:left w:val="nil"/>
              <w:right w:val="nil"/>
            </w:tcBorders>
            <w:shd w:val="clear" w:color="auto" w:fill="auto"/>
          </w:tcPr>
          <w:p w14:paraId="0514533E" w14:textId="77777777" w:rsidR="00441F89" w:rsidRPr="00230999" w:rsidRDefault="00441F8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Theme="majorBidi" w:hAnsiTheme="majorBidi" w:cstheme="majorBidi"/>
                <w:sz w:val="28"/>
                <w:szCs w:val="28"/>
              </w:rPr>
            </w:pPr>
          </w:p>
        </w:tc>
        <w:tc>
          <w:tcPr>
            <w:tcW w:w="1639" w:type="dxa"/>
            <w:tcBorders>
              <w:left w:val="nil"/>
              <w:bottom w:val="single" w:sz="4" w:space="0" w:color="auto"/>
              <w:right w:val="nil"/>
            </w:tcBorders>
            <w:shd w:val="clear" w:color="auto" w:fill="auto"/>
          </w:tcPr>
          <w:p w14:paraId="77CA261F" w14:textId="3A41D32B" w:rsidR="00441F89" w:rsidRPr="00230999" w:rsidRDefault="000B4C11"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5" w:firstLine="28"/>
              <w:jc w:val="center"/>
              <w:rPr>
                <w:rFonts w:asciiTheme="majorBidi" w:hAnsiTheme="majorBidi" w:cstheme="majorBidi"/>
                <w:sz w:val="28"/>
                <w:szCs w:val="28"/>
              </w:rPr>
            </w:pPr>
            <w:r w:rsidRPr="00230999">
              <w:rPr>
                <w:rFonts w:asciiTheme="majorBidi" w:hAnsiTheme="majorBidi" w:cstheme="majorBidi"/>
                <w:sz w:val="28"/>
                <w:szCs w:val="28"/>
              </w:rPr>
              <w:t>December 31,</w:t>
            </w:r>
            <w:r w:rsidR="00E10436" w:rsidRPr="00230999">
              <w:rPr>
                <w:rFonts w:asciiTheme="majorBidi" w:hAnsiTheme="majorBidi" w:cstheme="majorBidi"/>
                <w:sz w:val="28"/>
                <w:szCs w:val="28"/>
              </w:rPr>
              <w:t xml:space="preserve"> </w:t>
            </w:r>
            <w:r w:rsidRPr="00230999">
              <w:rPr>
                <w:rFonts w:asciiTheme="majorBidi" w:hAnsiTheme="majorBidi" w:cstheme="majorBidi"/>
                <w:sz w:val="28"/>
                <w:szCs w:val="28"/>
              </w:rPr>
              <w:t>2023</w:t>
            </w:r>
          </w:p>
        </w:tc>
      </w:tr>
      <w:tr w:rsidR="003E621B" w:rsidRPr="00230999" w14:paraId="3C0A94BA" w14:textId="77777777" w:rsidTr="00E10436">
        <w:tc>
          <w:tcPr>
            <w:tcW w:w="2360" w:type="dxa"/>
            <w:shd w:val="clear" w:color="auto" w:fill="auto"/>
          </w:tcPr>
          <w:p w14:paraId="31FCCE4F" w14:textId="73B251F9" w:rsidR="003E621B" w:rsidRPr="00230999" w:rsidRDefault="003E621B" w:rsidP="00230999">
            <w:pPr>
              <w:tabs>
                <w:tab w:val="left" w:pos="540"/>
              </w:tabs>
              <w:spacing w:line="360" w:lineRule="exact"/>
              <w:ind w:left="-89"/>
              <w:rPr>
                <w:rFonts w:asciiTheme="majorBidi" w:hAnsiTheme="majorBidi" w:cstheme="majorBidi"/>
                <w:sz w:val="28"/>
                <w:szCs w:val="28"/>
                <w:cs/>
              </w:rPr>
            </w:pPr>
            <w:r w:rsidRPr="00230999">
              <w:rPr>
                <w:rFonts w:asciiTheme="majorBidi" w:hAnsiTheme="majorBidi" w:cstheme="majorBidi"/>
                <w:sz w:val="28"/>
                <w:szCs w:val="28"/>
              </w:rPr>
              <w:t xml:space="preserve">Lease liabilities </w:t>
            </w:r>
          </w:p>
        </w:tc>
        <w:tc>
          <w:tcPr>
            <w:tcW w:w="1278" w:type="dxa"/>
            <w:shd w:val="clear" w:color="auto" w:fill="auto"/>
          </w:tcPr>
          <w:p w14:paraId="4A838783" w14:textId="371B4702"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230999">
              <w:rPr>
                <w:rFonts w:ascii="Angsana New" w:hAnsi="Angsana New" w:hint="cs"/>
                <w:sz w:val="28"/>
                <w:szCs w:val="28"/>
                <w:cs/>
              </w:rPr>
              <w:t>111,924</w:t>
            </w:r>
          </w:p>
        </w:tc>
        <w:tc>
          <w:tcPr>
            <w:tcW w:w="274" w:type="dxa"/>
            <w:shd w:val="clear" w:color="auto" w:fill="auto"/>
          </w:tcPr>
          <w:p w14:paraId="32F28C20"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688" w:type="dxa"/>
            <w:shd w:val="clear" w:color="auto" w:fill="auto"/>
          </w:tcPr>
          <w:p w14:paraId="1DF671CE" w14:textId="4892B2EA"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230999">
              <w:rPr>
                <w:rFonts w:ascii="Angsana New" w:hAnsi="Angsana New" w:hint="cs"/>
                <w:sz w:val="28"/>
                <w:szCs w:val="28"/>
              </w:rPr>
              <w:t>137</w:t>
            </w:r>
            <w:r w:rsidRPr="00230999">
              <w:rPr>
                <w:rFonts w:ascii="Angsana New" w:hAnsi="Angsana New" w:hint="cs"/>
                <w:sz w:val="28"/>
                <w:szCs w:val="28"/>
                <w:cs/>
              </w:rPr>
              <w:t>,</w:t>
            </w:r>
            <w:r w:rsidRPr="00230999">
              <w:rPr>
                <w:rFonts w:ascii="Angsana New" w:hAnsi="Angsana New" w:hint="cs"/>
                <w:sz w:val="28"/>
                <w:szCs w:val="28"/>
              </w:rPr>
              <w:t>29</w:t>
            </w:r>
            <w:r w:rsidRPr="00230999">
              <w:rPr>
                <w:rFonts w:ascii="Angsana New" w:hAnsi="Angsana New"/>
                <w:sz w:val="28"/>
                <w:szCs w:val="28"/>
              </w:rPr>
              <w:t>8</w:t>
            </w:r>
          </w:p>
        </w:tc>
        <w:tc>
          <w:tcPr>
            <w:tcW w:w="239" w:type="dxa"/>
            <w:shd w:val="clear" w:color="auto" w:fill="auto"/>
          </w:tcPr>
          <w:p w14:paraId="1278BEEF"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shd w:val="clear" w:color="auto" w:fill="auto"/>
          </w:tcPr>
          <w:p w14:paraId="3D419B29" w14:textId="2FAFB43B"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30999">
              <w:rPr>
                <w:rFonts w:ascii="Angsana New" w:hAnsi="Angsana New" w:hint="cs"/>
                <w:sz w:val="28"/>
                <w:szCs w:val="28"/>
                <w:cs/>
              </w:rPr>
              <w:t>18,07</w:t>
            </w:r>
            <w:r w:rsidRPr="00230999">
              <w:rPr>
                <w:rFonts w:ascii="Angsana New" w:hAnsi="Angsana New"/>
                <w:sz w:val="28"/>
                <w:szCs w:val="28"/>
              </w:rPr>
              <w:t>7</w:t>
            </w:r>
          </w:p>
        </w:tc>
        <w:tc>
          <w:tcPr>
            <w:tcW w:w="285" w:type="dxa"/>
            <w:shd w:val="clear" w:color="auto" w:fill="auto"/>
          </w:tcPr>
          <w:p w14:paraId="18EA408D"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639" w:type="dxa"/>
            <w:shd w:val="clear" w:color="auto" w:fill="auto"/>
          </w:tcPr>
          <w:p w14:paraId="6DBB0DBA" w14:textId="75E5EEE1"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rPr>
              <w:t>19</w:t>
            </w:r>
            <w:r w:rsidRPr="00230999">
              <w:rPr>
                <w:rFonts w:ascii="Angsana New" w:hAnsi="Angsana New" w:hint="cs"/>
                <w:sz w:val="28"/>
                <w:szCs w:val="28"/>
                <w:cs/>
              </w:rPr>
              <w:t>,</w:t>
            </w:r>
            <w:r w:rsidRPr="00230999">
              <w:rPr>
                <w:rFonts w:ascii="Angsana New" w:hAnsi="Angsana New" w:hint="cs"/>
                <w:sz w:val="28"/>
                <w:szCs w:val="28"/>
              </w:rPr>
              <w:t>15</w:t>
            </w:r>
            <w:r w:rsidRPr="00230999">
              <w:rPr>
                <w:rFonts w:ascii="Angsana New" w:hAnsi="Angsana New"/>
                <w:sz w:val="28"/>
                <w:szCs w:val="28"/>
              </w:rPr>
              <w:t>3</w:t>
            </w:r>
          </w:p>
        </w:tc>
      </w:tr>
      <w:tr w:rsidR="003E621B" w:rsidRPr="00230999" w14:paraId="0D02417C" w14:textId="77777777" w:rsidTr="00E10436">
        <w:tc>
          <w:tcPr>
            <w:tcW w:w="2360" w:type="dxa"/>
            <w:shd w:val="clear" w:color="auto" w:fill="auto"/>
          </w:tcPr>
          <w:p w14:paraId="7CF87CA8" w14:textId="77777777" w:rsidR="003E621B" w:rsidRPr="00230999" w:rsidRDefault="003E621B" w:rsidP="00230999">
            <w:pPr>
              <w:tabs>
                <w:tab w:val="clear" w:pos="227"/>
                <w:tab w:val="left" w:pos="317"/>
                <w:tab w:val="left" w:pos="540"/>
              </w:tabs>
              <w:spacing w:line="360" w:lineRule="exact"/>
              <w:ind w:left="-89"/>
              <w:rPr>
                <w:rFonts w:asciiTheme="majorBidi" w:hAnsiTheme="majorBidi" w:cstheme="majorBidi"/>
                <w:sz w:val="28"/>
                <w:szCs w:val="28"/>
              </w:rPr>
            </w:pPr>
            <w:r w:rsidRPr="00230999">
              <w:rPr>
                <w:rFonts w:asciiTheme="majorBidi" w:hAnsiTheme="majorBidi" w:cstheme="majorBidi"/>
                <w:sz w:val="28"/>
                <w:szCs w:val="28"/>
                <w:u w:val="single"/>
              </w:rPr>
              <w:t>Less</w:t>
            </w:r>
            <w:r w:rsidRPr="00230999">
              <w:rPr>
                <w:rFonts w:asciiTheme="majorBidi" w:hAnsiTheme="majorBidi" w:cstheme="majorBidi"/>
                <w:sz w:val="28"/>
                <w:szCs w:val="28"/>
              </w:rPr>
              <w:t xml:space="preserve"> Deferred interest</w:t>
            </w:r>
          </w:p>
        </w:tc>
        <w:tc>
          <w:tcPr>
            <w:tcW w:w="1278" w:type="dxa"/>
            <w:tcBorders>
              <w:top w:val="nil"/>
              <w:left w:val="nil"/>
              <w:bottom w:val="single" w:sz="4" w:space="0" w:color="auto"/>
              <w:right w:val="nil"/>
            </w:tcBorders>
            <w:shd w:val="clear" w:color="auto" w:fill="auto"/>
          </w:tcPr>
          <w:p w14:paraId="63D3381C" w14:textId="2C7FDEAF"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230999">
              <w:rPr>
                <w:rFonts w:ascii="Angsana New" w:hAnsi="Angsana New" w:hint="cs"/>
                <w:sz w:val="28"/>
                <w:szCs w:val="28"/>
                <w:cs/>
              </w:rPr>
              <w:t>(30,026)</w:t>
            </w:r>
          </w:p>
        </w:tc>
        <w:tc>
          <w:tcPr>
            <w:tcW w:w="274" w:type="dxa"/>
            <w:shd w:val="clear" w:color="auto" w:fill="auto"/>
          </w:tcPr>
          <w:p w14:paraId="391C6669"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688" w:type="dxa"/>
            <w:tcBorders>
              <w:top w:val="nil"/>
              <w:left w:val="nil"/>
              <w:bottom w:val="single" w:sz="4" w:space="0" w:color="auto"/>
              <w:right w:val="nil"/>
            </w:tcBorders>
            <w:shd w:val="clear" w:color="auto" w:fill="auto"/>
          </w:tcPr>
          <w:p w14:paraId="119194A0" w14:textId="2F19F84F"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230999">
              <w:rPr>
                <w:rFonts w:ascii="Angsana New" w:hAnsi="Angsana New" w:hint="cs"/>
                <w:sz w:val="28"/>
                <w:szCs w:val="28"/>
                <w:cs/>
              </w:rPr>
              <w:t>(</w:t>
            </w:r>
            <w:r w:rsidRPr="00230999">
              <w:rPr>
                <w:rFonts w:ascii="Angsana New" w:hAnsi="Angsana New" w:hint="cs"/>
                <w:sz w:val="28"/>
                <w:szCs w:val="28"/>
              </w:rPr>
              <w:t>38</w:t>
            </w:r>
            <w:r w:rsidRPr="00230999">
              <w:rPr>
                <w:rFonts w:ascii="Angsana New" w:hAnsi="Angsana New" w:hint="cs"/>
                <w:sz w:val="28"/>
                <w:szCs w:val="28"/>
                <w:cs/>
              </w:rPr>
              <w:t>,</w:t>
            </w:r>
            <w:r w:rsidRPr="00230999">
              <w:rPr>
                <w:rFonts w:ascii="Angsana New" w:hAnsi="Angsana New" w:hint="cs"/>
                <w:sz w:val="28"/>
                <w:szCs w:val="28"/>
              </w:rPr>
              <w:t>791</w:t>
            </w:r>
            <w:r w:rsidRPr="00230999">
              <w:rPr>
                <w:rFonts w:ascii="Angsana New" w:hAnsi="Angsana New" w:hint="cs"/>
                <w:sz w:val="28"/>
                <w:szCs w:val="28"/>
                <w:cs/>
              </w:rPr>
              <w:t>)</w:t>
            </w:r>
          </w:p>
        </w:tc>
        <w:tc>
          <w:tcPr>
            <w:tcW w:w="239" w:type="dxa"/>
            <w:shd w:val="clear" w:color="auto" w:fill="auto"/>
          </w:tcPr>
          <w:p w14:paraId="18FF86BC"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nil"/>
              <w:left w:val="nil"/>
              <w:bottom w:val="single" w:sz="4" w:space="0" w:color="auto"/>
              <w:right w:val="nil"/>
            </w:tcBorders>
            <w:shd w:val="clear" w:color="auto" w:fill="auto"/>
          </w:tcPr>
          <w:p w14:paraId="1DE08E26" w14:textId="57F5FE92"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230999">
              <w:rPr>
                <w:rFonts w:ascii="Angsana New" w:hAnsi="Angsana New" w:hint="cs"/>
                <w:sz w:val="28"/>
                <w:szCs w:val="28"/>
                <w:cs/>
              </w:rPr>
              <w:t>(2,400)</w:t>
            </w:r>
          </w:p>
        </w:tc>
        <w:tc>
          <w:tcPr>
            <w:tcW w:w="285" w:type="dxa"/>
            <w:shd w:val="clear" w:color="auto" w:fill="auto"/>
          </w:tcPr>
          <w:p w14:paraId="4ABA15F4"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639" w:type="dxa"/>
            <w:tcBorders>
              <w:top w:val="nil"/>
              <w:left w:val="nil"/>
              <w:bottom w:val="single" w:sz="4" w:space="0" w:color="auto"/>
              <w:right w:val="nil"/>
            </w:tcBorders>
            <w:shd w:val="clear" w:color="auto" w:fill="auto"/>
          </w:tcPr>
          <w:p w14:paraId="5FE91CC9" w14:textId="4DD95093"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cs/>
              </w:rPr>
              <w:t>(</w:t>
            </w:r>
            <w:r w:rsidRPr="00230999">
              <w:rPr>
                <w:rFonts w:ascii="Angsana New" w:hAnsi="Angsana New" w:hint="cs"/>
                <w:sz w:val="28"/>
                <w:szCs w:val="28"/>
              </w:rPr>
              <w:t>2</w:t>
            </w:r>
            <w:r w:rsidRPr="00230999">
              <w:rPr>
                <w:rFonts w:ascii="Angsana New" w:hAnsi="Angsana New" w:hint="cs"/>
                <w:sz w:val="28"/>
                <w:szCs w:val="28"/>
                <w:cs/>
              </w:rPr>
              <w:t>,</w:t>
            </w:r>
            <w:r w:rsidRPr="00230999">
              <w:rPr>
                <w:rFonts w:ascii="Angsana New" w:hAnsi="Angsana New" w:hint="cs"/>
                <w:sz w:val="28"/>
                <w:szCs w:val="28"/>
              </w:rPr>
              <w:t>967</w:t>
            </w:r>
            <w:r w:rsidRPr="00230999">
              <w:rPr>
                <w:rFonts w:ascii="Angsana New" w:hAnsi="Angsana New" w:hint="cs"/>
                <w:sz w:val="28"/>
                <w:szCs w:val="28"/>
                <w:cs/>
              </w:rPr>
              <w:t>)</w:t>
            </w:r>
          </w:p>
        </w:tc>
      </w:tr>
      <w:tr w:rsidR="003E621B" w:rsidRPr="00230999" w14:paraId="058F0169" w14:textId="77777777" w:rsidTr="00E10436">
        <w:tc>
          <w:tcPr>
            <w:tcW w:w="2360" w:type="dxa"/>
            <w:shd w:val="clear" w:color="auto" w:fill="auto"/>
          </w:tcPr>
          <w:p w14:paraId="2A96EC31" w14:textId="77777777" w:rsidR="003E621B" w:rsidRPr="00230999" w:rsidRDefault="003E621B" w:rsidP="00230999">
            <w:pPr>
              <w:tabs>
                <w:tab w:val="left" w:pos="540"/>
              </w:tabs>
              <w:spacing w:line="360" w:lineRule="exact"/>
              <w:ind w:left="-89"/>
              <w:rPr>
                <w:rFonts w:asciiTheme="majorBidi" w:hAnsiTheme="majorBidi" w:cstheme="majorBidi"/>
                <w:sz w:val="28"/>
                <w:szCs w:val="28"/>
                <w:cs/>
              </w:rPr>
            </w:pPr>
          </w:p>
        </w:tc>
        <w:tc>
          <w:tcPr>
            <w:tcW w:w="1278" w:type="dxa"/>
            <w:tcBorders>
              <w:top w:val="single" w:sz="4" w:space="0" w:color="auto"/>
              <w:left w:val="nil"/>
              <w:bottom w:val="single" w:sz="4" w:space="0" w:color="auto"/>
              <w:right w:val="nil"/>
            </w:tcBorders>
            <w:shd w:val="clear" w:color="auto" w:fill="auto"/>
          </w:tcPr>
          <w:p w14:paraId="7AEFEBD7" w14:textId="408EB9F0"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230999">
              <w:rPr>
                <w:rFonts w:ascii="Angsana New" w:hAnsi="Angsana New" w:hint="cs"/>
                <w:sz w:val="28"/>
                <w:szCs w:val="28"/>
                <w:cs/>
              </w:rPr>
              <w:t>81,898</w:t>
            </w:r>
          </w:p>
        </w:tc>
        <w:tc>
          <w:tcPr>
            <w:tcW w:w="274" w:type="dxa"/>
            <w:shd w:val="clear" w:color="auto" w:fill="auto"/>
          </w:tcPr>
          <w:p w14:paraId="6137815A"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688" w:type="dxa"/>
            <w:tcBorders>
              <w:top w:val="single" w:sz="4" w:space="0" w:color="auto"/>
              <w:left w:val="nil"/>
              <w:bottom w:val="single" w:sz="4" w:space="0" w:color="auto"/>
              <w:right w:val="nil"/>
            </w:tcBorders>
            <w:shd w:val="clear" w:color="auto" w:fill="auto"/>
          </w:tcPr>
          <w:p w14:paraId="296A496A" w14:textId="47E3FF49"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230999">
              <w:rPr>
                <w:rFonts w:ascii="Angsana New" w:hAnsi="Angsana New" w:hint="cs"/>
                <w:sz w:val="28"/>
                <w:szCs w:val="28"/>
              </w:rPr>
              <w:t>98</w:t>
            </w:r>
            <w:r w:rsidRPr="00230999">
              <w:rPr>
                <w:rFonts w:ascii="Angsana New" w:hAnsi="Angsana New" w:hint="cs"/>
                <w:sz w:val="28"/>
                <w:szCs w:val="28"/>
                <w:cs/>
              </w:rPr>
              <w:t>,</w:t>
            </w:r>
            <w:r w:rsidRPr="00230999">
              <w:rPr>
                <w:rFonts w:ascii="Angsana New" w:hAnsi="Angsana New" w:hint="cs"/>
                <w:sz w:val="28"/>
                <w:szCs w:val="28"/>
              </w:rPr>
              <w:t>50</w:t>
            </w:r>
            <w:r w:rsidRPr="00230999">
              <w:rPr>
                <w:rFonts w:ascii="Angsana New" w:hAnsi="Angsana New"/>
                <w:sz w:val="28"/>
                <w:szCs w:val="28"/>
              </w:rPr>
              <w:t>7</w:t>
            </w:r>
          </w:p>
        </w:tc>
        <w:tc>
          <w:tcPr>
            <w:tcW w:w="239" w:type="dxa"/>
            <w:shd w:val="clear" w:color="auto" w:fill="auto"/>
          </w:tcPr>
          <w:p w14:paraId="6D8F3AAD"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left w:val="nil"/>
              <w:bottom w:val="single" w:sz="4" w:space="0" w:color="auto"/>
              <w:right w:val="nil"/>
            </w:tcBorders>
            <w:shd w:val="clear" w:color="auto" w:fill="auto"/>
          </w:tcPr>
          <w:p w14:paraId="2ACAF084" w14:textId="64264D73"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30999">
              <w:rPr>
                <w:rFonts w:ascii="Angsana New" w:hAnsi="Angsana New" w:hint="cs"/>
                <w:sz w:val="28"/>
                <w:szCs w:val="28"/>
                <w:cs/>
              </w:rPr>
              <w:t>15,67</w:t>
            </w:r>
            <w:r w:rsidRPr="00230999">
              <w:rPr>
                <w:rFonts w:ascii="Angsana New" w:hAnsi="Angsana New"/>
                <w:sz w:val="28"/>
                <w:szCs w:val="28"/>
              </w:rPr>
              <w:t>7</w:t>
            </w:r>
          </w:p>
        </w:tc>
        <w:tc>
          <w:tcPr>
            <w:tcW w:w="285" w:type="dxa"/>
            <w:shd w:val="clear" w:color="auto" w:fill="auto"/>
          </w:tcPr>
          <w:p w14:paraId="4679C08F"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639" w:type="dxa"/>
            <w:tcBorders>
              <w:top w:val="single" w:sz="4" w:space="0" w:color="auto"/>
              <w:left w:val="nil"/>
              <w:bottom w:val="single" w:sz="4" w:space="0" w:color="auto"/>
              <w:right w:val="nil"/>
            </w:tcBorders>
            <w:shd w:val="clear" w:color="auto" w:fill="auto"/>
          </w:tcPr>
          <w:p w14:paraId="47DD082A" w14:textId="6419C638"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rPr>
              <w:t>16</w:t>
            </w:r>
            <w:r w:rsidRPr="00230999">
              <w:rPr>
                <w:rFonts w:ascii="Angsana New" w:hAnsi="Angsana New" w:hint="cs"/>
                <w:sz w:val="28"/>
                <w:szCs w:val="28"/>
                <w:cs/>
              </w:rPr>
              <w:t>,</w:t>
            </w:r>
            <w:r w:rsidRPr="00230999">
              <w:rPr>
                <w:rFonts w:ascii="Angsana New" w:hAnsi="Angsana New" w:hint="cs"/>
                <w:sz w:val="28"/>
                <w:szCs w:val="28"/>
              </w:rPr>
              <w:t>186</w:t>
            </w:r>
          </w:p>
        </w:tc>
      </w:tr>
      <w:tr w:rsidR="003E621B" w:rsidRPr="00230999" w14:paraId="6EA0F7B7" w14:textId="77777777" w:rsidTr="00E10436">
        <w:tc>
          <w:tcPr>
            <w:tcW w:w="2360" w:type="dxa"/>
            <w:shd w:val="clear" w:color="auto" w:fill="auto"/>
          </w:tcPr>
          <w:p w14:paraId="5A35DDED" w14:textId="75CD7299" w:rsidR="003E621B" w:rsidRPr="00230999" w:rsidRDefault="003E621B" w:rsidP="00230999">
            <w:pPr>
              <w:tabs>
                <w:tab w:val="clear" w:pos="227"/>
                <w:tab w:val="clear" w:pos="454"/>
                <w:tab w:val="left" w:pos="540"/>
              </w:tabs>
              <w:spacing w:line="360" w:lineRule="exact"/>
              <w:ind w:left="300" w:hanging="389"/>
              <w:rPr>
                <w:rFonts w:asciiTheme="majorBidi" w:hAnsiTheme="majorBidi" w:cstheme="majorBidi"/>
                <w:sz w:val="28"/>
                <w:szCs w:val="28"/>
                <w:cs/>
              </w:rPr>
            </w:pPr>
            <w:r w:rsidRPr="00230999">
              <w:rPr>
                <w:rFonts w:asciiTheme="majorBidi" w:hAnsiTheme="majorBidi" w:cstheme="majorBidi"/>
                <w:sz w:val="28"/>
                <w:szCs w:val="28"/>
                <w:u w:val="single"/>
              </w:rPr>
              <w:t>Less</w:t>
            </w:r>
            <w:r w:rsidRPr="00230999">
              <w:rPr>
                <w:rFonts w:asciiTheme="majorBidi" w:hAnsiTheme="majorBidi" w:cstheme="majorBidi"/>
                <w:sz w:val="28"/>
                <w:szCs w:val="28"/>
              </w:rPr>
              <w:t xml:space="preserve"> Current portion of lease</w:t>
            </w:r>
          </w:p>
        </w:tc>
        <w:tc>
          <w:tcPr>
            <w:tcW w:w="1278" w:type="dxa"/>
            <w:tcBorders>
              <w:top w:val="single" w:sz="4" w:space="0" w:color="auto"/>
            </w:tcBorders>
            <w:shd w:val="clear" w:color="auto" w:fill="auto"/>
            <w:vAlign w:val="bottom"/>
          </w:tcPr>
          <w:p w14:paraId="5F8FC38F" w14:textId="3E800846"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230999">
              <w:rPr>
                <w:rFonts w:ascii="Angsana New" w:hAnsi="Angsana New" w:hint="cs"/>
                <w:sz w:val="28"/>
                <w:szCs w:val="28"/>
                <w:cs/>
              </w:rPr>
              <w:t>24,744</w:t>
            </w:r>
          </w:p>
        </w:tc>
        <w:tc>
          <w:tcPr>
            <w:tcW w:w="274" w:type="dxa"/>
            <w:shd w:val="clear" w:color="auto" w:fill="auto"/>
          </w:tcPr>
          <w:p w14:paraId="294E2575"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688" w:type="dxa"/>
            <w:tcBorders>
              <w:top w:val="single" w:sz="4" w:space="0" w:color="auto"/>
            </w:tcBorders>
            <w:shd w:val="clear" w:color="auto" w:fill="auto"/>
            <w:vAlign w:val="bottom"/>
          </w:tcPr>
          <w:p w14:paraId="35FFD18C" w14:textId="016B8F50"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230999">
              <w:rPr>
                <w:rFonts w:ascii="Angsana New" w:hAnsi="Angsana New" w:hint="cs"/>
                <w:sz w:val="28"/>
                <w:szCs w:val="28"/>
              </w:rPr>
              <w:t>27</w:t>
            </w:r>
            <w:r w:rsidRPr="00230999">
              <w:rPr>
                <w:rFonts w:ascii="Angsana New" w:hAnsi="Angsana New" w:hint="cs"/>
                <w:sz w:val="28"/>
                <w:szCs w:val="28"/>
                <w:cs/>
              </w:rPr>
              <w:t>,</w:t>
            </w:r>
            <w:r w:rsidRPr="00230999">
              <w:rPr>
                <w:rFonts w:ascii="Angsana New" w:hAnsi="Angsana New" w:hint="cs"/>
                <w:sz w:val="28"/>
                <w:szCs w:val="28"/>
              </w:rPr>
              <w:t>424</w:t>
            </w:r>
          </w:p>
        </w:tc>
        <w:tc>
          <w:tcPr>
            <w:tcW w:w="239" w:type="dxa"/>
            <w:shd w:val="clear" w:color="auto" w:fill="auto"/>
          </w:tcPr>
          <w:p w14:paraId="3216ABBF"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tcBorders>
            <w:shd w:val="clear" w:color="auto" w:fill="auto"/>
            <w:vAlign w:val="bottom"/>
          </w:tcPr>
          <w:p w14:paraId="2AC78798" w14:textId="0EFDD314"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30999">
              <w:rPr>
                <w:rFonts w:ascii="Angsana New" w:hAnsi="Angsana New" w:hint="cs"/>
                <w:sz w:val="28"/>
                <w:szCs w:val="28"/>
                <w:cs/>
              </w:rPr>
              <w:t>5,29</w:t>
            </w:r>
            <w:r w:rsidRPr="00230999">
              <w:rPr>
                <w:rFonts w:ascii="Angsana New" w:hAnsi="Angsana New"/>
                <w:sz w:val="28"/>
                <w:szCs w:val="28"/>
              </w:rPr>
              <w:t>3</w:t>
            </w:r>
          </w:p>
        </w:tc>
        <w:tc>
          <w:tcPr>
            <w:tcW w:w="285" w:type="dxa"/>
            <w:shd w:val="clear" w:color="auto" w:fill="auto"/>
            <w:vAlign w:val="bottom"/>
          </w:tcPr>
          <w:p w14:paraId="43A99774"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639" w:type="dxa"/>
            <w:tcBorders>
              <w:top w:val="single" w:sz="4" w:space="0" w:color="auto"/>
            </w:tcBorders>
            <w:shd w:val="clear" w:color="auto" w:fill="auto"/>
            <w:vAlign w:val="bottom"/>
          </w:tcPr>
          <w:p w14:paraId="5C2410AF" w14:textId="75639679"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rPr>
              <w:t>4</w:t>
            </w:r>
            <w:r w:rsidRPr="00230999">
              <w:rPr>
                <w:rFonts w:ascii="Angsana New" w:hAnsi="Angsana New" w:hint="cs"/>
                <w:sz w:val="28"/>
                <w:szCs w:val="28"/>
                <w:cs/>
              </w:rPr>
              <w:t>,</w:t>
            </w:r>
            <w:r w:rsidRPr="00230999">
              <w:rPr>
                <w:rFonts w:ascii="Angsana New" w:hAnsi="Angsana New" w:hint="cs"/>
                <w:sz w:val="28"/>
                <w:szCs w:val="28"/>
              </w:rPr>
              <w:t>310</w:t>
            </w:r>
          </w:p>
        </w:tc>
      </w:tr>
      <w:tr w:rsidR="003E621B" w:rsidRPr="00230999" w14:paraId="697F7131" w14:textId="77777777" w:rsidTr="00E10436">
        <w:tc>
          <w:tcPr>
            <w:tcW w:w="2360" w:type="dxa"/>
            <w:shd w:val="clear" w:color="auto" w:fill="auto"/>
          </w:tcPr>
          <w:p w14:paraId="304C2822" w14:textId="77777777" w:rsidR="003E621B" w:rsidRPr="00230999" w:rsidRDefault="003E621B" w:rsidP="00230999">
            <w:pPr>
              <w:tabs>
                <w:tab w:val="clear" w:pos="227"/>
                <w:tab w:val="left" w:pos="317"/>
                <w:tab w:val="left" w:pos="540"/>
              </w:tabs>
              <w:spacing w:line="360" w:lineRule="exact"/>
              <w:ind w:left="-89"/>
              <w:rPr>
                <w:rFonts w:asciiTheme="majorBidi" w:hAnsiTheme="majorBidi" w:cstheme="majorBidi"/>
                <w:sz w:val="28"/>
                <w:szCs w:val="28"/>
              </w:rPr>
            </w:pPr>
            <w:r w:rsidRPr="00230999">
              <w:rPr>
                <w:rFonts w:asciiTheme="majorBidi" w:hAnsiTheme="majorBidi" w:cstheme="majorBidi"/>
                <w:sz w:val="28"/>
                <w:szCs w:val="28"/>
              </w:rPr>
              <w:t xml:space="preserve">        Deferred interest</w:t>
            </w:r>
          </w:p>
        </w:tc>
        <w:tc>
          <w:tcPr>
            <w:tcW w:w="1278" w:type="dxa"/>
            <w:tcBorders>
              <w:bottom w:val="single" w:sz="4" w:space="0" w:color="auto"/>
            </w:tcBorders>
            <w:shd w:val="clear" w:color="auto" w:fill="auto"/>
            <w:vAlign w:val="bottom"/>
          </w:tcPr>
          <w:p w14:paraId="74AC758B" w14:textId="50CA4856"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230999">
              <w:rPr>
                <w:rFonts w:ascii="Angsana New" w:hAnsi="Angsana New" w:hint="cs"/>
                <w:sz w:val="28"/>
                <w:szCs w:val="28"/>
                <w:cs/>
              </w:rPr>
              <w:t>(4,015)</w:t>
            </w:r>
          </w:p>
        </w:tc>
        <w:tc>
          <w:tcPr>
            <w:tcW w:w="274" w:type="dxa"/>
            <w:shd w:val="clear" w:color="auto" w:fill="auto"/>
          </w:tcPr>
          <w:p w14:paraId="1726437E"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688" w:type="dxa"/>
            <w:tcBorders>
              <w:bottom w:val="single" w:sz="4" w:space="0" w:color="auto"/>
            </w:tcBorders>
            <w:shd w:val="clear" w:color="auto" w:fill="auto"/>
            <w:vAlign w:val="bottom"/>
          </w:tcPr>
          <w:p w14:paraId="31F80520" w14:textId="5453D5E6"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230999">
              <w:rPr>
                <w:rFonts w:ascii="Angsana New" w:hAnsi="Angsana New" w:hint="cs"/>
                <w:sz w:val="28"/>
                <w:szCs w:val="28"/>
                <w:cs/>
              </w:rPr>
              <w:t>(</w:t>
            </w:r>
            <w:r w:rsidRPr="00230999">
              <w:rPr>
                <w:rFonts w:ascii="Angsana New" w:hAnsi="Angsana New" w:hint="cs"/>
                <w:sz w:val="28"/>
                <w:szCs w:val="28"/>
              </w:rPr>
              <w:t>4</w:t>
            </w:r>
            <w:r w:rsidRPr="00230999">
              <w:rPr>
                <w:rFonts w:ascii="Angsana New" w:hAnsi="Angsana New" w:hint="cs"/>
                <w:sz w:val="28"/>
                <w:szCs w:val="28"/>
                <w:cs/>
              </w:rPr>
              <w:t>,</w:t>
            </w:r>
            <w:r w:rsidRPr="00230999">
              <w:rPr>
                <w:rFonts w:ascii="Angsana New" w:hAnsi="Angsana New" w:hint="cs"/>
                <w:sz w:val="28"/>
                <w:szCs w:val="28"/>
              </w:rPr>
              <w:t>985</w:t>
            </w:r>
            <w:r w:rsidRPr="00230999">
              <w:rPr>
                <w:rFonts w:ascii="Angsana New" w:hAnsi="Angsana New" w:hint="cs"/>
                <w:sz w:val="28"/>
                <w:szCs w:val="28"/>
                <w:cs/>
              </w:rPr>
              <w:t>)</w:t>
            </w:r>
          </w:p>
        </w:tc>
        <w:tc>
          <w:tcPr>
            <w:tcW w:w="239" w:type="dxa"/>
            <w:shd w:val="clear" w:color="auto" w:fill="auto"/>
          </w:tcPr>
          <w:p w14:paraId="12E979FD"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bottom w:val="single" w:sz="4" w:space="0" w:color="auto"/>
            </w:tcBorders>
            <w:shd w:val="clear" w:color="auto" w:fill="auto"/>
            <w:vAlign w:val="bottom"/>
          </w:tcPr>
          <w:p w14:paraId="21F99ED3" w14:textId="588CC7D4"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30999">
              <w:rPr>
                <w:rFonts w:ascii="Angsana New" w:hAnsi="Angsana New" w:hint="cs"/>
                <w:sz w:val="28"/>
                <w:szCs w:val="28"/>
                <w:cs/>
              </w:rPr>
              <w:t>(1,004)</w:t>
            </w:r>
          </w:p>
        </w:tc>
        <w:tc>
          <w:tcPr>
            <w:tcW w:w="285" w:type="dxa"/>
            <w:shd w:val="clear" w:color="auto" w:fill="auto"/>
            <w:vAlign w:val="bottom"/>
          </w:tcPr>
          <w:p w14:paraId="004EDC2C"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639" w:type="dxa"/>
            <w:tcBorders>
              <w:bottom w:val="single" w:sz="4" w:space="0" w:color="auto"/>
            </w:tcBorders>
            <w:shd w:val="clear" w:color="auto" w:fill="auto"/>
            <w:vAlign w:val="bottom"/>
          </w:tcPr>
          <w:p w14:paraId="6C613D74" w14:textId="2C9CD66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cs/>
              </w:rPr>
              <w:t>(</w:t>
            </w:r>
            <w:r w:rsidRPr="00230999">
              <w:rPr>
                <w:rFonts w:ascii="Angsana New" w:hAnsi="Angsana New" w:hint="cs"/>
                <w:sz w:val="28"/>
                <w:szCs w:val="28"/>
              </w:rPr>
              <w:t>1</w:t>
            </w:r>
            <w:r w:rsidRPr="00230999">
              <w:rPr>
                <w:rFonts w:ascii="Angsana New" w:hAnsi="Angsana New" w:hint="cs"/>
                <w:sz w:val="28"/>
                <w:szCs w:val="28"/>
                <w:cs/>
              </w:rPr>
              <w:t>,</w:t>
            </w:r>
            <w:r w:rsidRPr="00230999">
              <w:rPr>
                <w:rFonts w:ascii="Angsana New" w:hAnsi="Angsana New" w:hint="cs"/>
                <w:sz w:val="28"/>
                <w:szCs w:val="28"/>
              </w:rPr>
              <w:t>08</w:t>
            </w:r>
            <w:r w:rsidRPr="00230999">
              <w:rPr>
                <w:rFonts w:ascii="Angsana New" w:hAnsi="Angsana New"/>
                <w:sz w:val="28"/>
                <w:szCs w:val="28"/>
              </w:rPr>
              <w:t>5</w:t>
            </w:r>
            <w:r w:rsidRPr="00230999">
              <w:rPr>
                <w:rFonts w:ascii="Angsana New" w:hAnsi="Angsana New" w:hint="cs"/>
                <w:sz w:val="28"/>
                <w:szCs w:val="28"/>
                <w:cs/>
              </w:rPr>
              <w:t>)</w:t>
            </w:r>
          </w:p>
        </w:tc>
      </w:tr>
      <w:tr w:rsidR="003E621B" w:rsidRPr="00230999" w14:paraId="65F035E8" w14:textId="77777777" w:rsidTr="00E10436">
        <w:tc>
          <w:tcPr>
            <w:tcW w:w="2360" w:type="dxa"/>
            <w:shd w:val="clear" w:color="auto" w:fill="auto"/>
          </w:tcPr>
          <w:p w14:paraId="59265C29" w14:textId="77777777" w:rsidR="003E621B" w:rsidRPr="00230999" w:rsidRDefault="003E621B" w:rsidP="00230999">
            <w:pPr>
              <w:tabs>
                <w:tab w:val="left" w:pos="540"/>
              </w:tabs>
              <w:spacing w:line="360" w:lineRule="exact"/>
              <w:ind w:left="-89"/>
              <w:rPr>
                <w:rFonts w:asciiTheme="majorBidi" w:hAnsiTheme="majorBidi" w:cstheme="majorBidi"/>
                <w:sz w:val="28"/>
                <w:szCs w:val="28"/>
              </w:rPr>
            </w:pPr>
          </w:p>
        </w:tc>
        <w:tc>
          <w:tcPr>
            <w:tcW w:w="1278" w:type="dxa"/>
            <w:tcBorders>
              <w:top w:val="single" w:sz="4" w:space="0" w:color="auto"/>
              <w:left w:val="nil"/>
              <w:bottom w:val="single" w:sz="4" w:space="0" w:color="auto"/>
              <w:right w:val="nil"/>
            </w:tcBorders>
            <w:shd w:val="clear" w:color="auto" w:fill="auto"/>
          </w:tcPr>
          <w:p w14:paraId="2FAA784C" w14:textId="7B45DC16"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230999">
              <w:rPr>
                <w:rFonts w:ascii="Angsana New" w:hAnsi="Angsana New" w:hint="cs"/>
                <w:sz w:val="28"/>
                <w:szCs w:val="28"/>
                <w:cs/>
              </w:rPr>
              <w:t>20,729</w:t>
            </w:r>
          </w:p>
        </w:tc>
        <w:tc>
          <w:tcPr>
            <w:tcW w:w="274" w:type="dxa"/>
            <w:shd w:val="clear" w:color="auto" w:fill="auto"/>
          </w:tcPr>
          <w:p w14:paraId="39D5C890"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688" w:type="dxa"/>
            <w:tcBorders>
              <w:top w:val="single" w:sz="4" w:space="0" w:color="auto"/>
              <w:left w:val="nil"/>
              <w:bottom w:val="single" w:sz="4" w:space="0" w:color="auto"/>
              <w:right w:val="nil"/>
            </w:tcBorders>
            <w:shd w:val="clear" w:color="auto" w:fill="auto"/>
          </w:tcPr>
          <w:p w14:paraId="597C04B1" w14:textId="097AAAD4"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230999">
              <w:rPr>
                <w:rFonts w:ascii="Angsana New" w:hAnsi="Angsana New" w:hint="cs"/>
                <w:sz w:val="28"/>
                <w:szCs w:val="28"/>
              </w:rPr>
              <w:t>22</w:t>
            </w:r>
            <w:r w:rsidRPr="00230999">
              <w:rPr>
                <w:rFonts w:ascii="Angsana New" w:hAnsi="Angsana New" w:hint="cs"/>
                <w:sz w:val="28"/>
                <w:szCs w:val="28"/>
                <w:cs/>
              </w:rPr>
              <w:t>,</w:t>
            </w:r>
            <w:r w:rsidRPr="00230999">
              <w:rPr>
                <w:rFonts w:ascii="Angsana New" w:hAnsi="Angsana New" w:hint="cs"/>
                <w:sz w:val="28"/>
                <w:szCs w:val="28"/>
              </w:rPr>
              <w:t>439</w:t>
            </w:r>
          </w:p>
        </w:tc>
        <w:tc>
          <w:tcPr>
            <w:tcW w:w="239" w:type="dxa"/>
            <w:shd w:val="clear" w:color="auto" w:fill="auto"/>
          </w:tcPr>
          <w:p w14:paraId="05CCE5FA"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left w:val="nil"/>
              <w:bottom w:val="single" w:sz="4" w:space="0" w:color="auto"/>
              <w:right w:val="nil"/>
            </w:tcBorders>
            <w:shd w:val="clear" w:color="auto" w:fill="auto"/>
          </w:tcPr>
          <w:p w14:paraId="209F5BF9" w14:textId="2BDAEFC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30999">
              <w:rPr>
                <w:rFonts w:ascii="Angsana New" w:hAnsi="Angsana New" w:hint="cs"/>
                <w:sz w:val="28"/>
                <w:szCs w:val="28"/>
                <w:cs/>
              </w:rPr>
              <w:t>4,289</w:t>
            </w:r>
          </w:p>
        </w:tc>
        <w:tc>
          <w:tcPr>
            <w:tcW w:w="285" w:type="dxa"/>
            <w:shd w:val="clear" w:color="auto" w:fill="auto"/>
          </w:tcPr>
          <w:p w14:paraId="1C98231F"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639" w:type="dxa"/>
            <w:tcBorders>
              <w:top w:val="single" w:sz="4" w:space="0" w:color="auto"/>
              <w:left w:val="nil"/>
              <w:bottom w:val="single" w:sz="4" w:space="0" w:color="auto"/>
              <w:right w:val="nil"/>
            </w:tcBorders>
            <w:shd w:val="clear" w:color="auto" w:fill="auto"/>
          </w:tcPr>
          <w:p w14:paraId="13881091" w14:textId="206F7682"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30999">
              <w:rPr>
                <w:rFonts w:ascii="Angsana New" w:hAnsi="Angsana New" w:hint="cs"/>
                <w:sz w:val="28"/>
                <w:szCs w:val="28"/>
              </w:rPr>
              <w:t>3</w:t>
            </w:r>
            <w:r w:rsidRPr="00230999">
              <w:rPr>
                <w:rFonts w:ascii="Angsana New" w:hAnsi="Angsana New" w:hint="cs"/>
                <w:sz w:val="28"/>
                <w:szCs w:val="28"/>
                <w:cs/>
              </w:rPr>
              <w:t>,</w:t>
            </w:r>
            <w:r w:rsidRPr="00230999">
              <w:rPr>
                <w:rFonts w:ascii="Angsana New" w:hAnsi="Angsana New" w:hint="cs"/>
                <w:sz w:val="28"/>
                <w:szCs w:val="28"/>
              </w:rPr>
              <w:t>225</w:t>
            </w:r>
          </w:p>
        </w:tc>
      </w:tr>
      <w:tr w:rsidR="003E621B" w:rsidRPr="00230999" w14:paraId="399B7F50" w14:textId="77777777" w:rsidTr="00E10436">
        <w:tc>
          <w:tcPr>
            <w:tcW w:w="2360" w:type="dxa"/>
            <w:shd w:val="clear" w:color="auto" w:fill="auto"/>
          </w:tcPr>
          <w:p w14:paraId="4B50FE11" w14:textId="77777777" w:rsidR="003E621B" w:rsidRPr="00230999" w:rsidRDefault="003E621B" w:rsidP="00230999">
            <w:pPr>
              <w:tabs>
                <w:tab w:val="left" w:pos="540"/>
              </w:tabs>
              <w:spacing w:line="360" w:lineRule="exact"/>
              <w:ind w:left="-89"/>
              <w:rPr>
                <w:rFonts w:asciiTheme="majorBidi" w:hAnsiTheme="majorBidi" w:cstheme="majorBidi"/>
                <w:sz w:val="28"/>
                <w:szCs w:val="28"/>
              </w:rPr>
            </w:pPr>
            <w:r w:rsidRPr="00230999">
              <w:rPr>
                <w:rFonts w:asciiTheme="majorBidi" w:hAnsiTheme="majorBidi" w:cstheme="majorBidi"/>
                <w:sz w:val="28"/>
                <w:szCs w:val="28"/>
              </w:rPr>
              <w:t>Net</w:t>
            </w:r>
          </w:p>
        </w:tc>
        <w:tc>
          <w:tcPr>
            <w:tcW w:w="1278" w:type="dxa"/>
            <w:tcBorders>
              <w:top w:val="single" w:sz="4" w:space="0" w:color="auto"/>
              <w:left w:val="nil"/>
              <w:bottom w:val="double" w:sz="4" w:space="0" w:color="auto"/>
              <w:right w:val="nil"/>
            </w:tcBorders>
            <w:shd w:val="clear" w:color="auto" w:fill="auto"/>
          </w:tcPr>
          <w:p w14:paraId="7D2FA485" w14:textId="421937D2"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230999">
              <w:rPr>
                <w:rFonts w:ascii="Angsana New" w:hAnsi="Angsana New" w:hint="cs"/>
                <w:sz w:val="28"/>
                <w:szCs w:val="28"/>
                <w:cs/>
              </w:rPr>
              <w:t>61,169</w:t>
            </w:r>
          </w:p>
        </w:tc>
        <w:tc>
          <w:tcPr>
            <w:tcW w:w="274" w:type="dxa"/>
            <w:shd w:val="clear" w:color="auto" w:fill="auto"/>
          </w:tcPr>
          <w:p w14:paraId="27C7740F"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688" w:type="dxa"/>
            <w:tcBorders>
              <w:top w:val="single" w:sz="4" w:space="0" w:color="auto"/>
              <w:left w:val="nil"/>
              <w:bottom w:val="double" w:sz="4" w:space="0" w:color="auto"/>
              <w:right w:val="nil"/>
            </w:tcBorders>
            <w:shd w:val="clear" w:color="auto" w:fill="auto"/>
          </w:tcPr>
          <w:p w14:paraId="29BC331A" w14:textId="6D446A49"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230999">
              <w:rPr>
                <w:rFonts w:ascii="Angsana New" w:hAnsi="Angsana New" w:hint="cs"/>
                <w:sz w:val="28"/>
                <w:szCs w:val="28"/>
              </w:rPr>
              <w:t>76</w:t>
            </w:r>
            <w:r w:rsidRPr="00230999">
              <w:rPr>
                <w:rFonts w:ascii="Angsana New" w:hAnsi="Angsana New" w:hint="cs"/>
                <w:sz w:val="28"/>
                <w:szCs w:val="28"/>
                <w:cs/>
              </w:rPr>
              <w:t>,</w:t>
            </w:r>
            <w:r w:rsidRPr="00230999">
              <w:rPr>
                <w:rFonts w:ascii="Angsana New" w:hAnsi="Angsana New" w:hint="cs"/>
                <w:sz w:val="28"/>
                <w:szCs w:val="28"/>
              </w:rPr>
              <w:t>06</w:t>
            </w:r>
            <w:r w:rsidRPr="00230999">
              <w:rPr>
                <w:rFonts w:ascii="Angsana New" w:hAnsi="Angsana New"/>
                <w:sz w:val="28"/>
                <w:szCs w:val="28"/>
              </w:rPr>
              <w:t>8</w:t>
            </w:r>
          </w:p>
        </w:tc>
        <w:tc>
          <w:tcPr>
            <w:tcW w:w="239" w:type="dxa"/>
            <w:shd w:val="clear" w:color="auto" w:fill="auto"/>
          </w:tcPr>
          <w:p w14:paraId="34012325"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left w:val="nil"/>
              <w:bottom w:val="double" w:sz="4" w:space="0" w:color="auto"/>
              <w:right w:val="nil"/>
            </w:tcBorders>
            <w:shd w:val="clear" w:color="auto" w:fill="auto"/>
          </w:tcPr>
          <w:p w14:paraId="2AAE0CD9" w14:textId="2E91CF08"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230999">
              <w:rPr>
                <w:rFonts w:ascii="Angsana New" w:hAnsi="Angsana New" w:hint="cs"/>
                <w:sz w:val="28"/>
                <w:szCs w:val="28"/>
                <w:cs/>
              </w:rPr>
              <w:t>11,38</w:t>
            </w:r>
            <w:r w:rsidRPr="00230999">
              <w:rPr>
                <w:rFonts w:ascii="Angsana New" w:hAnsi="Angsana New"/>
                <w:sz w:val="28"/>
                <w:szCs w:val="28"/>
              </w:rPr>
              <w:t>8</w:t>
            </w:r>
          </w:p>
        </w:tc>
        <w:tc>
          <w:tcPr>
            <w:tcW w:w="285" w:type="dxa"/>
            <w:shd w:val="clear" w:color="auto" w:fill="auto"/>
          </w:tcPr>
          <w:p w14:paraId="722FA277" w14:textId="77777777"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639" w:type="dxa"/>
            <w:tcBorders>
              <w:top w:val="single" w:sz="4" w:space="0" w:color="auto"/>
              <w:left w:val="nil"/>
              <w:bottom w:val="double" w:sz="4" w:space="0" w:color="auto"/>
              <w:right w:val="nil"/>
            </w:tcBorders>
            <w:shd w:val="clear" w:color="auto" w:fill="auto"/>
          </w:tcPr>
          <w:p w14:paraId="2878B3EE" w14:textId="091FFDA0" w:rsidR="003E621B" w:rsidRPr="00230999" w:rsidRDefault="003E621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30999">
              <w:rPr>
                <w:rFonts w:ascii="Angsana New" w:hAnsi="Angsana New" w:hint="cs"/>
                <w:sz w:val="28"/>
                <w:szCs w:val="28"/>
              </w:rPr>
              <w:t>12</w:t>
            </w:r>
            <w:r w:rsidRPr="00230999">
              <w:rPr>
                <w:rFonts w:ascii="Angsana New" w:hAnsi="Angsana New" w:hint="cs"/>
                <w:sz w:val="28"/>
                <w:szCs w:val="28"/>
                <w:cs/>
              </w:rPr>
              <w:t>,</w:t>
            </w:r>
            <w:r w:rsidRPr="00230999">
              <w:rPr>
                <w:rFonts w:ascii="Angsana New" w:hAnsi="Angsana New" w:hint="cs"/>
                <w:sz w:val="28"/>
                <w:szCs w:val="28"/>
              </w:rPr>
              <w:t>961</w:t>
            </w:r>
          </w:p>
        </w:tc>
      </w:tr>
    </w:tbl>
    <w:p w14:paraId="1D6FEF57" w14:textId="5F3A5D9B" w:rsidR="0006171D" w:rsidRPr="00230999" w:rsidRDefault="0006171D"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737" w:hanging="51"/>
        <w:contextualSpacing w:val="0"/>
        <w:jc w:val="both"/>
        <w:rPr>
          <w:rFonts w:ascii="Angsana New" w:hAnsi="Angsana New"/>
          <w:sz w:val="28"/>
          <w:szCs w:val="28"/>
        </w:rPr>
      </w:pPr>
      <w:r w:rsidRPr="00230999">
        <w:rPr>
          <w:rFonts w:ascii="Angsana New" w:hAnsi="Angsana New"/>
          <w:sz w:val="28"/>
          <w:szCs w:val="28"/>
        </w:rPr>
        <w:t xml:space="preserve">Movement in the liabilities under finance lease contracts </w:t>
      </w:r>
      <w:r w:rsidR="00577929" w:rsidRPr="00230999">
        <w:rPr>
          <w:rFonts w:ascii="Angsana New" w:hAnsi="Angsana New"/>
          <w:sz w:val="28"/>
          <w:szCs w:val="28"/>
        </w:rPr>
        <w:t xml:space="preserve">for </w:t>
      </w:r>
      <w:r w:rsidR="00F13178" w:rsidRPr="00230999">
        <w:rPr>
          <w:rFonts w:ascii="Angsana New" w:hAnsi="Angsana New"/>
          <w:sz w:val="28"/>
          <w:szCs w:val="28"/>
        </w:rPr>
        <w:t xml:space="preserve">the </w:t>
      </w:r>
      <w:r w:rsidR="00313DC1" w:rsidRPr="00230999">
        <w:rPr>
          <w:rFonts w:ascii="Angsana New" w:hAnsi="Angsana New"/>
          <w:sz w:val="28"/>
          <w:szCs w:val="28"/>
        </w:rPr>
        <w:t>six</w:t>
      </w:r>
      <w:r w:rsidR="00F13178" w:rsidRPr="00230999">
        <w:rPr>
          <w:rFonts w:ascii="Angsana New" w:hAnsi="Angsana New"/>
          <w:sz w:val="28"/>
          <w:szCs w:val="28"/>
        </w:rPr>
        <w:t xml:space="preserve"> - months period </w:t>
      </w:r>
      <w:r w:rsidR="00276E12" w:rsidRPr="00230999">
        <w:rPr>
          <w:rFonts w:ascii="Angsana New" w:hAnsi="Angsana New"/>
          <w:sz w:val="28"/>
          <w:szCs w:val="28"/>
        </w:rPr>
        <w:t xml:space="preserve">ended </w:t>
      </w:r>
      <w:r w:rsidR="00313DC1" w:rsidRPr="00230999">
        <w:rPr>
          <w:rFonts w:ascii="Angsana New" w:hAnsi="Angsana New"/>
          <w:sz w:val="28"/>
          <w:szCs w:val="28"/>
        </w:rPr>
        <w:t>June 30, 2</w:t>
      </w:r>
      <w:r w:rsidR="00F13178" w:rsidRPr="00230999">
        <w:rPr>
          <w:rFonts w:ascii="Angsana New" w:hAnsi="Angsana New"/>
          <w:sz w:val="28"/>
          <w:szCs w:val="28"/>
        </w:rPr>
        <w:t>024 are as follows:</w:t>
      </w:r>
    </w:p>
    <w:tbl>
      <w:tblPr>
        <w:tblW w:w="8890" w:type="dxa"/>
        <w:tblInd w:w="700" w:type="dxa"/>
        <w:tblLayout w:type="fixed"/>
        <w:tblLook w:val="01E0" w:firstRow="1" w:lastRow="1" w:firstColumn="1" w:lastColumn="1" w:noHBand="0" w:noVBand="0"/>
      </w:tblPr>
      <w:tblGrid>
        <w:gridCol w:w="3860"/>
        <w:gridCol w:w="289"/>
        <w:gridCol w:w="2298"/>
        <w:gridCol w:w="287"/>
        <w:gridCol w:w="2156"/>
      </w:tblGrid>
      <w:tr w:rsidR="00E3498A" w:rsidRPr="00230999" w14:paraId="5E7FAF9F" w14:textId="77777777" w:rsidTr="002B0B43">
        <w:trPr>
          <w:trHeight w:val="227"/>
          <w:tblHeader/>
        </w:trPr>
        <w:tc>
          <w:tcPr>
            <w:tcW w:w="4149" w:type="dxa"/>
            <w:gridSpan w:val="2"/>
            <w:shd w:val="clear" w:color="auto" w:fill="auto"/>
          </w:tcPr>
          <w:p w14:paraId="4DFB1017" w14:textId="77777777" w:rsidR="00E3498A" w:rsidRPr="00230999" w:rsidRDefault="00E3498A" w:rsidP="00230999">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4741" w:type="dxa"/>
            <w:gridSpan w:val="3"/>
            <w:tcBorders>
              <w:top w:val="nil"/>
              <w:left w:val="nil"/>
              <w:bottom w:val="single" w:sz="4" w:space="0" w:color="auto"/>
              <w:right w:val="nil"/>
            </w:tcBorders>
            <w:shd w:val="clear" w:color="auto" w:fill="auto"/>
            <w:hideMark/>
          </w:tcPr>
          <w:p w14:paraId="33A510BB" w14:textId="06F9342F" w:rsidR="00E3498A" w:rsidRPr="00230999" w:rsidRDefault="00E3498A" w:rsidP="00230999">
            <w:pPr>
              <w:spacing w:line="320" w:lineRule="exact"/>
              <w:jc w:val="right"/>
              <w:rPr>
                <w:rFonts w:ascii="Angsana New" w:hAnsi="Angsana New"/>
                <w:sz w:val="28"/>
                <w:szCs w:val="28"/>
                <w:cs/>
              </w:rPr>
            </w:pPr>
            <w:r w:rsidRPr="00230999">
              <w:rPr>
                <w:rFonts w:ascii="Angsana New" w:hAnsi="Angsana New"/>
                <w:sz w:val="28"/>
                <w:szCs w:val="28"/>
              </w:rPr>
              <w:t>(Unit</w:t>
            </w:r>
            <w:r w:rsidR="00A27308" w:rsidRPr="00230999">
              <w:rPr>
                <w:rFonts w:ascii="Angsana New" w:hAnsi="Angsana New"/>
                <w:sz w:val="28"/>
                <w:szCs w:val="28"/>
              </w:rPr>
              <w:t xml:space="preserve"> </w:t>
            </w:r>
            <w:r w:rsidRPr="00230999">
              <w:rPr>
                <w:rFonts w:ascii="Angsana New" w:hAnsi="Angsana New"/>
                <w:sz w:val="28"/>
                <w:szCs w:val="28"/>
              </w:rPr>
              <w:t>: Thousand Baht)</w:t>
            </w:r>
          </w:p>
        </w:tc>
      </w:tr>
      <w:tr w:rsidR="00E3498A" w:rsidRPr="00230999" w14:paraId="255D660E" w14:textId="77777777" w:rsidTr="002B0B43">
        <w:trPr>
          <w:trHeight w:val="227"/>
          <w:tblHeader/>
        </w:trPr>
        <w:tc>
          <w:tcPr>
            <w:tcW w:w="3860" w:type="dxa"/>
            <w:shd w:val="clear" w:color="auto" w:fill="auto"/>
          </w:tcPr>
          <w:p w14:paraId="638150DC" w14:textId="77777777" w:rsidR="00E3498A" w:rsidRPr="00230999" w:rsidRDefault="00E3498A" w:rsidP="00230999">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289" w:type="dxa"/>
            <w:shd w:val="clear" w:color="auto" w:fill="auto"/>
          </w:tcPr>
          <w:p w14:paraId="7307E98D" w14:textId="77777777" w:rsidR="00E3498A" w:rsidRPr="00230999" w:rsidRDefault="00E3498A" w:rsidP="00230999">
            <w:pPr>
              <w:tabs>
                <w:tab w:val="clear" w:pos="227"/>
                <w:tab w:val="clear" w:pos="454"/>
                <w:tab w:val="clear" w:pos="680"/>
                <w:tab w:val="left" w:pos="720"/>
              </w:tabs>
              <w:spacing w:line="320" w:lineRule="exact"/>
              <w:ind w:left="-108" w:right="-108"/>
              <w:jc w:val="center"/>
              <w:rPr>
                <w:rFonts w:ascii="Angsana New" w:hAnsi="Angsana New"/>
                <w:sz w:val="28"/>
                <w:szCs w:val="28"/>
                <w:cs/>
              </w:rPr>
            </w:pPr>
          </w:p>
        </w:tc>
        <w:tc>
          <w:tcPr>
            <w:tcW w:w="2298" w:type="dxa"/>
            <w:tcBorders>
              <w:top w:val="nil"/>
              <w:left w:val="nil"/>
              <w:bottom w:val="single" w:sz="4" w:space="0" w:color="auto"/>
              <w:right w:val="nil"/>
            </w:tcBorders>
            <w:shd w:val="clear" w:color="auto" w:fill="auto"/>
            <w:hideMark/>
          </w:tcPr>
          <w:p w14:paraId="1197BA11" w14:textId="77777777" w:rsidR="00E3498A" w:rsidRPr="00230999" w:rsidRDefault="00E3498A" w:rsidP="00230999">
            <w:pPr>
              <w:tabs>
                <w:tab w:val="clear" w:pos="227"/>
                <w:tab w:val="clear" w:pos="454"/>
                <w:tab w:val="clear" w:pos="680"/>
                <w:tab w:val="left" w:pos="720"/>
              </w:tabs>
              <w:spacing w:line="320" w:lineRule="exact"/>
              <w:ind w:left="-108" w:right="-108"/>
              <w:jc w:val="center"/>
              <w:rPr>
                <w:rFonts w:ascii="Angsana New" w:hAnsi="Angsana New"/>
                <w:sz w:val="28"/>
                <w:szCs w:val="28"/>
                <w:cs/>
              </w:rPr>
            </w:pPr>
            <w:r w:rsidRPr="00230999">
              <w:rPr>
                <w:rFonts w:ascii="Angsana New" w:hAnsi="Angsana New"/>
                <w:sz w:val="28"/>
                <w:szCs w:val="28"/>
              </w:rPr>
              <w:t>Consolidated Financial Statements</w:t>
            </w:r>
          </w:p>
        </w:tc>
        <w:tc>
          <w:tcPr>
            <w:tcW w:w="287" w:type="dxa"/>
            <w:tcBorders>
              <w:top w:val="nil"/>
              <w:left w:val="nil"/>
              <w:right w:val="nil"/>
            </w:tcBorders>
            <w:shd w:val="clear" w:color="auto" w:fill="auto"/>
          </w:tcPr>
          <w:p w14:paraId="04C9CAC3" w14:textId="77777777" w:rsidR="00E3498A" w:rsidRPr="00230999" w:rsidRDefault="00E3498A" w:rsidP="00230999">
            <w:pPr>
              <w:tabs>
                <w:tab w:val="clear" w:pos="227"/>
                <w:tab w:val="clear" w:pos="454"/>
                <w:tab w:val="clear" w:pos="680"/>
                <w:tab w:val="left" w:pos="720"/>
              </w:tabs>
              <w:spacing w:line="320" w:lineRule="exact"/>
              <w:ind w:left="-108" w:right="-108"/>
              <w:jc w:val="center"/>
              <w:rPr>
                <w:rFonts w:ascii="Angsana New" w:hAnsi="Angsana New"/>
                <w:sz w:val="28"/>
                <w:szCs w:val="28"/>
                <w:cs/>
              </w:rPr>
            </w:pPr>
          </w:p>
        </w:tc>
        <w:tc>
          <w:tcPr>
            <w:tcW w:w="2156" w:type="dxa"/>
            <w:tcBorders>
              <w:top w:val="nil"/>
              <w:left w:val="nil"/>
              <w:bottom w:val="single" w:sz="4" w:space="0" w:color="auto"/>
              <w:right w:val="nil"/>
            </w:tcBorders>
            <w:shd w:val="clear" w:color="auto" w:fill="auto"/>
          </w:tcPr>
          <w:p w14:paraId="4C74513D" w14:textId="77777777" w:rsidR="00E3498A" w:rsidRPr="00230999" w:rsidRDefault="00E3498A" w:rsidP="00230999">
            <w:pPr>
              <w:tabs>
                <w:tab w:val="clear" w:pos="227"/>
                <w:tab w:val="clear" w:pos="454"/>
                <w:tab w:val="clear" w:pos="680"/>
                <w:tab w:val="left" w:pos="720"/>
              </w:tabs>
              <w:spacing w:line="320" w:lineRule="exact"/>
              <w:ind w:left="-108" w:right="-108"/>
              <w:jc w:val="center"/>
              <w:rPr>
                <w:rFonts w:ascii="Angsana New" w:hAnsi="Angsana New"/>
                <w:sz w:val="28"/>
                <w:szCs w:val="28"/>
                <w:cs/>
              </w:rPr>
            </w:pPr>
            <w:r w:rsidRPr="00230999">
              <w:rPr>
                <w:rFonts w:ascii="Angsana New" w:hAnsi="Angsana New"/>
                <w:sz w:val="28"/>
                <w:szCs w:val="28"/>
              </w:rPr>
              <w:t>Separate Financial Statements</w:t>
            </w:r>
          </w:p>
        </w:tc>
      </w:tr>
      <w:tr w:rsidR="00E3498A" w:rsidRPr="00230999" w14:paraId="1488F10E" w14:textId="77777777" w:rsidTr="002B0B43">
        <w:trPr>
          <w:trHeight w:val="227"/>
        </w:trPr>
        <w:tc>
          <w:tcPr>
            <w:tcW w:w="3860" w:type="dxa"/>
            <w:shd w:val="clear" w:color="auto" w:fill="auto"/>
            <w:vAlign w:val="bottom"/>
            <w:hideMark/>
          </w:tcPr>
          <w:p w14:paraId="0B20F936" w14:textId="77777777" w:rsidR="00E3498A" w:rsidRPr="00230999" w:rsidRDefault="00E3498A" w:rsidP="00230999">
            <w:pPr>
              <w:spacing w:line="320" w:lineRule="exact"/>
              <w:ind w:left="34" w:hanging="142"/>
              <w:rPr>
                <w:rFonts w:ascii="Angsana New" w:hAnsi="Angsana New"/>
                <w:sz w:val="28"/>
                <w:szCs w:val="28"/>
                <w:u w:val="single"/>
              </w:rPr>
            </w:pPr>
            <w:r w:rsidRPr="00230999">
              <w:rPr>
                <w:rFonts w:ascii="Angsana New" w:hAnsi="Angsana New"/>
                <w:sz w:val="28"/>
                <w:szCs w:val="28"/>
                <w:u w:val="single"/>
              </w:rPr>
              <w:t>Lease liabilities</w:t>
            </w:r>
          </w:p>
        </w:tc>
        <w:tc>
          <w:tcPr>
            <w:tcW w:w="289" w:type="dxa"/>
            <w:shd w:val="clear" w:color="auto" w:fill="auto"/>
          </w:tcPr>
          <w:p w14:paraId="0B054318" w14:textId="77777777" w:rsidR="00E3498A" w:rsidRPr="00230999" w:rsidRDefault="00E3498A" w:rsidP="00230999">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shd w:val="clear" w:color="auto" w:fill="auto"/>
          </w:tcPr>
          <w:p w14:paraId="63EBA537" w14:textId="77777777" w:rsidR="00E3498A" w:rsidRPr="00230999" w:rsidRDefault="00E3498A" w:rsidP="00230999">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87" w:type="dxa"/>
            <w:shd w:val="clear" w:color="auto" w:fill="auto"/>
          </w:tcPr>
          <w:p w14:paraId="622E2358" w14:textId="77777777" w:rsidR="00E3498A" w:rsidRPr="00230999" w:rsidRDefault="00E3498A" w:rsidP="00230999">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shd w:val="clear" w:color="auto" w:fill="auto"/>
          </w:tcPr>
          <w:p w14:paraId="1F0EC42F" w14:textId="77777777" w:rsidR="00E3498A" w:rsidRPr="00230999" w:rsidRDefault="00E3498A" w:rsidP="00230999">
            <w:pPr>
              <w:tabs>
                <w:tab w:val="clear" w:pos="227"/>
                <w:tab w:val="clear" w:pos="454"/>
                <w:tab w:val="clear" w:pos="680"/>
                <w:tab w:val="left" w:pos="720"/>
              </w:tabs>
              <w:spacing w:line="320" w:lineRule="exact"/>
              <w:ind w:right="9"/>
              <w:jc w:val="right"/>
              <w:rPr>
                <w:rFonts w:ascii="Angsana New" w:hAnsi="Angsana New"/>
                <w:sz w:val="28"/>
                <w:szCs w:val="28"/>
                <w:cs/>
              </w:rPr>
            </w:pPr>
          </w:p>
        </w:tc>
      </w:tr>
      <w:tr w:rsidR="002254A3" w:rsidRPr="00230999" w14:paraId="33EA24CC" w14:textId="77777777" w:rsidTr="002B0B43">
        <w:trPr>
          <w:trHeight w:val="227"/>
        </w:trPr>
        <w:tc>
          <w:tcPr>
            <w:tcW w:w="3860" w:type="dxa"/>
            <w:shd w:val="clear" w:color="auto" w:fill="auto"/>
            <w:vAlign w:val="center"/>
          </w:tcPr>
          <w:p w14:paraId="64945F7B" w14:textId="5E6CD0C4" w:rsidR="002254A3" w:rsidRPr="00230999" w:rsidRDefault="002254A3" w:rsidP="00230999">
            <w:pPr>
              <w:tabs>
                <w:tab w:val="clear" w:pos="227"/>
              </w:tabs>
              <w:spacing w:line="320" w:lineRule="exact"/>
              <w:ind w:left="138" w:right="-108"/>
              <w:rPr>
                <w:rFonts w:ascii="Angsana New" w:hAnsi="Angsana New"/>
                <w:sz w:val="28"/>
                <w:szCs w:val="28"/>
                <w:cs/>
              </w:rPr>
            </w:pPr>
            <w:r w:rsidRPr="00230999">
              <w:rPr>
                <w:rFonts w:ascii="Angsana New" w:hAnsi="Angsana New"/>
                <w:sz w:val="28"/>
                <w:szCs w:val="28"/>
              </w:rPr>
              <w:t>Balance as at of January 1, 2024</w:t>
            </w:r>
          </w:p>
        </w:tc>
        <w:tc>
          <w:tcPr>
            <w:tcW w:w="289" w:type="dxa"/>
            <w:shd w:val="clear" w:color="auto" w:fill="auto"/>
          </w:tcPr>
          <w:p w14:paraId="2B1FD0C5"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top w:val="nil"/>
              <w:left w:val="nil"/>
              <w:right w:val="nil"/>
            </w:tcBorders>
            <w:shd w:val="clear" w:color="auto" w:fill="auto"/>
          </w:tcPr>
          <w:p w14:paraId="7E98DC4C" w14:textId="18F639D3"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r w:rsidRPr="00230999">
              <w:rPr>
                <w:rFonts w:ascii="Angsana New" w:hAnsi="Angsana New" w:hint="cs"/>
                <w:sz w:val="28"/>
                <w:szCs w:val="28"/>
                <w:cs/>
              </w:rPr>
              <w:t>77,419</w:t>
            </w:r>
          </w:p>
        </w:tc>
        <w:tc>
          <w:tcPr>
            <w:tcW w:w="287" w:type="dxa"/>
            <w:tcBorders>
              <w:top w:val="nil"/>
              <w:left w:val="nil"/>
              <w:right w:val="nil"/>
            </w:tcBorders>
            <w:shd w:val="clear" w:color="auto" w:fill="auto"/>
          </w:tcPr>
          <w:p w14:paraId="49483B6E"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top w:val="nil"/>
              <w:left w:val="nil"/>
              <w:right w:val="nil"/>
            </w:tcBorders>
            <w:shd w:val="clear" w:color="auto" w:fill="auto"/>
          </w:tcPr>
          <w:p w14:paraId="731CD37C" w14:textId="7A96626D"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r w:rsidRPr="00230999">
              <w:rPr>
                <w:rFonts w:ascii="Angsana New" w:hAnsi="Angsana New" w:hint="cs"/>
                <w:sz w:val="28"/>
                <w:szCs w:val="28"/>
                <w:cs/>
              </w:rPr>
              <w:t>19,153</w:t>
            </w:r>
          </w:p>
        </w:tc>
      </w:tr>
      <w:tr w:rsidR="002254A3" w:rsidRPr="00230999" w14:paraId="1B5827E5" w14:textId="77777777" w:rsidTr="00704A8F">
        <w:trPr>
          <w:trHeight w:val="227"/>
        </w:trPr>
        <w:tc>
          <w:tcPr>
            <w:tcW w:w="3860" w:type="dxa"/>
            <w:shd w:val="clear" w:color="auto" w:fill="auto"/>
            <w:vAlign w:val="center"/>
          </w:tcPr>
          <w:p w14:paraId="74BDF208" w14:textId="77777777" w:rsidR="002254A3" w:rsidRPr="00230999" w:rsidRDefault="002254A3" w:rsidP="00230999">
            <w:pPr>
              <w:tabs>
                <w:tab w:val="left" w:pos="522"/>
              </w:tabs>
              <w:spacing w:line="320" w:lineRule="exact"/>
              <w:ind w:left="138" w:right="-115"/>
              <w:rPr>
                <w:rFonts w:ascii="Angsana New" w:hAnsi="Angsana New"/>
                <w:sz w:val="28"/>
                <w:szCs w:val="28"/>
                <w:cs/>
              </w:rPr>
            </w:pPr>
            <w:r w:rsidRPr="00230999">
              <w:rPr>
                <w:rFonts w:ascii="Angsana New" w:hAnsi="Angsana New"/>
                <w:sz w:val="28"/>
                <w:szCs w:val="28"/>
              </w:rPr>
              <w:t>Increase during the period</w:t>
            </w:r>
          </w:p>
        </w:tc>
        <w:tc>
          <w:tcPr>
            <w:tcW w:w="289" w:type="dxa"/>
            <w:shd w:val="clear" w:color="auto" w:fill="auto"/>
            <w:vAlign w:val="bottom"/>
          </w:tcPr>
          <w:p w14:paraId="35FB0BE0"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shd w:val="clear" w:color="auto" w:fill="auto"/>
            <w:vAlign w:val="bottom"/>
          </w:tcPr>
          <w:p w14:paraId="7B036AA9" w14:textId="354E4CAB"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r w:rsidRPr="00230999">
              <w:rPr>
                <w:rFonts w:ascii="Angsana New" w:hAnsi="Angsana New" w:hint="cs"/>
                <w:sz w:val="28"/>
                <w:szCs w:val="28"/>
                <w:cs/>
              </w:rPr>
              <w:t>-</w:t>
            </w:r>
          </w:p>
        </w:tc>
        <w:tc>
          <w:tcPr>
            <w:tcW w:w="287" w:type="dxa"/>
            <w:shd w:val="clear" w:color="auto" w:fill="auto"/>
          </w:tcPr>
          <w:p w14:paraId="4D1FD0E0"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shd w:val="clear" w:color="auto" w:fill="auto"/>
          </w:tcPr>
          <w:p w14:paraId="589D0866" w14:textId="07647653"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r w:rsidRPr="00230999">
              <w:rPr>
                <w:rFonts w:ascii="Angsana New" w:hAnsi="Angsana New" w:hint="cs"/>
                <w:sz w:val="28"/>
                <w:szCs w:val="28"/>
                <w:cs/>
              </w:rPr>
              <w:t>1,669</w:t>
            </w:r>
          </w:p>
        </w:tc>
      </w:tr>
      <w:tr w:rsidR="002254A3" w:rsidRPr="00230999" w14:paraId="159DA463" w14:textId="77777777" w:rsidTr="00704A8F">
        <w:trPr>
          <w:trHeight w:val="227"/>
        </w:trPr>
        <w:tc>
          <w:tcPr>
            <w:tcW w:w="3860" w:type="dxa"/>
            <w:shd w:val="clear" w:color="auto" w:fill="auto"/>
            <w:vAlign w:val="center"/>
          </w:tcPr>
          <w:p w14:paraId="1FFF32D1" w14:textId="6AB13228" w:rsidR="002254A3" w:rsidRPr="00230999" w:rsidRDefault="002254A3" w:rsidP="00230999">
            <w:pPr>
              <w:tabs>
                <w:tab w:val="left" w:pos="522"/>
              </w:tabs>
              <w:spacing w:line="320" w:lineRule="exact"/>
              <w:ind w:left="138" w:right="-115"/>
              <w:rPr>
                <w:rFonts w:ascii="Angsana New" w:hAnsi="Angsana New"/>
                <w:sz w:val="28"/>
                <w:szCs w:val="28"/>
              </w:rPr>
            </w:pPr>
            <w:r w:rsidRPr="00230999">
              <w:rPr>
                <w:rFonts w:ascii="Angsana New" w:hAnsi="Angsana New"/>
                <w:sz w:val="28"/>
                <w:szCs w:val="28"/>
              </w:rPr>
              <w:t>Decrease during the period</w:t>
            </w:r>
          </w:p>
        </w:tc>
        <w:tc>
          <w:tcPr>
            <w:tcW w:w="289" w:type="dxa"/>
            <w:shd w:val="clear" w:color="auto" w:fill="auto"/>
            <w:vAlign w:val="bottom"/>
          </w:tcPr>
          <w:p w14:paraId="1C4D3F5D"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shd w:val="clear" w:color="auto" w:fill="auto"/>
            <w:vAlign w:val="bottom"/>
          </w:tcPr>
          <w:p w14:paraId="5A84988B" w14:textId="303B1D63"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r w:rsidRPr="00230999">
              <w:rPr>
                <w:rFonts w:ascii="Angsana New" w:hAnsi="Angsana New" w:hint="cs"/>
                <w:sz w:val="28"/>
                <w:szCs w:val="28"/>
                <w:cs/>
              </w:rPr>
              <w:t>(2,879)</w:t>
            </w:r>
          </w:p>
        </w:tc>
        <w:tc>
          <w:tcPr>
            <w:tcW w:w="287" w:type="dxa"/>
            <w:shd w:val="clear" w:color="auto" w:fill="auto"/>
          </w:tcPr>
          <w:p w14:paraId="2BDCEA75"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shd w:val="clear" w:color="auto" w:fill="auto"/>
          </w:tcPr>
          <w:p w14:paraId="551B5BCD" w14:textId="34E79571"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r w:rsidRPr="00230999">
              <w:rPr>
                <w:rFonts w:ascii="Angsana New" w:hAnsi="Angsana New" w:hint="cs"/>
                <w:sz w:val="28"/>
                <w:szCs w:val="28"/>
                <w:cs/>
              </w:rPr>
              <w:t>(2,745)</w:t>
            </w:r>
          </w:p>
        </w:tc>
      </w:tr>
      <w:tr w:rsidR="002254A3" w:rsidRPr="00230999" w14:paraId="0068170D" w14:textId="77777777" w:rsidTr="00704A8F">
        <w:trPr>
          <w:trHeight w:val="227"/>
        </w:trPr>
        <w:tc>
          <w:tcPr>
            <w:tcW w:w="3860" w:type="dxa"/>
            <w:shd w:val="clear" w:color="auto" w:fill="auto"/>
            <w:vAlign w:val="center"/>
          </w:tcPr>
          <w:p w14:paraId="307C6019" w14:textId="07118F80" w:rsidR="002254A3" w:rsidRPr="00230999" w:rsidRDefault="002254A3" w:rsidP="00230999">
            <w:pPr>
              <w:tabs>
                <w:tab w:val="left" w:pos="522"/>
              </w:tabs>
              <w:spacing w:line="320" w:lineRule="exact"/>
              <w:ind w:left="138" w:right="-115"/>
              <w:rPr>
                <w:rFonts w:ascii="Angsana New" w:hAnsi="Angsana New"/>
                <w:sz w:val="28"/>
                <w:szCs w:val="28"/>
              </w:rPr>
            </w:pPr>
            <w:r w:rsidRPr="00230999">
              <w:rPr>
                <w:rFonts w:ascii="Angsana New" w:hAnsi="Angsana New"/>
                <w:sz w:val="28"/>
                <w:szCs w:val="28"/>
              </w:rPr>
              <w:t>Decrease</w:t>
            </w:r>
            <w:r w:rsidRPr="00230999">
              <w:rPr>
                <w:rFonts w:ascii="Angsana New" w:hAnsi="Angsana New" w:hint="cs"/>
                <w:sz w:val="28"/>
                <w:szCs w:val="28"/>
                <w:cs/>
              </w:rPr>
              <w:t xml:space="preserve"> </w:t>
            </w:r>
            <w:r w:rsidRPr="00230999">
              <w:rPr>
                <w:rFonts w:ascii="Angsana New" w:hAnsi="Angsana New"/>
                <w:sz w:val="28"/>
                <w:szCs w:val="28"/>
              </w:rPr>
              <w:t>of subsidiaries during the period</w:t>
            </w:r>
          </w:p>
        </w:tc>
        <w:tc>
          <w:tcPr>
            <w:tcW w:w="289" w:type="dxa"/>
            <w:shd w:val="clear" w:color="auto" w:fill="auto"/>
            <w:vAlign w:val="bottom"/>
          </w:tcPr>
          <w:p w14:paraId="2E7F6A3D"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shd w:val="clear" w:color="auto" w:fill="auto"/>
            <w:vAlign w:val="bottom"/>
          </w:tcPr>
          <w:p w14:paraId="691B60C0" w14:textId="0CF8F35A" w:rsidR="002254A3" w:rsidRPr="00230999" w:rsidRDefault="002254A3" w:rsidP="00230999">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230999">
              <w:rPr>
                <w:rFonts w:ascii="Angsana New" w:hAnsi="Angsana New" w:hint="cs"/>
                <w:sz w:val="28"/>
                <w:szCs w:val="28"/>
                <w:cs/>
              </w:rPr>
              <w:t>(12,654)</w:t>
            </w:r>
          </w:p>
        </w:tc>
        <w:tc>
          <w:tcPr>
            <w:tcW w:w="287" w:type="dxa"/>
            <w:shd w:val="clear" w:color="auto" w:fill="auto"/>
          </w:tcPr>
          <w:p w14:paraId="5A5BA799"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shd w:val="clear" w:color="auto" w:fill="auto"/>
          </w:tcPr>
          <w:p w14:paraId="09399079" w14:textId="1D80B113" w:rsidR="002254A3" w:rsidRPr="00230999" w:rsidRDefault="002254A3" w:rsidP="00230999">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230999">
              <w:rPr>
                <w:rFonts w:ascii="Angsana New" w:hAnsi="Angsana New" w:hint="cs"/>
                <w:sz w:val="28"/>
                <w:szCs w:val="28"/>
                <w:cs/>
              </w:rPr>
              <w:t>-</w:t>
            </w:r>
          </w:p>
        </w:tc>
      </w:tr>
      <w:tr w:rsidR="002254A3" w:rsidRPr="00230999" w14:paraId="6FDD85C1" w14:textId="77777777" w:rsidTr="00484B88">
        <w:trPr>
          <w:trHeight w:val="227"/>
        </w:trPr>
        <w:tc>
          <w:tcPr>
            <w:tcW w:w="3860" w:type="dxa"/>
            <w:shd w:val="clear" w:color="auto" w:fill="auto"/>
            <w:vAlign w:val="center"/>
          </w:tcPr>
          <w:p w14:paraId="4228CAD1" w14:textId="50C80F32" w:rsidR="002254A3" w:rsidRPr="00230999" w:rsidRDefault="002254A3" w:rsidP="00230999">
            <w:pPr>
              <w:tabs>
                <w:tab w:val="clear" w:pos="227"/>
              </w:tabs>
              <w:spacing w:line="320" w:lineRule="exact"/>
              <w:ind w:left="138" w:right="-108"/>
              <w:rPr>
                <w:rFonts w:ascii="Angsana New" w:hAnsi="Angsana New"/>
                <w:sz w:val="28"/>
                <w:szCs w:val="28"/>
                <w:cs/>
              </w:rPr>
            </w:pPr>
            <w:r w:rsidRPr="00230999">
              <w:rPr>
                <w:rFonts w:ascii="Angsana New" w:hAnsi="Angsana New"/>
                <w:sz w:val="28"/>
                <w:szCs w:val="28"/>
              </w:rPr>
              <w:t>Balance as at of June 30, 2024</w:t>
            </w:r>
          </w:p>
        </w:tc>
        <w:tc>
          <w:tcPr>
            <w:tcW w:w="289" w:type="dxa"/>
            <w:shd w:val="clear" w:color="auto" w:fill="auto"/>
          </w:tcPr>
          <w:p w14:paraId="31F98573"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4C81583B" w14:textId="7BFBDBFE" w:rsidR="002254A3" w:rsidRPr="00230999" w:rsidRDefault="002254A3" w:rsidP="00230999">
            <w:pPr>
              <w:pBdr>
                <w:top w:val="single" w:sz="4" w:space="1" w:color="auto"/>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230999">
              <w:rPr>
                <w:rFonts w:ascii="Angsana New" w:hAnsi="Angsana New" w:hint="cs"/>
                <w:sz w:val="28"/>
                <w:szCs w:val="28"/>
                <w:cs/>
              </w:rPr>
              <w:t>61,886</w:t>
            </w:r>
          </w:p>
        </w:tc>
        <w:tc>
          <w:tcPr>
            <w:tcW w:w="287" w:type="dxa"/>
            <w:tcBorders>
              <w:left w:val="nil"/>
              <w:right w:val="nil"/>
            </w:tcBorders>
            <w:shd w:val="clear" w:color="auto" w:fill="auto"/>
          </w:tcPr>
          <w:p w14:paraId="1922A5E7"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614359EB" w14:textId="3C4981CC" w:rsidR="002254A3" w:rsidRPr="00230999" w:rsidRDefault="002254A3" w:rsidP="00230999">
            <w:pPr>
              <w:pBdr>
                <w:top w:val="single" w:sz="4" w:space="1" w:color="auto"/>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230999">
              <w:rPr>
                <w:rFonts w:ascii="Angsana New" w:hAnsi="Angsana New" w:hint="cs"/>
                <w:sz w:val="28"/>
                <w:szCs w:val="28"/>
                <w:cs/>
              </w:rPr>
              <w:t>18,077</w:t>
            </w:r>
          </w:p>
        </w:tc>
      </w:tr>
      <w:tr w:rsidR="002254A3" w:rsidRPr="00230999" w14:paraId="65DCB384" w14:textId="77777777" w:rsidTr="00484B88">
        <w:trPr>
          <w:trHeight w:val="227"/>
        </w:trPr>
        <w:tc>
          <w:tcPr>
            <w:tcW w:w="3860" w:type="dxa"/>
            <w:shd w:val="clear" w:color="auto" w:fill="auto"/>
          </w:tcPr>
          <w:p w14:paraId="7AF6B093" w14:textId="5313986D" w:rsidR="002254A3" w:rsidRPr="00230999" w:rsidRDefault="002254A3" w:rsidP="00230999">
            <w:pPr>
              <w:spacing w:line="320" w:lineRule="exact"/>
              <w:ind w:left="34" w:hanging="142"/>
              <w:rPr>
                <w:rFonts w:ascii="Angsana New" w:hAnsi="Angsana New"/>
                <w:sz w:val="28"/>
                <w:szCs w:val="28"/>
                <w:u w:val="single"/>
              </w:rPr>
            </w:pPr>
            <w:r w:rsidRPr="00230999">
              <w:rPr>
                <w:rFonts w:ascii="Angsana New" w:hAnsi="Angsana New"/>
                <w:sz w:val="28"/>
                <w:szCs w:val="28"/>
                <w:u w:val="single"/>
              </w:rPr>
              <w:t>Deferred interest</w:t>
            </w:r>
          </w:p>
        </w:tc>
        <w:tc>
          <w:tcPr>
            <w:tcW w:w="289" w:type="dxa"/>
            <w:shd w:val="clear" w:color="auto" w:fill="auto"/>
          </w:tcPr>
          <w:p w14:paraId="64E0F38E"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24EC8E0A"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p>
        </w:tc>
        <w:tc>
          <w:tcPr>
            <w:tcW w:w="287" w:type="dxa"/>
            <w:tcBorders>
              <w:left w:val="nil"/>
              <w:right w:val="nil"/>
            </w:tcBorders>
            <w:shd w:val="clear" w:color="auto" w:fill="auto"/>
            <w:vAlign w:val="center"/>
          </w:tcPr>
          <w:p w14:paraId="2211EE5A"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p>
        </w:tc>
        <w:tc>
          <w:tcPr>
            <w:tcW w:w="2156" w:type="dxa"/>
            <w:tcBorders>
              <w:left w:val="nil"/>
              <w:right w:val="nil"/>
            </w:tcBorders>
            <w:shd w:val="clear" w:color="auto" w:fill="auto"/>
          </w:tcPr>
          <w:p w14:paraId="24F1A892" w14:textId="7216915D"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p>
        </w:tc>
      </w:tr>
      <w:tr w:rsidR="002254A3" w:rsidRPr="00230999" w14:paraId="07E24781" w14:textId="77777777" w:rsidTr="002B0B43">
        <w:trPr>
          <w:trHeight w:val="227"/>
        </w:trPr>
        <w:tc>
          <w:tcPr>
            <w:tcW w:w="3860" w:type="dxa"/>
            <w:shd w:val="clear" w:color="auto" w:fill="auto"/>
            <w:vAlign w:val="center"/>
          </w:tcPr>
          <w:p w14:paraId="53D1DD5E" w14:textId="69C01B4D" w:rsidR="002254A3" w:rsidRPr="00230999" w:rsidRDefault="002254A3" w:rsidP="00230999">
            <w:pPr>
              <w:tabs>
                <w:tab w:val="clear" w:pos="227"/>
              </w:tabs>
              <w:spacing w:line="320" w:lineRule="exact"/>
              <w:ind w:left="138" w:right="-108"/>
              <w:rPr>
                <w:rFonts w:ascii="Angsana New" w:hAnsi="Angsana New"/>
                <w:sz w:val="28"/>
                <w:szCs w:val="28"/>
                <w:cs/>
              </w:rPr>
            </w:pPr>
            <w:r w:rsidRPr="00230999">
              <w:rPr>
                <w:rFonts w:ascii="Angsana New" w:hAnsi="Angsana New"/>
                <w:sz w:val="28"/>
                <w:szCs w:val="28"/>
              </w:rPr>
              <w:t>Balance as at of January 1, 2024</w:t>
            </w:r>
          </w:p>
        </w:tc>
        <w:tc>
          <w:tcPr>
            <w:tcW w:w="289" w:type="dxa"/>
            <w:shd w:val="clear" w:color="auto" w:fill="auto"/>
          </w:tcPr>
          <w:p w14:paraId="3526456D"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18423E1E" w14:textId="7FDDA0B5"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r w:rsidRPr="00230999">
              <w:rPr>
                <w:rFonts w:ascii="Angsana New" w:hAnsi="Angsana New" w:hint="cs"/>
                <w:sz w:val="28"/>
                <w:szCs w:val="28"/>
                <w:cs/>
              </w:rPr>
              <w:t>(34,338)</w:t>
            </w:r>
          </w:p>
        </w:tc>
        <w:tc>
          <w:tcPr>
            <w:tcW w:w="287" w:type="dxa"/>
            <w:tcBorders>
              <w:left w:val="nil"/>
              <w:right w:val="nil"/>
            </w:tcBorders>
            <w:shd w:val="clear" w:color="auto" w:fill="auto"/>
          </w:tcPr>
          <w:p w14:paraId="4055BE5E"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34750234" w14:textId="4ED54A88"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r w:rsidRPr="00230999">
              <w:rPr>
                <w:rFonts w:ascii="Angsana New" w:hAnsi="Angsana New" w:hint="cs"/>
                <w:sz w:val="28"/>
                <w:szCs w:val="28"/>
                <w:cs/>
              </w:rPr>
              <w:t>(2,967)</w:t>
            </w:r>
          </w:p>
        </w:tc>
      </w:tr>
      <w:tr w:rsidR="002254A3" w:rsidRPr="00230999" w14:paraId="39B74A95" w14:textId="77777777" w:rsidTr="00704A8F">
        <w:trPr>
          <w:trHeight w:val="227"/>
        </w:trPr>
        <w:tc>
          <w:tcPr>
            <w:tcW w:w="3860" w:type="dxa"/>
            <w:shd w:val="clear" w:color="auto" w:fill="auto"/>
            <w:vAlign w:val="center"/>
          </w:tcPr>
          <w:p w14:paraId="250374B4" w14:textId="15DDF704" w:rsidR="002254A3" w:rsidRPr="00230999" w:rsidRDefault="002254A3" w:rsidP="00230999">
            <w:pPr>
              <w:tabs>
                <w:tab w:val="clear" w:pos="227"/>
              </w:tabs>
              <w:spacing w:line="320" w:lineRule="exact"/>
              <w:ind w:left="138" w:right="-108"/>
              <w:rPr>
                <w:rFonts w:ascii="Angsana New" w:hAnsi="Angsana New"/>
                <w:sz w:val="28"/>
                <w:szCs w:val="28"/>
              </w:rPr>
            </w:pPr>
            <w:r w:rsidRPr="00230999">
              <w:rPr>
                <w:rFonts w:ascii="Angsana New" w:hAnsi="Angsana New"/>
                <w:sz w:val="28"/>
                <w:szCs w:val="28"/>
              </w:rPr>
              <w:t>Increase during the period</w:t>
            </w:r>
          </w:p>
        </w:tc>
        <w:tc>
          <w:tcPr>
            <w:tcW w:w="289" w:type="dxa"/>
            <w:shd w:val="clear" w:color="auto" w:fill="auto"/>
          </w:tcPr>
          <w:p w14:paraId="10A0D238"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04AD63FF" w14:textId="76829CE3"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r w:rsidRPr="00230999">
              <w:rPr>
                <w:rFonts w:ascii="Angsana New" w:hAnsi="Angsana New" w:hint="cs"/>
                <w:sz w:val="28"/>
                <w:szCs w:val="28"/>
                <w:cs/>
              </w:rPr>
              <w:t>-</w:t>
            </w:r>
          </w:p>
        </w:tc>
        <w:tc>
          <w:tcPr>
            <w:tcW w:w="287" w:type="dxa"/>
            <w:tcBorders>
              <w:left w:val="nil"/>
              <w:right w:val="nil"/>
            </w:tcBorders>
            <w:shd w:val="clear" w:color="auto" w:fill="auto"/>
          </w:tcPr>
          <w:p w14:paraId="0AE1E337"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16D66397" w14:textId="4FFF0ABC"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r w:rsidRPr="00230999">
              <w:rPr>
                <w:rFonts w:ascii="Angsana New" w:hAnsi="Angsana New" w:hint="cs"/>
                <w:sz w:val="28"/>
                <w:szCs w:val="28"/>
                <w:cs/>
              </w:rPr>
              <w:t>(128)</w:t>
            </w:r>
          </w:p>
        </w:tc>
      </w:tr>
      <w:tr w:rsidR="002254A3" w:rsidRPr="00230999" w14:paraId="1D105D0A" w14:textId="77777777" w:rsidTr="00704A8F">
        <w:trPr>
          <w:trHeight w:val="227"/>
        </w:trPr>
        <w:tc>
          <w:tcPr>
            <w:tcW w:w="3860" w:type="dxa"/>
            <w:shd w:val="clear" w:color="auto" w:fill="auto"/>
            <w:vAlign w:val="center"/>
          </w:tcPr>
          <w:p w14:paraId="2B2277E7" w14:textId="3AEC52C6" w:rsidR="002254A3" w:rsidRPr="00230999" w:rsidRDefault="002254A3" w:rsidP="00230999">
            <w:pPr>
              <w:tabs>
                <w:tab w:val="left" w:pos="522"/>
              </w:tabs>
              <w:spacing w:line="320" w:lineRule="exact"/>
              <w:ind w:left="138" w:right="-115"/>
              <w:rPr>
                <w:rFonts w:ascii="Angsana New" w:hAnsi="Angsana New"/>
                <w:sz w:val="28"/>
                <w:szCs w:val="28"/>
              </w:rPr>
            </w:pPr>
            <w:r w:rsidRPr="00230999">
              <w:rPr>
                <w:rFonts w:ascii="Angsana New" w:hAnsi="Angsana New"/>
                <w:sz w:val="28"/>
                <w:szCs w:val="28"/>
              </w:rPr>
              <w:t>Decrease during the period</w:t>
            </w:r>
          </w:p>
        </w:tc>
        <w:tc>
          <w:tcPr>
            <w:tcW w:w="289" w:type="dxa"/>
            <w:shd w:val="clear" w:color="auto" w:fill="auto"/>
          </w:tcPr>
          <w:p w14:paraId="645EAD10"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1F2217FB" w14:textId="2027B0C2"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r w:rsidRPr="00230999">
              <w:rPr>
                <w:rFonts w:ascii="Angsana New" w:hAnsi="Angsana New" w:hint="cs"/>
                <w:sz w:val="28"/>
                <w:szCs w:val="28"/>
                <w:cs/>
              </w:rPr>
              <w:t>1,463</w:t>
            </w:r>
          </w:p>
        </w:tc>
        <w:tc>
          <w:tcPr>
            <w:tcW w:w="287" w:type="dxa"/>
            <w:tcBorders>
              <w:left w:val="nil"/>
              <w:right w:val="nil"/>
            </w:tcBorders>
            <w:shd w:val="clear" w:color="auto" w:fill="auto"/>
          </w:tcPr>
          <w:p w14:paraId="79FEB180"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3AEC79FB" w14:textId="0C725840"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r w:rsidRPr="00230999">
              <w:rPr>
                <w:rFonts w:ascii="Angsana New" w:hAnsi="Angsana New" w:hint="cs"/>
                <w:sz w:val="28"/>
                <w:szCs w:val="28"/>
                <w:cs/>
              </w:rPr>
              <w:t>695</w:t>
            </w:r>
          </w:p>
        </w:tc>
      </w:tr>
      <w:tr w:rsidR="002254A3" w:rsidRPr="00230999" w14:paraId="0E4A1AC7" w14:textId="77777777" w:rsidTr="00704A8F">
        <w:trPr>
          <w:trHeight w:val="227"/>
        </w:trPr>
        <w:tc>
          <w:tcPr>
            <w:tcW w:w="3860" w:type="dxa"/>
            <w:shd w:val="clear" w:color="auto" w:fill="auto"/>
            <w:vAlign w:val="center"/>
          </w:tcPr>
          <w:p w14:paraId="6E802462" w14:textId="568079CB" w:rsidR="002254A3" w:rsidRPr="00230999" w:rsidRDefault="002254A3" w:rsidP="00230999">
            <w:pPr>
              <w:tabs>
                <w:tab w:val="left" w:pos="522"/>
              </w:tabs>
              <w:spacing w:line="320" w:lineRule="exact"/>
              <w:ind w:left="138" w:right="-115"/>
              <w:rPr>
                <w:rFonts w:ascii="Angsana New" w:hAnsi="Angsana New"/>
                <w:sz w:val="28"/>
                <w:szCs w:val="28"/>
              </w:rPr>
            </w:pPr>
            <w:r w:rsidRPr="00230999">
              <w:rPr>
                <w:rFonts w:ascii="Angsana New" w:hAnsi="Angsana New"/>
                <w:sz w:val="28"/>
                <w:szCs w:val="28"/>
              </w:rPr>
              <w:t>Decrease of subsidiaries during the period</w:t>
            </w:r>
          </w:p>
        </w:tc>
        <w:tc>
          <w:tcPr>
            <w:tcW w:w="289" w:type="dxa"/>
            <w:shd w:val="clear" w:color="auto" w:fill="auto"/>
            <w:vAlign w:val="bottom"/>
          </w:tcPr>
          <w:p w14:paraId="4500BE42"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488FD127" w14:textId="1B3BBCE4"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r w:rsidRPr="00230999">
              <w:rPr>
                <w:rFonts w:ascii="Angsana New" w:hAnsi="Angsana New" w:hint="cs"/>
                <w:sz w:val="28"/>
                <w:szCs w:val="28"/>
                <w:cs/>
              </w:rPr>
              <w:t>6,186</w:t>
            </w:r>
          </w:p>
        </w:tc>
        <w:tc>
          <w:tcPr>
            <w:tcW w:w="287" w:type="dxa"/>
            <w:tcBorders>
              <w:left w:val="nil"/>
              <w:right w:val="nil"/>
            </w:tcBorders>
            <w:shd w:val="clear" w:color="auto" w:fill="auto"/>
          </w:tcPr>
          <w:p w14:paraId="5057A394"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4D2B3982" w14:textId="30249FBE"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r w:rsidRPr="00230999">
              <w:rPr>
                <w:rFonts w:ascii="Angsana New" w:hAnsi="Angsana New" w:hint="cs"/>
                <w:sz w:val="28"/>
                <w:szCs w:val="28"/>
                <w:cs/>
              </w:rPr>
              <w:t>-</w:t>
            </w:r>
          </w:p>
        </w:tc>
      </w:tr>
      <w:tr w:rsidR="002254A3" w:rsidRPr="00230999" w14:paraId="00F4D5D8" w14:textId="77777777" w:rsidTr="00704A8F">
        <w:trPr>
          <w:trHeight w:val="227"/>
        </w:trPr>
        <w:tc>
          <w:tcPr>
            <w:tcW w:w="3860" w:type="dxa"/>
            <w:shd w:val="clear" w:color="auto" w:fill="auto"/>
            <w:vAlign w:val="center"/>
          </w:tcPr>
          <w:p w14:paraId="2F8A44FC" w14:textId="07171A3D" w:rsidR="002254A3" w:rsidRPr="00230999" w:rsidRDefault="002254A3" w:rsidP="00230999">
            <w:pPr>
              <w:tabs>
                <w:tab w:val="left" w:pos="522"/>
              </w:tabs>
              <w:spacing w:line="320" w:lineRule="exact"/>
              <w:ind w:left="138" w:right="-115"/>
              <w:rPr>
                <w:rFonts w:ascii="Angsana New" w:hAnsi="Angsana New"/>
                <w:sz w:val="28"/>
                <w:szCs w:val="28"/>
              </w:rPr>
            </w:pPr>
            <w:r w:rsidRPr="00230999">
              <w:rPr>
                <w:rFonts w:ascii="Angsana New" w:hAnsi="Angsana New"/>
                <w:sz w:val="28"/>
                <w:szCs w:val="28"/>
              </w:rPr>
              <w:t>Balance as at of June 30, 2024</w:t>
            </w:r>
          </w:p>
        </w:tc>
        <w:tc>
          <w:tcPr>
            <w:tcW w:w="289" w:type="dxa"/>
            <w:shd w:val="clear" w:color="auto" w:fill="auto"/>
          </w:tcPr>
          <w:p w14:paraId="6685440C"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21906BA9" w14:textId="0F4D55D1" w:rsidR="002254A3" w:rsidRPr="00230999" w:rsidRDefault="002254A3" w:rsidP="00230999">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230999">
              <w:rPr>
                <w:rFonts w:ascii="Angsana New" w:hAnsi="Angsana New" w:hint="cs"/>
                <w:sz w:val="28"/>
                <w:szCs w:val="28"/>
                <w:cs/>
              </w:rPr>
              <w:t>(26,689)</w:t>
            </w:r>
          </w:p>
        </w:tc>
        <w:tc>
          <w:tcPr>
            <w:tcW w:w="287" w:type="dxa"/>
            <w:tcBorders>
              <w:left w:val="nil"/>
              <w:right w:val="nil"/>
            </w:tcBorders>
            <w:shd w:val="clear" w:color="auto" w:fill="auto"/>
          </w:tcPr>
          <w:p w14:paraId="3C7EEA11"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6BE66670" w14:textId="0CC90722" w:rsidR="002254A3" w:rsidRPr="00230999" w:rsidRDefault="002254A3" w:rsidP="00230999">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230999">
              <w:rPr>
                <w:rFonts w:ascii="Angsana New" w:hAnsi="Angsana New" w:hint="cs"/>
                <w:sz w:val="28"/>
                <w:szCs w:val="28"/>
                <w:cs/>
              </w:rPr>
              <w:t>(2,400)</w:t>
            </w:r>
          </w:p>
        </w:tc>
      </w:tr>
      <w:tr w:rsidR="002254A3" w:rsidRPr="00230999" w14:paraId="5820A9F4" w14:textId="77777777" w:rsidTr="00704A8F">
        <w:trPr>
          <w:trHeight w:val="227"/>
        </w:trPr>
        <w:tc>
          <w:tcPr>
            <w:tcW w:w="3860" w:type="dxa"/>
            <w:shd w:val="clear" w:color="auto" w:fill="auto"/>
          </w:tcPr>
          <w:p w14:paraId="10A6352C" w14:textId="17367B28" w:rsidR="002254A3" w:rsidRPr="00230999" w:rsidRDefault="002254A3" w:rsidP="00230999">
            <w:pPr>
              <w:tabs>
                <w:tab w:val="left" w:pos="522"/>
              </w:tabs>
              <w:spacing w:line="320" w:lineRule="exact"/>
              <w:ind w:left="138" w:right="-115"/>
              <w:rPr>
                <w:rFonts w:ascii="Angsana New" w:hAnsi="Angsana New"/>
                <w:sz w:val="28"/>
                <w:szCs w:val="28"/>
                <w:cs/>
              </w:rPr>
            </w:pPr>
            <w:r w:rsidRPr="00230999">
              <w:rPr>
                <w:rFonts w:ascii="Angsana New" w:hAnsi="Angsana New"/>
                <w:sz w:val="28"/>
                <w:szCs w:val="28"/>
              </w:rPr>
              <w:t>Lease liabilities</w:t>
            </w:r>
            <w:r w:rsidRPr="00230999">
              <w:rPr>
                <w:rFonts w:ascii="Angsana New" w:eastAsia="MS Mincho" w:hAnsi="Angsana New"/>
                <w:sz w:val="28"/>
                <w:szCs w:val="28"/>
              </w:rPr>
              <w:t xml:space="preserve"> - Net</w:t>
            </w:r>
          </w:p>
        </w:tc>
        <w:tc>
          <w:tcPr>
            <w:tcW w:w="289" w:type="dxa"/>
            <w:shd w:val="clear" w:color="auto" w:fill="auto"/>
          </w:tcPr>
          <w:p w14:paraId="53528CD5"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20F1BBE5" w14:textId="40990244" w:rsidR="002254A3" w:rsidRPr="00230999" w:rsidRDefault="002254A3" w:rsidP="00230999">
            <w:pPr>
              <w:pBdr>
                <w:bottom w:val="doub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230999">
              <w:rPr>
                <w:rFonts w:ascii="Angsana New" w:hAnsi="Angsana New" w:hint="cs"/>
                <w:sz w:val="28"/>
                <w:szCs w:val="28"/>
                <w:cs/>
              </w:rPr>
              <w:t>35,197</w:t>
            </w:r>
          </w:p>
        </w:tc>
        <w:tc>
          <w:tcPr>
            <w:tcW w:w="287" w:type="dxa"/>
            <w:tcBorders>
              <w:left w:val="nil"/>
              <w:right w:val="nil"/>
            </w:tcBorders>
            <w:shd w:val="clear" w:color="auto" w:fill="auto"/>
          </w:tcPr>
          <w:p w14:paraId="74C204F9" w14:textId="77777777" w:rsidR="002254A3" w:rsidRPr="00230999" w:rsidRDefault="002254A3" w:rsidP="00230999">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5245BAEB" w14:textId="0C22A874" w:rsidR="002254A3" w:rsidRPr="00230999" w:rsidRDefault="002254A3" w:rsidP="00230999">
            <w:pPr>
              <w:pBdr>
                <w:bottom w:val="doub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230999">
              <w:rPr>
                <w:rFonts w:ascii="Angsana New" w:hAnsi="Angsana New" w:hint="cs"/>
                <w:sz w:val="28"/>
                <w:szCs w:val="28"/>
                <w:cs/>
              </w:rPr>
              <w:t>15,677</w:t>
            </w:r>
          </w:p>
        </w:tc>
      </w:tr>
    </w:tbl>
    <w:p w14:paraId="18931391" w14:textId="77777777" w:rsidR="006009D0" w:rsidRDefault="006009D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709"/>
        <w:jc w:val="both"/>
        <w:rPr>
          <w:rFonts w:ascii="Angsana New" w:hAnsi="Angsana New"/>
          <w:sz w:val="28"/>
          <w:szCs w:val="28"/>
        </w:rPr>
      </w:pPr>
    </w:p>
    <w:p w14:paraId="2089296B" w14:textId="77777777" w:rsidR="006009D0" w:rsidRDefault="006009D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709"/>
        <w:jc w:val="both"/>
        <w:rPr>
          <w:rFonts w:ascii="Angsana New" w:hAnsi="Angsana New"/>
          <w:sz w:val="28"/>
          <w:szCs w:val="28"/>
        </w:rPr>
      </w:pPr>
    </w:p>
    <w:p w14:paraId="230BCF98" w14:textId="77777777" w:rsidR="006009D0" w:rsidRDefault="006009D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709"/>
        <w:jc w:val="both"/>
        <w:rPr>
          <w:rFonts w:ascii="Angsana New" w:hAnsi="Angsana New"/>
          <w:sz w:val="28"/>
          <w:szCs w:val="28"/>
        </w:rPr>
      </w:pPr>
    </w:p>
    <w:p w14:paraId="6BD44E14" w14:textId="77777777" w:rsidR="006009D0" w:rsidRDefault="006009D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709"/>
        <w:jc w:val="both"/>
        <w:rPr>
          <w:rFonts w:ascii="Angsana New" w:hAnsi="Angsana New"/>
          <w:sz w:val="28"/>
          <w:szCs w:val="28"/>
        </w:rPr>
      </w:pPr>
    </w:p>
    <w:p w14:paraId="6774A0C2" w14:textId="77777777" w:rsidR="006009D0" w:rsidRDefault="006009D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709"/>
        <w:jc w:val="both"/>
        <w:rPr>
          <w:rFonts w:ascii="Angsana New" w:hAnsi="Angsana New"/>
          <w:sz w:val="28"/>
          <w:szCs w:val="28"/>
        </w:rPr>
      </w:pPr>
    </w:p>
    <w:p w14:paraId="521EDD48" w14:textId="4AC44AC1" w:rsidR="00E3498A" w:rsidRPr="00230999" w:rsidRDefault="00E3498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709"/>
        <w:jc w:val="both"/>
        <w:rPr>
          <w:rFonts w:ascii="Angsana New" w:hAnsi="Angsana New"/>
          <w:sz w:val="28"/>
          <w:szCs w:val="28"/>
        </w:rPr>
      </w:pPr>
      <w:r w:rsidRPr="00230999">
        <w:rPr>
          <w:rFonts w:ascii="Angsana New" w:hAnsi="Angsana New"/>
          <w:sz w:val="28"/>
          <w:szCs w:val="28"/>
        </w:rPr>
        <w:lastRenderedPageBreak/>
        <w:t xml:space="preserve">Movement other hire purchase leases liabilities </w:t>
      </w:r>
      <w:r w:rsidR="002867C3" w:rsidRPr="00230999">
        <w:rPr>
          <w:rFonts w:ascii="Angsana New" w:hAnsi="Angsana New"/>
          <w:sz w:val="28"/>
          <w:szCs w:val="28"/>
        </w:rPr>
        <w:t xml:space="preserve">for </w:t>
      </w:r>
      <w:r w:rsidR="00FE3CAC" w:rsidRPr="00230999">
        <w:rPr>
          <w:rFonts w:ascii="Angsana New" w:hAnsi="Angsana New"/>
          <w:sz w:val="28"/>
          <w:szCs w:val="28"/>
        </w:rPr>
        <w:t xml:space="preserve">the </w:t>
      </w:r>
      <w:r w:rsidR="006911BF" w:rsidRPr="00230999">
        <w:rPr>
          <w:rFonts w:ascii="Angsana New" w:hAnsi="Angsana New"/>
          <w:sz w:val="28"/>
          <w:szCs w:val="28"/>
        </w:rPr>
        <w:t xml:space="preserve">six </w:t>
      </w:r>
      <w:r w:rsidR="00FE3CAC" w:rsidRPr="00230999">
        <w:rPr>
          <w:rFonts w:ascii="Angsana New" w:hAnsi="Angsana New"/>
          <w:sz w:val="28"/>
          <w:szCs w:val="28"/>
        </w:rPr>
        <w:t xml:space="preserve">- months period </w:t>
      </w:r>
      <w:r w:rsidR="00276E12" w:rsidRPr="00230999">
        <w:rPr>
          <w:rFonts w:ascii="Angsana New" w:hAnsi="Angsana New"/>
          <w:sz w:val="28"/>
          <w:szCs w:val="28"/>
        </w:rPr>
        <w:t xml:space="preserve">ended </w:t>
      </w:r>
      <w:r w:rsidR="006911BF" w:rsidRPr="00230999">
        <w:rPr>
          <w:rFonts w:ascii="Angsana New" w:hAnsi="Angsana New"/>
          <w:sz w:val="28"/>
          <w:szCs w:val="28"/>
        </w:rPr>
        <w:t xml:space="preserve">June 30, </w:t>
      </w:r>
      <w:r w:rsidR="00FE3CAC" w:rsidRPr="00230999">
        <w:rPr>
          <w:rFonts w:ascii="Angsana New" w:hAnsi="Angsana New"/>
          <w:sz w:val="28"/>
          <w:szCs w:val="28"/>
        </w:rPr>
        <w:t>202</w:t>
      </w:r>
      <w:r w:rsidR="008F5AE6" w:rsidRPr="00230999">
        <w:rPr>
          <w:rFonts w:ascii="Angsana New" w:hAnsi="Angsana New"/>
          <w:sz w:val="28"/>
          <w:szCs w:val="28"/>
        </w:rPr>
        <w:t>4</w:t>
      </w:r>
      <w:r w:rsidR="00FE3CAC" w:rsidRPr="00230999">
        <w:rPr>
          <w:rFonts w:ascii="Angsana New" w:hAnsi="Angsana New"/>
          <w:sz w:val="28"/>
          <w:szCs w:val="28"/>
        </w:rPr>
        <w:t xml:space="preserve"> are as follows:</w:t>
      </w:r>
    </w:p>
    <w:tbl>
      <w:tblPr>
        <w:tblW w:w="8891" w:type="dxa"/>
        <w:tblInd w:w="714" w:type="dxa"/>
        <w:tblLayout w:type="fixed"/>
        <w:tblLook w:val="01E0" w:firstRow="1" w:lastRow="1" w:firstColumn="1" w:lastColumn="1" w:noHBand="0" w:noVBand="0"/>
      </w:tblPr>
      <w:tblGrid>
        <w:gridCol w:w="6445"/>
        <w:gridCol w:w="286"/>
        <w:gridCol w:w="2149"/>
        <w:gridCol w:w="11"/>
      </w:tblGrid>
      <w:tr w:rsidR="00E3498A" w:rsidRPr="00230999" w14:paraId="121F7577" w14:textId="77777777" w:rsidTr="002B0B43">
        <w:trPr>
          <w:gridAfter w:val="1"/>
          <w:wAfter w:w="11" w:type="dxa"/>
          <w:tblHeader/>
        </w:trPr>
        <w:tc>
          <w:tcPr>
            <w:tcW w:w="6731" w:type="dxa"/>
            <w:gridSpan w:val="2"/>
            <w:shd w:val="clear" w:color="auto" w:fill="auto"/>
          </w:tcPr>
          <w:p w14:paraId="051C061A" w14:textId="77777777" w:rsidR="00E3498A" w:rsidRPr="00230999" w:rsidRDefault="00E3498A" w:rsidP="00230999">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149" w:type="dxa"/>
            <w:tcBorders>
              <w:top w:val="nil"/>
              <w:left w:val="nil"/>
              <w:bottom w:val="single" w:sz="4" w:space="0" w:color="auto"/>
              <w:right w:val="nil"/>
            </w:tcBorders>
            <w:shd w:val="clear" w:color="auto" w:fill="auto"/>
            <w:hideMark/>
          </w:tcPr>
          <w:p w14:paraId="1F22B8FD" w14:textId="2153907F" w:rsidR="00E3498A" w:rsidRPr="00230999" w:rsidRDefault="00E3498A" w:rsidP="00230999">
            <w:pPr>
              <w:spacing w:line="360" w:lineRule="exact"/>
              <w:jc w:val="right"/>
              <w:rPr>
                <w:rFonts w:ascii="Angsana New" w:hAnsi="Angsana New"/>
                <w:sz w:val="28"/>
                <w:szCs w:val="28"/>
                <w:cs/>
              </w:rPr>
            </w:pPr>
            <w:r w:rsidRPr="00230999">
              <w:rPr>
                <w:rFonts w:ascii="Angsana New" w:hAnsi="Angsana New"/>
                <w:sz w:val="28"/>
                <w:szCs w:val="28"/>
              </w:rPr>
              <w:t>(Unit</w:t>
            </w:r>
            <w:r w:rsidR="00A27308" w:rsidRPr="00230999">
              <w:rPr>
                <w:rFonts w:ascii="Angsana New" w:hAnsi="Angsana New"/>
                <w:sz w:val="28"/>
                <w:szCs w:val="28"/>
              </w:rPr>
              <w:t xml:space="preserve"> </w:t>
            </w:r>
            <w:r w:rsidRPr="00230999">
              <w:rPr>
                <w:rFonts w:ascii="Angsana New" w:hAnsi="Angsana New"/>
                <w:sz w:val="28"/>
                <w:szCs w:val="28"/>
              </w:rPr>
              <w:t>: Thousand Baht)</w:t>
            </w:r>
          </w:p>
        </w:tc>
      </w:tr>
      <w:tr w:rsidR="00E3498A" w:rsidRPr="00230999" w14:paraId="40BED0E4" w14:textId="77777777" w:rsidTr="002B0B43">
        <w:trPr>
          <w:tblHeader/>
        </w:trPr>
        <w:tc>
          <w:tcPr>
            <w:tcW w:w="6445" w:type="dxa"/>
            <w:shd w:val="clear" w:color="auto" w:fill="auto"/>
          </w:tcPr>
          <w:p w14:paraId="5BEA0882" w14:textId="77777777" w:rsidR="00E3498A" w:rsidRPr="00230999" w:rsidRDefault="00E3498A" w:rsidP="00230999">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6" w:type="dxa"/>
            <w:shd w:val="clear" w:color="auto" w:fill="auto"/>
          </w:tcPr>
          <w:p w14:paraId="3C55387F" w14:textId="77777777" w:rsidR="00E3498A" w:rsidRPr="00230999" w:rsidRDefault="00E3498A" w:rsidP="00230999">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160" w:type="dxa"/>
            <w:gridSpan w:val="2"/>
            <w:tcBorders>
              <w:top w:val="nil"/>
              <w:left w:val="nil"/>
              <w:bottom w:val="single" w:sz="4" w:space="0" w:color="auto"/>
              <w:right w:val="nil"/>
            </w:tcBorders>
            <w:shd w:val="clear" w:color="auto" w:fill="auto"/>
            <w:hideMark/>
          </w:tcPr>
          <w:p w14:paraId="2C652EBD" w14:textId="77777777" w:rsidR="00E3498A" w:rsidRPr="00230999" w:rsidRDefault="00E3498A" w:rsidP="00230999">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230999">
              <w:rPr>
                <w:rFonts w:ascii="Angsana New" w:hAnsi="Angsana New"/>
                <w:sz w:val="28"/>
                <w:szCs w:val="28"/>
              </w:rPr>
              <w:t>Consolidated Financial Statements</w:t>
            </w:r>
          </w:p>
        </w:tc>
      </w:tr>
      <w:tr w:rsidR="00E3498A" w:rsidRPr="00230999" w14:paraId="43ACC53A" w14:textId="77777777" w:rsidTr="002B0B43">
        <w:tc>
          <w:tcPr>
            <w:tcW w:w="6445" w:type="dxa"/>
            <w:shd w:val="clear" w:color="auto" w:fill="auto"/>
            <w:vAlign w:val="bottom"/>
            <w:hideMark/>
          </w:tcPr>
          <w:p w14:paraId="73609890" w14:textId="77777777" w:rsidR="00E3498A" w:rsidRPr="00230999" w:rsidRDefault="00E3498A" w:rsidP="00230999">
            <w:pPr>
              <w:spacing w:line="360" w:lineRule="exact"/>
              <w:ind w:left="34" w:hanging="142"/>
              <w:rPr>
                <w:rFonts w:ascii="Angsana New" w:hAnsi="Angsana New"/>
                <w:sz w:val="28"/>
                <w:szCs w:val="28"/>
                <w:u w:val="single"/>
                <w:cs/>
              </w:rPr>
            </w:pPr>
            <w:r w:rsidRPr="00230999">
              <w:rPr>
                <w:rFonts w:ascii="Angsana New" w:hAnsi="Angsana New"/>
                <w:sz w:val="28"/>
                <w:szCs w:val="28"/>
                <w:u w:val="single"/>
              </w:rPr>
              <w:t>Hire purchase lease liabilities</w:t>
            </w:r>
          </w:p>
        </w:tc>
        <w:tc>
          <w:tcPr>
            <w:tcW w:w="286" w:type="dxa"/>
            <w:shd w:val="clear" w:color="auto" w:fill="auto"/>
          </w:tcPr>
          <w:p w14:paraId="5BC9AF11" w14:textId="77777777" w:rsidR="00E3498A" w:rsidRPr="00230999" w:rsidRDefault="00E3498A"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tcPr>
          <w:p w14:paraId="634E0899" w14:textId="77777777" w:rsidR="00E3498A" w:rsidRPr="00230999" w:rsidRDefault="00E3498A" w:rsidP="00230999">
            <w:pPr>
              <w:tabs>
                <w:tab w:val="clear" w:pos="227"/>
                <w:tab w:val="clear" w:pos="454"/>
                <w:tab w:val="clear" w:pos="680"/>
                <w:tab w:val="left" w:pos="720"/>
              </w:tabs>
              <w:spacing w:line="360" w:lineRule="exact"/>
              <w:ind w:right="9"/>
              <w:jc w:val="right"/>
              <w:rPr>
                <w:rFonts w:ascii="Angsana New" w:hAnsi="Angsana New"/>
                <w:sz w:val="28"/>
                <w:szCs w:val="28"/>
                <w:cs/>
              </w:rPr>
            </w:pPr>
          </w:p>
        </w:tc>
      </w:tr>
      <w:tr w:rsidR="00CC5090" w:rsidRPr="00230999" w14:paraId="2738CA40" w14:textId="77777777" w:rsidTr="002B0B43">
        <w:tc>
          <w:tcPr>
            <w:tcW w:w="6445" w:type="dxa"/>
            <w:shd w:val="clear" w:color="auto" w:fill="auto"/>
          </w:tcPr>
          <w:p w14:paraId="56170E45" w14:textId="3D0E3657" w:rsidR="00CC5090" w:rsidRPr="00230999" w:rsidRDefault="00CC5090" w:rsidP="00230999">
            <w:pPr>
              <w:tabs>
                <w:tab w:val="clear" w:pos="227"/>
              </w:tabs>
              <w:spacing w:line="360" w:lineRule="exact"/>
              <w:ind w:left="138" w:right="-108"/>
              <w:jc w:val="thaiDistribute"/>
              <w:rPr>
                <w:rFonts w:ascii="Angsana New" w:hAnsi="Angsana New"/>
                <w:sz w:val="28"/>
                <w:szCs w:val="28"/>
                <w:cs/>
              </w:rPr>
            </w:pPr>
            <w:r w:rsidRPr="00230999">
              <w:rPr>
                <w:rFonts w:ascii="Angsana New" w:hAnsi="Angsana New"/>
                <w:sz w:val="28"/>
                <w:szCs w:val="28"/>
              </w:rPr>
              <w:t xml:space="preserve">Balance as at </w:t>
            </w:r>
            <w:proofErr w:type="spellStart"/>
            <w:r w:rsidRPr="00230999">
              <w:rPr>
                <w:rFonts w:ascii="Angsana New" w:hAnsi="Angsana New"/>
                <w:sz w:val="28"/>
                <w:szCs w:val="28"/>
              </w:rPr>
              <w:t>at</w:t>
            </w:r>
            <w:proofErr w:type="spellEnd"/>
            <w:r w:rsidRPr="00230999">
              <w:rPr>
                <w:rFonts w:ascii="Angsana New" w:hAnsi="Angsana New"/>
                <w:sz w:val="28"/>
                <w:szCs w:val="28"/>
              </w:rPr>
              <w:t xml:space="preserve"> January 1, 2024</w:t>
            </w:r>
          </w:p>
        </w:tc>
        <w:tc>
          <w:tcPr>
            <w:tcW w:w="286" w:type="dxa"/>
            <w:shd w:val="clear" w:color="auto" w:fill="auto"/>
          </w:tcPr>
          <w:p w14:paraId="4D8B62DA" w14:textId="77777777" w:rsidR="00CC5090" w:rsidRPr="00230999" w:rsidRDefault="00CC5090"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top w:val="nil"/>
              <w:left w:val="nil"/>
              <w:right w:val="nil"/>
            </w:tcBorders>
            <w:shd w:val="clear" w:color="auto" w:fill="auto"/>
          </w:tcPr>
          <w:p w14:paraId="775C33B6" w14:textId="41CDAB78" w:rsidR="00CC5090" w:rsidRPr="00230999" w:rsidRDefault="00CC5090" w:rsidP="00230999">
            <w:pPr>
              <w:tabs>
                <w:tab w:val="clear" w:pos="227"/>
                <w:tab w:val="clear" w:pos="454"/>
                <w:tab w:val="clear" w:pos="680"/>
                <w:tab w:val="left" w:pos="720"/>
              </w:tabs>
              <w:spacing w:line="360" w:lineRule="exact"/>
              <w:ind w:right="9"/>
              <w:jc w:val="right"/>
              <w:rPr>
                <w:rFonts w:ascii="Angsana New" w:hAnsi="Angsana New"/>
                <w:sz w:val="28"/>
                <w:szCs w:val="28"/>
              </w:rPr>
            </w:pPr>
            <w:r w:rsidRPr="00230999">
              <w:rPr>
                <w:rFonts w:ascii="Angsana New" w:hAnsi="Angsana New" w:hint="cs"/>
                <w:sz w:val="28"/>
                <w:szCs w:val="28"/>
                <w:cs/>
              </w:rPr>
              <w:t>59,880</w:t>
            </w:r>
          </w:p>
        </w:tc>
      </w:tr>
      <w:tr w:rsidR="00CC5090" w:rsidRPr="00230999" w14:paraId="7A660EEB" w14:textId="77777777" w:rsidTr="00D2004C">
        <w:tc>
          <w:tcPr>
            <w:tcW w:w="6445" w:type="dxa"/>
            <w:shd w:val="clear" w:color="auto" w:fill="auto"/>
          </w:tcPr>
          <w:p w14:paraId="48B3B9EA" w14:textId="77777777" w:rsidR="00CC5090" w:rsidRPr="00230999" w:rsidRDefault="00CC5090" w:rsidP="00230999">
            <w:pPr>
              <w:tabs>
                <w:tab w:val="left" w:pos="522"/>
              </w:tabs>
              <w:spacing w:line="360" w:lineRule="exact"/>
              <w:ind w:left="138" w:right="-115"/>
              <w:jc w:val="thaiDistribute"/>
              <w:rPr>
                <w:rFonts w:ascii="Angsana New" w:hAnsi="Angsana New"/>
                <w:sz w:val="28"/>
                <w:szCs w:val="28"/>
                <w:cs/>
              </w:rPr>
            </w:pPr>
            <w:r w:rsidRPr="00230999">
              <w:rPr>
                <w:rFonts w:ascii="Angsana New" w:hAnsi="Angsana New"/>
                <w:sz w:val="28"/>
                <w:szCs w:val="28"/>
              </w:rPr>
              <w:t>Increase during the period</w:t>
            </w:r>
          </w:p>
        </w:tc>
        <w:tc>
          <w:tcPr>
            <w:tcW w:w="286" w:type="dxa"/>
            <w:shd w:val="clear" w:color="auto" w:fill="auto"/>
            <w:vAlign w:val="bottom"/>
          </w:tcPr>
          <w:p w14:paraId="31F0167B" w14:textId="77777777" w:rsidR="00CC5090" w:rsidRPr="00230999" w:rsidRDefault="00CC5090"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vAlign w:val="bottom"/>
          </w:tcPr>
          <w:p w14:paraId="629B49AB" w14:textId="1F86998D" w:rsidR="00CC5090" w:rsidRPr="00230999" w:rsidRDefault="00CC5090" w:rsidP="00230999">
            <w:pPr>
              <w:tabs>
                <w:tab w:val="clear" w:pos="227"/>
                <w:tab w:val="clear" w:pos="454"/>
                <w:tab w:val="clear" w:pos="680"/>
                <w:tab w:val="left" w:pos="720"/>
              </w:tabs>
              <w:spacing w:line="360" w:lineRule="exact"/>
              <w:ind w:right="9"/>
              <w:jc w:val="right"/>
              <w:rPr>
                <w:rFonts w:ascii="Angsana New" w:hAnsi="Angsana New"/>
                <w:sz w:val="28"/>
                <w:szCs w:val="28"/>
                <w:cs/>
              </w:rPr>
            </w:pPr>
            <w:r w:rsidRPr="00230999">
              <w:rPr>
                <w:rFonts w:ascii="Angsana New" w:hAnsi="Angsana New" w:hint="cs"/>
                <w:sz w:val="28"/>
                <w:szCs w:val="28"/>
                <w:cs/>
              </w:rPr>
              <w:t>1,099</w:t>
            </w:r>
          </w:p>
        </w:tc>
      </w:tr>
      <w:tr w:rsidR="00CC5090" w:rsidRPr="00230999" w14:paraId="73080B05" w14:textId="77777777" w:rsidTr="00D2004C">
        <w:tc>
          <w:tcPr>
            <w:tcW w:w="6445" w:type="dxa"/>
            <w:shd w:val="clear" w:color="auto" w:fill="auto"/>
          </w:tcPr>
          <w:p w14:paraId="3857397E" w14:textId="77777777" w:rsidR="00CC5090" w:rsidRPr="00230999" w:rsidRDefault="00CC5090" w:rsidP="00230999">
            <w:pPr>
              <w:tabs>
                <w:tab w:val="left" w:pos="522"/>
              </w:tabs>
              <w:spacing w:line="360" w:lineRule="exact"/>
              <w:ind w:left="138" w:right="-115"/>
              <w:jc w:val="thaiDistribute"/>
              <w:rPr>
                <w:rFonts w:ascii="Angsana New" w:hAnsi="Angsana New"/>
                <w:sz w:val="28"/>
                <w:szCs w:val="28"/>
              </w:rPr>
            </w:pPr>
            <w:r w:rsidRPr="00230999">
              <w:rPr>
                <w:rFonts w:ascii="Angsana New" w:hAnsi="Angsana New"/>
                <w:sz w:val="28"/>
                <w:szCs w:val="28"/>
              </w:rPr>
              <w:t xml:space="preserve">Decrease during the period </w:t>
            </w:r>
          </w:p>
        </w:tc>
        <w:tc>
          <w:tcPr>
            <w:tcW w:w="286" w:type="dxa"/>
            <w:shd w:val="clear" w:color="auto" w:fill="auto"/>
            <w:vAlign w:val="bottom"/>
          </w:tcPr>
          <w:p w14:paraId="054574D0" w14:textId="77777777" w:rsidR="00CC5090" w:rsidRPr="00230999" w:rsidRDefault="00CC5090"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vAlign w:val="bottom"/>
          </w:tcPr>
          <w:p w14:paraId="549F0177" w14:textId="4424F756" w:rsidR="00CC5090" w:rsidRPr="00230999" w:rsidRDefault="00CC5090" w:rsidP="00230999">
            <w:pPr>
              <w:tabs>
                <w:tab w:val="clear" w:pos="227"/>
                <w:tab w:val="clear" w:pos="454"/>
                <w:tab w:val="clear" w:pos="680"/>
                <w:tab w:val="left" w:pos="720"/>
              </w:tabs>
              <w:spacing w:line="360" w:lineRule="exact"/>
              <w:ind w:right="9"/>
              <w:jc w:val="right"/>
              <w:rPr>
                <w:rFonts w:ascii="Angsana New" w:hAnsi="Angsana New"/>
                <w:sz w:val="28"/>
                <w:szCs w:val="28"/>
                <w:cs/>
              </w:rPr>
            </w:pPr>
            <w:r w:rsidRPr="00230999">
              <w:rPr>
                <w:rFonts w:ascii="Angsana New" w:hAnsi="Angsana New" w:hint="cs"/>
                <w:sz w:val="28"/>
                <w:szCs w:val="28"/>
                <w:cs/>
              </w:rPr>
              <w:t>(10,940)</w:t>
            </w:r>
          </w:p>
        </w:tc>
      </w:tr>
      <w:tr w:rsidR="00CC5090" w:rsidRPr="00230999" w14:paraId="2535A061" w14:textId="77777777" w:rsidTr="00D2004C">
        <w:tc>
          <w:tcPr>
            <w:tcW w:w="6445" w:type="dxa"/>
            <w:shd w:val="clear" w:color="auto" w:fill="auto"/>
            <w:vAlign w:val="bottom"/>
          </w:tcPr>
          <w:p w14:paraId="169BA206" w14:textId="29674D81" w:rsidR="00CC5090" w:rsidRPr="00230999" w:rsidRDefault="00CC5090" w:rsidP="00230999">
            <w:pPr>
              <w:tabs>
                <w:tab w:val="left" w:pos="522"/>
              </w:tabs>
              <w:spacing w:line="360" w:lineRule="exact"/>
              <w:ind w:left="138" w:right="-115"/>
              <w:jc w:val="thaiDistribute"/>
              <w:rPr>
                <w:rFonts w:ascii="Angsana New" w:hAnsi="Angsana New"/>
                <w:sz w:val="28"/>
                <w:szCs w:val="28"/>
                <w:cs/>
              </w:rPr>
            </w:pPr>
            <w:r w:rsidRPr="00230999">
              <w:rPr>
                <w:rFonts w:ascii="Angsana New" w:hAnsi="Angsana New"/>
                <w:sz w:val="28"/>
                <w:szCs w:val="28"/>
              </w:rPr>
              <w:t>Balance as at of June 30, 2024</w:t>
            </w:r>
          </w:p>
        </w:tc>
        <w:tc>
          <w:tcPr>
            <w:tcW w:w="286" w:type="dxa"/>
            <w:shd w:val="clear" w:color="auto" w:fill="auto"/>
          </w:tcPr>
          <w:p w14:paraId="6BA38689" w14:textId="77777777" w:rsidR="00CC5090" w:rsidRPr="00230999" w:rsidRDefault="00CC5090"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7B6D251C" w14:textId="5851A0E3" w:rsidR="00CC5090" w:rsidRPr="00230999" w:rsidRDefault="00CC5090" w:rsidP="00230999">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230999">
              <w:rPr>
                <w:rFonts w:ascii="Angsana New" w:hAnsi="Angsana New" w:hint="cs"/>
                <w:sz w:val="28"/>
                <w:szCs w:val="28"/>
                <w:cs/>
              </w:rPr>
              <w:t>50,039</w:t>
            </w:r>
          </w:p>
        </w:tc>
      </w:tr>
      <w:tr w:rsidR="00CC5090" w:rsidRPr="00230999" w14:paraId="2C04F984" w14:textId="77777777" w:rsidTr="002B0B43">
        <w:trPr>
          <w:trHeight w:val="20"/>
        </w:trPr>
        <w:tc>
          <w:tcPr>
            <w:tcW w:w="6445" w:type="dxa"/>
            <w:shd w:val="clear" w:color="auto" w:fill="auto"/>
          </w:tcPr>
          <w:p w14:paraId="155670CC" w14:textId="77777777" w:rsidR="00CC5090" w:rsidRPr="00230999" w:rsidRDefault="00CC5090" w:rsidP="00230999">
            <w:pPr>
              <w:spacing w:line="360" w:lineRule="exact"/>
              <w:ind w:left="34" w:hanging="142"/>
              <w:rPr>
                <w:rFonts w:ascii="Angsana New" w:hAnsi="Angsana New"/>
                <w:sz w:val="28"/>
                <w:szCs w:val="28"/>
                <w:u w:val="single"/>
              </w:rPr>
            </w:pPr>
            <w:r w:rsidRPr="00230999">
              <w:rPr>
                <w:rFonts w:ascii="Angsana New" w:hAnsi="Angsana New"/>
                <w:sz w:val="28"/>
                <w:szCs w:val="28"/>
                <w:u w:val="single"/>
              </w:rPr>
              <w:t>Deferred interest leasing</w:t>
            </w:r>
          </w:p>
        </w:tc>
        <w:tc>
          <w:tcPr>
            <w:tcW w:w="286" w:type="dxa"/>
            <w:shd w:val="clear" w:color="auto" w:fill="auto"/>
          </w:tcPr>
          <w:p w14:paraId="3032077F" w14:textId="77777777" w:rsidR="00CC5090" w:rsidRPr="00230999" w:rsidRDefault="00CC5090"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0A564E42" w14:textId="77777777" w:rsidR="00CC5090" w:rsidRPr="00230999" w:rsidRDefault="00CC5090" w:rsidP="00230999">
            <w:pPr>
              <w:tabs>
                <w:tab w:val="clear" w:pos="227"/>
                <w:tab w:val="clear" w:pos="454"/>
                <w:tab w:val="clear" w:pos="680"/>
                <w:tab w:val="left" w:pos="720"/>
              </w:tabs>
              <w:spacing w:line="360" w:lineRule="exact"/>
              <w:ind w:right="9"/>
              <w:jc w:val="right"/>
              <w:rPr>
                <w:rFonts w:ascii="Angsana New" w:hAnsi="Angsana New"/>
                <w:sz w:val="28"/>
                <w:szCs w:val="28"/>
              </w:rPr>
            </w:pPr>
          </w:p>
        </w:tc>
      </w:tr>
      <w:tr w:rsidR="00CC5090" w:rsidRPr="00230999" w14:paraId="7F8B48CE" w14:textId="77777777" w:rsidTr="002B0B43">
        <w:trPr>
          <w:trHeight w:val="20"/>
        </w:trPr>
        <w:tc>
          <w:tcPr>
            <w:tcW w:w="6445" w:type="dxa"/>
            <w:shd w:val="clear" w:color="auto" w:fill="auto"/>
          </w:tcPr>
          <w:p w14:paraId="55E517FD" w14:textId="7FD9C224" w:rsidR="00CC5090" w:rsidRPr="00230999" w:rsidRDefault="00CC5090" w:rsidP="00230999">
            <w:pPr>
              <w:tabs>
                <w:tab w:val="clear" w:pos="227"/>
              </w:tabs>
              <w:spacing w:line="360" w:lineRule="exact"/>
              <w:ind w:left="138" w:right="-108"/>
              <w:jc w:val="thaiDistribute"/>
              <w:rPr>
                <w:rFonts w:ascii="Angsana New" w:hAnsi="Angsana New"/>
                <w:sz w:val="28"/>
                <w:szCs w:val="28"/>
                <w:cs/>
              </w:rPr>
            </w:pPr>
            <w:r w:rsidRPr="00230999">
              <w:rPr>
                <w:rFonts w:ascii="Angsana New" w:hAnsi="Angsana New"/>
                <w:sz w:val="28"/>
                <w:szCs w:val="28"/>
              </w:rPr>
              <w:t>Balance as at January 1, 2024</w:t>
            </w:r>
          </w:p>
        </w:tc>
        <w:tc>
          <w:tcPr>
            <w:tcW w:w="286" w:type="dxa"/>
            <w:shd w:val="clear" w:color="auto" w:fill="auto"/>
          </w:tcPr>
          <w:p w14:paraId="50D63959" w14:textId="77777777" w:rsidR="00CC5090" w:rsidRPr="00230999" w:rsidRDefault="00CC5090"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4562EF83" w14:textId="6EB9606E" w:rsidR="00CC5090" w:rsidRPr="00230999" w:rsidRDefault="00CC5090" w:rsidP="00230999">
            <w:pPr>
              <w:tabs>
                <w:tab w:val="clear" w:pos="227"/>
                <w:tab w:val="clear" w:pos="454"/>
                <w:tab w:val="clear" w:pos="680"/>
                <w:tab w:val="left" w:pos="720"/>
              </w:tabs>
              <w:spacing w:line="360" w:lineRule="exact"/>
              <w:ind w:right="9"/>
              <w:jc w:val="right"/>
              <w:rPr>
                <w:rFonts w:ascii="Angsana New" w:hAnsi="Angsana New"/>
                <w:sz w:val="28"/>
                <w:szCs w:val="28"/>
              </w:rPr>
            </w:pPr>
            <w:r w:rsidRPr="00230999">
              <w:rPr>
                <w:rFonts w:ascii="Angsana New" w:hAnsi="Angsana New" w:hint="cs"/>
                <w:sz w:val="28"/>
                <w:szCs w:val="28"/>
                <w:cs/>
              </w:rPr>
              <w:t>(4,454)</w:t>
            </w:r>
          </w:p>
        </w:tc>
      </w:tr>
      <w:tr w:rsidR="00CC5090" w:rsidRPr="00230999" w14:paraId="1F84E9B9" w14:textId="77777777" w:rsidTr="00D2004C">
        <w:trPr>
          <w:trHeight w:val="20"/>
        </w:trPr>
        <w:tc>
          <w:tcPr>
            <w:tcW w:w="6445" w:type="dxa"/>
            <w:shd w:val="clear" w:color="auto" w:fill="auto"/>
          </w:tcPr>
          <w:p w14:paraId="1D750D56" w14:textId="77777777" w:rsidR="00CC5090" w:rsidRPr="00230999" w:rsidRDefault="00CC5090" w:rsidP="00230999">
            <w:pPr>
              <w:tabs>
                <w:tab w:val="left" w:pos="522"/>
              </w:tabs>
              <w:spacing w:line="360" w:lineRule="exact"/>
              <w:ind w:left="138" w:right="-115"/>
              <w:jc w:val="thaiDistribute"/>
              <w:rPr>
                <w:rFonts w:ascii="Angsana New" w:hAnsi="Angsana New"/>
                <w:sz w:val="28"/>
                <w:szCs w:val="28"/>
                <w:cs/>
              </w:rPr>
            </w:pPr>
            <w:r w:rsidRPr="00230999">
              <w:rPr>
                <w:rFonts w:ascii="Angsana New" w:hAnsi="Angsana New"/>
                <w:sz w:val="28"/>
                <w:szCs w:val="28"/>
              </w:rPr>
              <w:t>Increase during the period</w:t>
            </w:r>
          </w:p>
        </w:tc>
        <w:tc>
          <w:tcPr>
            <w:tcW w:w="286" w:type="dxa"/>
            <w:shd w:val="clear" w:color="auto" w:fill="auto"/>
          </w:tcPr>
          <w:p w14:paraId="2E8D5185" w14:textId="77777777" w:rsidR="00CC5090" w:rsidRPr="00230999" w:rsidRDefault="00CC5090"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7E7D1469" w14:textId="414A013F" w:rsidR="00CC5090" w:rsidRPr="00230999" w:rsidRDefault="00CC5090" w:rsidP="00230999">
            <w:pPr>
              <w:tabs>
                <w:tab w:val="clear" w:pos="227"/>
                <w:tab w:val="clear" w:pos="454"/>
                <w:tab w:val="clear" w:pos="680"/>
                <w:tab w:val="left" w:pos="720"/>
              </w:tabs>
              <w:spacing w:line="360" w:lineRule="exact"/>
              <w:ind w:right="9"/>
              <w:jc w:val="right"/>
              <w:rPr>
                <w:rFonts w:ascii="Angsana New" w:hAnsi="Angsana New"/>
                <w:sz w:val="28"/>
                <w:szCs w:val="28"/>
                <w:cs/>
              </w:rPr>
            </w:pPr>
            <w:r w:rsidRPr="00230999">
              <w:rPr>
                <w:rFonts w:ascii="Angsana New" w:hAnsi="Angsana New" w:hint="cs"/>
                <w:sz w:val="28"/>
                <w:szCs w:val="28"/>
                <w:cs/>
              </w:rPr>
              <w:t>(89)</w:t>
            </w:r>
          </w:p>
        </w:tc>
      </w:tr>
      <w:tr w:rsidR="00CC5090" w:rsidRPr="00230999" w14:paraId="203BA520" w14:textId="77777777" w:rsidTr="00D2004C">
        <w:trPr>
          <w:trHeight w:val="20"/>
        </w:trPr>
        <w:tc>
          <w:tcPr>
            <w:tcW w:w="6445" w:type="dxa"/>
            <w:shd w:val="clear" w:color="auto" w:fill="auto"/>
          </w:tcPr>
          <w:p w14:paraId="49070F23" w14:textId="77777777" w:rsidR="00CC5090" w:rsidRPr="00230999" w:rsidRDefault="00CC5090" w:rsidP="00230999">
            <w:pPr>
              <w:tabs>
                <w:tab w:val="left" w:pos="522"/>
              </w:tabs>
              <w:spacing w:line="360" w:lineRule="exact"/>
              <w:ind w:left="138" w:right="-115"/>
              <w:jc w:val="thaiDistribute"/>
              <w:rPr>
                <w:rFonts w:ascii="Angsana New" w:hAnsi="Angsana New"/>
                <w:sz w:val="28"/>
                <w:szCs w:val="28"/>
              </w:rPr>
            </w:pPr>
            <w:r w:rsidRPr="00230999">
              <w:rPr>
                <w:rFonts w:ascii="Angsana New" w:hAnsi="Angsana New"/>
                <w:sz w:val="28"/>
                <w:szCs w:val="28"/>
              </w:rPr>
              <w:t>Decrease during the period</w:t>
            </w:r>
          </w:p>
        </w:tc>
        <w:tc>
          <w:tcPr>
            <w:tcW w:w="286" w:type="dxa"/>
            <w:shd w:val="clear" w:color="auto" w:fill="auto"/>
          </w:tcPr>
          <w:p w14:paraId="2EDC7CA5" w14:textId="77777777" w:rsidR="00CC5090" w:rsidRPr="00230999" w:rsidRDefault="00CC5090"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5BA691FE" w14:textId="64800E7A" w:rsidR="00CC5090" w:rsidRPr="00230999" w:rsidRDefault="00CC5090" w:rsidP="00230999">
            <w:pPr>
              <w:tabs>
                <w:tab w:val="clear" w:pos="227"/>
                <w:tab w:val="clear" w:pos="454"/>
                <w:tab w:val="clear" w:pos="680"/>
                <w:tab w:val="left" w:pos="720"/>
              </w:tabs>
              <w:spacing w:line="360" w:lineRule="exact"/>
              <w:ind w:right="9"/>
              <w:jc w:val="right"/>
              <w:rPr>
                <w:rFonts w:ascii="Angsana New" w:hAnsi="Angsana New"/>
                <w:sz w:val="28"/>
                <w:szCs w:val="28"/>
              </w:rPr>
            </w:pPr>
            <w:r w:rsidRPr="00230999">
              <w:rPr>
                <w:rFonts w:ascii="Angsana New" w:hAnsi="Angsana New" w:hint="cs"/>
                <w:sz w:val="28"/>
                <w:szCs w:val="28"/>
                <w:cs/>
              </w:rPr>
              <w:t>1,205</w:t>
            </w:r>
          </w:p>
        </w:tc>
      </w:tr>
      <w:tr w:rsidR="00CC5090" w:rsidRPr="00230999" w14:paraId="6C64AA60" w14:textId="77777777" w:rsidTr="00D2004C">
        <w:trPr>
          <w:trHeight w:val="20"/>
        </w:trPr>
        <w:tc>
          <w:tcPr>
            <w:tcW w:w="6445" w:type="dxa"/>
            <w:shd w:val="clear" w:color="auto" w:fill="auto"/>
            <w:vAlign w:val="bottom"/>
          </w:tcPr>
          <w:p w14:paraId="2B3A8D06" w14:textId="6A54E5AD" w:rsidR="00CC5090" w:rsidRPr="00230999" w:rsidRDefault="00CC5090" w:rsidP="00230999">
            <w:pPr>
              <w:tabs>
                <w:tab w:val="left" w:pos="522"/>
              </w:tabs>
              <w:spacing w:line="360" w:lineRule="exact"/>
              <w:ind w:left="138" w:right="-115"/>
              <w:jc w:val="thaiDistribute"/>
              <w:rPr>
                <w:rFonts w:ascii="Angsana New" w:hAnsi="Angsana New"/>
                <w:sz w:val="28"/>
                <w:szCs w:val="28"/>
                <w:cs/>
              </w:rPr>
            </w:pPr>
            <w:r w:rsidRPr="00230999">
              <w:rPr>
                <w:rFonts w:ascii="Angsana New" w:hAnsi="Angsana New"/>
                <w:sz w:val="28"/>
                <w:szCs w:val="28"/>
              </w:rPr>
              <w:t>Balance as at of June 30, 2024</w:t>
            </w:r>
          </w:p>
        </w:tc>
        <w:tc>
          <w:tcPr>
            <w:tcW w:w="286" w:type="dxa"/>
            <w:shd w:val="clear" w:color="auto" w:fill="auto"/>
          </w:tcPr>
          <w:p w14:paraId="0040F534" w14:textId="77777777" w:rsidR="00CC5090" w:rsidRPr="00230999" w:rsidRDefault="00CC5090"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570B6D15" w14:textId="7A15A5A4" w:rsidR="00CC5090" w:rsidRPr="00230999" w:rsidRDefault="00CC5090" w:rsidP="00230999">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230999">
              <w:rPr>
                <w:rFonts w:ascii="Angsana New" w:hAnsi="Angsana New" w:hint="cs"/>
                <w:sz w:val="28"/>
                <w:szCs w:val="28"/>
                <w:cs/>
              </w:rPr>
              <w:t>(3,338)</w:t>
            </w:r>
          </w:p>
        </w:tc>
      </w:tr>
      <w:tr w:rsidR="00CC5090" w:rsidRPr="00230999" w14:paraId="3A7B928D" w14:textId="77777777" w:rsidTr="00D2004C">
        <w:trPr>
          <w:trHeight w:val="20"/>
        </w:trPr>
        <w:tc>
          <w:tcPr>
            <w:tcW w:w="6445" w:type="dxa"/>
            <w:shd w:val="clear" w:color="auto" w:fill="auto"/>
          </w:tcPr>
          <w:p w14:paraId="6CE914BE" w14:textId="77777777" w:rsidR="00CC5090" w:rsidRPr="00230999" w:rsidRDefault="00CC5090" w:rsidP="00230999">
            <w:pPr>
              <w:spacing w:line="360" w:lineRule="exact"/>
              <w:ind w:left="34" w:hanging="142"/>
              <w:rPr>
                <w:rFonts w:ascii="Angsana New" w:hAnsi="Angsana New"/>
                <w:sz w:val="28"/>
                <w:szCs w:val="28"/>
                <w:u w:val="single"/>
                <w:cs/>
              </w:rPr>
            </w:pPr>
            <w:r w:rsidRPr="00230999">
              <w:rPr>
                <w:rFonts w:ascii="Angsana New" w:hAnsi="Angsana New"/>
                <w:sz w:val="28"/>
                <w:szCs w:val="28"/>
              </w:rPr>
              <w:t xml:space="preserve">Hire purchase lease liabilities </w:t>
            </w:r>
            <w:r w:rsidRPr="00230999">
              <w:rPr>
                <w:rFonts w:ascii="Angsana New" w:hAnsi="Angsana New"/>
                <w:sz w:val="28"/>
                <w:szCs w:val="28"/>
                <w:cs/>
              </w:rPr>
              <w:t>-</w:t>
            </w:r>
            <w:r w:rsidRPr="00230999">
              <w:rPr>
                <w:rFonts w:ascii="Angsana New" w:hAnsi="Angsana New"/>
                <w:sz w:val="28"/>
                <w:szCs w:val="28"/>
              </w:rPr>
              <w:t xml:space="preserve"> Net</w:t>
            </w:r>
          </w:p>
        </w:tc>
        <w:tc>
          <w:tcPr>
            <w:tcW w:w="286" w:type="dxa"/>
            <w:shd w:val="clear" w:color="auto" w:fill="auto"/>
          </w:tcPr>
          <w:p w14:paraId="44CD9E35" w14:textId="77777777" w:rsidR="00CC5090" w:rsidRPr="00230999" w:rsidRDefault="00CC5090"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1F3B215C" w14:textId="7A02FA8A" w:rsidR="00CC5090" w:rsidRPr="00230999" w:rsidRDefault="00CC5090" w:rsidP="00230999">
            <w:pPr>
              <w:pBdr>
                <w:bottom w:val="doub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230999">
              <w:rPr>
                <w:rFonts w:ascii="Angsana New" w:hAnsi="Angsana New" w:hint="cs"/>
                <w:sz w:val="28"/>
                <w:szCs w:val="28"/>
                <w:cs/>
              </w:rPr>
              <w:t>46,701</w:t>
            </w:r>
          </w:p>
        </w:tc>
      </w:tr>
    </w:tbl>
    <w:p w14:paraId="3C15768A" w14:textId="0EF71854" w:rsidR="00E11059" w:rsidRPr="00230999" w:rsidRDefault="00E457A7" w:rsidP="006009D0">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t>INTANGIBLE ASSETS</w:t>
      </w:r>
    </w:p>
    <w:p w14:paraId="6724E719" w14:textId="38EFF97C" w:rsidR="007F0EDC" w:rsidRPr="00230999" w:rsidRDefault="007F0EDC" w:rsidP="00230999">
      <w:pPr>
        <w:tabs>
          <w:tab w:val="clear" w:pos="227"/>
          <w:tab w:val="clear" w:pos="454"/>
          <w:tab w:val="clear" w:pos="680"/>
          <w:tab w:val="left" w:pos="720"/>
        </w:tabs>
        <w:spacing w:before="120" w:line="360" w:lineRule="exact"/>
        <w:ind w:firstLine="284"/>
        <w:jc w:val="both"/>
        <w:rPr>
          <w:rFonts w:ascii="Angsana New" w:hAnsi="Angsana New"/>
          <w:spacing w:val="-6"/>
          <w:sz w:val="28"/>
          <w:szCs w:val="28"/>
        </w:rPr>
      </w:pPr>
      <w:r w:rsidRPr="00230999">
        <w:rPr>
          <w:rFonts w:ascii="Angsana New" w:hAnsi="Angsana New"/>
          <w:spacing w:val="-6"/>
          <w:sz w:val="28"/>
          <w:szCs w:val="28"/>
        </w:rPr>
        <w:t xml:space="preserve">The movement transactions of intangible assets for the </w:t>
      </w:r>
      <w:r w:rsidR="006911BF" w:rsidRPr="00230999">
        <w:rPr>
          <w:rFonts w:ascii="Angsana New" w:hAnsi="Angsana New"/>
          <w:spacing w:val="-6"/>
          <w:sz w:val="28"/>
          <w:szCs w:val="28"/>
        </w:rPr>
        <w:t>six</w:t>
      </w:r>
      <w:r w:rsidRPr="00230999">
        <w:rPr>
          <w:rFonts w:ascii="Angsana New" w:hAnsi="Angsana New"/>
          <w:spacing w:val="-6"/>
          <w:sz w:val="28"/>
          <w:szCs w:val="28"/>
        </w:rPr>
        <w:t xml:space="preserve"> - months period ended </w:t>
      </w:r>
      <w:r w:rsidR="006911BF" w:rsidRPr="00230999">
        <w:rPr>
          <w:rFonts w:ascii="Angsana New" w:hAnsi="Angsana New"/>
          <w:sz w:val="28"/>
          <w:szCs w:val="28"/>
        </w:rPr>
        <w:t xml:space="preserve">June 30, </w:t>
      </w:r>
      <w:r w:rsidRPr="00230999">
        <w:rPr>
          <w:rFonts w:ascii="Angsana New" w:hAnsi="Angsana New"/>
          <w:spacing w:val="-6"/>
          <w:sz w:val="28"/>
          <w:szCs w:val="28"/>
        </w:rPr>
        <w:t>202</w:t>
      </w:r>
      <w:r w:rsidR="002C19C5" w:rsidRPr="00230999">
        <w:rPr>
          <w:rFonts w:ascii="Angsana New" w:hAnsi="Angsana New"/>
          <w:spacing w:val="-6"/>
          <w:sz w:val="28"/>
          <w:szCs w:val="28"/>
        </w:rPr>
        <w:t>4</w:t>
      </w:r>
      <w:r w:rsidRPr="00230999">
        <w:rPr>
          <w:rFonts w:ascii="Angsana New" w:hAnsi="Angsana New"/>
          <w:spacing w:val="-6"/>
          <w:sz w:val="28"/>
          <w:szCs w:val="28"/>
        </w:rPr>
        <w:t xml:space="preserve"> as follows :</w:t>
      </w:r>
    </w:p>
    <w:tbl>
      <w:tblPr>
        <w:tblW w:w="9300" w:type="dxa"/>
        <w:tblInd w:w="294" w:type="dxa"/>
        <w:tblLayout w:type="fixed"/>
        <w:tblLook w:val="01E0" w:firstRow="1" w:lastRow="1" w:firstColumn="1" w:lastColumn="1" w:noHBand="0" w:noVBand="0"/>
      </w:tblPr>
      <w:tblGrid>
        <w:gridCol w:w="4215"/>
        <w:gridCol w:w="300"/>
        <w:gridCol w:w="8"/>
        <w:gridCol w:w="2221"/>
        <w:gridCol w:w="298"/>
        <w:gridCol w:w="2242"/>
        <w:gridCol w:w="16"/>
      </w:tblGrid>
      <w:tr w:rsidR="007F0EDC" w:rsidRPr="00230999" w14:paraId="00A4904F" w14:textId="77777777" w:rsidTr="002B0B43">
        <w:trPr>
          <w:trHeight w:val="227"/>
          <w:tblHeader/>
        </w:trPr>
        <w:tc>
          <w:tcPr>
            <w:tcW w:w="4523" w:type="dxa"/>
            <w:gridSpan w:val="3"/>
            <w:shd w:val="clear" w:color="auto" w:fill="auto"/>
          </w:tcPr>
          <w:p w14:paraId="0DC297B5" w14:textId="77777777" w:rsidR="007F0EDC" w:rsidRPr="00230999" w:rsidRDefault="007F0EDC" w:rsidP="00230999">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4777" w:type="dxa"/>
            <w:gridSpan w:val="4"/>
            <w:tcBorders>
              <w:top w:val="nil"/>
              <w:left w:val="nil"/>
              <w:bottom w:val="single" w:sz="4" w:space="0" w:color="auto"/>
              <w:right w:val="nil"/>
            </w:tcBorders>
            <w:shd w:val="clear" w:color="auto" w:fill="auto"/>
            <w:hideMark/>
          </w:tcPr>
          <w:p w14:paraId="7D42A443" w14:textId="77777777" w:rsidR="007F0EDC" w:rsidRPr="00230999" w:rsidRDefault="007F0EDC" w:rsidP="00230999">
            <w:pPr>
              <w:spacing w:line="360" w:lineRule="exact"/>
              <w:jc w:val="right"/>
              <w:rPr>
                <w:rFonts w:ascii="Angsana New" w:hAnsi="Angsana New"/>
                <w:sz w:val="28"/>
                <w:szCs w:val="28"/>
                <w:cs/>
              </w:rPr>
            </w:pPr>
            <w:r w:rsidRPr="00230999">
              <w:rPr>
                <w:rFonts w:ascii="Angsana New" w:hAnsi="Angsana New"/>
                <w:sz w:val="28"/>
                <w:szCs w:val="28"/>
              </w:rPr>
              <w:t>(Unit : Thousand Baht)</w:t>
            </w:r>
          </w:p>
        </w:tc>
      </w:tr>
      <w:tr w:rsidR="007F0EDC" w:rsidRPr="00230999" w14:paraId="78713407" w14:textId="77777777" w:rsidTr="002B0B43">
        <w:trPr>
          <w:gridAfter w:val="1"/>
          <w:wAfter w:w="16" w:type="dxa"/>
          <w:trHeight w:val="227"/>
          <w:tblHeader/>
        </w:trPr>
        <w:tc>
          <w:tcPr>
            <w:tcW w:w="4215" w:type="dxa"/>
            <w:shd w:val="clear" w:color="auto" w:fill="auto"/>
          </w:tcPr>
          <w:p w14:paraId="4440E4D1" w14:textId="77777777" w:rsidR="007F0EDC" w:rsidRPr="00230999" w:rsidRDefault="007F0EDC" w:rsidP="00230999">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300" w:type="dxa"/>
            <w:shd w:val="clear" w:color="auto" w:fill="auto"/>
          </w:tcPr>
          <w:p w14:paraId="0896EFA9" w14:textId="77777777" w:rsidR="007F0EDC" w:rsidRPr="00230999" w:rsidRDefault="007F0EDC" w:rsidP="00230999">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229" w:type="dxa"/>
            <w:gridSpan w:val="2"/>
            <w:tcBorders>
              <w:top w:val="nil"/>
              <w:left w:val="nil"/>
              <w:bottom w:val="single" w:sz="4" w:space="0" w:color="auto"/>
              <w:right w:val="nil"/>
            </w:tcBorders>
            <w:shd w:val="clear" w:color="auto" w:fill="auto"/>
            <w:hideMark/>
          </w:tcPr>
          <w:p w14:paraId="2174DB25" w14:textId="77777777" w:rsidR="007F0EDC" w:rsidRPr="00230999" w:rsidRDefault="007F0EDC" w:rsidP="00230999">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230999">
              <w:rPr>
                <w:rFonts w:ascii="Angsana New" w:hAnsi="Angsana New"/>
                <w:sz w:val="28"/>
                <w:szCs w:val="28"/>
              </w:rPr>
              <w:t>Consolidated Financial Statements</w:t>
            </w:r>
          </w:p>
        </w:tc>
        <w:tc>
          <w:tcPr>
            <w:tcW w:w="298" w:type="dxa"/>
            <w:shd w:val="clear" w:color="auto" w:fill="auto"/>
          </w:tcPr>
          <w:p w14:paraId="1B07EF7D" w14:textId="77777777" w:rsidR="007F0EDC" w:rsidRPr="00230999" w:rsidRDefault="007F0EDC" w:rsidP="00230999">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242" w:type="dxa"/>
            <w:tcBorders>
              <w:top w:val="nil"/>
              <w:left w:val="nil"/>
              <w:bottom w:val="single" w:sz="4" w:space="0" w:color="auto"/>
              <w:right w:val="nil"/>
            </w:tcBorders>
            <w:shd w:val="clear" w:color="auto" w:fill="auto"/>
            <w:hideMark/>
          </w:tcPr>
          <w:p w14:paraId="1A7B481C" w14:textId="77777777" w:rsidR="007F0EDC" w:rsidRPr="00230999" w:rsidRDefault="007F0EDC" w:rsidP="00230999">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230999">
              <w:rPr>
                <w:rFonts w:ascii="Angsana New" w:hAnsi="Angsana New"/>
                <w:sz w:val="28"/>
                <w:szCs w:val="28"/>
              </w:rPr>
              <w:t>Separate Financial</w:t>
            </w:r>
          </w:p>
          <w:p w14:paraId="068A0868" w14:textId="77777777" w:rsidR="007F0EDC" w:rsidRPr="00230999" w:rsidRDefault="007F0EDC" w:rsidP="00230999">
            <w:pPr>
              <w:tabs>
                <w:tab w:val="clear" w:pos="227"/>
                <w:tab w:val="clear" w:pos="454"/>
                <w:tab w:val="clear" w:pos="680"/>
                <w:tab w:val="left" w:pos="720"/>
              </w:tabs>
              <w:spacing w:line="360" w:lineRule="exact"/>
              <w:ind w:left="-108" w:right="-108"/>
              <w:jc w:val="center"/>
              <w:rPr>
                <w:rFonts w:ascii="Angsana New" w:hAnsi="Angsana New"/>
                <w:sz w:val="28"/>
                <w:szCs w:val="28"/>
              </w:rPr>
            </w:pPr>
            <w:r w:rsidRPr="00230999">
              <w:rPr>
                <w:rFonts w:ascii="Angsana New" w:hAnsi="Angsana New"/>
                <w:sz w:val="28"/>
                <w:szCs w:val="28"/>
              </w:rPr>
              <w:t>Statements</w:t>
            </w:r>
          </w:p>
        </w:tc>
      </w:tr>
      <w:tr w:rsidR="002F5A05" w:rsidRPr="00230999" w14:paraId="435DE88E" w14:textId="77777777" w:rsidTr="002B0B43">
        <w:trPr>
          <w:gridAfter w:val="1"/>
          <w:wAfter w:w="16" w:type="dxa"/>
          <w:trHeight w:val="227"/>
        </w:trPr>
        <w:tc>
          <w:tcPr>
            <w:tcW w:w="4215" w:type="dxa"/>
            <w:shd w:val="clear" w:color="auto" w:fill="auto"/>
            <w:hideMark/>
          </w:tcPr>
          <w:p w14:paraId="29E5DDDD" w14:textId="7CF02993" w:rsidR="002F5A05" w:rsidRPr="00230999" w:rsidRDefault="002F5A05" w:rsidP="00230999">
            <w:pPr>
              <w:spacing w:line="360" w:lineRule="exact"/>
              <w:ind w:left="34" w:hanging="142"/>
              <w:rPr>
                <w:rFonts w:ascii="Angsana New" w:hAnsi="Angsana New"/>
                <w:sz w:val="28"/>
                <w:szCs w:val="28"/>
                <w:u w:val="single"/>
              </w:rPr>
            </w:pPr>
            <w:r w:rsidRPr="00230999">
              <w:rPr>
                <w:rFonts w:ascii="Angsana New" w:hAnsi="Angsana New"/>
                <w:sz w:val="28"/>
                <w:szCs w:val="28"/>
              </w:rPr>
              <w:t>Book value – net as at January 1, 202</w:t>
            </w:r>
            <w:r w:rsidRPr="00230999">
              <w:rPr>
                <w:rFonts w:ascii="Angsana New" w:hAnsi="Angsana New" w:hint="cs"/>
                <w:sz w:val="28"/>
                <w:szCs w:val="28"/>
                <w:cs/>
              </w:rPr>
              <w:t>4</w:t>
            </w:r>
          </w:p>
        </w:tc>
        <w:tc>
          <w:tcPr>
            <w:tcW w:w="300" w:type="dxa"/>
            <w:shd w:val="clear" w:color="auto" w:fill="auto"/>
          </w:tcPr>
          <w:p w14:paraId="727D41B9" w14:textId="7777777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229" w:type="dxa"/>
            <w:gridSpan w:val="2"/>
            <w:shd w:val="clear" w:color="auto" w:fill="auto"/>
            <w:vAlign w:val="bottom"/>
            <w:hideMark/>
          </w:tcPr>
          <w:p w14:paraId="4A4F3943" w14:textId="41569B9A"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rPr>
            </w:pPr>
            <w:r w:rsidRPr="00230999">
              <w:rPr>
                <w:rFonts w:ascii="Angsana New" w:eastAsia="SimSun" w:hAnsi="Angsana New"/>
                <w:sz w:val="28"/>
                <w:szCs w:val="28"/>
                <w:cs/>
              </w:rPr>
              <w:t>38</w:t>
            </w:r>
            <w:r w:rsidRPr="00230999">
              <w:rPr>
                <w:rFonts w:ascii="Angsana New" w:eastAsia="SimSun" w:hAnsi="Angsana New"/>
                <w:sz w:val="28"/>
                <w:szCs w:val="28"/>
              </w:rPr>
              <w:t>,</w:t>
            </w:r>
            <w:r w:rsidRPr="00230999">
              <w:rPr>
                <w:rFonts w:ascii="Angsana New" w:eastAsia="SimSun" w:hAnsi="Angsana New"/>
                <w:sz w:val="28"/>
                <w:szCs w:val="28"/>
                <w:cs/>
              </w:rPr>
              <w:t>591</w:t>
            </w:r>
          </w:p>
        </w:tc>
        <w:tc>
          <w:tcPr>
            <w:tcW w:w="298" w:type="dxa"/>
            <w:shd w:val="clear" w:color="auto" w:fill="auto"/>
          </w:tcPr>
          <w:p w14:paraId="5C549E46" w14:textId="7777777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hideMark/>
          </w:tcPr>
          <w:p w14:paraId="3548C297" w14:textId="2E9B3F4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cs/>
              </w:rPr>
            </w:pPr>
            <w:r w:rsidRPr="00230999">
              <w:rPr>
                <w:rFonts w:ascii="Angsana New" w:hAnsi="Angsana New" w:hint="cs"/>
                <w:sz w:val="28"/>
                <w:szCs w:val="28"/>
                <w:cs/>
                <w:lang w:val="en-GB"/>
              </w:rPr>
              <w:t>85</w:t>
            </w:r>
          </w:p>
        </w:tc>
      </w:tr>
      <w:tr w:rsidR="006C352E" w:rsidRPr="00230999" w14:paraId="0D4DD950" w14:textId="77777777" w:rsidTr="002B0B43">
        <w:trPr>
          <w:gridAfter w:val="1"/>
          <w:wAfter w:w="16" w:type="dxa"/>
          <w:trHeight w:val="227"/>
        </w:trPr>
        <w:tc>
          <w:tcPr>
            <w:tcW w:w="4215" w:type="dxa"/>
            <w:shd w:val="clear" w:color="auto" w:fill="auto"/>
          </w:tcPr>
          <w:p w14:paraId="36AE719F" w14:textId="0BF31438" w:rsidR="006C352E" w:rsidRPr="00230999" w:rsidRDefault="006C352E" w:rsidP="006C352E">
            <w:pPr>
              <w:spacing w:line="360" w:lineRule="exact"/>
              <w:ind w:left="34" w:hanging="142"/>
              <w:rPr>
                <w:rFonts w:ascii="Angsana New" w:hAnsi="Angsana New"/>
                <w:sz w:val="28"/>
                <w:szCs w:val="28"/>
              </w:rPr>
            </w:pPr>
            <w:r w:rsidRPr="00230999">
              <w:rPr>
                <w:rFonts w:ascii="Angsana New" w:hAnsi="Angsana New"/>
                <w:sz w:val="28"/>
                <w:szCs w:val="28"/>
              </w:rPr>
              <w:t>Transfer of goodwill</w:t>
            </w:r>
          </w:p>
        </w:tc>
        <w:tc>
          <w:tcPr>
            <w:tcW w:w="300" w:type="dxa"/>
            <w:shd w:val="clear" w:color="auto" w:fill="auto"/>
          </w:tcPr>
          <w:p w14:paraId="5D49AACA" w14:textId="77777777" w:rsidR="006C352E" w:rsidRPr="00230999" w:rsidRDefault="006C352E" w:rsidP="006C352E">
            <w:pPr>
              <w:tabs>
                <w:tab w:val="clear" w:pos="227"/>
                <w:tab w:val="clear" w:pos="454"/>
                <w:tab w:val="clear" w:pos="680"/>
                <w:tab w:val="left" w:pos="720"/>
              </w:tabs>
              <w:spacing w:line="360" w:lineRule="exact"/>
              <w:ind w:right="9"/>
              <w:jc w:val="right"/>
              <w:rPr>
                <w:rFonts w:ascii="Angsana New" w:hAnsi="Angsana New"/>
                <w:sz w:val="28"/>
                <w:szCs w:val="28"/>
              </w:rPr>
            </w:pPr>
          </w:p>
        </w:tc>
        <w:tc>
          <w:tcPr>
            <w:tcW w:w="2229" w:type="dxa"/>
            <w:gridSpan w:val="2"/>
            <w:shd w:val="clear" w:color="auto" w:fill="auto"/>
            <w:vAlign w:val="bottom"/>
          </w:tcPr>
          <w:p w14:paraId="6E29F2E7" w14:textId="3D8434D0" w:rsidR="006C352E" w:rsidRPr="00230999" w:rsidRDefault="006C352E" w:rsidP="006C352E">
            <w:pPr>
              <w:tabs>
                <w:tab w:val="clear" w:pos="227"/>
                <w:tab w:val="clear" w:pos="454"/>
                <w:tab w:val="clear" w:pos="680"/>
                <w:tab w:val="left" w:pos="720"/>
              </w:tabs>
              <w:spacing w:line="360" w:lineRule="exact"/>
              <w:ind w:right="9"/>
              <w:jc w:val="right"/>
              <w:rPr>
                <w:rFonts w:ascii="Angsana New" w:eastAsia="SimSun" w:hAnsi="Angsana New"/>
                <w:sz w:val="28"/>
                <w:szCs w:val="28"/>
                <w:cs/>
              </w:rPr>
            </w:pPr>
            <w:r w:rsidRPr="00230999">
              <w:rPr>
                <w:rFonts w:ascii="Angsana New" w:eastAsia="SimSun" w:hAnsi="Angsana New" w:hint="cs"/>
                <w:sz w:val="28"/>
                <w:szCs w:val="28"/>
                <w:cs/>
              </w:rPr>
              <w:t>(17,37</w:t>
            </w:r>
            <w:r>
              <w:rPr>
                <w:rFonts w:ascii="Angsana New" w:eastAsia="SimSun" w:hAnsi="Angsana New"/>
                <w:sz w:val="28"/>
                <w:szCs w:val="28"/>
              </w:rPr>
              <w:t>3</w:t>
            </w:r>
            <w:r w:rsidRPr="00230999">
              <w:rPr>
                <w:rFonts w:ascii="Angsana New" w:eastAsia="SimSun" w:hAnsi="Angsana New" w:hint="cs"/>
                <w:sz w:val="28"/>
                <w:szCs w:val="28"/>
                <w:cs/>
              </w:rPr>
              <w:t>)</w:t>
            </w:r>
          </w:p>
        </w:tc>
        <w:tc>
          <w:tcPr>
            <w:tcW w:w="298" w:type="dxa"/>
            <w:shd w:val="clear" w:color="auto" w:fill="auto"/>
          </w:tcPr>
          <w:p w14:paraId="5A587ADB" w14:textId="77777777" w:rsidR="006C352E" w:rsidRPr="00230999" w:rsidRDefault="006C352E" w:rsidP="006C352E">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tcPr>
          <w:p w14:paraId="0F6E15FA" w14:textId="1B5419D2" w:rsidR="006C352E" w:rsidRPr="00230999" w:rsidRDefault="006C352E" w:rsidP="006C352E">
            <w:pPr>
              <w:tabs>
                <w:tab w:val="clear" w:pos="227"/>
                <w:tab w:val="clear" w:pos="454"/>
                <w:tab w:val="clear" w:pos="680"/>
                <w:tab w:val="left" w:pos="720"/>
              </w:tabs>
              <w:spacing w:line="360" w:lineRule="exact"/>
              <w:ind w:right="9"/>
              <w:jc w:val="right"/>
              <w:rPr>
                <w:rFonts w:ascii="Angsana New" w:hAnsi="Angsana New"/>
                <w:sz w:val="28"/>
                <w:szCs w:val="28"/>
                <w:cs/>
                <w:lang w:val="en-GB"/>
              </w:rPr>
            </w:pPr>
            <w:r w:rsidRPr="00230999">
              <w:rPr>
                <w:rFonts w:ascii="Angsana New" w:eastAsia="SimSun" w:hAnsi="Angsana New" w:hint="cs"/>
                <w:sz w:val="28"/>
                <w:szCs w:val="28"/>
                <w:cs/>
              </w:rPr>
              <w:t>-</w:t>
            </w:r>
          </w:p>
        </w:tc>
      </w:tr>
      <w:tr w:rsidR="002F5A05" w:rsidRPr="00230999" w14:paraId="5E0907B9" w14:textId="77777777" w:rsidTr="002F5A05">
        <w:trPr>
          <w:gridAfter w:val="1"/>
          <w:wAfter w:w="16" w:type="dxa"/>
          <w:trHeight w:val="227"/>
        </w:trPr>
        <w:tc>
          <w:tcPr>
            <w:tcW w:w="4215" w:type="dxa"/>
            <w:shd w:val="clear" w:color="auto" w:fill="auto"/>
            <w:hideMark/>
          </w:tcPr>
          <w:p w14:paraId="28832A5B" w14:textId="77777777" w:rsidR="002F5A05" w:rsidRPr="00230999" w:rsidRDefault="002F5A05" w:rsidP="00230999">
            <w:pPr>
              <w:spacing w:line="360" w:lineRule="exact"/>
              <w:ind w:left="34" w:hanging="142"/>
              <w:rPr>
                <w:rFonts w:ascii="Angsana New" w:hAnsi="Angsana New"/>
                <w:sz w:val="28"/>
                <w:szCs w:val="28"/>
              </w:rPr>
            </w:pPr>
            <w:r w:rsidRPr="00230999">
              <w:rPr>
                <w:rFonts w:ascii="Angsana New" w:hAnsi="Angsana New"/>
                <w:sz w:val="28"/>
                <w:szCs w:val="28"/>
              </w:rPr>
              <w:t>Additions</w:t>
            </w:r>
          </w:p>
        </w:tc>
        <w:tc>
          <w:tcPr>
            <w:tcW w:w="300" w:type="dxa"/>
            <w:shd w:val="clear" w:color="auto" w:fill="auto"/>
          </w:tcPr>
          <w:p w14:paraId="4AFCBD53" w14:textId="7777777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29" w:type="dxa"/>
            <w:gridSpan w:val="2"/>
            <w:shd w:val="clear" w:color="auto" w:fill="auto"/>
            <w:vAlign w:val="bottom"/>
          </w:tcPr>
          <w:p w14:paraId="5CF7F1F1" w14:textId="14D765E1"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rPr>
            </w:pPr>
            <w:r w:rsidRPr="00230999">
              <w:rPr>
                <w:rFonts w:ascii="Angsana New" w:eastAsia="SimSun" w:hAnsi="Angsana New" w:hint="cs"/>
                <w:sz w:val="28"/>
                <w:szCs w:val="28"/>
                <w:cs/>
              </w:rPr>
              <w:t>4,335</w:t>
            </w:r>
          </w:p>
        </w:tc>
        <w:tc>
          <w:tcPr>
            <w:tcW w:w="298" w:type="dxa"/>
            <w:shd w:val="clear" w:color="auto" w:fill="auto"/>
          </w:tcPr>
          <w:p w14:paraId="2F098DC2" w14:textId="7777777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tcPr>
          <w:p w14:paraId="1C9011D6" w14:textId="1F65FA6B"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cs/>
              </w:rPr>
            </w:pPr>
            <w:r w:rsidRPr="00230999">
              <w:rPr>
                <w:rFonts w:ascii="Angsana New" w:eastAsia="SimSun" w:hAnsi="Angsana New" w:hint="cs"/>
                <w:sz w:val="28"/>
                <w:szCs w:val="28"/>
                <w:cs/>
              </w:rPr>
              <w:t>-</w:t>
            </w:r>
          </w:p>
        </w:tc>
      </w:tr>
      <w:tr w:rsidR="002F5A05" w:rsidRPr="00230999" w14:paraId="525D34A8" w14:textId="77777777" w:rsidTr="002F5A05">
        <w:trPr>
          <w:gridAfter w:val="1"/>
          <w:wAfter w:w="16" w:type="dxa"/>
          <w:trHeight w:val="227"/>
        </w:trPr>
        <w:tc>
          <w:tcPr>
            <w:tcW w:w="4215" w:type="dxa"/>
            <w:shd w:val="clear" w:color="auto" w:fill="auto"/>
          </w:tcPr>
          <w:p w14:paraId="35426411" w14:textId="44E04D44" w:rsidR="002F5A05" w:rsidRPr="00230999" w:rsidRDefault="002F5A05" w:rsidP="00230999">
            <w:pPr>
              <w:spacing w:line="360" w:lineRule="exact"/>
              <w:ind w:left="34" w:hanging="142"/>
              <w:rPr>
                <w:rFonts w:ascii="Angsana New" w:hAnsi="Angsana New"/>
                <w:sz w:val="28"/>
                <w:szCs w:val="28"/>
              </w:rPr>
            </w:pPr>
            <w:r w:rsidRPr="00230999">
              <w:rPr>
                <w:rFonts w:ascii="Angsana New" w:hAnsi="Angsana New"/>
                <w:sz w:val="28"/>
                <w:szCs w:val="28"/>
              </w:rPr>
              <w:t>Decreased</w:t>
            </w:r>
          </w:p>
        </w:tc>
        <w:tc>
          <w:tcPr>
            <w:tcW w:w="300" w:type="dxa"/>
            <w:shd w:val="clear" w:color="auto" w:fill="auto"/>
          </w:tcPr>
          <w:p w14:paraId="4F05A675" w14:textId="7777777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29" w:type="dxa"/>
            <w:gridSpan w:val="2"/>
            <w:shd w:val="clear" w:color="auto" w:fill="auto"/>
            <w:vAlign w:val="bottom"/>
          </w:tcPr>
          <w:p w14:paraId="26CFBEE2" w14:textId="342E9B6E"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rPr>
            </w:pPr>
            <w:r w:rsidRPr="00230999">
              <w:rPr>
                <w:rFonts w:ascii="Angsana New" w:eastAsia="SimSun" w:hAnsi="Angsana New" w:hint="cs"/>
                <w:sz w:val="28"/>
                <w:szCs w:val="28"/>
                <w:cs/>
              </w:rPr>
              <w:t>(10,36</w:t>
            </w:r>
            <w:r w:rsidR="006C352E">
              <w:rPr>
                <w:rFonts w:ascii="Angsana New" w:eastAsia="SimSun" w:hAnsi="Angsana New"/>
                <w:sz w:val="28"/>
                <w:szCs w:val="28"/>
              </w:rPr>
              <w:t>1</w:t>
            </w:r>
            <w:r w:rsidRPr="00230999">
              <w:rPr>
                <w:rFonts w:ascii="Angsana New" w:eastAsia="SimSun" w:hAnsi="Angsana New" w:hint="cs"/>
                <w:sz w:val="28"/>
                <w:szCs w:val="28"/>
                <w:cs/>
              </w:rPr>
              <w:t>)</w:t>
            </w:r>
          </w:p>
        </w:tc>
        <w:tc>
          <w:tcPr>
            <w:tcW w:w="298" w:type="dxa"/>
            <w:shd w:val="clear" w:color="auto" w:fill="auto"/>
          </w:tcPr>
          <w:p w14:paraId="0ADA988E" w14:textId="7777777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tcPr>
          <w:p w14:paraId="7F1B38C1" w14:textId="1B33322C" w:rsidR="002F5A05" w:rsidRPr="00230999" w:rsidRDefault="002F5A05" w:rsidP="00230999">
            <w:pPr>
              <w:tabs>
                <w:tab w:val="clear" w:pos="227"/>
                <w:tab w:val="clear" w:pos="454"/>
                <w:tab w:val="clear" w:pos="680"/>
                <w:tab w:val="left" w:pos="720"/>
              </w:tabs>
              <w:spacing w:line="360" w:lineRule="exact"/>
              <w:ind w:right="9"/>
              <w:jc w:val="right"/>
              <w:rPr>
                <w:rFonts w:ascii="Angsana New" w:eastAsia="SimSun" w:hAnsi="Angsana New"/>
                <w:sz w:val="28"/>
                <w:szCs w:val="28"/>
                <w:cs/>
              </w:rPr>
            </w:pPr>
            <w:r w:rsidRPr="00230999">
              <w:rPr>
                <w:rFonts w:ascii="Angsana New" w:eastAsia="SimSun" w:hAnsi="Angsana New" w:hint="cs"/>
                <w:sz w:val="28"/>
                <w:szCs w:val="28"/>
                <w:cs/>
              </w:rPr>
              <w:t>-</w:t>
            </w:r>
          </w:p>
        </w:tc>
      </w:tr>
      <w:tr w:rsidR="002F5A05" w:rsidRPr="00230999" w14:paraId="79EE5F3C" w14:textId="77777777" w:rsidTr="002F5A05">
        <w:trPr>
          <w:gridAfter w:val="1"/>
          <w:wAfter w:w="16" w:type="dxa"/>
          <w:trHeight w:val="227"/>
        </w:trPr>
        <w:tc>
          <w:tcPr>
            <w:tcW w:w="4215" w:type="dxa"/>
            <w:shd w:val="clear" w:color="auto" w:fill="auto"/>
          </w:tcPr>
          <w:p w14:paraId="2681B0BD" w14:textId="07DD49F2" w:rsidR="002F5A05" w:rsidRPr="00230999" w:rsidRDefault="002F5A05" w:rsidP="00230999">
            <w:pPr>
              <w:spacing w:line="360" w:lineRule="exact"/>
              <w:ind w:left="34" w:hanging="142"/>
              <w:rPr>
                <w:rFonts w:ascii="Angsana New" w:hAnsi="Angsana New"/>
                <w:sz w:val="28"/>
                <w:szCs w:val="28"/>
              </w:rPr>
            </w:pPr>
            <w:r w:rsidRPr="00230999">
              <w:rPr>
                <w:rFonts w:ascii="Angsana New" w:hAnsi="Angsana New"/>
                <w:sz w:val="28"/>
                <w:szCs w:val="28"/>
              </w:rPr>
              <w:t>Dispose of subsidiaries during the period</w:t>
            </w:r>
          </w:p>
        </w:tc>
        <w:tc>
          <w:tcPr>
            <w:tcW w:w="300" w:type="dxa"/>
            <w:shd w:val="clear" w:color="auto" w:fill="auto"/>
          </w:tcPr>
          <w:p w14:paraId="5866062B" w14:textId="7777777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29" w:type="dxa"/>
            <w:gridSpan w:val="2"/>
            <w:shd w:val="clear" w:color="auto" w:fill="auto"/>
            <w:vAlign w:val="bottom"/>
          </w:tcPr>
          <w:p w14:paraId="5D0792B6" w14:textId="314644C9"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rPr>
            </w:pPr>
            <w:r w:rsidRPr="00230999">
              <w:rPr>
                <w:rFonts w:ascii="Angsana New" w:eastAsia="SimSun" w:hAnsi="Angsana New" w:hint="cs"/>
                <w:sz w:val="28"/>
                <w:szCs w:val="28"/>
                <w:cs/>
              </w:rPr>
              <w:t>(58)</w:t>
            </w:r>
          </w:p>
        </w:tc>
        <w:tc>
          <w:tcPr>
            <w:tcW w:w="298" w:type="dxa"/>
            <w:shd w:val="clear" w:color="auto" w:fill="auto"/>
          </w:tcPr>
          <w:p w14:paraId="069429F6" w14:textId="7777777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tcPr>
          <w:p w14:paraId="7D1A6DAC" w14:textId="2735A2E1" w:rsidR="002F5A05" w:rsidRPr="00230999" w:rsidRDefault="002F5A05" w:rsidP="00230999">
            <w:pPr>
              <w:tabs>
                <w:tab w:val="clear" w:pos="227"/>
                <w:tab w:val="clear" w:pos="454"/>
                <w:tab w:val="clear" w:pos="680"/>
                <w:tab w:val="left" w:pos="720"/>
              </w:tabs>
              <w:spacing w:line="360" w:lineRule="exact"/>
              <w:ind w:right="9"/>
              <w:jc w:val="right"/>
              <w:rPr>
                <w:rFonts w:ascii="Angsana New" w:eastAsia="SimSun" w:hAnsi="Angsana New"/>
                <w:sz w:val="28"/>
                <w:szCs w:val="28"/>
                <w:cs/>
              </w:rPr>
            </w:pPr>
            <w:r w:rsidRPr="00230999">
              <w:rPr>
                <w:rFonts w:ascii="Angsana New" w:eastAsia="SimSun" w:hAnsi="Angsana New" w:hint="cs"/>
                <w:sz w:val="28"/>
                <w:szCs w:val="28"/>
                <w:cs/>
              </w:rPr>
              <w:t>-</w:t>
            </w:r>
          </w:p>
        </w:tc>
      </w:tr>
      <w:tr w:rsidR="002F5A05" w:rsidRPr="00230999" w14:paraId="0DBD5B84" w14:textId="77777777" w:rsidTr="002F5A05">
        <w:trPr>
          <w:gridAfter w:val="1"/>
          <w:wAfter w:w="16" w:type="dxa"/>
          <w:trHeight w:val="227"/>
        </w:trPr>
        <w:tc>
          <w:tcPr>
            <w:tcW w:w="4215" w:type="dxa"/>
            <w:shd w:val="clear" w:color="auto" w:fill="auto"/>
          </w:tcPr>
          <w:p w14:paraId="2D4E6534" w14:textId="25241A0A" w:rsidR="002F5A05" w:rsidRPr="00230999" w:rsidRDefault="002F5A05" w:rsidP="00230999">
            <w:pPr>
              <w:spacing w:line="360" w:lineRule="exact"/>
              <w:ind w:left="34" w:hanging="142"/>
              <w:rPr>
                <w:rFonts w:ascii="Angsana New" w:hAnsi="Angsana New"/>
                <w:sz w:val="28"/>
                <w:szCs w:val="28"/>
              </w:rPr>
            </w:pPr>
            <w:r w:rsidRPr="00230999">
              <w:rPr>
                <w:rFonts w:ascii="Angsana New" w:hAnsi="Angsana New"/>
                <w:sz w:val="28"/>
                <w:szCs w:val="28"/>
              </w:rPr>
              <w:t>Accumulated depreciation - decreased</w:t>
            </w:r>
          </w:p>
        </w:tc>
        <w:tc>
          <w:tcPr>
            <w:tcW w:w="300" w:type="dxa"/>
            <w:shd w:val="clear" w:color="auto" w:fill="auto"/>
          </w:tcPr>
          <w:p w14:paraId="338D3FA0" w14:textId="7777777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29" w:type="dxa"/>
            <w:gridSpan w:val="2"/>
            <w:shd w:val="clear" w:color="auto" w:fill="auto"/>
            <w:vAlign w:val="bottom"/>
          </w:tcPr>
          <w:p w14:paraId="4CCEBEC2" w14:textId="22C2F00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rPr>
            </w:pPr>
            <w:r w:rsidRPr="00230999">
              <w:rPr>
                <w:rFonts w:ascii="Angsana New" w:eastAsia="SimSun" w:hAnsi="Angsana New" w:hint="cs"/>
                <w:sz w:val="28"/>
                <w:szCs w:val="28"/>
                <w:cs/>
              </w:rPr>
              <w:t>798</w:t>
            </w:r>
          </w:p>
        </w:tc>
        <w:tc>
          <w:tcPr>
            <w:tcW w:w="298" w:type="dxa"/>
            <w:shd w:val="clear" w:color="auto" w:fill="auto"/>
          </w:tcPr>
          <w:p w14:paraId="3278E5F4" w14:textId="7777777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tcPr>
          <w:p w14:paraId="631A946F" w14:textId="0FD9F7C8" w:rsidR="002F5A05" w:rsidRPr="00230999" w:rsidRDefault="002F5A05" w:rsidP="00230999">
            <w:pPr>
              <w:tabs>
                <w:tab w:val="clear" w:pos="227"/>
                <w:tab w:val="clear" w:pos="454"/>
                <w:tab w:val="clear" w:pos="680"/>
                <w:tab w:val="left" w:pos="720"/>
              </w:tabs>
              <w:spacing w:line="360" w:lineRule="exact"/>
              <w:ind w:right="9"/>
              <w:jc w:val="right"/>
              <w:rPr>
                <w:rFonts w:ascii="Angsana New" w:eastAsia="SimSun" w:hAnsi="Angsana New"/>
                <w:sz w:val="28"/>
                <w:szCs w:val="28"/>
                <w:cs/>
              </w:rPr>
            </w:pPr>
            <w:r w:rsidRPr="00230999">
              <w:rPr>
                <w:rFonts w:ascii="Angsana New" w:eastAsia="SimSun" w:hAnsi="Angsana New" w:hint="cs"/>
                <w:sz w:val="28"/>
                <w:szCs w:val="28"/>
                <w:cs/>
              </w:rPr>
              <w:t>-</w:t>
            </w:r>
          </w:p>
        </w:tc>
      </w:tr>
      <w:tr w:rsidR="002F5A05" w:rsidRPr="00230999" w14:paraId="4524061B" w14:textId="77777777" w:rsidTr="002F5A05">
        <w:trPr>
          <w:gridAfter w:val="1"/>
          <w:wAfter w:w="16" w:type="dxa"/>
          <w:trHeight w:val="227"/>
        </w:trPr>
        <w:tc>
          <w:tcPr>
            <w:tcW w:w="4215" w:type="dxa"/>
            <w:shd w:val="clear" w:color="auto" w:fill="auto"/>
          </w:tcPr>
          <w:p w14:paraId="5F6AE607" w14:textId="7507BA3C" w:rsidR="002F5A05" w:rsidRPr="00230999" w:rsidRDefault="002F5A05" w:rsidP="00230999">
            <w:pPr>
              <w:spacing w:line="360" w:lineRule="exact"/>
              <w:ind w:left="34" w:hanging="142"/>
              <w:rPr>
                <w:rFonts w:ascii="Angsana New" w:hAnsi="Angsana New"/>
                <w:sz w:val="28"/>
                <w:szCs w:val="28"/>
              </w:rPr>
            </w:pPr>
            <w:r w:rsidRPr="00230999">
              <w:rPr>
                <w:rFonts w:ascii="Angsana New" w:hAnsi="Angsana New"/>
                <w:sz w:val="28"/>
                <w:szCs w:val="28"/>
              </w:rPr>
              <w:t>Accumulated depreciation – decreased</w:t>
            </w:r>
            <w:r w:rsidRPr="00230999">
              <w:rPr>
                <w:rFonts w:ascii="Angsana New" w:hAnsi="Angsana New" w:hint="cs"/>
                <w:sz w:val="28"/>
                <w:szCs w:val="28"/>
                <w:cs/>
              </w:rPr>
              <w:t xml:space="preserve"> </w:t>
            </w:r>
            <w:r w:rsidRPr="00230999">
              <w:rPr>
                <w:rFonts w:ascii="Angsana New" w:hAnsi="Angsana New"/>
                <w:sz w:val="28"/>
                <w:szCs w:val="28"/>
              </w:rPr>
              <w:t>subsidiaries during the period</w:t>
            </w:r>
          </w:p>
        </w:tc>
        <w:tc>
          <w:tcPr>
            <w:tcW w:w="300" w:type="dxa"/>
            <w:shd w:val="clear" w:color="auto" w:fill="auto"/>
          </w:tcPr>
          <w:p w14:paraId="230771D6" w14:textId="7777777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29" w:type="dxa"/>
            <w:gridSpan w:val="2"/>
            <w:shd w:val="clear" w:color="auto" w:fill="auto"/>
            <w:vAlign w:val="bottom"/>
          </w:tcPr>
          <w:p w14:paraId="6FA6E9AB" w14:textId="2B7F06F3"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rPr>
            </w:pPr>
            <w:r w:rsidRPr="00230999">
              <w:rPr>
                <w:rFonts w:ascii="Angsana New" w:eastAsia="SimSun" w:hAnsi="Angsana New" w:hint="cs"/>
                <w:sz w:val="28"/>
                <w:szCs w:val="28"/>
                <w:cs/>
              </w:rPr>
              <w:t>57</w:t>
            </w:r>
          </w:p>
        </w:tc>
        <w:tc>
          <w:tcPr>
            <w:tcW w:w="298" w:type="dxa"/>
            <w:shd w:val="clear" w:color="auto" w:fill="auto"/>
          </w:tcPr>
          <w:p w14:paraId="715F3789" w14:textId="7777777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tcPr>
          <w:p w14:paraId="6CE26AB1" w14:textId="6034B28B" w:rsidR="002F5A05" w:rsidRPr="00230999" w:rsidRDefault="002F5A05" w:rsidP="00230999">
            <w:pPr>
              <w:tabs>
                <w:tab w:val="clear" w:pos="227"/>
                <w:tab w:val="clear" w:pos="454"/>
                <w:tab w:val="clear" w:pos="680"/>
                <w:tab w:val="left" w:pos="720"/>
              </w:tabs>
              <w:spacing w:line="360" w:lineRule="exact"/>
              <w:ind w:right="9"/>
              <w:jc w:val="right"/>
              <w:rPr>
                <w:rFonts w:ascii="Angsana New" w:eastAsia="SimSun" w:hAnsi="Angsana New"/>
                <w:sz w:val="28"/>
                <w:szCs w:val="28"/>
                <w:cs/>
              </w:rPr>
            </w:pPr>
            <w:r w:rsidRPr="00230999">
              <w:rPr>
                <w:rFonts w:ascii="Angsana New" w:eastAsia="SimSun" w:hAnsi="Angsana New" w:hint="cs"/>
                <w:sz w:val="28"/>
                <w:szCs w:val="28"/>
                <w:cs/>
              </w:rPr>
              <w:t>-</w:t>
            </w:r>
          </w:p>
        </w:tc>
      </w:tr>
      <w:tr w:rsidR="002F5A05" w:rsidRPr="00230999" w14:paraId="2A84C4F5" w14:textId="77777777" w:rsidTr="002F5A05">
        <w:trPr>
          <w:gridAfter w:val="1"/>
          <w:wAfter w:w="16" w:type="dxa"/>
          <w:trHeight w:val="227"/>
        </w:trPr>
        <w:tc>
          <w:tcPr>
            <w:tcW w:w="4215" w:type="dxa"/>
            <w:shd w:val="clear" w:color="auto" w:fill="auto"/>
            <w:vAlign w:val="bottom"/>
            <w:hideMark/>
          </w:tcPr>
          <w:p w14:paraId="5F9C36BD" w14:textId="77777777" w:rsidR="002F5A05" w:rsidRPr="00230999" w:rsidRDefault="002F5A05" w:rsidP="00230999">
            <w:pPr>
              <w:spacing w:line="360" w:lineRule="exact"/>
              <w:ind w:left="34" w:hanging="142"/>
              <w:rPr>
                <w:rFonts w:ascii="Angsana New" w:hAnsi="Angsana New"/>
                <w:sz w:val="28"/>
                <w:szCs w:val="28"/>
              </w:rPr>
            </w:pPr>
            <w:r w:rsidRPr="00230999">
              <w:rPr>
                <w:rFonts w:ascii="Angsana New" w:hAnsi="Angsana New"/>
                <w:sz w:val="28"/>
                <w:szCs w:val="28"/>
              </w:rPr>
              <w:t>Amortization charge for the period</w:t>
            </w:r>
          </w:p>
        </w:tc>
        <w:tc>
          <w:tcPr>
            <w:tcW w:w="300" w:type="dxa"/>
            <w:shd w:val="clear" w:color="auto" w:fill="auto"/>
            <w:vAlign w:val="bottom"/>
          </w:tcPr>
          <w:p w14:paraId="06ECE1CE" w14:textId="7777777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229" w:type="dxa"/>
            <w:gridSpan w:val="2"/>
            <w:tcBorders>
              <w:top w:val="nil"/>
              <w:left w:val="nil"/>
              <w:bottom w:val="single" w:sz="4" w:space="0" w:color="auto"/>
              <w:right w:val="nil"/>
            </w:tcBorders>
            <w:shd w:val="clear" w:color="auto" w:fill="auto"/>
            <w:vAlign w:val="bottom"/>
          </w:tcPr>
          <w:p w14:paraId="489F59F4" w14:textId="433A59EA"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rPr>
            </w:pPr>
            <w:r w:rsidRPr="00230999">
              <w:rPr>
                <w:rFonts w:ascii="Angsana New" w:eastAsia="SimSun" w:hAnsi="Angsana New" w:hint="cs"/>
                <w:sz w:val="28"/>
                <w:szCs w:val="28"/>
                <w:cs/>
              </w:rPr>
              <w:t>(891)</w:t>
            </w:r>
          </w:p>
        </w:tc>
        <w:tc>
          <w:tcPr>
            <w:tcW w:w="298" w:type="dxa"/>
            <w:shd w:val="clear" w:color="auto" w:fill="auto"/>
          </w:tcPr>
          <w:p w14:paraId="244AAF5F" w14:textId="7777777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tcBorders>
              <w:top w:val="nil"/>
              <w:left w:val="nil"/>
              <w:bottom w:val="single" w:sz="4" w:space="0" w:color="auto"/>
              <w:right w:val="nil"/>
            </w:tcBorders>
            <w:shd w:val="clear" w:color="auto" w:fill="auto"/>
            <w:vAlign w:val="bottom"/>
          </w:tcPr>
          <w:p w14:paraId="60369F29" w14:textId="5C82B1BE"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cs/>
              </w:rPr>
            </w:pPr>
            <w:r w:rsidRPr="00230999">
              <w:rPr>
                <w:rFonts w:ascii="Angsana New" w:eastAsia="SimSun" w:hAnsi="Angsana New" w:hint="cs"/>
                <w:sz w:val="28"/>
                <w:szCs w:val="28"/>
                <w:cs/>
              </w:rPr>
              <w:t>(16)</w:t>
            </w:r>
          </w:p>
        </w:tc>
      </w:tr>
      <w:tr w:rsidR="002F5A05" w:rsidRPr="00230999" w14:paraId="41A44402" w14:textId="77777777" w:rsidTr="002F5A05">
        <w:trPr>
          <w:gridAfter w:val="1"/>
          <w:wAfter w:w="16" w:type="dxa"/>
          <w:trHeight w:val="227"/>
        </w:trPr>
        <w:tc>
          <w:tcPr>
            <w:tcW w:w="4215" w:type="dxa"/>
            <w:shd w:val="clear" w:color="auto" w:fill="auto"/>
            <w:vAlign w:val="bottom"/>
            <w:hideMark/>
          </w:tcPr>
          <w:p w14:paraId="4284B568" w14:textId="29B9F33F" w:rsidR="002F5A05" w:rsidRPr="00230999" w:rsidRDefault="002F5A05" w:rsidP="00230999">
            <w:pPr>
              <w:spacing w:line="360" w:lineRule="exact"/>
              <w:ind w:left="34" w:hanging="142"/>
              <w:rPr>
                <w:rFonts w:ascii="Angsana New" w:hAnsi="Angsana New"/>
                <w:sz w:val="28"/>
                <w:szCs w:val="28"/>
              </w:rPr>
            </w:pPr>
            <w:r w:rsidRPr="00230999">
              <w:rPr>
                <w:rFonts w:ascii="Angsana New" w:hAnsi="Angsana New"/>
                <w:sz w:val="28"/>
                <w:szCs w:val="28"/>
              </w:rPr>
              <w:t xml:space="preserve">Book value – net as at June 30, </w:t>
            </w:r>
            <w:r w:rsidRPr="00230999">
              <w:rPr>
                <w:rFonts w:asciiTheme="majorBidi" w:hAnsiTheme="majorBidi" w:cstheme="majorBidi"/>
                <w:sz w:val="28"/>
                <w:szCs w:val="28"/>
              </w:rPr>
              <w:t>2024</w:t>
            </w:r>
          </w:p>
        </w:tc>
        <w:tc>
          <w:tcPr>
            <w:tcW w:w="300" w:type="dxa"/>
            <w:shd w:val="clear" w:color="auto" w:fill="auto"/>
          </w:tcPr>
          <w:p w14:paraId="78303EC7" w14:textId="7777777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29" w:type="dxa"/>
            <w:gridSpan w:val="2"/>
            <w:tcBorders>
              <w:top w:val="single" w:sz="4" w:space="0" w:color="auto"/>
              <w:left w:val="nil"/>
              <w:bottom w:val="double" w:sz="4" w:space="0" w:color="auto"/>
              <w:right w:val="nil"/>
            </w:tcBorders>
            <w:shd w:val="clear" w:color="auto" w:fill="auto"/>
            <w:vAlign w:val="bottom"/>
          </w:tcPr>
          <w:p w14:paraId="6DE55CFD" w14:textId="1CE9B4B2"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rPr>
            </w:pPr>
            <w:r w:rsidRPr="00230999">
              <w:rPr>
                <w:rFonts w:ascii="Angsana New" w:eastAsia="SimSun" w:hAnsi="Angsana New" w:hint="cs"/>
                <w:sz w:val="28"/>
                <w:szCs w:val="28"/>
                <w:cs/>
              </w:rPr>
              <w:t>15,098</w:t>
            </w:r>
          </w:p>
        </w:tc>
        <w:tc>
          <w:tcPr>
            <w:tcW w:w="298" w:type="dxa"/>
            <w:shd w:val="clear" w:color="auto" w:fill="auto"/>
          </w:tcPr>
          <w:p w14:paraId="132D4A21" w14:textId="77777777"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2" w:type="dxa"/>
            <w:tcBorders>
              <w:top w:val="single" w:sz="4" w:space="0" w:color="auto"/>
              <w:left w:val="nil"/>
              <w:bottom w:val="double" w:sz="4" w:space="0" w:color="auto"/>
              <w:right w:val="nil"/>
            </w:tcBorders>
            <w:shd w:val="clear" w:color="auto" w:fill="auto"/>
            <w:vAlign w:val="bottom"/>
          </w:tcPr>
          <w:p w14:paraId="4B817CF9" w14:textId="5BA337FF" w:rsidR="002F5A05" w:rsidRPr="00230999" w:rsidRDefault="002F5A05" w:rsidP="00230999">
            <w:pPr>
              <w:tabs>
                <w:tab w:val="clear" w:pos="227"/>
                <w:tab w:val="clear" w:pos="454"/>
                <w:tab w:val="clear" w:pos="680"/>
                <w:tab w:val="left" w:pos="720"/>
              </w:tabs>
              <w:spacing w:line="360" w:lineRule="exact"/>
              <w:ind w:right="9"/>
              <w:jc w:val="right"/>
              <w:rPr>
                <w:rFonts w:ascii="Angsana New" w:hAnsi="Angsana New"/>
                <w:sz w:val="28"/>
                <w:szCs w:val="28"/>
                <w:cs/>
              </w:rPr>
            </w:pPr>
            <w:r w:rsidRPr="00230999">
              <w:rPr>
                <w:rFonts w:ascii="Angsana New" w:eastAsia="SimSun" w:hAnsi="Angsana New" w:hint="cs"/>
                <w:sz w:val="28"/>
                <w:szCs w:val="28"/>
                <w:cs/>
              </w:rPr>
              <w:t>69</w:t>
            </w:r>
          </w:p>
        </w:tc>
      </w:tr>
    </w:tbl>
    <w:p w14:paraId="3B74FAB3" w14:textId="77777777" w:rsidR="006009D0" w:rsidRDefault="006009D0"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b/>
          <w:bCs/>
          <w:sz w:val="28"/>
          <w:szCs w:val="28"/>
        </w:rPr>
      </w:pPr>
    </w:p>
    <w:p w14:paraId="6CCF04B9" w14:textId="77777777" w:rsidR="006009D0" w:rsidRDefault="006009D0"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b/>
          <w:bCs/>
          <w:sz w:val="28"/>
          <w:szCs w:val="28"/>
        </w:rPr>
      </w:pPr>
    </w:p>
    <w:p w14:paraId="44B0C8C2" w14:textId="77777777" w:rsidR="006009D0" w:rsidRDefault="006009D0" w:rsidP="006009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b/>
          <w:bCs/>
          <w:sz w:val="28"/>
          <w:szCs w:val="28"/>
        </w:rPr>
      </w:pPr>
    </w:p>
    <w:p w14:paraId="341D5B22" w14:textId="2896C7A0" w:rsidR="006B16BB" w:rsidRPr="00230999" w:rsidRDefault="006B16BB" w:rsidP="00230999">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lastRenderedPageBreak/>
        <w:t>TRADE AND OTHER CURRENT PAYABLE</w:t>
      </w:r>
      <w:r w:rsidR="000C137E" w:rsidRPr="00230999">
        <w:rPr>
          <w:rFonts w:asciiTheme="majorBidi" w:hAnsiTheme="majorBidi" w:cstheme="majorBidi"/>
          <w:b/>
          <w:bCs/>
          <w:sz w:val="28"/>
          <w:szCs w:val="28"/>
        </w:rPr>
        <w:t>S</w:t>
      </w:r>
    </w:p>
    <w:p w14:paraId="653E053C" w14:textId="186B45CF" w:rsidR="00C366C8" w:rsidRPr="00230999" w:rsidRDefault="00C366C8"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86" w:hanging="102"/>
        <w:contextualSpacing w:val="0"/>
        <w:jc w:val="both"/>
        <w:rPr>
          <w:rFonts w:asciiTheme="majorBidi" w:hAnsiTheme="majorBidi" w:cstheme="majorBidi"/>
          <w:sz w:val="28"/>
          <w:szCs w:val="28"/>
        </w:rPr>
      </w:pPr>
      <w:r w:rsidRPr="00230999">
        <w:rPr>
          <w:rFonts w:asciiTheme="majorBidi" w:hAnsiTheme="majorBidi" w:cstheme="majorBidi"/>
          <w:sz w:val="28"/>
          <w:szCs w:val="28"/>
        </w:rPr>
        <w:t xml:space="preserve">As at </w:t>
      </w:r>
      <w:r w:rsidR="006911BF" w:rsidRPr="00230999">
        <w:rPr>
          <w:rFonts w:ascii="Angsana New" w:hAnsi="Angsana New"/>
          <w:sz w:val="28"/>
          <w:szCs w:val="28"/>
        </w:rPr>
        <w:t xml:space="preserve">June 30, </w:t>
      </w:r>
      <w:r w:rsidR="002B0EDC" w:rsidRPr="00230999">
        <w:rPr>
          <w:rFonts w:asciiTheme="majorBidi" w:hAnsiTheme="majorBidi" w:cstheme="majorBidi"/>
          <w:sz w:val="28"/>
          <w:szCs w:val="28"/>
        </w:rPr>
        <w:t>2024 and December 31, 2023 are as follows</w:t>
      </w:r>
      <w:r w:rsidRPr="00230999">
        <w:rPr>
          <w:rFonts w:asciiTheme="majorBidi" w:hAnsiTheme="majorBidi" w:cstheme="majorBidi"/>
          <w:sz w:val="28"/>
          <w:szCs w:val="28"/>
        </w:rPr>
        <w:t>:</w:t>
      </w:r>
    </w:p>
    <w:tbl>
      <w:tblPr>
        <w:tblW w:w="9350" w:type="dxa"/>
        <w:tblInd w:w="280" w:type="dxa"/>
        <w:tblLayout w:type="fixed"/>
        <w:tblLook w:val="0000" w:firstRow="0" w:lastRow="0" w:firstColumn="0" w:lastColumn="0" w:noHBand="0" w:noVBand="0"/>
      </w:tblPr>
      <w:tblGrid>
        <w:gridCol w:w="3140"/>
        <w:gridCol w:w="1260"/>
        <w:gridCol w:w="270"/>
        <w:gridCol w:w="1530"/>
        <w:gridCol w:w="270"/>
        <w:gridCol w:w="1061"/>
        <w:gridCol w:w="281"/>
        <w:gridCol w:w="1538"/>
      </w:tblGrid>
      <w:tr w:rsidR="00065FA7" w:rsidRPr="00A743E2" w14:paraId="3ACD7482" w14:textId="77777777" w:rsidTr="00E10436">
        <w:trPr>
          <w:tblHeader/>
        </w:trPr>
        <w:tc>
          <w:tcPr>
            <w:tcW w:w="3140" w:type="dxa"/>
            <w:shd w:val="clear" w:color="auto" w:fill="auto"/>
          </w:tcPr>
          <w:p w14:paraId="175BBF7E" w14:textId="77777777" w:rsidR="00C366C8" w:rsidRPr="00230999" w:rsidRDefault="00C366C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6210" w:type="dxa"/>
            <w:gridSpan w:val="7"/>
            <w:tcBorders>
              <w:bottom w:val="single" w:sz="4" w:space="0" w:color="auto"/>
            </w:tcBorders>
            <w:shd w:val="clear" w:color="auto" w:fill="auto"/>
            <w:vAlign w:val="bottom"/>
          </w:tcPr>
          <w:p w14:paraId="35CDFF71" w14:textId="776A96EE" w:rsidR="00C366C8" w:rsidRPr="00A743E2" w:rsidRDefault="00C366C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A743E2">
              <w:rPr>
                <w:rFonts w:asciiTheme="majorBidi" w:hAnsiTheme="majorBidi" w:cstheme="majorBidi"/>
                <w:sz w:val="28"/>
                <w:szCs w:val="28"/>
              </w:rPr>
              <w:t>(Unit</w:t>
            </w:r>
            <w:r w:rsidR="00A27308" w:rsidRPr="00A743E2">
              <w:rPr>
                <w:rFonts w:asciiTheme="majorBidi" w:hAnsiTheme="majorBidi" w:cstheme="majorBidi"/>
                <w:sz w:val="28"/>
                <w:szCs w:val="28"/>
              </w:rPr>
              <w:t xml:space="preserve"> </w:t>
            </w:r>
            <w:r w:rsidRPr="00A743E2">
              <w:rPr>
                <w:rFonts w:asciiTheme="majorBidi" w:hAnsiTheme="majorBidi" w:cstheme="majorBidi"/>
                <w:sz w:val="28"/>
                <w:szCs w:val="28"/>
              </w:rPr>
              <w:t>: Thousand Baht)</w:t>
            </w:r>
          </w:p>
        </w:tc>
      </w:tr>
      <w:tr w:rsidR="00065FA7" w:rsidRPr="00A743E2" w14:paraId="3F201144" w14:textId="77777777" w:rsidTr="00E10436">
        <w:trPr>
          <w:tblHeader/>
        </w:trPr>
        <w:tc>
          <w:tcPr>
            <w:tcW w:w="3140" w:type="dxa"/>
            <w:shd w:val="clear" w:color="auto" w:fill="auto"/>
          </w:tcPr>
          <w:p w14:paraId="76FB6CA0" w14:textId="77777777" w:rsidR="00C366C8" w:rsidRPr="00A743E2" w:rsidRDefault="00C366C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 w:right="-108"/>
              <w:jc w:val="both"/>
              <w:rPr>
                <w:rFonts w:asciiTheme="majorBidi" w:hAnsiTheme="majorBidi" w:cstheme="majorBidi"/>
                <w:sz w:val="28"/>
                <w:szCs w:val="28"/>
              </w:rPr>
            </w:pPr>
          </w:p>
        </w:tc>
        <w:tc>
          <w:tcPr>
            <w:tcW w:w="3060" w:type="dxa"/>
            <w:gridSpan w:val="3"/>
            <w:tcBorders>
              <w:top w:val="single" w:sz="4" w:space="0" w:color="auto"/>
              <w:bottom w:val="single" w:sz="4" w:space="0" w:color="auto"/>
            </w:tcBorders>
            <w:shd w:val="clear" w:color="auto" w:fill="auto"/>
            <w:vAlign w:val="bottom"/>
          </w:tcPr>
          <w:p w14:paraId="10AE7E60" w14:textId="5AB8E9FE" w:rsidR="00C366C8" w:rsidRPr="00A743E2" w:rsidRDefault="00C366C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A743E2">
              <w:rPr>
                <w:rFonts w:asciiTheme="majorBidi" w:hAnsiTheme="majorBidi" w:cstheme="majorBidi"/>
                <w:sz w:val="28"/>
                <w:szCs w:val="28"/>
              </w:rPr>
              <w:t>Consolidated Financial</w:t>
            </w:r>
            <w:r w:rsidR="00696D12" w:rsidRPr="00A743E2">
              <w:rPr>
                <w:rFonts w:asciiTheme="majorBidi" w:hAnsiTheme="majorBidi" w:cstheme="majorBidi"/>
                <w:sz w:val="28"/>
                <w:szCs w:val="28"/>
              </w:rPr>
              <w:t xml:space="preserve"> </w:t>
            </w:r>
            <w:r w:rsidRPr="00A743E2">
              <w:rPr>
                <w:rFonts w:asciiTheme="majorBidi" w:hAnsiTheme="majorBidi" w:cstheme="majorBidi"/>
                <w:sz w:val="28"/>
                <w:szCs w:val="28"/>
              </w:rPr>
              <w:t>Statements</w:t>
            </w:r>
          </w:p>
        </w:tc>
        <w:tc>
          <w:tcPr>
            <w:tcW w:w="270" w:type="dxa"/>
            <w:tcBorders>
              <w:top w:val="single" w:sz="4" w:space="0" w:color="auto"/>
            </w:tcBorders>
            <w:shd w:val="clear" w:color="auto" w:fill="auto"/>
            <w:vAlign w:val="bottom"/>
          </w:tcPr>
          <w:p w14:paraId="1132DF47" w14:textId="77777777" w:rsidR="00C366C8" w:rsidRPr="00A743E2" w:rsidRDefault="00C366C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shd w:val="clear" w:color="auto" w:fill="auto"/>
            <w:vAlign w:val="bottom"/>
          </w:tcPr>
          <w:p w14:paraId="59522346" w14:textId="5A692BA0" w:rsidR="00C366C8" w:rsidRPr="00A743E2" w:rsidRDefault="00C366C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A743E2">
              <w:rPr>
                <w:rFonts w:asciiTheme="majorBidi" w:hAnsiTheme="majorBidi" w:cstheme="majorBidi"/>
                <w:sz w:val="28"/>
                <w:szCs w:val="28"/>
              </w:rPr>
              <w:t>Separate Financial</w:t>
            </w:r>
            <w:r w:rsidR="00696D12" w:rsidRPr="00A743E2">
              <w:rPr>
                <w:rFonts w:asciiTheme="majorBidi" w:hAnsiTheme="majorBidi" w:cstheme="majorBidi"/>
                <w:sz w:val="28"/>
                <w:szCs w:val="28"/>
              </w:rPr>
              <w:t xml:space="preserve"> </w:t>
            </w:r>
            <w:r w:rsidRPr="00A743E2">
              <w:rPr>
                <w:rFonts w:asciiTheme="majorBidi" w:hAnsiTheme="majorBidi" w:cstheme="majorBidi"/>
                <w:sz w:val="28"/>
                <w:szCs w:val="28"/>
              </w:rPr>
              <w:t>Statements</w:t>
            </w:r>
          </w:p>
        </w:tc>
      </w:tr>
      <w:tr w:rsidR="001A4EC4" w:rsidRPr="00A743E2" w14:paraId="1B6BDFB1" w14:textId="77777777" w:rsidTr="00E10436">
        <w:trPr>
          <w:tblHeader/>
        </w:trPr>
        <w:tc>
          <w:tcPr>
            <w:tcW w:w="3140" w:type="dxa"/>
            <w:shd w:val="clear" w:color="auto" w:fill="auto"/>
          </w:tcPr>
          <w:p w14:paraId="2B06B36B" w14:textId="77777777" w:rsidR="001A4EC4" w:rsidRPr="00A743E2" w:rsidRDefault="001A4EC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3B1DE943" w14:textId="61443210" w:rsidR="001A4EC4" w:rsidRPr="00A743E2" w:rsidRDefault="006911BF"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A743E2">
              <w:rPr>
                <w:rFonts w:ascii="Angsana New" w:hAnsi="Angsana New"/>
                <w:sz w:val="28"/>
                <w:szCs w:val="28"/>
              </w:rPr>
              <w:t>June 30,</w:t>
            </w:r>
            <w:r w:rsidR="00E10436" w:rsidRPr="00A743E2">
              <w:rPr>
                <w:rFonts w:ascii="Angsana New" w:hAnsi="Angsana New"/>
                <w:sz w:val="28"/>
                <w:szCs w:val="28"/>
              </w:rPr>
              <w:t xml:space="preserve"> </w:t>
            </w:r>
            <w:r w:rsidR="001A4EC4" w:rsidRPr="00A743E2">
              <w:rPr>
                <w:rFonts w:asciiTheme="majorBidi" w:hAnsiTheme="majorBidi" w:cstheme="majorBidi"/>
                <w:sz w:val="28"/>
                <w:szCs w:val="28"/>
              </w:rPr>
              <w:t>2024</w:t>
            </w:r>
          </w:p>
        </w:tc>
        <w:tc>
          <w:tcPr>
            <w:tcW w:w="270" w:type="dxa"/>
            <w:shd w:val="clear" w:color="auto" w:fill="auto"/>
            <w:vAlign w:val="bottom"/>
          </w:tcPr>
          <w:p w14:paraId="058A7D92" w14:textId="77777777" w:rsidR="001A4EC4" w:rsidRPr="00A743E2" w:rsidRDefault="001A4EC4" w:rsidP="00230999">
            <w:pPr>
              <w:tabs>
                <w:tab w:val="clear" w:pos="907"/>
              </w:tabs>
              <w:spacing w:line="360" w:lineRule="exact"/>
              <w:ind w:left="-108" w:right="-108"/>
              <w:jc w:val="center"/>
              <w:rPr>
                <w:rFonts w:asciiTheme="majorBidi" w:hAnsiTheme="majorBidi" w:cstheme="majorBidi"/>
                <w:sz w:val="28"/>
                <w:szCs w:val="28"/>
              </w:rPr>
            </w:pPr>
          </w:p>
        </w:tc>
        <w:tc>
          <w:tcPr>
            <w:tcW w:w="1530" w:type="dxa"/>
            <w:tcBorders>
              <w:bottom w:val="single" w:sz="4" w:space="0" w:color="auto"/>
            </w:tcBorders>
            <w:shd w:val="clear" w:color="auto" w:fill="auto"/>
            <w:vAlign w:val="bottom"/>
          </w:tcPr>
          <w:p w14:paraId="2CFFEF6E" w14:textId="20DEA345" w:rsidR="001A4EC4" w:rsidRPr="00A743E2" w:rsidRDefault="001A4EC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743E2">
              <w:rPr>
                <w:rFonts w:asciiTheme="majorBidi" w:hAnsiTheme="majorBidi" w:cstheme="majorBidi"/>
                <w:sz w:val="28"/>
                <w:szCs w:val="28"/>
              </w:rPr>
              <w:t xml:space="preserve">December 31, </w:t>
            </w:r>
            <w:r w:rsidR="00E10436" w:rsidRPr="00A743E2">
              <w:rPr>
                <w:rFonts w:asciiTheme="majorBidi" w:hAnsiTheme="majorBidi" w:cstheme="majorBidi"/>
                <w:sz w:val="28"/>
                <w:szCs w:val="28"/>
              </w:rPr>
              <w:t>2</w:t>
            </w:r>
            <w:r w:rsidRPr="00A743E2">
              <w:rPr>
                <w:rFonts w:asciiTheme="majorBidi" w:hAnsiTheme="majorBidi" w:cstheme="majorBidi"/>
                <w:sz w:val="28"/>
                <w:szCs w:val="28"/>
              </w:rPr>
              <w:t>023</w:t>
            </w:r>
          </w:p>
        </w:tc>
        <w:tc>
          <w:tcPr>
            <w:tcW w:w="270" w:type="dxa"/>
            <w:shd w:val="clear" w:color="auto" w:fill="auto"/>
            <w:vAlign w:val="bottom"/>
          </w:tcPr>
          <w:p w14:paraId="71911AEF" w14:textId="77777777" w:rsidR="001A4EC4" w:rsidRPr="00A743E2" w:rsidRDefault="001A4EC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061" w:type="dxa"/>
            <w:tcBorders>
              <w:bottom w:val="single" w:sz="4" w:space="0" w:color="auto"/>
            </w:tcBorders>
            <w:shd w:val="clear" w:color="auto" w:fill="auto"/>
            <w:vAlign w:val="bottom"/>
          </w:tcPr>
          <w:p w14:paraId="66C34A11" w14:textId="494A407F" w:rsidR="001A4EC4" w:rsidRPr="00A743E2" w:rsidRDefault="006911BF"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A743E2">
              <w:rPr>
                <w:rFonts w:ascii="Angsana New" w:hAnsi="Angsana New"/>
                <w:sz w:val="28"/>
                <w:szCs w:val="28"/>
              </w:rPr>
              <w:t>June 30,</w:t>
            </w:r>
            <w:r w:rsidR="00E10436" w:rsidRPr="00A743E2">
              <w:rPr>
                <w:rFonts w:ascii="Angsana New" w:hAnsi="Angsana New"/>
                <w:sz w:val="28"/>
                <w:szCs w:val="28"/>
              </w:rPr>
              <w:t xml:space="preserve"> </w:t>
            </w:r>
            <w:r w:rsidR="001A4EC4" w:rsidRPr="00A743E2">
              <w:rPr>
                <w:rFonts w:asciiTheme="majorBidi" w:hAnsiTheme="majorBidi" w:cstheme="majorBidi"/>
                <w:sz w:val="28"/>
                <w:szCs w:val="28"/>
              </w:rPr>
              <w:t>2024</w:t>
            </w:r>
          </w:p>
        </w:tc>
        <w:tc>
          <w:tcPr>
            <w:tcW w:w="281" w:type="dxa"/>
            <w:shd w:val="clear" w:color="auto" w:fill="auto"/>
            <w:vAlign w:val="bottom"/>
          </w:tcPr>
          <w:p w14:paraId="6CFD6921" w14:textId="77777777" w:rsidR="001A4EC4" w:rsidRPr="00A743E2" w:rsidRDefault="001A4EC4" w:rsidP="00230999">
            <w:pPr>
              <w:tabs>
                <w:tab w:val="clear" w:pos="907"/>
              </w:tabs>
              <w:spacing w:line="360" w:lineRule="exact"/>
              <w:ind w:left="-108" w:right="-108"/>
              <w:jc w:val="center"/>
              <w:rPr>
                <w:rFonts w:asciiTheme="majorBidi" w:hAnsiTheme="majorBidi" w:cstheme="majorBidi"/>
                <w:sz w:val="28"/>
                <w:szCs w:val="28"/>
              </w:rPr>
            </w:pPr>
          </w:p>
        </w:tc>
        <w:tc>
          <w:tcPr>
            <w:tcW w:w="1538" w:type="dxa"/>
            <w:tcBorders>
              <w:bottom w:val="single" w:sz="4" w:space="0" w:color="auto"/>
            </w:tcBorders>
            <w:shd w:val="clear" w:color="auto" w:fill="auto"/>
            <w:vAlign w:val="bottom"/>
          </w:tcPr>
          <w:p w14:paraId="50B719F6" w14:textId="70CF4A7B" w:rsidR="001A4EC4" w:rsidRPr="00A743E2" w:rsidRDefault="00E1043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A743E2">
              <w:rPr>
                <w:rFonts w:asciiTheme="majorBidi" w:hAnsiTheme="majorBidi" w:cstheme="majorBidi"/>
                <w:sz w:val="28"/>
                <w:szCs w:val="28"/>
              </w:rPr>
              <w:t>December 31, 2</w:t>
            </w:r>
            <w:r w:rsidR="001A4EC4" w:rsidRPr="00A743E2">
              <w:rPr>
                <w:rFonts w:asciiTheme="majorBidi" w:hAnsiTheme="majorBidi" w:cstheme="majorBidi"/>
                <w:sz w:val="28"/>
                <w:szCs w:val="28"/>
              </w:rPr>
              <w:t>023</w:t>
            </w:r>
          </w:p>
        </w:tc>
      </w:tr>
      <w:tr w:rsidR="008002BB" w:rsidRPr="00A743E2" w14:paraId="39477E3E" w14:textId="77777777" w:rsidTr="00E10436">
        <w:tc>
          <w:tcPr>
            <w:tcW w:w="3140" w:type="dxa"/>
            <w:shd w:val="clear" w:color="auto" w:fill="auto"/>
            <w:vAlign w:val="bottom"/>
          </w:tcPr>
          <w:p w14:paraId="24C6CCB0" w14:textId="0878FECA" w:rsidR="008002BB" w:rsidRPr="00A743E2" w:rsidRDefault="008002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A743E2">
              <w:rPr>
                <w:rFonts w:asciiTheme="majorBidi" w:hAnsiTheme="majorBidi" w:cstheme="majorBidi"/>
                <w:sz w:val="28"/>
                <w:szCs w:val="28"/>
              </w:rPr>
              <w:t>Trade and other current payable</w:t>
            </w:r>
          </w:p>
        </w:tc>
        <w:tc>
          <w:tcPr>
            <w:tcW w:w="1260" w:type="dxa"/>
            <w:shd w:val="clear" w:color="auto" w:fill="auto"/>
            <w:vAlign w:val="bottom"/>
          </w:tcPr>
          <w:p w14:paraId="79A74D28" w14:textId="77777777" w:rsidR="008002BB" w:rsidRPr="00A743E2" w:rsidRDefault="008002BB" w:rsidP="00230999">
            <w:pPr>
              <w:tabs>
                <w:tab w:val="left" w:pos="1080"/>
              </w:tabs>
              <w:spacing w:before="40" w:line="360" w:lineRule="exact"/>
              <w:jc w:val="right"/>
              <w:rPr>
                <w:rFonts w:asciiTheme="majorBidi" w:hAnsiTheme="majorBidi" w:cstheme="majorBidi"/>
                <w:sz w:val="28"/>
                <w:szCs w:val="28"/>
              </w:rPr>
            </w:pPr>
          </w:p>
        </w:tc>
        <w:tc>
          <w:tcPr>
            <w:tcW w:w="270" w:type="dxa"/>
            <w:shd w:val="clear" w:color="auto" w:fill="auto"/>
            <w:vAlign w:val="bottom"/>
          </w:tcPr>
          <w:p w14:paraId="2247F3D7" w14:textId="77777777" w:rsidR="008002BB" w:rsidRPr="00A743E2" w:rsidRDefault="008002BB" w:rsidP="00230999">
            <w:pPr>
              <w:tabs>
                <w:tab w:val="left" w:pos="1080"/>
              </w:tabs>
              <w:spacing w:before="40" w:line="360" w:lineRule="exact"/>
              <w:jc w:val="right"/>
              <w:rPr>
                <w:rFonts w:asciiTheme="majorBidi" w:hAnsiTheme="majorBidi" w:cstheme="majorBidi"/>
                <w:sz w:val="28"/>
                <w:szCs w:val="28"/>
              </w:rPr>
            </w:pPr>
          </w:p>
        </w:tc>
        <w:tc>
          <w:tcPr>
            <w:tcW w:w="1530" w:type="dxa"/>
            <w:shd w:val="clear" w:color="auto" w:fill="auto"/>
            <w:vAlign w:val="bottom"/>
          </w:tcPr>
          <w:p w14:paraId="3D623FC5" w14:textId="77777777" w:rsidR="008002BB" w:rsidRPr="00A743E2" w:rsidRDefault="008002BB" w:rsidP="00230999">
            <w:pPr>
              <w:tabs>
                <w:tab w:val="left" w:pos="1080"/>
              </w:tabs>
              <w:spacing w:before="40" w:line="360" w:lineRule="exact"/>
              <w:jc w:val="right"/>
              <w:rPr>
                <w:rFonts w:asciiTheme="majorBidi" w:hAnsiTheme="majorBidi" w:cstheme="majorBidi"/>
                <w:sz w:val="28"/>
                <w:szCs w:val="28"/>
              </w:rPr>
            </w:pPr>
          </w:p>
        </w:tc>
        <w:tc>
          <w:tcPr>
            <w:tcW w:w="270" w:type="dxa"/>
            <w:shd w:val="clear" w:color="auto" w:fill="auto"/>
            <w:vAlign w:val="bottom"/>
          </w:tcPr>
          <w:p w14:paraId="7D353909" w14:textId="77777777" w:rsidR="008002BB" w:rsidRPr="00A743E2" w:rsidRDefault="008002BB" w:rsidP="00230999">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7DDA119E" w14:textId="77777777" w:rsidR="008002BB" w:rsidRPr="00A743E2" w:rsidRDefault="008002BB" w:rsidP="00230999">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31E2C446" w14:textId="77777777" w:rsidR="008002BB" w:rsidRPr="00A743E2" w:rsidRDefault="008002BB" w:rsidP="00230999">
            <w:pPr>
              <w:tabs>
                <w:tab w:val="left" w:pos="1080"/>
              </w:tabs>
              <w:spacing w:before="40" w:line="360" w:lineRule="exact"/>
              <w:jc w:val="right"/>
              <w:rPr>
                <w:rFonts w:asciiTheme="majorBidi" w:hAnsiTheme="majorBidi" w:cstheme="majorBidi"/>
                <w:sz w:val="28"/>
                <w:szCs w:val="28"/>
              </w:rPr>
            </w:pPr>
          </w:p>
        </w:tc>
        <w:tc>
          <w:tcPr>
            <w:tcW w:w="1538" w:type="dxa"/>
            <w:shd w:val="clear" w:color="auto" w:fill="auto"/>
            <w:vAlign w:val="bottom"/>
          </w:tcPr>
          <w:p w14:paraId="63907E3B" w14:textId="77777777" w:rsidR="008002BB" w:rsidRPr="00A743E2" w:rsidRDefault="008002BB" w:rsidP="00230999">
            <w:pPr>
              <w:tabs>
                <w:tab w:val="left" w:pos="1080"/>
              </w:tabs>
              <w:spacing w:before="40" w:line="360" w:lineRule="exact"/>
              <w:jc w:val="right"/>
              <w:rPr>
                <w:rFonts w:asciiTheme="majorBidi" w:hAnsiTheme="majorBidi" w:cstheme="majorBidi"/>
                <w:sz w:val="28"/>
                <w:szCs w:val="28"/>
              </w:rPr>
            </w:pPr>
          </w:p>
        </w:tc>
      </w:tr>
      <w:tr w:rsidR="008002BB" w:rsidRPr="00A743E2" w14:paraId="39432E2A" w14:textId="77777777" w:rsidTr="00E10436">
        <w:tc>
          <w:tcPr>
            <w:tcW w:w="3140" w:type="dxa"/>
            <w:shd w:val="clear" w:color="auto" w:fill="auto"/>
            <w:vAlign w:val="bottom"/>
          </w:tcPr>
          <w:p w14:paraId="14713D4E" w14:textId="77777777" w:rsidR="008002BB" w:rsidRPr="00A743E2" w:rsidRDefault="008002B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A743E2">
              <w:rPr>
                <w:rFonts w:asciiTheme="majorBidi" w:hAnsiTheme="majorBidi" w:cstheme="majorBidi"/>
                <w:sz w:val="28"/>
                <w:szCs w:val="28"/>
              </w:rPr>
              <w:t>Non-related companies</w:t>
            </w:r>
          </w:p>
        </w:tc>
        <w:tc>
          <w:tcPr>
            <w:tcW w:w="1260" w:type="dxa"/>
            <w:shd w:val="clear" w:color="auto" w:fill="auto"/>
            <w:vAlign w:val="bottom"/>
          </w:tcPr>
          <w:p w14:paraId="57498F0F" w14:textId="77777777" w:rsidR="008002BB" w:rsidRPr="00A743E2" w:rsidRDefault="008002BB" w:rsidP="00230999">
            <w:pPr>
              <w:tabs>
                <w:tab w:val="left" w:pos="1080"/>
              </w:tabs>
              <w:spacing w:before="40" w:line="360" w:lineRule="exact"/>
              <w:jc w:val="right"/>
              <w:rPr>
                <w:rFonts w:asciiTheme="majorBidi" w:hAnsiTheme="majorBidi" w:cstheme="majorBidi"/>
                <w:sz w:val="28"/>
                <w:szCs w:val="28"/>
              </w:rPr>
            </w:pPr>
          </w:p>
        </w:tc>
        <w:tc>
          <w:tcPr>
            <w:tcW w:w="270" w:type="dxa"/>
            <w:shd w:val="clear" w:color="auto" w:fill="auto"/>
            <w:vAlign w:val="bottom"/>
          </w:tcPr>
          <w:p w14:paraId="3C02155B" w14:textId="77777777" w:rsidR="008002BB" w:rsidRPr="00A743E2" w:rsidRDefault="008002BB" w:rsidP="00230999">
            <w:pPr>
              <w:tabs>
                <w:tab w:val="left" w:pos="1080"/>
              </w:tabs>
              <w:spacing w:before="40" w:line="360" w:lineRule="exact"/>
              <w:jc w:val="right"/>
              <w:rPr>
                <w:rFonts w:asciiTheme="majorBidi" w:hAnsiTheme="majorBidi" w:cstheme="majorBidi"/>
                <w:sz w:val="28"/>
                <w:szCs w:val="28"/>
              </w:rPr>
            </w:pPr>
          </w:p>
        </w:tc>
        <w:tc>
          <w:tcPr>
            <w:tcW w:w="1530" w:type="dxa"/>
            <w:shd w:val="clear" w:color="auto" w:fill="auto"/>
            <w:vAlign w:val="bottom"/>
          </w:tcPr>
          <w:p w14:paraId="36FA14E8" w14:textId="77777777" w:rsidR="008002BB" w:rsidRPr="00A743E2" w:rsidRDefault="008002BB" w:rsidP="00230999">
            <w:pPr>
              <w:tabs>
                <w:tab w:val="left" w:pos="1080"/>
              </w:tabs>
              <w:spacing w:before="40" w:line="360" w:lineRule="exact"/>
              <w:jc w:val="right"/>
              <w:rPr>
                <w:rFonts w:asciiTheme="majorBidi" w:hAnsiTheme="majorBidi" w:cstheme="majorBidi"/>
                <w:sz w:val="28"/>
                <w:szCs w:val="28"/>
              </w:rPr>
            </w:pPr>
          </w:p>
        </w:tc>
        <w:tc>
          <w:tcPr>
            <w:tcW w:w="270" w:type="dxa"/>
            <w:shd w:val="clear" w:color="auto" w:fill="auto"/>
            <w:vAlign w:val="bottom"/>
          </w:tcPr>
          <w:p w14:paraId="3300E1BF" w14:textId="77777777" w:rsidR="008002BB" w:rsidRPr="00A743E2" w:rsidRDefault="008002BB" w:rsidP="00230999">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43E13195" w14:textId="77777777" w:rsidR="008002BB" w:rsidRPr="00A743E2" w:rsidRDefault="008002BB" w:rsidP="00230999">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3137E8C3" w14:textId="77777777" w:rsidR="008002BB" w:rsidRPr="00A743E2" w:rsidRDefault="008002BB" w:rsidP="00230999">
            <w:pPr>
              <w:tabs>
                <w:tab w:val="left" w:pos="1080"/>
              </w:tabs>
              <w:spacing w:before="40" w:line="360" w:lineRule="exact"/>
              <w:jc w:val="right"/>
              <w:rPr>
                <w:rFonts w:asciiTheme="majorBidi" w:hAnsiTheme="majorBidi" w:cstheme="majorBidi"/>
                <w:sz w:val="28"/>
                <w:szCs w:val="28"/>
              </w:rPr>
            </w:pPr>
          </w:p>
        </w:tc>
        <w:tc>
          <w:tcPr>
            <w:tcW w:w="1538" w:type="dxa"/>
            <w:shd w:val="clear" w:color="auto" w:fill="auto"/>
            <w:vAlign w:val="bottom"/>
          </w:tcPr>
          <w:p w14:paraId="48E94D31" w14:textId="77777777" w:rsidR="008002BB" w:rsidRPr="00A743E2" w:rsidRDefault="008002BB" w:rsidP="00230999">
            <w:pPr>
              <w:tabs>
                <w:tab w:val="left" w:pos="1080"/>
              </w:tabs>
              <w:spacing w:before="40" w:line="360" w:lineRule="exact"/>
              <w:jc w:val="right"/>
              <w:rPr>
                <w:rFonts w:asciiTheme="majorBidi" w:hAnsiTheme="majorBidi" w:cstheme="majorBidi"/>
                <w:sz w:val="28"/>
                <w:szCs w:val="28"/>
              </w:rPr>
            </w:pPr>
          </w:p>
        </w:tc>
      </w:tr>
      <w:tr w:rsidR="008827CD" w:rsidRPr="00A743E2" w14:paraId="6EA21118" w14:textId="77777777" w:rsidTr="00E10436">
        <w:tc>
          <w:tcPr>
            <w:tcW w:w="3140" w:type="dxa"/>
            <w:shd w:val="clear" w:color="auto" w:fill="auto"/>
            <w:vAlign w:val="bottom"/>
          </w:tcPr>
          <w:p w14:paraId="614EC12C" w14:textId="3DC74821" w:rsidR="008827CD" w:rsidRPr="00A743E2" w:rsidRDefault="008827CD" w:rsidP="0088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A743E2">
              <w:rPr>
                <w:rFonts w:asciiTheme="majorBidi" w:hAnsiTheme="majorBidi" w:cstheme="majorBidi"/>
                <w:sz w:val="28"/>
                <w:szCs w:val="28"/>
              </w:rPr>
              <w:t>Trade payables – net</w:t>
            </w:r>
          </w:p>
        </w:tc>
        <w:tc>
          <w:tcPr>
            <w:tcW w:w="1260" w:type="dxa"/>
            <w:shd w:val="clear" w:color="auto" w:fill="auto"/>
            <w:vAlign w:val="bottom"/>
          </w:tcPr>
          <w:p w14:paraId="25558C81" w14:textId="399FF068"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17,375</w:t>
            </w:r>
          </w:p>
        </w:tc>
        <w:tc>
          <w:tcPr>
            <w:tcW w:w="270" w:type="dxa"/>
            <w:shd w:val="clear" w:color="auto" w:fill="auto"/>
            <w:vAlign w:val="bottom"/>
          </w:tcPr>
          <w:p w14:paraId="5DFBEA55"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0" w:type="dxa"/>
            <w:shd w:val="clear" w:color="auto" w:fill="auto"/>
            <w:vAlign w:val="bottom"/>
          </w:tcPr>
          <w:p w14:paraId="2459A4EF" w14:textId="0DF03CDF" w:rsidR="008827CD" w:rsidRPr="00A743E2" w:rsidRDefault="008827CD" w:rsidP="008827CD">
            <w:pPr>
              <w:spacing w:line="360" w:lineRule="exact"/>
              <w:jc w:val="right"/>
              <w:rPr>
                <w:rFonts w:asciiTheme="majorBidi" w:hAnsiTheme="majorBidi" w:cstheme="majorBidi"/>
                <w:sz w:val="28"/>
                <w:szCs w:val="28"/>
              </w:rPr>
            </w:pPr>
            <w:r w:rsidRPr="00A743E2">
              <w:rPr>
                <w:rFonts w:ascii="Angsana New" w:hAnsi="Angsana New" w:hint="cs"/>
                <w:sz w:val="28"/>
                <w:szCs w:val="28"/>
                <w:cs/>
              </w:rPr>
              <w:t>17,471</w:t>
            </w:r>
          </w:p>
        </w:tc>
        <w:tc>
          <w:tcPr>
            <w:tcW w:w="270" w:type="dxa"/>
            <w:shd w:val="clear" w:color="auto" w:fill="auto"/>
            <w:vAlign w:val="bottom"/>
          </w:tcPr>
          <w:p w14:paraId="1E192770"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460AB985" w14:textId="7CB19CF9"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204</w:t>
            </w:r>
          </w:p>
        </w:tc>
        <w:tc>
          <w:tcPr>
            <w:tcW w:w="281" w:type="dxa"/>
            <w:shd w:val="clear" w:color="auto" w:fill="auto"/>
            <w:vAlign w:val="bottom"/>
          </w:tcPr>
          <w:p w14:paraId="247C083F"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8" w:type="dxa"/>
            <w:shd w:val="clear" w:color="auto" w:fill="auto"/>
            <w:vAlign w:val="bottom"/>
          </w:tcPr>
          <w:p w14:paraId="45552610" w14:textId="2A3B33FD" w:rsidR="008827CD" w:rsidRPr="00A743E2" w:rsidRDefault="008827CD" w:rsidP="008827CD">
            <w:pPr>
              <w:spacing w:line="360" w:lineRule="exact"/>
              <w:jc w:val="right"/>
              <w:rPr>
                <w:rFonts w:asciiTheme="majorBidi" w:hAnsiTheme="majorBidi" w:cstheme="majorBidi"/>
                <w:sz w:val="28"/>
                <w:szCs w:val="28"/>
              </w:rPr>
            </w:pPr>
            <w:r w:rsidRPr="00A743E2">
              <w:rPr>
                <w:rFonts w:ascii="Angsana New" w:hAnsi="Angsana New" w:hint="cs"/>
                <w:sz w:val="28"/>
                <w:szCs w:val="28"/>
                <w:cs/>
              </w:rPr>
              <w:t>1,389</w:t>
            </w:r>
          </w:p>
        </w:tc>
      </w:tr>
      <w:tr w:rsidR="008827CD" w:rsidRPr="00A743E2" w14:paraId="4D8F2EEC" w14:textId="77777777" w:rsidTr="00E10436">
        <w:tc>
          <w:tcPr>
            <w:tcW w:w="3140" w:type="dxa"/>
            <w:shd w:val="clear" w:color="auto" w:fill="auto"/>
            <w:vAlign w:val="bottom"/>
          </w:tcPr>
          <w:p w14:paraId="5A76CB64" w14:textId="6E312003" w:rsidR="008827CD" w:rsidRPr="00A743E2" w:rsidRDefault="008827CD" w:rsidP="0088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A743E2">
              <w:rPr>
                <w:rFonts w:asciiTheme="majorBidi" w:hAnsiTheme="majorBidi" w:cstheme="majorBidi"/>
                <w:sz w:val="28"/>
                <w:szCs w:val="28"/>
              </w:rPr>
              <w:t>Other current payables – net</w:t>
            </w:r>
          </w:p>
        </w:tc>
        <w:tc>
          <w:tcPr>
            <w:tcW w:w="1260" w:type="dxa"/>
            <w:tcBorders>
              <w:bottom w:val="single" w:sz="4" w:space="0" w:color="auto"/>
            </w:tcBorders>
            <w:shd w:val="clear" w:color="auto" w:fill="auto"/>
            <w:vAlign w:val="bottom"/>
          </w:tcPr>
          <w:p w14:paraId="1A6596F8" w14:textId="6CA09C99"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328,882</w:t>
            </w:r>
          </w:p>
        </w:tc>
        <w:tc>
          <w:tcPr>
            <w:tcW w:w="270" w:type="dxa"/>
            <w:shd w:val="clear" w:color="auto" w:fill="auto"/>
            <w:vAlign w:val="bottom"/>
          </w:tcPr>
          <w:p w14:paraId="465D6130"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0" w:type="dxa"/>
            <w:tcBorders>
              <w:bottom w:val="single" w:sz="4" w:space="0" w:color="auto"/>
            </w:tcBorders>
            <w:shd w:val="clear" w:color="auto" w:fill="auto"/>
            <w:vAlign w:val="bottom"/>
          </w:tcPr>
          <w:p w14:paraId="07665804" w14:textId="091D7A47" w:rsidR="008827CD" w:rsidRPr="00A743E2" w:rsidRDefault="008827CD" w:rsidP="008827CD">
            <w:pPr>
              <w:spacing w:line="360" w:lineRule="exact"/>
              <w:jc w:val="right"/>
              <w:rPr>
                <w:rFonts w:asciiTheme="majorBidi" w:hAnsiTheme="majorBidi" w:cstheme="majorBidi"/>
                <w:sz w:val="28"/>
                <w:szCs w:val="28"/>
              </w:rPr>
            </w:pPr>
            <w:r w:rsidRPr="00A743E2">
              <w:rPr>
                <w:rFonts w:ascii="Angsana New" w:hAnsi="Angsana New" w:hint="cs"/>
                <w:sz w:val="28"/>
                <w:szCs w:val="28"/>
                <w:cs/>
              </w:rPr>
              <w:t>194,929</w:t>
            </w:r>
          </w:p>
        </w:tc>
        <w:tc>
          <w:tcPr>
            <w:tcW w:w="270" w:type="dxa"/>
            <w:shd w:val="clear" w:color="auto" w:fill="auto"/>
            <w:vAlign w:val="bottom"/>
          </w:tcPr>
          <w:p w14:paraId="7C4B424E"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061" w:type="dxa"/>
            <w:tcBorders>
              <w:bottom w:val="single" w:sz="4" w:space="0" w:color="auto"/>
            </w:tcBorders>
            <w:shd w:val="clear" w:color="auto" w:fill="auto"/>
            <w:vAlign w:val="bottom"/>
          </w:tcPr>
          <w:p w14:paraId="6E3B94A8" w14:textId="61C13C22"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217,360</w:t>
            </w:r>
          </w:p>
        </w:tc>
        <w:tc>
          <w:tcPr>
            <w:tcW w:w="281" w:type="dxa"/>
            <w:shd w:val="clear" w:color="auto" w:fill="auto"/>
            <w:vAlign w:val="bottom"/>
          </w:tcPr>
          <w:p w14:paraId="7EC2E7A4"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8" w:type="dxa"/>
            <w:tcBorders>
              <w:bottom w:val="single" w:sz="4" w:space="0" w:color="auto"/>
            </w:tcBorders>
            <w:shd w:val="clear" w:color="auto" w:fill="auto"/>
            <w:vAlign w:val="bottom"/>
          </w:tcPr>
          <w:p w14:paraId="163D6D1A" w14:textId="62BEAB70" w:rsidR="008827CD" w:rsidRPr="00A743E2" w:rsidRDefault="008827CD" w:rsidP="008827CD">
            <w:pPr>
              <w:spacing w:line="360" w:lineRule="exact"/>
              <w:jc w:val="right"/>
              <w:rPr>
                <w:rFonts w:asciiTheme="majorBidi" w:hAnsiTheme="majorBidi" w:cstheme="majorBidi"/>
                <w:sz w:val="28"/>
                <w:szCs w:val="28"/>
              </w:rPr>
            </w:pPr>
            <w:r w:rsidRPr="00A743E2">
              <w:rPr>
                <w:rFonts w:ascii="Angsana New" w:hAnsi="Angsana New" w:hint="cs"/>
                <w:sz w:val="28"/>
                <w:szCs w:val="28"/>
                <w:cs/>
              </w:rPr>
              <w:t>111,815</w:t>
            </w:r>
          </w:p>
        </w:tc>
      </w:tr>
      <w:tr w:rsidR="008827CD" w:rsidRPr="00A743E2" w14:paraId="1A79E1F9" w14:textId="77777777" w:rsidTr="00E10436">
        <w:tc>
          <w:tcPr>
            <w:tcW w:w="3140" w:type="dxa"/>
            <w:shd w:val="clear" w:color="auto" w:fill="auto"/>
            <w:vAlign w:val="bottom"/>
          </w:tcPr>
          <w:p w14:paraId="09080195" w14:textId="16CBFB2B" w:rsidR="008827CD" w:rsidRPr="00A743E2" w:rsidRDefault="008827CD" w:rsidP="0088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hanging="274"/>
              <w:rPr>
                <w:rFonts w:asciiTheme="majorBidi" w:hAnsiTheme="majorBidi" w:cstheme="majorBidi"/>
                <w:sz w:val="28"/>
                <w:szCs w:val="28"/>
              </w:rPr>
            </w:pPr>
            <w:r w:rsidRPr="00A743E2">
              <w:rPr>
                <w:rFonts w:asciiTheme="majorBidi" w:hAnsiTheme="majorBidi" w:cstheme="majorBidi"/>
                <w:sz w:val="28"/>
                <w:szCs w:val="28"/>
              </w:rPr>
              <w:t xml:space="preserve">Total trade accounts and other current </w:t>
            </w:r>
            <w:r w:rsidRPr="00A743E2">
              <w:rPr>
                <w:rFonts w:asciiTheme="majorBidi" w:hAnsiTheme="majorBidi" w:cstheme="majorBidi"/>
                <w:sz w:val="28"/>
                <w:szCs w:val="28"/>
              </w:rPr>
              <w:br/>
              <w:t>payable – net</w:t>
            </w:r>
          </w:p>
        </w:tc>
        <w:tc>
          <w:tcPr>
            <w:tcW w:w="1260" w:type="dxa"/>
            <w:tcBorders>
              <w:top w:val="single" w:sz="4" w:space="0" w:color="auto"/>
              <w:bottom w:val="double" w:sz="4" w:space="0" w:color="auto"/>
            </w:tcBorders>
            <w:shd w:val="clear" w:color="auto" w:fill="auto"/>
            <w:vAlign w:val="bottom"/>
          </w:tcPr>
          <w:p w14:paraId="13316F8C" w14:textId="409E5345"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346,257</w:t>
            </w:r>
          </w:p>
        </w:tc>
        <w:tc>
          <w:tcPr>
            <w:tcW w:w="270" w:type="dxa"/>
            <w:shd w:val="clear" w:color="auto" w:fill="auto"/>
            <w:vAlign w:val="bottom"/>
          </w:tcPr>
          <w:p w14:paraId="6A910D19"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0" w:type="dxa"/>
            <w:tcBorders>
              <w:top w:val="single" w:sz="4" w:space="0" w:color="auto"/>
              <w:bottom w:val="double" w:sz="4" w:space="0" w:color="auto"/>
            </w:tcBorders>
            <w:shd w:val="clear" w:color="auto" w:fill="auto"/>
            <w:vAlign w:val="bottom"/>
          </w:tcPr>
          <w:p w14:paraId="59B05D9C" w14:textId="6EF66099" w:rsidR="008827CD" w:rsidRPr="00A743E2" w:rsidRDefault="008827CD" w:rsidP="008827CD">
            <w:pPr>
              <w:spacing w:line="360" w:lineRule="exact"/>
              <w:jc w:val="right"/>
              <w:rPr>
                <w:rFonts w:asciiTheme="majorBidi" w:hAnsiTheme="majorBidi" w:cstheme="majorBidi"/>
                <w:sz w:val="28"/>
                <w:szCs w:val="28"/>
              </w:rPr>
            </w:pPr>
            <w:r w:rsidRPr="00A743E2">
              <w:rPr>
                <w:rFonts w:ascii="Angsana New" w:hAnsi="Angsana New" w:hint="cs"/>
                <w:sz w:val="28"/>
                <w:szCs w:val="28"/>
                <w:cs/>
              </w:rPr>
              <w:t>212,400</w:t>
            </w:r>
          </w:p>
        </w:tc>
        <w:tc>
          <w:tcPr>
            <w:tcW w:w="270" w:type="dxa"/>
            <w:shd w:val="clear" w:color="auto" w:fill="auto"/>
            <w:vAlign w:val="bottom"/>
          </w:tcPr>
          <w:p w14:paraId="5E04083B"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061" w:type="dxa"/>
            <w:tcBorders>
              <w:top w:val="single" w:sz="4" w:space="0" w:color="auto"/>
              <w:bottom w:val="double" w:sz="4" w:space="0" w:color="auto"/>
            </w:tcBorders>
            <w:shd w:val="clear" w:color="auto" w:fill="auto"/>
            <w:vAlign w:val="bottom"/>
          </w:tcPr>
          <w:p w14:paraId="5BBCA21D" w14:textId="4D6017BC"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217,564</w:t>
            </w:r>
          </w:p>
        </w:tc>
        <w:tc>
          <w:tcPr>
            <w:tcW w:w="281" w:type="dxa"/>
            <w:shd w:val="clear" w:color="auto" w:fill="auto"/>
            <w:vAlign w:val="bottom"/>
          </w:tcPr>
          <w:p w14:paraId="6EA414D7"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8" w:type="dxa"/>
            <w:tcBorders>
              <w:top w:val="single" w:sz="4" w:space="0" w:color="auto"/>
              <w:bottom w:val="double" w:sz="4" w:space="0" w:color="auto"/>
            </w:tcBorders>
            <w:shd w:val="clear" w:color="auto" w:fill="auto"/>
            <w:vAlign w:val="bottom"/>
          </w:tcPr>
          <w:p w14:paraId="27C061EF" w14:textId="7901F70D" w:rsidR="008827CD" w:rsidRPr="00A743E2" w:rsidRDefault="008827CD" w:rsidP="008827CD">
            <w:pPr>
              <w:spacing w:line="360" w:lineRule="exact"/>
              <w:jc w:val="right"/>
              <w:rPr>
                <w:rFonts w:asciiTheme="majorBidi" w:hAnsiTheme="majorBidi" w:cstheme="majorBidi"/>
                <w:sz w:val="28"/>
                <w:szCs w:val="28"/>
              </w:rPr>
            </w:pPr>
            <w:r w:rsidRPr="00A743E2">
              <w:rPr>
                <w:rFonts w:ascii="Angsana New" w:hAnsi="Angsana New" w:hint="cs"/>
                <w:sz w:val="28"/>
                <w:szCs w:val="28"/>
                <w:cs/>
              </w:rPr>
              <w:t>113,204</w:t>
            </w:r>
          </w:p>
        </w:tc>
      </w:tr>
      <w:tr w:rsidR="008827CD" w:rsidRPr="00A743E2" w14:paraId="2B946FE8" w14:textId="77777777" w:rsidTr="00E10436">
        <w:tc>
          <w:tcPr>
            <w:tcW w:w="3140" w:type="dxa"/>
            <w:shd w:val="clear" w:color="auto" w:fill="auto"/>
            <w:vAlign w:val="bottom"/>
          </w:tcPr>
          <w:p w14:paraId="761B71AB" w14:textId="0EABF5B8" w:rsidR="008827CD" w:rsidRPr="00A743E2" w:rsidRDefault="008827CD" w:rsidP="0088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A743E2">
              <w:rPr>
                <w:rFonts w:asciiTheme="majorBidi" w:hAnsiTheme="majorBidi" w:cstheme="majorBidi"/>
                <w:sz w:val="28"/>
                <w:szCs w:val="28"/>
              </w:rPr>
              <w:t>Trade payables – Net</w:t>
            </w:r>
          </w:p>
        </w:tc>
        <w:tc>
          <w:tcPr>
            <w:tcW w:w="1260" w:type="dxa"/>
            <w:tcBorders>
              <w:top w:val="double" w:sz="4" w:space="0" w:color="auto"/>
            </w:tcBorders>
            <w:shd w:val="clear" w:color="auto" w:fill="auto"/>
            <w:vAlign w:val="bottom"/>
          </w:tcPr>
          <w:p w14:paraId="15E4A216"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270" w:type="dxa"/>
            <w:shd w:val="clear" w:color="auto" w:fill="auto"/>
            <w:vAlign w:val="bottom"/>
          </w:tcPr>
          <w:p w14:paraId="7F2AEE4B"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0" w:type="dxa"/>
            <w:tcBorders>
              <w:top w:val="double" w:sz="4" w:space="0" w:color="auto"/>
            </w:tcBorders>
            <w:shd w:val="clear" w:color="auto" w:fill="auto"/>
            <w:vAlign w:val="bottom"/>
          </w:tcPr>
          <w:p w14:paraId="2D04BE51" w14:textId="77777777" w:rsidR="008827CD" w:rsidRPr="00A743E2" w:rsidRDefault="008827CD" w:rsidP="008827CD">
            <w:pPr>
              <w:spacing w:line="360" w:lineRule="exact"/>
              <w:jc w:val="right"/>
              <w:rPr>
                <w:rFonts w:asciiTheme="majorBidi" w:hAnsiTheme="majorBidi" w:cstheme="majorBidi"/>
                <w:sz w:val="28"/>
                <w:szCs w:val="28"/>
              </w:rPr>
            </w:pPr>
          </w:p>
        </w:tc>
        <w:tc>
          <w:tcPr>
            <w:tcW w:w="270" w:type="dxa"/>
            <w:shd w:val="clear" w:color="auto" w:fill="auto"/>
            <w:vAlign w:val="bottom"/>
          </w:tcPr>
          <w:p w14:paraId="2A05E1B3"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061" w:type="dxa"/>
            <w:tcBorders>
              <w:top w:val="double" w:sz="4" w:space="0" w:color="auto"/>
            </w:tcBorders>
            <w:shd w:val="clear" w:color="auto" w:fill="auto"/>
            <w:vAlign w:val="bottom"/>
          </w:tcPr>
          <w:p w14:paraId="3EB05350"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0D790240"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8" w:type="dxa"/>
            <w:tcBorders>
              <w:top w:val="double" w:sz="4" w:space="0" w:color="auto"/>
            </w:tcBorders>
            <w:shd w:val="clear" w:color="auto" w:fill="auto"/>
            <w:vAlign w:val="bottom"/>
          </w:tcPr>
          <w:p w14:paraId="76581116" w14:textId="77777777" w:rsidR="008827CD" w:rsidRPr="00A743E2" w:rsidRDefault="008827CD" w:rsidP="008827CD">
            <w:pPr>
              <w:spacing w:line="360" w:lineRule="exact"/>
              <w:jc w:val="right"/>
              <w:rPr>
                <w:rFonts w:asciiTheme="majorBidi" w:hAnsiTheme="majorBidi" w:cstheme="majorBidi"/>
                <w:sz w:val="28"/>
                <w:szCs w:val="28"/>
              </w:rPr>
            </w:pPr>
          </w:p>
        </w:tc>
      </w:tr>
      <w:tr w:rsidR="008827CD" w:rsidRPr="00A743E2" w14:paraId="4A5EDC11" w14:textId="77777777" w:rsidTr="00E10436">
        <w:tc>
          <w:tcPr>
            <w:tcW w:w="3140" w:type="dxa"/>
            <w:shd w:val="clear" w:color="auto" w:fill="auto"/>
            <w:vAlign w:val="bottom"/>
          </w:tcPr>
          <w:p w14:paraId="5F3E20F7" w14:textId="66AB30BC" w:rsidR="008827CD" w:rsidRPr="00A743E2" w:rsidRDefault="008827CD" w:rsidP="0088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A743E2">
              <w:rPr>
                <w:rFonts w:asciiTheme="majorBidi" w:hAnsiTheme="majorBidi" w:cstheme="majorBidi"/>
                <w:sz w:val="28"/>
                <w:szCs w:val="28"/>
              </w:rPr>
              <w:t xml:space="preserve">Trade payables </w:t>
            </w:r>
          </w:p>
        </w:tc>
        <w:tc>
          <w:tcPr>
            <w:tcW w:w="1260" w:type="dxa"/>
            <w:shd w:val="clear" w:color="auto" w:fill="auto"/>
            <w:vAlign w:val="bottom"/>
          </w:tcPr>
          <w:p w14:paraId="6D8392B2" w14:textId="0EE58629"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12,836</w:t>
            </w:r>
          </w:p>
        </w:tc>
        <w:tc>
          <w:tcPr>
            <w:tcW w:w="270" w:type="dxa"/>
            <w:shd w:val="clear" w:color="auto" w:fill="auto"/>
            <w:vAlign w:val="bottom"/>
          </w:tcPr>
          <w:p w14:paraId="6B9FB73D"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0" w:type="dxa"/>
            <w:shd w:val="clear" w:color="auto" w:fill="auto"/>
            <w:vAlign w:val="bottom"/>
          </w:tcPr>
          <w:p w14:paraId="694593AC" w14:textId="5CCBC052"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10,601</w:t>
            </w:r>
          </w:p>
        </w:tc>
        <w:tc>
          <w:tcPr>
            <w:tcW w:w="270" w:type="dxa"/>
            <w:shd w:val="clear" w:color="auto" w:fill="auto"/>
            <w:vAlign w:val="bottom"/>
          </w:tcPr>
          <w:p w14:paraId="2D3F18B5"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68A3AED2" w14:textId="3A6A2127"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54</w:t>
            </w:r>
          </w:p>
        </w:tc>
        <w:tc>
          <w:tcPr>
            <w:tcW w:w="281" w:type="dxa"/>
            <w:shd w:val="clear" w:color="auto" w:fill="auto"/>
            <w:vAlign w:val="bottom"/>
          </w:tcPr>
          <w:p w14:paraId="6A768AAC"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8" w:type="dxa"/>
            <w:shd w:val="clear" w:color="auto" w:fill="auto"/>
            <w:vAlign w:val="bottom"/>
          </w:tcPr>
          <w:p w14:paraId="60B2E743" w14:textId="76C7C1F2"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48</w:t>
            </w:r>
          </w:p>
        </w:tc>
      </w:tr>
      <w:tr w:rsidR="008827CD" w:rsidRPr="00A743E2" w14:paraId="4BC4BAEE" w14:textId="77777777" w:rsidTr="00E10436">
        <w:tc>
          <w:tcPr>
            <w:tcW w:w="3140" w:type="dxa"/>
            <w:shd w:val="clear" w:color="auto" w:fill="auto"/>
            <w:vAlign w:val="bottom"/>
          </w:tcPr>
          <w:p w14:paraId="342D5324" w14:textId="77777777" w:rsidR="008827CD" w:rsidRPr="00A743E2" w:rsidRDefault="008827CD" w:rsidP="0088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cs/>
              </w:rPr>
            </w:pPr>
            <w:r w:rsidRPr="00A743E2">
              <w:rPr>
                <w:rFonts w:asciiTheme="majorBidi" w:hAnsiTheme="majorBidi" w:cstheme="majorBidi"/>
                <w:sz w:val="28"/>
                <w:szCs w:val="28"/>
              </w:rPr>
              <w:t>Construction payables</w:t>
            </w:r>
          </w:p>
        </w:tc>
        <w:tc>
          <w:tcPr>
            <w:tcW w:w="1260" w:type="dxa"/>
            <w:tcBorders>
              <w:bottom w:val="single" w:sz="4" w:space="0" w:color="auto"/>
            </w:tcBorders>
            <w:shd w:val="clear" w:color="auto" w:fill="auto"/>
            <w:vAlign w:val="bottom"/>
          </w:tcPr>
          <w:p w14:paraId="49DB532F" w14:textId="0534E6BD"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4,539</w:t>
            </w:r>
          </w:p>
        </w:tc>
        <w:tc>
          <w:tcPr>
            <w:tcW w:w="270" w:type="dxa"/>
            <w:shd w:val="clear" w:color="auto" w:fill="auto"/>
            <w:vAlign w:val="bottom"/>
          </w:tcPr>
          <w:p w14:paraId="7E131A5F"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0" w:type="dxa"/>
            <w:tcBorders>
              <w:bottom w:val="single" w:sz="4" w:space="0" w:color="auto"/>
            </w:tcBorders>
            <w:shd w:val="clear" w:color="auto" w:fill="auto"/>
            <w:vAlign w:val="bottom"/>
          </w:tcPr>
          <w:p w14:paraId="3DE7A8B8" w14:textId="4E4233BD"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6,870</w:t>
            </w:r>
          </w:p>
        </w:tc>
        <w:tc>
          <w:tcPr>
            <w:tcW w:w="270" w:type="dxa"/>
            <w:shd w:val="clear" w:color="auto" w:fill="auto"/>
            <w:vAlign w:val="bottom"/>
          </w:tcPr>
          <w:p w14:paraId="7B407E92"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061" w:type="dxa"/>
            <w:tcBorders>
              <w:bottom w:val="single" w:sz="4" w:space="0" w:color="auto"/>
            </w:tcBorders>
            <w:shd w:val="clear" w:color="auto" w:fill="auto"/>
            <w:vAlign w:val="bottom"/>
          </w:tcPr>
          <w:p w14:paraId="74449E2C" w14:textId="0D8A5630"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150</w:t>
            </w:r>
          </w:p>
        </w:tc>
        <w:tc>
          <w:tcPr>
            <w:tcW w:w="281" w:type="dxa"/>
            <w:shd w:val="clear" w:color="auto" w:fill="auto"/>
            <w:vAlign w:val="bottom"/>
          </w:tcPr>
          <w:p w14:paraId="0774F6FF"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8" w:type="dxa"/>
            <w:tcBorders>
              <w:bottom w:val="single" w:sz="4" w:space="0" w:color="auto"/>
            </w:tcBorders>
            <w:shd w:val="clear" w:color="auto" w:fill="auto"/>
            <w:vAlign w:val="bottom"/>
          </w:tcPr>
          <w:p w14:paraId="2D34559A" w14:textId="16AC1BF1"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1,341</w:t>
            </w:r>
          </w:p>
        </w:tc>
      </w:tr>
      <w:tr w:rsidR="008827CD" w:rsidRPr="00A743E2" w14:paraId="23DAFAD7" w14:textId="77777777" w:rsidTr="00E10436">
        <w:tc>
          <w:tcPr>
            <w:tcW w:w="3140" w:type="dxa"/>
            <w:shd w:val="clear" w:color="auto" w:fill="auto"/>
            <w:vAlign w:val="bottom"/>
          </w:tcPr>
          <w:p w14:paraId="554408F6" w14:textId="383398C1" w:rsidR="008827CD" w:rsidRPr="00A743E2" w:rsidRDefault="008827CD" w:rsidP="0088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A743E2">
              <w:rPr>
                <w:rFonts w:asciiTheme="majorBidi" w:hAnsiTheme="majorBidi" w:cstheme="majorBidi"/>
                <w:sz w:val="28"/>
                <w:szCs w:val="28"/>
              </w:rPr>
              <w:t>Total trade payables – net</w:t>
            </w:r>
          </w:p>
        </w:tc>
        <w:tc>
          <w:tcPr>
            <w:tcW w:w="1260" w:type="dxa"/>
            <w:tcBorders>
              <w:top w:val="single" w:sz="4" w:space="0" w:color="auto"/>
              <w:bottom w:val="single" w:sz="4" w:space="0" w:color="auto"/>
            </w:tcBorders>
            <w:shd w:val="clear" w:color="auto" w:fill="auto"/>
            <w:vAlign w:val="bottom"/>
          </w:tcPr>
          <w:p w14:paraId="2E18B0AA" w14:textId="3F5581E5"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17,375</w:t>
            </w:r>
          </w:p>
        </w:tc>
        <w:tc>
          <w:tcPr>
            <w:tcW w:w="270" w:type="dxa"/>
            <w:shd w:val="clear" w:color="auto" w:fill="auto"/>
            <w:vAlign w:val="bottom"/>
          </w:tcPr>
          <w:p w14:paraId="043E47CC"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0" w:type="dxa"/>
            <w:tcBorders>
              <w:top w:val="single" w:sz="4" w:space="0" w:color="auto"/>
              <w:bottom w:val="single" w:sz="4" w:space="0" w:color="auto"/>
            </w:tcBorders>
            <w:shd w:val="clear" w:color="auto" w:fill="auto"/>
            <w:vAlign w:val="bottom"/>
          </w:tcPr>
          <w:p w14:paraId="64550F02" w14:textId="11DB7025"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17,471</w:t>
            </w:r>
          </w:p>
        </w:tc>
        <w:tc>
          <w:tcPr>
            <w:tcW w:w="270" w:type="dxa"/>
            <w:shd w:val="clear" w:color="auto" w:fill="auto"/>
            <w:vAlign w:val="bottom"/>
          </w:tcPr>
          <w:p w14:paraId="2E2DBEE2"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061" w:type="dxa"/>
            <w:tcBorders>
              <w:top w:val="single" w:sz="4" w:space="0" w:color="auto"/>
              <w:bottom w:val="single" w:sz="4" w:space="0" w:color="auto"/>
            </w:tcBorders>
            <w:shd w:val="clear" w:color="auto" w:fill="auto"/>
            <w:vAlign w:val="bottom"/>
          </w:tcPr>
          <w:p w14:paraId="2C00A0F2" w14:textId="52269F23"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204</w:t>
            </w:r>
          </w:p>
        </w:tc>
        <w:tc>
          <w:tcPr>
            <w:tcW w:w="281" w:type="dxa"/>
            <w:shd w:val="clear" w:color="auto" w:fill="auto"/>
            <w:vAlign w:val="bottom"/>
          </w:tcPr>
          <w:p w14:paraId="2F2B2A46"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8" w:type="dxa"/>
            <w:tcBorders>
              <w:top w:val="single" w:sz="4" w:space="0" w:color="auto"/>
              <w:bottom w:val="single" w:sz="4" w:space="0" w:color="auto"/>
            </w:tcBorders>
            <w:shd w:val="clear" w:color="auto" w:fill="auto"/>
            <w:vAlign w:val="bottom"/>
          </w:tcPr>
          <w:p w14:paraId="26018869" w14:textId="5A606523"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1,389</w:t>
            </w:r>
          </w:p>
        </w:tc>
      </w:tr>
      <w:tr w:rsidR="008827CD" w:rsidRPr="00A743E2" w14:paraId="686AF2A4" w14:textId="77777777" w:rsidTr="00E10436">
        <w:tc>
          <w:tcPr>
            <w:tcW w:w="3140" w:type="dxa"/>
            <w:shd w:val="clear" w:color="auto" w:fill="auto"/>
            <w:vAlign w:val="bottom"/>
          </w:tcPr>
          <w:p w14:paraId="22D5C3A7" w14:textId="4A0BE5B2" w:rsidR="008827CD" w:rsidRPr="00A743E2" w:rsidRDefault="008827CD" w:rsidP="0088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A743E2">
              <w:rPr>
                <w:rFonts w:asciiTheme="majorBidi" w:hAnsiTheme="majorBidi" w:cstheme="majorBidi"/>
                <w:sz w:val="28"/>
                <w:szCs w:val="28"/>
              </w:rPr>
              <w:t>Other current payable – net</w:t>
            </w:r>
          </w:p>
        </w:tc>
        <w:tc>
          <w:tcPr>
            <w:tcW w:w="1260" w:type="dxa"/>
            <w:tcBorders>
              <w:top w:val="single" w:sz="4" w:space="0" w:color="auto"/>
            </w:tcBorders>
            <w:shd w:val="clear" w:color="auto" w:fill="auto"/>
            <w:vAlign w:val="bottom"/>
          </w:tcPr>
          <w:p w14:paraId="7DBFA452" w14:textId="17E425BE"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270" w:type="dxa"/>
            <w:shd w:val="clear" w:color="auto" w:fill="auto"/>
            <w:vAlign w:val="bottom"/>
          </w:tcPr>
          <w:p w14:paraId="3C0FE902"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0" w:type="dxa"/>
            <w:shd w:val="clear" w:color="auto" w:fill="auto"/>
            <w:vAlign w:val="bottom"/>
          </w:tcPr>
          <w:p w14:paraId="496AB815"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270" w:type="dxa"/>
            <w:shd w:val="clear" w:color="auto" w:fill="auto"/>
            <w:vAlign w:val="bottom"/>
          </w:tcPr>
          <w:p w14:paraId="1E24ECFA"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09A3E327" w14:textId="6130174A"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6F4E08B6"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8" w:type="dxa"/>
            <w:shd w:val="clear" w:color="auto" w:fill="auto"/>
            <w:vAlign w:val="bottom"/>
          </w:tcPr>
          <w:p w14:paraId="1FB11B24"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r>
      <w:tr w:rsidR="008827CD" w:rsidRPr="00A743E2" w14:paraId="1A79EB60" w14:textId="77777777" w:rsidTr="00E10436">
        <w:tc>
          <w:tcPr>
            <w:tcW w:w="3140" w:type="dxa"/>
            <w:shd w:val="clear" w:color="auto" w:fill="auto"/>
            <w:vAlign w:val="bottom"/>
          </w:tcPr>
          <w:p w14:paraId="69EB711E" w14:textId="77777777" w:rsidR="008827CD" w:rsidRPr="00A743E2" w:rsidRDefault="008827CD" w:rsidP="0088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A743E2">
              <w:rPr>
                <w:rFonts w:asciiTheme="majorBidi" w:hAnsiTheme="majorBidi" w:cstheme="majorBidi"/>
                <w:sz w:val="28"/>
                <w:szCs w:val="28"/>
              </w:rPr>
              <w:t>Advance payment</w:t>
            </w:r>
          </w:p>
        </w:tc>
        <w:tc>
          <w:tcPr>
            <w:tcW w:w="1260" w:type="dxa"/>
            <w:shd w:val="clear" w:color="auto" w:fill="auto"/>
            <w:vAlign w:val="bottom"/>
          </w:tcPr>
          <w:p w14:paraId="085F6930" w14:textId="709A7ABD"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169,021</w:t>
            </w:r>
          </w:p>
        </w:tc>
        <w:tc>
          <w:tcPr>
            <w:tcW w:w="270" w:type="dxa"/>
            <w:shd w:val="clear" w:color="auto" w:fill="auto"/>
            <w:vAlign w:val="bottom"/>
          </w:tcPr>
          <w:p w14:paraId="4F530F62"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0" w:type="dxa"/>
            <w:shd w:val="clear" w:color="auto" w:fill="auto"/>
            <w:vAlign w:val="bottom"/>
          </w:tcPr>
          <w:p w14:paraId="4081FE3D" w14:textId="12B93213"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75,827</w:t>
            </w:r>
          </w:p>
        </w:tc>
        <w:tc>
          <w:tcPr>
            <w:tcW w:w="270" w:type="dxa"/>
            <w:shd w:val="clear" w:color="auto" w:fill="auto"/>
            <w:vAlign w:val="bottom"/>
          </w:tcPr>
          <w:p w14:paraId="5603499E"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572C1BF9" w14:textId="12971692"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135,988</w:t>
            </w:r>
          </w:p>
        </w:tc>
        <w:tc>
          <w:tcPr>
            <w:tcW w:w="281" w:type="dxa"/>
            <w:shd w:val="clear" w:color="auto" w:fill="auto"/>
            <w:vAlign w:val="bottom"/>
          </w:tcPr>
          <w:p w14:paraId="5239F6AC"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8" w:type="dxa"/>
            <w:shd w:val="clear" w:color="auto" w:fill="auto"/>
            <w:vAlign w:val="bottom"/>
          </w:tcPr>
          <w:p w14:paraId="14B90ED0" w14:textId="40C2487B"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sz w:val="28"/>
                <w:szCs w:val="28"/>
              </w:rPr>
              <w:t>69,748</w:t>
            </w:r>
          </w:p>
        </w:tc>
      </w:tr>
      <w:tr w:rsidR="008827CD" w:rsidRPr="00A743E2" w14:paraId="7C54E161" w14:textId="77777777" w:rsidTr="00E10436">
        <w:tc>
          <w:tcPr>
            <w:tcW w:w="3140" w:type="dxa"/>
            <w:shd w:val="clear" w:color="auto" w:fill="auto"/>
            <w:vAlign w:val="bottom"/>
          </w:tcPr>
          <w:p w14:paraId="524782FD" w14:textId="77777777" w:rsidR="008827CD" w:rsidRPr="00A743E2" w:rsidRDefault="008827CD" w:rsidP="0088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cs/>
              </w:rPr>
            </w:pPr>
            <w:r w:rsidRPr="00A743E2">
              <w:rPr>
                <w:rFonts w:asciiTheme="majorBidi" w:hAnsiTheme="majorBidi" w:cstheme="majorBidi"/>
                <w:sz w:val="28"/>
                <w:szCs w:val="28"/>
              </w:rPr>
              <w:t>Accrued expense</w:t>
            </w:r>
          </w:p>
        </w:tc>
        <w:tc>
          <w:tcPr>
            <w:tcW w:w="1260" w:type="dxa"/>
            <w:shd w:val="clear" w:color="auto" w:fill="auto"/>
            <w:vAlign w:val="bottom"/>
          </w:tcPr>
          <w:p w14:paraId="1C78F7D5" w14:textId="0A9BFE8F"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33,824</w:t>
            </w:r>
          </w:p>
        </w:tc>
        <w:tc>
          <w:tcPr>
            <w:tcW w:w="270" w:type="dxa"/>
            <w:shd w:val="clear" w:color="auto" w:fill="auto"/>
            <w:vAlign w:val="bottom"/>
          </w:tcPr>
          <w:p w14:paraId="67C86AA3"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0" w:type="dxa"/>
            <w:shd w:val="clear" w:color="auto" w:fill="auto"/>
            <w:vAlign w:val="bottom"/>
          </w:tcPr>
          <w:p w14:paraId="0EAFDB44" w14:textId="0A71DADD"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28,066</w:t>
            </w:r>
          </w:p>
        </w:tc>
        <w:tc>
          <w:tcPr>
            <w:tcW w:w="270" w:type="dxa"/>
            <w:shd w:val="clear" w:color="auto" w:fill="auto"/>
            <w:vAlign w:val="bottom"/>
          </w:tcPr>
          <w:p w14:paraId="0B7B7056"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1991424D" w14:textId="2766D98A"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19,069</w:t>
            </w:r>
          </w:p>
        </w:tc>
        <w:tc>
          <w:tcPr>
            <w:tcW w:w="281" w:type="dxa"/>
            <w:shd w:val="clear" w:color="auto" w:fill="auto"/>
            <w:vAlign w:val="bottom"/>
          </w:tcPr>
          <w:p w14:paraId="74A93A25"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8" w:type="dxa"/>
            <w:shd w:val="clear" w:color="auto" w:fill="auto"/>
            <w:vAlign w:val="bottom"/>
          </w:tcPr>
          <w:p w14:paraId="1B2883CC" w14:textId="19A718F1"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rPr>
              <w:t>15</w:t>
            </w:r>
            <w:r w:rsidRPr="00A743E2">
              <w:rPr>
                <w:rFonts w:ascii="Angsana New" w:hAnsi="Angsana New" w:hint="cs"/>
                <w:sz w:val="28"/>
                <w:szCs w:val="28"/>
                <w:cs/>
              </w:rPr>
              <w:t>,</w:t>
            </w:r>
            <w:r w:rsidRPr="00A743E2">
              <w:rPr>
                <w:rFonts w:ascii="Angsana New" w:hAnsi="Angsana New" w:hint="cs"/>
                <w:sz w:val="28"/>
                <w:szCs w:val="28"/>
              </w:rPr>
              <w:t>505</w:t>
            </w:r>
          </w:p>
        </w:tc>
      </w:tr>
      <w:tr w:rsidR="008827CD" w:rsidRPr="00A743E2" w14:paraId="12D1FC16" w14:textId="77777777" w:rsidTr="00E10436">
        <w:tc>
          <w:tcPr>
            <w:tcW w:w="3140" w:type="dxa"/>
            <w:shd w:val="clear" w:color="auto" w:fill="auto"/>
            <w:vAlign w:val="bottom"/>
          </w:tcPr>
          <w:p w14:paraId="5F572FE3" w14:textId="4E1375E6" w:rsidR="008827CD" w:rsidRPr="00A743E2" w:rsidRDefault="008827CD" w:rsidP="0088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cs/>
              </w:rPr>
            </w:pPr>
            <w:r w:rsidRPr="00A743E2">
              <w:rPr>
                <w:rFonts w:asciiTheme="majorBidi" w:hAnsiTheme="majorBidi" w:cstheme="majorBidi"/>
                <w:sz w:val="28"/>
                <w:szCs w:val="28"/>
              </w:rPr>
              <w:t>Marginal deposit</w:t>
            </w:r>
          </w:p>
        </w:tc>
        <w:tc>
          <w:tcPr>
            <w:tcW w:w="1260" w:type="dxa"/>
            <w:shd w:val="clear" w:color="auto" w:fill="auto"/>
            <w:vAlign w:val="bottom"/>
          </w:tcPr>
          <w:p w14:paraId="2ED4F5CD" w14:textId="5F800EFB"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28,533</w:t>
            </w:r>
          </w:p>
        </w:tc>
        <w:tc>
          <w:tcPr>
            <w:tcW w:w="270" w:type="dxa"/>
            <w:shd w:val="clear" w:color="auto" w:fill="auto"/>
            <w:vAlign w:val="bottom"/>
          </w:tcPr>
          <w:p w14:paraId="3AE68740"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0" w:type="dxa"/>
            <w:shd w:val="clear" w:color="auto" w:fill="auto"/>
            <w:vAlign w:val="bottom"/>
          </w:tcPr>
          <w:p w14:paraId="38DF6A8E" w14:textId="720D8F6D"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29,451</w:t>
            </w:r>
          </w:p>
        </w:tc>
        <w:tc>
          <w:tcPr>
            <w:tcW w:w="270" w:type="dxa"/>
            <w:shd w:val="clear" w:color="auto" w:fill="auto"/>
            <w:vAlign w:val="bottom"/>
          </w:tcPr>
          <w:p w14:paraId="6E07AE49"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37B62B85" w14:textId="3320A7FF"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10,947</w:t>
            </w:r>
          </w:p>
        </w:tc>
        <w:tc>
          <w:tcPr>
            <w:tcW w:w="281" w:type="dxa"/>
            <w:shd w:val="clear" w:color="auto" w:fill="auto"/>
            <w:vAlign w:val="bottom"/>
          </w:tcPr>
          <w:p w14:paraId="62B050AD"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8" w:type="dxa"/>
            <w:shd w:val="clear" w:color="auto" w:fill="auto"/>
            <w:vAlign w:val="bottom"/>
          </w:tcPr>
          <w:p w14:paraId="2113E201" w14:textId="248899E8"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rPr>
              <w:t>11</w:t>
            </w:r>
            <w:r w:rsidRPr="00A743E2">
              <w:rPr>
                <w:rFonts w:ascii="Angsana New" w:hAnsi="Angsana New" w:hint="cs"/>
                <w:sz w:val="28"/>
                <w:szCs w:val="28"/>
                <w:cs/>
              </w:rPr>
              <w:t>,</w:t>
            </w:r>
            <w:r w:rsidRPr="00A743E2">
              <w:rPr>
                <w:rFonts w:ascii="Angsana New" w:hAnsi="Angsana New" w:hint="cs"/>
                <w:sz w:val="28"/>
                <w:szCs w:val="28"/>
              </w:rPr>
              <w:t>477</w:t>
            </w:r>
          </w:p>
        </w:tc>
      </w:tr>
      <w:tr w:rsidR="008827CD" w:rsidRPr="00A743E2" w14:paraId="2A5EA8B2" w14:textId="77777777" w:rsidTr="00E10436">
        <w:tc>
          <w:tcPr>
            <w:tcW w:w="3140" w:type="dxa"/>
            <w:shd w:val="clear" w:color="auto" w:fill="auto"/>
            <w:vAlign w:val="bottom"/>
          </w:tcPr>
          <w:p w14:paraId="1CC0828E" w14:textId="6E0C6CDF" w:rsidR="008827CD" w:rsidRPr="00A743E2" w:rsidRDefault="008827CD" w:rsidP="0088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A743E2">
              <w:rPr>
                <w:rFonts w:asciiTheme="majorBidi" w:hAnsiTheme="majorBidi" w:cstheme="majorBidi"/>
                <w:sz w:val="28"/>
                <w:szCs w:val="28"/>
              </w:rPr>
              <w:t>Revenue department payables</w:t>
            </w:r>
          </w:p>
        </w:tc>
        <w:tc>
          <w:tcPr>
            <w:tcW w:w="1260" w:type="dxa"/>
            <w:shd w:val="clear" w:color="auto" w:fill="auto"/>
            <w:vAlign w:val="bottom"/>
          </w:tcPr>
          <w:p w14:paraId="205D3BA8" w14:textId="47D6CB88"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36,836</w:t>
            </w:r>
          </w:p>
        </w:tc>
        <w:tc>
          <w:tcPr>
            <w:tcW w:w="270" w:type="dxa"/>
            <w:shd w:val="clear" w:color="auto" w:fill="auto"/>
            <w:vAlign w:val="bottom"/>
          </w:tcPr>
          <w:p w14:paraId="33C66D1B"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0" w:type="dxa"/>
            <w:shd w:val="clear" w:color="auto" w:fill="auto"/>
            <w:vAlign w:val="bottom"/>
          </w:tcPr>
          <w:p w14:paraId="5E546CD0" w14:textId="53D4070D"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37,977</w:t>
            </w:r>
          </w:p>
        </w:tc>
        <w:tc>
          <w:tcPr>
            <w:tcW w:w="270" w:type="dxa"/>
            <w:shd w:val="clear" w:color="auto" w:fill="auto"/>
            <w:vAlign w:val="bottom"/>
          </w:tcPr>
          <w:p w14:paraId="67DF56C1"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7E10193A" w14:textId="66F1EBE8"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9,093</w:t>
            </w:r>
          </w:p>
        </w:tc>
        <w:tc>
          <w:tcPr>
            <w:tcW w:w="281" w:type="dxa"/>
            <w:shd w:val="clear" w:color="auto" w:fill="auto"/>
            <w:vAlign w:val="bottom"/>
          </w:tcPr>
          <w:p w14:paraId="4AA4D495"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8" w:type="dxa"/>
            <w:shd w:val="clear" w:color="auto" w:fill="auto"/>
            <w:vAlign w:val="bottom"/>
          </w:tcPr>
          <w:p w14:paraId="307C448D" w14:textId="37BCEF56"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rPr>
              <w:t>8</w:t>
            </w:r>
            <w:r w:rsidRPr="00A743E2">
              <w:rPr>
                <w:rFonts w:ascii="Angsana New" w:hAnsi="Angsana New" w:hint="cs"/>
                <w:sz w:val="28"/>
                <w:szCs w:val="28"/>
                <w:cs/>
              </w:rPr>
              <w:t>,</w:t>
            </w:r>
            <w:r w:rsidRPr="00A743E2">
              <w:rPr>
                <w:rFonts w:ascii="Angsana New" w:hAnsi="Angsana New" w:hint="cs"/>
                <w:sz w:val="28"/>
                <w:szCs w:val="28"/>
              </w:rPr>
              <w:t>781</w:t>
            </w:r>
          </w:p>
        </w:tc>
      </w:tr>
      <w:tr w:rsidR="008827CD" w:rsidRPr="00A743E2" w14:paraId="10006B15" w14:textId="77777777" w:rsidTr="00E10436">
        <w:tc>
          <w:tcPr>
            <w:tcW w:w="3140" w:type="dxa"/>
            <w:shd w:val="clear" w:color="auto" w:fill="auto"/>
            <w:vAlign w:val="bottom"/>
          </w:tcPr>
          <w:p w14:paraId="0C7A757B" w14:textId="45013B12" w:rsidR="008827CD" w:rsidRPr="00A743E2" w:rsidRDefault="008827CD" w:rsidP="0088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A743E2">
              <w:rPr>
                <w:rFonts w:asciiTheme="majorBidi" w:hAnsiTheme="majorBidi" w:cstheme="majorBidi"/>
                <w:sz w:val="28"/>
                <w:szCs w:val="28"/>
              </w:rPr>
              <w:t>Unearned revenue</w:t>
            </w:r>
          </w:p>
        </w:tc>
        <w:tc>
          <w:tcPr>
            <w:tcW w:w="1260" w:type="dxa"/>
            <w:shd w:val="clear" w:color="auto" w:fill="auto"/>
            <w:vAlign w:val="bottom"/>
          </w:tcPr>
          <w:p w14:paraId="50F9A7BB" w14:textId="353E85B5"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2,500</w:t>
            </w:r>
          </w:p>
        </w:tc>
        <w:tc>
          <w:tcPr>
            <w:tcW w:w="270" w:type="dxa"/>
            <w:shd w:val="clear" w:color="auto" w:fill="auto"/>
            <w:vAlign w:val="bottom"/>
          </w:tcPr>
          <w:p w14:paraId="14A485AE"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0" w:type="dxa"/>
            <w:shd w:val="clear" w:color="auto" w:fill="auto"/>
            <w:vAlign w:val="bottom"/>
          </w:tcPr>
          <w:p w14:paraId="06A92866" w14:textId="1A0E8D93"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2,393</w:t>
            </w:r>
          </w:p>
        </w:tc>
        <w:tc>
          <w:tcPr>
            <w:tcW w:w="270" w:type="dxa"/>
            <w:shd w:val="clear" w:color="auto" w:fill="auto"/>
            <w:vAlign w:val="bottom"/>
          </w:tcPr>
          <w:p w14:paraId="227F8FC6"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12BB53AF" w14:textId="55F69E3C"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w:t>
            </w:r>
          </w:p>
        </w:tc>
        <w:tc>
          <w:tcPr>
            <w:tcW w:w="281" w:type="dxa"/>
            <w:shd w:val="clear" w:color="auto" w:fill="auto"/>
            <w:vAlign w:val="bottom"/>
          </w:tcPr>
          <w:p w14:paraId="37860F41"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8" w:type="dxa"/>
            <w:shd w:val="clear" w:color="auto" w:fill="auto"/>
            <w:vAlign w:val="bottom"/>
          </w:tcPr>
          <w:p w14:paraId="2D0410AC" w14:textId="5664C5BF"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w:t>
            </w:r>
          </w:p>
        </w:tc>
      </w:tr>
      <w:tr w:rsidR="008827CD" w:rsidRPr="00A743E2" w14:paraId="6AF88928" w14:textId="77777777" w:rsidTr="00E10436">
        <w:tc>
          <w:tcPr>
            <w:tcW w:w="3140" w:type="dxa"/>
            <w:shd w:val="clear" w:color="auto" w:fill="auto"/>
            <w:vAlign w:val="bottom"/>
          </w:tcPr>
          <w:p w14:paraId="06402E8B" w14:textId="6533EAF3" w:rsidR="008827CD" w:rsidRPr="00A743E2" w:rsidRDefault="008827CD" w:rsidP="0088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A743E2">
              <w:rPr>
                <w:rFonts w:asciiTheme="majorBidi" w:hAnsiTheme="majorBidi" w:cstheme="majorBidi"/>
                <w:sz w:val="28"/>
                <w:szCs w:val="28"/>
              </w:rPr>
              <w:t>Other payables</w:t>
            </w:r>
          </w:p>
        </w:tc>
        <w:tc>
          <w:tcPr>
            <w:tcW w:w="1260" w:type="dxa"/>
            <w:tcBorders>
              <w:bottom w:val="single" w:sz="4" w:space="0" w:color="auto"/>
            </w:tcBorders>
            <w:shd w:val="clear" w:color="auto" w:fill="auto"/>
            <w:vAlign w:val="bottom"/>
          </w:tcPr>
          <w:p w14:paraId="674635CD" w14:textId="53498F16"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58,168</w:t>
            </w:r>
          </w:p>
        </w:tc>
        <w:tc>
          <w:tcPr>
            <w:tcW w:w="270" w:type="dxa"/>
            <w:shd w:val="clear" w:color="auto" w:fill="auto"/>
            <w:vAlign w:val="bottom"/>
          </w:tcPr>
          <w:p w14:paraId="0B8AF93B"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0" w:type="dxa"/>
            <w:tcBorders>
              <w:bottom w:val="single" w:sz="4" w:space="0" w:color="auto"/>
            </w:tcBorders>
            <w:shd w:val="clear" w:color="auto" w:fill="auto"/>
            <w:vAlign w:val="bottom"/>
          </w:tcPr>
          <w:p w14:paraId="6D87F44B" w14:textId="3B15C6F4"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21,215</w:t>
            </w:r>
          </w:p>
        </w:tc>
        <w:tc>
          <w:tcPr>
            <w:tcW w:w="270" w:type="dxa"/>
            <w:shd w:val="clear" w:color="auto" w:fill="auto"/>
            <w:vAlign w:val="bottom"/>
          </w:tcPr>
          <w:p w14:paraId="13B3D35D"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061" w:type="dxa"/>
            <w:tcBorders>
              <w:bottom w:val="single" w:sz="4" w:space="0" w:color="auto"/>
            </w:tcBorders>
            <w:shd w:val="clear" w:color="auto" w:fill="auto"/>
            <w:vAlign w:val="bottom"/>
          </w:tcPr>
          <w:p w14:paraId="74C062D6" w14:textId="25AD8C36"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42,263</w:t>
            </w:r>
          </w:p>
        </w:tc>
        <w:tc>
          <w:tcPr>
            <w:tcW w:w="281" w:type="dxa"/>
            <w:shd w:val="clear" w:color="auto" w:fill="auto"/>
            <w:vAlign w:val="bottom"/>
          </w:tcPr>
          <w:p w14:paraId="139C9399"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8" w:type="dxa"/>
            <w:tcBorders>
              <w:bottom w:val="single" w:sz="4" w:space="0" w:color="auto"/>
            </w:tcBorders>
            <w:shd w:val="clear" w:color="auto" w:fill="auto"/>
            <w:vAlign w:val="bottom"/>
          </w:tcPr>
          <w:p w14:paraId="78D6FEC3" w14:textId="5AB13671"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sz w:val="28"/>
                <w:szCs w:val="28"/>
              </w:rPr>
              <w:t>6</w:t>
            </w:r>
            <w:r w:rsidRPr="00A743E2">
              <w:rPr>
                <w:rFonts w:ascii="Angsana New" w:hAnsi="Angsana New" w:hint="cs"/>
                <w:sz w:val="28"/>
                <w:szCs w:val="28"/>
                <w:cs/>
              </w:rPr>
              <w:t>,</w:t>
            </w:r>
            <w:r w:rsidRPr="00A743E2">
              <w:rPr>
                <w:rFonts w:ascii="Angsana New" w:hAnsi="Angsana New" w:hint="cs"/>
                <w:sz w:val="28"/>
                <w:szCs w:val="28"/>
              </w:rPr>
              <w:t>304</w:t>
            </w:r>
          </w:p>
        </w:tc>
      </w:tr>
      <w:tr w:rsidR="008827CD" w:rsidRPr="00A743E2" w14:paraId="43388EFC" w14:textId="77777777" w:rsidTr="00E10436">
        <w:tc>
          <w:tcPr>
            <w:tcW w:w="3140" w:type="dxa"/>
            <w:shd w:val="clear" w:color="auto" w:fill="auto"/>
            <w:vAlign w:val="bottom"/>
          </w:tcPr>
          <w:p w14:paraId="7B18BAE0" w14:textId="1C37E801" w:rsidR="008827CD" w:rsidRPr="00A743E2" w:rsidRDefault="008827CD" w:rsidP="0088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A743E2">
              <w:rPr>
                <w:rFonts w:asciiTheme="majorBidi" w:hAnsiTheme="majorBidi" w:cstheme="majorBidi"/>
                <w:sz w:val="28"/>
                <w:szCs w:val="28"/>
              </w:rPr>
              <w:t>Total other current payables – net</w:t>
            </w:r>
          </w:p>
        </w:tc>
        <w:tc>
          <w:tcPr>
            <w:tcW w:w="1260" w:type="dxa"/>
            <w:tcBorders>
              <w:top w:val="single" w:sz="4" w:space="0" w:color="auto"/>
              <w:bottom w:val="single" w:sz="4" w:space="0" w:color="auto"/>
            </w:tcBorders>
            <w:shd w:val="clear" w:color="auto" w:fill="auto"/>
            <w:vAlign w:val="bottom"/>
          </w:tcPr>
          <w:p w14:paraId="7EC610B1" w14:textId="17C6DB00"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328,882</w:t>
            </w:r>
          </w:p>
        </w:tc>
        <w:tc>
          <w:tcPr>
            <w:tcW w:w="270" w:type="dxa"/>
            <w:shd w:val="clear" w:color="auto" w:fill="auto"/>
            <w:vAlign w:val="bottom"/>
          </w:tcPr>
          <w:p w14:paraId="0F7B571B"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0" w:type="dxa"/>
            <w:tcBorders>
              <w:top w:val="single" w:sz="4" w:space="0" w:color="auto"/>
              <w:bottom w:val="single" w:sz="4" w:space="0" w:color="auto"/>
            </w:tcBorders>
            <w:shd w:val="clear" w:color="auto" w:fill="auto"/>
            <w:vAlign w:val="bottom"/>
          </w:tcPr>
          <w:p w14:paraId="09C96394" w14:textId="340A725E"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194,929</w:t>
            </w:r>
          </w:p>
        </w:tc>
        <w:tc>
          <w:tcPr>
            <w:tcW w:w="270" w:type="dxa"/>
            <w:shd w:val="clear" w:color="auto" w:fill="auto"/>
            <w:vAlign w:val="bottom"/>
          </w:tcPr>
          <w:p w14:paraId="0DFDE429"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061" w:type="dxa"/>
            <w:tcBorders>
              <w:top w:val="single" w:sz="4" w:space="0" w:color="auto"/>
              <w:bottom w:val="single" w:sz="4" w:space="0" w:color="auto"/>
            </w:tcBorders>
            <w:shd w:val="clear" w:color="auto" w:fill="auto"/>
            <w:vAlign w:val="bottom"/>
          </w:tcPr>
          <w:p w14:paraId="60269FA1" w14:textId="371ED32D"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217,360</w:t>
            </w:r>
          </w:p>
        </w:tc>
        <w:tc>
          <w:tcPr>
            <w:tcW w:w="281" w:type="dxa"/>
            <w:shd w:val="clear" w:color="auto" w:fill="auto"/>
            <w:vAlign w:val="bottom"/>
          </w:tcPr>
          <w:p w14:paraId="44C6E02B"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8" w:type="dxa"/>
            <w:tcBorders>
              <w:top w:val="single" w:sz="4" w:space="0" w:color="auto"/>
              <w:bottom w:val="single" w:sz="4" w:space="0" w:color="auto"/>
            </w:tcBorders>
            <w:shd w:val="clear" w:color="auto" w:fill="auto"/>
            <w:vAlign w:val="bottom"/>
          </w:tcPr>
          <w:p w14:paraId="1C92B50E" w14:textId="37BFE753"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rPr>
              <w:t>111</w:t>
            </w:r>
            <w:r w:rsidRPr="00A743E2">
              <w:rPr>
                <w:rFonts w:ascii="Angsana New" w:hAnsi="Angsana New" w:hint="cs"/>
                <w:sz w:val="28"/>
                <w:szCs w:val="28"/>
                <w:cs/>
              </w:rPr>
              <w:t>,</w:t>
            </w:r>
            <w:r w:rsidRPr="00A743E2">
              <w:rPr>
                <w:rFonts w:ascii="Angsana New" w:hAnsi="Angsana New" w:hint="cs"/>
                <w:sz w:val="28"/>
                <w:szCs w:val="28"/>
              </w:rPr>
              <w:t>815</w:t>
            </w:r>
          </w:p>
        </w:tc>
      </w:tr>
      <w:tr w:rsidR="008827CD" w:rsidRPr="00A743E2" w14:paraId="504B52F3" w14:textId="77777777" w:rsidTr="00E10436">
        <w:tc>
          <w:tcPr>
            <w:tcW w:w="3140" w:type="dxa"/>
            <w:shd w:val="clear" w:color="auto" w:fill="auto"/>
            <w:vAlign w:val="bottom"/>
          </w:tcPr>
          <w:p w14:paraId="6BD23C86" w14:textId="4DEA8CA1" w:rsidR="008827CD" w:rsidRPr="00A743E2" w:rsidRDefault="008827CD" w:rsidP="0088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hanging="274"/>
              <w:rPr>
                <w:rFonts w:asciiTheme="majorBidi" w:hAnsiTheme="majorBidi" w:cstheme="majorBidi"/>
                <w:sz w:val="28"/>
                <w:szCs w:val="28"/>
              </w:rPr>
            </w:pPr>
            <w:r w:rsidRPr="00A743E2">
              <w:rPr>
                <w:rFonts w:asciiTheme="majorBidi" w:hAnsiTheme="majorBidi" w:cstheme="majorBidi"/>
                <w:sz w:val="28"/>
                <w:szCs w:val="28"/>
              </w:rPr>
              <w:t xml:space="preserve">Trade and other current payables </w:t>
            </w:r>
            <w:r w:rsidRPr="00A743E2">
              <w:rPr>
                <w:rFonts w:asciiTheme="majorBidi" w:hAnsiTheme="majorBidi" w:cstheme="majorBidi"/>
                <w:sz w:val="28"/>
                <w:szCs w:val="28"/>
              </w:rPr>
              <w:br/>
              <w:t>related parties (Note 3)</w:t>
            </w:r>
          </w:p>
        </w:tc>
        <w:tc>
          <w:tcPr>
            <w:tcW w:w="1260" w:type="dxa"/>
            <w:tcBorders>
              <w:top w:val="single" w:sz="4" w:space="0" w:color="auto"/>
            </w:tcBorders>
            <w:shd w:val="clear" w:color="auto" w:fill="auto"/>
            <w:vAlign w:val="bottom"/>
          </w:tcPr>
          <w:p w14:paraId="7B68DEDB" w14:textId="660F0B9F"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w:t>
            </w:r>
          </w:p>
        </w:tc>
        <w:tc>
          <w:tcPr>
            <w:tcW w:w="270" w:type="dxa"/>
            <w:shd w:val="clear" w:color="auto" w:fill="auto"/>
            <w:vAlign w:val="bottom"/>
          </w:tcPr>
          <w:p w14:paraId="013A7345"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0" w:type="dxa"/>
            <w:tcBorders>
              <w:top w:val="single" w:sz="4" w:space="0" w:color="auto"/>
            </w:tcBorders>
            <w:shd w:val="clear" w:color="auto" w:fill="auto"/>
            <w:vAlign w:val="bottom"/>
          </w:tcPr>
          <w:p w14:paraId="3A64CD59" w14:textId="6020E76B"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w:t>
            </w:r>
          </w:p>
        </w:tc>
        <w:tc>
          <w:tcPr>
            <w:tcW w:w="270" w:type="dxa"/>
            <w:shd w:val="clear" w:color="auto" w:fill="auto"/>
            <w:vAlign w:val="bottom"/>
          </w:tcPr>
          <w:p w14:paraId="48269A69"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061" w:type="dxa"/>
            <w:tcBorders>
              <w:top w:val="single" w:sz="4" w:space="0" w:color="auto"/>
            </w:tcBorders>
            <w:shd w:val="clear" w:color="auto" w:fill="auto"/>
            <w:vAlign w:val="bottom"/>
          </w:tcPr>
          <w:p w14:paraId="0BFE939A" w14:textId="4FABA6E2"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128,198</w:t>
            </w:r>
          </w:p>
        </w:tc>
        <w:tc>
          <w:tcPr>
            <w:tcW w:w="281" w:type="dxa"/>
            <w:shd w:val="clear" w:color="auto" w:fill="auto"/>
            <w:vAlign w:val="bottom"/>
          </w:tcPr>
          <w:p w14:paraId="40712C2C"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8" w:type="dxa"/>
            <w:tcBorders>
              <w:top w:val="single" w:sz="4" w:space="0" w:color="auto"/>
            </w:tcBorders>
            <w:shd w:val="clear" w:color="auto" w:fill="auto"/>
            <w:vAlign w:val="bottom"/>
          </w:tcPr>
          <w:p w14:paraId="50B87AC9" w14:textId="7F1C9534"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rPr>
              <w:t>125</w:t>
            </w:r>
            <w:r w:rsidRPr="00A743E2">
              <w:rPr>
                <w:rFonts w:ascii="Angsana New" w:hAnsi="Angsana New" w:hint="cs"/>
                <w:sz w:val="28"/>
                <w:szCs w:val="28"/>
                <w:cs/>
              </w:rPr>
              <w:t>,</w:t>
            </w:r>
            <w:r w:rsidRPr="00A743E2">
              <w:rPr>
                <w:rFonts w:ascii="Angsana New" w:hAnsi="Angsana New" w:hint="cs"/>
                <w:sz w:val="28"/>
                <w:szCs w:val="28"/>
              </w:rPr>
              <w:t>57</w:t>
            </w:r>
            <w:r w:rsidRPr="00A743E2">
              <w:rPr>
                <w:rFonts w:ascii="Angsana New" w:hAnsi="Angsana New"/>
                <w:sz w:val="28"/>
                <w:szCs w:val="28"/>
              </w:rPr>
              <w:t>6</w:t>
            </w:r>
          </w:p>
        </w:tc>
      </w:tr>
      <w:tr w:rsidR="008827CD" w:rsidRPr="00230999" w14:paraId="73B8FCE8" w14:textId="77777777" w:rsidTr="00E10436">
        <w:trPr>
          <w:trHeight w:val="468"/>
        </w:trPr>
        <w:tc>
          <w:tcPr>
            <w:tcW w:w="3140" w:type="dxa"/>
            <w:shd w:val="clear" w:color="auto" w:fill="auto"/>
            <w:vAlign w:val="bottom"/>
          </w:tcPr>
          <w:p w14:paraId="0C6984D7" w14:textId="5F4BEEFB" w:rsidR="008827CD" w:rsidRPr="00A743E2" w:rsidRDefault="008827CD" w:rsidP="0088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A743E2">
              <w:rPr>
                <w:rFonts w:asciiTheme="majorBidi" w:hAnsiTheme="majorBidi" w:cstheme="majorBidi"/>
                <w:sz w:val="28"/>
                <w:szCs w:val="28"/>
              </w:rPr>
              <w:t>Trade and other current payables – net</w:t>
            </w:r>
          </w:p>
        </w:tc>
        <w:tc>
          <w:tcPr>
            <w:tcW w:w="1260" w:type="dxa"/>
            <w:tcBorders>
              <w:top w:val="single" w:sz="4" w:space="0" w:color="auto"/>
              <w:bottom w:val="double" w:sz="4" w:space="0" w:color="auto"/>
            </w:tcBorders>
            <w:shd w:val="clear" w:color="auto" w:fill="auto"/>
            <w:vAlign w:val="bottom"/>
          </w:tcPr>
          <w:p w14:paraId="4719E5E0" w14:textId="31A37379"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346,257</w:t>
            </w:r>
          </w:p>
        </w:tc>
        <w:tc>
          <w:tcPr>
            <w:tcW w:w="270" w:type="dxa"/>
            <w:shd w:val="clear" w:color="auto" w:fill="auto"/>
            <w:vAlign w:val="bottom"/>
          </w:tcPr>
          <w:p w14:paraId="47949DF0"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0" w:type="dxa"/>
            <w:tcBorders>
              <w:top w:val="single" w:sz="4" w:space="0" w:color="auto"/>
              <w:bottom w:val="double" w:sz="4" w:space="0" w:color="auto"/>
            </w:tcBorders>
            <w:shd w:val="clear" w:color="auto" w:fill="auto"/>
            <w:vAlign w:val="bottom"/>
          </w:tcPr>
          <w:p w14:paraId="2B7BD8AE" w14:textId="01D0D370" w:rsidR="008827CD" w:rsidRPr="00A743E2"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cs/>
              </w:rPr>
              <w:t>212,400</w:t>
            </w:r>
          </w:p>
        </w:tc>
        <w:tc>
          <w:tcPr>
            <w:tcW w:w="270" w:type="dxa"/>
            <w:shd w:val="clear" w:color="auto" w:fill="auto"/>
            <w:vAlign w:val="bottom"/>
          </w:tcPr>
          <w:p w14:paraId="4934528B"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061" w:type="dxa"/>
            <w:tcBorders>
              <w:top w:val="single" w:sz="4" w:space="0" w:color="auto"/>
              <w:bottom w:val="double" w:sz="4" w:space="0" w:color="auto"/>
            </w:tcBorders>
            <w:shd w:val="clear" w:color="auto" w:fill="auto"/>
            <w:vAlign w:val="bottom"/>
          </w:tcPr>
          <w:p w14:paraId="774F7556" w14:textId="0F4A1653" w:rsidR="008827CD" w:rsidRPr="00A743E2" w:rsidRDefault="008827CD" w:rsidP="008827CD">
            <w:pPr>
              <w:tabs>
                <w:tab w:val="left" w:pos="1080"/>
              </w:tabs>
              <w:spacing w:before="40" w:line="360" w:lineRule="exact"/>
              <w:jc w:val="right"/>
              <w:rPr>
                <w:rFonts w:asciiTheme="majorBidi" w:hAnsiTheme="majorBidi" w:cstheme="majorBidi"/>
                <w:sz w:val="28"/>
                <w:szCs w:val="28"/>
                <w:cs/>
              </w:rPr>
            </w:pPr>
            <w:r w:rsidRPr="00A743E2">
              <w:rPr>
                <w:rFonts w:ascii="Angsana New" w:hAnsi="Angsana New" w:hint="cs"/>
                <w:sz w:val="28"/>
                <w:szCs w:val="28"/>
                <w:cs/>
              </w:rPr>
              <w:t>345,762</w:t>
            </w:r>
          </w:p>
        </w:tc>
        <w:tc>
          <w:tcPr>
            <w:tcW w:w="281" w:type="dxa"/>
            <w:shd w:val="clear" w:color="auto" w:fill="auto"/>
            <w:vAlign w:val="bottom"/>
          </w:tcPr>
          <w:p w14:paraId="3E555216" w14:textId="77777777" w:rsidR="008827CD" w:rsidRPr="00A743E2" w:rsidRDefault="008827CD" w:rsidP="008827CD">
            <w:pPr>
              <w:tabs>
                <w:tab w:val="left" w:pos="1080"/>
              </w:tabs>
              <w:spacing w:before="40" w:line="360" w:lineRule="exact"/>
              <w:jc w:val="right"/>
              <w:rPr>
                <w:rFonts w:asciiTheme="majorBidi" w:hAnsiTheme="majorBidi" w:cstheme="majorBidi"/>
                <w:sz w:val="28"/>
                <w:szCs w:val="28"/>
              </w:rPr>
            </w:pPr>
          </w:p>
        </w:tc>
        <w:tc>
          <w:tcPr>
            <w:tcW w:w="1538" w:type="dxa"/>
            <w:tcBorders>
              <w:top w:val="single" w:sz="4" w:space="0" w:color="auto"/>
              <w:bottom w:val="double" w:sz="4" w:space="0" w:color="auto"/>
            </w:tcBorders>
            <w:shd w:val="clear" w:color="auto" w:fill="auto"/>
            <w:vAlign w:val="bottom"/>
          </w:tcPr>
          <w:p w14:paraId="6A3AFAEB" w14:textId="1843BCB6" w:rsidR="008827CD" w:rsidRPr="00230999" w:rsidRDefault="008827CD" w:rsidP="008827CD">
            <w:pPr>
              <w:tabs>
                <w:tab w:val="left" w:pos="1080"/>
              </w:tabs>
              <w:spacing w:before="40" w:line="360" w:lineRule="exact"/>
              <w:jc w:val="right"/>
              <w:rPr>
                <w:rFonts w:asciiTheme="majorBidi" w:hAnsiTheme="majorBidi" w:cstheme="majorBidi"/>
                <w:sz w:val="28"/>
                <w:szCs w:val="28"/>
              </w:rPr>
            </w:pPr>
            <w:r w:rsidRPr="00A743E2">
              <w:rPr>
                <w:rFonts w:ascii="Angsana New" w:hAnsi="Angsana New" w:hint="cs"/>
                <w:sz w:val="28"/>
                <w:szCs w:val="28"/>
              </w:rPr>
              <w:t>238</w:t>
            </w:r>
            <w:r w:rsidRPr="00A743E2">
              <w:rPr>
                <w:rFonts w:ascii="Angsana New" w:hAnsi="Angsana New" w:hint="cs"/>
                <w:sz w:val="28"/>
                <w:szCs w:val="28"/>
                <w:cs/>
              </w:rPr>
              <w:t>,</w:t>
            </w:r>
            <w:r w:rsidRPr="00A743E2">
              <w:rPr>
                <w:rFonts w:ascii="Angsana New" w:hAnsi="Angsana New" w:hint="cs"/>
                <w:sz w:val="28"/>
                <w:szCs w:val="28"/>
              </w:rPr>
              <w:t>780</w:t>
            </w:r>
          </w:p>
        </w:tc>
      </w:tr>
    </w:tbl>
    <w:p w14:paraId="071FAAD7" w14:textId="704F6C37" w:rsidR="00906405" w:rsidRPr="00230999" w:rsidRDefault="00906405"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contextualSpacing w:val="0"/>
        <w:jc w:val="both"/>
        <w:rPr>
          <w:rFonts w:ascii="Angsana New" w:hAnsi="Angsana New"/>
          <w:sz w:val="28"/>
          <w:szCs w:val="28"/>
          <w:u w:val="single"/>
        </w:rPr>
      </w:pPr>
      <w:r w:rsidRPr="00230999">
        <w:rPr>
          <w:rFonts w:asciiTheme="majorBidi" w:hAnsiTheme="majorBidi" w:cstheme="majorBidi"/>
          <w:sz w:val="28"/>
          <w:szCs w:val="28"/>
          <w:u w:val="single"/>
        </w:rPr>
        <w:t>Unearned revenue</w:t>
      </w:r>
    </w:p>
    <w:p w14:paraId="31F3EE19" w14:textId="77777777" w:rsidR="00D05D30" w:rsidRPr="00230999" w:rsidRDefault="00906405" w:rsidP="0023099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hanging="420"/>
        <w:contextualSpacing w:val="0"/>
        <w:jc w:val="both"/>
        <w:rPr>
          <w:rFonts w:ascii="Angsana New" w:hAnsi="Angsana New"/>
          <w:sz w:val="28"/>
          <w:szCs w:val="28"/>
        </w:rPr>
      </w:pPr>
      <w:r w:rsidRPr="00230999">
        <w:rPr>
          <w:rFonts w:ascii="Angsana New" w:hAnsi="Angsana New"/>
          <w:sz w:val="28"/>
          <w:szCs w:val="28"/>
        </w:rPr>
        <w:t>On</w:t>
      </w:r>
      <w:r w:rsidR="00C105C6" w:rsidRPr="00230999">
        <w:rPr>
          <w:rFonts w:ascii="Angsana New" w:hAnsi="Angsana New"/>
          <w:sz w:val="28"/>
          <w:szCs w:val="28"/>
        </w:rPr>
        <w:t xml:space="preserve"> April 28, 2023, the Company and its subsidiaries </w:t>
      </w:r>
      <w:r w:rsidR="00D05D30" w:rsidRPr="00230999">
        <w:rPr>
          <w:rFonts w:ascii="Angsana New" w:hAnsi="Angsana New"/>
          <w:sz w:val="28"/>
          <w:szCs w:val="28"/>
        </w:rPr>
        <w:t>enter</w:t>
      </w:r>
      <w:r w:rsidR="00C105C6" w:rsidRPr="00230999">
        <w:rPr>
          <w:rFonts w:ascii="Angsana New" w:hAnsi="Angsana New"/>
          <w:sz w:val="28"/>
          <w:szCs w:val="28"/>
        </w:rPr>
        <w:t xml:space="preserve"> into of 2 land sale and purchase agreement with an unrelated juristic person, an area of 304.5 square wah and 5 rai 33.8 square wah, selling at a price of Bath 5 million and Bath 70 million. The appraised value by an independent appraiser in 2022 amounted to Baht 50.8 million.</w:t>
      </w:r>
      <w:r w:rsidR="00C105C6" w:rsidRPr="00230999">
        <w:t xml:space="preserve"> </w:t>
      </w:r>
      <w:r w:rsidR="00C105C6" w:rsidRPr="00230999">
        <w:rPr>
          <w:rFonts w:ascii="Angsana New" w:hAnsi="Angsana New"/>
          <w:sz w:val="28"/>
          <w:szCs w:val="28"/>
        </w:rPr>
        <w:t xml:space="preserve">Payment due according to the aforementioned contract conditions is within December 31, 2023 and the registration date for land ownership transfer is scheduled to be completed on the same day. On June 30, 2023, the subsidiary has received an advance payment </w:t>
      </w:r>
      <w:r w:rsidR="00C105C6" w:rsidRPr="00230999">
        <w:rPr>
          <w:rFonts w:ascii="Angsana New" w:hAnsi="Angsana New"/>
          <w:sz w:val="28"/>
          <w:szCs w:val="28"/>
        </w:rPr>
        <w:lastRenderedPageBreak/>
        <w:t>for the land amounting to Baht 7 million. (Referring to the minutes of the Board of Directors</w:t>
      </w:r>
      <w:r w:rsidR="00B869AC" w:rsidRPr="00230999">
        <w:rPr>
          <w:rFonts w:ascii="Angsana New" w:hAnsi="Angsana New"/>
          <w:sz w:val="28"/>
          <w:szCs w:val="28"/>
        </w:rPr>
        <w:t xml:space="preserve"> </w:t>
      </w:r>
      <w:r w:rsidR="00C105C6" w:rsidRPr="00230999">
        <w:rPr>
          <w:rFonts w:ascii="Angsana New" w:hAnsi="Angsana New"/>
          <w:sz w:val="28"/>
          <w:szCs w:val="28"/>
        </w:rPr>
        <w:t>Meeting No. 5/2023 dated April 25, 2023).</w:t>
      </w:r>
    </w:p>
    <w:p w14:paraId="246688DB" w14:textId="5BA91F26" w:rsidR="00B5195A" w:rsidRPr="00230999" w:rsidRDefault="005D3272" w:rsidP="0023099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hanging="420"/>
        <w:contextualSpacing w:val="0"/>
        <w:jc w:val="both"/>
        <w:rPr>
          <w:rFonts w:ascii="Angsana New" w:hAnsi="Angsana New"/>
          <w:sz w:val="28"/>
          <w:szCs w:val="28"/>
        </w:rPr>
      </w:pPr>
      <w:r w:rsidRPr="00230999">
        <w:rPr>
          <w:rFonts w:ascii="Angsana New" w:hAnsi="Angsana New"/>
          <w:sz w:val="28"/>
          <w:szCs w:val="28"/>
        </w:rPr>
        <w:t xml:space="preserve">According to the Board of Directors Meeting No. 59/2023 dated November 23, 2023, the Company was approved to record preliminary understanding for the investment study in a real estate development project with an unrelated juristic person. Subsequently, on November 30, 2023, the Company recorded another preliminary understanding for investment study with a different unrelated juristic person. In this case, a deposit amount of Baht 50 million and the Company pledged 150,000 ordinary shares </w:t>
      </w:r>
      <w:r w:rsidR="00594405" w:rsidRPr="00230999">
        <w:rPr>
          <w:rFonts w:ascii="Angsana New" w:hAnsi="Angsana New"/>
          <w:sz w:val="28"/>
          <w:szCs w:val="28"/>
        </w:rPr>
        <w:t xml:space="preserve">of Wind Energy Holding Co., Ltd., </w:t>
      </w:r>
      <w:proofErr w:type="spellStart"/>
      <w:r w:rsidR="00594405" w:rsidRPr="00230999">
        <w:rPr>
          <w:rFonts w:ascii="Angsana New" w:hAnsi="Angsana New"/>
          <w:sz w:val="28"/>
          <w:szCs w:val="28"/>
        </w:rPr>
        <w:t>wich</w:t>
      </w:r>
      <w:proofErr w:type="spellEnd"/>
      <w:r w:rsidR="00594405" w:rsidRPr="00230999">
        <w:rPr>
          <w:rFonts w:ascii="Angsana New" w:hAnsi="Angsana New"/>
          <w:sz w:val="28"/>
          <w:szCs w:val="28"/>
        </w:rPr>
        <w:t xml:space="preserve"> is ownership’s </w:t>
      </w:r>
      <w:r w:rsidRPr="00230999">
        <w:rPr>
          <w:rFonts w:ascii="Angsana New" w:hAnsi="Angsana New"/>
          <w:sz w:val="28"/>
          <w:szCs w:val="28"/>
        </w:rPr>
        <w:t>subsidiary (</w:t>
      </w:r>
      <w:r w:rsidR="00594405" w:rsidRPr="00230999">
        <w:rPr>
          <w:rFonts w:ascii="Angsana New" w:hAnsi="Angsana New"/>
          <w:sz w:val="28"/>
          <w:szCs w:val="28"/>
        </w:rPr>
        <w:t>Allied Technologies International Co., Ltd.</w:t>
      </w:r>
      <w:r w:rsidRPr="00230999">
        <w:rPr>
          <w:rFonts w:ascii="Angsana New" w:hAnsi="Angsana New"/>
          <w:sz w:val="28"/>
          <w:szCs w:val="28"/>
        </w:rPr>
        <w:t xml:space="preserve">), each valued at </w:t>
      </w:r>
      <w:r w:rsidR="00594405" w:rsidRPr="00230999">
        <w:rPr>
          <w:rFonts w:ascii="Angsana New" w:hAnsi="Angsana New"/>
          <w:sz w:val="28"/>
          <w:szCs w:val="28"/>
        </w:rPr>
        <w:t xml:space="preserve">Baht </w:t>
      </w:r>
      <w:r w:rsidRPr="00230999">
        <w:rPr>
          <w:rFonts w:ascii="Angsana New" w:hAnsi="Angsana New"/>
          <w:sz w:val="28"/>
          <w:szCs w:val="28"/>
        </w:rPr>
        <w:t>333.33</w:t>
      </w:r>
      <w:r w:rsidR="00D15001" w:rsidRPr="00230999">
        <w:rPr>
          <w:rFonts w:ascii="Angsana New" w:hAnsi="Angsana New" w:hint="cs"/>
          <w:sz w:val="28"/>
          <w:szCs w:val="28"/>
          <w:cs/>
        </w:rPr>
        <w:t xml:space="preserve"> </w:t>
      </w:r>
      <w:r w:rsidR="00D15001" w:rsidRPr="00230999">
        <w:rPr>
          <w:rFonts w:ascii="Angsana New" w:hAnsi="Angsana New"/>
          <w:sz w:val="28"/>
          <w:szCs w:val="28"/>
        </w:rPr>
        <w:t>per shares</w:t>
      </w:r>
      <w:r w:rsidRPr="00230999">
        <w:rPr>
          <w:rFonts w:ascii="Angsana New" w:hAnsi="Angsana New"/>
          <w:sz w:val="28"/>
          <w:szCs w:val="28"/>
        </w:rPr>
        <w:t>,</w:t>
      </w:r>
      <w:r w:rsidR="00594405" w:rsidRPr="00230999">
        <w:rPr>
          <w:rFonts w:ascii="Angsana New" w:hAnsi="Angsana New"/>
          <w:sz w:val="28"/>
          <w:szCs w:val="28"/>
        </w:rPr>
        <w:t xml:space="preserve"> each</w:t>
      </w:r>
      <w:r w:rsidRPr="00230999">
        <w:rPr>
          <w:rFonts w:ascii="Angsana New" w:hAnsi="Angsana New"/>
          <w:sz w:val="28"/>
          <w:szCs w:val="28"/>
        </w:rPr>
        <w:t xml:space="preserve"> </w:t>
      </w:r>
      <w:r w:rsidR="00594405" w:rsidRPr="00230999">
        <w:rPr>
          <w:rFonts w:ascii="Angsana New" w:hAnsi="Angsana New"/>
          <w:sz w:val="28"/>
          <w:szCs w:val="28"/>
        </w:rPr>
        <w:t xml:space="preserve">equivalent to Baht </w:t>
      </w:r>
      <w:r w:rsidR="00651EEC" w:rsidRPr="00230999">
        <w:rPr>
          <w:rFonts w:ascii="Angsana New" w:hAnsi="Angsana New"/>
          <w:sz w:val="28"/>
          <w:szCs w:val="28"/>
        </w:rPr>
        <w:t>50</w:t>
      </w:r>
      <w:r w:rsidR="00594405" w:rsidRPr="00230999">
        <w:rPr>
          <w:rFonts w:ascii="Angsana New" w:hAnsi="Angsana New"/>
          <w:sz w:val="28"/>
          <w:szCs w:val="28"/>
          <w:cs/>
        </w:rPr>
        <w:t xml:space="preserve"> </w:t>
      </w:r>
      <w:r w:rsidR="00594405" w:rsidRPr="00230999">
        <w:rPr>
          <w:rFonts w:ascii="Angsana New" w:hAnsi="Angsana New"/>
          <w:sz w:val="28"/>
          <w:szCs w:val="28"/>
        </w:rPr>
        <w:t>million as collateral</w:t>
      </w:r>
      <w:r w:rsidRPr="00230999">
        <w:rPr>
          <w:rFonts w:ascii="Angsana New" w:hAnsi="Angsana New"/>
          <w:sz w:val="28"/>
          <w:szCs w:val="28"/>
        </w:rPr>
        <w:t>. The transaction was set to be completed by March 31, 2</w:t>
      </w:r>
      <w:r w:rsidR="00594405" w:rsidRPr="00230999">
        <w:rPr>
          <w:rFonts w:ascii="Angsana New" w:hAnsi="Angsana New"/>
          <w:sz w:val="28"/>
          <w:szCs w:val="28"/>
        </w:rPr>
        <w:t>024</w:t>
      </w:r>
      <w:r w:rsidR="00D15001" w:rsidRPr="00230999">
        <w:rPr>
          <w:rFonts w:ascii="Angsana New" w:hAnsi="Angsana New"/>
          <w:sz w:val="28"/>
          <w:szCs w:val="28"/>
        </w:rPr>
        <w:t xml:space="preserve">. (Note </w:t>
      </w:r>
      <w:r w:rsidR="0013558F" w:rsidRPr="00230999">
        <w:rPr>
          <w:rFonts w:ascii="Angsana New" w:hAnsi="Angsana New"/>
          <w:sz w:val="28"/>
          <w:szCs w:val="28"/>
        </w:rPr>
        <w:t>12</w:t>
      </w:r>
      <w:r w:rsidR="00D15001" w:rsidRPr="00230999">
        <w:rPr>
          <w:rFonts w:ascii="Angsana New" w:hAnsi="Angsana New"/>
          <w:sz w:val="28"/>
          <w:szCs w:val="28"/>
        </w:rPr>
        <w:t>)</w:t>
      </w:r>
      <w:r w:rsidR="007B6F0E" w:rsidRPr="00230999">
        <w:rPr>
          <w:rFonts w:ascii="Angsana New" w:hAnsi="Angsana New"/>
          <w:sz w:val="28"/>
          <w:szCs w:val="28"/>
        </w:rPr>
        <w:t xml:space="preserve"> </w:t>
      </w:r>
    </w:p>
    <w:p w14:paraId="24A78D42" w14:textId="0016EAB4" w:rsidR="00B5195A" w:rsidRPr="00230999" w:rsidRDefault="006051E5"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contextualSpacing w:val="0"/>
        <w:jc w:val="both"/>
        <w:rPr>
          <w:rFonts w:asciiTheme="majorBidi" w:hAnsiTheme="majorBidi" w:cstheme="majorBidi"/>
          <w:sz w:val="28"/>
          <w:szCs w:val="28"/>
          <w:u w:val="single"/>
        </w:rPr>
      </w:pPr>
      <w:r w:rsidRPr="00230999">
        <w:rPr>
          <w:rFonts w:asciiTheme="majorBidi" w:hAnsiTheme="majorBidi" w:cstheme="majorBidi"/>
          <w:sz w:val="28"/>
          <w:szCs w:val="28"/>
          <w:u w:val="single"/>
        </w:rPr>
        <w:t>Other payables</w:t>
      </w:r>
    </w:p>
    <w:p w14:paraId="6EB5E391" w14:textId="6842E8ED" w:rsidR="003A5D34" w:rsidRPr="00230999" w:rsidRDefault="003A5D34"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contextualSpacing w:val="0"/>
        <w:jc w:val="both"/>
        <w:rPr>
          <w:rFonts w:asciiTheme="majorBidi" w:hAnsiTheme="majorBidi" w:cstheme="majorBidi"/>
          <w:sz w:val="28"/>
          <w:szCs w:val="28"/>
        </w:rPr>
      </w:pPr>
      <w:r w:rsidRPr="00230999">
        <w:rPr>
          <w:rFonts w:asciiTheme="majorBidi" w:hAnsiTheme="majorBidi" w:cstheme="majorBidi"/>
          <w:sz w:val="28"/>
          <w:szCs w:val="28"/>
        </w:rPr>
        <w:t>On March 27, 2024, Allay Technology International Company Limited, a subsidiary, received a Baht 55 million deposit from an unrelated individual for purchasing ordinary shares in its affiliated company, Malibu Beach Club Co., Ltd. This transaction was in line with a decision taken during the Board of Directors’ meeting No. 4/2024, March 18, 2</w:t>
      </w:r>
      <w:r w:rsidR="00865830" w:rsidRPr="00230999">
        <w:rPr>
          <w:rFonts w:asciiTheme="majorBidi" w:hAnsiTheme="majorBidi" w:cstheme="majorBidi"/>
          <w:sz w:val="28"/>
          <w:szCs w:val="28"/>
        </w:rPr>
        <w:t>024</w:t>
      </w:r>
      <w:r w:rsidRPr="00230999">
        <w:rPr>
          <w:rFonts w:asciiTheme="majorBidi" w:hAnsiTheme="majorBidi" w:cstheme="majorBidi"/>
          <w:sz w:val="28"/>
          <w:szCs w:val="28"/>
        </w:rPr>
        <w:t>. Subsequently, on April 5, 2</w:t>
      </w:r>
      <w:r w:rsidR="00865830" w:rsidRPr="00230999">
        <w:rPr>
          <w:rFonts w:asciiTheme="majorBidi" w:hAnsiTheme="majorBidi" w:cstheme="majorBidi"/>
          <w:sz w:val="28"/>
          <w:szCs w:val="28"/>
        </w:rPr>
        <w:t>024</w:t>
      </w:r>
      <w:r w:rsidRPr="00230999">
        <w:rPr>
          <w:rFonts w:asciiTheme="majorBidi" w:hAnsiTheme="majorBidi" w:cstheme="majorBidi"/>
          <w:sz w:val="28"/>
          <w:szCs w:val="28"/>
        </w:rPr>
        <w:t>, the subsidiary finalized a contract to acquire 599,996 ordinary shares from the same unrelated individual at a rate of Baht 100 per share, totaling Baht 59,999,600. The shares were success</w:t>
      </w:r>
      <w:r w:rsidR="00865830" w:rsidRPr="00230999">
        <w:rPr>
          <w:rFonts w:asciiTheme="majorBidi" w:hAnsiTheme="majorBidi" w:cstheme="majorBidi"/>
          <w:sz w:val="28"/>
          <w:szCs w:val="28"/>
        </w:rPr>
        <w:t>fully transferred on April 5, 2024</w:t>
      </w:r>
      <w:r w:rsidRPr="00230999">
        <w:rPr>
          <w:rFonts w:asciiTheme="majorBidi" w:hAnsiTheme="majorBidi" w:cstheme="majorBidi"/>
          <w:sz w:val="28"/>
          <w:szCs w:val="28"/>
        </w:rPr>
        <w:t>. Additionally, the subsidiary committed to future buy-back agreements. As of now, however, there hasn't been any agreement regarding the repurchase of shares with the aforementioned counterparty.</w:t>
      </w:r>
    </w:p>
    <w:p w14:paraId="6F65EB1B" w14:textId="0BB081A6" w:rsidR="007876C6" w:rsidRPr="00230999" w:rsidRDefault="00326905" w:rsidP="00A743E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284" w:hanging="284"/>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t>SHORT</w:t>
      </w:r>
      <w:r w:rsidR="007876C6" w:rsidRPr="00230999">
        <w:rPr>
          <w:rFonts w:asciiTheme="majorBidi" w:hAnsiTheme="majorBidi" w:cstheme="majorBidi"/>
          <w:b/>
          <w:bCs/>
          <w:sz w:val="28"/>
          <w:szCs w:val="28"/>
        </w:rPr>
        <w:t xml:space="preserve"> TERM </w:t>
      </w:r>
      <w:bookmarkStart w:id="20" w:name="_Hlk96858071"/>
      <w:r w:rsidR="00BF19D4" w:rsidRPr="00230999">
        <w:rPr>
          <w:rFonts w:asciiTheme="majorBidi" w:hAnsiTheme="majorBidi" w:cstheme="majorBidi"/>
          <w:b/>
          <w:bCs/>
          <w:sz w:val="28"/>
          <w:szCs w:val="28"/>
        </w:rPr>
        <w:t>LOANS</w:t>
      </w:r>
    </w:p>
    <w:p w14:paraId="33F964DE" w14:textId="63596700" w:rsidR="008B5D3A" w:rsidRPr="00230999" w:rsidRDefault="00FD6C9F"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ind w:left="568" w:hanging="284"/>
        <w:contextualSpacing w:val="0"/>
        <w:jc w:val="both"/>
        <w:rPr>
          <w:rFonts w:asciiTheme="majorBidi" w:hAnsiTheme="majorBidi" w:cstheme="majorBidi"/>
          <w:sz w:val="28"/>
          <w:szCs w:val="28"/>
        </w:rPr>
      </w:pPr>
      <w:r w:rsidRPr="00230999">
        <w:rPr>
          <w:rFonts w:asciiTheme="majorBidi" w:hAnsiTheme="majorBidi" w:cstheme="majorBidi"/>
          <w:sz w:val="28"/>
          <w:szCs w:val="28"/>
        </w:rPr>
        <w:t>As</w:t>
      </w:r>
      <w:r w:rsidR="004D6789" w:rsidRPr="00230999">
        <w:rPr>
          <w:rFonts w:asciiTheme="majorBidi" w:hAnsiTheme="majorBidi" w:cstheme="majorBidi"/>
          <w:sz w:val="28"/>
          <w:szCs w:val="28"/>
        </w:rPr>
        <w:t xml:space="preserve"> at </w:t>
      </w:r>
      <w:r w:rsidR="006911BF" w:rsidRPr="00230999">
        <w:rPr>
          <w:rFonts w:ascii="Angsana New" w:hAnsi="Angsana New"/>
          <w:sz w:val="28"/>
          <w:szCs w:val="28"/>
        </w:rPr>
        <w:t xml:space="preserve">June 30, </w:t>
      </w:r>
      <w:r w:rsidR="004D6789" w:rsidRPr="00230999">
        <w:rPr>
          <w:rFonts w:asciiTheme="majorBidi" w:hAnsiTheme="majorBidi" w:cstheme="majorBidi"/>
          <w:sz w:val="28"/>
          <w:szCs w:val="28"/>
        </w:rPr>
        <w:t>2024 and December 31, 2023 are as follows</w:t>
      </w:r>
      <w:r w:rsidRPr="00230999">
        <w:rPr>
          <w:rFonts w:asciiTheme="majorBidi" w:hAnsiTheme="majorBidi" w:cstheme="majorBidi"/>
          <w:sz w:val="28"/>
          <w:szCs w:val="28"/>
        </w:rPr>
        <w:t>:</w:t>
      </w:r>
    </w:p>
    <w:tbl>
      <w:tblPr>
        <w:tblW w:w="9406" w:type="dxa"/>
        <w:tblInd w:w="224" w:type="dxa"/>
        <w:tblLayout w:type="fixed"/>
        <w:tblLook w:val="01E0" w:firstRow="1" w:lastRow="1" w:firstColumn="1" w:lastColumn="1" w:noHBand="0" w:noVBand="0"/>
      </w:tblPr>
      <w:tblGrid>
        <w:gridCol w:w="5086"/>
        <w:gridCol w:w="2070"/>
        <w:gridCol w:w="270"/>
        <w:gridCol w:w="1980"/>
      </w:tblGrid>
      <w:tr w:rsidR="00957A80" w:rsidRPr="00230999" w14:paraId="3B56CF4B" w14:textId="77777777" w:rsidTr="00957A80">
        <w:trPr>
          <w:trHeight w:val="308"/>
          <w:tblHeader/>
        </w:trPr>
        <w:tc>
          <w:tcPr>
            <w:tcW w:w="5086" w:type="dxa"/>
            <w:tcBorders>
              <w:top w:val="nil"/>
              <w:left w:val="nil"/>
              <w:right w:val="nil"/>
            </w:tcBorders>
            <w:shd w:val="clear" w:color="auto" w:fill="auto"/>
          </w:tcPr>
          <w:p w14:paraId="3254C57D" w14:textId="77777777" w:rsidR="00957A80" w:rsidRPr="00230999" w:rsidRDefault="00957A80" w:rsidP="00230999">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4320" w:type="dxa"/>
            <w:gridSpan w:val="3"/>
            <w:tcBorders>
              <w:bottom w:val="single" w:sz="4" w:space="0" w:color="auto"/>
            </w:tcBorders>
            <w:shd w:val="clear" w:color="auto" w:fill="auto"/>
            <w:vAlign w:val="bottom"/>
          </w:tcPr>
          <w:p w14:paraId="7BA3D23D" w14:textId="08A39167" w:rsidR="00957A80" w:rsidRPr="00230999" w:rsidRDefault="00957A8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5" w:right="-115"/>
              <w:jc w:val="right"/>
              <w:rPr>
                <w:rFonts w:ascii="Angsana New" w:hAnsi="Angsana New"/>
                <w:sz w:val="28"/>
                <w:szCs w:val="28"/>
                <w:cs/>
              </w:rPr>
            </w:pPr>
            <w:r w:rsidRPr="00230999">
              <w:rPr>
                <w:rFonts w:ascii="Angsana New" w:hAnsi="Angsana New"/>
                <w:sz w:val="28"/>
                <w:szCs w:val="28"/>
              </w:rPr>
              <w:t>(Unit : Thousand Baht)</w:t>
            </w:r>
          </w:p>
        </w:tc>
      </w:tr>
      <w:tr w:rsidR="00957A80" w:rsidRPr="00230999" w14:paraId="7226EDC4" w14:textId="77777777" w:rsidTr="00957A80">
        <w:trPr>
          <w:tblHeader/>
        </w:trPr>
        <w:tc>
          <w:tcPr>
            <w:tcW w:w="5086" w:type="dxa"/>
            <w:tcBorders>
              <w:top w:val="nil"/>
              <w:left w:val="nil"/>
              <w:right w:val="nil"/>
            </w:tcBorders>
            <w:shd w:val="clear" w:color="auto" w:fill="auto"/>
          </w:tcPr>
          <w:p w14:paraId="0C5B3CC0" w14:textId="77777777" w:rsidR="00957A80" w:rsidRPr="00230999" w:rsidRDefault="00957A80" w:rsidP="00230999">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4320" w:type="dxa"/>
            <w:gridSpan w:val="3"/>
            <w:tcBorders>
              <w:bottom w:val="single" w:sz="4" w:space="0" w:color="auto"/>
            </w:tcBorders>
            <w:shd w:val="clear" w:color="auto" w:fill="auto"/>
            <w:vAlign w:val="bottom"/>
          </w:tcPr>
          <w:p w14:paraId="233656B0" w14:textId="20FAF677" w:rsidR="00957A80" w:rsidRPr="00230999" w:rsidRDefault="00957A8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230999">
              <w:rPr>
                <w:rFonts w:ascii="Angsana New" w:hAnsi="Angsana New"/>
                <w:sz w:val="28"/>
                <w:szCs w:val="28"/>
              </w:rPr>
              <w:t>Consolidated Financial Statements</w:t>
            </w:r>
          </w:p>
        </w:tc>
      </w:tr>
      <w:tr w:rsidR="00957A80" w:rsidRPr="00230999" w14:paraId="32246196" w14:textId="77777777" w:rsidTr="00957A80">
        <w:trPr>
          <w:tblHeader/>
        </w:trPr>
        <w:tc>
          <w:tcPr>
            <w:tcW w:w="5086" w:type="dxa"/>
            <w:shd w:val="clear" w:color="auto" w:fill="auto"/>
          </w:tcPr>
          <w:p w14:paraId="2B8D1D3A" w14:textId="77777777" w:rsidR="00957A80" w:rsidRPr="00230999" w:rsidRDefault="00957A80" w:rsidP="00230999">
            <w:pPr>
              <w:tabs>
                <w:tab w:val="clear" w:pos="227"/>
                <w:tab w:val="left" w:pos="270"/>
              </w:tabs>
              <w:spacing w:line="360" w:lineRule="exact"/>
              <w:ind w:right="29"/>
              <w:rPr>
                <w:rFonts w:ascii="Angsana New" w:hAnsi="Angsana New"/>
                <w:b/>
                <w:bCs/>
                <w:sz w:val="28"/>
                <w:szCs w:val="28"/>
              </w:rPr>
            </w:pPr>
          </w:p>
        </w:tc>
        <w:tc>
          <w:tcPr>
            <w:tcW w:w="2070" w:type="dxa"/>
            <w:tcBorders>
              <w:bottom w:val="single" w:sz="4" w:space="0" w:color="auto"/>
            </w:tcBorders>
            <w:shd w:val="clear" w:color="auto" w:fill="auto"/>
            <w:vAlign w:val="bottom"/>
          </w:tcPr>
          <w:p w14:paraId="5FA6F796" w14:textId="1BC8F491" w:rsidR="00957A80" w:rsidRPr="00230999" w:rsidRDefault="006911BF"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sidRPr="00230999">
              <w:rPr>
                <w:rFonts w:ascii="Angsana New" w:hAnsi="Angsana New"/>
                <w:sz w:val="28"/>
                <w:szCs w:val="28"/>
              </w:rPr>
              <w:t xml:space="preserve">June 30, </w:t>
            </w:r>
            <w:r w:rsidR="00957A80" w:rsidRPr="00230999">
              <w:rPr>
                <w:rFonts w:asciiTheme="majorBidi" w:hAnsiTheme="majorBidi" w:cstheme="majorBidi"/>
                <w:sz w:val="28"/>
                <w:szCs w:val="28"/>
              </w:rPr>
              <w:t>2024</w:t>
            </w:r>
          </w:p>
        </w:tc>
        <w:tc>
          <w:tcPr>
            <w:tcW w:w="270" w:type="dxa"/>
            <w:shd w:val="clear" w:color="auto" w:fill="auto"/>
            <w:vAlign w:val="bottom"/>
          </w:tcPr>
          <w:p w14:paraId="23751434" w14:textId="77777777" w:rsidR="00957A80" w:rsidRPr="00230999" w:rsidRDefault="00957A8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Angsana New" w:hAnsi="Angsana New"/>
                <w:sz w:val="28"/>
                <w:szCs w:val="28"/>
              </w:rPr>
            </w:pPr>
          </w:p>
        </w:tc>
        <w:tc>
          <w:tcPr>
            <w:tcW w:w="1980" w:type="dxa"/>
            <w:tcBorders>
              <w:bottom w:val="single" w:sz="4" w:space="0" w:color="auto"/>
            </w:tcBorders>
            <w:shd w:val="clear" w:color="auto" w:fill="auto"/>
            <w:vAlign w:val="bottom"/>
          </w:tcPr>
          <w:p w14:paraId="5D94D925" w14:textId="6BEC3BE4" w:rsidR="00957A80" w:rsidRPr="00230999" w:rsidRDefault="00957A8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sidRPr="00230999">
              <w:rPr>
                <w:rFonts w:asciiTheme="majorBidi" w:hAnsiTheme="majorBidi" w:cstheme="majorBidi"/>
                <w:sz w:val="28"/>
                <w:szCs w:val="28"/>
              </w:rPr>
              <w:t>December 31, 2023</w:t>
            </w:r>
          </w:p>
        </w:tc>
      </w:tr>
      <w:tr w:rsidR="00D6637A" w:rsidRPr="00230999" w14:paraId="4067740D" w14:textId="77777777" w:rsidTr="00DA06E0">
        <w:trPr>
          <w:trHeight w:val="79"/>
        </w:trPr>
        <w:tc>
          <w:tcPr>
            <w:tcW w:w="5086" w:type="dxa"/>
            <w:shd w:val="clear" w:color="auto" w:fill="auto"/>
          </w:tcPr>
          <w:p w14:paraId="38C09262" w14:textId="0D9EFB3B" w:rsidR="00D6637A" w:rsidRPr="00230999" w:rsidRDefault="00D6637A" w:rsidP="00D66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74" w:right="29" w:hanging="200"/>
              <w:rPr>
                <w:rFonts w:ascii="Angsana New" w:hAnsi="Angsana New"/>
                <w:sz w:val="28"/>
                <w:szCs w:val="28"/>
                <w:cs/>
              </w:rPr>
            </w:pPr>
            <w:r w:rsidRPr="00230999">
              <w:rPr>
                <w:rFonts w:ascii="Angsana New" w:hAnsi="Angsana New"/>
                <w:sz w:val="28"/>
                <w:szCs w:val="28"/>
                <w:lang w:val="en"/>
              </w:rPr>
              <w:t>Short-term loans from other companies</w:t>
            </w:r>
          </w:p>
        </w:tc>
        <w:tc>
          <w:tcPr>
            <w:tcW w:w="2070" w:type="dxa"/>
            <w:tcBorders>
              <w:left w:val="nil"/>
              <w:right w:val="nil"/>
            </w:tcBorders>
            <w:shd w:val="clear" w:color="auto" w:fill="auto"/>
            <w:vAlign w:val="bottom"/>
          </w:tcPr>
          <w:p w14:paraId="4EBC79BD" w14:textId="3343B047" w:rsidR="00D6637A" w:rsidRPr="00230999" w:rsidRDefault="00D6637A" w:rsidP="00D66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371EDD">
              <w:rPr>
                <w:rFonts w:ascii="Angsana New" w:hAnsi="Angsana New" w:hint="cs"/>
                <w:sz w:val="28"/>
                <w:szCs w:val="28"/>
                <w:cs/>
              </w:rPr>
              <w:t>606,060</w:t>
            </w:r>
          </w:p>
        </w:tc>
        <w:tc>
          <w:tcPr>
            <w:tcW w:w="270" w:type="dxa"/>
            <w:shd w:val="clear" w:color="auto" w:fill="auto"/>
          </w:tcPr>
          <w:p w14:paraId="2F973415" w14:textId="77777777" w:rsidR="00D6637A" w:rsidRPr="00230999" w:rsidRDefault="00D6637A" w:rsidP="00D66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980" w:type="dxa"/>
            <w:tcBorders>
              <w:left w:val="nil"/>
              <w:right w:val="nil"/>
            </w:tcBorders>
            <w:shd w:val="clear" w:color="auto" w:fill="auto"/>
            <w:vAlign w:val="bottom"/>
          </w:tcPr>
          <w:p w14:paraId="56B5DD19" w14:textId="550F3E3D" w:rsidR="00D6637A" w:rsidRPr="00230999" w:rsidRDefault="00D6637A" w:rsidP="00D66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30999">
              <w:rPr>
                <w:rFonts w:ascii="Angsana New" w:hAnsi="Angsana New" w:hint="cs"/>
                <w:sz w:val="28"/>
                <w:szCs w:val="28"/>
              </w:rPr>
              <w:t>527</w:t>
            </w:r>
            <w:r w:rsidRPr="00230999">
              <w:rPr>
                <w:rFonts w:ascii="Angsana New" w:hAnsi="Angsana New" w:hint="cs"/>
                <w:sz w:val="28"/>
                <w:szCs w:val="28"/>
                <w:cs/>
              </w:rPr>
              <w:t>,</w:t>
            </w:r>
            <w:r w:rsidRPr="00230999">
              <w:rPr>
                <w:rFonts w:ascii="Angsana New" w:hAnsi="Angsana New" w:hint="cs"/>
                <w:sz w:val="28"/>
                <w:szCs w:val="28"/>
              </w:rPr>
              <w:t>813</w:t>
            </w:r>
          </w:p>
        </w:tc>
      </w:tr>
      <w:tr w:rsidR="00D6637A" w:rsidRPr="00230999" w14:paraId="7D32A8EA" w14:textId="77777777" w:rsidTr="00DA06E0">
        <w:tc>
          <w:tcPr>
            <w:tcW w:w="5086" w:type="dxa"/>
            <w:shd w:val="clear" w:color="auto" w:fill="auto"/>
          </w:tcPr>
          <w:p w14:paraId="5BDBF1D6" w14:textId="17C6229E" w:rsidR="00D6637A" w:rsidRPr="00230999" w:rsidRDefault="00D6637A" w:rsidP="00D66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74" w:right="29" w:hanging="200"/>
              <w:rPr>
                <w:rFonts w:ascii="Angsana New" w:hAnsi="Angsana New"/>
                <w:sz w:val="28"/>
                <w:szCs w:val="28"/>
                <w:lang w:val="en"/>
              </w:rPr>
            </w:pPr>
            <w:r w:rsidRPr="00230999">
              <w:rPr>
                <w:rFonts w:ascii="Angsana New" w:hAnsi="Angsana New"/>
                <w:sz w:val="28"/>
                <w:szCs w:val="28"/>
                <w:lang w:val="en"/>
              </w:rPr>
              <w:t xml:space="preserve">Short-term loans from related parties (Note </w:t>
            </w:r>
            <w:r w:rsidRPr="00230999">
              <w:rPr>
                <w:rFonts w:ascii="Angsana New" w:hAnsi="Angsana New"/>
                <w:sz w:val="28"/>
                <w:szCs w:val="28"/>
              </w:rPr>
              <w:t>3</w:t>
            </w:r>
            <w:r w:rsidRPr="00230999">
              <w:rPr>
                <w:rFonts w:ascii="Angsana New" w:hAnsi="Angsana New"/>
                <w:sz w:val="28"/>
                <w:szCs w:val="28"/>
                <w:lang w:val="en"/>
              </w:rPr>
              <w:t>)</w:t>
            </w:r>
          </w:p>
        </w:tc>
        <w:tc>
          <w:tcPr>
            <w:tcW w:w="2070" w:type="dxa"/>
            <w:tcBorders>
              <w:left w:val="nil"/>
              <w:bottom w:val="single" w:sz="4" w:space="0" w:color="auto"/>
              <w:right w:val="nil"/>
            </w:tcBorders>
            <w:shd w:val="clear" w:color="auto" w:fill="auto"/>
            <w:vAlign w:val="bottom"/>
          </w:tcPr>
          <w:p w14:paraId="1FD973CA" w14:textId="7822B397" w:rsidR="00D6637A" w:rsidRPr="00230999" w:rsidRDefault="00D6637A" w:rsidP="00D66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371EDD">
              <w:rPr>
                <w:rFonts w:ascii="Angsana New" w:hAnsi="Angsana New" w:hint="cs"/>
                <w:sz w:val="28"/>
                <w:szCs w:val="28"/>
                <w:cs/>
              </w:rPr>
              <w:t>-</w:t>
            </w:r>
          </w:p>
        </w:tc>
        <w:tc>
          <w:tcPr>
            <w:tcW w:w="270" w:type="dxa"/>
            <w:shd w:val="clear" w:color="auto" w:fill="auto"/>
          </w:tcPr>
          <w:p w14:paraId="743BC613" w14:textId="77777777" w:rsidR="00D6637A" w:rsidRPr="00230999" w:rsidRDefault="00D6637A" w:rsidP="00D66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980" w:type="dxa"/>
            <w:tcBorders>
              <w:left w:val="nil"/>
              <w:bottom w:val="single" w:sz="4" w:space="0" w:color="auto"/>
              <w:right w:val="nil"/>
            </w:tcBorders>
            <w:shd w:val="clear" w:color="auto" w:fill="auto"/>
            <w:vAlign w:val="bottom"/>
          </w:tcPr>
          <w:p w14:paraId="342AC1DC" w14:textId="0486C2A1" w:rsidR="00D6637A" w:rsidRPr="00230999" w:rsidRDefault="00D6637A" w:rsidP="00D66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30999">
              <w:rPr>
                <w:rFonts w:ascii="Angsana New" w:hAnsi="Angsana New" w:hint="cs"/>
                <w:sz w:val="28"/>
                <w:szCs w:val="28"/>
                <w:cs/>
              </w:rPr>
              <w:t>-</w:t>
            </w:r>
          </w:p>
        </w:tc>
      </w:tr>
      <w:tr w:rsidR="00D6637A" w:rsidRPr="00230999" w14:paraId="3225ED0C" w14:textId="77777777" w:rsidTr="00DA06E0">
        <w:tc>
          <w:tcPr>
            <w:tcW w:w="5086" w:type="dxa"/>
            <w:shd w:val="clear" w:color="auto" w:fill="auto"/>
          </w:tcPr>
          <w:p w14:paraId="1B8721FB" w14:textId="77777777" w:rsidR="00D6637A" w:rsidRPr="00230999" w:rsidRDefault="00D6637A" w:rsidP="00D66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right" w:pos="3952"/>
              </w:tabs>
              <w:spacing w:line="360" w:lineRule="exact"/>
              <w:ind w:left="174" w:right="29" w:hanging="200"/>
              <w:rPr>
                <w:rFonts w:ascii="Angsana New" w:hAnsi="Angsana New"/>
                <w:sz w:val="28"/>
                <w:szCs w:val="28"/>
                <w:cs/>
                <w:lang w:val="en"/>
              </w:rPr>
            </w:pPr>
            <w:r w:rsidRPr="00230999">
              <w:rPr>
                <w:rFonts w:ascii="Angsana New" w:hAnsi="Angsana New"/>
                <w:sz w:val="28"/>
                <w:szCs w:val="28"/>
                <w:lang w:val="en"/>
              </w:rPr>
              <w:t>Total</w:t>
            </w:r>
            <w:r w:rsidRPr="00230999">
              <w:rPr>
                <w:rFonts w:ascii="Angsana New" w:hAnsi="Angsana New"/>
                <w:sz w:val="28"/>
                <w:szCs w:val="28"/>
                <w:lang w:val="en"/>
              </w:rPr>
              <w:tab/>
            </w:r>
          </w:p>
        </w:tc>
        <w:tc>
          <w:tcPr>
            <w:tcW w:w="2070" w:type="dxa"/>
            <w:tcBorders>
              <w:top w:val="single" w:sz="4" w:space="0" w:color="auto"/>
              <w:bottom w:val="double" w:sz="4" w:space="0" w:color="auto"/>
            </w:tcBorders>
            <w:shd w:val="clear" w:color="auto" w:fill="auto"/>
            <w:vAlign w:val="bottom"/>
          </w:tcPr>
          <w:p w14:paraId="2A2F4F29" w14:textId="3D9CEC98" w:rsidR="00D6637A" w:rsidRPr="00230999" w:rsidRDefault="00D6637A" w:rsidP="00D66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371EDD">
              <w:rPr>
                <w:rFonts w:ascii="Angsana New" w:hAnsi="Angsana New" w:hint="cs"/>
                <w:sz w:val="28"/>
                <w:szCs w:val="28"/>
                <w:cs/>
              </w:rPr>
              <w:t>606,060</w:t>
            </w:r>
          </w:p>
        </w:tc>
        <w:tc>
          <w:tcPr>
            <w:tcW w:w="270" w:type="dxa"/>
            <w:shd w:val="clear" w:color="auto" w:fill="auto"/>
          </w:tcPr>
          <w:p w14:paraId="73FC9B7A" w14:textId="77777777" w:rsidR="00D6637A" w:rsidRPr="00230999" w:rsidRDefault="00D6637A" w:rsidP="00D66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980" w:type="dxa"/>
            <w:tcBorders>
              <w:top w:val="single" w:sz="4" w:space="0" w:color="auto"/>
              <w:bottom w:val="double" w:sz="4" w:space="0" w:color="auto"/>
            </w:tcBorders>
            <w:shd w:val="clear" w:color="auto" w:fill="auto"/>
            <w:vAlign w:val="bottom"/>
          </w:tcPr>
          <w:p w14:paraId="3CE59161" w14:textId="3737B68D" w:rsidR="00D6637A" w:rsidRPr="00230999" w:rsidRDefault="00D6637A" w:rsidP="00D66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30999">
              <w:rPr>
                <w:rFonts w:ascii="Angsana New" w:hAnsi="Angsana New" w:hint="cs"/>
                <w:sz w:val="28"/>
                <w:szCs w:val="28"/>
              </w:rPr>
              <w:t>527</w:t>
            </w:r>
            <w:r w:rsidRPr="00230999">
              <w:rPr>
                <w:rFonts w:ascii="Angsana New" w:hAnsi="Angsana New" w:hint="cs"/>
                <w:sz w:val="28"/>
                <w:szCs w:val="28"/>
                <w:cs/>
              </w:rPr>
              <w:t>,</w:t>
            </w:r>
            <w:r w:rsidRPr="00230999">
              <w:rPr>
                <w:rFonts w:ascii="Angsana New" w:hAnsi="Angsana New" w:hint="cs"/>
                <w:sz w:val="28"/>
                <w:szCs w:val="28"/>
              </w:rPr>
              <w:t>813</w:t>
            </w:r>
          </w:p>
        </w:tc>
      </w:tr>
    </w:tbl>
    <w:p w14:paraId="7403B455" w14:textId="1DD18D9C" w:rsidR="00C43A3E" w:rsidRPr="00230999" w:rsidRDefault="00C43A3E"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ind w:left="568" w:hanging="284"/>
        <w:contextualSpacing w:val="0"/>
        <w:jc w:val="both"/>
        <w:rPr>
          <w:rFonts w:asciiTheme="majorBidi" w:hAnsiTheme="majorBidi" w:cstheme="majorBidi"/>
          <w:sz w:val="28"/>
          <w:szCs w:val="28"/>
        </w:rPr>
      </w:pPr>
      <w:r w:rsidRPr="00230999">
        <w:rPr>
          <w:rFonts w:asciiTheme="majorBidi" w:hAnsiTheme="majorBidi" w:cstheme="majorBidi"/>
          <w:sz w:val="28"/>
          <w:szCs w:val="28"/>
        </w:rPr>
        <w:t xml:space="preserve">Movement in short – term </w:t>
      </w:r>
      <w:r w:rsidR="00613297" w:rsidRPr="00230999">
        <w:rPr>
          <w:rFonts w:ascii="Angsana New" w:hAnsi="Angsana New"/>
          <w:sz w:val="28"/>
          <w:szCs w:val="28"/>
          <w:lang w:val="en"/>
        </w:rPr>
        <w:t>loans</w:t>
      </w:r>
      <w:r w:rsidRPr="00230999">
        <w:rPr>
          <w:rFonts w:asciiTheme="majorBidi" w:hAnsiTheme="majorBidi" w:cstheme="majorBidi"/>
          <w:sz w:val="28"/>
          <w:szCs w:val="28"/>
        </w:rPr>
        <w:t xml:space="preserve"> </w:t>
      </w:r>
      <w:r w:rsidR="00D24D80" w:rsidRPr="00230999">
        <w:rPr>
          <w:rFonts w:ascii="Angsana New" w:hAnsi="Angsana New"/>
          <w:sz w:val="28"/>
          <w:szCs w:val="28"/>
        </w:rPr>
        <w:t xml:space="preserve">the </w:t>
      </w:r>
      <w:r w:rsidR="006911BF" w:rsidRPr="00230999">
        <w:rPr>
          <w:rFonts w:ascii="Angsana New" w:hAnsi="Angsana New"/>
          <w:sz w:val="28"/>
          <w:szCs w:val="28"/>
        </w:rPr>
        <w:t xml:space="preserve">six </w:t>
      </w:r>
      <w:r w:rsidR="00D24D80" w:rsidRPr="00230999">
        <w:rPr>
          <w:rFonts w:ascii="Angsana New" w:hAnsi="Angsana New"/>
          <w:sz w:val="28"/>
          <w:szCs w:val="28"/>
        </w:rPr>
        <w:t>- months period</w:t>
      </w:r>
      <w:r w:rsidR="00276E12" w:rsidRPr="00230999">
        <w:rPr>
          <w:rFonts w:ascii="Angsana New" w:hAnsi="Angsana New"/>
          <w:sz w:val="28"/>
          <w:szCs w:val="28"/>
        </w:rPr>
        <w:t xml:space="preserve"> ended</w:t>
      </w:r>
      <w:r w:rsidR="00D24D80" w:rsidRPr="00230999">
        <w:rPr>
          <w:rFonts w:ascii="Angsana New" w:hAnsi="Angsana New"/>
          <w:sz w:val="28"/>
          <w:szCs w:val="28"/>
        </w:rPr>
        <w:t xml:space="preserve"> </w:t>
      </w:r>
      <w:r w:rsidR="006911BF" w:rsidRPr="00230999">
        <w:rPr>
          <w:rFonts w:ascii="Angsana New" w:hAnsi="Angsana New"/>
          <w:sz w:val="28"/>
          <w:szCs w:val="28"/>
        </w:rPr>
        <w:t xml:space="preserve">June 30, </w:t>
      </w:r>
      <w:r w:rsidR="00D24D80" w:rsidRPr="00230999">
        <w:rPr>
          <w:rFonts w:ascii="Angsana New" w:hAnsi="Angsana New"/>
          <w:sz w:val="28"/>
          <w:szCs w:val="28"/>
        </w:rPr>
        <w:t>2024 are as follows</w:t>
      </w:r>
      <w:r w:rsidRPr="00230999">
        <w:rPr>
          <w:rFonts w:asciiTheme="majorBidi" w:hAnsiTheme="majorBidi" w:cstheme="majorBidi"/>
          <w:sz w:val="28"/>
          <w:szCs w:val="28"/>
        </w:rPr>
        <w:t>:</w:t>
      </w:r>
    </w:p>
    <w:tbl>
      <w:tblPr>
        <w:tblW w:w="9448" w:type="dxa"/>
        <w:tblInd w:w="182" w:type="dxa"/>
        <w:tblLayout w:type="fixed"/>
        <w:tblLook w:val="01E0" w:firstRow="1" w:lastRow="1" w:firstColumn="1" w:lastColumn="1" w:noHBand="0" w:noVBand="0"/>
      </w:tblPr>
      <w:tblGrid>
        <w:gridCol w:w="6568"/>
        <w:gridCol w:w="2880"/>
      </w:tblGrid>
      <w:tr w:rsidR="00A14146" w:rsidRPr="00230999" w14:paraId="4E5D59B8" w14:textId="77777777" w:rsidTr="00A14146">
        <w:trPr>
          <w:trHeight w:val="20"/>
        </w:trPr>
        <w:tc>
          <w:tcPr>
            <w:tcW w:w="6568" w:type="dxa"/>
            <w:shd w:val="clear" w:color="auto" w:fill="auto"/>
          </w:tcPr>
          <w:p w14:paraId="4D2A0BF3" w14:textId="77777777" w:rsidR="00A14146" w:rsidRPr="00230999" w:rsidRDefault="00A14146" w:rsidP="00230999">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80" w:type="dxa"/>
            <w:tcBorders>
              <w:bottom w:val="single" w:sz="4" w:space="0" w:color="auto"/>
            </w:tcBorders>
            <w:shd w:val="clear" w:color="auto" w:fill="auto"/>
          </w:tcPr>
          <w:p w14:paraId="08577655" w14:textId="77777777" w:rsidR="00A14146" w:rsidRPr="00230999" w:rsidRDefault="00A14146" w:rsidP="00230999">
            <w:pPr>
              <w:spacing w:line="360" w:lineRule="exact"/>
              <w:jc w:val="right"/>
              <w:rPr>
                <w:rFonts w:ascii="Angsana New" w:hAnsi="Angsana New"/>
                <w:sz w:val="28"/>
                <w:szCs w:val="28"/>
                <w:cs/>
              </w:rPr>
            </w:pPr>
            <w:r w:rsidRPr="00230999">
              <w:rPr>
                <w:rFonts w:ascii="Angsana New" w:hAnsi="Angsana New"/>
                <w:sz w:val="28"/>
                <w:szCs w:val="28"/>
              </w:rPr>
              <w:t>(Unit : Thousand Baht)</w:t>
            </w:r>
          </w:p>
        </w:tc>
      </w:tr>
      <w:tr w:rsidR="00A14146" w:rsidRPr="00230999" w14:paraId="61ED82D6" w14:textId="77777777" w:rsidTr="00A14146">
        <w:trPr>
          <w:trHeight w:val="20"/>
        </w:trPr>
        <w:tc>
          <w:tcPr>
            <w:tcW w:w="6568" w:type="dxa"/>
            <w:shd w:val="clear" w:color="auto" w:fill="auto"/>
          </w:tcPr>
          <w:p w14:paraId="6E47D5FC" w14:textId="77777777" w:rsidR="00A14146" w:rsidRPr="00230999" w:rsidRDefault="00A14146" w:rsidP="00230999">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80" w:type="dxa"/>
            <w:tcBorders>
              <w:top w:val="single" w:sz="4" w:space="0" w:color="auto"/>
              <w:bottom w:val="single" w:sz="4" w:space="0" w:color="auto"/>
            </w:tcBorders>
            <w:shd w:val="clear" w:color="auto" w:fill="auto"/>
          </w:tcPr>
          <w:p w14:paraId="54E92533" w14:textId="77777777" w:rsidR="00A14146" w:rsidRPr="00230999" w:rsidRDefault="00A14146" w:rsidP="00230999">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230999">
              <w:rPr>
                <w:rFonts w:ascii="Angsana New" w:hAnsi="Angsana New"/>
                <w:sz w:val="28"/>
                <w:szCs w:val="28"/>
              </w:rPr>
              <w:t>Consolidated Financial Statements</w:t>
            </w:r>
          </w:p>
        </w:tc>
      </w:tr>
      <w:tr w:rsidR="00DA06E0" w:rsidRPr="00230999" w14:paraId="2A6D36D1" w14:textId="77777777" w:rsidTr="00A14146">
        <w:trPr>
          <w:trHeight w:val="20"/>
        </w:trPr>
        <w:tc>
          <w:tcPr>
            <w:tcW w:w="6568" w:type="dxa"/>
            <w:shd w:val="clear" w:color="auto" w:fill="auto"/>
            <w:vAlign w:val="center"/>
          </w:tcPr>
          <w:p w14:paraId="58AC8444" w14:textId="176606CE" w:rsidR="00DA06E0" w:rsidRPr="00230999" w:rsidRDefault="00DA06E0" w:rsidP="00230999">
            <w:pPr>
              <w:spacing w:line="360" w:lineRule="exact"/>
              <w:ind w:left="34" w:hanging="54"/>
              <w:rPr>
                <w:rFonts w:ascii="Angsana New" w:hAnsi="Angsana New"/>
                <w:sz w:val="28"/>
                <w:szCs w:val="28"/>
                <w:cs/>
                <w:lang w:val="en"/>
              </w:rPr>
            </w:pPr>
            <w:r w:rsidRPr="00230999">
              <w:rPr>
                <w:rFonts w:ascii="Angsana New" w:hAnsi="Angsana New"/>
                <w:sz w:val="28"/>
                <w:szCs w:val="28"/>
                <w:lang w:val="en"/>
              </w:rPr>
              <w:t>Balance as at January</w:t>
            </w:r>
            <w:r w:rsidRPr="00230999">
              <w:rPr>
                <w:rFonts w:ascii="Angsana New" w:hAnsi="Angsana New"/>
                <w:sz w:val="28"/>
                <w:szCs w:val="28"/>
                <w:cs/>
                <w:lang w:val="en"/>
              </w:rPr>
              <w:t xml:space="preserve"> </w:t>
            </w:r>
            <w:r w:rsidRPr="00230999">
              <w:rPr>
                <w:rFonts w:ascii="Angsana New" w:hAnsi="Angsana New"/>
                <w:sz w:val="28"/>
                <w:szCs w:val="28"/>
                <w:lang w:val="en"/>
              </w:rPr>
              <w:t>1,</w:t>
            </w:r>
            <w:r w:rsidRPr="00230999">
              <w:rPr>
                <w:rFonts w:ascii="Angsana New" w:hAnsi="Angsana New"/>
                <w:sz w:val="28"/>
                <w:szCs w:val="28"/>
                <w:cs/>
                <w:lang w:val="en"/>
              </w:rPr>
              <w:t xml:space="preserve"> </w:t>
            </w:r>
            <w:r w:rsidRPr="00230999">
              <w:rPr>
                <w:rFonts w:ascii="Angsana New" w:hAnsi="Angsana New"/>
                <w:sz w:val="28"/>
                <w:szCs w:val="28"/>
                <w:lang w:val="en"/>
              </w:rPr>
              <w:t>2024</w:t>
            </w:r>
          </w:p>
        </w:tc>
        <w:tc>
          <w:tcPr>
            <w:tcW w:w="2880" w:type="dxa"/>
            <w:tcBorders>
              <w:top w:val="single" w:sz="4" w:space="0" w:color="000000"/>
            </w:tcBorders>
            <w:shd w:val="clear" w:color="auto" w:fill="auto"/>
          </w:tcPr>
          <w:p w14:paraId="6D5AF7DF" w14:textId="0019970D" w:rsidR="00DA06E0" w:rsidRPr="00230999" w:rsidRDefault="00DA06E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30999">
              <w:rPr>
                <w:rFonts w:ascii="Angsana New" w:hAnsi="Angsana New" w:hint="cs"/>
                <w:sz w:val="28"/>
                <w:szCs w:val="28"/>
                <w:cs/>
              </w:rPr>
              <w:t>527,813</w:t>
            </w:r>
          </w:p>
        </w:tc>
      </w:tr>
      <w:tr w:rsidR="004314DA" w:rsidRPr="00230999" w14:paraId="1B4086FB" w14:textId="77777777" w:rsidTr="00DA06E0">
        <w:trPr>
          <w:trHeight w:val="20"/>
        </w:trPr>
        <w:tc>
          <w:tcPr>
            <w:tcW w:w="6568" w:type="dxa"/>
            <w:shd w:val="clear" w:color="auto" w:fill="auto"/>
            <w:vAlign w:val="center"/>
          </w:tcPr>
          <w:p w14:paraId="7862C1DC" w14:textId="134E8DDA" w:rsidR="004314DA" w:rsidRPr="00230999" w:rsidRDefault="004314DA" w:rsidP="004314DA">
            <w:pPr>
              <w:spacing w:line="360" w:lineRule="exact"/>
              <w:ind w:left="34" w:hanging="54"/>
              <w:rPr>
                <w:rFonts w:ascii="Angsana New" w:hAnsi="Angsana New"/>
                <w:sz w:val="28"/>
                <w:szCs w:val="28"/>
                <w:lang w:val="en"/>
              </w:rPr>
            </w:pPr>
            <w:r w:rsidRPr="00230999">
              <w:rPr>
                <w:rFonts w:ascii="Angsana New" w:hAnsi="Angsana New"/>
                <w:sz w:val="28"/>
                <w:szCs w:val="28"/>
                <w:lang w:val="en"/>
              </w:rPr>
              <w:t>Increase</w:t>
            </w:r>
            <w:r w:rsidRPr="00230999">
              <w:rPr>
                <w:rFonts w:ascii="Angsana New" w:hAnsi="Angsana New"/>
                <w:sz w:val="28"/>
                <w:szCs w:val="28"/>
                <w:cs/>
                <w:lang w:val="en"/>
              </w:rPr>
              <w:t xml:space="preserve"> </w:t>
            </w:r>
            <w:r w:rsidRPr="00230999">
              <w:rPr>
                <w:rFonts w:ascii="Angsana New" w:hAnsi="Angsana New"/>
                <w:sz w:val="28"/>
                <w:szCs w:val="28"/>
                <w:lang w:val="en"/>
              </w:rPr>
              <w:t>during the period</w:t>
            </w:r>
          </w:p>
        </w:tc>
        <w:tc>
          <w:tcPr>
            <w:tcW w:w="2880" w:type="dxa"/>
            <w:shd w:val="clear" w:color="auto" w:fill="auto"/>
            <w:vAlign w:val="bottom"/>
          </w:tcPr>
          <w:p w14:paraId="7FB3FCC5" w14:textId="4BD4E0CC" w:rsidR="004314DA" w:rsidRPr="00230999" w:rsidRDefault="004314DA" w:rsidP="00431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371EDD">
              <w:rPr>
                <w:rFonts w:ascii="Angsana New" w:hAnsi="Angsana New" w:hint="cs"/>
                <w:sz w:val="28"/>
                <w:szCs w:val="28"/>
                <w:cs/>
              </w:rPr>
              <w:t>586,789</w:t>
            </w:r>
          </w:p>
        </w:tc>
      </w:tr>
      <w:tr w:rsidR="004314DA" w:rsidRPr="00230999" w14:paraId="0D9E971A" w14:textId="77777777" w:rsidTr="00DA06E0">
        <w:trPr>
          <w:trHeight w:val="20"/>
        </w:trPr>
        <w:tc>
          <w:tcPr>
            <w:tcW w:w="6568" w:type="dxa"/>
            <w:shd w:val="clear" w:color="auto" w:fill="auto"/>
            <w:vAlign w:val="center"/>
          </w:tcPr>
          <w:p w14:paraId="1F671890" w14:textId="145AC51F" w:rsidR="004314DA" w:rsidRPr="00230999" w:rsidRDefault="004314DA" w:rsidP="004314DA">
            <w:pPr>
              <w:spacing w:line="360" w:lineRule="exact"/>
              <w:ind w:left="34" w:hanging="54"/>
              <w:rPr>
                <w:rFonts w:ascii="Angsana New" w:hAnsi="Angsana New"/>
                <w:sz w:val="28"/>
                <w:szCs w:val="28"/>
                <w:lang w:val="en"/>
              </w:rPr>
            </w:pPr>
            <w:r w:rsidRPr="00230999">
              <w:rPr>
                <w:rFonts w:ascii="Angsana New" w:hAnsi="Angsana New"/>
                <w:sz w:val="28"/>
                <w:szCs w:val="28"/>
                <w:lang w:val="en"/>
              </w:rPr>
              <w:t>Decrease during period</w:t>
            </w:r>
          </w:p>
        </w:tc>
        <w:tc>
          <w:tcPr>
            <w:tcW w:w="2880" w:type="dxa"/>
            <w:shd w:val="clear" w:color="auto" w:fill="auto"/>
            <w:vAlign w:val="bottom"/>
          </w:tcPr>
          <w:p w14:paraId="5125FDFD" w14:textId="3D6BB153" w:rsidR="004314DA" w:rsidRPr="00230999" w:rsidRDefault="004314DA" w:rsidP="00431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371EDD">
              <w:rPr>
                <w:rFonts w:ascii="Angsana New" w:hAnsi="Angsana New" w:hint="cs"/>
                <w:sz w:val="28"/>
                <w:szCs w:val="28"/>
                <w:cs/>
              </w:rPr>
              <w:t>(508,542)</w:t>
            </w:r>
          </w:p>
        </w:tc>
      </w:tr>
      <w:tr w:rsidR="004314DA" w:rsidRPr="00230999" w14:paraId="4A5D1F44" w14:textId="77777777" w:rsidTr="00DA06E0">
        <w:trPr>
          <w:trHeight w:val="20"/>
        </w:trPr>
        <w:tc>
          <w:tcPr>
            <w:tcW w:w="6568" w:type="dxa"/>
            <w:shd w:val="clear" w:color="auto" w:fill="auto"/>
            <w:vAlign w:val="center"/>
          </w:tcPr>
          <w:p w14:paraId="181785AF" w14:textId="6901D2F7" w:rsidR="004314DA" w:rsidRPr="00230999" w:rsidRDefault="004314DA" w:rsidP="004314DA">
            <w:pPr>
              <w:spacing w:line="360" w:lineRule="exact"/>
              <w:ind w:left="34" w:hanging="54"/>
              <w:rPr>
                <w:rFonts w:ascii="Angsana New" w:hAnsi="Angsana New"/>
                <w:sz w:val="28"/>
                <w:szCs w:val="28"/>
                <w:cs/>
                <w:lang w:val="en"/>
              </w:rPr>
            </w:pPr>
            <w:r w:rsidRPr="00230999">
              <w:rPr>
                <w:rFonts w:ascii="Angsana New" w:hAnsi="Angsana New"/>
                <w:sz w:val="28"/>
                <w:szCs w:val="28"/>
                <w:lang w:val="en"/>
              </w:rPr>
              <w:t xml:space="preserve">Decrease from the disposal of a subsidiary </w:t>
            </w:r>
            <w:proofErr w:type="spellStart"/>
            <w:r w:rsidRPr="00230999">
              <w:rPr>
                <w:rFonts w:ascii="Angsana New" w:hAnsi="Angsana New"/>
                <w:sz w:val="28"/>
                <w:szCs w:val="28"/>
                <w:lang w:val="en"/>
              </w:rPr>
              <w:t>duting</w:t>
            </w:r>
            <w:proofErr w:type="spellEnd"/>
            <w:r w:rsidRPr="00230999">
              <w:rPr>
                <w:rFonts w:ascii="Angsana New" w:hAnsi="Angsana New"/>
                <w:sz w:val="28"/>
                <w:szCs w:val="28"/>
                <w:lang w:val="en"/>
              </w:rPr>
              <w:t xml:space="preserve"> the period</w:t>
            </w:r>
          </w:p>
        </w:tc>
        <w:tc>
          <w:tcPr>
            <w:tcW w:w="2880" w:type="dxa"/>
            <w:tcBorders>
              <w:bottom w:val="single" w:sz="4" w:space="0" w:color="auto"/>
            </w:tcBorders>
            <w:shd w:val="clear" w:color="auto" w:fill="auto"/>
            <w:vAlign w:val="bottom"/>
          </w:tcPr>
          <w:p w14:paraId="597037C1" w14:textId="7BFDDC44" w:rsidR="004314DA" w:rsidRPr="00230999" w:rsidRDefault="004314DA" w:rsidP="00431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371EDD">
              <w:rPr>
                <w:rFonts w:ascii="Angsana New" w:hAnsi="Angsana New" w:hint="cs"/>
                <w:sz w:val="28"/>
                <w:szCs w:val="28"/>
                <w:cs/>
              </w:rPr>
              <w:t>-</w:t>
            </w:r>
          </w:p>
        </w:tc>
      </w:tr>
      <w:tr w:rsidR="004314DA" w:rsidRPr="00230999" w14:paraId="50287A69" w14:textId="77777777" w:rsidTr="00DA06E0">
        <w:trPr>
          <w:trHeight w:val="20"/>
        </w:trPr>
        <w:tc>
          <w:tcPr>
            <w:tcW w:w="6568" w:type="dxa"/>
            <w:shd w:val="clear" w:color="auto" w:fill="auto"/>
            <w:vAlign w:val="center"/>
          </w:tcPr>
          <w:p w14:paraId="718548D2" w14:textId="64D06A17" w:rsidR="004314DA" w:rsidRPr="00230999" w:rsidRDefault="004314DA" w:rsidP="004314DA">
            <w:pPr>
              <w:tabs>
                <w:tab w:val="clear" w:pos="6549"/>
                <w:tab w:val="left" w:pos="4605"/>
              </w:tabs>
              <w:spacing w:line="360" w:lineRule="exact"/>
              <w:ind w:left="34" w:hanging="54"/>
              <w:rPr>
                <w:rFonts w:ascii="Angsana New" w:hAnsi="Angsana New"/>
                <w:sz w:val="28"/>
                <w:szCs w:val="28"/>
                <w:cs/>
                <w:lang w:val="en"/>
              </w:rPr>
            </w:pPr>
            <w:r w:rsidRPr="00230999">
              <w:rPr>
                <w:rFonts w:ascii="Angsana New" w:hAnsi="Angsana New"/>
                <w:sz w:val="28"/>
                <w:szCs w:val="28"/>
                <w:lang w:val="en"/>
              </w:rPr>
              <w:t xml:space="preserve">Balance as at </w:t>
            </w:r>
            <w:r w:rsidRPr="00230999">
              <w:rPr>
                <w:rFonts w:ascii="Angsana New" w:hAnsi="Angsana New"/>
                <w:sz w:val="28"/>
                <w:szCs w:val="28"/>
              </w:rPr>
              <w:t xml:space="preserve">June 30, </w:t>
            </w:r>
            <w:r w:rsidRPr="00230999">
              <w:rPr>
                <w:rFonts w:ascii="Angsana New" w:hAnsi="Angsana New"/>
                <w:sz w:val="28"/>
                <w:szCs w:val="28"/>
                <w:lang w:val="en"/>
              </w:rPr>
              <w:t>2024</w:t>
            </w:r>
          </w:p>
        </w:tc>
        <w:tc>
          <w:tcPr>
            <w:tcW w:w="2880" w:type="dxa"/>
            <w:tcBorders>
              <w:top w:val="single" w:sz="4" w:space="0" w:color="auto"/>
              <w:bottom w:val="double" w:sz="4" w:space="0" w:color="auto"/>
            </w:tcBorders>
            <w:shd w:val="clear" w:color="auto" w:fill="auto"/>
          </w:tcPr>
          <w:p w14:paraId="21478751" w14:textId="4AAE024E" w:rsidR="004314DA" w:rsidRPr="00230999" w:rsidRDefault="004314DA" w:rsidP="00431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371EDD">
              <w:rPr>
                <w:rFonts w:ascii="Angsana New" w:hAnsi="Angsana New" w:hint="cs"/>
                <w:sz w:val="28"/>
                <w:szCs w:val="28"/>
                <w:cs/>
              </w:rPr>
              <w:t>606,060</w:t>
            </w:r>
          </w:p>
        </w:tc>
      </w:tr>
    </w:tbl>
    <w:bookmarkEnd w:id="20"/>
    <w:p w14:paraId="060AD25F" w14:textId="78625C78" w:rsidR="00293FF3" w:rsidRPr="00635F22" w:rsidRDefault="00293FF3"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78"/>
        <w:contextualSpacing w:val="0"/>
        <w:jc w:val="both"/>
        <w:rPr>
          <w:rFonts w:ascii="Angsana New" w:hAnsi="Angsana New"/>
          <w:sz w:val="28"/>
          <w:szCs w:val="28"/>
        </w:rPr>
      </w:pPr>
      <w:r w:rsidRPr="00230999">
        <w:rPr>
          <w:rFonts w:ascii="Angsana New" w:hAnsi="Angsana New"/>
          <w:spacing w:val="-4"/>
          <w:sz w:val="28"/>
          <w:szCs w:val="28"/>
        </w:rPr>
        <w:lastRenderedPageBreak/>
        <w:t>As of June 30, 2024,</w:t>
      </w:r>
      <w:r w:rsidR="0043424A">
        <w:rPr>
          <w:rFonts w:ascii="Angsana New" w:hAnsi="Angsana New"/>
          <w:spacing w:val="-4"/>
          <w:sz w:val="28"/>
          <w:szCs w:val="28"/>
        </w:rPr>
        <w:t xml:space="preserve"> and December 31, 202</w:t>
      </w:r>
      <w:r w:rsidR="0043424A">
        <w:rPr>
          <w:rFonts w:ascii="Angsana New" w:hAnsi="Angsana New" w:hint="cs"/>
          <w:spacing w:val="-4"/>
          <w:sz w:val="28"/>
          <w:szCs w:val="28"/>
          <w:cs/>
        </w:rPr>
        <w:t>3</w:t>
      </w:r>
      <w:r w:rsidRPr="00230999">
        <w:rPr>
          <w:rFonts w:ascii="Angsana New" w:hAnsi="Angsana New"/>
          <w:spacing w:val="-4"/>
          <w:sz w:val="28"/>
          <w:szCs w:val="28"/>
        </w:rPr>
        <w:t xml:space="preserve">, the group had short-term loans from unrelated parties totaling </w:t>
      </w:r>
      <w:r w:rsidR="00845CC6">
        <w:rPr>
          <w:rFonts w:ascii="Angsana New" w:hAnsi="Angsana New"/>
          <w:spacing w:val="-4"/>
          <w:sz w:val="28"/>
          <w:szCs w:val="28"/>
        </w:rPr>
        <w:t xml:space="preserve">Bath </w:t>
      </w:r>
      <w:r w:rsidRPr="00230999">
        <w:rPr>
          <w:rFonts w:ascii="Angsana New" w:hAnsi="Angsana New"/>
          <w:spacing w:val="-4"/>
          <w:sz w:val="28"/>
          <w:szCs w:val="28"/>
        </w:rPr>
        <w:t>82</w:t>
      </w:r>
      <w:r w:rsidR="00845CC6">
        <w:rPr>
          <w:rFonts w:ascii="Angsana New" w:hAnsi="Angsana New" w:hint="cs"/>
          <w:spacing w:val="-4"/>
          <w:sz w:val="28"/>
          <w:szCs w:val="28"/>
          <w:cs/>
        </w:rPr>
        <w:t xml:space="preserve"> </w:t>
      </w:r>
      <w:r w:rsidRPr="00230999">
        <w:rPr>
          <w:rFonts w:ascii="Angsana New" w:hAnsi="Angsana New"/>
          <w:spacing w:val="-4"/>
          <w:sz w:val="28"/>
          <w:szCs w:val="28"/>
        </w:rPr>
        <w:t xml:space="preserve">million on each date. The loan agreements specified credit limits of </w:t>
      </w:r>
      <w:r w:rsidR="00845CC6">
        <w:rPr>
          <w:rFonts w:ascii="Angsana New" w:hAnsi="Angsana New"/>
          <w:spacing w:val="-4"/>
          <w:sz w:val="28"/>
          <w:szCs w:val="28"/>
        </w:rPr>
        <w:t xml:space="preserve">Bath </w:t>
      </w:r>
      <w:r w:rsidRPr="00230999">
        <w:rPr>
          <w:rFonts w:ascii="Angsana New" w:hAnsi="Angsana New"/>
          <w:spacing w:val="-4"/>
          <w:sz w:val="28"/>
          <w:szCs w:val="28"/>
        </w:rPr>
        <w:t xml:space="preserve">98 million and </w:t>
      </w:r>
      <w:r w:rsidR="00845CC6">
        <w:rPr>
          <w:rFonts w:ascii="Angsana New" w:hAnsi="Angsana New"/>
          <w:spacing w:val="-4"/>
          <w:sz w:val="28"/>
          <w:szCs w:val="28"/>
        </w:rPr>
        <w:t>Bath 88 million</w:t>
      </w:r>
      <w:r w:rsidRPr="00230999">
        <w:rPr>
          <w:rFonts w:ascii="Angsana New" w:hAnsi="Angsana New"/>
          <w:spacing w:val="-4"/>
          <w:sz w:val="28"/>
          <w:szCs w:val="28"/>
        </w:rPr>
        <w:t xml:space="preserve">, respectively, with interest rates ranging from </w:t>
      </w:r>
      <w:r w:rsidRPr="00635F22">
        <w:rPr>
          <w:rFonts w:ascii="Angsana New" w:hAnsi="Angsana New"/>
          <w:spacing w:val="-4"/>
          <w:sz w:val="28"/>
          <w:szCs w:val="28"/>
        </w:rPr>
        <w:t>5% to 10% per annum. These short-term loans are backed by a mortgage on the group’s land and buildings (refer to Note 6).</w:t>
      </w:r>
    </w:p>
    <w:p w14:paraId="69C66B9E" w14:textId="16D6512D" w:rsidR="00C7564F" w:rsidRPr="00635F22" w:rsidRDefault="00293FF3" w:rsidP="00C756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78"/>
        <w:contextualSpacing w:val="0"/>
        <w:jc w:val="both"/>
        <w:rPr>
          <w:rFonts w:ascii="Angsana New" w:hAnsi="Angsana New"/>
          <w:sz w:val="28"/>
          <w:szCs w:val="28"/>
        </w:rPr>
      </w:pPr>
      <w:r w:rsidRPr="00635F22">
        <w:rPr>
          <w:rFonts w:ascii="Angsana New" w:hAnsi="Angsana New"/>
          <w:sz w:val="28"/>
          <w:szCs w:val="28"/>
        </w:rPr>
        <w:t>As of June</w:t>
      </w:r>
      <w:r w:rsidR="0043424A" w:rsidRPr="00635F22">
        <w:rPr>
          <w:rFonts w:ascii="Angsana New" w:hAnsi="Angsana New"/>
          <w:sz w:val="28"/>
          <w:szCs w:val="28"/>
        </w:rPr>
        <w:t xml:space="preserve"> 30, 2024, and December 31, 202</w:t>
      </w:r>
      <w:r w:rsidR="0043424A" w:rsidRPr="00635F22">
        <w:rPr>
          <w:rFonts w:ascii="Angsana New" w:hAnsi="Angsana New" w:hint="cs"/>
          <w:sz w:val="28"/>
          <w:szCs w:val="28"/>
          <w:cs/>
        </w:rPr>
        <w:t>3</w:t>
      </w:r>
      <w:r w:rsidRPr="00635F22">
        <w:rPr>
          <w:rFonts w:ascii="Angsana New" w:hAnsi="Angsana New"/>
          <w:sz w:val="28"/>
          <w:szCs w:val="28"/>
        </w:rPr>
        <w:t>, the group had short-term loans from unrelated entities totaling 190 million baht and 243 million baht, respectively. The credit limits for these loans were set at 190 million baht and 243 million baht, with interest rates between 10% and 12% per annum and 10% and 15% per annum, respectively.</w:t>
      </w:r>
      <w:r w:rsidR="00C7564F" w:rsidRPr="00635F22">
        <w:rPr>
          <w:rFonts w:ascii="Angsana New" w:hAnsi="Angsana New" w:hint="cs"/>
          <w:sz w:val="28"/>
          <w:szCs w:val="28"/>
          <w:cs/>
        </w:rPr>
        <w:t xml:space="preserve"> </w:t>
      </w:r>
      <w:r w:rsidR="00C7564F" w:rsidRPr="00635F22">
        <w:rPr>
          <w:rFonts w:ascii="Angsana New" w:hAnsi="Angsana New"/>
          <w:sz w:val="28"/>
          <w:szCs w:val="28"/>
        </w:rPr>
        <w:t>The short-term loan was backed by using the common shares of Wind Energy Holding Co., Ltd. as collateral.</w:t>
      </w:r>
    </w:p>
    <w:p w14:paraId="14A670F9" w14:textId="605BFEEB" w:rsidR="00293FF3" w:rsidRPr="00230999" w:rsidRDefault="00293FF3"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78"/>
        <w:contextualSpacing w:val="0"/>
        <w:jc w:val="both"/>
        <w:rPr>
          <w:rFonts w:ascii="Angsana New" w:hAnsi="Angsana New"/>
          <w:sz w:val="28"/>
          <w:szCs w:val="28"/>
        </w:rPr>
      </w:pPr>
      <w:r w:rsidRPr="00635F22">
        <w:rPr>
          <w:rFonts w:ascii="Angsana New" w:hAnsi="Angsana New"/>
          <w:sz w:val="28"/>
          <w:szCs w:val="28"/>
        </w:rPr>
        <w:t>As of June</w:t>
      </w:r>
      <w:r w:rsidR="0043424A" w:rsidRPr="00635F22">
        <w:rPr>
          <w:rFonts w:ascii="Angsana New" w:hAnsi="Angsana New"/>
          <w:sz w:val="28"/>
          <w:szCs w:val="28"/>
        </w:rPr>
        <w:t xml:space="preserve"> 30, 2024, and December 31, 202</w:t>
      </w:r>
      <w:r w:rsidR="0043424A" w:rsidRPr="00635F22">
        <w:rPr>
          <w:rFonts w:ascii="Angsana New" w:hAnsi="Angsana New" w:hint="cs"/>
          <w:sz w:val="28"/>
          <w:szCs w:val="28"/>
          <w:cs/>
        </w:rPr>
        <w:t>3</w:t>
      </w:r>
      <w:r w:rsidRPr="00635F22">
        <w:rPr>
          <w:rFonts w:ascii="Angsana New" w:hAnsi="Angsana New"/>
          <w:sz w:val="28"/>
          <w:szCs w:val="28"/>
        </w:rPr>
        <w:t xml:space="preserve">, the group had short-term loans from unrelated entities totaling 4.81 million baht and 27.70 million baht, respectively. The credit limits for these loans were 5 million baht and 101.80 million baht, with interest rates of 15% per annum and 11% to 15% per annum, respectively. </w:t>
      </w:r>
      <w:r w:rsidR="00C7564F" w:rsidRPr="00635F22">
        <w:rPr>
          <w:rFonts w:ascii="Angsana New" w:hAnsi="Angsana New"/>
          <w:sz w:val="28"/>
          <w:szCs w:val="28"/>
        </w:rPr>
        <w:t>The short-term loan was backed by using the common shares of an indirect subsidiary as collateral.</w:t>
      </w:r>
    </w:p>
    <w:p w14:paraId="59176DEF" w14:textId="6615BC38" w:rsidR="00293FF3" w:rsidRPr="00230999" w:rsidRDefault="00293FF3"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8"/>
        <w:contextualSpacing w:val="0"/>
        <w:jc w:val="both"/>
        <w:rPr>
          <w:rFonts w:ascii="Angsana New" w:hAnsi="Angsana New"/>
          <w:sz w:val="28"/>
          <w:szCs w:val="28"/>
        </w:rPr>
      </w:pPr>
      <w:r w:rsidRPr="00230999">
        <w:rPr>
          <w:rFonts w:ascii="Angsana New" w:hAnsi="Angsana New"/>
          <w:sz w:val="28"/>
          <w:szCs w:val="28"/>
        </w:rPr>
        <w:t>As of June 30, 2024, and December 31, 202</w:t>
      </w:r>
      <w:r w:rsidR="0043424A">
        <w:rPr>
          <w:rFonts w:ascii="Angsana New" w:hAnsi="Angsana New" w:hint="cs"/>
          <w:sz w:val="28"/>
          <w:szCs w:val="28"/>
          <w:cs/>
        </w:rPr>
        <w:t>3</w:t>
      </w:r>
      <w:r w:rsidRPr="00230999">
        <w:rPr>
          <w:rFonts w:ascii="Angsana New" w:hAnsi="Angsana New"/>
          <w:sz w:val="28"/>
          <w:szCs w:val="28"/>
        </w:rPr>
        <w:t>, the group had short-term loans from individuals and unrelated entities with credit limits of 401.18 million baht and 238.53 million baht, respectively. The interest rates on these loans varied from 0.25% to 15% per annum. The group issued 3 and 2 promissory notes, respectively, with outstanding amounts of 7.32 million baht and 4.50 million baht. Additionally, 15 and 9 loan agreements were issued, with remaining balances of 313.35 million baht and 168.09 million baht, respectively. These loans are not backed by any collateral.</w:t>
      </w:r>
    </w:p>
    <w:p w14:paraId="025DA8ED" w14:textId="27B36AB2" w:rsidR="0074291D" w:rsidRPr="00230999" w:rsidRDefault="001D6CC8"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8"/>
        <w:contextualSpacing w:val="0"/>
        <w:jc w:val="both"/>
        <w:rPr>
          <w:rFonts w:ascii="Angsana New" w:hAnsi="Angsana New"/>
          <w:sz w:val="28"/>
          <w:szCs w:val="28"/>
        </w:rPr>
      </w:pPr>
      <w:r w:rsidRPr="00230999">
        <w:rPr>
          <w:rFonts w:ascii="Angsana New" w:hAnsi="Angsana New"/>
          <w:sz w:val="28"/>
          <w:szCs w:val="28"/>
        </w:rPr>
        <w:t xml:space="preserve">According to the resolution of </w:t>
      </w:r>
      <w:r w:rsidR="006F3FF7" w:rsidRPr="00230999">
        <w:rPr>
          <w:rFonts w:ascii="Angsana New" w:hAnsi="Angsana New"/>
          <w:sz w:val="28"/>
          <w:szCs w:val="28"/>
        </w:rPr>
        <w:t xml:space="preserve">the Board of Directors' Meeting </w:t>
      </w:r>
      <w:r w:rsidRPr="00230999">
        <w:rPr>
          <w:rFonts w:ascii="Angsana New" w:hAnsi="Angsana New"/>
          <w:sz w:val="28"/>
          <w:szCs w:val="28"/>
        </w:rPr>
        <w:t>No. 9/2023 on June 22, 2023 has approved an indirect subsidiary (Beyond Capital Co., Ltd.) borrowed collateral, i.e. ordinary shares in Wind Energy Holding Co., Ltd. of another subsidiary company (</w:t>
      </w:r>
      <w:proofErr w:type="spellStart"/>
      <w:r w:rsidRPr="00230999">
        <w:rPr>
          <w:rFonts w:ascii="Angsana New" w:hAnsi="Angsana New"/>
          <w:sz w:val="28"/>
          <w:szCs w:val="28"/>
        </w:rPr>
        <w:t>Thanon</w:t>
      </w:r>
      <w:proofErr w:type="spellEnd"/>
      <w:r w:rsidRPr="00230999">
        <w:rPr>
          <w:rFonts w:ascii="Angsana New" w:hAnsi="Angsana New"/>
          <w:sz w:val="28"/>
          <w:szCs w:val="28"/>
        </w:rPr>
        <w:t xml:space="preserve"> Property Co.,</w:t>
      </w:r>
      <w:r w:rsidR="00014E60" w:rsidRPr="00230999">
        <w:rPr>
          <w:rFonts w:ascii="Angsana New" w:hAnsi="Angsana New"/>
          <w:sz w:val="28"/>
          <w:szCs w:val="28"/>
        </w:rPr>
        <w:t xml:space="preserve"> </w:t>
      </w:r>
      <w:r w:rsidRPr="00230999">
        <w:rPr>
          <w:rFonts w:ascii="Angsana New" w:hAnsi="Angsana New"/>
          <w:sz w:val="28"/>
          <w:szCs w:val="28"/>
        </w:rPr>
        <w:t>Ltd.) in the amount of 646,368 shares at a cost of Baht 189.64 per share</w:t>
      </w:r>
      <w:r w:rsidR="003A4AB2" w:rsidRPr="00230999">
        <w:rPr>
          <w:rFonts w:ascii="Angsana New" w:hAnsi="Angsana New"/>
          <w:sz w:val="28"/>
          <w:szCs w:val="28"/>
        </w:rPr>
        <w:t>, as value</w:t>
      </w:r>
      <w:r w:rsidRPr="00230999">
        <w:rPr>
          <w:rFonts w:ascii="Angsana New" w:hAnsi="Angsana New"/>
          <w:sz w:val="28"/>
          <w:szCs w:val="28"/>
        </w:rPr>
        <w:t xml:space="preserve"> Baht 122.58 million. Placing collateral this time, another subsidiary company (</w:t>
      </w:r>
      <w:proofErr w:type="spellStart"/>
      <w:r w:rsidRPr="00230999">
        <w:rPr>
          <w:rFonts w:ascii="Angsana New" w:hAnsi="Angsana New"/>
          <w:sz w:val="28"/>
          <w:szCs w:val="28"/>
        </w:rPr>
        <w:t>Thanont</w:t>
      </w:r>
      <w:proofErr w:type="spellEnd"/>
      <w:r w:rsidRPr="00230999">
        <w:rPr>
          <w:rFonts w:ascii="Angsana New" w:hAnsi="Angsana New"/>
          <w:sz w:val="28"/>
          <w:szCs w:val="28"/>
        </w:rPr>
        <w:t xml:space="preserve"> Property Co.,</w:t>
      </w:r>
      <w:r w:rsidR="00014E60" w:rsidRPr="00230999">
        <w:rPr>
          <w:rFonts w:ascii="Angsana New" w:hAnsi="Angsana New"/>
          <w:sz w:val="28"/>
          <w:szCs w:val="28"/>
        </w:rPr>
        <w:t xml:space="preserve"> </w:t>
      </w:r>
      <w:r w:rsidRPr="00230999">
        <w:rPr>
          <w:rFonts w:ascii="Angsana New" w:hAnsi="Angsana New"/>
          <w:sz w:val="28"/>
          <w:szCs w:val="28"/>
        </w:rPr>
        <w:t>Ltd.) also received dividends from Wind Energy Holding Co.,</w:t>
      </w:r>
      <w:r w:rsidR="00014E60" w:rsidRPr="00230999">
        <w:rPr>
          <w:rFonts w:ascii="Angsana New" w:hAnsi="Angsana New"/>
          <w:sz w:val="28"/>
          <w:szCs w:val="28"/>
        </w:rPr>
        <w:t xml:space="preserve"> </w:t>
      </w:r>
      <w:r w:rsidRPr="00230999">
        <w:rPr>
          <w:rFonts w:ascii="Angsana New" w:hAnsi="Angsana New"/>
          <w:sz w:val="28"/>
          <w:szCs w:val="28"/>
        </w:rPr>
        <w:t>Ltd. As before, to mortgage the loan of another subsidiary company. (Beyond Capital</w:t>
      </w:r>
      <w:r w:rsidR="003A4AB2" w:rsidRPr="00230999">
        <w:rPr>
          <w:rFonts w:ascii="Angsana New" w:hAnsi="Angsana New"/>
          <w:sz w:val="28"/>
          <w:szCs w:val="28"/>
        </w:rPr>
        <w:t xml:space="preserve"> Co., Ltd.</w:t>
      </w:r>
      <w:r w:rsidRPr="00230999">
        <w:rPr>
          <w:rFonts w:ascii="Angsana New" w:hAnsi="Angsana New"/>
          <w:sz w:val="28"/>
          <w:szCs w:val="28"/>
        </w:rPr>
        <w:t>) with an unrelated company (</w:t>
      </w:r>
      <w:proofErr w:type="spellStart"/>
      <w:r w:rsidRPr="00230999">
        <w:rPr>
          <w:rFonts w:ascii="Angsana New" w:hAnsi="Angsana New"/>
          <w:sz w:val="28"/>
          <w:szCs w:val="28"/>
        </w:rPr>
        <w:t>Begistics</w:t>
      </w:r>
      <w:proofErr w:type="spellEnd"/>
      <w:r w:rsidRPr="00230999">
        <w:rPr>
          <w:rFonts w:ascii="Angsana New" w:hAnsi="Angsana New"/>
          <w:sz w:val="28"/>
          <w:szCs w:val="28"/>
        </w:rPr>
        <w:t xml:space="preserve"> Public Company Limited) with a loan amount of Baht 60 million, interest rate 12</w:t>
      </w:r>
      <w:r w:rsidR="003A4AB2" w:rsidRPr="00230999">
        <w:rPr>
          <w:rFonts w:ascii="Angsana New" w:hAnsi="Angsana New"/>
          <w:sz w:val="28"/>
          <w:szCs w:val="28"/>
        </w:rPr>
        <w:t>%</w:t>
      </w:r>
      <w:r w:rsidRPr="00230999">
        <w:rPr>
          <w:rFonts w:ascii="Angsana New" w:hAnsi="Angsana New"/>
          <w:sz w:val="28"/>
          <w:szCs w:val="28"/>
        </w:rPr>
        <w:t xml:space="preserve">, for </w:t>
      </w:r>
      <w:r w:rsidRPr="00A743E2">
        <w:rPr>
          <w:rFonts w:ascii="Angsana New" w:hAnsi="Angsana New"/>
          <w:sz w:val="28"/>
          <w:szCs w:val="28"/>
        </w:rPr>
        <w:t xml:space="preserve">6 months by contract loan agreement on June 23, 2023 </w:t>
      </w:r>
      <w:r w:rsidR="00D15001" w:rsidRPr="00A743E2">
        <w:rPr>
          <w:rFonts w:ascii="Angsana New" w:hAnsi="Angsana New"/>
          <w:sz w:val="28"/>
          <w:szCs w:val="28"/>
        </w:rPr>
        <w:t>and it has delivered the share certificates and stock transfer documents along with the agreement to the lender as collateral on the same day. The pledged shares, according to the agreement, are the ownership of the subsidiary (pledgor) only.</w:t>
      </w:r>
      <w:r w:rsidR="00851471" w:rsidRPr="00A743E2">
        <w:t xml:space="preserve"> </w:t>
      </w:r>
      <w:r w:rsidR="00851471" w:rsidRPr="00A743E2">
        <w:rPr>
          <w:rFonts w:ascii="Angsana New" w:hAnsi="Angsana New"/>
          <w:sz w:val="28"/>
          <w:szCs w:val="28"/>
        </w:rPr>
        <w:t>On January 9, 2024, the indirect subsidiary (Beyond Capital Co., Ltd.) entered into a new loan agreement to replace the expired one. On June 1, 2024, the unrelated company (</w:t>
      </w:r>
      <w:proofErr w:type="spellStart"/>
      <w:r w:rsidR="00851471" w:rsidRPr="00A743E2">
        <w:rPr>
          <w:rFonts w:ascii="Angsana New" w:hAnsi="Angsana New"/>
          <w:sz w:val="28"/>
          <w:szCs w:val="28"/>
        </w:rPr>
        <w:t>Begistics</w:t>
      </w:r>
      <w:proofErr w:type="spellEnd"/>
      <w:r w:rsidR="00851471" w:rsidRPr="00A743E2">
        <w:rPr>
          <w:rFonts w:ascii="Angsana New" w:hAnsi="Angsana New"/>
          <w:sz w:val="28"/>
          <w:szCs w:val="28"/>
        </w:rPr>
        <w:t xml:space="preserve"> Public Company Limited) requested a change in the collateral specified in the main agreement. They proposed substituting the original collateral with a mortgage on land and buildings to secure the repayment of the debt under the main agreement.</w:t>
      </w:r>
    </w:p>
    <w:p w14:paraId="68AECDE8" w14:textId="2D10F137" w:rsidR="00C80620" w:rsidRPr="00230999" w:rsidRDefault="00CC3F70"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r w:rsidRPr="00230999">
        <w:rPr>
          <w:rFonts w:ascii="Angsana New" w:hAnsi="Angsana New"/>
          <w:sz w:val="28"/>
          <w:szCs w:val="28"/>
        </w:rPr>
        <w:t xml:space="preserve">According to the resolution of the Board of Directors' Meeting No. 14/2023 on October 11, 2023, </w:t>
      </w:r>
      <w:r w:rsidR="00D11311" w:rsidRPr="00230999">
        <w:rPr>
          <w:rFonts w:ascii="Angsana New" w:hAnsi="Angsana New"/>
          <w:sz w:val="28"/>
          <w:szCs w:val="28"/>
        </w:rPr>
        <w:t xml:space="preserve">Agenda 6.12 </w:t>
      </w:r>
      <w:r w:rsidR="00B45B21" w:rsidRPr="00230999">
        <w:rPr>
          <w:rFonts w:ascii="Angsana New" w:hAnsi="Angsana New"/>
          <w:sz w:val="28"/>
          <w:szCs w:val="28"/>
        </w:rPr>
        <w:t xml:space="preserve">it </w:t>
      </w:r>
      <w:r w:rsidRPr="00230999">
        <w:rPr>
          <w:rFonts w:ascii="Angsana New" w:hAnsi="Angsana New"/>
          <w:sz w:val="28"/>
          <w:szCs w:val="28"/>
        </w:rPr>
        <w:t>wa</w:t>
      </w:r>
      <w:r w:rsidR="00B45B21" w:rsidRPr="00230999">
        <w:rPr>
          <w:rFonts w:ascii="Angsana New" w:hAnsi="Angsana New"/>
          <w:sz w:val="28"/>
          <w:szCs w:val="28"/>
        </w:rPr>
        <w:t>s resolved</w:t>
      </w:r>
      <w:r w:rsidRPr="00230999">
        <w:rPr>
          <w:rFonts w:ascii="Angsana New" w:hAnsi="Angsana New"/>
          <w:sz w:val="28"/>
          <w:szCs w:val="28"/>
        </w:rPr>
        <w:t xml:space="preserve"> a resolution to approve </w:t>
      </w:r>
      <w:r w:rsidR="00C80620" w:rsidRPr="00230999">
        <w:rPr>
          <w:rFonts w:ascii="Angsana New" w:hAnsi="Angsana New"/>
          <w:sz w:val="28"/>
          <w:szCs w:val="28"/>
        </w:rPr>
        <w:t>the</w:t>
      </w:r>
      <w:r w:rsidRPr="00230999">
        <w:rPr>
          <w:rFonts w:ascii="Angsana New" w:hAnsi="Angsana New"/>
          <w:sz w:val="28"/>
          <w:szCs w:val="28"/>
        </w:rPr>
        <w:t xml:space="preserve"> subsidiary (Beyond Capital </w:t>
      </w:r>
      <w:r w:rsidR="00B45B21" w:rsidRPr="00230999">
        <w:rPr>
          <w:rFonts w:ascii="Angsana New" w:hAnsi="Angsana New"/>
          <w:sz w:val="28"/>
          <w:szCs w:val="28"/>
        </w:rPr>
        <w:t>Co., Ltd.</w:t>
      </w:r>
      <w:r w:rsidRPr="00230999">
        <w:rPr>
          <w:rFonts w:ascii="Angsana New" w:hAnsi="Angsana New"/>
          <w:sz w:val="28"/>
          <w:szCs w:val="28"/>
        </w:rPr>
        <w:t xml:space="preserve">) to </w:t>
      </w:r>
      <w:r w:rsidR="00C80620" w:rsidRPr="00230999">
        <w:rPr>
          <w:rFonts w:ascii="Angsana New" w:hAnsi="Angsana New"/>
          <w:sz w:val="28"/>
          <w:szCs w:val="28"/>
        </w:rPr>
        <w:t>loan</w:t>
      </w:r>
      <w:r w:rsidRPr="00230999">
        <w:rPr>
          <w:rFonts w:ascii="Angsana New" w:hAnsi="Angsana New"/>
          <w:sz w:val="28"/>
          <w:szCs w:val="28"/>
        </w:rPr>
        <w:t xml:space="preserve"> from </w:t>
      </w:r>
      <w:r w:rsidR="003A4AB2" w:rsidRPr="00230999">
        <w:rPr>
          <w:rFonts w:ascii="Angsana New" w:hAnsi="Angsana New"/>
          <w:sz w:val="28"/>
          <w:szCs w:val="28"/>
        </w:rPr>
        <w:t>MGSM</w:t>
      </w:r>
      <w:r w:rsidR="00D15001" w:rsidRPr="00230999">
        <w:rPr>
          <w:rFonts w:ascii="Angsana New" w:hAnsi="Angsana New"/>
          <w:sz w:val="28"/>
          <w:szCs w:val="28"/>
        </w:rPr>
        <w:t xml:space="preserve"> Co., Ltd.</w:t>
      </w:r>
      <w:r w:rsidRPr="00230999">
        <w:rPr>
          <w:rFonts w:ascii="Angsana New" w:hAnsi="Angsana New"/>
          <w:sz w:val="28"/>
          <w:szCs w:val="28"/>
        </w:rPr>
        <w:t xml:space="preserve"> </w:t>
      </w:r>
      <w:r w:rsidR="00C80620" w:rsidRPr="00230999">
        <w:rPr>
          <w:rFonts w:ascii="Angsana New" w:hAnsi="Angsana New"/>
          <w:sz w:val="28"/>
          <w:szCs w:val="28"/>
        </w:rPr>
        <w:t>b</w:t>
      </w:r>
      <w:r w:rsidRPr="00230999">
        <w:rPr>
          <w:rFonts w:ascii="Angsana New" w:hAnsi="Angsana New"/>
          <w:sz w:val="28"/>
          <w:szCs w:val="28"/>
        </w:rPr>
        <w:t xml:space="preserve">y placing </w:t>
      </w:r>
      <w:r w:rsidR="00C80620" w:rsidRPr="00230999">
        <w:rPr>
          <w:rFonts w:ascii="Angsana New" w:hAnsi="Angsana New"/>
          <w:sz w:val="28"/>
          <w:szCs w:val="28"/>
        </w:rPr>
        <w:t xml:space="preserve">the collateral is 500,000 common shares as Wind Energy Holding </w:t>
      </w:r>
      <w:r w:rsidR="003A4AB2" w:rsidRPr="00230999">
        <w:rPr>
          <w:rFonts w:ascii="Angsana New" w:hAnsi="Angsana New"/>
          <w:sz w:val="28"/>
          <w:szCs w:val="28"/>
        </w:rPr>
        <w:t>Co., Ltd.</w:t>
      </w:r>
      <w:r w:rsidR="00C80620" w:rsidRPr="00230999">
        <w:rPr>
          <w:rFonts w:ascii="Angsana New" w:hAnsi="Angsana New"/>
          <w:sz w:val="28"/>
          <w:szCs w:val="28"/>
        </w:rPr>
        <w:t xml:space="preserve"> which loan limit at </w:t>
      </w:r>
      <w:r w:rsidRPr="00230999">
        <w:rPr>
          <w:rFonts w:ascii="Angsana New" w:hAnsi="Angsana New"/>
          <w:sz w:val="28"/>
          <w:szCs w:val="28"/>
        </w:rPr>
        <w:t>Baht 200 million</w:t>
      </w:r>
      <w:r w:rsidR="00C80620" w:rsidRPr="00230999">
        <w:rPr>
          <w:rFonts w:ascii="Angsana New" w:hAnsi="Angsana New"/>
          <w:sz w:val="28"/>
          <w:szCs w:val="28"/>
        </w:rPr>
        <w:t xml:space="preserve">. The subsidiary company entered into a loan agreement with </w:t>
      </w:r>
      <w:r w:rsidR="003A4AB2" w:rsidRPr="00230999">
        <w:rPr>
          <w:rFonts w:ascii="Angsana New" w:hAnsi="Angsana New"/>
          <w:sz w:val="28"/>
          <w:szCs w:val="28"/>
        </w:rPr>
        <w:t>MGSM</w:t>
      </w:r>
      <w:r w:rsidR="00C80620" w:rsidRPr="00230999">
        <w:rPr>
          <w:rFonts w:ascii="Angsana New" w:hAnsi="Angsana New"/>
          <w:sz w:val="28"/>
          <w:szCs w:val="28"/>
        </w:rPr>
        <w:t xml:space="preserve"> Co., Ltd. on </w:t>
      </w:r>
      <w:r w:rsidR="004856A5" w:rsidRPr="00230999">
        <w:rPr>
          <w:rFonts w:ascii="Angsana New" w:hAnsi="Angsana New"/>
          <w:sz w:val="28"/>
          <w:szCs w:val="28"/>
        </w:rPr>
        <w:t>Octo</w:t>
      </w:r>
      <w:r w:rsidR="00C80620" w:rsidRPr="00230999">
        <w:rPr>
          <w:rFonts w:ascii="Angsana New" w:hAnsi="Angsana New"/>
          <w:sz w:val="28"/>
          <w:szCs w:val="28"/>
        </w:rPr>
        <w:t>ber 12, 2023, at an interest rate of 10% per annum. On January 18, 2024, the subsidiary company (Aquarius Estate Co., Ltd.)</w:t>
      </w:r>
      <w:r w:rsidR="006F3FF7" w:rsidRPr="00230999">
        <w:rPr>
          <w:rFonts w:ascii="Angsana New" w:hAnsi="Angsana New" w:hint="cs"/>
          <w:sz w:val="28"/>
          <w:szCs w:val="28"/>
          <w:cs/>
        </w:rPr>
        <w:t xml:space="preserve"> </w:t>
      </w:r>
      <w:r w:rsidR="00C80620" w:rsidRPr="00230999">
        <w:rPr>
          <w:rFonts w:ascii="Angsana New" w:hAnsi="Angsana New"/>
          <w:sz w:val="28"/>
          <w:szCs w:val="28"/>
        </w:rPr>
        <w:t xml:space="preserve">(seller) entered into a share purchase agreement with </w:t>
      </w:r>
      <w:r w:rsidR="003A4AB2" w:rsidRPr="00230999">
        <w:rPr>
          <w:rFonts w:ascii="Angsana New" w:hAnsi="Angsana New"/>
          <w:sz w:val="28"/>
          <w:szCs w:val="28"/>
        </w:rPr>
        <w:t>MGSM</w:t>
      </w:r>
      <w:r w:rsidR="00C80620" w:rsidRPr="00230999">
        <w:rPr>
          <w:rFonts w:ascii="Angsana New" w:hAnsi="Angsana New"/>
          <w:sz w:val="28"/>
          <w:szCs w:val="28"/>
        </w:rPr>
        <w:t xml:space="preserve"> Co., Ltd.(buyer) to sell </w:t>
      </w:r>
      <w:r w:rsidR="003A4AB2" w:rsidRPr="00230999">
        <w:rPr>
          <w:rFonts w:ascii="Angsana New" w:hAnsi="Angsana New"/>
          <w:sz w:val="28"/>
          <w:szCs w:val="28"/>
        </w:rPr>
        <w:t xml:space="preserve">amount of </w:t>
      </w:r>
      <w:r w:rsidR="00C80620" w:rsidRPr="00230999">
        <w:rPr>
          <w:rFonts w:ascii="Angsana New" w:hAnsi="Angsana New"/>
          <w:sz w:val="28"/>
          <w:szCs w:val="28"/>
        </w:rPr>
        <w:t xml:space="preserve">500,000 shares of Wind Energy Holding </w:t>
      </w:r>
      <w:r w:rsidR="003A4AB2" w:rsidRPr="00230999">
        <w:rPr>
          <w:rFonts w:ascii="Angsana New" w:hAnsi="Angsana New"/>
          <w:sz w:val="28"/>
          <w:szCs w:val="28"/>
        </w:rPr>
        <w:t xml:space="preserve">Co., Ltd </w:t>
      </w:r>
      <w:r w:rsidR="00C80620" w:rsidRPr="00230999">
        <w:rPr>
          <w:rFonts w:ascii="Angsana New" w:hAnsi="Angsana New"/>
          <w:sz w:val="28"/>
          <w:szCs w:val="28"/>
        </w:rPr>
        <w:t xml:space="preserve">at a par value of Baht 10 per share. </w:t>
      </w:r>
      <w:r w:rsidR="00E31B6F" w:rsidRPr="00230999">
        <w:rPr>
          <w:rFonts w:ascii="Angsana New" w:hAnsi="Angsana New"/>
          <w:sz w:val="28"/>
          <w:szCs w:val="28"/>
        </w:rPr>
        <w:t xml:space="preserve">             </w:t>
      </w:r>
      <w:r w:rsidR="00C80620" w:rsidRPr="00230999">
        <w:rPr>
          <w:rFonts w:ascii="Angsana New" w:hAnsi="Angsana New"/>
          <w:sz w:val="28"/>
          <w:szCs w:val="28"/>
        </w:rPr>
        <w:lastRenderedPageBreak/>
        <w:t xml:space="preserve">The buyer expressed the intention to purchase the shares at a price of Baht 400 per share, totaling Baht 200 million. The seller agreed to transfer the shares to the buyer, and the buyer agreed to grant the seller the right to repurchase the shares within </w:t>
      </w:r>
      <w:r w:rsidR="00E31B6F" w:rsidRPr="00230999">
        <w:rPr>
          <w:rFonts w:ascii="Angsana New" w:hAnsi="Angsana New"/>
          <w:sz w:val="28"/>
          <w:szCs w:val="28"/>
        </w:rPr>
        <w:t xml:space="preserve">           </w:t>
      </w:r>
      <w:r w:rsidR="00C80620" w:rsidRPr="00230999">
        <w:rPr>
          <w:rFonts w:ascii="Angsana New" w:hAnsi="Angsana New"/>
          <w:sz w:val="28"/>
          <w:szCs w:val="28"/>
        </w:rPr>
        <w:t xml:space="preserve">1 year. The price and conditions for the repurchase will be mutually agreed upon before the next share purchase agreement is signed. During the period when the seller has not received the full payment for the shares as per the agreement, the buyer consents to the seller receiving any dividends. All accumulated dividends will be returned to the buyer (after deducting applicable taxes) once the full payment for the share purchase agreement is completed. </w:t>
      </w:r>
    </w:p>
    <w:p w14:paraId="280BCBBA" w14:textId="6717A146" w:rsidR="00B45B21" w:rsidRPr="001F3050" w:rsidRDefault="00C80620"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r w:rsidRPr="00635F22">
        <w:rPr>
          <w:rFonts w:ascii="Angsana New" w:hAnsi="Angsana New"/>
          <w:sz w:val="28"/>
          <w:szCs w:val="28"/>
        </w:rPr>
        <w:t>According to the resolution of the Board of Directors' Meeting No. 1</w:t>
      </w:r>
      <w:r w:rsidR="00651EEC" w:rsidRPr="00635F22">
        <w:rPr>
          <w:rFonts w:ascii="Angsana New" w:hAnsi="Angsana New" w:hint="cs"/>
          <w:sz w:val="28"/>
          <w:szCs w:val="28"/>
        </w:rPr>
        <w:t>6</w:t>
      </w:r>
      <w:r w:rsidRPr="00635F22">
        <w:rPr>
          <w:rFonts w:ascii="Angsana New" w:hAnsi="Angsana New"/>
          <w:sz w:val="28"/>
          <w:szCs w:val="28"/>
        </w:rPr>
        <w:t>/2023 on November 1</w:t>
      </w:r>
      <w:r w:rsidR="00651EEC" w:rsidRPr="00635F22">
        <w:rPr>
          <w:rFonts w:ascii="Angsana New" w:hAnsi="Angsana New" w:hint="cs"/>
          <w:sz w:val="28"/>
          <w:szCs w:val="28"/>
        </w:rPr>
        <w:t>4</w:t>
      </w:r>
      <w:r w:rsidRPr="00635F22">
        <w:rPr>
          <w:rFonts w:ascii="Angsana New" w:hAnsi="Angsana New"/>
          <w:sz w:val="28"/>
          <w:szCs w:val="28"/>
        </w:rPr>
        <w:t>, 2023</w:t>
      </w:r>
      <w:r w:rsidR="00B45B21" w:rsidRPr="00635F22">
        <w:rPr>
          <w:rFonts w:ascii="Angsana New" w:hAnsi="Angsana New"/>
          <w:sz w:val="28"/>
          <w:szCs w:val="28"/>
        </w:rPr>
        <w:t xml:space="preserve">, it was resolved a resolution to approve the subsidiary (Allied Technologies International Co., Ltd.), that holder shares of Wind Energy Holding Co., Ltd., to pledge </w:t>
      </w:r>
      <w:r w:rsidR="003A4AB2" w:rsidRPr="00635F22">
        <w:rPr>
          <w:rFonts w:ascii="Angsana New" w:hAnsi="Angsana New"/>
          <w:sz w:val="28"/>
          <w:szCs w:val="28"/>
        </w:rPr>
        <w:t xml:space="preserve">amount of </w:t>
      </w:r>
      <w:r w:rsidR="00651EEC" w:rsidRPr="00635F22">
        <w:rPr>
          <w:rFonts w:ascii="Angsana New" w:hAnsi="Angsana New"/>
          <w:sz w:val="28"/>
          <w:szCs w:val="28"/>
        </w:rPr>
        <w:t>100</w:t>
      </w:r>
      <w:r w:rsidR="00B45B21" w:rsidRPr="00635F22">
        <w:rPr>
          <w:rFonts w:ascii="Angsana New" w:hAnsi="Angsana New"/>
          <w:sz w:val="28"/>
          <w:szCs w:val="28"/>
          <w:cs/>
        </w:rPr>
        <w:t>,</w:t>
      </w:r>
      <w:r w:rsidR="00651EEC" w:rsidRPr="00635F22">
        <w:rPr>
          <w:rFonts w:ascii="Angsana New" w:hAnsi="Angsana New"/>
          <w:sz w:val="28"/>
          <w:szCs w:val="28"/>
        </w:rPr>
        <w:t>000</w:t>
      </w:r>
      <w:r w:rsidR="00B45B21" w:rsidRPr="00635F22">
        <w:rPr>
          <w:rFonts w:ascii="Angsana New" w:hAnsi="Angsana New"/>
          <w:sz w:val="28"/>
          <w:szCs w:val="28"/>
        </w:rPr>
        <w:t xml:space="preserve"> shares to another the subsidiary (Beyond Capital Co., Ltd.) "BYC" for collateral in a loan agreement with Nova Capital Limited. The purpose is to secure a loan facility </w:t>
      </w:r>
      <w:r w:rsidR="003A4AB2" w:rsidRPr="00635F22">
        <w:rPr>
          <w:rFonts w:ascii="Angsana New" w:hAnsi="Angsana New"/>
          <w:sz w:val="28"/>
          <w:szCs w:val="28"/>
        </w:rPr>
        <w:t xml:space="preserve">amount </w:t>
      </w:r>
      <w:r w:rsidR="00B45B21" w:rsidRPr="00635F22">
        <w:rPr>
          <w:rFonts w:ascii="Angsana New" w:hAnsi="Angsana New"/>
          <w:sz w:val="28"/>
          <w:szCs w:val="28"/>
        </w:rPr>
        <w:t xml:space="preserve">of </w:t>
      </w:r>
      <w:r w:rsidR="003A4AB2" w:rsidRPr="00635F22">
        <w:rPr>
          <w:rFonts w:ascii="Angsana New" w:hAnsi="Angsana New"/>
          <w:sz w:val="28"/>
          <w:szCs w:val="28"/>
        </w:rPr>
        <w:t xml:space="preserve">Baht </w:t>
      </w:r>
      <w:r w:rsidR="00651EEC" w:rsidRPr="00635F22">
        <w:rPr>
          <w:rFonts w:ascii="Angsana New" w:hAnsi="Angsana New"/>
          <w:sz w:val="28"/>
          <w:szCs w:val="28"/>
        </w:rPr>
        <w:t>50</w:t>
      </w:r>
      <w:r w:rsidR="00B45B21" w:rsidRPr="00635F22">
        <w:rPr>
          <w:rFonts w:ascii="Angsana New" w:hAnsi="Angsana New"/>
          <w:sz w:val="28"/>
          <w:szCs w:val="28"/>
        </w:rPr>
        <w:t xml:space="preserve"> million between BYC and Nova Capital Co., Ltd. The subsidiary pledged the shares on November </w:t>
      </w:r>
      <w:r w:rsidR="00651EEC" w:rsidRPr="00635F22">
        <w:rPr>
          <w:rFonts w:ascii="Angsana New" w:hAnsi="Angsana New"/>
          <w:sz w:val="28"/>
          <w:szCs w:val="28"/>
        </w:rPr>
        <w:t>1</w:t>
      </w:r>
      <w:r w:rsidR="00B45B21" w:rsidRPr="00635F22">
        <w:rPr>
          <w:rFonts w:ascii="Angsana New" w:hAnsi="Angsana New"/>
          <w:sz w:val="28"/>
          <w:szCs w:val="28"/>
        </w:rPr>
        <w:t xml:space="preserve">, 2023, with an annual interest rate of </w:t>
      </w:r>
      <w:r w:rsidR="00651EEC" w:rsidRPr="00635F22">
        <w:rPr>
          <w:rFonts w:ascii="Angsana New" w:hAnsi="Angsana New"/>
          <w:sz w:val="28"/>
          <w:szCs w:val="28"/>
        </w:rPr>
        <w:t>15</w:t>
      </w:r>
      <w:r w:rsidR="00B45B21" w:rsidRPr="00635F22">
        <w:rPr>
          <w:rFonts w:ascii="Angsana New" w:hAnsi="Angsana New"/>
          <w:sz w:val="28"/>
          <w:szCs w:val="28"/>
          <w:cs/>
        </w:rPr>
        <w:t xml:space="preserve">%. </w:t>
      </w:r>
      <w:r w:rsidR="00E31B6F" w:rsidRPr="00635F22">
        <w:rPr>
          <w:rFonts w:ascii="Angsana New" w:hAnsi="Angsana New"/>
          <w:sz w:val="28"/>
          <w:szCs w:val="28"/>
        </w:rPr>
        <w:t xml:space="preserve">                  </w:t>
      </w:r>
      <w:r w:rsidR="00B45B21" w:rsidRPr="00635F22">
        <w:rPr>
          <w:rFonts w:ascii="Angsana New" w:hAnsi="Angsana New"/>
          <w:sz w:val="28"/>
          <w:szCs w:val="28"/>
        </w:rPr>
        <w:t>The pledged shares under the agreement are the ownership of the subsidiary (Pledger) only.</w:t>
      </w:r>
      <w:r w:rsidR="00347AC3" w:rsidRPr="00635F22">
        <w:rPr>
          <w:rFonts w:ascii="Angsana New" w:hAnsi="Angsana New" w:hint="cs"/>
          <w:sz w:val="28"/>
          <w:szCs w:val="28"/>
          <w:cs/>
        </w:rPr>
        <w:t xml:space="preserve"> </w:t>
      </w:r>
      <w:r w:rsidR="00347AC3" w:rsidRPr="00635F22">
        <w:rPr>
          <w:rFonts w:ascii="Angsana New" w:hAnsi="Angsana New"/>
          <w:sz w:val="28"/>
          <w:szCs w:val="28"/>
        </w:rPr>
        <w:t xml:space="preserve">Once the indirect subsidiary had completed the full payment, the subsidiary completed the redemption on June </w:t>
      </w:r>
      <w:r w:rsidR="00347AC3" w:rsidRPr="00635F22">
        <w:rPr>
          <w:rFonts w:ascii="Angsana New" w:hAnsi="Angsana New"/>
          <w:sz w:val="28"/>
          <w:szCs w:val="28"/>
          <w:cs/>
        </w:rPr>
        <w:t>21</w:t>
      </w:r>
      <w:r w:rsidR="00347AC3" w:rsidRPr="00635F22">
        <w:rPr>
          <w:rFonts w:ascii="Angsana New" w:hAnsi="Angsana New"/>
          <w:sz w:val="28"/>
          <w:szCs w:val="28"/>
        </w:rPr>
        <w:t xml:space="preserve">, </w:t>
      </w:r>
      <w:r w:rsidR="00347AC3" w:rsidRPr="00635F22">
        <w:rPr>
          <w:rFonts w:ascii="Angsana New" w:hAnsi="Angsana New"/>
          <w:sz w:val="28"/>
          <w:szCs w:val="28"/>
          <w:cs/>
        </w:rPr>
        <w:t>2024.</w:t>
      </w:r>
    </w:p>
    <w:p w14:paraId="597E9AE3" w14:textId="7939A573" w:rsidR="00202ACA" w:rsidRPr="00230999" w:rsidRDefault="00202ACA" w:rsidP="001F3050">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284" w:hanging="284"/>
        <w:contextualSpacing w:val="0"/>
        <w:jc w:val="both"/>
        <w:rPr>
          <w:rFonts w:asciiTheme="majorBidi" w:hAnsiTheme="majorBidi" w:cstheme="majorBidi"/>
          <w:b/>
          <w:bCs/>
          <w:sz w:val="28"/>
          <w:szCs w:val="28"/>
        </w:rPr>
      </w:pPr>
      <w:r w:rsidRPr="00230999">
        <w:rPr>
          <w:rFonts w:ascii="Angsana New" w:hAnsi="Angsana New"/>
          <w:b/>
          <w:bCs/>
          <w:sz w:val="28"/>
          <w:szCs w:val="28"/>
        </w:rPr>
        <w:t>LONG – TERM LIABILITIES</w:t>
      </w:r>
    </w:p>
    <w:p w14:paraId="6908ED4D" w14:textId="640F2AFC" w:rsidR="00202ACA" w:rsidRPr="00230999" w:rsidRDefault="00202ACA" w:rsidP="001F305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ind w:left="568" w:hanging="284"/>
        <w:contextualSpacing w:val="0"/>
        <w:jc w:val="both"/>
        <w:rPr>
          <w:rFonts w:ascii="Angsana New" w:hAnsi="Angsana New"/>
          <w:sz w:val="28"/>
          <w:szCs w:val="28"/>
          <w:cs/>
        </w:rPr>
      </w:pPr>
      <w:r w:rsidRPr="00230999">
        <w:rPr>
          <w:rFonts w:ascii="Angsana New" w:hAnsi="Angsana New"/>
          <w:sz w:val="28"/>
          <w:szCs w:val="28"/>
        </w:rPr>
        <w:t xml:space="preserve">As </w:t>
      </w:r>
      <w:r w:rsidR="00D42B7E" w:rsidRPr="00230999">
        <w:rPr>
          <w:rFonts w:asciiTheme="majorBidi" w:hAnsiTheme="majorBidi" w:cstheme="majorBidi"/>
          <w:sz w:val="28"/>
          <w:szCs w:val="28"/>
        </w:rPr>
        <w:t xml:space="preserve">at </w:t>
      </w:r>
      <w:r w:rsidR="006911BF" w:rsidRPr="00230999">
        <w:rPr>
          <w:rFonts w:ascii="Angsana New" w:hAnsi="Angsana New"/>
          <w:sz w:val="28"/>
          <w:szCs w:val="28"/>
        </w:rPr>
        <w:t xml:space="preserve">June 30, </w:t>
      </w:r>
      <w:r w:rsidR="00D42B7E" w:rsidRPr="00230999">
        <w:rPr>
          <w:rFonts w:asciiTheme="majorBidi" w:hAnsiTheme="majorBidi" w:cstheme="majorBidi"/>
          <w:sz w:val="28"/>
          <w:szCs w:val="28"/>
        </w:rPr>
        <w:t>2024 and December 31, 2023 are as follows</w:t>
      </w:r>
      <w:r w:rsidRPr="00230999">
        <w:rPr>
          <w:rFonts w:ascii="Angsana New" w:hAnsi="Angsana New"/>
          <w:sz w:val="28"/>
          <w:szCs w:val="28"/>
        </w:rPr>
        <w:t>:</w:t>
      </w:r>
    </w:p>
    <w:tbl>
      <w:tblPr>
        <w:tblW w:w="9928" w:type="dxa"/>
        <w:tblInd w:w="294" w:type="dxa"/>
        <w:tblLayout w:type="fixed"/>
        <w:tblLook w:val="01E0" w:firstRow="1" w:lastRow="1" w:firstColumn="1" w:lastColumn="1" w:noHBand="0" w:noVBand="0"/>
      </w:tblPr>
      <w:tblGrid>
        <w:gridCol w:w="3216"/>
        <w:gridCol w:w="1474"/>
        <w:gridCol w:w="236"/>
        <w:gridCol w:w="1578"/>
        <w:gridCol w:w="236"/>
        <w:gridCol w:w="14"/>
        <w:gridCol w:w="1305"/>
        <w:gridCol w:w="271"/>
        <w:gridCol w:w="1598"/>
      </w:tblGrid>
      <w:tr w:rsidR="00202ACA" w:rsidRPr="00230999" w14:paraId="1ABD7B99" w14:textId="77777777" w:rsidTr="00A91DD6">
        <w:trPr>
          <w:trHeight w:val="308"/>
          <w:tblHeader/>
        </w:trPr>
        <w:tc>
          <w:tcPr>
            <w:tcW w:w="3216" w:type="dxa"/>
            <w:tcBorders>
              <w:top w:val="nil"/>
              <w:left w:val="nil"/>
              <w:right w:val="nil"/>
            </w:tcBorders>
            <w:shd w:val="clear" w:color="auto" w:fill="auto"/>
          </w:tcPr>
          <w:p w14:paraId="16847FF6" w14:textId="77777777" w:rsidR="00202ACA" w:rsidRPr="00230999" w:rsidRDefault="00202ACA" w:rsidP="00230999">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6712" w:type="dxa"/>
            <w:gridSpan w:val="8"/>
            <w:tcBorders>
              <w:bottom w:val="single" w:sz="4" w:space="0" w:color="auto"/>
            </w:tcBorders>
            <w:shd w:val="clear" w:color="auto" w:fill="auto"/>
            <w:vAlign w:val="bottom"/>
          </w:tcPr>
          <w:p w14:paraId="742DC3CD" w14:textId="77777777" w:rsidR="00202ACA" w:rsidRPr="00230999" w:rsidRDefault="00202AC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5" w:right="-16"/>
              <w:jc w:val="right"/>
              <w:rPr>
                <w:rFonts w:ascii="Angsana New" w:hAnsi="Angsana New"/>
                <w:sz w:val="28"/>
                <w:szCs w:val="28"/>
                <w:cs/>
              </w:rPr>
            </w:pPr>
            <w:r w:rsidRPr="00230999">
              <w:rPr>
                <w:rFonts w:ascii="Angsana New" w:hAnsi="Angsana New"/>
                <w:sz w:val="28"/>
                <w:szCs w:val="28"/>
              </w:rPr>
              <w:t>(Unit : Thousand Baht)</w:t>
            </w:r>
          </w:p>
        </w:tc>
      </w:tr>
      <w:tr w:rsidR="00202ACA" w:rsidRPr="00230999" w14:paraId="433F19CD" w14:textId="77777777" w:rsidTr="00A91DD6">
        <w:trPr>
          <w:tblHeader/>
        </w:trPr>
        <w:tc>
          <w:tcPr>
            <w:tcW w:w="3216" w:type="dxa"/>
            <w:tcBorders>
              <w:top w:val="nil"/>
              <w:left w:val="nil"/>
              <w:right w:val="nil"/>
            </w:tcBorders>
            <w:shd w:val="clear" w:color="auto" w:fill="auto"/>
          </w:tcPr>
          <w:p w14:paraId="723B5440" w14:textId="77777777" w:rsidR="00202ACA" w:rsidRPr="00230999" w:rsidRDefault="00202ACA" w:rsidP="00230999">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3288" w:type="dxa"/>
            <w:gridSpan w:val="3"/>
            <w:tcBorders>
              <w:bottom w:val="single" w:sz="4" w:space="0" w:color="auto"/>
            </w:tcBorders>
            <w:shd w:val="clear" w:color="auto" w:fill="auto"/>
            <w:vAlign w:val="bottom"/>
          </w:tcPr>
          <w:p w14:paraId="691C19E0" w14:textId="77777777" w:rsidR="00202ACA" w:rsidRPr="00230999" w:rsidRDefault="00202AC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230999">
              <w:rPr>
                <w:rFonts w:ascii="Angsana New" w:hAnsi="Angsana New"/>
                <w:sz w:val="28"/>
                <w:szCs w:val="28"/>
              </w:rPr>
              <w:t xml:space="preserve">Consolidated </w:t>
            </w:r>
            <w:r w:rsidRPr="00230999">
              <w:rPr>
                <w:rFonts w:ascii="Angsana New" w:hAnsi="Angsana New"/>
                <w:sz w:val="28"/>
                <w:szCs w:val="28"/>
              </w:rPr>
              <w:br/>
              <w:t>Financial Statements</w:t>
            </w:r>
          </w:p>
        </w:tc>
        <w:tc>
          <w:tcPr>
            <w:tcW w:w="250" w:type="dxa"/>
            <w:gridSpan w:val="2"/>
            <w:shd w:val="clear" w:color="auto" w:fill="auto"/>
            <w:vAlign w:val="bottom"/>
          </w:tcPr>
          <w:p w14:paraId="7619A5AD" w14:textId="77777777" w:rsidR="00202ACA" w:rsidRPr="00230999" w:rsidRDefault="00202AC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3170" w:type="dxa"/>
            <w:gridSpan w:val="3"/>
            <w:tcBorders>
              <w:bottom w:val="single" w:sz="4" w:space="0" w:color="auto"/>
            </w:tcBorders>
            <w:shd w:val="clear" w:color="auto" w:fill="auto"/>
            <w:vAlign w:val="bottom"/>
          </w:tcPr>
          <w:p w14:paraId="50F5CEFD" w14:textId="77777777" w:rsidR="00202ACA" w:rsidRPr="00230999" w:rsidRDefault="00202AC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230999">
              <w:rPr>
                <w:rFonts w:ascii="Angsana New" w:hAnsi="Angsana New"/>
                <w:sz w:val="28"/>
                <w:szCs w:val="28"/>
              </w:rPr>
              <w:t xml:space="preserve">Separate </w:t>
            </w:r>
          </w:p>
          <w:p w14:paraId="0112A48B" w14:textId="77777777" w:rsidR="00202ACA" w:rsidRPr="00230999" w:rsidRDefault="00202AC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230999">
              <w:rPr>
                <w:rFonts w:ascii="Angsana New" w:hAnsi="Angsana New"/>
                <w:sz w:val="28"/>
                <w:szCs w:val="28"/>
              </w:rPr>
              <w:t>Financial Statements</w:t>
            </w:r>
          </w:p>
        </w:tc>
      </w:tr>
      <w:tr w:rsidR="008F1FE3" w:rsidRPr="00230999" w14:paraId="7F871956" w14:textId="77777777" w:rsidTr="00A91DD6">
        <w:trPr>
          <w:tblHeader/>
        </w:trPr>
        <w:tc>
          <w:tcPr>
            <w:tcW w:w="3216" w:type="dxa"/>
            <w:shd w:val="clear" w:color="auto" w:fill="auto"/>
          </w:tcPr>
          <w:p w14:paraId="66CD94E1" w14:textId="77777777" w:rsidR="008F1FE3" w:rsidRPr="00230999" w:rsidRDefault="008F1FE3" w:rsidP="00230999">
            <w:pPr>
              <w:tabs>
                <w:tab w:val="clear" w:pos="227"/>
                <w:tab w:val="left" w:pos="270"/>
              </w:tabs>
              <w:spacing w:line="320" w:lineRule="exact"/>
              <w:ind w:right="29"/>
              <w:rPr>
                <w:rFonts w:ascii="Angsana New" w:hAnsi="Angsana New"/>
                <w:b/>
                <w:bCs/>
                <w:sz w:val="28"/>
                <w:szCs w:val="28"/>
              </w:rPr>
            </w:pPr>
          </w:p>
        </w:tc>
        <w:tc>
          <w:tcPr>
            <w:tcW w:w="1474" w:type="dxa"/>
            <w:tcBorders>
              <w:bottom w:val="single" w:sz="4" w:space="0" w:color="auto"/>
            </w:tcBorders>
            <w:shd w:val="clear" w:color="auto" w:fill="auto"/>
            <w:vAlign w:val="bottom"/>
          </w:tcPr>
          <w:p w14:paraId="77D56502" w14:textId="008097FA" w:rsidR="008F1FE3" w:rsidRPr="00230999" w:rsidRDefault="006911BF"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230999">
              <w:rPr>
                <w:rFonts w:ascii="Angsana New" w:hAnsi="Angsana New"/>
                <w:sz w:val="28"/>
                <w:szCs w:val="28"/>
              </w:rPr>
              <w:t xml:space="preserve">June 30, </w:t>
            </w:r>
            <w:r w:rsidR="008F1FE3" w:rsidRPr="00230999">
              <w:rPr>
                <w:rFonts w:ascii="Angsana New" w:hAnsi="Angsana New"/>
                <w:sz w:val="28"/>
                <w:szCs w:val="28"/>
              </w:rPr>
              <w:t>2024</w:t>
            </w:r>
          </w:p>
        </w:tc>
        <w:tc>
          <w:tcPr>
            <w:tcW w:w="236" w:type="dxa"/>
            <w:shd w:val="clear" w:color="auto" w:fill="auto"/>
            <w:vAlign w:val="bottom"/>
          </w:tcPr>
          <w:p w14:paraId="509105CC" w14:textId="77777777" w:rsidR="008F1FE3" w:rsidRPr="00230999" w:rsidRDefault="008F1FE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578" w:type="dxa"/>
            <w:tcBorders>
              <w:bottom w:val="single" w:sz="4" w:space="0" w:color="auto"/>
            </w:tcBorders>
            <w:shd w:val="clear" w:color="auto" w:fill="auto"/>
            <w:vAlign w:val="bottom"/>
          </w:tcPr>
          <w:p w14:paraId="78981142" w14:textId="2C94DBAD" w:rsidR="008F1FE3" w:rsidRPr="00230999" w:rsidRDefault="008F1FE3" w:rsidP="00230999">
            <w:pPr>
              <w:tabs>
                <w:tab w:val="clear" w:pos="227"/>
                <w:tab w:val="clear" w:pos="454"/>
                <w:tab w:val="clear" w:pos="680"/>
                <w:tab w:val="left" w:pos="720"/>
              </w:tabs>
              <w:spacing w:line="320" w:lineRule="exact"/>
              <w:ind w:left="-74" w:right="-84"/>
              <w:jc w:val="center"/>
              <w:rPr>
                <w:rFonts w:ascii="Angsana New" w:hAnsi="Angsana New"/>
                <w:sz w:val="28"/>
                <w:szCs w:val="28"/>
              </w:rPr>
            </w:pPr>
            <w:r w:rsidRPr="00230999">
              <w:rPr>
                <w:rFonts w:ascii="Angsana New" w:hAnsi="Angsana New"/>
                <w:sz w:val="28"/>
                <w:szCs w:val="28"/>
              </w:rPr>
              <w:t>December 31,</w:t>
            </w:r>
            <w:r w:rsidR="00E10436" w:rsidRPr="00230999">
              <w:rPr>
                <w:rFonts w:ascii="Angsana New" w:hAnsi="Angsana New"/>
                <w:sz w:val="28"/>
                <w:szCs w:val="28"/>
              </w:rPr>
              <w:t xml:space="preserve"> </w:t>
            </w:r>
            <w:r w:rsidRPr="00230999">
              <w:rPr>
                <w:rFonts w:ascii="Angsana New" w:hAnsi="Angsana New"/>
                <w:sz w:val="28"/>
                <w:szCs w:val="28"/>
              </w:rPr>
              <w:t>2023</w:t>
            </w:r>
          </w:p>
        </w:tc>
        <w:tc>
          <w:tcPr>
            <w:tcW w:w="236" w:type="dxa"/>
            <w:shd w:val="clear" w:color="auto" w:fill="auto"/>
            <w:vAlign w:val="bottom"/>
          </w:tcPr>
          <w:p w14:paraId="7CDB0689" w14:textId="77777777" w:rsidR="008F1FE3" w:rsidRPr="00230999" w:rsidRDefault="008F1FE3" w:rsidP="00230999">
            <w:pPr>
              <w:tabs>
                <w:tab w:val="clear" w:pos="227"/>
                <w:tab w:val="clear" w:pos="454"/>
                <w:tab w:val="left" w:pos="540"/>
              </w:tabs>
              <w:spacing w:line="320" w:lineRule="exact"/>
              <w:ind w:right="162"/>
              <w:jc w:val="center"/>
              <w:rPr>
                <w:rFonts w:ascii="Angsana New" w:hAnsi="Angsana New"/>
                <w:sz w:val="28"/>
                <w:szCs w:val="28"/>
              </w:rPr>
            </w:pPr>
          </w:p>
        </w:tc>
        <w:tc>
          <w:tcPr>
            <w:tcW w:w="1319" w:type="dxa"/>
            <w:gridSpan w:val="2"/>
            <w:tcBorders>
              <w:left w:val="nil"/>
              <w:bottom w:val="single" w:sz="4" w:space="0" w:color="auto"/>
              <w:right w:val="nil"/>
            </w:tcBorders>
            <w:shd w:val="clear" w:color="auto" w:fill="auto"/>
            <w:vAlign w:val="bottom"/>
          </w:tcPr>
          <w:p w14:paraId="7996B5D2" w14:textId="29C0F2A2" w:rsidR="008F1FE3" w:rsidRPr="00230999" w:rsidRDefault="006911BF"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230999">
              <w:rPr>
                <w:rFonts w:ascii="Angsana New" w:hAnsi="Angsana New"/>
                <w:sz w:val="28"/>
                <w:szCs w:val="28"/>
              </w:rPr>
              <w:t xml:space="preserve">June 30, </w:t>
            </w:r>
            <w:r w:rsidR="008F1FE3" w:rsidRPr="00230999">
              <w:rPr>
                <w:rFonts w:ascii="Angsana New" w:hAnsi="Angsana New"/>
                <w:sz w:val="28"/>
                <w:szCs w:val="28"/>
              </w:rPr>
              <w:t>2024</w:t>
            </w:r>
          </w:p>
        </w:tc>
        <w:tc>
          <w:tcPr>
            <w:tcW w:w="271" w:type="dxa"/>
            <w:tcBorders>
              <w:left w:val="nil"/>
              <w:right w:val="nil"/>
            </w:tcBorders>
            <w:shd w:val="clear" w:color="auto" w:fill="auto"/>
            <w:vAlign w:val="bottom"/>
          </w:tcPr>
          <w:p w14:paraId="25CA2377" w14:textId="77777777" w:rsidR="008F1FE3" w:rsidRPr="00230999" w:rsidRDefault="008F1FE3"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594" w:type="dxa"/>
            <w:tcBorders>
              <w:left w:val="nil"/>
              <w:bottom w:val="single" w:sz="4" w:space="0" w:color="auto"/>
              <w:right w:val="nil"/>
            </w:tcBorders>
            <w:shd w:val="clear" w:color="auto" w:fill="auto"/>
            <w:vAlign w:val="bottom"/>
          </w:tcPr>
          <w:p w14:paraId="0434FAD3" w14:textId="60E93FDA" w:rsidR="008F1FE3" w:rsidRPr="00230999" w:rsidRDefault="008F1FE3" w:rsidP="00230999">
            <w:pPr>
              <w:tabs>
                <w:tab w:val="clear" w:pos="227"/>
                <w:tab w:val="clear" w:pos="454"/>
                <w:tab w:val="clear" w:pos="680"/>
                <w:tab w:val="left" w:pos="720"/>
              </w:tabs>
              <w:spacing w:line="320" w:lineRule="exact"/>
              <w:ind w:left="-105" w:right="-55"/>
              <w:jc w:val="center"/>
              <w:rPr>
                <w:rFonts w:ascii="Angsana New" w:hAnsi="Angsana New"/>
                <w:sz w:val="28"/>
                <w:szCs w:val="28"/>
              </w:rPr>
            </w:pPr>
            <w:r w:rsidRPr="00230999">
              <w:rPr>
                <w:rFonts w:ascii="Angsana New" w:hAnsi="Angsana New"/>
                <w:sz w:val="28"/>
                <w:szCs w:val="28"/>
              </w:rPr>
              <w:t>December 31, 2023</w:t>
            </w:r>
          </w:p>
        </w:tc>
      </w:tr>
      <w:tr w:rsidR="00A448ED" w:rsidRPr="00230999" w14:paraId="1896F689" w14:textId="77777777" w:rsidTr="00A91DD6">
        <w:trPr>
          <w:trHeight w:val="79"/>
        </w:trPr>
        <w:tc>
          <w:tcPr>
            <w:tcW w:w="3216" w:type="dxa"/>
            <w:shd w:val="clear" w:color="auto" w:fill="auto"/>
            <w:vAlign w:val="bottom"/>
          </w:tcPr>
          <w:p w14:paraId="7CE3EA48"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74" w:right="29" w:hanging="283"/>
              <w:rPr>
                <w:rFonts w:ascii="Angsana New" w:hAnsi="Angsana New"/>
                <w:sz w:val="28"/>
                <w:szCs w:val="28"/>
                <w:cs/>
              </w:rPr>
            </w:pPr>
            <w:r w:rsidRPr="00230999">
              <w:rPr>
                <w:rFonts w:ascii="Angsana New" w:hAnsi="Angsana New"/>
                <w:sz w:val="28"/>
                <w:szCs w:val="28"/>
              </w:rPr>
              <w:t xml:space="preserve">Liabilities under debt restructuring agreements </w:t>
            </w:r>
          </w:p>
        </w:tc>
        <w:tc>
          <w:tcPr>
            <w:tcW w:w="1474" w:type="dxa"/>
            <w:tcBorders>
              <w:left w:val="nil"/>
              <w:right w:val="nil"/>
            </w:tcBorders>
            <w:shd w:val="clear" w:color="auto" w:fill="auto"/>
            <w:vAlign w:val="bottom"/>
          </w:tcPr>
          <w:p w14:paraId="4E9FB7AE" w14:textId="5B4A68A3"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30999">
              <w:rPr>
                <w:rFonts w:ascii="Angsana New" w:hAnsi="Angsana New" w:hint="cs"/>
                <w:sz w:val="28"/>
                <w:szCs w:val="28"/>
                <w:cs/>
              </w:rPr>
              <w:t>1,144</w:t>
            </w:r>
          </w:p>
        </w:tc>
        <w:tc>
          <w:tcPr>
            <w:tcW w:w="236" w:type="dxa"/>
            <w:shd w:val="clear" w:color="auto" w:fill="auto"/>
            <w:vAlign w:val="bottom"/>
          </w:tcPr>
          <w:p w14:paraId="60565ADC"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578" w:type="dxa"/>
            <w:tcBorders>
              <w:left w:val="nil"/>
              <w:right w:val="nil"/>
            </w:tcBorders>
            <w:shd w:val="clear" w:color="auto" w:fill="auto"/>
            <w:vAlign w:val="bottom"/>
          </w:tcPr>
          <w:p w14:paraId="6BE8A327" w14:textId="08E257C1"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 w:right="-84"/>
              <w:jc w:val="right"/>
              <w:rPr>
                <w:rFonts w:ascii="Angsana New" w:hAnsi="Angsana New"/>
                <w:sz w:val="28"/>
                <w:szCs w:val="28"/>
              </w:rPr>
            </w:pPr>
            <w:r w:rsidRPr="00230999">
              <w:rPr>
                <w:rFonts w:ascii="Angsana New" w:hAnsi="Angsana New" w:hint="cs"/>
                <w:sz w:val="28"/>
                <w:szCs w:val="28"/>
              </w:rPr>
              <w:t>1</w:t>
            </w:r>
            <w:r w:rsidRPr="00230999">
              <w:rPr>
                <w:rFonts w:ascii="Angsana New" w:hAnsi="Angsana New" w:hint="cs"/>
                <w:sz w:val="28"/>
                <w:szCs w:val="28"/>
                <w:cs/>
              </w:rPr>
              <w:t>,</w:t>
            </w:r>
            <w:r w:rsidRPr="00230999">
              <w:rPr>
                <w:rFonts w:ascii="Angsana New" w:hAnsi="Angsana New" w:hint="cs"/>
                <w:sz w:val="28"/>
                <w:szCs w:val="28"/>
              </w:rPr>
              <w:t>133</w:t>
            </w:r>
          </w:p>
        </w:tc>
        <w:tc>
          <w:tcPr>
            <w:tcW w:w="236" w:type="dxa"/>
            <w:shd w:val="clear" w:color="auto" w:fill="auto"/>
            <w:vAlign w:val="bottom"/>
          </w:tcPr>
          <w:p w14:paraId="56C80B53" w14:textId="77777777" w:rsidR="00A448ED" w:rsidRPr="00230999" w:rsidRDefault="00A448ED" w:rsidP="00230999">
            <w:pPr>
              <w:tabs>
                <w:tab w:val="clear" w:pos="227"/>
                <w:tab w:val="clear" w:pos="454"/>
                <w:tab w:val="left" w:pos="540"/>
              </w:tabs>
              <w:spacing w:line="320" w:lineRule="exact"/>
              <w:ind w:right="162"/>
              <w:jc w:val="right"/>
              <w:rPr>
                <w:rFonts w:ascii="Angsana New" w:hAnsi="Angsana New"/>
                <w:sz w:val="28"/>
                <w:szCs w:val="28"/>
              </w:rPr>
            </w:pPr>
          </w:p>
        </w:tc>
        <w:tc>
          <w:tcPr>
            <w:tcW w:w="1319" w:type="dxa"/>
            <w:gridSpan w:val="2"/>
            <w:tcBorders>
              <w:left w:val="nil"/>
              <w:right w:val="nil"/>
            </w:tcBorders>
            <w:shd w:val="clear" w:color="auto" w:fill="auto"/>
            <w:vAlign w:val="bottom"/>
          </w:tcPr>
          <w:p w14:paraId="5367483E" w14:textId="2582B282"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30999">
              <w:rPr>
                <w:rFonts w:ascii="Angsana New" w:hAnsi="Angsana New" w:hint="cs"/>
                <w:sz w:val="28"/>
                <w:szCs w:val="28"/>
                <w:cs/>
              </w:rPr>
              <w:t>1,144</w:t>
            </w:r>
          </w:p>
        </w:tc>
        <w:tc>
          <w:tcPr>
            <w:tcW w:w="271" w:type="dxa"/>
            <w:tcBorders>
              <w:left w:val="nil"/>
              <w:right w:val="nil"/>
            </w:tcBorders>
            <w:shd w:val="clear" w:color="auto" w:fill="auto"/>
            <w:vAlign w:val="bottom"/>
          </w:tcPr>
          <w:p w14:paraId="3C4B4B3D" w14:textId="77777777" w:rsidR="00A448ED" w:rsidRPr="00230999" w:rsidRDefault="00A448ED" w:rsidP="00230999">
            <w:pPr>
              <w:tabs>
                <w:tab w:val="clear" w:pos="227"/>
                <w:tab w:val="clear" w:pos="454"/>
                <w:tab w:val="left" w:pos="540"/>
              </w:tabs>
              <w:spacing w:line="320" w:lineRule="exact"/>
              <w:ind w:right="162"/>
              <w:jc w:val="right"/>
              <w:rPr>
                <w:rFonts w:ascii="Angsana New" w:hAnsi="Angsana New"/>
                <w:sz w:val="28"/>
                <w:szCs w:val="28"/>
              </w:rPr>
            </w:pPr>
          </w:p>
        </w:tc>
        <w:tc>
          <w:tcPr>
            <w:tcW w:w="1594" w:type="dxa"/>
            <w:tcBorders>
              <w:left w:val="nil"/>
              <w:right w:val="nil"/>
            </w:tcBorders>
            <w:shd w:val="clear" w:color="auto" w:fill="auto"/>
            <w:vAlign w:val="bottom"/>
          </w:tcPr>
          <w:p w14:paraId="2F923F66" w14:textId="7B2F47F3"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55"/>
              <w:jc w:val="right"/>
              <w:rPr>
                <w:rFonts w:ascii="Angsana New" w:hAnsi="Angsana New"/>
                <w:sz w:val="28"/>
                <w:szCs w:val="28"/>
              </w:rPr>
            </w:pPr>
            <w:r w:rsidRPr="00230999">
              <w:rPr>
                <w:rFonts w:ascii="Angsana New" w:hAnsi="Angsana New" w:hint="cs"/>
                <w:sz w:val="28"/>
                <w:szCs w:val="28"/>
              </w:rPr>
              <w:t>1</w:t>
            </w:r>
            <w:r w:rsidRPr="00230999">
              <w:rPr>
                <w:rFonts w:ascii="Angsana New" w:hAnsi="Angsana New" w:hint="cs"/>
                <w:sz w:val="28"/>
                <w:szCs w:val="28"/>
                <w:cs/>
              </w:rPr>
              <w:t>,</w:t>
            </w:r>
            <w:r w:rsidRPr="00230999">
              <w:rPr>
                <w:rFonts w:ascii="Angsana New" w:hAnsi="Angsana New" w:hint="cs"/>
                <w:sz w:val="28"/>
                <w:szCs w:val="28"/>
              </w:rPr>
              <w:t>133</w:t>
            </w:r>
          </w:p>
        </w:tc>
      </w:tr>
      <w:tr w:rsidR="00A448ED" w:rsidRPr="00230999" w14:paraId="4DF0702F" w14:textId="77777777" w:rsidTr="00A91DD6">
        <w:tc>
          <w:tcPr>
            <w:tcW w:w="3216" w:type="dxa"/>
            <w:shd w:val="clear" w:color="auto" w:fill="auto"/>
            <w:vAlign w:val="bottom"/>
          </w:tcPr>
          <w:p w14:paraId="727CAE5F"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hanging="109"/>
              <w:rPr>
                <w:rFonts w:ascii="Angsana New" w:hAnsi="Angsana New"/>
                <w:sz w:val="28"/>
                <w:szCs w:val="28"/>
                <w:cs/>
              </w:rPr>
            </w:pPr>
            <w:r w:rsidRPr="00230999">
              <w:rPr>
                <w:rFonts w:ascii="Angsana New" w:hAnsi="Angsana New"/>
                <w:sz w:val="28"/>
                <w:szCs w:val="28"/>
              </w:rPr>
              <w:t xml:space="preserve">Long - term borrowings </w:t>
            </w:r>
          </w:p>
        </w:tc>
        <w:tc>
          <w:tcPr>
            <w:tcW w:w="1474" w:type="dxa"/>
            <w:tcBorders>
              <w:left w:val="nil"/>
              <w:bottom w:val="single" w:sz="4" w:space="0" w:color="auto"/>
              <w:right w:val="nil"/>
            </w:tcBorders>
            <w:shd w:val="clear" w:color="auto" w:fill="auto"/>
            <w:vAlign w:val="bottom"/>
          </w:tcPr>
          <w:p w14:paraId="343A7317" w14:textId="509D1858"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30999">
              <w:rPr>
                <w:rFonts w:ascii="Angsana New" w:hAnsi="Angsana New" w:hint="cs"/>
                <w:sz w:val="28"/>
                <w:szCs w:val="28"/>
                <w:cs/>
              </w:rPr>
              <w:t>54,665</w:t>
            </w:r>
          </w:p>
        </w:tc>
        <w:tc>
          <w:tcPr>
            <w:tcW w:w="236" w:type="dxa"/>
            <w:shd w:val="clear" w:color="auto" w:fill="auto"/>
            <w:vAlign w:val="bottom"/>
          </w:tcPr>
          <w:p w14:paraId="415E0782"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578" w:type="dxa"/>
            <w:tcBorders>
              <w:left w:val="nil"/>
              <w:bottom w:val="single" w:sz="4" w:space="0" w:color="auto"/>
              <w:right w:val="nil"/>
            </w:tcBorders>
            <w:shd w:val="clear" w:color="auto" w:fill="auto"/>
            <w:vAlign w:val="bottom"/>
          </w:tcPr>
          <w:p w14:paraId="4F52CB03" w14:textId="2685253B"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 w:right="-84"/>
              <w:jc w:val="right"/>
              <w:rPr>
                <w:rFonts w:ascii="Angsana New" w:hAnsi="Angsana New"/>
                <w:sz w:val="28"/>
                <w:szCs w:val="28"/>
              </w:rPr>
            </w:pPr>
            <w:r w:rsidRPr="00230999">
              <w:rPr>
                <w:rFonts w:ascii="Angsana New" w:hAnsi="Angsana New" w:hint="cs"/>
                <w:sz w:val="28"/>
                <w:szCs w:val="28"/>
              </w:rPr>
              <w:t>122</w:t>
            </w:r>
            <w:r w:rsidRPr="00230999">
              <w:rPr>
                <w:rFonts w:ascii="Angsana New" w:hAnsi="Angsana New" w:hint="cs"/>
                <w:sz w:val="28"/>
                <w:szCs w:val="28"/>
                <w:cs/>
              </w:rPr>
              <w:t>,</w:t>
            </w:r>
            <w:r w:rsidRPr="00230999">
              <w:rPr>
                <w:rFonts w:ascii="Angsana New" w:hAnsi="Angsana New" w:hint="cs"/>
                <w:sz w:val="28"/>
                <w:szCs w:val="28"/>
              </w:rPr>
              <w:t>950</w:t>
            </w:r>
          </w:p>
        </w:tc>
        <w:tc>
          <w:tcPr>
            <w:tcW w:w="236" w:type="dxa"/>
            <w:shd w:val="clear" w:color="auto" w:fill="auto"/>
            <w:vAlign w:val="bottom"/>
          </w:tcPr>
          <w:p w14:paraId="36430230" w14:textId="77777777" w:rsidR="00A448ED" w:rsidRPr="00230999" w:rsidRDefault="00A448ED" w:rsidP="00230999">
            <w:pPr>
              <w:tabs>
                <w:tab w:val="clear" w:pos="227"/>
                <w:tab w:val="clear" w:pos="454"/>
                <w:tab w:val="left" w:pos="540"/>
              </w:tabs>
              <w:spacing w:line="320" w:lineRule="exact"/>
              <w:jc w:val="right"/>
              <w:rPr>
                <w:rFonts w:ascii="Angsana New" w:hAnsi="Angsana New"/>
                <w:sz w:val="28"/>
                <w:szCs w:val="28"/>
              </w:rPr>
            </w:pPr>
          </w:p>
        </w:tc>
        <w:tc>
          <w:tcPr>
            <w:tcW w:w="1319" w:type="dxa"/>
            <w:gridSpan w:val="2"/>
            <w:tcBorders>
              <w:left w:val="nil"/>
              <w:bottom w:val="single" w:sz="4" w:space="0" w:color="auto"/>
              <w:right w:val="nil"/>
            </w:tcBorders>
            <w:shd w:val="clear" w:color="auto" w:fill="auto"/>
            <w:vAlign w:val="bottom"/>
          </w:tcPr>
          <w:p w14:paraId="43B7CBF2" w14:textId="2206DB2D"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30999">
              <w:rPr>
                <w:rFonts w:ascii="Angsana New" w:hAnsi="Angsana New" w:hint="cs"/>
                <w:sz w:val="28"/>
                <w:szCs w:val="28"/>
                <w:cs/>
              </w:rPr>
              <w:t>54,665</w:t>
            </w:r>
          </w:p>
        </w:tc>
        <w:tc>
          <w:tcPr>
            <w:tcW w:w="271" w:type="dxa"/>
            <w:tcBorders>
              <w:left w:val="nil"/>
              <w:right w:val="nil"/>
            </w:tcBorders>
            <w:shd w:val="clear" w:color="auto" w:fill="auto"/>
            <w:vAlign w:val="bottom"/>
          </w:tcPr>
          <w:p w14:paraId="7D17DAF4" w14:textId="77777777" w:rsidR="00A448ED" w:rsidRPr="00230999" w:rsidRDefault="00A448ED" w:rsidP="00230999">
            <w:pPr>
              <w:tabs>
                <w:tab w:val="clear" w:pos="227"/>
                <w:tab w:val="clear" w:pos="454"/>
                <w:tab w:val="left" w:pos="540"/>
              </w:tabs>
              <w:spacing w:line="320" w:lineRule="exact"/>
              <w:jc w:val="right"/>
              <w:rPr>
                <w:rFonts w:ascii="Angsana New" w:hAnsi="Angsana New"/>
                <w:sz w:val="28"/>
                <w:szCs w:val="28"/>
              </w:rPr>
            </w:pPr>
          </w:p>
        </w:tc>
        <w:tc>
          <w:tcPr>
            <w:tcW w:w="1594" w:type="dxa"/>
            <w:tcBorders>
              <w:left w:val="nil"/>
              <w:bottom w:val="single" w:sz="4" w:space="0" w:color="auto"/>
              <w:right w:val="nil"/>
            </w:tcBorders>
            <w:shd w:val="clear" w:color="auto" w:fill="auto"/>
            <w:vAlign w:val="bottom"/>
          </w:tcPr>
          <w:p w14:paraId="1737ACE4" w14:textId="6B38B75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55"/>
              <w:jc w:val="right"/>
              <w:rPr>
                <w:rFonts w:ascii="Angsana New" w:hAnsi="Angsana New"/>
                <w:sz w:val="28"/>
                <w:szCs w:val="28"/>
              </w:rPr>
            </w:pPr>
            <w:r w:rsidRPr="00230999">
              <w:rPr>
                <w:rFonts w:ascii="Angsana New" w:hAnsi="Angsana New" w:hint="cs"/>
                <w:sz w:val="28"/>
                <w:szCs w:val="28"/>
              </w:rPr>
              <w:t>45</w:t>
            </w:r>
            <w:r w:rsidRPr="00230999">
              <w:rPr>
                <w:rFonts w:ascii="Angsana New" w:hAnsi="Angsana New" w:hint="cs"/>
                <w:sz w:val="28"/>
                <w:szCs w:val="28"/>
                <w:cs/>
              </w:rPr>
              <w:t>,</w:t>
            </w:r>
            <w:r w:rsidRPr="00230999">
              <w:rPr>
                <w:rFonts w:ascii="Angsana New" w:hAnsi="Angsana New" w:hint="cs"/>
                <w:sz w:val="28"/>
                <w:szCs w:val="28"/>
              </w:rPr>
              <w:t>000</w:t>
            </w:r>
          </w:p>
        </w:tc>
      </w:tr>
      <w:tr w:rsidR="00A448ED" w:rsidRPr="00230999" w14:paraId="5948CEF3" w14:textId="77777777" w:rsidTr="00A91DD6">
        <w:tc>
          <w:tcPr>
            <w:tcW w:w="3216" w:type="dxa"/>
            <w:shd w:val="clear" w:color="auto" w:fill="auto"/>
            <w:vAlign w:val="bottom"/>
          </w:tcPr>
          <w:p w14:paraId="1C0C8E3F"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83" w:hanging="492"/>
              <w:rPr>
                <w:rFonts w:ascii="Angsana New" w:hAnsi="Angsana New"/>
                <w:sz w:val="28"/>
                <w:szCs w:val="28"/>
              </w:rPr>
            </w:pPr>
            <w:r w:rsidRPr="00230999">
              <w:rPr>
                <w:rFonts w:ascii="Angsana New" w:hAnsi="Angsana New"/>
                <w:sz w:val="28"/>
                <w:szCs w:val="28"/>
              </w:rPr>
              <w:t>Total</w:t>
            </w:r>
          </w:p>
        </w:tc>
        <w:tc>
          <w:tcPr>
            <w:tcW w:w="1474" w:type="dxa"/>
            <w:tcBorders>
              <w:top w:val="single" w:sz="4" w:space="0" w:color="auto"/>
              <w:left w:val="nil"/>
              <w:bottom w:val="single" w:sz="4" w:space="0" w:color="auto"/>
              <w:right w:val="nil"/>
            </w:tcBorders>
            <w:shd w:val="clear" w:color="auto" w:fill="auto"/>
            <w:vAlign w:val="bottom"/>
          </w:tcPr>
          <w:p w14:paraId="28B9D231" w14:textId="35BBCDB9"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30999">
              <w:rPr>
                <w:rFonts w:ascii="Angsana New" w:hAnsi="Angsana New" w:hint="cs"/>
                <w:sz w:val="28"/>
                <w:szCs w:val="28"/>
                <w:cs/>
              </w:rPr>
              <w:t>55,809</w:t>
            </w:r>
          </w:p>
        </w:tc>
        <w:tc>
          <w:tcPr>
            <w:tcW w:w="236" w:type="dxa"/>
            <w:shd w:val="clear" w:color="auto" w:fill="auto"/>
            <w:vAlign w:val="bottom"/>
          </w:tcPr>
          <w:p w14:paraId="7BC16A54"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578" w:type="dxa"/>
            <w:tcBorders>
              <w:top w:val="single" w:sz="4" w:space="0" w:color="auto"/>
              <w:left w:val="nil"/>
              <w:bottom w:val="single" w:sz="4" w:space="0" w:color="auto"/>
              <w:right w:val="nil"/>
            </w:tcBorders>
            <w:shd w:val="clear" w:color="auto" w:fill="auto"/>
            <w:vAlign w:val="bottom"/>
          </w:tcPr>
          <w:p w14:paraId="46191220" w14:textId="500E299E"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 w:right="-84"/>
              <w:jc w:val="right"/>
              <w:rPr>
                <w:rFonts w:ascii="Angsana New" w:hAnsi="Angsana New"/>
                <w:sz w:val="28"/>
                <w:szCs w:val="28"/>
              </w:rPr>
            </w:pPr>
            <w:r w:rsidRPr="00230999">
              <w:rPr>
                <w:rFonts w:ascii="Angsana New" w:hAnsi="Angsana New" w:hint="cs"/>
                <w:sz w:val="28"/>
                <w:szCs w:val="28"/>
              </w:rPr>
              <w:t>124</w:t>
            </w:r>
            <w:r w:rsidRPr="00230999">
              <w:rPr>
                <w:rFonts w:ascii="Angsana New" w:hAnsi="Angsana New" w:hint="cs"/>
                <w:sz w:val="28"/>
                <w:szCs w:val="28"/>
                <w:cs/>
              </w:rPr>
              <w:t>,</w:t>
            </w:r>
            <w:r w:rsidRPr="00230999">
              <w:rPr>
                <w:rFonts w:ascii="Angsana New" w:hAnsi="Angsana New" w:hint="cs"/>
                <w:sz w:val="28"/>
                <w:szCs w:val="28"/>
              </w:rPr>
              <w:t>083</w:t>
            </w:r>
          </w:p>
        </w:tc>
        <w:tc>
          <w:tcPr>
            <w:tcW w:w="236" w:type="dxa"/>
            <w:shd w:val="clear" w:color="auto" w:fill="auto"/>
            <w:vAlign w:val="bottom"/>
          </w:tcPr>
          <w:p w14:paraId="4AD927F9" w14:textId="77777777" w:rsidR="00A448ED" w:rsidRPr="00230999" w:rsidRDefault="00A448ED" w:rsidP="00230999">
            <w:pPr>
              <w:tabs>
                <w:tab w:val="clear" w:pos="227"/>
                <w:tab w:val="clear" w:pos="454"/>
                <w:tab w:val="left" w:pos="540"/>
              </w:tabs>
              <w:spacing w:line="320" w:lineRule="exact"/>
              <w:jc w:val="right"/>
              <w:rPr>
                <w:rFonts w:ascii="Angsana New" w:hAnsi="Angsana New"/>
                <w:sz w:val="28"/>
                <w:szCs w:val="28"/>
              </w:rPr>
            </w:pPr>
          </w:p>
        </w:tc>
        <w:tc>
          <w:tcPr>
            <w:tcW w:w="1319" w:type="dxa"/>
            <w:gridSpan w:val="2"/>
            <w:tcBorders>
              <w:top w:val="single" w:sz="4" w:space="0" w:color="auto"/>
              <w:left w:val="nil"/>
              <w:bottom w:val="single" w:sz="4" w:space="0" w:color="auto"/>
              <w:right w:val="nil"/>
            </w:tcBorders>
            <w:shd w:val="clear" w:color="auto" w:fill="auto"/>
            <w:vAlign w:val="bottom"/>
          </w:tcPr>
          <w:p w14:paraId="07DF46D7" w14:textId="6828A51B"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30999">
              <w:rPr>
                <w:rFonts w:ascii="Angsana New" w:hAnsi="Angsana New" w:hint="cs"/>
                <w:sz w:val="28"/>
                <w:szCs w:val="28"/>
                <w:cs/>
              </w:rPr>
              <w:t>55,80</w:t>
            </w:r>
            <w:r w:rsidR="008749BD" w:rsidRPr="00230999">
              <w:rPr>
                <w:rFonts w:ascii="Angsana New" w:hAnsi="Angsana New" w:hint="cs"/>
                <w:sz w:val="28"/>
                <w:szCs w:val="28"/>
                <w:cs/>
              </w:rPr>
              <w:t>9</w:t>
            </w:r>
          </w:p>
        </w:tc>
        <w:tc>
          <w:tcPr>
            <w:tcW w:w="271" w:type="dxa"/>
            <w:tcBorders>
              <w:left w:val="nil"/>
              <w:right w:val="nil"/>
            </w:tcBorders>
            <w:shd w:val="clear" w:color="auto" w:fill="auto"/>
            <w:vAlign w:val="bottom"/>
          </w:tcPr>
          <w:p w14:paraId="1BAD4F3E" w14:textId="77777777" w:rsidR="00A448ED" w:rsidRPr="00230999" w:rsidRDefault="00A448ED" w:rsidP="00230999">
            <w:pPr>
              <w:tabs>
                <w:tab w:val="clear" w:pos="227"/>
                <w:tab w:val="clear" w:pos="454"/>
                <w:tab w:val="left" w:pos="540"/>
              </w:tabs>
              <w:spacing w:line="320" w:lineRule="exact"/>
              <w:jc w:val="right"/>
              <w:rPr>
                <w:rFonts w:ascii="Angsana New" w:hAnsi="Angsana New"/>
                <w:sz w:val="28"/>
                <w:szCs w:val="28"/>
              </w:rPr>
            </w:pPr>
          </w:p>
        </w:tc>
        <w:tc>
          <w:tcPr>
            <w:tcW w:w="1594" w:type="dxa"/>
            <w:tcBorders>
              <w:top w:val="single" w:sz="4" w:space="0" w:color="auto"/>
              <w:left w:val="nil"/>
              <w:bottom w:val="single" w:sz="4" w:space="0" w:color="auto"/>
              <w:right w:val="nil"/>
            </w:tcBorders>
            <w:shd w:val="clear" w:color="auto" w:fill="auto"/>
            <w:vAlign w:val="bottom"/>
          </w:tcPr>
          <w:p w14:paraId="62C5CCA5" w14:textId="676638B5"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55"/>
              <w:jc w:val="right"/>
              <w:rPr>
                <w:rFonts w:ascii="Angsana New" w:hAnsi="Angsana New"/>
                <w:sz w:val="28"/>
                <w:szCs w:val="28"/>
              </w:rPr>
            </w:pPr>
            <w:r w:rsidRPr="00230999">
              <w:rPr>
                <w:rFonts w:ascii="Angsana New" w:hAnsi="Angsana New" w:hint="cs"/>
                <w:sz w:val="28"/>
                <w:szCs w:val="28"/>
              </w:rPr>
              <w:t>46</w:t>
            </w:r>
            <w:r w:rsidRPr="00230999">
              <w:rPr>
                <w:rFonts w:ascii="Angsana New" w:hAnsi="Angsana New" w:hint="cs"/>
                <w:sz w:val="28"/>
                <w:szCs w:val="28"/>
                <w:cs/>
              </w:rPr>
              <w:t>,</w:t>
            </w:r>
            <w:r w:rsidRPr="00230999">
              <w:rPr>
                <w:rFonts w:ascii="Angsana New" w:hAnsi="Angsana New" w:hint="cs"/>
                <w:sz w:val="28"/>
                <w:szCs w:val="28"/>
              </w:rPr>
              <w:t>133</w:t>
            </w:r>
          </w:p>
        </w:tc>
      </w:tr>
      <w:tr w:rsidR="00A448ED" w:rsidRPr="00230999" w14:paraId="26600679" w14:textId="77777777" w:rsidTr="00A91DD6">
        <w:trPr>
          <w:trHeight w:val="119"/>
        </w:trPr>
        <w:tc>
          <w:tcPr>
            <w:tcW w:w="3216" w:type="dxa"/>
            <w:shd w:val="clear" w:color="auto" w:fill="auto"/>
            <w:vAlign w:val="bottom"/>
          </w:tcPr>
          <w:p w14:paraId="59382787" w14:textId="4ADAE82B"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0" w:hanging="434"/>
              <w:rPr>
                <w:rFonts w:ascii="Angsana New" w:hAnsi="Angsana New"/>
                <w:b/>
                <w:bCs/>
                <w:sz w:val="28"/>
                <w:szCs w:val="28"/>
              </w:rPr>
            </w:pPr>
            <w:r w:rsidRPr="00230999">
              <w:rPr>
                <w:rFonts w:ascii="Angsana New" w:hAnsi="Angsana New"/>
                <w:bCs/>
                <w:sz w:val="28"/>
                <w:szCs w:val="28"/>
                <w:u w:val="single"/>
              </w:rPr>
              <w:t>Less</w:t>
            </w:r>
            <w:r w:rsidRPr="00230999">
              <w:rPr>
                <w:rFonts w:ascii="Angsana New" w:hAnsi="Angsana New"/>
                <w:bCs/>
                <w:sz w:val="28"/>
                <w:szCs w:val="28"/>
              </w:rPr>
              <w:t xml:space="preserve"> </w:t>
            </w:r>
            <w:r w:rsidRPr="00230999">
              <w:rPr>
                <w:rFonts w:ascii="Angsana New" w:hAnsi="Angsana New"/>
                <w:sz w:val="28"/>
                <w:szCs w:val="28"/>
              </w:rPr>
              <w:t>Current portion of long - term debts</w:t>
            </w:r>
          </w:p>
        </w:tc>
        <w:tc>
          <w:tcPr>
            <w:tcW w:w="1474" w:type="dxa"/>
            <w:shd w:val="clear" w:color="auto" w:fill="auto"/>
            <w:vAlign w:val="bottom"/>
          </w:tcPr>
          <w:p w14:paraId="5A514B6B"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36" w:type="dxa"/>
            <w:shd w:val="clear" w:color="auto" w:fill="auto"/>
            <w:vAlign w:val="bottom"/>
          </w:tcPr>
          <w:p w14:paraId="7BC73EDB"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578" w:type="dxa"/>
            <w:shd w:val="clear" w:color="auto" w:fill="auto"/>
            <w:vAlign w:val="bottom"/>
          </w:tcPr>
          <w:p w14:paraId="25C3427C"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 w:right="-84"/>
              <w:jc w:val="right"/>
              <w:rPr>
                <w:rFonts w:ascii="Angsana New" w:hAnsi="Angsana New"/>
                <w:sz w:val="28"/>
                <w:szCs w:val="28"/>
              </w:rPr>
            </w:pPr>
          </w:p>
        </w:tc>
        <w:tc>
          <w:tcPr>
            <w:tcW w:w="236" w:type="dxa"/>
            <w:shd w:val="clear" w:color="auto" w:fill="auto"/>
            <w:vAlign w:val="bottom"/>
          </w:tcPr>
          <w:p w14:paraId="4EDA4A51" w14:textId="77777777" w:rsidR="00A448ED" w:rsidRPr="00230999" w:rsidRDefault="00A448ED" w:rsidP="00230999">
            <w:pPr>
              <w:tabs>
                <w:tab w:val="clear" w:pos="227"/>
                <w:tab w:val="clear" w:pos="454"/>
                <w:tab w:val="left" w:pos="540"/>
              </w:tabs>
              <w:spacing w:line="320" w:lineRule="exact"/>
              <w:jc w:val="right"/>
              <w:rPr>
                <w:rFonts w:ascii="Angsana New" w:hAnsi="Angsana New"/>
                <w:sz w:val="28"/>
                <w:szCs w:val="28"/>
              </w:rPr>
            </w:pPr>
          </w:p>
        </w:tc>
        <w:tc>
          <w:tcPr>
            <w:tcW w:w="1319" w:type="dxa"/>
            <w:gridSpan w:val="2"/>
            <w:tcBorders>
              <w:left w:val="nil"/>
              <w:right w:val="nil"/>
            </w:tcBorders>
            <w:shd w:val="clear" w:color="auto" w:fill="auto"/>
            <w:vAlign w:val="bottom"/>
          </w:tcPr>
          <w:p w14:paraId="2761D2E7"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71" w:type="dxa"/>
            <w:tcBorders>
              <w:left w:val="nil"/>
              <w:right w:val="nil"/>
            </w:tcBorders>
            <w:shd w:val="clear" w:color="auto" w:fill="auto"/>
            <w:vAlign w:val="bottom"/>
          </w:tcPr>
          <w:p w14:paraId="6EE4BAB6" w14:textId="77777777" w:rsidR="00A448ED" w:rsidRPr="00230999" w:rsidRDefault="00A448ED" w:rsidP="00230999">
            <w:pPr>
              <w:tabs>
                <w:tab w:val="clear" w:pos="227"/>
                <w:tab w:val="clear" w:pos="454"/>
                <w:tab w:val="left" w:pos="540"/>
              </w:tabs>
              <w:spacing w:line="320" w:lineRule="exact"/>
              <w:jc w:val="right"/>
              <w:rPr>
                <w:rFonts w:ascii="Angsana New" w:hAnsi="Angsana New"/>
                <w:sz w:val="28"/>
                <w:szCs w:val="28"/>
              </w:rPr>
            </w:pPr>
          </w:p>
        </w:tc>
        <w:tc>
          <w:tcPr>
            <w:tcW w:w="1594" w:type="dxa"/>
            <w:tcBorders>
              <w:left w:val="nil"/>
              <w:right w:val="nil"/>
            </w:tcBorders>
            <w:shd w:val="clear" w:color="auto" w:fill="auto"/>
            <w:vAlign w:val="bottom"/>
          </w:tcPr>
          <w:p w14:paraId="57DBCD4E"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55"/>
              <w:jc w:val="right"/>
              <w:rPr>
                <w:rFonts w:ascii="Angsana New" w:hAnsi="Angsana New"/>
                <w:sz w:val="28"/>
                <w:szCs w:val="28"/>
              </w:rPr>
            </w:pPr>
          </w:p>
        </w:tc>
      </w:tr>
      <w:tr w:rsidR="00A448ED" w:rsidRPr="00230999" w14:paraId="18219A82" w14:textId="77777777" w:rsidTr="00A91DD6">
        <w:tc>
          <w:tcPr>
            <w:tcW w:w="3216" w:type="dxa"/>
            <w:shd w:val="clear" w:color="auto" w:fill="auto"/>
            <w:vAlign w:val="bottom"/>
          </w:tcPr>
          <w:p w14:paraId="4CE52154" w14:textId="77777777" w:rsidR="00A448ED" w:rsidRPr="00230999" w:rsidRDefault="00A448ED" w:rsidP="0023099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4" w:right="-108" w:hanging="192"/>
              <w:contextualSpacing w:val="0"/>
              <w:rPr>
                <w:rFonts w:ascii="Angsana New" w:hAnsi="Angsana New"/>
                <w:bCs/>
                <w:sz w:val="28"/>
                <w:szCs w:val="28"/>
              </w:rPr>
            </w:pPr>
            <w:r w:rsidRPr="00230999">
              <w:rPr>
                <w:rFonts w:ascii="Angsana New" w:hAnsi="Angsana New"/>
                <w:bCs/>
                <w:sz w:val="28"/>
                <w:szCs w:val="28"/>
              </w:rPr>
              <w:t xml:space="preserve">Liabilities under debt restructuring    </w:t>
            </w:r>
          </w:p>
          <w:p w14:paraId="0D3C7766" w14:textId="77777777" w:rsidR="00A448ED" w:rsidRPr="00230999" w:rsidRDefault="00A448ED"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4" w:right="-108" w:hanging="206"/>
              <w:contextualSpacing w:val="0"/>
              <w:rPr>
                <w:rFonts w:ascii="Angsana New" w:hAnsi="Angsana New"/>
                <w:bCs/>
                <w:sz w:val="28"/>
                <w:szCs w:val="28"/>
                <w:cs/>
              </w:rPr>
            </w:pPr>
            <w:r w:rsidRPr="00230999">
              <w:rPr>
                <w:rFonts w:ascii="Angsana New" w:hAnsi="Angsana New"/>
                <w:bCs/>
                <w:sz w:val="28"/>
                <w:szCs w:val="28"/>
              </w:rPr>
              <w:t xml:space="preserve">     agreements</w:t>
            </w:r>
          </w:p>
        </w:tc>
        <w:tc>
          <w:tcPr>
            <w:tcW w:w="1474" w:type="dxa"/>
            <w:shd w:val="clear" w:color="auto" w:fill="auto"/>
            <w:vAlign w:val="bottom"/>
          </w:tcPr>
          <w:p w14:paraId="63BD3C66" w14:textId="00CFFF50"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230999">
              <w:rPr>
                <w:rFonts w:ascii="Angsana New" w:hAnsi="Angsana New" w:hint="cs"/>
                <w:sz w:val="28"/>
                <w:szCs w:val="28"/>
                <w:cs/>
              </w:rPr>
              <w:t>(1,144)</w:t>
            </w:r>
          </w:p>
        </w:tc>
        <w:tc>
          <w:tcPr>
            <w:tcW w:w="236" w:type="dxa"/>
            <w:shd w:val="clear" w:color="auto" w:fill="auto"/>
            <w:vAlign w:val="bottom"/>
          </w:tcPr>
          <w:p w14:paraId="6DC305AB"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578" w:type="dxa"/>
            <w:shd w:val="clear" w:color="auto" w:fill="auto"/>
            <w:vAlign w:val="bottom"/>
          </w:tcPr>
          <w:p w14:paraId="6DBD718C" w14:textId="25D1FCCE"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 w:right="-84"/>
              <w:jc w:val="right"/>
              <w:rPr>
                <w:rFonts w:ascii="Angsana New" w:hAnsi="Angsana New"/>
                <w:sz w:val="28"/>
                <w:szCs w:val="28"/>
              </w:rPr>
            </w:pPr>
            <w:r w:rsidRPr="00230999">
              <w:rPr>
                <w:rFonts w:ascii="Angsana New" w:hAnsi="Angsana New" w:hint="cs"/>
                <w:sz w:val="28"/>
                <w:szCs w:val="28"/>
                <w:cs/>
              </w:rPr>
              <w:t>(</w:t>
            </w:r>
            <w:r w:rsidRPr="00230999">
              <w:rPr>
                <w:rFonts w:ascii="Angsana New" w:hAnsi="Angsana New" w:hint="cs"/>
                <w:sz w:val="28"/>
                <w:szCs w:val="28"/>
              </w:rPr>
              <w:t>1</w:t>
            </w:r>
            <w:r w:rsidRPr="00230999">
              <w:rPr>
                <w:rFonts w:ascii="Angsana New" w:hAnsi="Angsana New" w:hint="cs"/>
                <w:sz w:val="28"/>
                <w:szCs w:val="28"/>
                <w:cs/>
              </w:rPr>
              <w:t>,</w:t>
            </w:r>
            <w:r w:rsidRPr="00230999">
              <w:rPr>
                <w:rFonts w:ascii="Angsana New" w:hAnsi="Angsana New" w:hint="cs"/>
                <w:sz w:val="28"/>
                <w:szCs w:val="28"/>
              </w:rPr>
              <w:t>133</w:t>
            </w:r>
            <w:r w:rsidRPr="00230999">
              <w:rPr>
                <w:rFonts w:ascii="Angsana New" w:hAnsi="Angsana New" w:hint="cs"/>
                <w:sz w:val="28"/>
                <w:szCs w:val="28"/>
                <w:cs/>
              </w:rPr>
              <w:t>)</w:t>
            </w:r>
          </w:p>
        </w:tc>
        <w:tc>
          <w:tcPr>
            <w:tcW w:w="236" w:type="dxa"/>
            <w:shd w:val="clear" w:color="auto" w:fill="auto"/>
            <w:vAlign w:val="bottom"/>
          </w:tcPr>
          <w:p w14:paraId="17B9EE97"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319" w:type="dxa"/>
            <w:gridSpan w:val="2"/>
            <w:tcBorders>
              <w:left w:val="nil"/>
              <w:right w:val="nil"/>
            </w:tcBorders>
            <w:shd w:val="clear" w:color="auto" w:fill="auto"/>
            <w:vAlign w:val="bottom"/>
          </w:tcPr>
          <w:p w14:paraId="5302CB87" w14:textId="04913C99"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230999">
              <w:rPr>
                <w:rFonts w:ascii="Angsana New" w:hAnsi="Angsana New" w:hint="cs"/>
                <w:sz w:val="28"/>
                <w:szCs w:val="28"/>
                <w:cs/>
              </w:rPr>
              <w:t>(1,144)</w:t>
            </w:r>
          </w:p>
        </w:tc>
        <w:tc>
          <w:tcPr>
            <w:tcW w:w="271" w:type="dxa"/>
            <w:tcBorders>
              <w:left w:val="nil"/>
              <w:right w:val="nil"/>
            </w:tcBorders>
            <w:shd w:val="clear" w:color="auto" w:fill="auto"/>
            <w:vAlign w:val="bottom"/>
          </w:tcPr>
          <w:p w14:paraId="2D46EE7C"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594" w:type="dxa"/>
            <w:tcBorders>
              <w:left w:val="nil"/>
              <w:right w:val="nil"/>
            </w:tcBorders>
            <w:shd w:val="clear" w:color="auto" w:fill="auto"/>
            <w:vAlign w:val="bottom"/>
          </w:tcPr>
          <w:p w14:paraId="1537C8DE" w14:textId="34879D29"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55"/>
              <w:jc w:val="right"/>
              <w:rPr>
                <w:rFonts w:ascii="Angsana New" w:hAnsi="Angsana New"/>
                <w:sz w:val="28"/>
                <w:szCs w:val="28"/>
              </w:rPr>
            </w:pPr>
            <w:r w:rsidRPr="00230999">
              <w:rPr>
                <w:rFonts w:ascii="Angsana New" w:hAnsi="Angsana New" w:hint="cs"/>
                <w:sz w:val="28"/>
                <w:szCs w:val="28"/>
                <w:cs/>
              </w:rPr>
              <w:t>(</w:t>
            </w:r>
            <w:r w:rsidRPr="00230999">
              <w:rPr>
                <w:rFonts w:ascii="Angsana New" w:hAnsi="Angsana New" w:hint="cs"/>
                <w:sz w:val="28"/>
                <w:szCs w:val="28"/>
              </w:rPr>
              <w:t>1</w:t>
            </w:r>
            <w:r w:rsidRPr="00230999">
              <w:rPr>
                <w:rFonts w:ascii="Angsana New" w:hAnsi="Angsana New" w:hint="cs"/>
                <w:sz w:val="28"/>
                <w:szCs w:val="28"/>
                <w:cs/>
              </w:rPr>
              <w:t>,</w:t>
            </w:r>
            <w:r w:rsidRPr="00230999">
              <w:rPr>
                <w:rFonts w:ascii="Angsana New" w:hAnsi="Angsana New" w:hint="cs"/>
                <w:sz w:val="28"/>
                <w:szCs w:val="28"/>
              </w:rPr>
              <w:t>133</w:t>
            </w:r>
            <w:r w:rsidRPr="00230999">
              <w:rPr>
                <w:rFonts w:ascii="Angsana New" w:hAnsi="Angsana New" w:hint="cs"/>
                <w:sz w:val="28"/>
                <w:szCs w:val="28"/>
                <w:cs/>
              </w:rPr>
              <w:t>)</w:t>
            </w:r>
          </w:p>
        </w:tc>
      </w:tr>
      <w:tr w:rsidR="00A448ED" w:rsidRPr="00230999" w14:paraId="08E9AC98" w14:textId="77777777" w:rsidTr="00A91DD6">
        <w:tc>
          <w:tcPr>
            <w:tcW w:w="3216" w:type="dxa"/>
            <w:shd w:val="clear" w:color="auto" w:fill="auto"/>
            <w:vAlign w:val="bottom"/>
          </w:tcPr>
          <w:p w14:paraId="5C3126FF" w14:textId="77777777" w:rsidR="00A448ED" w:rsidRPr="00230999" w:rsidRDefault="00A448ED" w:rsidP="00230999">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4" w:right="-108" w:hanging="182"/>
              <w:contextualSpacing w:val="0"/>
              <w:rPr>
                <w:rFonts w:ascii="Angsana New" w:hAnsi="Angsana New"/>
                <w:bCs/>
                <w:sz w:val="28"/>
                <w:szCs w:val="28"/>
                <w:cs/>
              </w:rPr>
            </w:pPr>
            <w:r w:rsidRPr="00230999">
              <w:rPr>
                <w:rFonts w:ascii="Angsana New" w:hAnsi="Angsana New"/>
                <w:bCs/>
                <w:sz w:val="28"/>
                <w:szCs w:val="28"/>
              </w:rPr>
              <w:t>Long - term borrowings</w:t>
            </w:r>
          </w:p>
        </w:tc>
        <w:tc>
          <w:tcPr>
            <w:tcW w:w="1474" w:type="dxa"/>
            <w:tcBorders>
              <w:bottom w:val="single" w:sz="4" w:space="0" w:color="auto"/>
            </w:tcBorders>
            <w:shd w:val="clear" w:color="auto" w:fill="auto"/>
            <w:vAlign w:val="bottom"/>
          </w:tcPr>
          <w:p w14:paraId="64B1E032" w14:textId="46825004"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30999">
              <w:rPr>
                <w:rFonts w:ascii="Angsana New" w:hAnsi="Angsana New" w:hint="cs"/>
                <w:sz w:val="28"/>
                <w:szCs w:val="28"/>
                <w:cs/>
              </w:rPr>
              <w:t>(54,665)</w:t>
            </w:r>
          </w:p>
        </w:tc>
        <w:tc>
          <w:tcPr>
            <w:tcW w:w="236" w:type="dxa"/>
            <w:shd w:val="clear" w:color="auto" w:fill="auto"/>
            <w:vAlign w:val="bottom"/>
          </w:tcPr>
          <w:p w14:paraId="16F2DD05"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578" w:type="dxa"/>
            <w:tcBorders>
              <w:bottom w:val="single" w:sz="4" w:space="0" w:color="auto"/>
            </w:tcBorders>
            <w:shd w:val="clear" w:color="auto" w:fill="auto"/>
            <w:vAlign w:val="bottom"/>
          </w:tcPr>
          <w:p w14:paraId="7E15D025" w14:textId="2F444C12"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 w:right="-84"/>
              <w:jc w:val="right"/>
              <w:rPr>
                <w:rFonts w:ascii="Angsana New" w:hAnsi="Angsana New"/>
                <w:sz w:val="28"/>
                <w:szCs w:val="28"/>
              </w:rPr>
            </w:pPr>
            <w:r w:rsidRPr="00230999">
              <w:rPr>
                <w:rFonts w:ascii="Angsana New" w:hAnsi="Angsana New" w:hint="cs"/>
                <w:sz w:val="28"/>
                <w:szCs w:val="28"/>
                <w:cs/>
              </w:rPr>
              <w:t>(</w:t>
            </w:r>
            <w:r w:rsidRPr="00230999">
              <w:rPr>
                <w:rFonts w:ascii="Angsana New" w:hAnsi="Angsana New" w:hint="cs"/>
                <w:sz w:val="28"/>
                <w:szCs w:val="28"/>
              </w:rPr>
              <w:t>51</w:t>
            </w:r>
            <w:r w:rsidRPr="00230999">
              <w:rPr>
                <w:rFonts w:ascii="Angsana New" w:hAnsi="Angsana New" w:hint="cs"/>
                <w:sz w:val="28"/>
                <w:szCs w:val="28"/>
                <w:cs/>
              </w:rPr>
              <w:t>,</w:t>
            </w:r>
            <w:r w:rsidRPr="00230999">
              <w:rPr>
                <w:rFonts w:ascii="Angsana New" w:hAnsi="Angsana New" w:hint="cs"/>
                <w:sz w:val="28"/>
                <w:szCs w:val="28"/>
              </w:rPr>
              <w:t>174</w:t>
            </w:r>
            <w:r w:rsidRPr="00230999">
              <w:rPr>
                <w:rFonts w:ascii="Angsana New" w:hAnsi="Angsana New" w:hint="cs"/>
                <w:sz w:val="28"/>
                <w:szCs w:val="28"/>
                <w:cs/>
              </w:rPr>
              <w:t>)</w:t>
            </w:r>
          </w:p>
        </w:tc>
        <w:tc>
          <w:tcPr>
            <w:tcW w:w="236" w:type="dxa"/>
            <w:shd w:val="clear" w:color="auto" w:fill="auto"/>
            <w:vAlign w:val="bottom"/>
          </w:tcPr>
          <w:p w14:paraId="25DF18A6"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319" w:type="dxa"/>
            <w:gridSpan w:val="2"/>
            <w:tcBorders>
              <w:left w:val="nil"/>
              <w:bottom w:val="single" w:sz="4" w:space="0" w:color="auto"/>
              <w:right w:val="nil"/>
            </w:tcBorders>
            <w:shd w:val="clear" w:color="auto" w:fill="auto"/>
            <w:vAlign w:val="bottom"/>
          </w:tcPr>
          <w:p w14:paraId="7AC15FDC" w14:textId="52CE6DF5"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30999">
              <w:rPr>
                <w:rFonts w:ascii="Angsana New" w:hAnsi="Angsana New" w:hint="cs"/>
                <w:sz w:val="28"/>
                <w:szCs w:val="28"/>
                <w:cs/>
              </w:rPr>
              <w:t>(54,665)</w:t>
            </w:r>
          </w:p>
        </w:tc>
        <w:tc>
          <w:tcPr>
            <w:tcW w:w="271" w:type="dxa"/>
            <w:tcBorders>
              <w:left w:val="nil"/>
              <w:right w:val="nil"/>
            </w:tcBorders>
            <w:shd w:val="clear" w:color="auto" w:fill="auto"/>
            <w:vAlign w:val="bottom"/>
          </w:tcPr>
          <w:p w14:paraId="678766AB"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594" w:type="dxa"/>
            <w:tcBorders>
              <w:left w:val="nil"/>
              <w:bottom w:val="single" w:sz="4" w:space="0" w:color="auto"/>
              <w:right w:val="nil"/>
            </w:tcBorders>
            <w:shd w:val="clear" w:color="auto" w:fill="auto"/>
            <w:vAlign w:val="bottom"/>
          </w:tcPr>
          <w:p w14:paraId="507A8FC1" w14:textId="3F38763C"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55"/>
              <w:jc w:val="right"/>
              <w:rPr>
                <w:rFonts w:ascii="Angsana New" w:hAnsi="Angsana New"/>
                <w:sz w:val="28"/>
                <w:szCs w:val="28"/>
              </w:rPr>
            </w:pPr>
            <w:r w:rsidRPr="00230999">
              <w:rPr>
                <w:rFonts w:ascii="Angsana New" w:hAnsi="Angsana New" w:hint="cs"/>
                <w:sz w:val="28"/>
                <w:szCs w:val="28"/>
                <w:cs/>
              </w:rPr>
              <w:t>(</w:t>
            </w:r>
            <w:r w:rsidRPr="00230999">
              <w:rPr>
                <w:rFonts w:ascii="Angsana New" w:hAnsi="Angsana New" w:hint="cs"/>
                <w:sz w:val="28"/>
                <w:szCs w:val="28"/>
              </w:rPr>
              <w:t>45</w:t>
            </w:r>
            <w:r w:rsidRPr="00230999">
              <w:rPr>
                <w:rFonts w:ascii="Angsana New" w:hAnsi="Angsana New" w:hint="cs"/>
                <w:sz w:val="28"/>
                <w:szCs w:val="28"/>
                <w:cs/>
              </w:rPr>
              <w:t>,</w:t>
            </w:r>
            <w:r w:rsidRPr="00230999">
              <w:rPr>
                <w:rFonts w:ascii="Angsana New" w:hAnsi="Angsana New" w:hint="cs"/>
                <w:sz w:val="28"/>
                <w:szCs w:val="28"/>
              </w:rPr>
              <w:t>000</w:t>
            </w:r>
            <w:r w:rsidRPr="00230999">
              <w:rPr>
                <w:rFonts w:ascii="Angsana New" w:hAnsi="Angsana New" w:hint="cs"/>
                <w:sz w:val="28"/>
                <w:szCs w:val="28"/>
                <w:cs/>
              </w:rPr>
              <w:t>)</w:t>
            </w:r>
          </w:p>
        </w:tc>
      </w:tr>
      <w:tr w:rsidR="00A448ED" w:rsidRPr="00230999" w14:paraId="2EDFB960" w14:textId="77777777" w:rsidTr="00A91DD6">
        <w:tc>
          <w:tcPr>
            <w:tcW w:w="3216" w:type="dxa"/>
            <w:shd w:val="clear" w:color="auto" w:fill="auto"/>
            <w:vAlign w:val="bottom"/>
          </w:tcPr>
          <w:p w14:paraId="078EEFA8"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hanging="109"/>
              <w:rPr>
                <w:rFonts w:ascii="Angsana New" w:hAnsi="Angsana New"/>
                <w:sz w:val="28"/>
                <w:szCs w:val="28"/>
              </w:rPr>
            </w:pPr>
            <w:r w:rsidRPr="00230999">
              <w:rPr>
                <w:rFonts w:ascii="Angsana New" w:hAnsi="Angsana New"/>
                <w:sz w:val="28"/>
                <w:szCs w:val="28"/>
              </w:rPr>
              <w:t>Total</w:t>
            </w:r>
          </w:p>
        </w:tc>
        <w:tc>
          <w:tcPr>
            <w:tcW w:w="1474" w:type="dxa"/>
            <w:tcBorders>
              <w:top w:val="single" w:sz="4" w:space="0" w:color="auto"/>
              <w:bottom w:val="single" w:sz="4" w:space="0" w:color="auto"/>
            </w:tcBorders>
            <w:shd w:val="clear" w:color="auto" w:fill="auto"/>
            <w:vAlign w:val="bottom"/>
          </w:tcPr>
          <w:p w14:paraId="118CA87F" w14:textId="10448CE3"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230999">
              <w:rPr>
                <w:rFonts w:ascii="Angsana New" w:hAnsi="Angsana New" w:hint="cs"/>
                <w:sz w:val="28"/>
                <w:szCs w:val="28"/>
                <w:cs/>
              </w:rPr>
              <w:t>(55,809)</w:t>
            </w:r>
          </w:p>
        </w:tc>
        <w:tc>
          <w:tcPr>
            <w:tcW w:w="236" w:type="dxa"/>
            <w:shd w:val="clear" w:color="auto" w:fill="auto"/>
            <w:vAlign w:val="bottom"/>
          </w:tcPr>
          <w:p w14:paraId="5C28C6E8"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578" w:type="dxa"/>
            <w:tcBorders>
              <w:top w:val="single" w:sz="4" w:space="0" w:color="auto"/>
              <w:bottom w:val="single" w:sz="4" w:space="0" w:color="auto"/>
            </w:tcBorders>
            <w:shd w:val="clear" w:color="auto" w:fill="auto"/>
            <w:vAlign w:val="bottom"/>
          </w:tcPr>
          <w:p w14:paraId="2363AA05" w14:textId="7A1150BF"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 w:right="-84"/>
              <w:jc w:val="right"/>
              <w:rPr>
                <w:rFonts w:ascii="Angsana New" w:hAnsi="Angsana New"/>
                <w:sz w:val="28"/>
                <w:szCs w:val="28"/>
              </w:rPr>
            </w:pPr>
            <w:r w:rsidRPr="00230999">
              <w:rPr>
                <w:rFonts w:ascii="Angsana New" w:hAnsi="Angsana New" w:hint="cs"/>
                <w:sz w:val="28"/>
                <w:szCs w:val="28"/>
                <w:cs/>
              </w:rPr>
              <w:t>(</w:t>
            </w:r>
            <w:r w:rsidRPr="00230999">
              <w:rPr>
                <w:rFonts w:ascii="Angsana New" w:hAnsi="Angsana New" w:hint="cs"/>
                <w:sz w:val="28"/>
                <w:szCs w:val="28"/>
              </w:rPr>
              <w:t>52</w:t>
            </w:r>
            <w:r w:rsidRPr="00230999">
              <w:rPr>
                <w:rFonts w:ascii="Angsana New" w:hAnsi="Angsana New" w:hint="cs"/>
                <w:sz w:val="28"/>
                <w:szCs w:val="28"/>
                <w:cs/>
              </w:rPr>
              <w:t>,</w:t>
            </w:r>
            <w:r w:rsidRPr="00230999">
              <w:rPr>
                <w:rFonts w:ascii="Angsana New" w:hAnsi="Angsana New" w:hint="cs"/>
                <w:sz w:val="28"/>
                <w:szCs w:val="28"/>
              </w:rPr>
              <w:t>307</w:t>
            </w:r>
            <w:r w:rsidRPr="00230999">
              <w:rPr>
                <w:rFonts w:ascii="Angsana New" w:hAnsi="Angsana New" w:hint="cs"/>
                <w:sz w:val="28"/>
                <w:szCs w:val="28"/>
                <w:cs/>
              </w:rPr>
              <w:t>)</w:t>
            </w:r>
          </w:p>
        </w:tc>
        <w:tc>
          <w:tcPr>
            <w:tcW w:w="236" w:type="dxa"/>
            <w:shd w:val="clear" w:color="auto" w:fill="auto"/>
            <w:vAlign w:val="bottom"/>
          </w:tcPr>
          <w:p w14:paraId="417E3F55"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319" w:type="dxa"/>
            <w:gridSpan w:val="2"/>
            <w:tcBorders>
              <w:top w:val="single" w:sz="4" w:space="0" w:color="auto"/>
              <w:left w:val="nil"/>
              <w:bottom w:val="single" w:sz="4" w:space="0" w:color="auto"/>
              <w:right w:val="nil"/>
            </w:tcBorders>
            <w:shd w:val="clear" w:color="auto" w:fill="auto"/>
            <w:vAlign w:val="bottom"/>
          </w:tcPr>
          <w:p w14:paraId="23507E97" w14:textId="76C3D25E" w:rsidR="00A448ED" w:rsidRPr="00230999" w:rsidRDefault="00C52B6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hint="cs"/>
                <w:sz w:val="28"/>
                <w:szCs w:val="28"/>
                <w:cs/>
              </w:rPr>
              <w:t>(55,80</w:t>
            </w:r>
            <w:r>
              <w:rPr>
                <w:rFonts w:ascii="Angsana New" w:hAnsi="Angsana New"/>
                <w:sz w:val="28"/>
                <w:szCs w:val="28"/>
              </w:rPr>
              <w:t>9</w:t>
            </w:r>
            <w:r w:rsidR="00A448ED" w:rsidRPr="00230999">
              <w:rPr>
                <w:rFonts w:ascii="Angsana New" w:hAnsi="Angsana New" w:hint="cs"/>
                <w:sz w:val="28"/>
                <w:szCs w:val="28"/>
                <w:cs/>
              </w:rPr>
              <w:t>)</w:t>
            </w:r>
          </w:p>
        </w:tc>
        <w:tc>
          <w:tcPr>
            <w:tcW w:w="271" w:type="dxa"/>
            <w:tcBorders>
              <w:left w:val="nil"/>
              <w:right w:val="nil"/>
            </w:tcBorders>
            <w:shd w:val="clear" w:color="auto" w:fill="auto"/>
            <w:vAlign w:val="bottom"/>
          </w:tcPr>
          <w:p w14:paraId="6215311C"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594" w:type="dxa"/>
            <w:tcBorders>
              <w:top w:val="single" w:sz="4" w:space="0" w:color="auto"/>
              <w:left w:val="nil"/>
              <w:bottom w:val="single" w:sz="4" w:space="0" w:color="auto"/>
              <w:right w:val="nil"/>
            </w:tcBorders>
            <w:shd w:val="clear" w:color="auto" w:fill="auto"/>
            <w:vAlign w:val="bottom"/>
          </w:tcPr>
          <w:p w14:paraId="6209D93C" w14:textId="0A0F9B4F"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55"/>
              <w:jc w:val="right"/>
              <w:rPr>
                <w:rFonts w:ascii="Angsana New" w:hAnsi="Angsana New"/>
                <w:sz w:val="28"/>
                <w:szCs w:val="28"/>
              </w:rPr>
            </w:pPr>
            <w:r w:rsidRPr="00230999">
              <w:rPr>
                <w:rFonts w:ascii="Angsana New" w:hAnsi="Angsana New" w:hint="cs"/>
                <w:sz w:val="28"/>
                <w:szCs w:val="28"/>
                <w:cs/>
              </w:rPr>
              <w:t>(</w:t>
            </w:r>
            <w:r w:rsidRPr="00230999">
              <w:rPr>
                <w:rFonts w:ascii="Angsana New" w:hAnsi="Angsana New" w:hint="cs"/>
                <w:sz w:val="28"/>
                <w:szCs w:val="28"/>
              </w:rPr>
              <w:t>46</w:t>
            </w:r>
            <w:r w:rsidRPr="00230999">
              <w:rPr>
                <w:rFonts w:ascii="Angsana New" w:hAnsi="Angsana New" w:hint="cs"/>
                <w:sz w:val="28"/>
                <w:szCs w:val="28"/>
                <w:cs/>
              </w:rPr>
              <w:t>,</w:t>
            </w:r>
            <w:r w:rsidRPr="00230999">
              <w:rPr>
                <w:rFonts w:ascii="Angsana New" w:hAnsi="Angsana New" w:hint="cs"/>
                <w:sz w:val="28"/>
                <w:szCs w:val="28"/>
              </w:rPr>
              <w:t>133</w:t>
            </w:r>
            <w:r w:rsidRPr="00230999">
              <w:rPr>
                <w:rFonts w:ascii="Angsana New" w:hAnsi="Angsana New" w:hint="cs"/>
                <w:sz w:val="28"/>
                <w:szCs w:val="28"/>
                <w:cs/>
              </w:rPr>
              <w:t>)</w:t>
            </w:r>
          </w:p>
        </w:tc>
      </w:tr>
      <w:tr w:rsidR="00A448ED" w:rsidRPr="00230999" w14:paraId="7772574D" w14:textId="77777777" w:rsidTr="00A91DD6">
        <w:tc>
          <w:tcPr>
            <w:tcW w:w="3216" w:type="dxa"/>
            <w:shd w:val="clear" w:color="auto" w:fill="auto"/>
            <w:vAlign w:val="bottom"/>
          </w:tcPr>
          <w:p w14:paraId="57D764E6"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hanging="109"/>
              <w:rPr>
                <w:rFonts w:ascii="Angsana New" w:hAnsi="Angsana New"/>
                <w:sz w:val="28"/>
                <w:szCs w:val="28"/>
                <w:cs/>
              </w:rPr>
            </w:pPr>
            <w:r w:rsidRPr="00230999">
              <w:rPr>
                <w:rFonts w:ascii="Angsana New" w:hAnsi="Angsana New"/>
                <w:sz w:val="28"/>
                <w:szCs w:val="28"/>
              </w:rPr>
              <w:t>Net</w:t>
            </w:r>
          </w:p>
        </w:tc>
        <w:tc>
          <w:tcPr>
            <w:tcW w:w="1474" w:type="dxa"/>
            <w:tcBorders>
              <w:top w:val="single" w:sz="4" w:space="0" w:color="auto"/>
              <w:bottom w:val="double" w:sz="4" w:space="0" w:color="auto"/>
            </w:tcBorders>
            <w:shd w:val="clear" w:color="auto" w:fill="auto"/>
            <w:vAlign w:val="bottom"/>
          </w:tcPr>
          <w:p w14:paraId="7D46C143" w14:textId="30DDA0D4"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30999">
              <w:rPr>
                <w:rFonts w:ascii="Angsana New" w:hAnsi="Angsana New" w:hint="cs"/>
                <w:sz w:val="28"/>
                <w:szCs w:val="28"/>
                <w:cs/>
              </w:rPr>
              <w:t>-</w:t>
            </w:r>
          </w:p>
        </w:tc>
        <w:tc>
          <w:tcPr>
            <w:tcW w:w="236" w:type="dxa"/>
            <w:shd w:val="clear" w:color="auto" w:fill="auto"/>
            <w:vAlign w:val="bottom"/>
          </w:tcPr>
          <w:p w14:paraId="1E713542"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578" w:type="dxa"/>
            <w:tcBorders>
              <w:top w:val="single" w:sz="4" w:space="0" w:color="auto"/>
              <w:bottom w:val="double" w:sz="4" w:space="0" w:color="auto"/>
            </w:tcBorders>
            <w:shd w:val="clear" w:color="auto" w:fill="auto"/>
            <w:vAlign w:val="bottom"/>
          </w:tcPr>
          <w:p w14:paraId="7814D9A6" w14:textId="738A47F2"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 w:right="-84"/>
              <w:jc w:val="right"/>
              <w:rPr>
                <w:rFonts w:ascii="Angsana New" w:hAnsi="Angsana New"/>
                <w:sz w:val="28"/>
                <w:szCs w:val="28"/>
              </w:rPr>
            </w:pPr>
            <w:r w:rsidRPr="00230999">
              <w:rPr>
                <w:rFonts w:ascii="Angsana New" w:hAnsi="Angsana New" w:hint="cs"/>
                <w:sz w:val="28"/>
                <w:szCs w:val="28"/>
              </w:rPr>
              <w:t>71</w:t>
            </w:r>
            <w:r w:rsidRPr="00230999">
              <w:rPr>
                <w:rFonts w:ascii="Angsana New" w:hAnsi="Angsana New" w:hint="cs"/>
                <w:sz w:val="28"/>
                <w:szCs w:val="28"/>
                <w:cs/>
              </w:rPr>
              <w:t>,</w:t>
            </w:r>
            <w:r w:rsidRPr="00230999">
              <w:rPr>
                <w:rFonts w:ascii="Angsana New" w:hAnsi="Angsana New" w:hint="cs"/>
                <w:sz w:val="28"/>
                <w:szCs w:val="28"/>
              </w:rPr>
              <w:t>776</w:t>
            </w:r>
          </w:p>
        </w:tc>
        <w:tc>
          <w:tcPr>
            <w:tcW w:w="236" w:type="dxa"/>
            <w:shd w:val="clear" w:color="auto" w:fill="auto"/>
            <w:vAlign w:val="bottom"/>
          </w:tcPr>
          <w:p w14:paraId="52EEA9BE"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319" w:type="dxa"/>
            <w:gridSpan w:val="2"/>
            <w:tcBorders>
              <w:top w:val="single" w:sz="4" w:space="0" w:color="auto"/>
              <w:left w:val="nil"/>
              <w:bottom w:val="double" w:sz="4" w:space="0" w:color="auto"/>
              <w:right w:val="nil"/>
            </w:tcBorders>
            <w:shd w:val="clear" w:color="auto" w:fill="auto"/>
            <w:vAlign w:val="bottom"/>
          </w:tcPr>
          <w:p w14:paraId="28F2C25B" w14:textId="14EA3758"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30999">
              <w:rPr>
                <w:rFonts w:ascii="Angsana New" w:hAnsi="Angsana New" w:hint="cs"/>
                <w:sz w:val="28"/>
                <w:szCs w:val="28"/>
                <w:cs/>
              </w:rPr>
              <w:t>-</w:t>
            </w:r>
          </w:p>
        </w:tc>
        <w:tc>
          <w:tcPr>
            <w:tcW w:w="271" w:type="dxa"/>
            <w:tcBorders>
              <w:left w:val="nil"/>
              <w:right w:val="nil"/>
            </w:tcBorders>
            <w:shd w:val="clear" w:color="auto" w:fill="auto"/>
            <w:vAlign w:val="bottom"/>
          </w:tcPr>
          <w:p w14:paraId="0416D8DB" w14:textId="77777777"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594" w:type="dxa"/>
            <w:tcBorders>
              <w:top w:val="single" w:sz="4" w:space="0" w:color="auto"/>
              <w:left w:val="nil"/>
              <w:bottom w:val="double" w:sz="4" w:space="0" w:color="auto"/>
              <w:right w:val="nil"/>
            </w:tcBorders>
            <w:shd w:val="clear" w:color="auto" w:fill="auto"/>
            <w:vAlign w:val="bottom"/>
          </w:tcPr>
          <w:p w14:paraId="7B89FB15" w14:textId="26D0748A" w:rsidR="00A448ED" w:rsidRPr="00230999" w:rsidRDefault="00A448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5" w:right="-55"/>
              <w:jc w:val="right"/>
              <w:rPr>
                <w:rFonts w:ascii="Angsana New" w:hAnsi="Angsana New"/>
                <w:sz w:val="28"/>
                <w:szCs w:val="28"/>
              </w:rPr>
            </w:pPr>
            <w:r w:rsidRPr="00230999">
              <w:rPr>
                <w:rFonts w:ascii="Angsana New" w:hAnsi="Angsana New" w:hint="cs"/>
                <w:sz w:val="28"/>
                <w:szCs w:val="28"/>
                <w:cs/>
              </w:rPr>
              <w:t>-</w:t>
            </w:r>
          </w:p>
        </w:tc>
      </w:tr>
    </w:tbl>
    <w:p w14:paraId="1E93DC2A" w14:textId="09C4F52D" w:rsidR="00503EFB" w:rsidRDefault="00503EFB"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r w:rsidRPr="00503EFB">
        <w:rPr>
          <w:rFonts w:asciiTheme="majorBidi" w:hAnsiTheme="majorBidi" w:cstheme="majorBidi"/>
          <w:sz w:val="28"/>
          <w:szCs w:val="28"/>
        </w:rPr>
        <w:t xml:space="preserve">As at June </w:t>
      </w:r>
      <w:r w:rsidRPr="00503EFB">
        <w:rPr>
          <w:rFonts w:asciiTheme="majorBidi" w:hAnsiTheme="majorBidi"/>
          <w:sz w:val="28"/>
          <w:szCs w:val="28"/>
          <w:cs/>
        </w:rPr>
        <w:t>30</w:t>
      </w:r>
      <w:r w:rsidRPr="00503EFB">
        <w:rPr>
          <w:rFonts w:asciiTheme="majorBidi" w:hAnsiTheme="majorBidi" w:cstheme="majorBidi"/>
          <w:sz w:val="28"/>
          <w:szCs w:val="28"/>
        </w:rPr>
        <w:t xml:space="preserve">, </w:t>
      </w:r>
      <w:r w:rsidRPr="00503EFB">
        <w:rPr>
          <w:rFonts w:asciiTheme="majorBidi" w:hAnsiTheme="majorBidi"/>
          <w:sz w:val="28"/>
          <w:szCs w:val="28"/>
          <w:cs/>
        </w:rPr>
        <w:t xml:space="preserve">2024 </w:t>
      </w:r>
      <w:r w:rsidRPr="00503EFB">
        <w:rPr>
          <w:rFonts w:asciiTheme="majorBidi" w:hAnsiTheme="majorBidi" w:cstheme="majorBidi"/>
          <w:sz w:val="28"/>
          <w:szCs w:val="28"/>
        </w:rPr>
        <w:t xml:space="preserve">and December </w:t>
      </w:r>
      <w:r w:rsidRPr="00503EFB">
        <w:rPr>
          <w:rFonts w:asciiTheme="majorBidi" w:hAnsiTheme="majorBidi"/>
          <w:sz w:val="28"/>
          <w:szCs w:val="28"/>
          <w:cs/>
        </w:rPr>
        <w:t>31</w:t>
      </w:r>
      <w:r w:rsidRPr="00503EFB">
        <w:rPr>
          <w:rFonts w:asciiTheme="majorBidi" w:hAnsiTheme="majorBidi" w:cstheme="majorBidi"/>
          <w:sz w:val="28"/>
          <w:szCs w:val="28"/>
        </w:rPr>
        <w:t xml:space="preserve">, </w:t>
      </w:r>
      <w:r w:rsidRPr="00503EFB">
        <w:rPr>
          <w:rFonts w:asciiTheme="majorBidi" w:hAnsiTheme="majorBidi"/>
          <w:sz w:val="28"/>
          <w:szCs w:val="28"/>
          <w:cs/>
        </w:rPr>
        <w:t>2023</w:t>
      </w:r>
      <w:r w:rsidRPr="00503EFB">
        <w:rPr>
          <w:rFonts w:asciiTheme="majorBidi" w:hAnsiTheme="majorBidi" w:cstheme="majorBidi"/>
          <w:sz w:val="28"/>
          <w:szCs w:val="28"/>
        </w:rPr>
        <w:t>, the AKS Corporation Public Company Limited (Formerly known as “AQ Estate Public Company Limited”) Group’s credit facilities bear interest at the rates ranging between MLR+</w:t>
      </w:r>
      <w:r w:rsidRPr="00503EFB">
        <w:rPr>
          <w:rFonts w:asciiTheme="majorBidi" w:hAnsiTheme="majorBidi"/>
          <w:sz w:val="28"/>
          <w:szCs w:val="28"/>
          <w:cs/>
        </w:rPr>
        <w:t xml:space="preserve">0.25 </w:t>
      </w:r>
      <w:r w:rsidRPr="00503EFB">
        <w:rPr>
          <w:rFonts w:asciiTheme="majorBidi" w:hAnsiTheme="majorBidi" w:cstheme="majorBidi"/>
          <w:sz w:val="28"/>
          <w:szCs w:val="28"/>
        </w:rPr>
        <w:t>to MLR+</w:t>
      </w:r>
      <w:r w:rsidRPr="00503EFB">
        <w:rPr>
          <w:rFonts w:asciiTheme="majorBidi" w:hAnsiTheme="majorBidi"/>
          <w:sz w:val="28"/>
          <w:szCs w:val="28"/>
          <w:cs/>
        </w:rPr>
        <w:t xml:space="preserve">0.75 </w:t>
      </w:r>
      <w:r w:rsidRPr="00503EFB">
        <w:rPr>
          <w:rFonts w:asciiTheme="majorBidi" w:hAnsiTheme="majorBidi" w:cstheme="majorBidi"/>
          <w:sz w:val="28"/>
          <w:szCs w:val="28"/>
        </w:rPr>
        <w:t xml:space="preserve">per annum. The subsidiary has collateral (Note </w:t>
      </w:r>
      <w:r w:rsidRPr="00503EFB">
        <w:rPr>
          <w:rFonts w:asciiTheme="majorBidi" w:hAnsiTheme="majorBidi"/>
          <w:sz w:val="28"/>
          <w:szCs w:val="28"/>
          <w:cs/>
        </w:rPr>
        <w:t>6)</w:t>
      </w:r>
      <w:r w:rsidRPr="00503EFB">
        <w:rPr>
          <w:rFonts w:asciiTheme="majorBidi" w:hAnsiTheme="majorBidi" w:cstheme="majorBidi"/>
          <w:sz w:val="28"/>
          <w:szCs w:val="28"/>
        </w:rPr>
        <w:t xml:space="preserve">, leasehold right (Note </w:t>
      </w:r>
      <w:r w:rsidRPr="00503EFB">
        <w:rPr>
          <w:rFonts w:asciiTheme="majorBidi" w:hAnsiTheme="majorBidi"/>
          <w:sz w:val="28"/>
          <w:szCs w:val="28"/>
          <w:cs/>
        </w:rPr>
        <w:t xml:space="preserve">17 </w:t>
      </w:r>
      <w:r w:rsidRPr="00503EFB">
        <w:rPr>
          <w:rFonts w:asciiTheme="majorBidi" w:hAnsiTheme="majorBidi" w:cstheme="majorBidi"/>
          <w:sz w:val="28"/>
          <w:szCs w:val="28"/>
        </w:rPr>
        <w:t xml:space="preserve">and </w:t>
      </w:r>
      <w:r w:rsidRPr="00503EFB">
        <w:rPr>
          <w:rFonts w:asciiTheme="majorBidi" w:hAnsiTheme="majorBidi"/>
          <w:sz w:val="28"/>
          <w:szCs w:val="28"/>
          <w:cs/>
        </w:rPr>
        <w:t xml:space="preserve">16) </w:t>
      </w:r>
      <w:r w:rsidRPr="00503EFB">
        <w:rPr>
          <w:rFonts w:asciiTheme="majorBidi" w:hAnsiTheme="majorBidi" w:cstheme="majorBidi"/>
          <w:sz w:val="28"/>
          <w:szCs w:val="28"/>
        </w:rPr>
        <w:t>and former director of Subsidiary (The Tarna Align Resort Co., Ltd.) collateral.</w:t>
      </w:r>
      <w:r>
        <w:rPr>
          <w:rFonts w:asciiTheme="majorBidi" w:hAnsiTheme="majorBidi" w:cstheme="majorBidi" w:hint="cs"/>
          <w:sz w:val="28"/>
          <w:szCs w:val="28"/>
          <w:cs/>
        </w:rPr>
        <w:t xml:space="preserve"> </w:t>
      </w:r>
      <w:r w:rsidRPr="00503EFB">
        <w:rPr>
          <w:rFonts w:asciiTheme="majorBidi" w:hAnsiTheme="majorBidi" w:cstheme="majorBidi"/>
          <w:sz w:val="28"/>
          <w:szCs w:val="28"/>
        </w:rPr>
        <w:t xml:space="preserve">On December </w:t>
      </w:r>
      <w:r w:rsidRPr="00503EFB">
        <w:rPr>
          <w:rFonts w:asciiTheme="majorBidi" w:hAnsiTheme="majorBidi"/>
          <w:sz w:val="28"/>
          <w:szCs w:val="28"/>
          <w:cs/>
        </w:rPr>
        <w:t>31</w:t>
      </w:r>
      <w:r w:rsidRPr="00503EFB">
        <w:rPr>
          <w:rFonts w:asciiTheme="majorBidi" w:hAnsiTheme="majorBidi" w:cstheme="majorBidi"/>
          <w:sz w:val="28"/>
          <w:szCs w:val="28"/>
        </w:rPr>
        <w:t xml:space="preserve">, </w:t>
      </w:r>
      <w:r w:rsidRPr="00503EFB">
        <w:rPr>
          <w:rFonts w:asciiTheme="majorBidi" w:hAnsiTheme="majorBidi"/>
          <w:sz w:val="28"/>
          <w:szCs w:val="28"/>
          <w:cs/>
        </w:rPr>
        <w:t>2023</w:t>
      </w:r>
      <w:r w:rsidRPr="00503EFB">
        <w:rPr>
          <w:rFonts w:asciiTheme="majorBidi" w:hAnsiTheme="majorBidi" w:cstheme="majorBidi"/>
          <w:sz w:val="28"/>
          <w:szCs w:val="28"/>
        </w:rPr>
        <w:t xml:space="preserve">, the previous director of the subsidiary (The Thana Align Resort Co., Ltd.) served as a guarantor. The subsidiary settled the loan in full on January </w:t>
      </w:r>
      <w:r w:rsidRPr="00503EFB">
        <w:rPr>
          <w:rFonts w:asciiTheme="majorBidi" w:hAnsiTheme="majorBidi"/>
          <w:sz w:val="28"/>
          <w:szCs w:val="28"/>
          <w:cs/>
        </w:rPr>
        <w:t>29</w:t>
      </w:r>
      <w:r w:rsidRPr="00503EFB">
        <w:rPr>
          <w:rFonts w:asciiTheme="majorBidi" w:hAnsiTheme="majorBidi" w:cstheme="majorBidi"/>
          <w:sz w:val="28"/>
          <w:szCs w:val="28"/>
        </w:rPr>
        <w:t xml:space="preserve">, </w:t>
      </w:r>
      <w:r w:rsidRPr="00503EFB">
        <w:rPr>
          <w:rFonts w:asciiTheme="majorBidi" w:hAnsiTheme="majorBidi"/>
          <w:sz w:val="28"/>
          <w:szCs w:val="28"/>
          <w:cs/>
        </w:rPr>
        <w:t>2024</w:t>
      </w:r>
      <w:r w:rsidRPr="00503EFB">
        <w:rPr>
          <w:rFonts w:asciiTheme="majorBidi" w:hAnsiTheme="majorBidi" w:cstheme="majorBidi"/>
          <w:sz w:val="28"/>
          <w:szCs w:val="28"/>
        </w:rPr>
        <w:t xml:space="preserve">, and subsequently received the termination letter for the state property leasehold rights used as loan collateral on January </w:t>
      </w:r>
      <w:r w:rsidRPr="00503EFB">
        <w:rPr>
          <w:rFonts w:asciiTheme="majorBidi" w:hAnsiTheme="majorBidi"/>
          <w:sz w:val="28"/>
          <w:szCs w:val="28"/>
          <w:cs/>
        </w:rPr>
        <w:t>31</w:t>
      </w:r>
      <w:r w:rsidRPr="00503EFB">
        <w:rPr>
          <w:rFonts w:asciiTheme="majorBidi" w:hAnsiTheme="majorBidi" w:cstheme="majorBidi"/>
          <w:sz w:val="28"/>
          <w:szCs w:val="28"/>
        </w:rPr>
        <w:t xml:space="preserve">, </w:t>
      </w:r>
      <w:r w:rsidRPr="00503EFB">
        <w:rPr>
          <w:rFonts w:asciiTheme="majorBidi" w:hAnsiTheme="majorBidi"/>
          <w:sz w:val="28"/>
          <w:szCs w:val="28"/>
          <w:cs/>
        </w:rPr>
        <w:t>2024.</w:t>
      </w:r>
    </w:p>
    <w:p w14:paraId="151B5F62" w14:textId="77777777" w:rsidR="00503EFB" w:rsidRDefault="00503EFB"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p>
    <w:p w14:paraId="0B63536C" w14:textId="213B9BEF" w:rsidR="005371DF" w:rsidRPr="00230999" w:rsidRDefault="005371DF"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trike/>
          <w:sz w:val="28"/>
          <w:szCs w:val="28"/>
        </w:rPr>
      </w:pPr>
      <w:r w:rsidRPr="00230999">
        <w:rPr>
          <w:rFonts w:asciiTheme="majorBidi" w:hAnsiTheme="majorBidi" w:cstheme="majorBidi"/>
          <w:sz w:val="28"/>
          <w:szCs w:val="28"/>
        </w:rPr>
        <w:lastRenderedPageBreak/>
        <w:t>As of June</w:t>
      </w:r>
      <w:r w:rsidR="00D36DA0">
        <w:rPr>
          <w:rFonts w:asciiTheme="majorBidi" w:hAnsiTheme="majorBidi" w:cstheme="majorBidi"/>
          <w:sz w:val="28"/>
          <w:szCs w:val="28"/>
        </w:rPr>
        <w:t xml:space="preserve"> 30, 2024, and December 31, 202</w:t>
      </w:r>
      <w:r w:rsidR="00D36DA0">
        <w:rPr>
          <w:rFonts w:asciiTheme="majorBidi" w:hAnsiTheme="majorBidi" w:cstheme="majorBidi" w:hint="cs"/>
          <w:sz w:val="28"/>
          <w:szCs w:val="28"/>
          <w:cs/>
        </w:rPr>
        <w:t>3</w:t>
      </w:r>
      <w:r w:rsidRPr="00230999">
        <w:rPr>
          <w:rFonts w:asciiTheme="majorBidi" w:hAnsiTheme="majorBidi" w:cstheme="majorBidi"/>
          <w:sz w:val="28"/>
          <w:szCs w:val="28"/>
        </w:rPr>
        <w:t>, the group held long-term loans from unrelated parties totaling 15 million baht and 20 million baht, respectively. The respective loan agreements set credit limits of 15 million baht and 20 million baht, with interest rates of 15% and 12% per annum. These loans are secured by a mortgage on the group's land and buildings.</w:t>
      </w:r>
    </w:p>
    <w:p w14:paraId="70B25C05" w14:textId="5557390D" w:rsidR="005371DF" w:rsidRPr="00230999" w:rsidRDefault="005371DF"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r w:rsidRPr="00230999">
        <w:rPr>
          <w:rFonts w:asciiTheme="majorBidi" w:hAnsiTheme="majorBidi" w:cstheme="majorBidi"/>
          <w:sz w:val="28"/>
          <w:szCs w:val="28"/>
        </w:rPr>
        <w:t xml:space="preserve">As of June </w:t>
      </w:r>
      <w:r w:rsidRPr="00230999">
        <w:rPr>
          <w:rFonts w:asciiTheme="majorBidi" w:hAnsiTheme="majorBidi"/>
          <w:sz w:val="28"/>
          <w:szCs w:val="28"/>
          <w:cs/>
        </w:rPr>
        <w:t>30</w:t>
      </w:r>
      <w:r w:rsidRPr="00230999">
        <w:rPr>
          <w:rFonts w:asciiTheme="majorBidi" w:hAnsiTheme="majorBidi" w:cstheme="majorBidi"/>
          <w:sz w:val="28"/>
          <w:szCs w:val="28"/>
        </w:rPr>
        <w:t xml:space="preserve">, </w:t>
      </w:r>
      <w:r w:rsidRPr="00230999">
        <w:rPr>
          <w:rFonts w:asciiTheme="majorBidi" w:hAnsiTheme="majorBidi"/>
          <w:sz w:val="28"/>
          <w:szCs w:val="28"/>
          <w:cs/>
        </w:rPr>
        <w:t>2024</w:t>
      </w:r>
      <w:r w:rsidRPr="00230999">
        <w:rPr>
          <w:rFonts w:asciiTheme="majorBidi" w:hAnsiTheme="majorBidi" w:cstheme="majorBidi"/>
          <w:sz w:val="28"/>
          <w:szCs w:val="28"/>
        </w:rPr>
        <w:t xml:space="preserve">, the group had long-term loans from unrelated entities totaling </w:t>
      </w:r>
      <w:r w:rsidRPr="00230999">
        <w:rPr>
          <w:rFonts w:asciiTheme="majorBidi" w:hAnsiTheme="majorBidi"/>
          <w:sz w:val="28"/>
          <w:szCs w:val="28"/>
          <w:cs/>
        </w:rPr>
        <w:t>39.67</w:t>
      </w:r>
      <w:r w:rsidRPr="00230999">
        <w:rPr>
          <w:rFonts w:asciiTheme="majorBidi" w:hAnsiTheme="majorBidi" w:cstheme="majorBidi"/>
          <w:sz w:val="28"/>
          <w:szCs w:val="28"/>
        </w:rPr>
        <w:t xml:space="preserve"> million baht. The agreement specified a credit limit of </w:t>
      </w:r>
      <w:r w:rsidRPr="00230999">
        <w:rPr>
          <w:rFonts w:asciiTheme="majorBidi" w:hAnsiTheme="majorBidi"/>
          <w:sz w:val="28"/>
          <w:szCs w:val="28"/>
          <w:cs/>
        </w:rPr>
        <w:t>40</w:t>
      </w:r>
      <w:r w:rsidRPr="00230999">
        <w:rPr>
          <w:rFonts w:asciiTheme="majorBidi" w:hAnsiTheme="majorBidi" w:cstheme="majorBidi"/>
          <w:sz w:val="28"/>
          <w:szCs w:val="28"/>
        </w:rPr>
        <w:t xml:space="preserve"> million baht with an interest rate of </w:t>
      </w:r>
      <w:r w:rsidRPr="00230999">
        <w:rPr>
          <w:rFonts w:asciiTheme="majorBidi" w:hAnsiTheme="majorBidi"/>
          <w:sz w:val="28"/>
          <w:szCs w:val="28"/>
          <w:cs/>
        </w:rPr>
        <w:t>12%</w:t>
      </w:r>
      <w:r w:rsidRPr="00230999">
        <w:rPr>
          <w:rFonts w:asciiTheme="majorBidi" w:hAnsiTheme="majorBidi" w:cstheme="majorBidi"/>
          <w:sz w:val="28"/>
          <w:szCs w:val="28"/>
        </w:rPr>
        <w:t xml:space="preserve"> per annum. This loan is backed by shares of Wind Energy Holding Co., Ltd.</w:t>
      </w:r>
    </w:p>
    <w:p w14:paraId="56CDDDBA" w14:textId="65AEF7A0" w:rsidR="00E9128C" w:rsidRPr="00230999" w:rsidRDefault="005371DF"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r w:rsidRPr="00230999">
        <w:rPr>
          <w:rFonts w:asciiTheme="majorBidi" w:hAnsiTheme="majorBidi" w:cstheme="majorBidi"/>
          <w:sz w:val="28"/>
          <w:szCs w:val="28"/>
        </w:rPr>
        <w:t>As of June</w:t>
      </w:r>
      <w:r w:rsidR="00D36DA0">
        <w:rPr>
          <w:rFonts w:asciiTheme="majorBidi" w:hAnsiTheme="majorBidi" w:cstheme="majorBidi"/>
          <w:sz w:val="28"/>
          <w:szCs w:val="28"/>
        </w:rPr>
        <w:t xml:space="preserve"> 30, 2024, and December 31, 202</w:t>
      </w:r>
      <w:r w:rsidR="00D36DA0">
        <w:rPr>
          <w:rFonts w:asciiTheme="majorBidi" w:hAnsiTheme="majorBidi" w:cstheme="majorBidi" w:hint="cs"/>
          <w:sz w:val="28"/>
          <w:szCs w:val="28"/>
          <w:cs/>
        </w:rPr>
        <w:t>3</w:t>
      </w:r>
      <w:r w:rsidRPr="00230999">
        <w:rPr>
          <w:rFonts w:asciiTheme="majorBidi" w:hAnsiTheme="majorBidi" w:cstheme="majorBidi"/>
          <w:sz w:val="28"/>
          <w:szCs w:val="28"/>
        </w:rPr>
        <w:t>, the group had long-term loans from unrelated parties totaling a credit limit of 55.00 million baht, with interest rates between 12% and 15% per annum. Two loan agreements were in place, with the remaining balance of the long-term loans at 54.65 million baht.</w:t>
      </w:r>
    </w:p>
    <w:p w14:paraId="5525A8D1" w14:textId="645EE3BE" w:rsidR="009A639D" w:rsidRPr="00230999" w:rsidRDefault="009A639D" w:rsidP="00503EFB">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230999">
        <w:rPr>
          <w:rFonts w:ascii="Angsana New" w:hAnsi="Angsana New"/>
          <w:b/>
          <w:bCs/>
          <w:sz w:val="28"/>
          <w:szCs w:val="28"/>
        </w:rPr>
        <w:t>PROVISION FOR CURRENT OTHER LIABILITIES</w:t>
      </w:r>
    </w:p>
    <w:p w14:paraId="20CA46A6" w14:textId="77777777" w:rsidR="009A639D" w:rsidRPr="00230999" w:rsidRDefault="009A639D"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b/>
          <w:bCs/>
          <w:sz w:val="28"/>
          <w:szCs w:val="28"/>
        </w:rPr>
      </w:pPr>
      <w:r w:rsidRPr="00230999">
        <w:rPr>
          <w:rFonts w:ascii="Angsana New" w:hAnsi="Angsana New"/>
          <w:b/>
          <w:bCs/>
          <w:sz w:val="28"/>
          <w:szCs w:val="28"/>
        </w:rPr>
        <w:t>Provision for Litigation</w:t>
      </w:r>
    </w:p>
    <w:p w14:paraId="1EC2304F" w14:textId="6F6CBBAA" w:rsidR="00DA276E" w:rsidRPr="00230999" w:rsidRDefault="009A639D"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230999">
        <w:rPr>
          <w:rFonts w:ascii="Angsana New" w:hAnsi="Angsana New"/>
          <w:sz w:val="28"/>
          <w:szCs w:val="28"/>
        </w:rPr>
        <w:t>As discussed in Note 1, on November 16, 2015, the Board approved the management of the Company estimated compensation on such damage and recorded in the consolidated and separate statements of comprehensive income for the year ended December 31, 2015 at amount of Baht 1,630.50 million (net of the collateral value). As the actual compensation will substantially depend on the Company’s ability to sell such collateral land at the estim</w:t>
      </w:r>
      <w:r w:rsidR="004856A5" w:rsidRPr="00230999">
        <w:rPr>
          <w:rFonts w:ascii="Angsana New" w:hAnsi="Angsana New"/>
          <w:sz w:val="28"/>
          <w:szCs w:val="28"/>
        </w:rPr>
        <w:t>ated price. During of 2016 the C</w:t>
      </w:r>
      <w:r w:rsidRPr="00230999">
        <w:rPr>
          <w:rFonts w:ascii="Angsana New" w:hAnsi="Angsana New"/>
          <w:sz w:val="28"/>
          <w:szCs w:val="28"/>
        </w:rPr>
        <w:t xml:space="preserve">ompany recorded additional permutation of Baht 3,056.20 million per selling this pledged land. The Company paid damages to Krung Thai Bank amounting to Baht 1,635.74 million and during of year end, 2017 to </w:t>
      </w:r>
      <w:r w:rsidR="00032515" w:rsidRPr="00230999">
        <w:rPr>
          <w:rFonts w:asciiTheme="majorBidi" w:hAnsiTheme="majorBidi" w:cstheme="majorBidi"/>
          <w:sz w:val="28"/>
          <w:szCs w:val="28"/>
        </w:rPr>
        <w:t xml:space="preserve">December 31, 2023 </w:t>
      </w:r>
      <w:r w:rsidRPr="00230999">
        <w:rPr>
          <w:rFonts w:ascii="Angsana New" w:hAnsi="Angsana New"/>
          <w:sz w:val="28"/>
          <w:szCs w:val="28"/>
        </w:rPr>
        <w:t>the company recorded additional of Baht 6.68 million per selling this land.</w:t>
      </w:r>
    </w:p>
    <w:p w14:paraId="5D5B2236" w14:textId="26783C6A" w:rsidR="009A639D" w:rsidRPr="00230999" w:rsidRDefault="009A639D"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b/>
          <w:bCs/>
          <w:sz w:val="28"/>
          <w:szCs w:val="28"/>
        </w:rPr>
      </w:pPr>
      <w:r w:rsidRPr="00230999">
        <w:rPr>
          <w:rFonts w:ascii="Angsana New" w:hAnsi="Angsana New"/>
          <w:b/>
          <w:bCs/>
          <w:sz w:val="28"/>
          <w:szCs w:val="28"/>
        </w:rPr>
        <w:t>Advance for lawsuit</w:t>
      </w:r>
    </w:p>
    <w:p w14:paraId="0C053845" w14:textId="0F8A1A4F" w:rsidR="005E7ACE" w:rsidRDefault="0076585C"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4"/>
          <w:sz w:val="28"/>
          <w:szCs w:val="28"/>
        </w:rPr>
      </w:pPr>
      <w:r w:rsidRPr="00230999">
        <w:rPr>
          <w:rFonts w:ascii="Angsana New" w:hAnsi="Angsana New"/>
          <w:spacing w:val="-4"/>
          <w:sz w:val="28"/>
          <w:szCs w:val="28"/>
        </w:rPr>
        <w:t>On September 26, 2019 to July 8, 20</w:t>
      </w:r>
      <w:r w:rsidR="00B869AC" w:rsidRPr="00230999">
        <w:rPr>
          <w:rFonts w:ascii="Angsana New" w:hAnsi="Angsana New"/>
          <w:spacing w:val="-4"/>
          <w:sz w:val="28"/>
          <w:szCs w:val="28"/>
        </w:rPr>
        <w:t>20</w:t>
      </w:r>
      <w:r w:rsidRPr="00230999">
        <w:rPr>
          <w:rFonts w:ascii="Angsana New" w:hAnsi="Angsana New"/>
          <w:spacing w:val="-4"/>
          <w:sz w:val="28"/>
          <w:szCs w:val="28"/>
        </w:rPr>
        <w:t xml:space="preserve">, The Civil Execution Department has notified attachment of a claim to four banks in 9 deposit accounts of the Company totaling Baht 69.40 million, according to the Criminal Division for Persons Holding Political Position of The Supreme Court has an execution. </w:t>
      </w:r>
      <w:r w:rsidR="00965834" w:rsidRPr="00230999">
        <w:rPr>
          <w:rFonts w:ascii="Angsana New" w:hAnsi="Angsana New"/>
          <w:spacing w:val="-4"/>
          <w:sz w:val="28"/>
          <w:szCs w:val="28"/>
        </w:rPr>
        <w:t>Presently</w:t>
      </w:r>
      <w:r w:rsidRPr="00230999">
        <w:rPr>
          <w:rFonts w:ascii="Angsana New" w:hAnsi="Angsana New"/>
          <w:spacing w:val="-4"/>
          <w:sz w:val="28"/>
          <w:szCs w:val="28"/>
        </w:rPr>
        <w:t>, some banks have already suspense account amount of Baht 2.60 million</w:t>
      </w:r>
      <w:r w:rsidR="002D33A5" w:rsidRPr="00230999">
        <w:rPr>
          <w:rFonts w:ascii="Angsana New" w:hAnsi="Angsana New"/>
          <w:spacing w:val="-4"/>
          <w:sz w:val="28"/>
          <w:szCs w:val="28"/>
        </w:rPr>
        <w:t>.</w:t>
      </w:r>
    </w:p>
    <w:p w14:paraId="0FF6E924" w14:textId="4F40DEF3" w:rsidR="005555C1" w:rsidRPr="00230999" w:rsidRDefault="004F1BCD" w:rsidP="00503EFB">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t xml:space="preserve">CURRENT FINANCAIL LIABILITIES </w:t>
      </w:r>
    </w:p>
    <w:p w14:paraId="11910349" w14:textId="27F28DD4" w:rsidR="0076585C" w:rsidRPr="00230999" w:rsidRDefault="0076585C" w:rsidP="00230999">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32"/>
        <w:contextualSpacing w:val="0"/>
        <w:jc w:val="both"/>
        <w:rPr>
          <w:rFonts w:ascii="Angsana New" w:hAnsi="Angsana New"/>
          <w:spacing w:val="-2"/>
          <w:sz w:val="28"/>
          <w:szCs w:val="28"/>
        </w:rPr>
      </w:pPr>
      <w:r w:rsidRPr="00230999">
        <w:rPr>
          <w:rFonts w:ascii="Angsana New" w:hAnsi="Angsana New"/>
          <w:spacing w:val="-2"/>
          <w:sz w:val="28"/>
          <w:szCs w:val="28"/>
        </w:rPr>
        <w:t>On August 5, 2020, the subsidiary entered into an agreement to buy and sell 5 residential condominium units named Casa Vela Hotel Condominium to an unrelated person at a price of Baht 25.48 million and register</w:t>
      </w:r>
      <w:r w:rsidR="00E67323" w:rsidRPr="00230999">
        <w:rPr>
          <w:rFonts w:ascii="Angsana New" w:hAnsi="Angsana New"/>
          <w:spacing w:val="-2"/>
          <w:sz w:val="28"/>
          <w:szCs w:val="28"/>
        </w:rPr>
        <w:t xml:space="preserve">ed at the Land Department on </w:t>
      </w:r>
      <w:r w:rsidRPr="00230999">
        <w:rPr>
          <w:rFonts w:ascii="Angsana New" w:hAnsi="Angsana New"/>
          <w:spacing w:val="-2"/>
          <w:sz w:val="28"/>
          <w:szCs w:val="28"/>
        </w:rPr>
        <w:t xml:space="preserve">August 5, 2020, the subsidiary entered into an agreement to buy and sell residential condominiums (return) within August 5, 2021 at a price of Baht 29.04 million (at an interest rate of 12% per annum). These are financial liabilities under the statement of financial position and interest expense is recognized over the contract period as finance cost under </w:t>
      </w:r>
      <w:r w:rsidR="00D571AD" w:rsidRPr="00230999">
        <w:rPr>
          <w:rFonts w:ascii="Angsana New" w:hAnsi="Angsana New"/>
          <w:spacing w:val="-2"/>
          <w:sz w:val="28"/>
          <w:szCs w:val="28"/>
        </w:rPr>
        <w:t xml:space="preserve">              </w:t>
      </w:r>
      <w:r w:rsidRPr="00230999">
        <w:rPr>
          <w:rFonts w:ascii="Angsana New" w:hAnsi="Angsana New"/>
          <w:spacing w:val="-2"/>
          <w:sz w:val="28"/>
          <w:szCs w:val="28"/>
        </w:rPr>
        <w:t>the statement of comprehensive income.</w:t>
      </w:r>
    </w:p>
    <w:p w14:paraId="0337D17A" w14:textId="77777777" w:rsidR="0076585C" w:rsidRPr="00230999" w:rsidRDefault="0076585C"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3"/>
          <w:sz w:val="28"/>
          <w:szCs w:val="28"/>
        </w:rPr>
      </w:pPr>
      <w:r w:rsidRPr="00230999">
        <w:rPr>
          <w:rFonts w:ascii="Angsana New" w:hAnsi="Angsana New"/>
          <w:spacing w:val="-3"/>
          <w:sz w:val="28"/>
          <w:szCs w:val="28"/>
        </w:rPr>
        <w:t>On September 28, 2021, the subsidiary entered into a memorandum of understanding to extend the transfer period. because the subsidiary has a necessity to extend the period of purchase of assets and asset transfer property ownership by agreeing to pay compensation for the extended period of Baht 1.92 million and asset transfer property ownership within March 28, 2022.</w:t>
      </w:r>
    </w:p>
    <w:p w14:paraId="3C0245BC" w14:textId="77777777" w:rsidR="00E826A6" w:rsidRPr="00230999" w:rsidRDefault="0076585C"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r w:rsidRPr="00230999">
        <w:rPr>
          <w:rFonts w:ascii="Angsana New" w:hAnsi="Angsana New"/>
          <w:spacing w:val="-2"/>
          <w:sz w:val="28"/>
          <w:szCs w:val="28"/>
        </w:rPr>
        <w:lastRenderedPageBreak/>
        <w:t>On March 28, 2022, the subsidiary has already paid the said liabilities in full. Subsequently, on April 5, 2022, the subsidiary entered into a memorandum of understanding to extend the transfer period. Because the subsidiary has a necessity to extend the period of purchase of assets and asset transfer property ownership by agreeing to pay compensation for the extended period of Baht 1.37 million and transfer property ownership within August 5, 2022. The subsidiary received the payment again on April 7, 2022, when the subsidiary paid the payment due but the ownership of the assets has not yet been transferred.</w:t>
      </w:r>
      <w:r w:rsidR="00472A21" w:rsidRPr="00230999">
        <w:rPr>
          <w:rFonts w:ascii="Angsana New" w:hAnsi="Angsana New"/>
          <w:spacing w:val="-2"/>
          <w:sz w:val="28"/>
          <w:szCs w:val="28"/>
        </w:rPr>
        <w:t xml:space="preserve"> </w:t>
      </w:r>
    </w:p>
    <w:p w14:paraId="6091B47B" w14:textId="1CD53FEE" w:rsidR="0076585C" w:rsidRPr="00230999" w:rsidRDefault="0076585C"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r w:rsidRPr="00230999">
        <w:rPr>
          <w:rFonts w:ascii="Angsana New" w:hAnsi="Angsana New"/>
          <w:spacing w:val="-2"/>
          <w:sz w:val="28"/>
          <w:szCs w:val="28"/>
        </w:rPr>
        <w:t xml:space="preserve">On December 28, 2022, the subsidiary entered into a memorandum of agreement to extend the ownership transfer period. Due to the subsidiary's necessity to extend the period of purchase and transfer of assets. By agreeing to pay compensation for the extended period </w:t>
      </w:r>
      <w:r w:rsidR="0018453D" w:rsidRPr="00230999">
        <w:rPr>
          <w:rFonts w:ascii="Angsana New" w:hAnsi="Angsana New"/>
          <w:spacing w:val="-2"/>
          <w:sz w:val="28"/>
          <w:szCs w:val="28"/>
        </w:rPr>
        <w:t xml:space="preserve">amount of Baht 3.77 million </w:t>
      </w:r>
      <w:r w:rsidR="00D344B9" w:rsidRPr="00230999">
        <w:rPr>
          <w:rFonts w:ascii="Angsana New" w:hAnsi="Angsana New"/>
          <w:spacing w:val="-2"/>
          <w:sz w:val="28"/>
          <w:szCs w:val="28"/>
        </w:rPr>
        <w:t>and the transfer</w:t>
      </w:r>
      <w:r w:rsidR="00014E60" w:rsidRPr="00230999">
        <w:rPr>
          <w:rFonts w:ascii="Angsana New" w:hAnsi="Angsana New"/>
          <w:spacing w:val="-2"/>
          <w:sz w:val="28"/>
          <w:szCs w:val="28"/>
        </w:rPr>
        <w:t>red</w:t>
      </w:r>
      <w:r w:rsidR="00D344B9" w:rsidRPr="00230999">
        <w:rPr>
          <w:rFonts w:ascii="Angsana New" w:hAnsi="Angsana New"/>
          <w:spacing w:val="-2"/>
          <w:sz w:val="28"/>
          <w:szCs w:val="28"/>
        </w:rPr>
        <w:t xml:space="preserve"> of property ownership </w:t>
      </w:r>
      <w:r w:rsidR="00014E60" w:rsidRPr="00230999">
        <w:rPr>
          <w:rFonts w:ascii="Angsana New" w:hAnsi="Angsana New"/>
          <w:spacing w:val="-2"/>
          <w:sz w:val="28"/>
          <w:szCs w:val="28"/>
        </w:rPr>
        <w:t>on November 10</w:t>
      </w:r>
      <w:r w:rsidR="00D344B9" w:rsidRPr="00230999">
        <w:rPr>
          <w:rFonts w:ascii="Angsana New" w:hAnsi="Angsana New"/>
          <w:spacing w:val="-2"/>
          <w:sz w:val="28"/>
          <w:szCs w:val="28"/>
        </w:rPr>
        <w:t xml:space="preserve">, </w:t>
      </w:r>
      <w:r w:rsidR="00730D0F" w:rsidRPr="00230999">
        <w:rPr>
          <w:rFonts w:ascii="Angsana New" w:hAnsi="Angsana New"/>
          <w:spacing w:val="-2"/>
          <w:sz w:val="28"/>
          <w:szCs w:val="28"/>
        </w:rPr>
        <w:t>2023</w:t>
      </w:r>
      <w:r w:rsidR="00D344B9" w:rsidRPr="00230999">
        <w:rPr>
          <w:rFonts w:ascii="Angsana New" w:hAnsi="Angsana New"/>
          <w:spacing w:val="-2"/>
          <w:sz w:val="28"/>
          <w:szCs w:val="28"/>
          <w:cs/>
        </w:rPr>
        <w:t>.</w:t>
      </w:r>
    </w:p>
    <w:p w14:paraId="18781DC7" w14:textId="4C3456AE" w:rsidR="00F01AF7" w:rsidRPr="00230999" w:rsidRDefault="00F01AF7"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r w:rsidRPr="00230999">
        <w:rPr>
          <w:rFonts w:ascii="Angsana New" w:hAnsi="Angsana New"/>
          <w:spacing w:val="-2"/>
          <w:sz w:val="28"/>
          <w:szCs w:val="28"/>
        </w:rPr>
        <w:t xml:space="preserve">Later, on November 6, 2023, the company paid for the purchase of residential condominiums back in the amount of Baht 27.40 million, consisting of the principal amount of </w:t>
      </w:r>
      <w:r w:rsidR="00472A21" w:rsidRPr="00230999">
        <w:rPr>
          <w:rFonts w:ascii="Angsana New" w:hAnsi="Angsana New"/>
          <w:spacing w:val="-2"/>
          <w:sz w:val="28"/>
          <w:szCs w:val="28"/>
        </w:rPr>
        <w:t xml:space="preserve">Baht </w:t>
      </w:r>
      <w:r w:rsidRPr="00230999">
        <w:rPr>
          <w:rFonts w:ascii="Angsana New" w:hAnsi="Angsana New"/>
          <w:spacing w:val="-2"/>
          <w:sz w:val="28"/>
          <w:szCs w:val="28"/>
        </w:rPr>
        <w:t>25.48 million and accrued interest of Baht 3.56 million, deducting the deposit of Baht 1.64 million.</w:t>
      </w:r>
    </w:p>
    <w:p w14:paraId="10D1ADE2" w14:textId="639B7D03" w:rsidR="004842E8" w:rsidRDefault="004842E8" w:rsidP="00230999">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230999">
        <w:rPr>
          <w:rFonts w:ascii="Angsana New" w:hAnsi="Angsana New"/>
          <w:spacing w:val="-3"/>
          <w:sz w:val="28"/>
          <w:szCs w:val="28"/>
        </w:rPr>
        <w:t xml:space="preserve">On November </w:t>
      </w:r>
      <w:r w:rsidR="00651EEC" w:rsidRPr="00230999">
        <w:rPr>
          <w:rFonts w:ascii="Angsana New" w:hAnsi="Angsana New"/>
          <w:spacing w:val="-3"/>
          <w:sz w:val="28"/>
          <w:szCs w:val="28"/>
        </w:rPr>
        <w:t>8</w:t>
      </w:r>
      <w:r w:rsidRPr="00230999">
        <w:rPr>
          <w:rFonts w:ascii="Angsana New" w:hAnsi="Angsana New"/>
          <w:spacing w:val="-3"/>
          <w:sz w:val="28"/>
          <w:szCs w:val="28"/>
        </w:rPr>
        <w:t xml:space="preserve">, 2023, the subsidiary company (Allied Technologies International Co., Ltd.) entered into </w:t>
      </w:r>
      <w:r w:rsidR="00BD4B3E" w:rsidRPr="00230999">
        <w:rPr>
          <w:rFonts w:ascii="Angsana New" w:hAnsi="Angsana New"/>
          <w:spacing w:val="-3"/>
          <w:sz w:val="28"/>
          <w:szCs w:val="28"/>
        </w:rPr>
        <w:t>an</w:t>
      </w:r>
      <w:r w:rsidRPr="00230999">
        <w:rPr>
          <w:rFonts w:ascii="Angsana New" w:hAnsi="Angsana New"/>
          <w:spacing w:val="-3"/>
          <w:sz w:val="28"/>
          <w:szCs w:val="28"/>
        </w:rPr>
        <w:t xml:space="preserve"> </w:t>
      </w:r>
      <w:r w:rsidR="00B45B21" w:rsidRPr="00230999">
        <w:rPr>
          <w:rFonts w:ascii="Angsana New" w:hAnsi="Angsana New"/>
          <w:spacing w:val="-3"/>
          <w:sz w:val="28"/>
          <w:szCs w:val="28"/>
        </w:rPr>
        <w:t>ordinary shares</w:t>
      </w:r>
      <w:r w:rsidRPr="00230999">
        <w:rPr>
          <w:rFonts w:ascii="Angsana New" w:hAnsi="Angsana New"/>
          <w:spacing w:val="-3"/>
          <w:sz w:val="28"/>
          <w:szCs w:val="28"/>
        </w:rPr>
        <w:t xml:space="preserve"> agreement </w:t>
      </w:r>
      <w:r w:rsidR="00B45B21" w:rsidRPr="00230999">
        <w:rPr>
          <w:rFonts w:ascii="Angsana New" w:hAnsi="Angsana New"/>
          <w:spacing w:val="-3"/>
          <w:sz w:val="28"/>
          <w:szCs w:val="28"/>
        </w:rPr>
        <w:t>in</w:t>
      </w:r>
      <w:r w:rsidRPr="00230999">
        <w:rPr>
          <w:rFonts w:ascii="Angsana New" w:hAnsi="Angsana New"/>
          <w:spacing w:val="-3"/>
          <w:sz w:val="28"/>
          <w:szCs w:val="28"/>
        </w:rPr>
        <w:t xml:space="preserve"> </w:t>
      </w:r>
      <w:r w:rsidR="00B45B21" w:rsidRPr="00230999">
        <w:rPr>
          <w:rFonts w:ascii="Angsana New" w:hAnsi="Angsana New"/>
          <w:spacing w:val="-3"/>
          <w:sz w:val="28"/>
          <w:szCs w:val="28"/>
        </w:rPr>
        <w:t xml:space="preserve">Wind Engineer Holding Co., Ltd. with </w:t>
      </w:r>
      <w:r w:rsidRPr="00230999">
        <w:rPr>
          <w:rFonts w:ascii="Angsana New" w:hAnsi="Angsana New"/>
          <w:spacing w:val="-3"/>
          <w:sz w:val="28"/>
          <w:szCs w:val="28"/>
        </w:rPr>
        <w:t xml:space="preserve">an unrelated </w:t>
      </w:r>
      <w:r w:rsidR="00B45B21" w:rsidRPr="00230999">
        <w:rPr>
          <w:rFonts w:ascii="Angsana New" w:hAnsi="Angsana New"/>
          <w:spacing w:val="-3"/>
          <w:sz w:val="28"/>
          <w:szCs w:val="28"/>
        </w:rPr>
        <w:t>person amount of</w:t>
      </w:r>
      <w:r w:rsidRPr="00230999">
        <w:rPr>
          <w:rFonts w:ascii="Angsana New" w:hAnsi="Angsana New"/>
          <w:spacing w:val="-3"/>
          <w:sz w:val="28"/>
          <w:szCs w:val="28"/>
        </w:rPr>
        <w:t xml:space="preserve"> </w:t>
      </w:r>
      <w:r w:rsidR="00651EEC" w:rsidRPr="00230999">
        <w:rPr>
          <w:rFonts w:ascii="Angsana New" w:hAnsi="Angsana New"/>
          <w:spacing w:val="-3"/>
          <w:sz w:val="28"/>
          <w:szCs w:val="28"/>
        </w:rPr>
        <w:t>150</w:t>
      </w:r>
      <w:r w:rsidRPr="00230999">
        <w:rPr>
          <w:rFonts w:ascii="Angsana New" w:hAnsi="Angsana New"/>
          <w:spacing w:val="-3"/>
          <w:sz w:val="28"/>
          <w:szCs w:val="28"/>
        </w:rPr>
        <w:t>,</w:t>
      </w:r>
      <w:r w:rsidR="00651EEC" w:rsidRPr="00230999">
        <w:rPr>
          <w:rFonts w:ascii="Angsana New" w:hAnsi="Angsana New"/>
          <w:spacing w:val="-3"/>
          <w:sz w:val="28"/>
          <w:szCs w:val="28"/>
        </w:rPr>
        <w:t>000</w:t>
      </w:r>
      <w:r w:rsidRPr="00230999">
        <w:rPr>
          <w:rFonts w:ascii="Angsana New" w:hAnsi="Angsana New"/>
          <w:spacing w:val="-3"/>
          <w:sz w:val="28"/>
          <w:szCs w:val="28"/>
          <w:cs/>
        </w:rPr>
        <w:t xml:space="preserve"> </w:t>
      </w:r>
      <w:r w:rsidRPr="00230999">
        <w:rPr>
          <w:rFonts w:ascii="Angsana New" w:hAnsi="Angsana New"/>
          <w:spacing w:val="-3"/>
          <w:sz w:val="28"/>
          <w:szCs w:val="28"/>
        </w:rPr>
        <w:t xml:space="preserve">common shares </w:t>
      </w:r>
      <w:r w:rsidR="00B45B21" w:rsidRPr="00230999">
        <w:rPr>
          <w:rFonts w:ascii="Angsana New" w:hAnsi="Angsana New"/>
          <w:spacing w:val="-3"/>
          <w:sz w:val="28"/>
          <w:szCs w:val="28"/>
        </w:rPr>
        <w:t xml:space="preserve">at </w:t>
      </w:r>
      <w:r w:rsidRPr="00230999">
        <w:rPr>
          <w:rFonts w:ascii="Angsana New" w:hAnsi="Angsana New"/>
          <w:spacing w:val="-3"/>
          <w:sz w:val="28"/>
          <w:szCs w:val="28"/>
        </w:rPr>
        <w:t xml:space="preserve">a price of Baht </w:t>
      </w:r>
      <w:r w:rsidR="00651EEC" w:rsidRPr="00230999">
        <w:rPr>
          <w:rFonts w:ascii="Angsana New" w:hAnsi="Angsana New"/>
          <w:spacing w:val="-3"/>
          <w:sz w:val="28"/>
          <w:szCs w:val="28"/>
        </w:rPr>
        <w:t>180</w:t>
      </w:r>
      <w:r w:rsidRPr="00230999">
        <w:rPr>
          <w:rFonts w:ascii="Angsana New" w:hAnsi="Angsana New"/>
          <w:spacing w:val="-3"/>
          <w:sz w:val="28"/>
          <w:szCs w:val="28"/>
          <w:cs/>
        </w:rPr>
        <w:t xml:space="preserve"> </w:t>
      </w:r>
      <w:r w:rsidRPr="00230999">
        <w:rPr>
          <w:rFonts w:ascii="Angsana New" w:hAnsi="Angsana New"/>
          <w:spacing w:val="-3"/>
          <w:sz w:val="28"/>
          <w:szCs w:val="28"/>
        </w:rPr>
        <w:t xml:space="preserve">per share, totaling Baht </w:t>
      </w:r>
      <w:r w:rsidR="00651EEC" w:rsidRPr="00230999">
        <w:rPr>
          <w:rFonts w:ascii="Angsana New" w:hAnsi="Angsana New"/>
          <w:spacing w:val="-3"/>
          <w:sz w:val="28"/>
          <w:szCs w:val="28"/>
        </w:rPr>
        <w:t>27</w:t>
      </w:r>
      <w:r w:rsidRPr="00230999">
        <w:rPr>
          <w:rFonts w:ascii="Angsana New" w:hAnsi="Angsana New"/>
          <w:spacing w:val="-3"/>
          <w:sz w:val="28"/>
          <w:szCs w:val="28"/>
          <w:cs/>
        </w:rPr>
        <w:t xml:space="preserve"> </w:t>
      </w:r>
      <w:r w:rsidRPr="00230999">
        <w:rPr>
          <w:rFonts w:ascii="Angsana New" w:hAnsi="Angsana New"/>
          <w:spacing w:val="-3"/>
          <w:sz w:val="28"/>
          <w:szCs w:val="28"/>
        </w:rPr>
        <w:t xml:space="preserve">million. On November </w:t>
      </w:r>
      <w:r w:rsidR="00BD4B3E" w:rsidRPr="00230999">
        <w:rPr>
          <w:rFonts w:ascii="Angsana New" w:hAnsi="Angsana New"/>
          <w:spacing w:val="-3"/>
          <w:sz w:val="28"/>
          <w:szCs w:val="28"/>
        </w:rPr>
        <w:t>8</w:t>
      </w:r>
      <w:r w:rsidRPr="00230999">
        <w:rPr>
          <w:rFonts w:ascii="Angsana New" w:hAnsi="Angsana New"/>
          <w:spacing w:val="-3"/>
          <w:sz w:val="28"/>
          <w:szCs w:val="28"/>
        </w:rPr>
        <w:t>, 2023, the subsidiary company (</w:t>
      </w:r>
      <w:r w:rsidRPr="00230999">
        <w:rPr>
          <w:rFonts w:asciiTheme="majorBidi" w:hAnsiTheme="majorBidi" w:cstheme="majorBidi"/>
          <w:spacing w:val="-3"/>
          <w:sz w:val="28"/>
          <w:szCs w:val="28"/>
        </w:rPr>
        <w:t>Allied Technologies International Co., Ltd.</w:t>
      </w:r>
      <w:r w:rsidRPr="00230999">
        <w:rPr>
          <w:rFonts w:ascii="Angsana New" w:hAnsi="Angsana New"/>
          <w:spacing w:val="-3"/>
          <w:sz w:val="28"/>
          <w:szCs w:val="28"/>
        </w:rPr>
        <w:t xml:space="preserve">) also entered into </w:t>
      </w:r>
      <w:r w:rsidR="00BD4B3E" w:rsidRPr="00230999">
        <w:rPr>
          <w:rFonts w:ascii="Angsana New" w:hAnsi="Angsana New"/>
          <w:spacing w:val="-3"/>
          <w:sz w:val="28"/>
          <w:szCs w:val="28"/>
        </w:rPr>
        <w:t xml:space="preserve">entered into an ordinary shares agreement in Wind Engineer Holding Co., Ltd. with an unrelated person amount of 150,000 common shares at a price of Baht 213.30 per share, totaling Baht 32 million. </w:t>
      </w:r>
      <w:r w:rsidRPr="00230999">
        <w:rPr>
          <w:rFonts w:ascii="Angsana New" w:hAnsi="Angsana New"/>
          <w:spacing w:val="-3"/>
          <w:sz w:val="28"/>
          <w:szCs w:val="28"/>
        </w:rPr>
        <w:t xml:space="preserve"> (interest rate of </w:t>
      </w:r>
      <w:r w:rsidR="00651EEC" w:rsidRPr="00230999">
        <w:rPr>
          <w:rFonts w:ascii="Angsana New" w:hAnsi="Angsana New"/>
          <w:spacing w:val="-3"/>
          <w:sz w:val="28"/>
          <w:szCs w:val="28"/>
        </w:rPr>
        <w:t>15</w:t>
      </w:r>
      <w:r w:rsidRPr="00230999">
        <w:rPr>
          <w:rFonts w:ascii="Angsana New" w:hAnsi="Angsana New"/>
          <w:spacing w:val="-3"/>
          <w:sz w:val="28"/>
          <w:szCs w:val="28"/>
          <w:cs/>
        </w:rPr>
        <w:t>.</w:t>
      </w:r>
      <w:r w:rsidR="00651EEC" w:rsidRPr="00230999">
        <w:rPr>
          <w:rFonts w:ascii="Angsana New" w:hAnsi="Angsana New"/>
          <w:spacing w:val="-3"/>
          <w:sz w:val="28"/>
          <w:szCs w:val="28"/>
        </w:rPr>
        <w:t>62</w:t>
      </w:r>
      <w:r w:rsidRPr="00230999">
        <w:rPr>
          <w:rFonts w:ascii="Angsana New" w:hAnsi="Angsana New"/>
          <w:spacing w:val="-3"/>
          <w:sz w:val="28"/>
          <w:szCs w:val="28"/>
          <w:cs/>
        </w:rPr>
        <w:t>%</w:t>
      </w:r>
      <w:r w:rsidR="00B45B21" w:rsidRPr="00230999">
        <w:rPr>
          <w:rFonts w:ascii="Angsana New" w:hAnsi="Angsana New"/>
          <w:spacing w:val="-3"/>
          <w:sz w:val="28"/>
          <w:szCs w:val="28"/>
        </w:rPr>
        <w:t>)</w:t>
      </w:r>
      <w:r w:rsidRPr="00230999">
        <w:rPr>
          <w:rFonts w:ascii="Angsana New" w:hAnsi="Angsana New"/>
          <w:spacing w:val="-3"/>
          <w:sz w:val="28"/>
          <w:szCs w:val="28"/>
        </w:rPr>
        <w:t xml:space="preserve">, </w:t>
      </w:r>
      <w:r w:rsidR="00BD4B3E" w:rsidRPr="00230999">
        <w:rPr>
          <w:rFonts w:ascii="Angsana New" w:hAnsi="Angsana New"/>
          <w:spacing w:val="-3"/>
          <w:sz w:val="28"/>
          <w:szCs w:val="28"/>
        </w:rPr>
        <w:t xml:space="preserve">During the year, when the subsidiary company makes partial payments according to the agreement, </w:t>
      </w:r>
      <w:r w:rsidR="00D571AD" w:rsidRPr="00230999">
        <w:rPr>
          <w:rFonts w:ascii="Angsana New" w:hAnsi="Angsana New"/>
          <w:spacing w:val="-3"/>
          <w:sz w:val="28"/>
          <w:szCs w:val="28"/>
        </w:rPr>
        <w:t xml:space="preserve">              </w:t>
      </w:r>
      <w:r w:rsidR="00BD4B3E" w:rsidRPr="00230999">
        <w:rPr>
          <w:rFonts w:ascii="Angsana New" w:hAnsi="Angsana New"/>
          <w:spacing w:val="-3"/>
          <w:sz w:val="28"/>
          <w:szCs w:val="28"/>
        </w:rPr>
        <w:t xml:space="preserve">the subsidiary agrees to allow unrelated </w:t>
      </w:r>
      <w:proofErr w:type="spellStart"/>
      <w:r w:rsidR="00BD4B3E" w:rsidRPr="00230999">
        <w:rPr>
          <w:rFonts w:ascii="Angsana New" w:hAnsi="Angsana New"/>
          <w:spacing w:val="-3"/>
          <w:sz w:val="28"/>
          <w:szCs w:val="28"/>
        </w:rPr>
        <w:t>iperson</w:t>
      </w:r>
      <w:proofErr w:type="spellEnd"/>
      <w:r w:rsidR="00BD4B3E" w:rsidRPr="00230999">
        <w:rPr>
          <w:rFonts w:ascii="Angsana New" w:hAnsi="Angsana New"/>
          <w:spacing w:val="-3"/>
          <w:sz w:val="28"/>
          <w:szCs w:val="28"/>
        </w:rPr>
        <w:t xml:space="preserve"> to receive dividends throughout the duration. The subsidiary will return </w:t>
      </w:r>
      <w:r w:rsidR="00D571AD" w:rsidRPr="00230999">
        <w:rPr>
          <w:rFonts w:ascii="Angsana New" w:hAnsi="Angsana New"/>
          <w:spacing w:val="-3"/>
          <w:sz w:val="28"/>
          <w:szCs w:val="28"/>
        </w:rPr>
        <w:t xml:space="preserve">     </w:t>
      </w:r>
      <w:r w:rsidR="00BD4B3E" w:rsidRPr="00230999">
        <w:rPr>
          <w:rFonts w:ascii="Angsana New" w:hAnsi="Angsana New"/>
          <w:spacing w:val="-3"/>
          <w:sz w:val="28"/>
          <w:szCs w:val="28"/>
        </w:rPr>
        <w:t xml:space="preserve">the dividends to the unrelated person after deducting income tax at the time of payment when the full payment for </w:t>
      </w:r>
      <w:r w:rsidR="00D571AD" w:rsidRPr="00230999">
        <w:rPr>
          <w:rFonts w:ascii="Angsana New" w:hAnsi="Angsana New"/>
          <w:spacing w:val="-3"/>
          <w:sz w:val="28"/>
          <w:szCs w:val="28"/>
        </w:rPr>
        <w:t xml:space="preserve">                    </w:t>
      </w:r>
      <w:r w:rsidR="00BD4B3E" w:rsidRPr="00230999">
        <w:rPr>
          <w:rFonts w:ascii="Angsana New" w:hAnsi="Angsana New"/>
          <w:spacing w:val="-3"/>
          <w:sz w:val="28"/>
          <w:szCs w:val="28"/>
        </w:rPr>
        <w:t>the purchase and sale is completed. As</w:t>
      </w:r>
      <w:r w:rsidRPr="00230999">
        <w:rPr>
          <w:rFonts w:ascii="Angsana New" w:hAnsi="Angsana New"/>
          <w:spacing w:val="-3"/>
          <w:sz w:val="28"/>
          <w:szCs w:val="28"/>
        </w:rPr>
        <w:t xml:space="preserve"> resolved in the Board of Directors meeting No.</w:t>
      </w:r>
      <w:r w:rsidRPr="00230999">
        <w:rPr>
          <w:rFonts w:ascii="Angsana New" w:hAnsi="Angsana New"/>
          <w:spacing w:val="-3"/>
          <w:sz w:val="28"/>
          <w:szCs w:val="28"/>
          <w:cs/>
        </w:rPr>
        <w:t xml:space="preserve"> </w:t>
      </w:r>
      <w:r w:rsidR="00651EEC" w:rsidRPr="00230999">
        <w:rPr>
          <w:rFonts w:ascii="Angsana New" w:hAnsi="Angsana New"/>
          <w:spacing w:val="-3"/>
          <w:sz w:val="28"/>
          <w:szCs w:val="28"/>
        </w:rPr>
        <w:t>16</w:t>
      </w:r>
      <w:r w:rsidRPr="00230999">
        <w:rPr>
          <w:rFonts w:ascii="Angsana New" w:hAnsi="Angsana New"/>
          <w:spacing w:val="-3"/>
          <w:sz w:val="28"/>
          <w:szCs w:val="28"/>
          <w:cs/>
        </w:rPr>
        <w:t>/</w:t>
      </w:r>
      <w:r w:rsidR="00651EEC" w:rsidRPr="00230999">
        <w:rPr>
          <w:rFonts w:ascii="Angsana New" w:hAnsi="Angsana New"/>
          <w:spacing w:val="-3"/>
          <w:sz w:val="28"/>
          <w:szCs w:val="28"/>
        </w:rPr>
        <w:t>2</w:t>
      </w:r>
      <w:r w:rsidRPr="00230999">
        <w:rPr>
          <w:rFonts w:ascii="Angsana New" w:hAnsi="Angsana New"/>
          <w:spacing w:val="-3"/>
          <w:sz w:val="28"/>
          <w:szCs w:val="28"/>
        </w:rPr>
        <w:t xml:space="preserve">023 dated November </w:t>
      </w:r>
      <w:r w:rsidR="00651EEC" w:rsidRPr="00230999">
        <w:rPr>
          <w:rFonts w:ascii="Angsana New" w:hAnsi="Angsana New"/>
          <w:spacing w:val="-3"/>
          <w:sz w:val="28"/>
          <w:szCs w:val="28"/>
        </w:rPr>
        <w:t>14</w:t>
      </w:r>
      <w:r w:rsidRPr="00230999">
        <w:rPr>
          <w:rFonts w:ascii="Angsana New" w:hAnsi="Angsana New"/>
          <w:spacing w:val="-3"/>
          <w:sz w:val="28"/>
          <w:szCs w:val="28"/>
        </w:rPr>
        <w:t xml:space="preserve">, </w:t>
      </w:r>
      <w:r w:rsidR="00651EEC" w:rsidRPr="00230999">
        <w:rPr>
          <w:rFonts w:ascii="Angsana New" w:hAnsi="Angsana New"/>
          <w:spacing w:val="-3"/>
          <w:sz w:val="28"/>
          <w:szCs w:val="28"/>
        </w:rPr>
        <w:t>2</w:t>
      </w:r>
      <w:r w:rsidRPr="00230999">
        <w:rPr>
          <w:rFonts w:ascii="Angsana New" w:hAnsi="Angsana New"/>
          <w:spacing w:val="-3"/>
          <w:sz w:val="28"/>
          <w:szCs w:val="28"/>
        </w:rPr>
        <w:t>023</w:t>
      </w:r>
      <w:r w:rsidR="00BD4B3E" w:rsidRPr="00230999">
        <w:rPr>
          <w:rFonts w:ascii="Angsana New" w:hAnsi="Angsana New"/>
          <w:spacing w:val="-3"/>
          <w:sz w:val="28"/>
          <w:szCs w:val="28"/>
        </w:rPr>
        <w:t>.</w:t>
      </w:r>
    </w:p>
    <w:p w14:paraId="3ED0C03C" w14:textId="310B90C8" w:rsidR="002B02FF" w:rsidRPr="00230999" w:rsidRDefault="004842E8"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r w:rsidRPr="00230999">
        <w:rPr>
          <w:rFonts w:ascii="Angsana New" w:hAnsi="Angsana New"/>
          <w:spacing w:val="-2"/>
          <w:sz w:val="28"/>
          <w:szCs w:val="28"/>
        </w:rPr>
        <w:t xml:space="preserve">The subsidiary company will make the payment for the shares by issuing </w:t>
      </w:r>
      <w:r w:rsidR="00651EEC" w:rsidRPr="00230999">
        <w:rPr>
          <w:rFonts w:ascii="Angsana New" w:hAnsi="Angsana New"/>
          <w:spacing w:val="-2"/>
          <w:sz w:val="28"/>
          <w:szCs w:val="28"/>
        </w:rPr>
        <w:t>15</w:t>
      </w:r>
      <w:r w:rsidRPr="00230999">
        <w:rPr>
          <w:rFonts w:ascii="Angsana New" w:hAnsi="Angsana New"/>
          <w:spacing w:val="-2"/>
          <w:sz w:val="28"/>
          <w:szCs w:val="28"/>
          <w:cs/>
        </w:rPr>
        <w:t xml:space="preserve"> </w:t>
      </w:r>
      <w:proofErr w:type="spellStart"/>
      <w:r w:rsidRPr="00230999">
        <w:rPr>
          <w:rFonts w:ascii="Angsana New" w:hAnsi="Angsana New"/>
          <w:spacing w:val="-2"/>
          <w:sz w:val="28"/>
          <w:szCs w:val="28"/>
        </w:rPr>
        <w:t>titel</w:t>
      </w:r>
      <w:proofErr w:type="spellEnd"/>
      <w:r w:rsidRPr="00230999">
        <w:rPr>
          <w:rFonts w:ascii="Angsana New" w:hAnsi="Angsana New"/>
          <w:spacing w:val="-2"/>
          <w:sz w:val="28"/>
          <w:szCs w:val="28"/>
        </w:rPr>
        <w:t>. The details are as follows:</w:t>
      </w:r>
    </w:p>
    <w:tbl>
      <w:tblPr>
        <w:tblW w:w="0" w:type="auto"/>
        <w:tblInd w:w="534" w:type="dxa"/>
        <w:tblLook w:val="04A0" w:firstRow="1" w:lastRow="0" w:firstColumn="1" w:lastColumn="0" w:noHBand="0" w:noVBand="1"/>
      </w:tblPr>
      <w:tblGrid>
        <w:gridCol w:w="1251"/>
        <w:gridCol w:w="3203"/>
        <w:gridCol w:w="2313"/>
        <w:gridCol w:w="2301"/>
      </w:tblGrid>
      <w:tr w:rsidR="002B02FF" w:rsidRPr="00230999" w14:paraId="23910D40" w14:textId="77777777" w:rsidTr="00BD3478">
        <w:trPr>
          <w:trHeight w:val="283"/>
          <w:tblHeader/>
        </w:trPr>
        <w:tc>
          <w:tcPr>
            <w:tcW w:w="1251" w:type="dxa"/>
            <w:shd w:val="clear" w:color="auto" w:fill="auto"/>
          </w:tcPr>
          <w:p w14:paraId="696B97EF" w14:textId="4CEFE9E2" w:rsidR="002B02FF" w:rsidRPr="00230999" w:rsidRDefault="004842E8"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Period</w:t>
            </w:r>
          </w:p>
        </w:tc>
        <w:tc>
          <w:tcPr>
            <w:tcW w:w="3203" w:type="dxa"/>
            <w:shd w:val="clear" w:color="auto" w:fill="auto"/>
          </w:tcPr>
          <w:p w14:paraId="5FB0995E" w14:textId="4CD47FA4" w:rsidR="002B02FF" w:rsidRPr="00230999" w:rsidRDefault="004842E8"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amount</w:t>
            </w:r>
          </w:p>
        </w:tc>
        <w:tc>
          <w:tcPr>
            <w:tcW w:w="2313" w:type="dxa"/>
            <w:shd w:val="clear" w:color="auto" w:fill="auto"/>
          </w:tcPr>
          <w:p w14:paraId="14F89A6B" w14:textId="6944D7E9" w:rsidR="002B02FF" w:rsidRPr="00230999" w:rsidRDefault="004842E8"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Cheqe date</w:t>
            </w:r>
          </w:p>
        </w:tc>
        <w:tc>
          <w:tcPr>
            <w:tcW w:w="2301" w:type="dxa"/>
            <w:shd w:val="clear" w:color="auto" w:fill="auto"/>
          </w:tcPr>
          <w:p w14:paraId="2048CA99" w14:textId="5129A13C" w:rsidR="002B02FF" w:rsidRPr="00230999" w:rsidRDefault="004842E8"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hint="cs"/>
                <w:sz w:val="28"/>
                <w:szCs w:val="28"/>
                <w:cs/>
                <w:lang w:val="th-TH"/>
              </w:rPr>
              <w:t>Status</w:t>
            </w:r>
          </w:p>
        </w:tc>
      </w:tr>
      <w:tr w:rsidR="002B02FF" w:rsidRPr="00230999" w14:paraId="2260592B" w14:textId="77777777" w:rsidTr="00BD3478">
        <w:trPr>
          <w:trHeight w:val="283"/>
        </w:trPr>
        <w:tc>
          <w:tcPr>
            <w:tcW w:w="1251" w:type="dxa"/>
            <w:shd w:val="clear" w:color="auto" w:fill="auto"/>
          </w:tcPr>
          <w:p w14:paraId="0EB61689" w14:textId="5C69B973" w:rsidR="002B02FF"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w:t>
            </w:r>
          </w:p>
        </w:tc>
        <w:tc>
          <w:tcPr>
            <w:tcW w:w="3203" w:type="dxa"/>
            <w:shd w:val="clear" w:color="auto" w:fill="auto"/>
          </w:tcPr>
          <w:p w14:paraId="7A8B47C7" w14:textId="77777777" w:rsidR="002B02FF" w:rsidRPr="00230999" w:rsidRDefault="002B02FF"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945,000.00</w:t>
            </w:r>
          </w:p>
        </w:tc>
        <w:tc>
          <w:tcPr>
            <w:tcW w:w="2313" w:type="dxa"/>
            <w:shd w:val="clear" w:color="auto" w:fill="auto"/>
          </w:tcPr>
          <w:p w14:paraId="4C4D9E78" w14:textId="0990CF9D" w:rsidR="002B02FF" w:rsidRPr="00230999" w:rsidRDefault="004842E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November </w:t>
            </w:r>
            <w:r w:rsidR="00651EEC" w:rsidRPr="00230999">
              <w:rPr>
                <w:rFonts w:ascii="Angsana New" w:hAnsi="Angsana New" w:hint="cs"/>
                <w:sz w:val="28"/>
                <w:szCs w:val="28"/>
              </w:rPr>
              <w:t>7</w:t>
            </w:r>
            <w:r w:rsidRPr="00230999">
              <w:rPr>
                <w:rFonts w:ascii="Angsana New" w:hAnsi="Angsana New" w:hint="cs"/>
                <w:sz w:val="28"/>
                <w:szCs w:val="28"/>
                <w:cs/>
                <w:lang w:val="th-TH"/>
              </w:rPr>
              <w:t xml:space="preserve">, </w:t>
            </w:r>
            <w:r w:rsidR="00651EEC" w:rsidRPr="00230999">
              <w:rPr>
                <w:rFonts w:ascii="Angsana New" w:hAnsi="Angsana New" w:hint="cs"/>
                <w:sz w:val="28"/>
                <w:szCs w:val="28"/>
              </w:rPr>
              <w:t>2023</w:t>
            </w:r>
          </w:p>
        </w:tc>
        <w:tc>
          <w:tcPr>
            <w:tcW w:w="2301" w:type="dxa"/>
            <w:shd w:val="clear" w:color="auto" w:fill="auto"/>
          </w:tcPr>
          <w:p w14:paraId="58C54120" w14:textId="3D9488E0" w:rsidR="002B02FF"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Paid</w:t>
            </w:r>
          </w:p>
        </w:tc>
      </w:tr>
      <w:tr w:rsidR="00825760" w:rsidRPr="00230999" w14:paraId="763411F9" w14:textId="77777777" w:rsidTr="00BD3478">
        <w:trPr>
          <w:trHeight w:val="283"/>
        </w:trPr>
        <w:tc>
          <w:tcPr>
            <w:tcW w:w="1251" w:type="dxa"/>
            <w:shd w:val="clear" w:color="auto" w:fill="auto"/>
          </w:tcPr>
          <w:p w14:paraId="654999B7" w14:textId="0E62EAAA" w:rsidR="00825760"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2</w:t>
            </w:r>
          </w:p>
        </w:tc>
        <w:tc>
          <w:tcPr>
            <w:tcW w:w="3203" w:type="dxa"/>
            <w:shd w:val="clear" w:color="auto" w:fill="auto"/>
          </w:tcPr>
          <w:p w14:paraId="539AEC2D" w14:textId="77777777"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337,500.00</w:t>
            </w:r>
          </w:p>
        </w:tc>
        <w:tc>
          <w:tcPr>
            <w:tcW w:w="2313" w:type="dxa"/>
            <w:shd w:val="clear" w:color="auto" w:fill="auto"/>
          </w:tcPr>
          <w:p w14:paraId="79636D5C" w14:textId="35C6DC9D"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November </w:t>
            </w:r>
            <w:r w:rsidR="00651EEC" w:rsidRPr="00230999">
              <w:rPr>
                <w:rFonts w:ascii="Angsana New" w:hAnsi="Angsana New" w:hint="cs"/>
                <w:sz w:val="28"/>
                <w:szCs w:val="28"/>
              </w:rPr>
              <w:t>7</w:t>
            </w:r>
            <w:r w:rsidRPr="00230999">
              <w:rPr>
                <w:rFonts w:ascii="Angsana New" w:hAnsi="Angsana New" w:hint="cs"/>
                <w:sz w:val="28"/>
                <w:szCs w:val="28"/>
                <w:cs/>
                <w:lang w:val="th-TH"/>
              </w:rPr>
              <w:t xml:space="preserve">, </w:t>
            </w:r>
            <w:r w:rsidR="00651EEC" w:rsidRPr="00230999">
              <w:rPr>
                <w:rFonts w:ascii="Angsana New" w:hAnsi="Angsana New" w:hint="cs"/>
                <w:sz w:val="28"/>
                <w:szCs w:val="28"/>
              </w:rPr>
              <w:t>2023</w:t>
            </w:r>
          </w:p>
        </w:tc>
        <w:tc>
          <w:tcPr>
            <w:tcW w:w="2301" w:type="dxa"/>
            <w:shd w:val="clear" w:color="auto" w:fill="auto"/>
          </w:tcPr>
          <w:p w14:paraId="76675BA7" w14:textId="5B0BD3CF"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Paid</w:t>
            </w:r>
          </w:p>
        </w:tc>
      </w:tr>
      <w:tr w:rsidR="00825760" w:rsidRPr="00230999" w14:paraId="5D5D88E4" w14:textId="77777777" w:rsidTr="00BD3478">
        <w:trPr>
          <w:trHeight w:val="283"/>
        </w:trPr>
        <w:tc>
          <w:tcPr>
            <w:tcW w:w="1251" w:type="dxa"/>
            <w:shd w:val="clear" w:color="auto" w:fill="auto"/>
          </w:tcPr>
          <w:p w14:paraId="46A2647C" w14:textId="46A6BC67" w:rsidR="00825760"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3</w:t>
            </w:r>
          </w:p>
        </w:tc>
        <w:tc>
          <w:tcPr>
            <w:tcW w:w="3203" w:type="dxa"/>
            <w:shd w:val="clear" w:color="auto" w:fill="auto"/>
          </w:tcPr>
          <w:p w14:paraId="5EF5B998" w14:textId="77777777"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337,500.00</w:t>
            </w:r>
          </w:p>
        </w:tc>
        <w:tc>
          <w:tcPr>
            <w:tcW w:w="2313" w:type="dxa"/>
            <w:shd w:val="clear" w:color="auto" w:fill="auto"/>
          </w:tcPr>
          <w:p w14:paraId="13DDE02D" w14:textId="0B259FB2"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November </w:t>
            </w:r>
            <w:r w:rsidR="00651EEC" w:rsidRPr="00230999">
              <w:rPr>
                <w:rFonts w:ascii="Angsana New" w:hAnsi="Angsana New" w:hint="cs"/>
                <w:sz w:val="28"/>
                <w:szCs w:val="28"/>
              </w:rPr>
              <w:t>7</w:t>
            </w:r>
            <w:r w:rsidRPr="00230999">
              <w:rPr>
                <w:rFonts w:ascii="Angsana New" w:hAnsi="Angsana New" w:hint="cs"/>
                <w:sz w:val="28"/>
                <w:szCs w:val="28"/>
                <w:cs/>
                <w:lang w:val="th-TH"/>
              </w:rPr>
              <w:t xml:space="preserve">, </w:t>
            </w:r>
            <w:r w:rsidR="00651EEC" w:rsidRPr="00230999">
              <w:rPr>
                <w:rFonts w:ascii="Angsana New" w:hAnsi="Angsana New" w:hint="cs"/>
                <w:sz w:val="28"/>
                <w:szCs w:val="28"/>
              </w:rPr>
              <w:t>2023</w:t>
            </w:r>
          </w:p>
        </w:tc>
        <w:tc>
          <w:tcPr>
            <w:tcW w:w="2301" w:type="dxa"/>
            <w:shd w:val="clear" w:color="auto" w:fill="auto"/>
          </w:tcPr>
          <w:p w14:paraId="41EDDDAA" w14:textId="23E83F9F"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Paid</w:t>
            </w:r>
          </w:p>
        </w:tc>
      </w:tr>
      <w:tr w:rsidR="00825760" w:rsidRPr="00230999" w14:paraId="73F58E41" w14:textId="77777777" w:rsidTr="00BD3478">
        <w:trPr>
          <w:trHeight w:val="283"/>
        </w:trPr>
        <w:tc>
          <w:tcPr>
            <w:tcW w:w="1251" w:type="dxa"/>
            <w:shd w:val="clear" w:color="auto" w:fill="auto"/>
          </w:tcPr>
          <w:p w14:paraId="68596D44" w14:textId="5DF5B9C2" w:rsidR="00825760"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4</w:t>
            </w:r>
          </w:p>
        </w:tc>
        <w:tc>
          <w:tcPr>
            <w:tcW w:w="3203" w:type="dxa"/>
            <w:shd w:val="clear" w:color="auto" w:fill="auto"/>
          </w:tcPr>
          <w:p w14:paraId="49C1ACC2" w14:textId="77777777"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337,500.00</w:t>
            </w:r>
          </w:p>
        </w:tc>
        <w:tc>
          <w:tcPr>
            <w:tcW w:w="2313" w:type="dxa"/>
            <w:shd w:val="clear" w:color="auto" w:fill="auto"/>
          </w:tcPr>
          <w:p w14:paraId="260D6D43" w14:textId="7B922AF5"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November </w:t>
            </w:r>
            <w:r w:rsidR="00651EEC" w:rsidRPr="00230999">
              <w:rPr>
                <w:rFonts w:ascii="Angsana New" w:hAnsi="Angsana New" w:hint="cs"/>
                <w:sz w:val="28"/>
                <w:szCs w:val="28"/>
              </w:rPr>
              <w:t>7</w:t>
            </w:r>
            <w:r w:rsidRPr="00230999">
              <w:rPr>
                <w:rFonts w:ascii="Angsana New" w:hAnsi="Angsana New" w:hint="cs"/>
                <w:sz w:val="28"/>
                <w:szCs w:val="28"/>
                <w:cs/>
                <w:lang w:val="th-TH"/>
              </w:rPr>
              <w:t xml:space="preserve">, </w:t>
            </w:r>
            <w:r w:rsidR="00651EEC" w:rsidRPr="00230999">
              <w:rPr>
                <w:rFonts w:ascii="Angsana New" w:hAnsi="Angsana New" w:hint="cs"/>
                <w:sz w:val="28"/>
                <w:szCs w:val="28"/>
              </w:rPr>
              <w:t>2023</w:t>
            </w:r>
          </w:p>
        </w:tc>
        <w:tc>
          <w:tcPr>
            <w:tcW w:w="2301" w:type="dxa"/>
            <w:shd w:val="clear" w:color="auto" w:fill="auto"/>
          </w:tcPr>
          <w:p w14:paraId="6C25748F" w14:textId="101E4B59"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Paid</w:t>
            </w:r>
          </w:p>
        </w:tc>
      </w:tr>
      <w:tr w:rsidR="00CB4DF0" w:rsidRPr="00230999" w14:paraId="21B2778D" w14:textId="77777777" w:rsidTr="00BD3478">
        <w:trPr>
          <w:trHeight w:val="283"/>
        </w:trPr>
        <w:tc>
          <w:tcPr>
            <w:tcW w:w="1251" w:type="dxa"/>
            <w:shd w:val="clear" w:color="auto" w:fill="auto"/>
          </w:tcPr>
          <w:p w14:paraId="2E5F3AA4" w14:textId="5091900F"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5</w:t>
            </w:r>
          </w:p>
        </w:tc>
        <w:tc>
          <w:tcPr>
            <w:tcW w:w="3203" w:type="dxa"/>
            <w:shd w:val="clear" w:color="auto" w:fill="auto"/>
          </w:tcPr>
          <w:p w14:paraId="16597621" w14:textId="77777777"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6,000,000.00</w:t>
            </w:r>
          </w:p>
        </w:tc>
        <w:tc>
          <w:tcPr>
            <w:tcW w:w="2313" w:type="dxa"/>
            <w:shd w:val="clear" w:color="auto" w:fill="auto"/>
          </w:tcPr>
          <w:p w14:paraId="01158D95" w14:textId="7A350E0C"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Febuary </w:t>
            </w:r>
            <w:r w:rsidRPr="00230999">
              <w:rPr>
                <w:rFonts w:ascii="Angsana New" w:hAnsi="Angsana New" w:hint="cs"/>
                <w:sz w:val="28"/>
                <w:szCs w:val="28"/>
              </w:rPr>
              <w:t>7</w:t>
            </w:r>
            <w:r w:rsidRPr="00230999">
              <w:rPr>
                <w:rFonts w:ascii="Angsana New" w:hAnsi="Angsana New" w:hint="cs"/>
                <w:sz w:val="28"/>
                <w:szCs w:val="28"/>
                <w:cs/>
                <w:lang w:val="th-TH"/>
              </w:rPr>
              <w:t xml:space="preserve">, </w:t>
            </w:r>
            <w:r w:rsidRPr="00230999">
              <w:rPr>
                <w:rFonts w:ascii="Angsana New" w:hAnsi="Angsana New" w:hint="cs"/>
                <w:sz w:val="28"/>
                <w:szCs w:val="28"/>
              </w:rPr>
              <w:t>202</w:t>
            </w:r>
            <w:r w:rsidR="00152630" w:rsidRPr="00230999">
              <w:rPr>
                <w:rFonts w:ascii="Angsana New" w:hAnsi="Angsana New"/>
                <w:sz w:val="28"/>
                <w:szCs w:val="28"/>
              </w:rPr>
              <w:t>4</w:t>
            </w:r>
          </w:p>
        </w:tc>
        <w:tc>
          <w:tcPr>
            <w:tcW w:w="2301" w:type="dxa"/>
            <w:shd w:val="clear" w:color="auto" w:fill="auto"/>
          </w:tcPr>
          <w:p w14:paraId="32E54C72" w14:textId="02D45A64"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230999">
              <w:rPr>
                <w:rFonts w:ascii="Angsana New" w:hAnsi="Angsana New"/>
                <w:sz w:val="28"/>
                <w:szCs w:val="28"/>
              </w:rPr>
              <w:t>Paid</w:t>
            </w:r>
          </w:p>
        </w:tc>
      </w:tr>
      <w:tr w:rsidR="00CB4DF0" w:rsidRPr="00230999" w14:paraId="365D8DB9" w14:textId="77777777" w:rsidTr="00BD3478">
        <w:trPr>
          <w:trHeight w:val="283"/>
        </w:trPr>
        <w:tc>
          <w:tcPr>
            <w:tcW w:w="1251" w:type="dxa"/>
            <w:shd w:val="clear" w:color="auto" w:fill="auto"/>
          </w:tcPr>
          <w:p w14:paraId="56A11BCC" w14:textId="575278D1"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6</w:t>
            </w:r>
          </w:p>
        </w:tc>
        <w:tc>
          <w:tcPr>
            <w:tcW w:w="3203" w:type="dxa"/>
            <w:shd w:val="clear" w:color="auto" w:fill="auto"/>
          </w:tcPr>
          <w:p w14:paraId="7DB452CF" w14:textId="77777777"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337,500.00</w:t>
            </w:r>
          </w:p>
        </w:tc>
        <w:tc>
          <w:tcPr>
            <w:tcW w:w="2313" w:type="dxa"/>
            <w:shd w:val="clear" w:color="auto" w:fill="auto"/>
          </w:tcPr>
          <w:p w14:paraId="09D9D4BA" w14:textId="75B3F77A"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Febuary </w:t>
            </w:r>
            <w:r w:rsidRPr="00230999">
              <w:rPr>
                <w:rFonts w:ascii="Angsana New" w:hAnsi="Angsana New" w:hint="cs"/>
                <w:sz w:val="28"/>
                <w:szCs w:val="28"/>
              </w:rPr>
              <w:t>7</w:t>
            </w:r>
            <w:r w:rsidRPr="00230999">
              <w:rPr>
                <w:rFonts w:ascii="Angsana New" w:hAnsi="Angsana New" w:hint="cs"/>
                <w:sz w:val="28"/>
                <w:szCs w:val="28"/>
                <w:cs/>
                <w:lang w:val="th-TH"/>
              </w:rPr>
              <w:t xml:space="preserve">, </w:t>
            </w:r>
            <w:r w:rsidRPr="00230999">
              <w:rPr>
                <w:rFonts w:ascii="Angsana New" w:hAnsi="Angsana New" w:hint="cs"/>
                <w:sz w:val="28"/>
                <w:szCs w:val="28"/>
              </w:rPr>
              <w:t>202</w:t>
            </w:r>
            <w:r w:rsidR="00152630" w:rsidRPr="00230999">
              <w:rPr>
                <w:rFonts w:ascii="Angsana New" w:hAnsi="Angsana New"/>
                <w:sz w:val="28"/>
                <w:szCs w:val="28"/>
              </w:rPr>
              <w:t>4</w:t>
            </w:r>
          </w:p>
        </w:tc>
        <w:tc>
          <w:tcPr>
            <w:tcW w:w="2301" w:type="dxa"/>
            <w:shd w:val="clear" w:color="auto" w:fill="auto"/>
          </w:tcPr>
          <w:p w14:paraId="04C28B10" w14:textId="33922255"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Paid</w:t>
            </w:r>
          </w:p>
        </w:tc>
      </w:tr>
      <w:tr w:rsidR="00CB4DF0" w:rsidRPr="00230999" w14:paraId="59D44F93" w14:textId="77777777" w:rsidTr="00BD3478">
        <w:trPr>
          <w:trHeight w:val="283"/>
        </w:trPr>
        <w:tc>
          <w:tcPr>
            <w:tcW w:w="1251" w:type="dxa"/>
            <w:shd w:val="clear" w:color="auto" w:fill="auto"/>
          </w:tcPr>
          <w:p w14:paraId="3E12D2CA" w14:textId="05618E6A"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7</w:t>
            </w:r>
          </w:p>
        </w:tc>
        <w:tc>
          <w:tcPr>
            <w:tcW w:w="3203" w:type="dxa"/>
            <w:shd w:val="clear" w:color="auto" w:fill="auto"/>
          </w:tcPr>
          <w:p w14:paraId="732D6E64" w14:textId="77777777"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337,500.00</w:t>
            </w:r>
          </w:p>
        </w:tc>
        <w:tc>
          <w:tcPr>
            <w:tcW w:w="2313" w:type="dxa"/>
            <w:shd w:val="clear" w:color="auto" w:fill="auto"/>
          </w:tcPr>
          <w:p w14:paraId="30F0D875" w14:textId="66743972"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March </w:t>
            </w:r>
            <w:r w:rsidRPr="00230999">
              <w:rPr>
                <w:rFonts w:ascii="Angsana New" w:hAnsi="Angsana New" w:hint="cs"/>
                <w:sz w:val="28"/>
                <w:szCs w:val="28"/>
              </w:rPr>
              <w:t>7</w:t>
            </w:r>
            <w:r w:rsidRPr="00230999">
              <w:rPr>
                <w:rFonts w:ascii="Angsana New" w:hAnsi="Angsana New" w:hint="cs"/>
                <w:sz w:val="28"/>
                <w:szCs w:val="28"/>
                <w:cs/>
                <w:lang w:val="th-TH"/>
              </w:rPr>
              <w:t xml:space="preserve">, </w:t>
            </w:r>
            <w:r w:rsidRPr="00230999">
              <w:rPr>
                <w:rFonts w:ascii="Angsana New" w:hAnsi="Angsana New" w:hint="cs"/>
                <w:sz w:val="28"/>
                <w:szCs w:val="28"/>
              </w:rPr>
              <w:t>2024</w:t>
            </w:r>
          </w:p>
        </w:tc>
        <w:tc>
          <w:tcPr>
            <w:tcW w:w="2301" w:type="dxa"/>
            <w:shd w:val="clear" w:color="auto" w:fill="auto"/>
          </w:tcPr>
          <w:p w14:paraId="22ACCA29" w14:textId="7DE21C46"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Paid</w:t>
            </w:r>
          </w:p>
        </w:tc>
      </w:tr>
      <w:tr w:rsidR="00CB4DF0" w:rsidRPr="00230999" w14:paraId="3651B97A" w14:textId="77777777" w:rsidTr="00BD3478">
        <w:trPr>
          <w:trHeight w:val="283"/>
        </w:trPr>
        <w:tc>
          <w:tcPr>
            <w:tcW w:w="1251" w:type="dxa"/>
            <w:shd w:val="clear" w:color="auto" w:fill="auto"/>
          </w:tcPr>
          <w:p w14:paraId="40FD9B96" w14:textId="4E3BE865"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8</w:t>
            </w:r>
          </w:p>
        </w:tc>
        <w:tc>
          <w:tcPr>
            <w:tcW w:w="3203" w:type="dxa"/>
            <w:shd w:val="clear" w:color="auto" w:fill="auto"/>
          </w:tcPr>
          <w:p w14:paraId="5C469385" w14:textId="77777777"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337,500.00</w:t>
            </w:r>
          </w:p>
        </w:tc>
        <w:tc>
          <w:tcPr>
            <w:tcW w:w="2313" w:type="dxa"/>
            <w:shd w:val="clear" w:color="auto" w:fill="auto"/>
          </w:tcPr>
          <w:p w14:paraId="1A9640D7" w14:textId="3118D17F"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April </w:t>
            </w:r>
            <w:r w:rsidRPr="00230999">
              <w:rPr>
                <w:rFonts w:ascii="Angsana New" w:hAnsi="Angsana New" w:hint="cs"/>
                <w:sz w:val="28"/>
                <w:szCs w:val="28"/>
              </w:rPr>
              <w:t>7</w:t>
            </w:r>
            <w:r w:rsidRPr="00230999">
              <w:rPr>
                <w:rFonts w:ascii="Angsana New" w:hAnsi="Angsana New" w:hint="cs"/>
                <w:sz w:val="28"/>
                <w:szCs w:val="28"/>
                <w:cs/>
                <w:lang w:val="th-TH"/>
              </w:rPr>
              <w:t xml:space="preserve">, </w:t>
            </w:r>
            <w:r w:rsidRPr="00230999">
              <w:rPr>
                <w:rFonts w:ascii="Angsana New" w:hAnsi="Angsana New" w:hint="cs"/>
                <w:sz w:val="28"/>
                <w:szCs w:val="28"/>
              </w:rPr>
              <w:t>2024</w:t>
            </w:r>
          </w:p>
        </w:tc>
        <w:tc>
          <w:tcPr>
            <w:tcW w:w="2301" w:type="dxa"/>
            <w:shd w:val="clear" w:color="auto" w:fill="auto"/>
          </w:tcPr>
          <w:p w14:paraId="114244AF" w14:textId="152DE31B"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Paid</w:t>
            </w:r>
          </w:p>
        </w:tc>
      </w:tr>
      <w:tr w:rsidR="00CB4DF0" w:rsidRPr="00230999" w14:paraId="7D89376D" w14:textId="77777777" w:rsidTr="00E826A6">
        <w:trPr>
          <w:trHeight w:val="283"/>
        </w:trPr>
        <w:tc>
          <w:tcPr>
            <w:tcW w:w="1251" w:type="dxa"/>
            <w:shd w:val="clear" w:color="auto" w:fill="auto"/>
          </w:tcPr>
          <w:p w14:paraId="7845573B" w14:textId="692E71E2"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9</w:t>
            </w:r>
          </w:p>
        </w:tc>
        <w:tc>
          <w:tcPr>
            <w:tcW w:w="3203" w:type="dxa"/>
            <w:shd w:val="clear" w:color="auto" w:fill="auto"/>
          </w:tcPr>
          <w:p w14:paraId="17307171" w14:textId="77777777"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337,500.00</w:t>
            </w:r>
          </w:p>
        </w:tc>
        <w:tc>
          <w:tcPr>
            <w:tcW w:w="2313" w:type="dxa"/>
            <w:shd w:val="clear" w:color="auto" w:fill="auto"/>
          </w:tcPr>
          <w:p w14:paraId="387CAB08" w14:textId="7CD6D6EE"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May </w:t>
            </w:r>
            <w:r w:rsidRPr="00230999">
              <w:rPr>
                <w:rFonts w:ascii="Angsana New" w:hAnsi="Angsana New" w:hint="cs"/>
                <w:sz w:val="28"/>
                <w:szCs w:val="28"/>
              </w:rPr>
              <w:t>7</w:t>
            </w:r>
            <w:r w:rsidRPr="00230999">
              <w:rPr>
                <w:rFonts w:ascii="Angsana New" w:hAnsi="Angsana New" w:hint="cs"/>
                <w:sz w:val="28"/>
                <w:szCs w:val="28"/>
                <w:cs/>
                <w:lang w:val="th-TH"/>
              </w:rPr>
              <w:t xml:space="preserve">, </w:t>
            </w:r>
            <w:r w:rsidRPr="00230999">
              <w:rPr>
                <w:rFonts w:ascii="Angsana New" w:hAnsi="Angsana New" w:hint="cs"/>
                <w:sz w:val="28"/>
                <w:szCs w:val="28"/>
              </w:rPr>
              <w:t>2024</w:t>
            </w:r>
          </w:p>
        </w:tc>
        <w:tc>
          <w:tcPr>
            <w:tcW w:w="2301" w:type="dxa"/>
            <w:shd w:val="clear" w:color="auto" w:fill="auto"/>
          </w:tcPr>
          <w:p w14:paraId="21BA277A" w14:textId="14BDB4FC" w:rsidR="00CB4DF0" w:rsidRPr="00230999" w:rsidRDefault="00CB4DF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Paid</w:t>
            </w:r>
          </w:p>
        </w:tc>
      </w:tr>
      <w:tr w:rsidR="00B32DC8" w:rsidRPr="00230999" w14:paraId="4128B518" w14:textId="77777777" w:rsidTr="00BD3478">
        <w:trPr>
          <w:trHeight w:val="283"/>
        </w:trPr>
        <w:tc>
          <w:tcPr>
            <w:tcW w:w="1251" w:type="dxa"/>
            <w:shd w:val="clear" w:color="auto" w:fill="auto"/>
          </w:tcPr>
          <w:p w14:paraId="14205513" w14:textId="105CDA59" w:rsidR="00B32DC8" w:rsidRPr="00230999" w:rsidRDefault="00B32DC8" w:rsidP="00B32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10</w:t>
            </w:r>
          </w:p>
        </w:tc>
        <w:tc>
          <w:tcPr>
            <w:tcW w:w="3203" w:type="dxa"/>
            <w:shd w:val="clear" w:color="auto" w:fill="auto"/>
          </w:tcPr>
          <w:p w14:paraId="376C72C6" w14:textId="77777777" w:rsidR="00B32DC8" w:rsidRPr="00230999" w:rsidRDefault="00B32DC8" w:rsidP="00B32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337,500.00</w:t>
            </w:r>
          </w:p>
        </w:tc>
        <w:tc>
          <w:tcPr>
            <w:tcW w:w="2313" w:type="dxa"/>
            <w:shd w:val="clear" w:color="auto" w:fill="auto"/>
          </w:tcPr>
          <w:p w14:paraId="567BEA99" w14:textId="0168602A" w:rsidR="00B32DC8" w:rsidRPr="00230999" w:rsidRDefault="00B32DC8" w:rsidP="00B32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June </w:t>
            </w:r>
            <w:r w:rsidRPr="00230999">
              <w:rPr>
                <w:rFonts w:ascii="Angsana New" w:hAnsi="Angsana New" w:hint="cs"/>
                <w:sz w:val="28"/>
                <w:szCs w:val="28"/>
              </w:rPr>
              <w:t>7</w:t>
            </w:r>
            <w:r w:rsidRPr="00230999">
              <w:rPr>
                <w:rFonts w:ascii="Angsana New" w:hAnsi="Angsana New" w:hint="cs"/>
                <w:sz w:val="28"/>
                <w:szCs w:val="28"/>
                <w:cs/>
                <w:lang w:val="th-TH"/>
              </w:rPr>
              <w:t xml:space="preserve">, </w:t>
            </w:r>
            <w:r w:rsidRPr="00230999">
              <w:rPr>
                <w:rFonts w:ascii="Angsana New" w:hAnsi="Angsana New" w:hint="cs"/>
                <w:sz w:val="28"/>
                <w:szCs w:val="28"/>
              </w:rPr>
              <w:t>2024</w:t>
            </w:r>
          </w:p>
        </w:tc>
        <w:tc>
          <w:tcPr>
            <w:tcW w:w="2301" w:type="dxa"/>
            <w:shd w:val="clear" w:color="auto" w:fill="auto"/>
          </w:tcPr>
          <w:p w14:paraId="6AE3D329" w14:textId="7B0670B1" w:rsidR="00B32DC8" w:rsidRPr="00230999" w:rsidRDefault="00B32DC8" w:rsidP="00B32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Paid</w:t>
            </w:r>
          </w:p>
        </w:tc>
      </w:tr>
      <w:tr w:rsidR="00B32DC8" w:rsidRPr="00230999" w14:paraId="655F07DF" w14:textId="77777777" w:rsidTr="00BD3478">
        <w:trPr>
          <w:trHeight w:val="283"/>
        </w:trPr>
        <w:tc>
          <w:tcPr>
            <w:tcW w:w="1251" w:type="dxa"/>
            <w:shd w:val="clear" w:color="auto" w:fill="auto"/>
          </w:tcPr>
          <w:p w14:paraId="51B83475" w14:textId="1DE2A86A" w:rsidR="00B32DC8" w:rsidRPr="00230999" w:rsidRDefault="00B32DC8" w:rsidP="00B32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11</w:t>
            </w:r>
          </w:p>
        </w:tc>
        <w:tc>
          <w:tcPr>
            <w:tcW w:w="3203" w:type="dxa"/>
            <w:shd w:val="clear" w:color="auto" w:fill="auto"/>
          </w:tcPr>
          <w:p w14:paraId="22C14512" w14:textId="77777777" w:rsidR="00B32DC8" w:rsidRPr="00230999" w:rsidRDefault="00B32DC8" w:rsidP="00B32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337,500.00</w:t>
            </w:r>
          </w:p>
        </w:tc>
        <w:tc>
          <w:tcPr>
            <w:tcW w:w="2313" w:type="dxa"/>
            <w:shd w:val="clear" w:color="auto" w:fill="auto"/>
          </w:tcPr>
          <w:p w14:paraId="6B8391D6" w14:textId="0C7CC523" w:rsidR="00B32DC8" w:rsidRPr="00230999" w:rsidRDefault="00B32DC8" w:rsidP="00B32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July </w:t>
            </w:r>
            <w:r w:rsidRPr="00230999">
              <w:rPr>
                <w:rFonts w:ascii="Angsana New" w:hAnsi="Angsana New" w:hint="cs"/>
                <w:sz w:val="28"/>
                <w:szCs w:val="28"/>
              </w:rPr>
              <w:t>7</w:t>
            </w:r>
            <w:r w:rsidRPr="00230999">
              <w:rPr>
                <w:rFonts w:ascii="Angsana New" w:hAnsi="Angsana New" w:hint="cs"/>
                <w:sz w:val="28"/>
                <w:szCs w:val="28"/>
                <w:cs/>
                <w:lang w:val="th-TH"/>
              </w:rPr>
              <w:t xml:space="preserve">, </w:t>
            </w:r>
            <w:r w:rsidRPr="00230999">
              <w:rPr>
                <w:rFonts w:ascii="Angsana New" w:hAnsi="Angsana New" w:hint="cs"/>
                <w:sz w:val="28"/>
                <w:szCs w:val="28"/>
              </w:rPr>
              <w:t>2024</w:t>
            </w:r>
          </w:p>
        </w:tc>
        <w:tc>
          <w:tcPr>
            <w:tcW w:w="2301" w:type="dxa"/>
            <w:shd w:val="clear" w:color="auto" w:fill="auto"/>
          </w:tcPr>
          <w:p w14:paraId="317EB7D4" w14:textId="3BF06036" w:rsidR="00B32DC8" w:rsidRPr="00230999" w:rsidRDefault="00B32DC8" w:rsidP="00B32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Paid</w:t>
            </w:r>
          </w:p>
        </w:tc>
      </w:tr>
      <w:tr w:rsidR="00B32DC8" w:rsidRPr="00230999" w14:paraId="5B5EFF34" w14:textId="77777777" w:rsidTr="00BD3478">
        <w:trPr>
          <w:trHeight w:val="283"/>
        </w:trPr>
        <w:tc>
          <w:tcPr>
            <w:tcW w:w="1251" w:type="dxa"/>
            <w:shd w:val="clear" w:color="auto" w:fill="auto"/>
          </w:tcPr>
          <w:p w14:paraId="09BDD746" w14:textId="7CE8F2F6" w:rsidR="00B32DC8" w:rsidRPr="00230999" w:rsidRDefault="00B32DC8" w:rsidP="00B32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lastRenderedPageBreak/>
              <w:t>12</w:t>
            </w:r>
          </w:p>
        </w:tc>
        <w:tc>
          <w:tcPr>
            <w:tcW w:w="3203" w:type="dxa"/>
            <w:shd w:val="clear" w:color="auto" w:fill="auto"/>
          </w:tcPr>
          <w:p w14:paraId="52F84310" w14:textId="77777777" w:rsidR="00B32DC8" w:rsidRPr="00230999" w:rsidRDefault="00B32DC8" w:rsidP="00B32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337,500.00</w:t>
            </w:r>
          </w:p>
        </w:tc>
        <w:tc>
          <w:tcPr>
            <w:tcW w:w="2313" w:type="dxa"/>
            <w:shd w:val="clear" w:color="auto" w:fill="auto"/>
          </w:tcPr>
          <w:p w14:paraId="1931A437" w14:textId="0263DF9A" w:rsidR="00B32DC8" w:rsidRPr="00230999" w:rsidRDefault="00B32DC8" w:rsidP="00B32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August </w:t>
            </w:r>
            <w:r w:rsidRPr="00230999">
              <w:rPr>
                <w:rFonts w:ascii="Angsana New" w:hAnsi="Angsana New" w:hint="cs"/>
                <w:sz w:val="28"/>
                <w:szCs w:val="28"/>
              </w:rPr>
              <w:t>7</w:t>
            </w:r>
            <w:r w:rsidRPr="00230999">
              <w:rPr>
                <w:rFonts w:ascii="Angsana New" w:hAnsi="Angsana New" w:hint="cs"/>
                <w:sz w:val="28"/>
                <w:szCs w:val="28"/>
                <w:cs/>
                <w:lang w:val="th-TH"/>
              </w:rPr>
              <w:t xml:space="preserve">, </w:t>
            </w:r>
            <w:r w:rsidRPr="00230999">
              <w:rPr>
                <w:rFonts w:ascii="Angsana New" w:hAnsi="Angsana New" w:hint="cs"/>
                <w:sz w:val="28"/>
                <w:szCs w:val="28"/>
              </w:rPr>
              <w:t>2024</w:t>
            </w:r>
          </w:p>
        </w:tc>
        <w:tc>
          <w:tcPr>
            <w:tcW w:w="2301" w:type="dxa"/>
            <w:shd w:val="clear" w:color="auto" w:fill="auto"/>
          </w:tcPr>
          <w:p w14:paraId="20759EEF" w14:textId="3606D110" w:rsidR="00B32DC8" w:rsidRPr="00230999" w:rsidRDefault="00B32DC8" w:rsidP="00B32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Paid</w:t>
            </w:r>
          </w:p>
        </w:tc>
      </w:tr>
      <w:tr w:rsidR="00825760" w:rsidRPr="00230999" w14:paraId="5D14552F" w14:textId="77777777" w:rsidTr="00BD3478">
        <w:trPr>
          <w:trHeight w:val="283"/>
        </w:trPr>
        <w:tc>
          <w:tcPr>
            <w:tcW w:w="1251" w:type="dxa"/>
            <w:shd w:val="clear" w:color="auto" w:fill="auto"/>
          </w:tcPr>
          <w:p w14:paraId="66715990" w14:textId="49714273" w:rsidR="00825760"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13</w:t>
            </w:r>
          </w:p>
        </w:tc>
        <w:tc>
          <w:tcPr>
            <w:tcW w:w="3203" w:type="dxa"/>
            <w:shd w:val="clear" w:color="auto" w:fill="auto"/>
          </w:tcPr>
          <w:p w14:paraId="2585C3D4" w14:textId="77777777"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337,500.00</w:t>
            </w:r>
          </w:p>
        </w:tc>
        <w:tc>
          <w:tcPr>
            <w:tcW w:w="2313" w:type="dxa"/>
            <w:shd w:val="clear" w:color="auto" w:fill="auto"/>
          </w:tcPr>
          <w:p w14:paraId="17B65FAE" w14:textId="40A6F605"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September </w:t>
            </w:r>
            <w:r w:rsidR="00651EEC" w:rsidRPr="00230999">
              <w:rPr>
                <w:rFonts w:ascii="Angsana New" w:hAnsi="Angsana New" w:hint="cs"/>
                <w:sz w:val="28"/>
                <w:szCs w:val="28"/>
              </w:rPr>
              <w:t>7</w:t>
            </w:r>
            <w:r w:rsidRPr="00230999">
              <w:rPr>
                <w:rFonts w:ascii="Angsana New" w:hAnsi="Angsana New" w:hint="cs"/>
                <w:sz w:val="28"/>
                <w:szCs w:val="28"/>
                <w:cs/>
                <w:lang w:val="th-TH"/>
              </w:rPr>
              <w:t xml:space="preserve">, </w:t>
            </w:r>
            <w:r w:rsidR="00651EEC" w:rsidRPr="00230999">
              <w:rPr>
                <w:rFonts w:ascii="Angsana New" w:hAnsi="Angsana New" w:hint="cs"/>
                <w:sz w:val="28"/>
                <w:szCs w:val="28"/>
              </w:rPr>
              <w:t>2024</w:t>
            </w:r>
          </w:p>
        </w:tc>
        <w:tc>
          <w:tcPr>
            <w:tcW w:w="2301" w:type="dxa"/>
            <w:shd w:val="clear" w:color="auto" w:fill="auto"/>
          </w:tcPr>
          <w:p w14:paraId="4A814A83" w14:textId="08A254C3"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825760" w:rsidRPr="00230999" w14:paraId="3EEFC5E5" w14:textId="77777777" w:rsidTr="00BD3478">
        <w:trPr>
          <w:trHeight w:val="283"/>
        </w:trPr>
        <w:tc>
          <w:tcPr>
            <w:tcW w:w="1251" w:type="dxa"/>
            <w:shd w:val="clear" w:color="auto" w:fill="auto"/>
          </w:tcPr>
          <w:p w14:paraId="7014E4DB" w14:textId="4F3B31DA" w:rsidR="00825760"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14</w:t>
            </w:r>
          </w:p>
        </w:tc>
        <w:tc>
          <w:tcPr>
            <w:tcW w:w="3203" w:type="dxa"/>
            <w:shd w:val="clear" w:color="auto" w:fill="auto"/>
          </w:tcPr>
          <w:p w14:paraId="6C9C9E44" w14:textId="77777777"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337,500.00</w:t>
            </w:r>
          </w:p>
        </w:tc>
        <w:tc>
          <w:tcPr>
            <w:tcW w:w="2313" w:type="dxa"/>
            <w:shd w:val="clear" w:color="auto" w:fill="auto"/>
          </w:tcPr>
          <w:p w14:paraId="4F708885" w14:textId="05F48906"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October </w:t>
            </w:r>
            <w:r w:rsidR="00651EEC" w:rsidRPr="00230999">
              <w:rPr>
                <w:rFonts w:ascii="Angsana New" w:hAnsi="Angsana New" w:hint="cs"/>
                <w:sz w:val="28"/>
                <w:szCs w:val="28"/>
              </w:rPr>
              <w:t>7</w:t>
            </w:r>
            <w:r w:rsidRPr="00230999">
              <w:rPr>
                <w:rFonts w:ascii="Angsana New" w:hAnsi="Angsana New" w:hint="cs"/>
                <w:sz w:val="28"/>
                <w:szCs w:val="28"/>
                <w:cs/>
                <w:lang w:val="th-TH"/>
              </w:rPr>
              <w:t xml:space="preserve">, </w:t>
            </w:r>
            <w:r w:rsidR="00651EEC" w:rsidRPr="00230999">
              <w:rPr>
                <w:rFonts w:ascii="Angsana New" w:hAnsi="Angsana New" w:hint="cs"/>
                <w:sz w:val="28"/>
                <w:szCs w:val="28"/>
              </w:rPr>
              <w:t>2024</w:t>
            </w:r>
          </w:p>
        </w:tc>
        <w:tc>
          <w:tcPr>
            <w:tcW w:w="2301" w:type="dxa"/>
            <w:shd w:val="clear" w:color="auto" w:fill="auto"/>
          </w:tcPr>
          <w:p w14:paraId="2B322CDC" w14:textId="51FB1626"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825760" w:rsidRPr="00230999" w14:paraId="6811355B" w14:textId="77777777" w:rsidTr="00BD3478">
        <w:trPr>
          <w:trHeight w:val="283"/>
        </w:trPr>
        <w:tc>
          <w:tcPr>
            <w:tcW w:w="1251" w:type="dxa"/>
            <w:shd w:val="clear" w:color="auto" w:fill="auto"/>
          </w:tcPr>
          <w:p w14:paraId="0F87B118" w14:textId="562935F6" w:rsidR="00825760" w:rsidRPr="00230999" w:rsidRDefault="00651EE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15</w:t>
            </w:r>
          </w:p>
        </w:tc>
        <w:tc>
          <w:tcPr>
            <w:tcW w:w="3203" w:type="dxa"/>
            <w:shd w:val="clear" w:color="auto" w:fill="auto"/>
          </w:tcPr>
          <w:p w14:paraId="63A1A375" w14:textId="77777777"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21,000,000.00</w:t>
            </w:r>
          </w:p>
        </w:tc>
        <w:tc>
          <w:tcPr>
            <w:tcW w:w="2313" w:type="dxa"/>
            <w:shd w:val="clear" w:color="auto" w:fill="auto"/>
          </w:tcPr>
          <w:p w14:paraId="4B08B31E" w14:textId="61B1BC09"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November </w:t>
            </w:r>
            <w:r w:rsidR="00651EEC" w:rsidRPr="00230999">
              <w:rPr>
                <w:rFonts w:ascii="Angsana New" w:hAnsi="Angsana New" w:hint="cs"/>
                <w:sz w:val="28"/>
                <w:szCs w:val="28"/>
              </w:rPr>
              <w:t>7</w:t>
            </w:r>
            <w:r w:rsidRPr="00230999">
              <w:rPr>
                <w:rFonts w:ascii="Angsana New" w:hAnsi="Angsana New" w:hint="cs"/>
                <w:sz w:val="28"/>
                <w:szCs w:val="28"/>
                <w:cs/>
                <w:lang w:val="th-TH"/>
              </w:rPr>
              <w:t xml:space="preserve">, </w:t>
            </w:r>
            <w:r w:rsidR="00651EEC" w:rsidRPr="00230999">
              <w:rPr>
                <w:rFonts w:ascii="Angsana New" w:hAnsi="Angsana New" w:hint="cs"/>
                <w:sz w:val="28"/>
                <w:szCs w:val="28"/>
              </w:rPr>
              <w:t>2024</w:t>
            </w:r>
          </w:p>
        </w:tc>
        <w:tc>
          <w:tcPr>
            <w:tcW w:w="2301" w:type="dxa"/>
            <w:shd w:val="clear" w:color="auto" w:fill="auto"/>
          </w:tcPr>
          <w:p w14:paraId="27CC6A27" w14:textId="59D7C5C0" w:rsidR="00825760" w:rsidRPr="00230999" w:rsidRDefault="0082576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bl>
    <w:p w14:paraId="5FF9644A" w14:textId="77777777" w:rsidR="00EE0781" w:rsidRPr="00230999" w:rsidRDefault="001128D2" w:rsidP="00230999">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230999">
        <w:rPr>
          <w:rFonts w:ascii="Angsana New" w:hAnsi="Angsana New"/>
          <w:spacing w:val="-3"/>
          <w:sz w:val="28"/>
          <w:szCs w:val="28"/>
        </w:rPr>
        <w:t xml:space="preserve">During the year, the subsidiary (Villa </w:t>
      </w:r>
      <w:proofErr w:type="spellStart"/>
      <w:r w:rsidRPr="00230999">
        <w:rPr>
          <w:rFonts w:ascii="Angsana New" w:hAnsi="Angsana New"/>
          <w:spacing w:val="-3"/>
          <w:sz w:val="28"/>
          <w:szCs w:val="28"/>
        </w:rPr>
        <w:t>Nakarin</w:t>
      </w:r>
      <w:proofErr w:type="spellEnd"/>
      <w:r w:rsidRPr="00230999">
        <w:rPr>
          <w:rFonts w:ascii="Angsana New" w:hAnsi="Angsana New"/>
          <w:spacing w:val="-3"/>
          <w:sz w:val="28"/>
          <w:szCs w:val="28"/>
        </w:rPr>
        <w:t xml:space="preserve"> Co., Ltd.) </w:t>
      </w:r>
      <w:r w:rsidR="00825760" w:rsidRPr="00230999">
        <w:rPr>
          <w:rFonts w:ascii="Angsana New" w:hAnsi="Angsana New"/>
          <w:spacing w:val="-3"/>
          <w:sz w:val="28"/>
          <w:szCs w:val="28"/>
        </w:rPr>
        <w:t xml:space="preserve">entered into a contract to sell land with structures, consisting of </w:t>
      </w:r>
      <w:r w:rsidRPr="00230999">
        <w:rPr>
          <w:rFonts w:ascii="Angsana New" w:hAnsi="Angsana New"/>
          <w:spacing w:val="-3"/>
          <w:sz w:val="28"/>
          <w:szCs w:val="28"/>
        </w:rPr>
        <w:t>2</w:t>
      </w:r>
      <w:r w:rsidR="00825760" w:rsidRPr="00230999">
        <w:rPr>
          <w:rFonts w:ascii="Angsana New" w:hAnsi="Angsana New"/>
          <w:spacing w:val="-3"/>
          <w:sz w:val="28"/>
          <w:szCs w:val="28"/>
        </w:rPr>
        <w:t xml:space="preserve"> </w:t>
      </w:r>
      <w:proofErr w:type="spellStart"/>
      <w:r w:rsidRPr="00230999">
        <w:rPr>
          <w:rFonts w:ascii="Angsana New" w:hAnsi="Angsana New"/>
          <w:spacing w:val="-3"/>
          <w:sz w:val="28"/>
          <w:szCs w:val="28"/>
        </w:rPr>
        <w:t>titel</w:t>
      </w:r>
      <w:proofErr w:type="spellEnd"/>
      <w:r w:rsidR="00825760" w:rsidRPr="00230999">
        <w:rPr>
          <w:rFonts w:ascii="Angsana New" w:hAnsi="Angsana New"/>
          <w:spacing w:val="-3"/>
          <w:sz w:val="28"/>
          <w:szCs w:val="28"/>
        </w:rPr>
        <w:t xml:space="preserve"> in the AQ ARBOR project to unrelated person for a price of Baht </w:t>
      </w:r>
      <w:r w:rsidRPr="00230999">
        <w:rPr>
          <w:rFonts w:ascii="Angsana New" w:hAnsi="Angsana New"/>
          <w:spacing w:val="-3"/>
          <w:sz w:val="28"/>
          <w:szCs w:val="28"/>
        </w:rPr>
        <w:t xml:space="preserve">5.35 </w:t>
      </w:r>
      <w:r w:rsidR="00825760" w:rsidRPr="00230999">
        <w:rPr>
          <w:rFonts w:ascii="Angsana New" w:hAnsi="Angsana New"/>
          <w:spacing w:val="-3"/>
          <w:sz w:val="28"/>
          <w:szCs w:val="28"/>
        </w:rPr>
        <w:t>million</w:t>
      </w:r>
      <w:r w:rsidRPr="00230999">
        <w:rPr>
          <w:rFonts w:ascii="Angsana New" w:hAnsi="Angsana New"/>
          <w:spacing w:val="-3"/>
          <w:sz w:val="28"/>
          <w:szCs w:val="28"/>
        </w:rPr>
        <w:t xml:space="preserve"> and Baht 6 million</w:t>
      </w:r>
      <w:r w:rsidR="00825760" w:rsidRPr="00230999">
        <w:rPr>
          <w:rFonts w:ascii="Angsana New" w:hAnsi="Angsana New"/>
          <w:spacing w:val="-3"/>
          <w:sz w:val="28"/>
          <w:szCs w:val="28"/>
        </w:rPr>
        <w:t xml:space="preserve">. The transfer of ownership was registered on </w:t>
      </w:r>
      <w:r w:rsidRPr="00230999">
        <w:rPr>
          <w:rFonts w:ascii="Angsana New" w:hAnsi="Angsana New"/>
          <w:spacing w:val="-3"/>
          <w:sz w:val="28"/>
          <w:szCs w:val="28"/>
        </w:rPr>
        <w:t>September</w:t>
      </w:r>
      <w:r w:rsidR="00825760" w:rsidRPr="00230999">
        <w:rPr>
          <w:rFonts w:ascii="Angsana New" w:hAnsi="Angsana New"/>
          <w:spacing w:val="-3"/>
          <w:sz w:val="28"/>
          <w:szCs w:val="28"/>
        </w:rPr>
        <w:t xml:space="preserve"> 2</w:t>
      </w:r>
      <w:r w:rsidRPr="00230999">
        <w:rPr>
          <w:rFonts w:ascii="Angsana New" w:hAnsi="Angsana New"/>
          <w:spacing w:val="-3"/>
          <w:sz w:val="28"/>
          <w:szCs w:val="28"/>
        </w:rPr>
        <w:t>9</w:t>
      </w:r>
      <w:r w:rsidR="00825760" w:rsidRPr="00230999">
        <w:rPr>
          <w:rFonts w:ascii="Angsana New" w:hAnsi="Angsana New"/>
          <w:spacing w:val="-3"/>
          <w:sz w:val="28"/>
          <w:szCs w:val="28"/>
        </w:rPr>
        <w:t>, 2023</w:t>
      </w:r>
      <w:r w:rsidRPr="00230999">
        <w:rPr>
          <w:rFonts w:ascii="Angsana New" w:hAnsi="Angsana New"/>
          <w:spacing w:val="-3"/>
          <w:sz w:val="28"/>
          <w:szCs w:val="28"/>
        </w:rPr>
        <w:t xml:space="preserve"> and October 27, 2023</w:t>
      </w:r>
      <w:r w:rsidR="00825760" w:rsidRPr="00230999">
        <w:rPr>
          <w:rFonts w:ascii="Angsana New" w:hAnsi="Angsana New"/>
          <w:spacing w:val="-3"/>
          <w:sz w:val="28"/>
          <w:szCs w:val="28"/>
        </w:rPr>
        <w:t xml:space="preserve">. And on the same day, the subsidiary also entered into a contract to buy and sell land with structures (reverse) </w:t>
      </w:r>
      <w:r w:rsidRPr="00230999">
        <w:rPr>
          <w:rFonts w:ascii="Angsana New" w:hAnsi="Angsana New"/>
          <w:spacing w:val="-3"/>
          <w:sz w:val="28"/>
          <w:szCs w:val="28"/>
        </w:rPr>
        <w:t>with in</w:t>
      </w:r>
      <w:r w:rsidR="00825760" w:rsidRPr="00230999">
        <w:rPr>
          <w:rFonts w:ascii="Angsana New" w:hAnsi="Angsana New"/>
          <w:spacing w:val="-3"/>
          <w:sz w:val="28"/>
          <w:szCs w:val="28"/>
        </w:rPr>
        <w:t xml:space="preserve"> </w:t>
      </w:r>
      <w:r w:rsidRPr="00230999">
        <w:rPr>
          <w:rFonts w:ascii="Angsana New" w:hAnsi="Angsana New"/>
          <w:spacing w:val="-3"/>
          <w:sz w:val="28"/>
          <w:szCs w:val="28"/>
        </w:rPr>
        <w:t xml:space="preserve">September 30, </w:t>
      </w:r>
      <w:r w:rsidR="00825760" w:rsidRPr="00230999">
        <w:rPr>
          <w:rFonts w:ascii="Angsana New" w:hAnsi="Angsana New"/>
          <w:spacing w:val="-3"/>
          <w:sz w:val="28"/>
          <w:szCs w:val="28"/>
        </w:rPr>
        <w:t>202</w:t>
      </w:r>
      <w:r w:rsidRPr="00230999">
        <w:rPr>
          <w:rFonts w:ascii="Angsana New" w:hAnsi="Angsana New"/>
          <w:spacing w:val="-3"/>
          <w:sz w:val="28"/>
          <w:szCs w:val="28"/>
        </w:rPr>
        <w:t>3 and October 31, 2024</w:t>
      </w:r>
      <w:r w:rsidR="00825760" w:rsidRPr="00230999">
        <w:rPr>
          <w:rFonts w:ascii="Angsana New" w:hAnsi="Angsana New"/>
          <w:spacing w:val="-3"/>
          <w:sz w:val="28"/>
          <w:szCs w:val="28"/>
        </w:rPr>
        <w:t xml:space="preserve"> at a price of Baht</w:t>
      </w:r>
      <w:r w:rsidR="000D7561" w:rsidRPr="00230999">
        <w:rPr>
          <w:rFonts w:ascii="Angsana New" w:hAnsi="Angsana New"/>
          <w:spacing w:val="-3"/>
          <w:sz w:val="28"/>
          <w:szCs w:val="28"/>
        </w:rPr>
        <w:t xml:space="preserve"> 6.34 million and</w:t>
      </w:r>
      <w:r w:rsidR="00825760" w:rsidRPr="00230999">
        <w:rPr>
          <w:rFonts w:ascii="Angsana New" w:hAnsi="Angsana New"/>
          <w:spacing w:val="-3"/>
          <w:sz w:val="28"/>
          <w:szCs w:val="28"/>
        </w:rPr>
        <w:t xml:space="preserve"> </w:t>
      </w:r>
      <w:r w:rsidR="000D7561" w:rsidRPr="00230999">
        <w:rPr>
          <w:rFonts w:ascii="Angsana New" w:hAnsi="Angsana New"/>
          <w:spacing w:val="-3"/>
          <w:sz w:val="28"/>
          <w:szCs w:val="28"/>
        </w:rPr>
        <w:t xml:space="preserve">Baht </w:t>
      </w:r>
      <w:r w:rsidR="00825760" w:rsidRPr="00230999">
        <w:rPr>
          <w:rFonts w:ascii="Angsana New" w:hAnsi="Angsana New"/>
          <w:spacing w:val="-3"/>
          <w:sz w:val="28"/>
          <w:szCs w:val="28"/>
        </w:rPr>
        <w:t xml:space="preserve">7.11 million (with an interest rate of </w:t>
      </w:r>
      <w:r w:rsidR="000D7561" w:rsidRPr="00230999">
        <w:rPr>
          <w:rFonts w:ascii="Angsana New" w:hAnsi="Angsana New"/>
          <w:spacing w:val="-3"/>
          <w:sz w:val="28"/>
          <w:szCs w:val="28"/>
        </w:rPr>
        <w:t>19</w:t>
      </w:r>
      <w:r w:rsidR="00825760" w:rsidRPr="00230999">
        <w:rPr>
          <w:rFonts w:ascii="Angsana New" w:hAnsi="Angsana New"/>
          <w:spacing w:val="-3"/>
          <w:sz w:val="28"/>
          <w:szCs w:val="28"/>
        </w:rPr>
        <w:t>% per annum).</w:t>
      </w:r>
    </w:p>
    <w:p w14:paraId="3D37087B" w14:textId="77777777" w:rsidR="00243CA2" w:rsidRPr="00230999" w:rsidRDefault="00EE0781" w:rsidP="00230999">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230999">
        <w:rPr>
          <w:rFonts w:ascii="Angsana New" w:hAnsi="Angsana New"/>
          <w:spacing w:val="-3"/>
          <w:sz w:val="28"/>
          <w:szCs w:val="28"/>
        </w:rPr>
        <w:t>On January 23, 2024, a subsidiary company (Allay Technology International Company Limited) entered into an agreement to purchase vacant land with an unrelated person for 1 title deed for Baht 60 million. The parties agreed that the selle</w:t>
      </w:r>
      <w:r w:rsidR="00871660" w:rsidRPr="00230999">
        <w:rPr>
          <w:rFonts w:ascii="Angsana New" w:hAnsi="Angsana New"/>
          <w:spacing w:val="-3"/>
          <w:sz w:val="28"/>
          <w:szCs w:val="28"/>
        </w:rPr>
        <w:t xml:space="preserve">r would repurchase the property </w:t>
      </w:r>
      <w:r w:rsidRPr="00230999">
        <w:rPr>
          <w:rFonts w:ascii="Angsana New" w:hAnsi="Angsana New"/>
          <w:spacing w:val="-3"/>
          <w:sz w:val="28"/>
          <w:szCs w:val="28"/>
        </w:rPr>
        <w:t xml:space="preserve">can be obtained within 3 years by setting the resale price at Baht 60 million according to </w:t>
      </w:r>
      <w:r w:rsidR="00CC314A" w:rsidRPr="00230999">
        <w:rPr>
          <w:rFonts w:ascii="Angsana New" w:hAnsi="Angsana New"/>
          <w:spacing w:val="-3"/>
          <w:sz w:val="28"/>
          <w:szCs w:val="28"/>
        </w:rPr>
        <w:t xml:space="preserve">                       </w:t>
      </w:r>
      <w:r w:rsidRPr="00230999">
        <w:rPr>
          <w:rFonts w:ascii="Angsana New" w:hAnsi="Angsana New"/>
          <w:spacing w:val="-3"/>
          <w:sz w:val="28"/>
          <w:szCs w:val="28"/>
        </w:rPr>
        <w:t>the resolution of the Board of Directors Meeting No. 4/2024 dated March 18, 2024 (ratification).</w:t>
      </w:r>
    </w:p>
    <w:p w14:paraId="2AFBD60C" w14:textId="77777777" w:rsidR="00243CA2" w:rsidRPr="00230999" w:rsidRDefault="00243CA2" w:rsidP="00230999">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230999">
        <w:rPr>
          <w:rFonts w:ascii="Angsana New" w:hAnsi="Angsana New"/>
          <w:spacing w:val="-3"/>
          <w:sz w:val="28"/>
          <w:szCs w:val="28"/>
        </w:rPr>
        <w:t>On March 26, 2024, Allied Technology International Co., Ltd., a subsidiary, agreed to sell 150,000 common shares of Wind Energy Holding Co., Ltd. to an unrelated party at Bath 166.67 per share, totaling Bath 25 million. On the same day, the subsidiary also agreed to purchase 150,000 common shares of Wind Energy Holding Co., Ltd. from the same unrelated party at Bath 197.50 per share, amounting to Bath 29.62 million, with an interest rate of 15.61%. Throughout the year, the subsidiary did not fully settle the purchase price as per the agreement. Consequently, the subsidiary permitted the unrelated party to receive dividends during this period and will return the dividends, after tax withholding, once the full purchase price is settled. This arrangement was approved by the Board of Directors in Meeting No. 4/2024, held on March 18, 2024.</w:t>
      </w:r>
    </w:p>
    <w:p w14:paraId="28A39F76" w14:textId="7F3103A2" w:rsidR="00243CA2" w:rsidRPr="00230999" w:rsidRDefault="00243CA2"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3"/>
          <w:sz w:val="28"/>
          <w:szCs w:val="28"/>
        </w:rPr>
      </w:pPr>
      <w:r w:rsidRPr="00230999">
        <w:rPr>
          <w:rFonts w:ascii="Angsana New" w:hAnsi="Angsana New"/>
          <w:spacing w:val="-2"/>
          <w:sz w:val="28"/>
          <w:szCs w:val="28"/>
        </w:rPr>
        <w:t>The subsidiary company will make the payment for the shares by issuing 15</w:t>
      </w:r>
      <w:r w:rsidRPr="00230999">
        <w:rPr>
          <w:rFonts w:ascii="Angsana New" w:hAnsi="Angsana New"/>
          <w:spacing w:val="-2"/>
          <w:sz w:val="28"/>
          <w:szCs w:val="28"/>
          <w:cs/>
        </w:rPr>
        <w:t xml:space="preserve"> </w:t>
      </w:r>
      <w:proofErr w:type="spellStart"/>
      <w:r w:rsidRPr="00230999">
        <w:rPr>
          <w:rFonts w:ascii="Angsana New" w:hAnsi="Angsana New"/>
          <w:spacing w:val="-2"/>
          <w:sz w:val="28"/>
          <w:szCs w:val="28"/>
        </w:rPr>
        <w:t>titel</w:t>
      </w:r>
      <w:proofErr w:type="spellEnd"/>
      <w:r w:rsidRPr="00230999">
        <w:rPr>
          <w:rFonts w:ascii="Angsana New" w:hAnsi="Angsana New"/>
          <w:spacing w:val="-2"/>
          <w:sz w:val="28"/>
          <w:szCs w:val="28"/>
        </w:rPr>
        <w:t>. The details are as follows:</w:t>
      </w:r>
    </w:p>
    <w:tbl>
      <w:tblPr>
        <w:tblW w:w="0" w:type="auto"/>
        <w:tblInd w:w="534" w:type="dxa"/>
        <w:tblLook w:val="04A0" w:firstRow="1" w:lastRow="0" w:firstColumn="1" w:lastColumn="0" w:noHBand="0" w:noVBand="1"/>
      </w:tblPr>
      <w:tblGrid>
        <w:gridCol w:w="1251"/>
        <w:gridCol w:w="3203"/>
        <w:gridCol w:w="2313"/>
        <w:gridCol w:w="2301"/>
      </w:tblGrid>
      <w:tr w:rsidR="00243CA2" w:rsidRPr="00230999" w14:paraId="4A4CEF7B" w14:textId="77777777" w:rsidTr="00462185">
        <w:trPr>
          <w:trHeight w:val="283"/>
          <w:tblHeader/>
        </w:trPr>
        <w:tc>
          <w:tcPr>
            <w:tcW w:w="1251" w:type="dxa"/>
            <w:shd w:val="clear" w:color="auto" w:fill="auto"/>
          </w:tcPr>
          <w:p w14:paraId="282938D3" w14:textId="77777777" w:rsidR="00243CA2" w:rsidRPr="00230999" w:rsidRDefault="00243CA2"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Period</w:t>
            </w:r>
          </w:p>
        </w:tc>
        <w:tc>
          <w:tcPr>
            <w:tcW w:w="3203" w:type="dxa"/>
            <w:shd w:val="clear" w:color="auto" w:fill="auto"/>
          </w:tcPr>
          <w:p w14:paraId="5075D104" w14:textId="77777777" w:rsidR="00243CA2" w:rsidRPr="00230999" w:rsidRDefault="00243CA2"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amount</w:t>
            </w:r>
          </w:p>
        </w:tc>
        <w:tc>
          <w:tcPr>
            <w:tcW w:w="2313" w:type="dxa"/>
            <w:shd w:val="clear" w:color="auto" w:fill="auto"/>
          </w:tcPr>
          <w:p w14:paraId="52E0628A" w14:textId="77777777" w:rsidR="00243CA2" w:rsidRPr="00230999" w:rsidRDefault="00243CA2"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Cheqe date</w:t>
            </w:r>
          </w:p>
        </w:tc>
        <w:tc>
          <w:tcPr>
            <w:tcW w:w="2301" w:type="dxa"/>
            <w:shd w:val="clear" w:color="auto" w:fill="auto"/>
          </w:tcPr>
          <w:p w14:paraId="05312B0B" w14:textId="77777777" w:rsidR="00243CA2" w:rsidRPr="00230999" w:rsidRDefault="00243CA2"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hint="cs"/>
                <w:sz w:val="28"/>
                <w:szCs w:val="28"/>
                <w:cs/>
                <w:lang w:val="th-TH"/>
              </w:rPr>
              <w:t>Status</w:t>
            </w:r>
          </w:p>
        </w:tc>
      </w:tr>
      <w:tr w:rsidR="00243CA2" w:rsidRPr="00230999" w14:paraId="58657C40" w14:textId="77777777" w:rsidTr="00462185">
        <w:trPr>
          <w:trHeight w:val="283"/>
        </w:trPr>
        <w:tc>
          <w:tcPr>
            <w:tcW w:w="1251" w:type="dxa"/>
            <w:shd w:val="clear" w:color="auto" w:fill="auto"/>
          </w:tcPr>
          <w:p w14:paraId="048C1B27" w14:textId="77777777"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w:t>
            </w:r>
          </w:p>
        </w:tc>
        <w:tc>
          <w:tcPr>
            <w:tcW w:w="3203" w:type="dxa"/>
            <w:shd w:val="clear" w:color="auto" w:fill="auto"/>
          </w:tcPr>
          <w:p w14:paraId="0DFA5600" w14:textId="4EAE8DD9"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875,017.50</w:t>
            </w:r>
          </w:p>
        </w:tc>
        <w:tc>
          <w:tcPr>
            <w:tcW w:w="2313" w:type="dxa"/>
            <w:shd w:val="clear" w:color="auto" w:fill="auto"/>
          </w:tcPr>
          <w:p w14:paraId="57C205A1" w14:textId="0CF9C420"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March </w:t>
            </w:r>
            <w:r w:rsidRPr="00230999">
              <w:rPr>
                <w:rFonts w:ascii="Angsana New" w:hAnsi="Angsana New"/>
                <w:sz w:val="28"/>
                <w:szCs w:val="28"/>
              </w:rPr>
              <w:t>26</w:t>
            </w:r>
            <w:r w:rsidRPr="00230999">
              <w:rPr>
                <w:rFonts w:ascii="Angsana New" w:hAnsi="Angsana New" w:hint="cs"/>
                <w:sz w:val="28"/>
                <w:szCs w:val="28"/>
                <w:cs/>
                <w:lang w:val="th-TH"/>
              </w:rPr>
              <w:t xml:space="preserve">, </w:t>
            </w:r>
            <w:r w:rsidRPr="00230999">
              <w:rPr>
                <w:rFonts w:ascii="Angsana New" w:hAnsi="Angsana New" w:hint="cs"/>
                <w:sz w:val="28"/>
                <w:szCs w:val="28"/>
              </w:rPr>
              <w:t>2024</w:t>
            </w:r>
          </w:p>
        </w:tc>
        <w:tc>
          <w:tcPr>
            <w:tcW w:w="2301" w:type="dxa"/>
            <w:shd w:val="clear" w:color="auto" w:fill="auto"/>
          </w:tcPr>
          <w:p w14:paraId="495EE434" w14:textId="77777777"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Paid</w:t>
            </w:r>
          </w:p>
        </w:tc>
      </w:tr>
      <w:tr w:rsidR="00243CA2" w:rsidRPr="00230999" w14:paraId="0CD656BB" w14:textId="77777777" w:rsidTr="00462185">
        <w:trPr>
          <w:trHeight w:val="283"/>
        </w:trPr>
        <w:tc>
          <w:tcPr>
            <w:tcW w:w="1251" w:type="dxa"/>
            <w:shd w:val="clear" w:color="auto" w:fill="auto"/>
          </w:tcPr>
          <w:p w14:paraId="485C8987" w14:textId="77777777"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2</w:t>
            </w:r>
          </w:p>
        </w:tc>
        <w:tc>
          <w:tcPr>
            <w:tcW w:w="3203" w:type="dxa"/>
            <w:shd w:val="clear" w:color="auto" w:fill="auto"/>
          </w:tcPr>
          <w:p w14:paraId="2114D790" w14:textId="10989DB1"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312,506.25</w:t>
            </w:r>
          </w:p>
        </w:tc>
        <w:tc>
          <w:tcPr>
            <w:tcW w:w="2313" w:type="dxa"/>
            <w:shd w:val="clear" w:color="auto" w:fill="auto"/>
          </w:tcPr>
          <w:p w14:paraId="379E68C9" w14:textId="467608F7"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March </w:t>
            </w:r>
            <w:r w:rsidRPr="00230999">
              <w:rPr>
                <w:rFonts w:ascii="Angsana New" w:hAnsi="Angsana New"/>
                <w:sz w:val="28"/>
                <w:szCs w:val="28"/>
              </w:rPr>
              <w:t>26</w:t>
            </w:r>
            <w:r w:rsidRPr="00230999">
              <w:rPr>
                <w:rFonts w:ascii="Angsana New" w:hAnsi="Angsana New" w:hint="cs"/>
                <w:sz w:val="28"/>
                <w:szCs w:val="28"/>
                <w:cs/>
                <w:lang w:val="th-TH"/>
              </w:rPr>
              <w:t xml:space="preserve">, </w:t>
            </w:r>
            <w:r w:rsidRPr="00230999">
              <w:rPr>
                <w:rFonts w:ascii="Angsana New" w:hAnsi="Angsana New" w:hint="cs"/>
                <w:sz w:val="28"/>
                <w:szCs w:val="28"/>
              </w:rPr>
              <w:t>2024</w:t>
            </w:r>
          </w:p>
        </w:tc>
        <w:tc>
          <w:tcPr>
            <w:tcW w:w="2301" w:type="dxa"/>
            <w:shd w:val="clear" w:color="auto" w:fill="auto"/>
          </w:tcPr>
          <w:p w14:paraId="5326A6B5" w14:textId="77777777"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Paid</w:t>
            </w:r>
          </w:p>
        </w:tc>
      </w:tr>
      <w:tr w:rsidR="00243CA2" w:rsidRPr="00230999" w14:paraId="7E50BED3" w14:textId="77777777" w:rsidTr="00462185">
        <w:trPr>
          <w:trHeight w:val="283"/>
        </w:trPr>
        <w:tc>
          <w:tcPr>
            <w:tcW w:w="1251" w:type="dxa"/>
            <w:shd w:val="clear" w:color="auto" w:fill="auto"/>
          </w:tcPr>
          <w:p w14:paraId="15CA09C5" w14:textId="77777777"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3</w:t>
            </w:r>
          </w:p>
        </w:tc>
        <w:tc>
          <w:tcPr>
            <w:tcW w:w="3203" w:type="dxa"/>
            <w:shd w:val="clear" w:color="auto" w:fill="auto"/>
          </w:tcPr>
          <w:p w14:paraId="02E58923" w14:textId="2282939F"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312,506.25</w:t>
            </w:r>
          </w:p>
        </w:tc>
        <w:tc>
          <w:tcPr>
            <w:tcW w:w="2313" w:type="dxa"/>
            <w:shd w:val="clear" w:color="auto" w:fill="auto"/>
          </w:tcPr>
          <w:p w14:paraId="3ACAAA87" w14:textId="7EDDD609"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April </w:t>
            </w:r>
            <w:r w:rsidRPr="00230999">
              <w:rPr>
                <w:rFonts w:ascii="Angsana New" w:hAnsi="Angsana New"/>
                <w:sz w:val="28"/>
                <w:szCs w:val="28"/>
              </w:rPr>
              <w:t>26</w:t>
            </w:r>
            <w:r w:rsidRPr="00230999">
              <w:rPr>
                <w:rFonts w:ascii="Angsana New" w:hAnsi="Angsana New" w:hint="cs"/>
                <w:sz w:val="28"/>
                <w:szCs w:val="28"/>
                <w:cs/>
                <w:lang w:val="th-TH"/>
              </w:rPr>
              <w:t xml:space="preserve">, </w:t>
            </w:r>
            <w:r w:rsidRPr="00230999">
              <w:rPr>
                <w:rFonts w:ascii="Angsana New" w:hAnsi="Angsana New" w:hint="cs"/>
                <w:sz w:val="28"/>
                <w:szCs w:val="28"/>
              </w:rPr>
              <w:t>2024</w:t>
            </w:r>
          </w:p>
        </w:tc>
        <w:tc>
          <w:tcPr>
            <w:tcW w:w="2301" w:type="dxa"/>
            <w:shd w:val="clear" w:color="auto" w:fill="auto"/>
          </w:tcPr>
          <w:p w14:paraId="0BFCDA56" w14:textId="77777777"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Paid</w:t>
            </w:r>
          </w:p>
        </w:tc>
      </w:tr>
      <w:tr w:rsidR="00243CA2" w:rsidRPr="00230999" w14:paraId="66C171FE" w14:textId="77777777" w:rsidTr="00462185">
        <w:trPr>
          <w:trHeight w:val="283"/>
        </w:trPr>
        <w:tc>
          <w:tcPr>
            <w:tcW w:w="1251" w:type="dxa"/>
            <w:shd w:val="clear" w:color="auto" w:fill="auto"/>
          </w:tcPr>
          <w:p w14:paraId="7AB59D95" w14:textId="77777777"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4</w:t>
            </w:r>
          </w:p>
        </w:tc>
        <w:tc>
          <w:tcPr>
            <w:tcW w:w="3203" w:type="dxa"/>
            <w:shd w:val="clear" w:color="auto" w:fill="auto"/>
          </w:tcPr>
          <w:p w14:paraId="246B63ED" w14:textId="11B611B6"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312,506.25</w:t>
            </w:r>
          </w:p>
        </w:tc>
        <w:tc>
          <w:tcPr>
            <w:tcW w:w="2313" w:type="dxa"/>
            <w:shd w:val="clear" w:color="auto" w:fill="auto"/>
          </w:tcPr>
          <w:p w14:paraId="46E54C3F" w14:textId="32528ACA"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May 26, </w:t>
            </w:r>
            <w:r w:rsidRPr="00230999">
              <w:rPr>
                <w:rFonts w:ascii="Angsana New" w:hAnsi="Angsana New" w:hint="cs"/>
                <w:sz w:val="28"/>
                <w:szCs w:val="28"/>
              </w:rPr>
              <w:t>2024</w:t>
            </w:r>
          </w:p>
        </w:tc>
        <w:tc>
          <w:tcPr>
            <w:tcW w:w="2301" w:type="dxa"/>
            <w:shd w:val="clear" w:color="auto" w:fill="auto"/>
          </w:tcPr>
          <w:p w14:paraId="65AADBDC" w14:textId="77777777"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Paid</w:t>
            </w:r>
          </w:p>
        </w:tc>
      </w:tr>
      <w:tr w:rsidR="00243CA2" w:rsidRPr="00230999" w14:paraId="54DBDA03" w14:textId="77777777" w:rsidTr="00462185">
        <w:trPr>
          <w:trHeight w:val="283"/>
        </w:trPr>
        <w:tc>
          <w:tcPr>
            <w:tcW w:w="1251" w:type="dxa"/>
            <w:shd w:val="clear" w:color="auto" w:fill="auto"/>
          </w:tcPr>
          <w:p w14:paraId="263F0CC5" w14:textId="77777777"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5</w:t>
            </w:r>
          </w:p>
        </w:tc>
        <w:tc>
          <w:tcPr>
            <w:tcW w:w="3203" w:type="dxa"/>
            <w:shd w:val="clear" w:color="auto" w:fill="auto"/>
          </w:tcPr>
          <w:p w14:paraId="5BD99FD5" w14:textId="6AC8D3C0"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5,555,555.00</w:t>
            </w:r>
          </w:p>
        </w:tc>
        <w:tc>
          <w:tcPr>
            <w:tcW w:w="2313" w:type="dxa"/>
            <w:shd w:val="clear" w:color="auto" w:fill="auto"/>
          </w:tcPr>
          <w:p w14:paraId="46D5860B" w14:textId="56141CC8"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June 26, </w:t>
            </w:r>
            <w:r w:rsidRPr="00230999">
              <w:rPr>
                <w:rFonts w:ascii="Angsana New" w:hAnsi="Angsana New" w:hint="cs"/>
                <w:sz w:val="28"/>
                <w:szCs w:val="28"/>
              </w:rPr>
              <w:t>2024</w:t>
            </w:r>
          </w:p>
        </w:tc>
        <w:tc>
          <w:tcPr>
            <w:tcW w:w="2301" w:type="dxa"/>
            <w:shd w:val="clear" w:color="auto" w:fill="auto"/>
          </w:tcPr>
          <w:p w14:paraId="088441C5" w14:textId="77777777"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230999">
              <w:rPr>
                <w:rFonts w:ascii="Angsana New" w:hAnsi="Angsana New"/>
                <w:sz w:val="28"/>
                <w:szCs w:val="28"/>
              </w:rPr>
              <w:t>Paid</w:t>
            </w:r>
          </w:p>
        </w:tc>
      </w:tr>
      <w:tr w:rsidR="00243CA2" w:rsidRPr="00230999" w14:paraId="21B716B2" w14:textId="77777777" w:rsidTr="00462185">
        <w:trPr>
          <w:trHeight w:val="283"/>
        </w:trPr>
        <w:tc>
          <w:tcPr>
            <w:tcW w:w="1251" w:type="dxa"/>
            <w:shd w:val="clear" w:color="auto" w:fill="auto"/>
          </w:tcPr>
          <w:p w14:paraId="11478ED1" w14:textId="77777777"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6</w:t>
            </w:r>
          </w:p>
        </w:tc>
        <w:tc>
          <w:tcPr>
            <w:tcW w:w="3203" w:type="dxa"/>
            <w:shd w:val="clear" w:color="auto" w:fill="auto"/>
          </w:tcPr>
          <w:p w14:paraId="013EA6B8" w14:textId="2FD51AA8"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312,506.25</w:t>
            </w:r>
          </w:p>
        </w:tc>
        <w:tc>
          <w:tcPr>
            <w:tcW w:w="2313" w:type="dxa"/>
            <w:shd w:val="clear" w:color="auto" w:fill="auto"/>
          </w:tcPr>
          <w:p w14:paraId="5B8E9C8F" w14:textId="1C079E90"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June </w:t>
            </w:r>
            <w:r w:rsidRPr="00230999">
              <w:rPr>
                <w:rFonts w:ascii="Angsana New" w:hAnsi="Angsana New"/>
                <w:sz w:val="28"/>
                <w:szCs w:val="28"/>
              </w:rPr>
              <w:t>26</w:t>
            </w:r>
            <w:r w:rsidRPr="00230999">
              <w:rPr>
                <w:rFonts w:ascii="Angsana New" w:hAnsi="Angsana New" w:hint="cs"/>
                <w:sz w:val="28"/>
                <w:szCs w:val="28"/>
                <w:cs/>
                <w:lang w:val="th-TH"/>
              </w:rPr>
              <w:t xml:space="preserve">, </w:t>
            </w:r>
            <w:r w:rsidRPr="00230999">
              <w:rPr>
                <w:rFonts w:ascii="Angsana New" w:hAnsi="Angsana New" w:hint="cs"/>
                <w:sz w:val="28"/>
                <w:szCs w:val="28"/>
              </w:rPr>
              <w:t>2024</w:t>
            </w:r>
          </w:p>
        </w:tc>
        <w:tc>
          <w:tcPr>
            <w:tcW w:w="2301" w:type="dxa"/>
            <w:shd w:val="clear" w:color="auto" w:fill="auto"/>
          </w:tcPr>
          <w:p w14:paraId="0919113D" w14:textId="77777777" w:rsidR="00243CA2" w:rsidRPr="00230999" w:rsidRDefault="00243CA2"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Paid</w:t>
            </w:r>
          </w:p>
        </w:tc>
      </w:tr>
      <w:tr w:rsidR="00945CBF" w:rsidRPr="00230999" w14:paraId="2D41F05C" w14:textId="77777777" w:rsidTr="00462185">
        <w:trPr>
          <w:trHeight w:val="283"/>
        </w:trPr>
        <w:tc>
          <w:tcPr>
            <w:tcW w:w="1251" w:type="dxa"/>
            <w:shd w:val="clear" w:color="auto" w:fill="auto"/>
          </w:tcPr>
          <w:p w14:paraId="07EE73B9" w14:textId="77777777"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7</w:t>
            </w:r>
          </w:p>
        </w:tc>
        <w:tc>
          <w:tcPr>
            <w:tcW w:w="3203" w:type="dxa"/>
            <w:shd w:val="clear" w:color="auto" w:fill="auto"/>
          </w:tcPr>
          <w:p w14:paraId="61DA3781" w14:textId="60F667C4"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312,506.25</w:t>
            </w:r>
          </w:p>
        </w:tc>
        <w:tc>
          <w:tcPr>
            <w:tcW w:w="2313" w:type="dxa"/>
            <w:shd w:val="clear" w:color="auto" w:fill="auto"/>
          </w:tcPr>
          <w:p w14:paraId="0B902BA7" w14:textId="6F38E89A"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July </w:t>
            </w:r>
            <w:r w:rsidRPr="00230999">
              <w:rPr>
                <w:rFonts w:ascii="Angsana New" w:hAnsi="Angsana New"/>
                <w:sz w:val="28"/>
                <w:szCs w:val="28"/>
              </w:rPr>
              <w:t>26</w:t>
            </w:r>
            <w:r w:rsidRPr="00230999">
              <w:rPr>
                <w:rFonts w:ascii="Angsana New" w:hAnsi="Angsana New" w:hint="cs"/>
                <w:sz w:val="28"/>
                <w:szCs w:val="28"/>
                <w:cs/>
                <w:lang w:val="th-TH"/>
              </w:rPr>
              <w:t xml:space="preserve">, </w:t>
            </w:r>
            <w:r w:rsidRPr="00230999">
              <w:rPr>
                <w:rFonts w:ascii="Angsana New" w:hAnsi="Angsana New" w:hint="cs"/>
                <w:sz w:val="28"/>
                <w:szCs w:val="28"/>
              </w:rPr>
              <w:t>2024</w:t>
            </w:r>
          </w:p>
        </w:tc>
        <w:tc>
          <w:tcPr>
            <w:tcW w:w="2301" w:type="dxa"/>
            <w:shd w:val="clear" w:color="auto" w:fill="auto"/>
          </w:tcPr>
          <w:p w14:paraId="34E76CB3" w14:textId="1D2E68BD"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Paid</w:t>
            </w:r>
          </w:p>
        </w:tc>
      </w:tr>
      <w:tr w:rsidR="00945CBF" w:rsidRPr="00230999" w14:paraId="1739B52D" w14:textId="77777777" w:rsidTr="00462185">
        <w:trPr>
          <w:trHeight w:val="283"/>
        </w:trPr>
        <w:tc>
          <w:tcPr>
            <w:tcW w:w="1251" w:type="dxa"/>
            <w:shd w:val="clear" w:color="auto" w:fill="auto"/>
          </w:tcPr>
          <w:p w14:paraId="55AED163" w14:textId="77777777"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8</w:t>
            </w:r>
          </w:p>
        </w:tc>
        <w:tc>
          <w:tcPr>
            <w:tcW w:w="3203" w:type="dxa"/>
            <w:shd w:val="clear" w:color="auto" w:fill="auto"/>
          </w:tcPr>
          <w:p w14:paraId="2EA3A63F" w14:textId="24C70FDD"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312,506.25</w:t>
            </w:r>
          </w:p>
        </w:tc>
        <w:tc>
          <w:tcPr>
            <w:tcW w:w="2313" w:type="dxa"/>
            <w:shd w:val="clear" w:color="auto" w:fill="auto"/>
          </w:tcPr>
          <w:p w14:paraId="572D8C36" w14:textId="3E58CF5E"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August 26, </w:t>
            </w:r>
            <w:r w:rsidRPr="00230999">
              <w:rPr>
                <w:rFonts w:ascii="Angsana New" w:hAnsi="Angsana New" w:hint="cs"/>
                <w:sz w:val="28"/>
                <w:szCs w:val="28"/>
              </w:rPr>
              <w:t>2024</w:t>
            </w:r>
          </w:p>
        </w:tc>
        <w:tc>
          <w:tcPr>
            <w:tcW w:w="2301" w:type="dxa"/>
            <w:shd w:val="clear" w:color="auto" w:fill="auto"/>
          </w:tcPr>
          <w:p w14:paraId="0968DED8" w14:textId="589821C0"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945CBF" w:rsidRPr="00230999" w14:paraId="42954C81" w14:textId="77777777" w:rsidTr="00462185">
        <w:trPr>
          <w:trHeight w:val="283"/>
        </w:trPr>
        <w:tc>
          <w:tcPr>
            <w:tcW w:w="1251" w:type="dxa"/>
            <w:shd w:val="clear" w:color="auto" w:fill="auto"/>
          </w:tcPr>
          <w:p w14:paraId="1BE83560" w14:textId="77777777"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9</w:t>
            </w:r>
          </w:p>
        </w:tc>
        <w:tc>
          <w:tcPr>
            <w:tcW w:w="3203" w:type="dxa"/>
            <w:shd w:val="clear" w:color="auto" w:fill="auto"/>
          </w:tcPr>
          <w:p w14:paraId="365455EE" w14:textId="54546369"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312,506.25</w:t>
            </w:r>
          </w:p>
        </w:tc>
        <w:tc>
          <w:tcPr>
            <w:tcW w:w="2313" w:type="dxa"/>
            <w:shd w:val="clear" w:color="auto" w:fill="auto"/>
          </w:tcPr>
          <w:p w14:paraId="5C714BD3" w14:textId="66B2F039"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September 26, </w:t>
            </w:r>
            <w:r w:rsidRPr="00230999">
              <w:rPr>
                <w:rFonts w:ascii="Angsana New" w:hAnsi="Angsana New" w:hint="cs"/>
                <w:sz w:val="28"/>
                <w:szCs w:val="28"/>
              </w:rPr>
              <w:t>2024</w:t>
            </w:r>
          </w:p>
        </w:tc>
        <w:tc>
          <w:tcPr>
            <w:tcW w:w="2301" w:type="dxa"/>
            <w:shd w:val="clear" w:color="auto" w:fill="auto"/>
          </w:tcPr>
          <w:p w14:paraId="0176B89F" w14:textId="26FE4F45"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945CBF" w:rsidRPr="00230999" w14:paraId="30CD64D6" w14:textId="77777777" w:rsidTr="00462185">
        <w:trPr>
          <w:trHeight w:val="283"/>
        </w:trPr>
        <w:tc>
          <w:tcPr>
            <w:tcW w:w="1251" w:type="dxa"/>
            <w:shd w:val="clear" w:color="auto" w:fill="auto"/>
          </w:tcPr>
          <w:p w14:paraId="74A4D929" w14:textId="77777777"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10</w:t>
            </w:r>
          </w:p>
        </w:tc>
        <w:tc>
          <w:tcPr>
            <w:tcW w:w="3203" w:type="dxa"/>
            <w:shd w:val="clear" w:color="auto" w:fill="auto"/>
          </w:tcPr>
          <w:p w14:paraId="732BFF90" w14:textId="12731813"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312,506.25</w:t>
            </w:r>
          </w:p>
        </w:tc>
        <w:tc>
          <w:tcPr>
            <w:tcW w:w="2313" w:type="dxa"/>
            <w:shd w:val="clear" w:color="auto" w:fill="auto"/>
          </w:tcPr>
          <w:p w14:paraId="79F8394F" w14:textId="6D1A08C5"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October 26, </w:t>
            </w:r>
            <w:r w:rsidRPr="00230999">
              <w:rPr>
                <w:rFonts w:ascii="Angsana New" w:hAnsi="Angsana New" w:hint="cs"/>
                <w:sz w:val="28"/>
                <w:szCs w:val="28"/>
              </w:rPr>
              <w:t>2024</w:t>
            </w:r>
          </w:p>
        </w:tc>
        <w:tc>
          <w:tcPr>
            <w:tcW w:w="2301" w:type="dxa"/>
            <w:shd w:val="clear" w:color="auto" w:fill="auto"/>
          </w:tcPr>
          <w:p w14:paraId="42BB9199" w14:textId="77777777"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945CBF" w:rsidRPr="00230999" w14:paraId="2761B073" w14:textId="77777777" w:rsidTr="00462185">
        <w:trPr>
          <w:trHeight w:val="283"/>
        </w:trPr>
        <w:tc>
          <w:tcPr>
            <w:tcW w:w="1251" w:type="dxa"/>
            <w:shd w:val="clear" w:color="auto" w:fill="auto"/>
          </w:tcPr>
          <w:p w14:paraId="52A23FCE" w14:textId="77777777"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11</w:t>
            </w:r>
          </w:p>
        </w:tc>
        <w:tc>
          <w:tcPr>
            <w:tcW w:w="3203" w:type="dxa"/>
            <w:shd w:val="clear" w:color="auto" w:fill="auto"/>
          </w:tcPr>
          <w:p w14:paraId="3576A86A" w14:textId="1F8A41C7"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312,506.25</w:t>
            </w:r>
          </w:p>
        </w:tc>
        <w:tc>
          <w:tcPr>
            <w:tcW w:w="2313" w:type="dxa"/>
            <w:shd w:val="clear" w:color="auto" w:fill="auto"/>
          </w:tcPr>
          <w:p w14:paraId="2427B789" w14:textId="20180E52"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November </w:t>
            </w:r>
            <w:r w:rsidRPr="00230999">
              <w:rPr>
                <w:rFonts w:ascii="Angsana New" w:hAnsi="Angsana New"/>
                <w:sz w:val="28"/>
                <w:szCs w:val="28"/>
              </w:rPr>
              <w:t>26</w:t>
            </w:r>
            <w:r w:rsidRPr="00230999">
              <w:rPr>
                <w:rFonts w:ascii="Angsana New" w:hAnsi="Angsana New" w:hint="cs"/>
                <w:sz w:val="28"/>
                <w:szCs w:val="28"/>
                <w:cs/>
                <w:lang w:val="th-TH"/>
              </w:rPr>
              <w:t xml:space="preserve">, </w:t>
            </w:r>
            <w:r w:rsidRPr="00230999">
              <w:rPr>
                <w:rFonts w:ascii="Angsana New" w:hAnsi="Angsana New" w:hint="cs"/>
                <w:sz w:val="28"/>
                <w:szCs w:val="28"/>
              </w:rPr>
              <w:t>2024</w:t>
            </w:r>
          </w:p>
        </w:tc>
        <w:tc>
          <w:tcPr>
            <w:tcW w:w="2301" w:type="dxa"/>
            <w:shd w:val="clear" w:color="auto" w:fill="auto"/>
          </w:tcPr>
          <w:p w14:paraId="22B8D21F" w14:textId="77777777"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945CBF" w:rsidRPr="00230999" w14:paraId="60D23DDB" w14:textId="77777777" w:rsidTr="00462185">
        <w:trPr>
          <w:trHeight w:val="283"/>
        </w:trPr>
        <w:tc>
          <w:tcPr>
            <w:tcW w:w="1251" w:type="dxa"/>
            <w:shd w:val="clear" w:color="auto" w:fill="auto"/>
          </w:tcPr>
          <w:p w14:paraId="69BB06AA" w14:textId="77777777"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lastRenderedPageBreak/>
              <w:t>12</w:t>
            </w:r>
          </w:p>
        </w:tc>
        <w:tc>
          <w:tcPr>
            <w:tcW w:w="3203" w:type="dxa"/>
            <w:shd w:val="clear" w:color="auto" w:fill="auto"/>
          </w:tcPr>
          <w:p w14:paraId="46FB8E42" w14:textId="20C1B043"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312,506.25</w:t>
            </w:r>
          </w:p>
        </w:tc>
        <w:tc>
          <w:tcPr>
            <w:tcW w:w="2313" w:type="dxa"/>
            <w:shd w:val="clear" w:color="auto" w:fill="auto"/>
          </w:tcPr>
          <w:p w14:paraId="3B8D6666" w14:textId="55EA16C9"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hint="cs"/>
                <w:sz w:val="28"/>
                <w:szCs w:val="28"/>
                <w:cs/>
                <w:lang w:val="th-TH"/>
              </w:rPr>
              <w:t>December 26,2024</w:t>
            </w:r>
          </w:p>
        </w:tc>
        <w:tc>
          <w:tcPr>
            <w:tcW w:w="2301" w:type="dxa"/>
            <w:shd w:val="clear" w:color="auto" w:fill="auto"/>
          </w:tcPr>
          <w:p w14:paraId="3A9E2A87" w14:textId="77777777"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945CBF" w:rsidRPr="00230999" w14:paraId="605B9272" w14:textId="77777777" w:rsidTr="00462185">
        <w:trPr>
          <w:trHeight w:val="283"/>
        </w:trPr>
        <w:tc>
          <w:tcPr>
            <w:tcW w:w="1251" w:type="dxa"/>
            <w:shd w:val="clear" w:color="auto" w:fill="auto"/>
          </w:tcPr>
          <w:p w14:paraId="7C9BD8F7" w14:textId="77777777"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13</w:t>
            </w:r>
          </w:p>
        </w:tc>
        <w:tc>
          <w:tcPr>
            <w:tcW w:w="3203" w:type="dxa"/>
            <w:shd w:val="clear" w:color="auto" w:fill="auto"/>
          </w:tcPr>
          <w:p w14:paraId="01DF76D7" w14:textId="5CECB527"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312,506.25</w:t>
            </w:r>
          </w:p>
        </w:tc>
        <w:tc>
          <w:tcPr>
            <w:tcW w:w="2313" w:type="dxa"/>
            <w:shd w:val="clear" w:color="auto" w:fill="auto"/>
          </w:tcPr>
          <w:p w14:paraId="74DEDA5D" w14:textId="44719991"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230999">
              <w:rPr>
                <w:rFonts w:ascii="Angsana New" w:hAnsi="Angsana New" w:hint="cs"/>
                <w:sz w:val="28"/>
                <w:szCs w:val="28"/>
                <w:cs/>
                <w:lang w:val="th-TH"/>
              </w:rPr>
              <w:t>Janu</w:t>
            </w:r>
            <w:r w:rsidRPr="00230999">
              <w:rPr>
                <w:rFonts w:ascii="Angsana New" w:hAnsi="Angsana New"/>
                <w:sz w:val="28"/>
                <w:szCs w:val="28"/>
              </w:rPr>
              <w:t>ary</w:t>
            </w:r>
            <w:proofErr w:type="spellEnd"/>
            <w:r w:rsidRPr="00230999">
              <w:rPr>
                <w:rFonts w:ascii="Angsana New" w:hAnsi="Angsana New"/>
                <w:sz w:val="28"/>
                <w:szCs w:val="28"/>
              </w:rPr>
              <w:t xml:space="preserve"> 26,2025</w:t>
            </w:r>
          </w:p>
        </w:tc>
        <w:tc>
          <w:tcPr>
            <w:tcW w:w="2301" w:type="dxa"/>
            <w:shd w:val="clear" w:color="auto" w:fill="auto"/>
          </w:tcPr>
          <w:p w14:paraId="246C0DD6" w14:textId="77777777"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945CBF" w:rsidRPr="00230999" w14:paraId="20AB7F97" w14:textId="77777777" w:rsidTr="00462185">
        <w:trPr>
          <w:trHeight w:val="283"/>
        </w:trPr>
        <w:tc>
          <w:tcPr>
            <w:tcW w:w="1251" w:type="dxa"/>
            <w:shd w:val="clear" w:color="auto" w:fill="auto"/>
          </w:tcPr>
          <w:p w14:paraId="340E1919" w14:textId="77777777"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14</w:t>
            </w:r>
          </w:p>
        </w:tc>
        <w:tc>
          <w:tcPr>
            <w:tcW w:w="3203" w:type="dxa"/>
            <w:shd w:val="clear" w:color="auto" w:fill="auto"/>
          </w:tcPr>
          <w:p w14:paraId="1BE5AD53" w14:textId="7B097686"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312,506.25</w:t>
            </w:r>
          </w:p>
        </w:tc>
        <w:tc>
          <w:tcPr>
            <w:tcW w:w="2313" w:type="dxa"/>
            <w:shd w:val="clear" w:color="auto" w:fill="auto"/>
          </w:tcPr>
          <w:p w14:paraId="55370971" w14:textId="51701A6E"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Febuary </w:t>
            </w:r>
            <w:r w:rsidRPr="00230999">
              <w:rPr>
                <w:rFonts w:ascii="Angsana New" w:hAnsi="Angsana New"/>
                <w:sz w:val="28"/>
                <w:szCs w:val="28"/>
              </w:rPr>
              <w:t>26</w:t>
            </w:r>
            <w:r w:rsidRPr="00230999">
              <w:rPr>
                <w:rFonts w:ascii="Angsana New" w:hAnsi="Angsana New" w:hint="cs"/>
                <w:sz w:val="28"/>
                <w:szCs w:val="28"/>
                <w:cs/>
                <w:lang w:val="th-TH"/>
              </w:rPr>
              <w:t xml:space="preserve">, </w:t>
            </w:r>
            <w:r w:rsidRPr="00230999">
              <w:rPr>
                <w:rFonts w:ascii="Angsana New" w:hAnsi="Angsana New" w:hint="cs"/>
                <w:sz w:val="28"/>
                <w:szCs w:val="28"/>
              </w:rPr>
              <w:t>202</w:t>
            </w:r>
            <w:r w:rsidRPr="00230999">
              <w:rPr>
                <w:rFonts w:ascii="Angsana New" w:hAnsi="Angsana New"/>
                <w:sz w:val="28"/>
                <w:szCs w:val="28"/>
              </w:rPr>
              <w:t>5</w:t>
            </w:r>
          </w:p>
        </w:tc>
        <w:tc>
          <w:tcPr>
            <w:tcW w:w="2301" w:type="dxa"/>
            <w:shd w:val="clear" w:color="auto" w:fill="auto"/>
          </w:tcPr>
          <w:p w14:paraId="3B72080C" w14:textId="77777777"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945CBF" w:rsidRPr="00230999" w14:paraId="68EDEB3E" w14:textId="77777777" w:rsidTr="00462185">
        <w:trPr>
          <w:trHeight w:val="283"/>
        </w:trPr>
        <w:tc>
          <w:tcPr>
            <w:tcW w:w="1251" w:type="dxa"/>
            <w:shd w:val="clear" w:color="auto" w:fill="auto"/>
          </w:tcPr>
          <w:p w14:paraId="6E4A856A" w14:textId="77777777"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15</w:t>
            </w:r>
          </w:p>
        </w:tc>
        <w:tc>
          <w:tcPr>
            <w:tcW w:w="3203" w:type="dxa"/>
            <w:shd w:val="clear" w:color="auto" w:fill="auto"/>
          </w:tcPr>
          <w:p w14:paraId="3BED313D" w14:textId="7D9FF1E6"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19,444,945.00</w:t>
            </w:r>
          </w:p>
        </w:tc>
        <w:tc>
          <w:tcPr>
            <w:tcW w:w="2313" w:type="dxa"/>
            <w:shd w:val="clear" w:color="auto" w:fill="auto"/>
          </w:tcPr>
          <w:p w14:paraId="1586C336" w14:textId="40D0ADCE"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March </w:t>
            </w:r>
            <w:r w:rsidRPr="00230999">
              <w:rPr>
                <w:rFonts w:ascii="Angsana New" w:hAnsi="Angsana New"/>
                <w:sz w:val="28"/>
                <w:szCs w:val="28"/>
              </w:rPr>
              <w:t>26</w:t>
            </w:r>
            <w:r w:rsidRPr="00230999">
              <w:rPr>
                <w:rFonts w:ascii="Angsana New" w:hAnsi="Angsana New" w:hint="cs"/>
                <w:sz w:val="28"/>
                <w:szCs w:val="28"/>
                <w:cs/>
                <w:lang w:val="th-TH"/>
              </w:rPr>
              <w:t xml:space="preserve">, </w:t>
            </w:r>
            <w:r w:rsidRPr="00230999">
              <w:rPr>
                <w:rFonts w:ascii="Angsana New" w:hAnsi="Angsana New" w:hint="cs"/>
                <w:sz w:val="28"/>
                <w:szCs w:val="28"/>
              </w:rPr>
              <w:t>202</w:t>
            </w:r>
            <w:r w:rsidRPr="00230999">
              <w:rPr>
                <w:rFonts w:ascii="Angsana New" w:hAnsi="Angsana New"/>
                <w:sz w:val="28"/>
                <w:szCs w:val="28"/>
              </w:rPr>
              <w:t>5</w:t>
            </w:r>
          </w:p>
        </w:tc>
        <w:tc>
          <w:tcPr>
            <w:tcW w:w="2301" w:type="dxa"/>
            <w:shd w:val="clear" w:color="auto" w:fill="auto"/>
          </w:tcPr>
          <w:p w14:paraId="6DFB9E1F" w14:textId="77777777" w:rsidR="00945CBF" w:rsidRPr="00230999" w:rsidRDefault="00945CBF" w:rsidP="0094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bl>
    <w:p w14:paraId="739F86E5" w14:textId="715A86FE" w:rsidR="00462185" w:rsidRPr="003528C1" w:rsidRDefault="00FF17E4" w:rsidP="00503EFB">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3528C1">
        <w:rPr>
          <w:rFonts w:ascii="Angsana New" w:hAnsi="Angsana New"/>
          <w:spacing w:val="-3"/>
          <w:sz w:val="28"/>
          <w:szCs w:val="28"/>
        </w:rPr>
        <w:t xml:space="preserve">On </w:t>
      </w:r>
      <w:r w:rsidR="00BC62B4" w:rsidRPr="003528C1">
        <w:rPr>
          <w:rFonts w:ascii="Angsana New" w:hAnsi="Angsana New"/>
          <w:spacing w:val="-3"/>
          <w:sz w:val="28"/>
          <w:szCs w:val="28"/>
        </w:rPr>
        <w:t>April 30</w:t>
      </w:r>
      <w:r w:rsidRPr="003528C1">
        <w:rPr>
          <w:rFonts w:ascii="Angsana New" w:hAnsi="Angsana New"/>
          <w:spacing w:val="-3"/>
          <w:sz w:val="28"/>
          <w:szCs w:val="28"/>
        </w:rPr>
        <w:t xml:space="preserve">, 2024, Allied Technology International Co., Ltd., </w:t>
      </w:r>
      <w:r w:rsidR="00BC62B4" w:rsidRPr="003528C1">
        <w:rPr>
          <w:rFonts w:ascii="Angsana New" w:hAnsi="Angsana New"/>
          <w:spacing w:val="-3"/>
          <w:sz w:val="28"/>
          <w:szCs w:val="28"/>
        </w:rPr>
        <w:t>a subsidiary, agreed to sell 100</w:t>
      </w:r>
      <w:r w:rsidRPr="003528C1">
        <w:rPr>
          <w:rFonts w:ascii="Angsana New" w:hAnsi="Angsana New"/>
          <w:spacing w:val="-3"/>
          <w:sz w:val="28"/>
          <w:szCs w:val="28"/>
        </w:rPr>
        <w:t xml:space="preserve">,000 common shares of Wind Energy Holding Co., Ltd. to an unrelated party at Bath </w:t>
      </w:r>
      <w:r w:rsidR="00BC62B4" w:rsidRPr="003528C1">
        <w:rPr>
          <w:rFonts w:ascii="Angsana New" w:hAnsi="Angsana New"/>
          <w:spacing w:val="-3"/>
          <w:sz w:val="28"/>
          <w:szCs w:val="28"/>
        </w:rPr>
        <w:t>150 per share, totaling Bath 1</w:t>
      </w:r>
      <w:r w:rsidRPr="003528C1">
        <w:rPr>
          <w:rFonts w:ascii="Angsana New" w:hAnsi="Angsana New"/>
          <w:spacing w:val="-3"/>
          <w:sz w:val="28"/>
          <w:szCs w:val="28"/>
        </w:rPr>
        <w:t>5 million. On the same day, the subsidiary also agreed to purchase 1</w:t>
      </w:r>
      <w:r w:rsidR="00BC62B4" w:rsidRPr="003528C1">
        <w:rPr>
          <w:rFonts w:ascii="Angsana New" w:hAnsi="Angsana New"/>
          <w:spacing w:val="-3"/>
          <w:sz w:val="28"/>
          <w:szCs w:val="28"/>
        </w:rPr>
        <w:t>0</w:t>
      </w:r>
      <w:r w:rsidRPr="003528C1">
        <w:rPr>
          <w:rFonts w:ascii="Angsana New" w:hAnsi="Angsana New"/>
          <w:spacing w:val="-3"/>
          <w:sz w:val="28"/>
          <w:szCs w:val="28"/>
        </w:rPr>
        <w:t>0,000 common shares of Wind Energy Holding Co., Ltd. from the</w:t>
      </w:r>
      <w:r w:rsidR="00BC62B4" w:rsidRPr="003528C1">
        <w:rPr>
          <w:rFonts w:ascii="Angsana New" w:hAnsi="Angsana New"/>
          <w:spacing w:val="-3"/>
          <w:sz w:val="28"/>
          <w:szCs w:val="28"/>
        </w:rPr>
        <w:t xml:space="preserve"> same unrelated party at Bath 177.75</w:t>
      </w:r>
      <w:r w:rsidRPr="003528C1">
        <w:rPr>
          <w:rFonts w:ascii="Angsana New" w:hAnsi="Angsana New"/>
          <w:spacing w:val="-3"/>
          <w:sz w:val="28"/>
          <w:szCs w:val="28"/>
        </w:rPr>
        <w:t xml:space="preserve"> per share, amounting to Bath </w:t>
      </w:r>
      <w:r w:rsidR="00BC62B4" w:rsidRPr="003528C1">
        <w:rPr>
          <w:rFonts w:ascii="Angsana New" w:hAnsi="Angsana New"/>
          <w:spacing w:val="-3"/>
          <w:sz w:val="28"/>
          <w:szCs w:val="28"/>
        </w:rPr>
        <w:t>17.78</w:t>
      </w:r>
      <w:r w:rsidRPr="003528C1">
        <w:rPr>
          <w:rFonts w:ascii="Angsana New" w:hAnsi="Angsana New"/>
          <w:spacing w:val="-3"/>
          <w:sz w:val="28"/>
          <w:szCs w:val="28"/>
        </w:rPr>
        <w:t xml:space="preserve"> million, with an interest rate of 15.61%. Throughout the year, the subsidiary did not fully settle the purchase price as per the agreement. Consequently, the subsidiary permitted the unrelated party to receive dividends during this period and will return the dividends, after tax withholding, once the full purchase price is settled. This arrangement was approved by the Board of Directors in Meeting No. 4/2024, held on March 18, 2024.</w:t>
      </w:r>
    </w:p>
    <w:p w14:paraId="381E3431" w14:textId="1A81762E" w:rsidR="00462185" w:rsidRPr="00230999" w:rsidRDefault="00462185"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jc w:val="both"/>
        <w:rPr>
          <w:rFonts w:ascii="Angsana New" w:hAnsi="Angsana New"/>
          <w:spacing w:val="-3"/>
          <w:sz w:val="28"/>
          <w:szCs w:val="28"/>
        </w:rPr>
      </w:pPr>
      <w:r w:rsidRPr="00230999">
        <w:rPr>
          <w:rFonts w:ascii="Angsana New" w:hAnsi="Angsana New"/>
          <w:spacing w:val="-2"/>
          <w:sz w:val="28"/>
          <w:szCs w:val="28"/>
        </w:rPr>
        <w:t>The subsidiary company will make the payment for the shares by issuing 15</w:t>
      </w:r>
      <w:r w:rsidRPr="00230999">
        <w:rPr>
          <w:rFonts w:ascii="Angsana New" w:hAnsi="Angsana New"/>
          <w:spacing w:val="-2"/>
          <w:sz w:val="28"/>
          <w:szCs w:val="28"/>
          <w:cs/>
        </w:rPr>
        <w:t xml:space="preserve"> </w:t>
      </w:r>
      <w:proofErr w:type="spellStart"/>
      <w:r w:rsidRPr="00230999">
        <w:rPr>
          <w:rFonts w:ascii="Angsana New" w:hAnsi="Angsana New"/>
          <w:spacing w:val="-2"/>
          <w:sz w:val="28"/>
          <w:szCs w:val="28"/>
        </w:rPr>
        <w:t>titel</w:t>
      </w:r>
      <w:proofErr w:type="spellEnd"/>
      <w:r w:rsidRPr="00230999">
        <w:rPr>
          <w:rFonts w:ascii="Angsana New" w:hAnsi="Angsana New"/>
          <w:spacing w:val="-2"/>
          <w:sz w:val="28"/>
          <w:szCs w:val="28"/>
        </w:rPr>
        <w:t>. The details are as follows:</w:t>
      </w:r>
    </w:p>
    <w:tbl>
      <w:tblPr>
        <w:tblW w:w="0" w:type="auto"/>
        <w:tblInd w:w="534" w:type="dxa"/>
        <w:tblLook w:val="04A0" w:firstRow="1" w:lastRow="0" w:firstColumn="1" w:lastColumn="0" w:noHBand="0" w:noVBand="1"/>
      </w:tblPr>
      <w:tblGrid>
        <w:gridCol w:w="1251"/>
        <w:gridCol w:w="3203"/>
        <w:gridCol w:w="2313"/>
        <w:gridCol w:w="2301"/>
      </w:tblGrid>
      <w:tr w:rsidR="00462185" w:rsidRPr="00230999" w14:paraId="384FED9C" w14:textId="77777777" w:rsidTr="00462185">
        <w:trPr>
          <w:trHeight w:val="283"/>
          <w:tblHeader/>
        </w:trPr>
        <w:tc>
          <w:tcPr>
            <w:tcW w:w="1251" w:type="dxa"/>
            <w:shd w:val="clear" w:color="auto" w:fill="auto"/>
          </w:tcPr>
          <w:p w14:paraId="79C5187C" w14:textId="77777777" w:rsidR="00462185" w:rsidRPr="00230999" w:rsidRDefault="00462185"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Period</w:t>
            </w:r>
          </w:p>
        </w:tc>
        <w:tc>
          <w:tcPr>
            <w:tcW w:w="3203" w:type="dxa"/>
            <w:shd w:val="clear" w:color="auto" w:fill="auto"/>
          </w:tcPr>
          <w:p w14:paraId="19494157" w14:textId="77777777" w:rsidR="00462185" w:rsidRPr="00230999" w:rsidRDefault="00462185"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amount</w:t>
            </w:r>
          </w:p>
        </w:tc>
        <w:tc>
          <w:tcPr>
            <w:tcW w:w="2313" w:type="dxa"/>
            <w:shd w:val="clear" w:color="auto" w:fill="auto"/>
          </w:tcPr>
          <w:p w14:paraId="2A5C567C" w14:textId="77777777" w:rsidR="00462185" w:rsidRPr="00230999" w:rsidRDefault="00462185"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Cheqe date</w:t>
            </w:r>
          </w:p>
        </w:tc>
        <w:tc>
          <w:tcPr>
            <w:tcW w:w="2301" w:type="dxa"/>
            <w:shd w:val="clear" w:color="auto" w:fill="auto"/>
          </w:tcPr>
          <w:p w14:paraId="336EAF82" w14:textId="77777777" w:rsidR="00462185" w:rsidRPr="00230999" w:rsidRDefault="00462185"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hint="cs"/>
                <w:sz w:val="28"/>
                <w:szCs w:val="28"/>
                <w:cs/>
                <w:lang w:val="th-TH"/>
              </w:rPr>
              <w:t>Status</w:t>
            </w:r>
          </w:p>
        </w:tc>
      </w:tr>
      <w:tr w:rsidR="00462185" w:rsidRPr="00230999" w14:paraId="162609B7" w14:textId="77777777" w:rsidTr="00462185">
        <w:trPr>
          <w:trHeight w:val="283"/>
        </w:trPr>
        <w:tc>
          <w:tcPr>
            <w:tcW w:w="1251" w:type="dxa"/>
            <w:shd w:val="clear" w:color="auto" w:fill="auto"/>
          </w:tcPr>
          <w:p w14:paraId="6D5B5C46"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w:t>
            </w:r>
          </w:p>
        </w:tc>
        <w:tc>
          <w:tcPr>
            <w:tcW w:w="3203" w:type="dxa"/>
            <w:shd w:val="clear" w:color="auto" w:fill="auto"/>
          </w:tcPr>
          <w:p w14:paraId="64EFEB21"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525,000.00</w:t>
            </w:r>
          </w:p>
        </w:tc>
        <w:tc>
          <w:tcPr>
            <w:tcW w:w="2313" w:type="dxa"/>
            <w:shd w:val="clear" w:color="auto" w:fill="auto"/>
          </w:tcPr>
          <w:p w14:paraId="631C3B03"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230999">
              <w:rPr>
                <w:rFonts w:ascii="Angsana New" w:hAnsi="Angsana New" w:hint="cs"/>
                <w:sz w:val="28"/>
                <w:szCs w:val="28"/>
                <w:cs/>
                <w:lang w:val="th-TH"/>
              </w:rPr>
              <w:t xml:space="preserve">April </w:t>
            </w:r>
            <w:r w:rsidRPr="00230999">
              <w:rPr>
                <w:rFonts w:ascii="Angsana New" w:hAnsi="Angsana New"/>
                <w:sz w:val="28"/>
                <w:szCs w:val="28"/>
              </w:rPr>
              <w:t>30</w:t>
            </w:r>
            <w:r w:rsidRPr="00230999">
              <w:rPr>
                <w:rFonts w:ascii="Angsana New" w:hAnsi="Angsana New" w:hint="cs"/>
                <w:sz w:val="28"/>
                <w:szCs w:val="28"/>
                <w:cs/>
                <w:lang w:val="th-TH"/>
              </w:rPr>
              <w:t xml:space="preserve">, </w:t>
            </w:r>
            <w:r w:rsidRPr="00230999">
              <w:rPr>
                <w:rFonts w:ascii="Angsana New" w:hAnsi="Angsana New" w:hint="cs"/>
                <w:sz w:val="28"/>
                <w:szCs w:val="28"/>
              </w:rPr>
              <w:t>2024</w:t>
            </w:r>
          </w:p>
        </w:tc>
        <w:tc>
          <w:tcPr>
            <w:tcW w:w="2301" w:type="dxa"/>
            <w:shd w:val="clear" w:color="auto" w:fill="auto"/>
          </w:tcPr>
          <w:p w14:paraId="4D10BCC1"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Paid</w:t>
            </w:r>
          </w:p>
        </w:tc>
      </w:tr>
      <w:tr w:rsidR="00462185" w:rsidRPr="00230999" w14:paraId="5FB1042F" w14:textId="77777777" w:rsidTr="00462185">
        <w:trPr>
          <w:trHeight w:val="283"/>
        </w:trPr>
        <w:tc>
          <w:tcPr>
            <w:tcW w:w="1251" w:type="dxa"/>
            <w:shd w:val="clear" w:color="auto" w:fill="auto"/>
          </w:tcPr>
          <w:p w14:paraId="4C4F5D8A"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2</w:t>
            </w:r>
          </w:p>
        </w:tc>
        <w:tc>
          <w:tcPr>
            <w:tcW w:w="3203" w:type="dxa"/>
            <w:shd w:val="clear" w:color="auto" w:fill="auto"/>
          </w:tcPr>
          <w:p w14:paraId="1BC4497B"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187,500.00</w:t>
            </w:r>
          </w:p>
        </w:tc>
        <w:tc>
          <w:tcPr>
            <w:tcW w:w="2313" w:type="dxa"/>
            <w:shd w:val="clear" w:color="auto" w:fill="auto"/>
          </w:tcPr>
          <w:p w14:paraId="5443BF0F"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April </w:t>
            </w:r>
            <w:r w:rsidRPr="00230999">
              <w:rPr>
                <w:rFonts w:ascii="Angsana New" w:hAnsi="Angsana New"/>
                <w:sz w:val="28"/>
                <w:szCs w:val="28"/>
              </w:rPr>
              <w:t>30</w:t>
            </w:r>
            <w:r w:rsidRPr="00230999">
              <w:rPr>
                <w:rFonts w:ascii="Angsana New" w:hAnsi="Angsana New" w:hint="cs"/>
                <w:sz w:val="28"/>
                <w:szCs w:val="28"/>
                <w:cs/>
                <w:lang w:val="th-TH"/>
              </w:rPr>
              <w:t xml:space="preserve">, </w:t>
            </w:r>
            <w:r w:rsidRPr="00230999">
              <w:rPr>
                <w:rFonts w:ascii="Angsana New" w:hAnsi="Angsana New" w:hint="cs"/>
                <w:sz w:val="28"/>
                <w:szCs w:val="28"/>
              </w:rPr>
              <w:t>2024</w:t>
            </w:r>
          </w:p>
        </w:tc>
        <w:tc>
          <w:tcPr>
            <w:tcW w:w="2301" w:type="dxa"/>
            <w:shd w:val="clear" w:color="auto" w:fill="auto"/>
          </w:tcPr>
          <w:p w14:paraId="46059850"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Paid</w:t>
            </w:r>
          </w:p>
        </w:tc>
      </w:tr>
      <w:tr w:rsidR="00462185" w:rsidRPr="00230999" w14:paraId="521B053D" w14:textId="77777777" w:rsidTr="00462185">
        <w:trPr>
          <w:trHeight w:val="283"/>
        </w:trPr>
        <w:tc>
          <w:tcPr>
            <w:tcW w:w="1251" w:type="dxa"/>
            <w:shd w:val="clear" w:color="auto" w:fill="auto"/>
          </w:tcPr>
          <w:p w14:paraId="24FA7816"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3</w:t>
            </w:r>
          </w:p>
        </w:tc>
        <w:tc>
          <w:tcPr>
            <w:tcW w:w="3203" w:type="dxa"/>
            <w:shd w:val="clear" w:color="auto" w:fill="auto"/>
          </w:tcPr>
          <w:p w14:paraId="37DDA4E2"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187,500.00</w:t>
            </w:r>
          </w:p>
        </w:tc>
        <w:tc>
          <w:tcPr>
            <w:tcW w:w="2313" w:type="dxa"/>
            <w:shd w:val="clear" w:color="auto" w:fill="auto"/>
          </w:tcPr>
          <w:p w14:paraId="4D0B311E"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May 30, </w:t>
            </w:r>
            <w:r w:rsidRPr="00230999">
              <w:rPr>
                <w:rFonts w:ascii="Angsana New" w:hAnsi="Angsana New" w:hint="cs"/>
                <w:sz w:val="28"/>
                <w:szCs w:val="28"/>
              </w:rPr>
              <w:t>2024</w:t>
            </w:r>
          </w:p>
        </w:tc>
        <w:tc>
          <w:tcPr>
            <w:tcW w:w="2301" w:type="dxa"/>
            <w:shd w:val="clear" w:color="auto" w:fill="auto"/>
          </w:tcPr>
          <w:p w14:paraId="41681C86"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Paid</w:t>
            </w:r>
          </w:p>
        </w:tc>
      </w:tr>
      <w:tr w:rsidR="00462185" w:rsidRPr="00230999" w14:paraId="30275E99" w14:textId="77777777" w:rsidTr="00462185">
        <w:trPr>
          <w:trHeight w:val="283"/>
        </w:trPr>
        <w:tc>
          <w:tcPr>
            <w:tcW w:w="1251" w:type="dxa"/>
            <w:shd w:val="clear" w:color="auto" w:fill="auto"/>
          </w:tcPr>
          <w:p w14:paraId="71A4D6B7"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4</w:t>
            </w:r>
          </w:p>
        </w:tc>
        <w:tc>
          <w:tcPr>
            <w:tcW w:w="3203" w:type="dxa"/>
            <w:shd w:val="clear" w:color="auto" w:fill="auto"/>
          </w:tcPr>
          <w:p w14:paraId="5BCE175A"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187,500.00</w:t>
            </w:r>
          </w:p>
        </w:tc>
        <w:tc>
          <w:tcPr>
            <w:tcW w:w="2313" w:type="dxa"/>
            <w:shd w:val="clear" w:color="auto" w:fill="auto"/>
          </w:tcPr>
          <w:p w14:paraId="0C62AEB1"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June 30, </w:t>
            </w:r>
            <w:r w:rsidRPr="00230999">
              <w:rPr>
                <w:rFonts w:ascii="Angsana New" w:hAnsi="Angsana New" w:hint="cs"/>
                <w:sz w:val="28"/>
                <w:szCs w:val="28"/>
              </w:rPr>
              <w:t>2024</w:t>
            </w:r>
          </w:p>
        </w:tc>
        <w:tc>
          <w:tcPr>
            <w:tcW w:w="2301" w:type="dxa"/>
            <w:shd w:val="clear" w:color="auto" w:fill="auto"/>
          </w:tcPr>
          <w:p w14:paraId="40D46B5B"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Paid</w:t>
            </w:r>
          </w:p>
        </w:tc>
      </w:tr>
      <w:tr w:rsidR="00462185" w:rsidRPr="00230999" w14:paraId="5244C375" w14:textId="77777777" w:rsidTr="00462185">
        <w:trPr>
          <w:trHeight w:val="283"/>
        </w:trPr>
        <w:tc>
          <w:tcPr>
            <w:tcW w:w="1251" w:type="dxa"/>
            <w:shd w:val="clear" w:color="auto" w:fill="auto"/>
          </w:tcPr>
          <w:p w14:paraId="7164D391"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5</w:t>
            </w:r>
          </w:p>
        </w:tc>
        <w:tc>
          <w:tcPr>
            <w:tcW w:w="3203" w:type="dxa"/>
            <w:shd w:val="clear" w:color="auto" w:fill="auto"/>
          </w:tcPr>
          <w:p w14:paraId="44156686"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187,500.00</w:t>
            </w:r>
          </w:p>
        </w:tc>
        <w:tc>
          <w:tcPr>
            <w:tcW w:w="2313" w:type="dxa"/>
            <w:shd w:val="clear" w:color="auto" w:fill="auto"/>
          </w:tcPr>
          <w:p w14:paraId="040AFE79"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July </w:t>
            </w:r>
            <w:r w:rsidRPr="00230999">
              <w:rPr>
                <w:rFonts w:ascii="Angsana New" w:hAnsi="Angsana New"/>
                <w:sz w:val="28"/>
                <w:szCs w:val="28"/>
              </w:rPr>
              <w:t>30</w:t>
            </w:r>
            <w:r w:rsidRPr="00230999">
              <w:rPr>
                <w:rFonts w:ascii="Angsana New" w:hAnsi="Angsana New" w:hint="cs"/>
                <w:sz w:val="28"/>
                <w:szCs w:val="28"/>
                <w:cs/>
                <w:lang w:val="th-TH"/>
              </w:rPr>
              <w:t xml:space="preserve">, </w:t>
            </w:r>
            <w:r w:rsidRPr="00230999">
              <w:rPr>
                <w:rFonts w:ascii="Angsana New" w:hAnsi="Angsana New" w:hint="cs"/>
                <w:sz w:val="28"/>
                <w:szCs w:val="28"/>
              </w:rPr>
              <w:t>2024</w:t>
            </w:r>
          </w:p>
        </w:tc>
        <w:tc>
          <w:tcPr>
            <w:tcW w:w="2301" w:type="dxa"/>
            <w:shd w:val="clear" w:color="auto" w:fill="auto"/>
          </w:tcPr>
          <w:p w14:paraId="34D108A0"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230999">
              <w:rPr>
                <w:rFonts w:ascii="Angsana New" w:hAnsi="Angsana New"/>
                <w:sz w:val="28"/>
                <w:szCs w:val="28"/>
              </w:rPr>
              <w:t>Paid</w:t>
            </w:r>
          </w:p>
        </w:tc>
      </w:tr>
      <w:tr w:rsidR="00462185" w:rsidRPr="00230999" w14:paraId="41DB7F64" w14:textId="77777777" w:rsidTr="00462185">
        <w:trPr>
          <w:trHeight w:val="283"/>
        </w:trPr>
        <w:tc>
          <w:tcPr>
            <w:tcW w:w="1251" w:type="dxa"/>
            <w:shd w:val="clear" w:color="auto" w:fill="auto"/>
          </w:tcPr>
          <w:p w14:paraId="330B3779"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6</w:t>
            </w:r>
          </w:p>
        </w:tc>
        <w:tc>
          <w:tcPr>
            <w:tcW w:w="3203" w:type="dxa"/>
            <w:shd w:val="clear" w:color="auto" w:fill="auto"/>
          </w:tcPr>
          <w:p w14:paraId="505BD9E0"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3,333,333.00</w:t>
            </w:r>
          </w:p>
        </w:tc>
        <w:tc>
          <w:tcPr>
            <w:tcW w:w="2313" w:type="dxa"/>
            <w:shd w:val="clear" w:color="auto" w:fill="auto"/>
          </w:tcPr>
          <w:p w14:paraId="6EC233B3"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July </w:t>
            </w:r>
            <w:r w:rsidRPr="00230999">
              <w:rPr>
                <w:rFonts w:ascii="Angsana New" w:hAnsi="Angsana New"/>
                <w:sz w:val="28"/>
                <w:szCs w:val="28"/>
              </w:rPr>
              <w:t>30</w:t>
            </w:r>
            <w:r w:rsidRPr="00230999">
              <w:rPr>
                <w:rFonts w:ascii="Angsana New" w:hAnsi="Angsana New" w:hint="cs"/>
                <w:sz w:val="28"/>
                <w:szCs w:val="28"/>
                <w:cs/>
                <w:lang w:val="th-TH"/>
              </w:rPr>
              <w:t xml:space="preserve">, </w:t>
            </w:r>
            <w:r w:rsidRPr="00230999">
              <w:rPr>
                <w:rFonts w:ascii="Angsana New" w:hAnsi="Angsana New" w:hint="cs"/>
                <w:sz w:val="28"/>
                <w:szCs w:val="28"/>
              </w:rPr>
              <w:t>2024</w:t>
            </w:r>
          </w:p>
        </w:tc>
        <w:tc>
          <w:tcPr>
            <w:tcW w:w="2301" w:type="dxa"/>
            <w:shd w:val="clear" w:color="auto" w:fill="auto"/>
          </w:tcPr>
          <w:p w14:paraId="2B464540"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Paid</w:t>
            </w:r>
          </w:p>
        </w:tc>
      </w:tr>
      <w:tr w:rsidR="00462185" w:rsidRPr="00230999" w14:paraId="1D5CDFBE" w14:textId="77777777" w:rsidTr="00462185">
        <w:trPr>
          <w:trHeight w:val="283"/>
        </w:trPr>
        <w:tc>
          <w:tcPr>
            <w:tcW w:w="1251" w:type="dxa"/>
            <w:shd w:val="clear" w:color="auto" w:fill="auto"/>
          </w:tcPr>
          <w:p w14:paraId="1CB302AF"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7</w:t>
            </w:r>
          </w:p>
        </w:tc>
        <w:tc>
          <w:tcPr>
            <w:tcW w:w="3203" w:type="dxa"/>
            <w:shd w:val="clear" w:color="auto" w:fill="auto"/>
          </w:tcPr>
          <w:p w14:paraId="1A7AC7DF"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187,500.00</w:t>
            </w:r>
          </w:p>
        </w:tc>
        <w:tc>
          <w:tcPr>
            <w:tcW w:w="2313" w:type="dxa"/>
            <w:shd w:val="clear" w:color="auto" w:fill="auto"/>
          </w:tcPr>
          <w:p w14:paraId="735276BF"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August 30, </w:t>
            </w:r>
            <w:r w:rsidRPr="00230999">
              <w:rPr>
                <w:rFonts w:ascii="Angsana New" w:hAnsi="Angsana New" w:hint="cs"/>
                <w:sz w:val="28"/>
                <w:szCs w:val="28"/>
              </w:rPr>
              <w:t>2024</w:t>
            </w:r>
          </w:p>
        </w:tc>
        <w:tc>
          <w:tcPr>
            <w:tcW w:w="2301" w:type="dxa"/>
            <w:shd w:val="clear" w:color="auto" w:fill="auto"/>
          </w:tcPr>
          <w:p w14:paraId="3DA27B31"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462185" w:rsidRPr="00230999" w14:paraId="2FFD39F5" w14:textId="77777777" w:rsidTr="00462185">
        <w:trPr>
          <w:trHeight w:val="283"/>
        </w:trPr>
        <w:tc>
          <w:tcPr>
            <w:tcW w:w="1251" w:type="dxa"/>
            <w:shd w:val="clear" w:color="auto" w:fill="auto"/>
          </w:tcPr>
          <w:p w14:paraId="0F0046CE"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8</w:t>
            </w:r>
          </w:p>
        </w:tc>
        <w:tc>
          <w:tcPr>
            <w:tcW w:w="3203" w:type="dxa"/>
            <w:shd w:val="clear" w:color="auto" w:fill="auto"/>
          </w:tcPr>
          <w:p w14:paraId="18A90AF4"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187,500.00</w:t>
            </w:r>
          </w:p>
        </w:tc>
        <w:tc>
          <w:tcPr>
            <w:tcW w:w="2313" w:type="dxa"/>
            <w:shd w:val="clear" w:color="auto" w:fill="auto"/>
          </w:tcPr>
          <w:p w14:paraId="2815FC5F"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September 30, </w:t>
            </w:r>
            <w:r w:rsidRPr="00230999">
              <w:rPr>
                <w:rFonts w:ascii="Angsana New" w:hAnsi="Angsana New" w:hint="cs"/>
                <w:sz w:val="28"/>
                <w:szCs w:val="28"/>
              </w:rPr>
              <w:t>2024</w:t>
            </w:r>
          </w:p>
        </w:tc>
        <w:tc>
          <w:tcPr>
            <w:tcW w:w="2301" w:type="dxa"/>
            <w:shd w:val="clear" w:color="auto" w:fill="auto"/>
          </w:tcPr>
          <w:p w14:paraId="6E7F9828"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462185" w:rsidRPr="00230999" w14:paraId="65337CB6" w14:textId="77777777" w:rsidTr="00462185">
        <w:trPr>
          <w:trHeight w:val="283"/>
        </w:trPr>
        <w:tc>
          <w:tcPr>
            <w:tcW w:w="1251" w:type="dxa"/>
            <w:shd w:val="clear" w:color="auto" w:fill="auto"/>
          </w:tcPr>
          <w:p w14:paraId="20A5368F"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9</w:t>
            </w:r>
          </w:p>
        </w:tc>
        <w:tc>
          <w:tcPr>
            <w:tcW w:w="3203" w:type="dxa"/>
            <w:shd w:val="clear" w:color="auto" w:fill="auto"/>
          </w:tcPr>
          <w:p w14:paraId="7D2ADB85"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187,500.00</w:t>
            </w:r>
          </w:p>
        </w:tc>
        <w:tc>
          <w:tcPr>
            <w:tcW w:w="2313" w:type="dxa"/>
            <w:shd w:val="clear" w:color="auto" w:fill="auto"/>
          </w:tcPr>
          <w:p w14:paraId="703479C5"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October 30, </w:t>
            </w:r>
            <w:r w:rsidRPr="00230999">
              <w:rPr>
                <w:rFonts w:ascii="Angsana New" w:hAnsi="Angsana New" w:hint="cs"/>
                <w:sz w:val="28"/>
                <w:szCs w:val="28"/>
              </w:rPr>
              <w:t>2024</w:t>
            </w:r>
          </w:p>
        </w:tc>
        <w:tc>
          <w:tcPr>
            <w:tcW w:w="2301" w:type="dxa"/>
            <w:shd w:val="clear" w:color="auto" w:fill="auto"/>
          </w:tcPr>
          <w:p w14:paraId="28306F88"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462185" w:rsidRPr="00230999" w14:paraId="6E5B1963" w14:textId="77777777" w:rsidTr="00462185">
        <w:trPr>
          <w:trHeight w:val="283"/>
        </w:trPr>
        <w:tc>
          <w:tcPr>
            <w:tcW w:w="1251" w:type="dxa"/>
            <w:shd w:val="clear" w:color="auto" w:fill="auto"/>
          </w:tcPr>
          <w:p w14:paraId="034436D3"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10</w:t>
            </w:r>
          </w:p>
        </w:tc>
        <w:tc>
          <w:tcPr>
            <w:tcW w:w="3203" w:type="dxa"/>
            <w:shd w:val="clear" w:color="auto" w:fill="auto"/>
          </w:tcPr>
          <w:p w14:paraId="6AF7F4EC"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187,500.00</w:t>
            </w:r>
          </w:p>
        </w:tc>
        <w:tc>
          <w:tcPr>
            <w:tcW w:w="2313" w:type="dxa"/>
            <w:shd w:val="clear" w:color="auto" w:fill="auto"/>
          </w:tcPr>
          <w:p w14:paraId="457BEB63"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November </w:t>
            </w:r>
            <w:r w:rsidRPr="00230999">
              <w:rPr>
                <w:rFonts w:ascii="Angsana New" w:hAnsi="Angsana New"/>
                <w:sz w:val="28"/>
                <w:szCs w:val="28"/>
              </w:rPr>
              <w:t>30</w:t>
            </w:r>
            <w:r w:rsidRPr="00230999">
              <w:rPr>
                <w:rFonts w:ascii="Angsana New" w:hAnsi="Angsana New" w:hint="cs"/>
                <w:sz w:val="28"/>
                <w:szCs w:val="28"/>
                <w:cs/>
                <w:lang w:val="th-TH"/>
              </w:rPr>
              <w:t xml:space="preserve">, </w:t>
            </w:r>
            <w:r w:rsidRPr="00230999">
              <w:rPr>
                <w:rFonts w:ascii="Angsana New" w:hAnsi="Angsana New" w:hint="cs"/>
                <w:sz w:val="28"/>
                <w:szCs w:val="28"/>
              </w:rPr>
              <w:t>2024</w:t>
            </w:r>
          </w:p>
        </w:tc>
        <w:tc>
          <w:tcPr>
            <w:tcW w:w="2301" w:type="dxa"/>
            <w:shd w:val="clear" w:color="auto" w:fill="auto"/>
          </w:tcPr>
          <w:p w14:paraId="3E0203DD"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462185" w:rsidRPr="00230999" w14:paraId="108A9405" w14:textId="77777777" w:rsidTr="00462185">
        <w:trPr>
          <w:trHeight w:val="283"/>
        </w:trPr>
        <w:tc>
          <w:tcPr>
            <w:tcW w:w="1251" w:type="dxa"/>
            <w:shd w:val="clear" w:color="auto" w:fill="auto"/>
          </w:tcPr>
          <w:p w14:paraId="37E9DE94"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11</w:t>
            </w:r>
          </w:p>
        </w:tc>
        <w:tc>
          <w:tcPr>
            <w:tcW w:w="3203" w:type="dxa"/>
            <w:shd w:val="clear" w:color="auto" w:fill="auto"/>
          </w:tcPr>
          <w:p w14:paraId="220CB819"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187,500.00</w:t>
            </w:r>
          </w:p>
        </w:tc>
        <w:tc>
          <w:tcPr>
            <w:tcW w:w="2313" w:type="dxa"/>
            <w:shd w:val="clear" w:color="auto" w:fill="auto"/>
          </w:tcPr>
          <w:p w14:paraId="5CFF52E0" w14:textId="1CE4886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December 30,</w:t>
            </w:r>
            <w:r w:rsidR="006C6392">
              <w:rPr>
                <w:rFonts w:ascii="Angsana New" w:hAnsi="Angsana New" w:hint="cs"/>
                <w:sz w:val="28"/>
                <w:szCs w:val="28"/>
                <w:cs/>
                <w:lang w:val="th-TH"/>
              </w:rPr>
              <w:t xml:space="preserve"> </w:t>
            </w:r>
            <w:r w:rsidRPr="00230999">
              <w:rPr>
                <w:rFonts w:ascii="Angsana New" w:hAnsi="Angsana New" w:hint="cs"/>
                <w:sz w:val="28"/>
                <w:szCs w:val="28"/>
                <w:cs/>
                <w:lang w:val="th-TH"/>
              </w:rPr>
              <w:t>2024</w:t>
            </w:r>
          </w:p>
        </w:tc>
        <w:tc>
          <w:tcPr>
            <w:tcW w:w="2301" w:type="dxa"/>
            <w:shd w:val="clear" w:color="auto" w:fill="auto"/>
          </w:tcPr>
          <w:p w14:paraId="4A1B3344"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462185" w:rsidRPr="00230999" w14:paraId="7D2F6699" w14:textId="77777777" w:rsidTr="00462185">
        <w:trPr>
          <w:trHeight w:val="283"/>
        </w:trPr>
        <w:tc>
          <w:tcPr>
            <w:tcW w:w="1251" w:type="dxa"/>
            <w:shd w:val="clear" w:color="auto" w:fill="auto"/>
          </w:tcPr>
          <w:p w14:paraId="2F5D2EE7"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12</w:t>
            </w:r>
          </w:p>
        </w:tc>
        <w:tc>
          <w:tcPr>
            <w:tcW w:w="3203" w:type="dxa"/>
            <w:shd w:val="clear" w:color="auto" w:fill="auto"/>
          </w:tcPr>
          <w:p w14:paraId="24DD1868"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187,500.00</w:t>
            </w:r>
          </w:p>
        </w:tc>
        <w:tc>
          <w:tcPr>
            <w:tcW w:w="2313" w:type="dxa"/>
            <w:shd w:val="clear" w:color="auto" w:fill="auto"/>
          </w:tcPr>
          <w:p w14:paraId="50FE0201" w14:textId="120FA1B1"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proofErr w:type="spellStart"/>
            <w:r w:rsidRPr="00230999">
              <w:rPr>
                <w:rFonts w:ascii="Angsana New" w:hAnsi="Angsana New" w:hint="cs"/>
                <w:sz w:val="28"/>
                <w:szCs w:val="28"/>
                <w:cs/>
                <w:lang w:val="th-TH"/>
              </w:rPr>
              <w:t>Janu</w:t>
            </w:r>
            <w:r w:rsidRPr="00230999">
              <w:rPr>
                <w:rFonts w:ascii="Angsana New" w:hAnsi="Angsana New"/>
                <w:sz w:val="28"/>
                <w:szCs w:val="28"/>
              </w:rPr>
              <w:t>ary</w:t>
            </w:r>
            <w:proofErr w:type="spellEnd"/>
            <w:r w:rsidRPr="00230999">
              <w:rPr>
                <w:rFonts w:ascii="Angsana New" w:hAnsi="Angsana New"/>
                <w:sz w:val="28"/>
                <w:szCs w:val="28"/>
              </w:rPr>
              <w:t xml:space="preserve"> 30,</w:t>
            </w:r>
            <w:r w:rsidR="006C6392">
              <w:rPr>
                <w:rFonts w:ascii="Angsana New" w:hAnsi="Angsana New"/>
                <w:sz w:val="28"/>
                <w:szCs w:val="28"/>
              </w:rPr>
              <w:t xml:space="preserve"> </w:t>
            </w:r>
            <w:r w:rsidRPr="00230999">
              <w:rPr>
                <w:rFonts w:ascii="Angsana New" w:hAnsi="Angsana New"/>
                <w:sz w:val="28"/>
                <w:szCs w:val="28"/>
              </w:rPr>
              <w:t>2025</w:t>
            </w:r>
          </w:p>
        </w:tc>
        <w:tc>
          <w:tcPr>
            <w:tcW w:w="2301" w:type="dxa"/>
            <w:shd w:val="clear" w:color="auto" w:fill="auto"/>
          </w:tcPr>
          <w:p w14:paraId="3B9FD15B"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462185" w:rsidRPr="00230999" w14:paraId="095F0776" w14:textId="77777777" w:rsidTr="00462185">
        <w:trPr>
          <w:trHeight w:val="283"/>
        </w:trPr>
        <w:tc>
          <w:tcPr>
            <w:tcW w:w="1251" w:type="dxa"/>
            <w:shd w:val="clear" w:color="auto" w:fill="auto"/>
          </w:tcPr>
          <w:p w14:paraId="1E7FF3EB"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13</w:t>
            </w:r>
          </w:p>
        </w:tc>
        <w:tc>
          <w:tcPr>
            <w:tcW w:w="3203" w:type="dxa"/>
            <w:shd w:val="clear" w:color="auto" w:fill="auto"/>
          </w:tcPr>
          <w:p w14:paraId="2DBD4D6C"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187,500.00</w:t>
            </w:r>
          </w:p>
        </w:tc>
        <w:tc>
          <w:tcPr>
            <w:tcW w:w="2313" w:type="dxa"/>
            <w:shd w:val="clear" w:color="auto" w:fill="auto"/>
          </w:tcPr>
          <w:p w14:paraId="524FF3E9"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Febuary </w:t>
            </w:r>
            <w:r w:rsidRPr="00230999">
              <w:rPr>
                <w:rFonts w:ascii="Angsana New" w:hAnsi="Angsana New"/>
                <w:sz w:val="28"/>
                <w:szCs w:val="28"/>
              </w:rPr>
              <w:t>30</w:t>
            </w:r>
            <w:r w:rsidRPr="00230999">
              <w:rPr>
                <w:rFonts w:ascii="Angsana New" w:hAnsi="Angsana New" w:hint="cs"/>
                <w:sz w:val="28"/>
                <w:szCs w:val="28"/>
                <w:cs/>
                <w:lang w:val="th-TH"/>
              </w:rPr>
              <w:t xml:space="preserve">, </w:t>
            </w:r>
            <w:r w:rsidRPr="00230999">
              <w:rPr>
                <w:rFonts w:ascii="Angsana New" w:hAnsi="Angsana New" w:hint="cs"/>
                <w:sz w:val="28"/>
                <w:szCs w:val="28"/>
              </w:rPr>
              <w:t>202</w:t>
            </w:r>
            <w:r w:rsidRPr="00230999">
              <w:rPr>
                <w:rFonts w:ascii="Angsana New" w:hAnsi="Angsana New"/>
                <w:sz w:val="28"/>
                <w:szCs w:val="28"/>
              </w:rPr>
              <w:t>5</w:t>
            </w:r>
          </w:p>
        </w:tc>
        <w:tc>
          <w:tcPr>
            <w:tcW w:w="2301" w:type="dxa"/>
            <w:shd w:val="clear" w:color="auto" w:fill="auto"/>
          </w:tcPr>
          <w:p w14:paraId="604D1D04"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462185" w:rsidRPr="00230999" w14:paraId="75118B7F" w14:textId="77777777" w:rsidTr="00462185">
        <w:trPr>
          <w:trHeight w:val="283"/>
        </w:trPr>
        <w:tc>
          <w:tcPr>
            <w:tcW w:w="1251" w:type="dxa"/>
            <w:shd w:val="clear" w:color="auto" w:fill="auto"/>
          </w:tcPr>
          <w:p w14:paraId="1DADE7A7"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14</w:t>
            </w:r>
          </w:p>
        </w:tc>
        <w:tc>
          <w:tcPr>
            <w:tcW w:w="3203" w:type="dxa"/>
            <w:shd w:val="clear" w:color="auto" w:fill="auto"/>
          </w:tcPr>
          <w:p w14:paraId="339CA478"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187,500.00</w:t>
            </w:r>
          </w:p>
        </w:tc>
        <w:tc>
          <w:tcPr>
            <w:tcW w:w="2313" w:type="dxa"/>
            <w:shd w:val="clear" w:color="auto" w:fill="auto"/>
          </w:tcPr>
          <w:p w14:paraId="1B5E6F48"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March </w:t>
            </w:r>
            <w:r w:rsidRPr="00230999">
              <w:rPr>
                <w:rFonts w:ascii="Angsana New" w:hAnsi="Angsana New"/>
                <w:sz w:val="28"/>
                <w:szCs w:val="28"/>
              </w:rPr>
              <w:t>30</w:t>
            </w:r>
            <w:r w:rsidRPr="00230999">
              <w:rPr>
                <w:rFonts w:ascii="Angsana New" w:hAnsi="Angsana New" w:hint="cs"/>
                <w:sz w:val="28"/>
                <w:szCs w:val="28"/>
                <w:cs/>
                <w:lang w:val="th-TH"/>
              </w:rPr>
              <w:t xml:space="preserve">, </w:t>
            </w:r>
            <w:r w:rsidRPr="00230999">
              <w:rPr>
                <w:rFonts w:ascii="Angsana New" w:hAnsi="Angsana New" w:hint="cs"/>
                <w:sz w:val="28"/>
                <w:szCs w:val="28"/>
              </w:rPr>
              <w:t>202</w:t>
            </w:r>
            <w:r w:rsidRPr="00230999">
              <w:rPr>
                <w:rFonts w:ascii="Angsana New" w:hAnsi="Angsana New"/>
                <w:sz w:val="28"/>
                <w:szCs w:val="28"/>
              </w:rPr>
              <w:t>5</w:t>
            </w:r>
          </w:p>
        </w:tc>
        <w:tc>
          <w:tcPr>
            <w:tcW w:w="2301" w:type="dxa"/>
            <w:shd w:val="clear" w:color="auto" w:fill="auto"/>
          </w:tcPr>
          <w:p w14:paraId="10DFCEE9"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462185" w:rsidRPr="00230999" w14:paraId="1F1764FF" w14:textId="77777777" w:rsidTr="00462185">
        <w:trPr>
          <w:trHeight w:val="283"/>
        </w:trPr>
        <w:tc>
          <w:tcPr>
            <w:tcW w:w="1251" w:type="dxa"/>
            <w:shd w:val="clear" w:color="auto" w:fill="auto"/>
          </w:tcPr>
          <w:p w14:paraId="3D217296"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15</w:t>
            </w:r>
          </w:p>
        </w:tc>
        <w:tc>
          <w:tcPr>
            <w:tcW w:w="3203" w:type="dxa"/>
            <w:shd w:val="clear" w:color="auto" w:fill="auto"/>
          </w:tcPr>
          <w:p w14:paraId="4735AA40"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11,666,667.00</w:t>
            </w:r>
          </w:p>
        </w:tc>
        <w:tc>
          <w:tcPr>
            <w:tcW w:w="2313" w:type="dxa"/>
            <w:shd w:val="clear" w:color="auto" w:fill="auto"/>
          </w:tcPr>
          <w:p w14:paraId="70D13735"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March </w:t>
            </w:r>
            <w:r w:rsidRPr="00230999">
              <w:rPr>
                <w:rFonts w:ascii="Angsana New" w:hAnsi="Angsana New"/>
                <w:sz w:val="28"/>
                <w:szCs w:val="28"/>
              </w:rPr>
              <w:t>30</w:t>
            </w:r>
            <w:r w:rsidRPr="00230999">
              <w:rPr>
                <w:rFonts w:ascii="Angsana New" w:hAnsi="Angsana New" w:hint="cs"/>
                <w:sz w:val="28"/>
                <w:szCs w:val="28"/>
                <w:cs/>
                <w:lang w:val="th-TH"/>
              </w:rPr>
              <w:t xml:space="preserve">, </w:t>
            </w:r>
            <w:r w:rsidRPr="00230999">
              <w:rPr>
                <w:rFonts w:ascii="Angsana New" w:hAnsi="Angsana New" w:hint="cs"/>
                <w:sz w:val="28"/>
                <w:szCs w:val="28"/>
              </w:rPr>
              <w:t>202</w:t>
            </w:r>
            <w:r w:rsidRPr="00230999">
              <w:rPr>
                <w:rFonts w:ascii="Angsana New" w:hAnsi="Angsana New"/>
                <w:sz w:val="28"/>
                <w:szCs w:val="28"/>
              </w:rPr>
              <w:t>5</w:t>
            </w:r>
          </w:p>
        </w:tc>
        <w:tc>
          <w:tcPr>
            <w:tcW w:w="2301" w:type="dxa"/>
            <w:shd w:val="clear" w:color="auto" w:fill="auto"/>
          </w:tcPr>
          <w:p w14:paraId="253FE3EB" w14:textId="77777777" w:rsidR="00462185" w:rsidRPr="00230999" w:rsidRDefault="0046218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bl>
    <w:p w14:paraId="756687D1" w14:textId="3F4FA324" w:rsidR="007D6330" w:rsidRPr="003528C1" w:rsidRDefault="00462185" w:rsidP="00503EFB">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3528C1">
        <w:rPr>
          <w:rFonts w:ascii="Angsana New" w:hAnsi="Angsana New"/>
          <w:spacing w:val="-3"/>
          <w:sz w:val="28"/>
          <w:szCs w:val="28"/>
        </w:rPr>
        <w:t xml:space="preserve">On May 24, 2024, Allied Technology International Co., Ltd., a subsidiary, agreed to sell 200,000 common shares of Wind Energy Holding Co., Ltd. to an unrelated party at Bath 140 per share, totaling Bath 28 million. On the same day, the subsidiary also agreed to purchase 200,000 common shares of Wind Energy Holding Co., Ltd. from the same unrelated party at Bath 165.90 per share, amounting to Bath 33.18 million, with an interest rate of 15.61%. Throughout the year, the subsidiary did not fully settle the purchase price as per the agreement. Consequently, the subsidiary permitted the unrelated </w:t>
      </w:r>
      <w:r w:rsidRPr="003528C1">
        <w:rPr>
          <w:rFonts w:ascii="Angsana New" w:hAnsi="Angsana New"/>
          <w:spacing w:val="-3"/>
          <w:sz w:val="28"/>
          <w:szCs w:val="28"/>
        </w:rPr>
        <w:lastRenderedPageBreak/>
        <w:t>party to receive dividends during this period and will return the dividends, after tax withholding, once the full purchase price is settled. This arrangement was approved by the Board of Directors in Meeting No. 4/2024, held on March 18, 2024.</w:t>
      </w:r>
    </w:p>
    <w:p w14:paraId="5C9CB958" w14:textId="5A8D2F90" w:rsidR="007D6330" w:rsidRPr="00230999" w:rsidRDefault="007D6330"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jc w:val="both"/>
        <w:rPr>
          <w:rFonts w:ascii="Angsana New" w:hAnsi="Angsana New"/>
          <w:spacing w:val="-3"/>
          <w:sz w:val="28"/>
          <w:szCs w:val="28"/>
        </w:rPr>
      </w:pPr>
      <w:r w:rsidRPr="00230999">
        <w:rPr>
          <w:rFonts w:ascii="Angsana New" w:hAnsi="Angsana New"/>
          <w:spacing w:val="-2"/>
          <w:sz w:val="28"/>
          <w:szCs w:val="28"/>
        </w:rPr>
        <w:t>The subsidiary company will make the payment for the shares by issuing 15</w:t>
      </w:r>
      <w:r w:rsidRPr="00230999">
        <w:rPr>
          <w:rFonts w:ascii="Angsana New" w:hAnsi="Angsana New"/>
          <w:spacing w:val="-2"/>
          <w:sz w:val="28"/>
          <w:szCs w:val="28"/>
          <w:cs/>
        </w:rPr>
        <w:t xml:space="preserve"> </w:t>
      </w:r>
      <w:proofErr w:type="spellStart"/>
      <w:r w:rsidRPr="00230999">
        <w:rPr>
          <w:rFonts w:ascii="Angsana New" w:hAnsi="Angsana New"/>
          <w:spacing w:val="-2"/>
          <w:sz w:val="28"/>
          <w:szCs w:val="28"/>
        </w:rPr>
        <w:t>titel</w:t>
      </w:r>
      <w:proofErr w:type="spellEnd"/>
      <w:r w:rsidRPr="00230999">
        <w:rPr>
          <w:rFonts w:ascii="Angsana New" w:hAnsi="Angsana New"/>
          <w:spacing w:val="-2"/>
          <w:sz w:val="28"/>
          <w:szCs w:val="28"/>
        </w:rPr>
        <w:t>. The details are as follows:</w:t>
      </w:r>
    </w:p>
    <w:tbl>
      <w:tblPr>
        <w:tblW w:w="0" w:type="auto"/>
        <w:tblInd w:w="534" w:type="dxa"/>
        <w:tblLook w:val="04A0" w:firstRow="1" w:lastRow="0" w:firstColumn="1" w:lastColumn="0" w:noHBand="0" w:noVBand="1"/>
      </w:tblPr>
      <w:tblGrid>
        <w:gridCol w:w="1251"/>
        <w:gridCol w:w="3203"/>
        <w:gridCol w:w="2313"/>
        <w:gridCol w:w="2301"/>
      </w:tblGrid>
      <w:tr w:rsidR="007D6330" w:rsidRPr="00230999" w14:paraId="391A100B" w14:textId="77777777" w:rsidTr="001D6A17">
        <w:trPr>
          <w:trHeight w:val="283"/>
          <w:tblHeader/>
        </w:trPr>
        <w:tc>
          <w:tcPr>
            <w:tcW w:w="1251" w:type="dxa"/>
            <w:shd w:val="clear" w:color="auto" w:fill="auto"/>
          </w:tcPr>
          <w:p w14:paraId="037F4A0D" w14:textId="77777777" w:rsidR="007D6330" w:rsidRPr="00230999" w:rsidRDefault="007D6330"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Period</w:t>
            </w:r>
          </w:p>
        </w:tc>
        <w:tc>
          <w:tcPr>
            <w:tcW w:w="3203" w:type="dxa"/>
            <w:shd w:val="clear" w:color="auto" w:fill="auto"/>
          </w:tcPr>
          <w:p w14:paraId="45488979" w14:textId="77777777" w:rsidR="007D6330" w:rsidRPr="00230999" w:rsidRDefault="007D6330"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amount</w:t>
            </w:r>
          </w:p>
        </w:tc>
        <w:tc>
          <w:tcPr>
            <w:tcW w:w="2313" w:type="dxa"/>
            <w:shd w:val="clear" w:color="auto" w:fill="auto"/>
          </w:tcPr>
          <w:p w14:paraId="0ACEBC01" w14:textId="77777777" w:rsidR="007D6330" w:rsidRPr="00230999" w:rsidRDefault="007D6330"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Cheqe date</w:t>
            </w:r>
          </w:p>
        </w:tc>
        <w:tc>
          <w:tcPr>
            <w:tcW w:w="2301" w:type="dxa"/>
            <w:shd w:val="clear" w:color="auto" w:fill="auto"/>
          </w:tcPr>
          <w:p w14:paraId="380F2C0F" w14:textId="77777777" w:rsidR="007D6330" w:rsidRPr="00230999" w:rsidRDefault="007D6330"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hint="cs"/>
                <w:sz w:val="28"/>
                <w:szCs w:val="28"/>
                <w:cs/>
                <w:lang w:val="th-TH"/>
              </w:rPr>
              <w:t>Status</w:t>
            </w:r>
          </w:p>
        </w:tc>
      </w:tr>
      <w:tr w:rsidR="007D6330" w:rsidRPr="00230999" w14:paraId="5879B723" w14:textId="77777777" w:rsidTr="001D6A17">
        <w:trPr>
          <w:trHeight w:val="283"/>
        </w:trPr>
        <w:tc>
          <w:tcPr>
            <w:tcW w:w="1251" w:type="dxa"/>
            <w:shd w:val="clear" w:color="auto" w:fill="auto"/>
          </w:tcPr>
          <w:p w14:paraId="37E6529C"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w:t>
            </w:r>
          </w:p>
        </w:tc>
        <w:tc>
          <w:tcPr>
            <w:tcW w:w="3203" w:type="dxa"/>
            <w:shd w:val="clear" w:color="auto" w:fill="auto"/>
          </w:tcPr>
          <w:p w14:paraId="19FBF1A2"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980,000.00</w:t>
            </w:r>
          </w:p>
        </w:tc>
        <w:tc>
          <w:tcPr>
            <w:tcW w:w="2313" w:type="dxa"/>
            <w:shd w:val="clear" w:color="auto" w:fill="auto"/>
          </w:tcPr>
          <w:p w14:paraId="717187D9"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230999">
              <w:rPr>
                <w:rFonts w:ascii="Angsana New" w:hAnsi="Angsana New" w:hint="cs"/>
                <w:sz w:val="28"/>
                <w:szCs w:val="28"/>
                <w:cs/>
                <w:lang w:val="th-TH"/>
              </w:rPr>
              <w:t xml:space="preserve">May 24, </w:t>
            </w:r>
            <w:r w:rsidRPr="00230999">
              <w:rPr>
                <w:rFonts w:ascii="Angsana New" w:hAnsi="Angsana New" w:hint="cs"/>
                <w:sz w:val="28"/>
                <w:szCs w:val="28"/>
              </w:rPr>
              <w:t>2024</w:t>
            </w:r>
          </w:p>
        </w:tc>
        <w:tc>
          <w:tcPr>
            <w:tcW w:w="2301" w:type="dxa"/>
            <w:shd w:val="clear" w:color="auto" w:fill="auto"/>
          </w:tcPr>
          <w:p w14:paraId="2B759249"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Paid</w:t>
            </w:r>
          </w:p>
        </w:tc>
      </w:tr>
      <w:tr w:rsidR="007D6330" w:rsidRPr="00230999" w14:paraId="24DCF068" w14:textId="77777777" w:rsidTr="001D6A17">
        <w:trPr>
          <w:trHeight w:val="283"/>
        </w:trPr>
        <w:tc>
          <w:tcPr>
            <w:tcW w:w="1251" w:type="dxa"/>
            <w:shd w:val="clear" w:color="auto" w:fill="auto"/>
          </w:tcPr>
          <w:p w14:paraId="50739188"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2</w:t>
            </w:r>
          </w:p>
        </w:tc>
        <w:tc>
          <w:tcPr>
            <w:tcW w:w="3203" w:type="dxa"/>
            <w:shd w:val="clear" w:color="auto" w:fill="auto"/>
          </w:tcPr>
          <w:p w14:paraId="7CA2E3BF"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350,000.00</w:t>
            </w:r>
          </w:p>
        </w:tc>
        <w:tc>
          <w:tcPr>
            <w:tcW w:w="2313" w:type="dxa"/>
            <w:shd w:val="clear" w:color="auto" w:fill="auto"/>
          </w:tcPr>
          <w:p w14:paraId="10081252"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May 24, </w:t>
            </w:r>
            <w:r w:rsidRPr="00230999">
              <w:rPr>
                <w:rFonts w:ascii="Angsana New" w:hAnsi="Angsana New" w:hint="cs"/>
                <w:sz w:val="28"/>
                <w:szCs w:val="28"/>
              </w:rPr>
              <w:t>2024</w:t>
            </w:r>
          </w:p>
        </w:tc>
        <w:tc>
          <w:tcPr>
            <w:tcW w:w="2301" w:type="dxa"/>
            <w:shd w:val="clear" w:color="auto" w:fill="auto"/>
          </w:tcPr>
          <w:p w14:paraId="20B3980D"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Paid</w:t>
            </w:r>
          </w:p>
        </w:tc>
      </w:tr>
      <w:tr w:rsidR="007D6330" w:rsidRPr="00230999" w14:paraId="63BEA07C" w14:textId="77777777" w:rsidTr="001D6A17">
        <w:trPr>
          <w:trHeight w:val="283"/>
        </w:trPr>
        <w:tc>
          <w:tcPr>
            <w:tcW w:w="1251" w:type="dxa"/>
            <w:shd w:val="clear" w:color="auto" w:fill="auto"/>
          </w:tcPr>
          <w:p w14:paraId="4AFF9CC6"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3</w:t>
            </w:r>
          </w:p>
        </w:tc>
        <w:tc>
          <w:tcPr>
            <w:tcW w:w="3203" w:type="dxa"/>
            <w:shd w:val="clear" w:color="auto" w:fill="auto"/>
          </w:tcPr>
          <w:p w14:paraId="4B2E2D59"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350,000.00</w:t>
            </w:r>
          </w:p>
        </w:tc>
        <w:tc>
          <w:tcPr>
            <w:tcW w:w="2313" w:type="dxa"/>
            <w:shd w:val="clear" w:color="auto" w:fill="auto"/>
          </w:tcPr>
          <w:p w14:paraId="458E8BDE"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June 24, </w:t>
            </w:r>
            <w:r w:rsidRPr="00230999">
              <w:rPr>
                <w:rFonts w:ascii="Angsana New" w:hAnsi="Angsana New" w:hint="cs"/>
                <w:sz w:val="28"/>
                <w:szCs w:val="28"/>
              </w:rPr>
              <w:t>2024</w:t>
            </w:r>
          </w:p>
        </w:tc>
        <w:tc>
          <w:tcPr>
            <w:tcW w:w="2301" w:type="dxa"/>
            <w:shd w:val="clear" w:color="auto" w:fill="auto"/>
          </w:tcPr>
          <w:p w14:paraId="0898AA01"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Paid</w:t>
            </w:r>
          </w:p>
        </w:tc>
      </w:tr>
      <w:tr w:rsidR="007D6330" w:rsidRPr="00230999" w14:paraId="3B2A533F" w14:textId="77777777" w:rsidTr="001D6A17">
        <w:trPr>
          <w:trHeight w:val="283"/>
        </w:trPr>
        <w:tc>
          <w:tcPr>
            <w:tcW w:w="1251" w:type="dxa"/>
            <w:shd w:val="clear" w:color="auto" w:fill="auto"/>
          </w:tcPr>
          <w:p w14:paraId="231F90C3"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4</w:t>
            </w:r>
          </w:p>
        </w:tc>
        <w:tc>
          <w:tcPr>
            <w:tcW w:w="3203" w:type="dxa"/>
            <w:shd w:val="clear" w:color="auto" w:fill="auto"/>
          </w:tcPr>
          <w:p w14:paraId="0D0148E8"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350,000.00</w:t>
            </w:r>
          </w:p>
        </w:tc>
        <w:tc>
          <w:tcPr>
            <w:tcW w:w="2313" w:type="dxa"/>
            <w:shd w:val="clear" w:color="auto" w:fill="auto"/>
          </w:tcPr>
          <w:p w14:paraId="0556AB60"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July 24, </w:t>
            </w:r>
            <w:r w:rsidRPr="00230999">
              <w:rPr>
                <w:rFonts w:ascii="Angsana New" w:hAnsi="Angsana New" w:hint="cs"/>
                <w:sz w:val="28"/>
                <w:szCs w:val="28"/>
              </w:rPr>
              <w:t>2024</w:t>
            </w:r>
          </w:p>
        </w:tc>
        <w:tc>
          <w:tcPr>
            <w:tcW w:w="2301" w:type="dxa"/>
            <w:shd w:val="clear" w:color="auto" w:fill="auto"/>
          </w:tcPr>
          <w:p w14:paraId="68F9331A"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Paid</w:t>
            </w:r>
          </w:p>
        </w:tc>
      </w:tr>
      <w:tr w:rsidR="007D6330" w:rsidRPr="00230999" w14:paraId="6AD5D966" w14:textId="77777777" w:rsidTr="001D6A17">
        <w:trPr>
          <w:trHeight w:val="283"/>
        </w:trPr>
        <w:tc>
          <w:tcPr>
            <w:tcW w:w="1251" w:type="dxa"/>
            <w:shd w:val="clear" w:color="auto" w:fill="auto"/>
          </w:tcPr>
          <w:p w14:paraId="61C879D1"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5</w:t>
            </w:r>
          </w:p>
        </w:tc>
        <w:tc>
          <w:tcPr>
            <w:tcW w:w="3203" w:type="dxa"/>
            <w:shd w:val="clear" w:color="auto" w:fill="auto"/>
          </w:tcPr>
          <w:p w14:paraId="62F63046"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350,000.00</w:t>
            </w:r>
          </w:p>
        </w:tc>
        <w:tc>
          <w:tcPr>
            <w:tcW w:w="2313" w:type="dxa"/>
            <w:shd w:val="clear" w:color="auto" w:fill="auto"/>
          </w:tcPr>
          <w:p w14:paraId="19A6D61B"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August 24, </w:t>
            </w:r>
            <w:r w:rsidRPr="00230999">
              <w:rPr>
                <w:rFonts w:ascii="Angsana New" w:hAnsi="Angsana New" w:hint="cs"/>
                <w:sz w:val="28"/>
                <w:szCs w:val="28"/>
              </w:rPr>
              <w:t>2024</w:t>
            </w:r>
          </w:p>
        </w:tc>
        <w:tc>
          <w:tcPr>
            <w:tcW w:w="2301" w:type="dxa"/>
            <w:shd w:val="clear" w:color="auto" w:fill="auto"/>
          </w:tcPr>
          <w:p w14:paraId="30709A22"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230999">
              <w:rPr>
                <w:rFonts w:ascii="Angsana New" w:hAnsi="Angsana New"/>
                <w:sz w:val="28"/>
                <w:szCs w:val="28"/>
              </w:rPr>
              <w:t>Not yet due for payment</w:t>
            </w:r>
          </w:p>
        </w:tc>
      </w:tr>
      <w:tr w:rsidR="007D6330" w:rsidRPr="00230999" w14:paraId="3055303F" w14:textId="77777777" w:rsidTr="001D6A17">
        <w:trPr>
          <w:trHeight w:val="283"/>
        </w:trPr>
        <w:tc>
          <w:tcPr>
            <w:tcW w:w="1251" w:type="dxa"/>
            <w:shd w:val="clear" w:color="auto" w:fill="auto"/>
          </w:tcPr>
          <w:p w14:paraId="29021019"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6</w:t>
            </w:r>
          </w:p>
        </w:tc>
        <w:tc>
          <w:tcPr>
            <w:tcW w:w="3203" w:type="dxa"/>
            <w:shd w:val="clear" w:color="auto" w:fill="auto"/>
          </w:tcPr>
          <w:p w14:paraId="4F30543E"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6,160,000.00</w:t>
            </w:r>
          </w:p>
        </w:tc>
        <w:tc>
          <w:tcPr>
            <w:tcW w:w="2313" w:type="dxa"/>
            <w:shd w:val="clear" w:color="auto" w:fill="auto"/>
          </w:tcPr>
          <w:p w14:paraId="0C1C9B1B"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August 24, </w:t>
            </w:r>
            <w:r w:rsidRPr="00230999">
              <w:rPr>
                <w:rFonts w:ascii="Angsana New" w:hAnsi="Angsana New" w:hint="cs"/>
                <w:sz w:val="28"/>
                <w:szCs w:val="28"/>
              </w:rPr>
              <w:t>2024</w:t>
            </w:r>
          </w:p>
        </w:tc>
        <w:tc>
          <w:tcPr>
            <w:tcW w:w="2301" w:type="dxa"/>
            <w:shd w:val="clear" w:color="auto" w:fill="auto"/>
          </w:tcPr>
          <w:p w14:paraId="40770059"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7D6330" w:rsidRPr="00230999" w14:paraId="5DE820A5" w14:textId="77777777" w:rsidTr="001D6A17">
        <w:trPr>
          <w:trHeight w:val="283"/>
        </w:trPr>
        <w:tc>
          <w:tcPr>
            <w:tcW w:w="1251" w:type="dxa"/>
            <w:shd w:val="clear" w:color="auto" w:fill="auto"/>
          </w:tcPr>
          <w:p w14:paraId="4F28B987"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7</w:t>
            </w:r>
          </w:p>
        </w:tc>
        <w:tc>
          <w:tcPr>
            <w:tcW w:w="3203" w:type="dxa"/>
            <w:shd w:val="clear" w:color="auto" w:fill="auto"/>
          </w:tcPr>
          <w:p w14:paraId="6862454F"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350,000.00</w:t>
            </w:r>
          </w:p>
        </w:tc>
        <w:tc>
          <w:tcPr>
            <w:tcW w:w="2313" w:type="dxa"/>
            <w:shd w:val="clear" w:color="auto" w:fill="auto"/>
          </w:tcPr>
          <w:p w14:paraId="1D09DCAA"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September 24, </w:t>
            </w:r>
            <w:r w:rsidRPr="00230999">
              <w:rPr>
                <w:rFonts w:ascii="Angsana New" w:hAnsi="Angsana New" w:hint="cs"/>
                <w:sz w:val="28"/>
                <w:szCs w:val="28"/>
              </w:rPr>
              <w:t>2024</w:t>
            </w:r>
          </w:p>
        </w:tc>
        <w:tc>
          <w:tcPr>
            <w:tcW w:w="2301" w:type="dxa"/>
            <w:shd w:val="clear" w:color="auto" w:fill="auto"/>
          </w:tcPr>
          <w:p w14:paraId="1E632DFE"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7D6330" w:rsidRPr="00230999" w14:paraId="41A129E4" w14:textId="77777777" w:rsidTr="001D6A17">
        <w:trPr>
          <w:trHeight w:val="283"/>
        </w:trPr>
        <w:tc>
          <w:tcPr>
            <w:tcW w:w="1251" w:type="dxa"/>
            <w:shd w:val="clear" w:color="auto" w:fill="auto"/>
          </w:tcPr>
          <w:p w14:paraId="2D393CB3"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8</w:t>
            </w:r>
          </w:p>
        </w:tc>
        <w:tc>
          <w:tcPr>
            <w:tcW w:w="3203" w:type="dxa"/>
            <w:shd w:val="clear" w:color="auto" w:fill="auto"/>
          </w:tcPr>
          <w:p w14:paraId="07DA61F1"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350,000.00</w:t>
            </w:r>
          </w:p>
        </w:tc>
        <w:tc>
          <w:tcPr>
            <w:tcW w:w="2313" w:type="dxa"/>
            <w:shd w:val="clear" w:color="auto" w:fill="auto"/>
          </w:tcPr>
          <w:p w14:paraId="5FEC15E4"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October 24, </w:t>
            </w:r>
            <w:r w:rsidRPr="00230999">
              <w:rPr>
                <w:rFonts w:ascii="Angsana New" w:hAnsi="Angsana New" w:hint="cs"/>
                <w:sz w:val="28"/>
                <w:szCs w:val="28"/>
              </w:rPr>
              <w:t>2024</w:t>
            </w:r>
          </w:p>
        </w:tc>
        <w:tc>
          <w:tcPr>
            <w:tcW w:w="2301" w:type="dxa"/>
            <w:shd w:val="clear" w:color="auto" w:fill="auto"/>
          </w:tcPr>
          <w:p w14:paraId="7F10C6A2"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7D6330" w:rsidRPr="00230999" w14:paraId="09D118A6" w14:textId="77777777" w:rsidTr="001D6A17">
        <w:trPr>
          <w:trHeight w:val="283"/>
        </w:trPr>
        <w:tc>
          <w:tcPr>
            <w:tcW w:w="1251" w:type="dxa"/>
            <w:shd w:val="clear" w:color="auto" w:fill="auto"/>
          </w:tcPr>
          <w:p w14:paraId="5ED0DF2D"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9</w:t>
            </w:r>
          </w:p>
        </w:tc>
        <w:tc>
          <w:tcPr>
            <w:tcW w:w="3203" w:type="dxa"/>
            <w:shd w:val="clear" w:color="auto" w:fill="auto"/>
          </w:tcPr>
          <w:p w14:paraId="0E0EA8E7"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350,000.00</w:t>
            </w:r>
          </w:p>
        </w:tc>
        <w:tc>
          <w:tcPr>
            <w:tcW w:w="2313" w:type="dxa"/>
            <w:shd w:val="clear" w:color="auto" w:fill="auto"/>
          </w:tcPr>
          <w:p w14:paraId="63725A71"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November 24, </w:t>
            </w:r>
            <w:r w:rsidRPr="00230999">
              <w:rPr>
                <w:rFonts w:ascii="Angsana New" w:hAnsi="Angsana New" w:hint="cs"/>
                <w:sz w:val="28"/>
                <w:szCs w:val="28"/>
              </w:rPr>
              <w:t>2024</w:t>
            </w:r>
          </w:p>
        </w:tc>
        <w:tc>
          <w:tcPr>
            <w:tcW w:w="2301" w:type="dxa"/>
            <w:shd w:val="clear" w:color="auto" w:fill="auto"/>
          </w:tcPr>
          <w:p w14:paraId="3504878E"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7D6330" w:rsidRPr="00230999" w14:paraId="4643229D" w14:textId="77777777" w:rsidTr="001D6A17">
        <w:trPr>
          <w:trHeight w:val="283"/>
        </w:trPr>
        <w:tc>
          <w:tcPr>
            <w:tcW w:w="1251" w:type="dxa"/>
            <w:shd w:val="clear" w:color="auto" w:fill="auto"/>
          </w:tcPr>
          <w:p w14:paraId="35AB456A"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10</w:t>
            </w:r>
          </w:p>
        </w:tc>
        <w:tc>
          <w:tcPr>
            <w:tcW w:w="3203" w:type="dxa"/>
            <w:shd w:val="clear" w:color="auto" w:fill="auto"/>
          </w:tcPr>
          <w:p w14:paraId="0692B453"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350,000.00</w:t>
            </w:r>
          </w:p>
        </w:tc>
        <w:tc>
          <w:tcPr>
            <w:tcW w:w="2313" w:type="dxa"/>
            <w:shd w:val="clear" w:color="auto" w:fill="auto"/>
          </w:tcPr>
          <w:p w14:paraId="451C8C33"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December 24,2024</w:t>
            </w:r>
          </w:p>
        </w:tc>
        <w:tc>
          <w:tcPr>
            <w:tcW w:w="2301" w:type="dxa"/>
            <w:shd w:val="clear" w:color="auto" w:fill="auto"/>
          </w:tcPr>
          <w:p w14:paraId="733B5545"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7D6330" w:rsidRPr="00230999" w14:paraId="5CA2BF9B" w14:textId="77777777" w:rsidTr="001D6A17">
        <w:trPr>
          <w:trHeight w:val="283"/>
        </w:trPr>
        <w:tc>
          <w:tcPr>
            <w:tcW w:w="1251" w:type="dxa"/>
            <w:shd w:val="clear" w:color="auto" w:fill="auto"/>
          </w:tcPr>
          <w:p w14:paraId="1893C644"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11</w:t>
            </w:r>
          </w:p>
        </w:tc>
        <w:tc>
          <w:tcPr>
            <w:tcW w:w="3203" w:type="dxa"/>
            <w:shd w:val="clear" w:color="auto" w:fill="auto"/>
          </w:tcPr>
          <w:p w14:paraId="7829E163"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350,000.00</w:t>
            </w:r>
          </w:p>
        </w:tc>
        <w:tc>
          <w:tcPr>
            <w:tcW w:w="2313" w:type="dxa"/>
            <w:shd w:val="clear" w:color="auto" w:fill="auto"/>
          </w:tcPr>
          <w:p w14:paraId="79B88620"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230999">
              <w:rPr>
                <w:rFonts w:ascii="Angsana New" w:hAnsi="Angsana New" w:hint="cs"/>
                <w:sz w:val="28"/>
                <w:szCs w:val="28"/>
                <w:cs/>
                <w:lang w:val="th-TH"/>
              </w:rPr>
              <w:t>Janu</w:t>
            </w:r>
            <w:r w:rsidRPr="00230999">
              <w:rPr>
                <w:rFonts w:ascii="Angsana New" w:hAnsi="Angsana New"/>
                <w:sz w:val="28"/>
                <w:szCs w:val="28"/>
              </w:rPr>
              <w:t>ary</w:t>
            </w:r>
            <w:proofErr w:type="spellEnd"/>
            <w:r w:rsidRPr="00230999">
              <w:rPr>
                <w:rFonts w:ascii="Angsana New" w:hAnsi="Angsana New"/>
                <w:sz w:val="28"/>
                <w:szCs w:val="28"/>
              </w:rPr>
              <w:t xml:space="preserve"> 24,2025</w:t>
            </w:r>
          </w:p>
        </w:tc>
        <w:tc>
          <w:tcPr>
            <w:tcW w:w="2301" w:type="dxa"/>
            <w:shd w:val="clear" w:color="auto" w:fill="auto"/>
          </w:tcPr>
          <w:p w14:paraId="36FE80DF"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7D6330" w:rsidRPr="00230999" w14:paraId="02D1FF61" w14:textId="77777777" w:rsidTr="001D6A17">
        <w:trPr>
          <w:trHeight w:val="283"/>
        </w:trPr>
        <w:tc>
          <w:tcPr>
            <w:tcW w:w="1251" w:type="dxa"/>
            <w:shd w:val="clear" w:color="auto" w:fill="auto"/>
          </w:tcPr>
          <w:p w14:paraId="6A9D79EB"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12</w:t>
            </w:r>
          </w:p>
        </w:tc>
        <w:tc>
          <w:tcPr>
            <w:tcW w:w="3203" w:type="dxa"/>
            <w:shd w:val="clear" w:color="auto" w:fill="auto"/>
          </w:tcPr>
          <w:p w14:paraId="365B19B1"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350,000.00</w:t>
            </w:r>
          </w:p>
        </w:tc>
        <w:tc>
          <w:tcPr>
            <w:tcW w:w="2313" w:type="dxa"/>
            <w:shd w:val="clear" w:color="auto" w:fill="auto"/>
          </w:tcPr>
          <w:p w14:paraId="5FF575AA"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hint="cs"/>
                <w:sz w:val="28"/>
                <w:szCs w:val="28"/>
                <w:cs/>
                <w:lang w:val="th-TH"/>
              </w:rPr>
              <w:t xml:space="preserve">Febuary </w:t>
            </w:r>
            <w:r w:rsidRPr="00230999">
              <w:rPr>
                <w:rFonts w:ascii="Angsana New" w:hAnsi="Angsana New"/>
                <w:sz w:val="28"/>
                <w:szCs w:val="28"/>
              </w:rPr>
              <w:t>24</w:t>
            </w:r>
            <w:r w:rsidRPr="00230999">
              <w:rPr>
                <w:rFonts w:ascii="Angsana New" w:hAnsi="Angsana New" w:hint="cs"/>
                <w:sz w:val="28"/>
                <w:szCs w:val="28"/>
                <w:cs/>
                <w:lang w:val="th-TH"/>
              </w:rPr>
              <w:t xml:space="preserve">, </w:t>
            </w:r>
            <w:r w:rsidRPr="00230999">
              <w:rPr>
                <w:rFonts w:ascii="Angsana New" w:hAnsi="Angsana New" w:hint="cs"/>
                <w:sz w:val="28"/>
                <w:szCs w:val="28"/>
              </w:rPr>
              <w:t>202</w:t>
            </w:r>
            <w:r w:rsidRPr="00230999">
              <w:rPr>
                <w:rFonts w:ascii="Angsana New" w:hAnsi="Angsana New"/>
                <w:sz w:val="28"/>
                <w:szCs w:val="28"/>
              </w:rPr>
              <w:t>5</w:t>
            </w:r>
          </w:p>
        </w:tc>
        <w:tc>
          <w:tcPr>
            <w:tcW w:w="2301" w:type="dxa"/>
            <w:shd w:val="clear" w:color="auto" w:fill="auto"/>
          </w:tcPr>
          <w:p w14:paraId="66AFD6D8"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7D6330" w:rsidRPr="00230999" w14:paraId="1A179C42" w14:textId="77777777" w:rsidTr="001D6A17">
        <w:trPr>
          <w:trHeight w:val="283"/>
        </w:trPr>
        <w:tc>
          <w:tcPr>
            <w:tcW w:w="1251" w:type="dxa"/>
            <w:shd w:val="clear" w:color="auto" w:fill="auto"/>
          </w:tcPr>
          <w:p w14:paraId="4D3ED6B9"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13</w:t>
            </w:r>
          </w:p>
        </w:tc>
        <w:tc>
          <w:tcPr>
            <w:tcW w:w="3203" w:type="dxa"/>
            <w:shd w:val="clear" w:color="auto" w:fill="auto"/>
          </w:tcPr>
          <w:p w14:paraId="7EC050AC"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350,000.00</w:t>
            </w:r>
          </w:p>
        </w:tc>
        <w:tc>
          <w:tcPr>
            <w:tcW w:w="2313" w:type="dxa"/>
            <w:shd w:val="clear" w:color="auto" w:fill="auto"/>
          </w:tcPr>
          <w:p w14:paraId="32E3C2AF"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March </w:t>
            </w:r>
            <w:r w:rsidRPr="00230999">
              <w:rPr>
                <w:rFonts w:ascii="Angsana New" w:hAnsi="Angsana New"/>
                <w:sz w:val="28"/>
                <w:szCs w:val="28"/>
              </w:rPr>
              <w:t>24</w:t>
            </w:r>
            <w:r w:rsidRPr="00230999">
              <w:rPr>
                <w:rFonts w:ascii="Angsana New" w:hAnsi="Angsana New" w:hint="cs"/>
                <w:sz w:val="28"/>
                <w:szCs w:val="28"/>
                <w:cs/>
                <w:lang w:val="th-TH"/>
              </w:rPr>
              <w:t xml:space="preserve">, </w:t>
            </w:r>
            <w:r w:rsidRPr="00230999">
              <w:rPr>
                <w:rFonts w:ascii="Angsana New" w:hAnsi="Angsana New" w:hint="cs"/>
                <w:sz w:val="28"/>
                <w:szCs w:val="28"/>
              </w:rPr>
              <w:t>202</w:t>
            </w:r>
            <w:r w:rsidRPr="00230999">
              <w:rPr>
                <w:rFonts w:ascii="Angsana New" w:hAnsi="Angsana New"/>
                <w:sz w:val="28"/>
                <w:szCs w:val="28"/>
              </w:rPr>
              <w:t>5</w:t>
            </w:r>
          </w:p>
        </w:tc>
        <w:tc>
          <w:tcPr>
            <w:tcW w:w="2301" w:type="dxa"/>
            <w:shd w:val="clear" w:color="auto" w:fill="auto"/>
          </w:tcPr>
          <w:p w14:paraId="66B07223"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7D6330" w:rsidRPr="00230999" w14:paraId="1487BF61" w14:textId="77777777" w:rsidTr="001D6A17">
        <w:trPr>
          <w:trHeight w:val="283"/>
        </w:trPr>
        <w:tc>
          <w:tcPr>
            <w:tcW w:w="1251" w:type="dxa"/>
            <w:shd w:val="clear" w:color="auto" w:fill="auto"/>
          </w:tcPr>
          <w:p w14:paraId="16D246E7"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14</w:t>
            </w:r>
          </w:p>
        </w:tc>
        <w:tc>
          <w:tcPr>
            <w:tcW w:w="3203" w:type="dxa"/>
            <w:shd w:val="clear" w:color="auto" w:fill="auto"/>
          </w:tcPr>
          <w:p w14:paraId="1BF6C4DE"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350,000.00</w:t>
            </w:r>
          </w:p>
        </w:tc>
        <w:tc>
          <w:tcPr>
            <w:tcW w:w="2313" w:type="dxa"/>
            <w:shd w:val="clear" w:color="auto" w:fill="auto"/>
          </w:tcPr>
          <w:p w14:paraId="64EB2DEC"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April </w:t>
            </w:r>
            <w:r w:rsidRPr="00230999">
              <w:rPr>
                <w:rFonts w:ascii="Angsana New" w:hAnsi="Angsana New"/>
                <w:sz w:val="28"/>
                <w:szCs w:val="28"/>
              </w:rPr>
              <w:t>24</w:t>
            </w:r>
            <w:r w:rsidRPr="00230999">
              <w:rPr>
                <w:rFonts w:ascii="Angsana New" w:hAnsi="Angsana New" w:hint="cs"/>
                <w:sz w:val="28"/>
                <w:szCs w:val="28"/>
                <w:cs/>
                <w:lang w:val="th-TH"/>
              </w:rPr>
              <w:t xml:space="preserve">, </w:t>
            </w:r>
            <w:r w:rsidRPr="00230999">
              <w:rPr>
                <w:rFonts w:ascii="Angsana New" w:hAnsi="Angsana New" w:hint="cs"/>
                <w:sz w:val="28"/>
                <w:szCs w:val="28"/>
              </w:rPr>
              <w:t>202</w:t>
            </w:r>
            <w:r w:rsidRPr="00230999">
              <w:rPr>
                <w:rFonts w:ascii="Angsana New" w:hAnsi="Angsana New"/>
                <w:sz w:val="28"/>
                <w:szCs w:val="28"/>
              </w:rPr>
              <w:t>5</w:t>
            </w:r>
          </w:p>
        </w:tc>
        <w:tc>
          <w:tcPr>
            <w:tcW w:w="2301" w:type="dxa"/>
            <w:shd w:val="clear" w:color="auto" w:fill="auto"/>
          </w:tcPr>
          <w:p w14:paraId="2D4D9632"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7D6330" w:rsidRPr="00230999" w14:paraId="6D50E22F" w14:textId="77777777" w:rsidTr="001D6A17">
        <w:trPr>
          <w:trHeight w:val="283"/>
        </w:trPr>
        <w:tc>
          <w:tcPr>
            <w:tcW w:w="1251" w:type="dxa"/>
            <w:shd w:val="clear" w:color="auto" w:fill="auto"/>
          </w:tcPr>
          <w:p w14:paraId="36C59D18"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15</w:t>
            </w:r>
          </w:p>
        </w:tc>
        <w:tc>
          <w:tcPr>
            <w:tcW w:w="3203" w:type="dxa"/>
            <w:shd w:val="clear" w:color="auto" w:fill="auto"/>
          </w:tcPr>
          <w:p w14:paraId="562865AD"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21,840,000.00</w:t>
            </w:r>
          </w:p>
        </w:tc>
        <w:tc>
          <w:tcPr>
            <w:tcW w:w="2313" w:type="dxa"/>
            <w:shd w:val="clear" w:color="auto" w:fill="auto"/>
          </w:tcPr>
          <w:p w14:paraId="66D19462"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May </w:t>
            </w:r>
            <w:r w:rsidRPr="00230999">
              <w:rPr>
                <w:rFonts w:ascii="Angsana New" w:hAnsi="Angsana New"/>
                <w:sz w:val="28"/>
                <w:szCs w:val="28"/>
              </w:rPr>
              <w:t>24</w:t>
            </w:r>
            <w:r w:rsidRPr="00230999">
              <w:rPr>
                <w:rFonts w:ascii="Angsana New" w:hAnsi="Angsana New" w:hint="cs"/>
                <w:sz w:val="28"/>
                <w:szCs w:val="28"/>
                <w:cs/>
                <w:lang w:val="th-TH"/>
              </w:rPr>
              <w:t xml:space="preserve">, </w:t>
            </w:r>
            <w:r w:rsidRPr="00230999">
              <w:rPr>
                <w:rFonts w:ascii="Angsana New" w:hAnsi="Angsana New" w:hint="cs"/>
                <w:sz w:val="28"/>
                <w:szCs w:val="28"/>
              </w:rPr>
              <w:t>202</w:t>
            </w:r>
            <w:r w:rsidRPr="00230999">
              <w:rPr>
                <w:rFonts w:ascii="Angsana New" w:hAnsi="Angsana New"/>
                <w:sz w:val="28"/>
                <w:szCs w:val="28"/>
              </w:rPr>
              <w:t>5</w:t>
            </w:r>
          </w:p>
        </w:tc>
        <w:tc>
          <w:tcPr>
            <w:tcW w:w="2301" w:type="dxa"/>
            <w:shd w:val="clear" w:color="auto" w:fill="auto"/>
          </w:tcPr>
          <w:p w14:paraId="11365B15" w14:textId="77777777" w:rsidR="007D6330" w:rsidRPr="00230999" w:rsidRDefault="007D63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bl>
    <w:p w14:paraId="137C214E" w14:textId="3DD38B13" w:rsidR="007D6330" w:rsidRPr="00230999" w:rsidRDefault="007D6330" w:rsidP="00503EFB">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230999">
        <w:rPr>
          <w:rFonts w:ascii="Angsana New" w:hAnsi="Angsana New"/>
          <w:spacing w:val="-3"/>
          <w:sz w:val="28"/>
          <w:szCs w:val="28"/>
        </w:rPr>
        <w:t xml:space="preserve">On </w:t>
      </w:r>
      <w:r w:rsidR="00D62BFD" w:rsidRPr="00230999">
        <w:rPr>
          <w:rFonts w:ascii="Angsana New" w:hAnsi="Angsana New"/>
          <w:spacing w:val="-3"/>
          <w:sz w:val="28"/>
          <w:szCs w:val="28"/>
        </w:rPr>
        <w:t>May 2</w:t>
      </w:r>
      <w:r w:rsidR="00D62BFD" w:rsidRPr="00230999">
        <w:rPr>
          <w:rFonts w:ascii="Angsana New" w:hAnsi="Angsana New" w:hint="cs"/>
          <w:spacing w:val="-3"/>
          <w:sz w:val="28"/>
          <w:szCs w:val="28"/>
          <w:cs/>
        </w:rPr>
        <w:t>9</w:t>
      </w:r>
      <w:r w:rsidRPr="00230999">
        <w:rPr>
          <w:rFonts w:ascii="Angsana New" w:hAnsi="Angsana New"/>
          <w:spacing w:val="-3"/>
          <w:sz w:val="28"/>
          <w:szCs w:val="28"/>
        </w:rPr>
        <w:t xml:space="preserve">, 2024, Allied Technology International Co., Ltd., </w:t>
      </w:r>
      <w:r w:rsidR="00D62BFD" w:rsidRPr="00230999">
        <w:rPr>
          <w:rFonts w:ascii="Angsana New" w:hAnsi="Angsana New"/>
          <w:spacing w:val="-3"/>
          <w:sz w:val="28"/>
          <w:szCs w:val="28"/>
        </w:rPr>
        <w:t xml:space="preserve">a subsidiary, agreed to sell </w:t>
      </w:r>
      <w:r w:rsidR="00D62BFD" w:rsidRPr="00230999">
        <w:rPr>
          <w:rFonts w:ascii="Angsana New" w:hAnsi="Angsana New" w:hint="cs"/>
          <w:spacing w:val="-3"/>
          <w:sz w:val="28"/>
          <w:szCs w:val="28"/>
          <w:cs/>
        </w:rPr>
        <w:t>1</w:t>
      </w:r>
      <w:r w:rsidRPr="00230999">
        <w:rPr>
          <w:rFonts w:ascii="Angsana New" w:hAnsi="Angsana New"/>
          <w:spacing w:val="-3"/>
          <w:sz w:val="28"/>
          <w:szCs w:val="28"/>
        </w:rPr>
        <w:t xml:space="preserve">00,000 common shares of Wind Energy Holding Co., Ltd. to an unrelated party at Bath </w:t>
      </w:r>
      <w:r w:rsidR="00D62BFD" w:rsidRPr="00230999">
        <w:rPr>
          <w:rFonts w:ascii="Angsana New" w:hAnsi="Angsana New"/>
          <w:spacing w:val="-3"/>
          <w:sz w:val="28"/>
          <w:szCs w:val="28"/>
        </w:rPr>
        <w:t xml:space="preserve">140 per share, totaling Bath </w:t>
      </w:r>
      <w:r w:rsidR="00D62BFD" w:rsidRPr="00230999">
        <w:rPr>
          <w:rFonts w:ascii="Angsana New" w:hAnsi="Angsana New" w:hint="cs"/>
          <w:spacing w:val="-3"/>
          <w:sz w:val="28"/>
          <w:szCs w:val="28"/>
          <w:cs/>
        </w:rPr>
        <w:t>14</w:t>
      </w:r>
      <w:r w:rsidRPr="00230999">
        <w:rPr>
          <w:rFonts w:ascii="Angsana New" w:hAnsi="Angsana New"/>
          <w:spacing w:val="-3"/>
          <w:sz w:val="28"/>
          <w:szCs w:val="28"/>
        </w:rPr>
        <w:t xml:space="preserve"> million. On the same day, the subsi</w:t>
      </w:r>
      <w:r w:rsidR="00D62BFD" w:rsidRPr="00230999">
        <w:rPr>
          <w:rFonts w:ascii="Angsana New" w:hAnsi="Angsana New"/>
          <w:spacing w:val="-3"/>
          <w:sz w:val="28"/>
          <w:szCs w:val="28"/>
        </w:rPr>
        <w:t xml:space="preserve">diary also agreed to purchase </w:t>
      </w:r>
      <w:r w:rsidR="00D62BFD" w:rsidRPr="00230999">
        <w:rPr>
          <w:rFonts w:ascii="Angsana New" w:hAnsi="Angsana New" w:hint="cs"/>
          <w:spacing w:val="-3"/>
          <w:sz w:val="28"/>
          <w:szCs w:val="28"/>
          <w:cs/>
        </w:rPr>
        <w:t>10</w:t>
      </w:r>
      <w:r w:rsidRPr="00230999">
        <w:rPr>
          <w:rFonts w:ascii="Angsana New" w:hAnsi="Angsana New"/>
          <w:spacing w:val="-3"/>
          <w:sz w:val="28"/>
          <w:szCs w:val="28"/>
        </w:rPr>
        <w:t xml:space="preserve">0,000 common shares of Wind Energy Holding Co., Ltd. from the same unrelated party at Bath 165.90 per share, amounting to Bath </w:t>
      </w:r>
      <w:r w:rsidR="00D62BFD" w:rsidRPr="00230999">
        <w:rPr>
          <w:rFonts w:ascii="Angsana New" w:hAnsi="Angsana New" w:hint="cs"/>
          <w:spacing w:val="-3"/>
          <w:sz w:val="28"/>
          <w:szCs w:val="28"/>
          <w:cs/>
        </w:rPr>
        <w:t>16.59</w:t>
      </w:r>
      <w:r w:rsidRPr="00230999">
        <w:rPr>
          <w:rFonts w:ascii="Angsana New" w:hAnsi="Angsana New"/>
          <w:spacing w:val="-3"/>
          <w:sz w:val="28"/>
          <w:szCs w:val="28"/>
        </w:rPr>
        <w:t xml:space="preserve"> million, with an interest rate of </w:t>
      </w:r>
      <w:r w:rsidR="00D62BFD" w:rsidRPr="00230999">
        <w:rPr>
          <w:rFonts w:ascii="Angsana New" w:hAnsi="Angsana New" w:hint="cs"/>
          <w:spacing w:val="-3"/>
          <w:sz w:val="28"/>
          <w:szCs w:val="28"/>
          <w:cs/>
        </w:rPr>
        <w:t>12</w:t>
      </w:r>
      <w:r w:rsidRPr="00230999">
        <w:rPr>
          <w:rFonts w:ascii="Angsana New" w:hAnsi="Angsana New"/>
          <w:spacing w:val="-3"/>
          <w:sz w:val="28"/>
          <w:szCs w:val="28"/>
        </w:rPr>
        <w:t>%. Throughout the year, the subsidiary did not fully settle the purchase price as per the agreement. Consequently, the subsidiary permitted the unrelated party to receive dividends during this period and will return the dividends, after tax withholding, once the full purchase price is settled. This arrangement was approved by the Board of Directors in Meeting No. 4/2024, held on March 18, 2024.</w:t>
      </w:r>
    </w:p>
    <w:p w14:paraId="5C11B6C4" w14:textId="77777777" w:rsidR="00FF17E4" w:rsidRPr="00230999" w:rsidRDefault="00FF17E4"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3"/>
          <w:sz w:val="28"/>
          <w:szCs w:val="28"/>
        </w:rPr>
      </w:pPr>
      <w:r w:rsidRPr="00230999">
        <w:rPr>
          <w:rFonts w:ascii="Angsana New" w:hAnsi="Angsana New"/>
          <w:spacing w:val="-2"/>
          <w:sz w:val="28"/>
          <w:szCs w:val="28"/>
        </w:rPr>
        <w:t>The subsidiary company will make the payment for the shares by issuing 15</w:t>
      </w:r>
      <w:r w:rsidRPr="00230999">
        <w:rPr>
          <w:rFonts w:ascii="Angsana New" w:hAnsi="Angsana New"/>
          <w:spacing w:val="-2"/>
          <w:sz w:val="28"/>
          <w:szCs w:val="28"/>
          <w:cs/>
        </w:rPr>
        <w:t xml:space="preserve"> </w:t>
      </w:r>
      <w:proofErr w:type="spellStart"/>
      <w:r w:rsidRPr="00230999">
        <w:rPr>
          <w:rFonts w:ascii="Angsana New" w:hAnsi="Angsana New"/>
          <w:spacing w:val="-2"/>
          <w:sz w:val="28"/>
          <w:szCs w:val="28"/>
        </w:rPr>
        <w:t>titel</w:t>
      </w:r>
      <w:proofErr w:type="spellEnd"/>
      <w:r w:rsidRPr="00230999">
        <w:rPr>
          <w:rFonts w:ascii="Angsana New" w:hAnsi="Angsana New"/>
          <w:spacing w:val="-2"/>
          <w:sz w:val="28"/>
          <w:szCs w:val="28"/>
        </w:rPr>
        <w:t>. The details are as follows:</w:t>
      </w:r>
    </w:p>
    <w:tbl>
      <w:tblPr>
        <w:tblW w:w="0" w:type="auto"/>
        <w:tblInd w:w="534" w:type="dxa"/>
        <w:tblLook w:val="04A0" w:firstRow="1" w:lastRow="0" w:firstColumn="1" w:lastColumn="0" w:noHBand="0" w:noVBand="1"/>
      </w:tblPr>
      <w:tblGrid>
        <w:gridCol w:w="1251"/>
        <w:gridCol w:w="3203"/>
        <w:gridCol w:w="2313"/>
        <w:gridCol w:w="2301"/>
      </w:tblGrid>
      <w:tr w:rsidR="00FF17E4" w:rsidRPr="00230999" w14:paraId="0AC1FC8A" w14:textId="77777777" w:rsidTr="00462185">
        <w:trPr>
          <w:trHeight w:val="283"/>
          <w:tblHeader/>
        </w:trPr>
        <w:tc>
          <w:tcPr>
            <w:tcW w:w="1251" w:type="dxa"/>
            <w:shd w:val="clear" w:color="auto" w:fill="auto"/>
          </w:tcPr>
          <w:p w14:paraId="2E9D58D8" w14:textId="77777777" w:rsidR="00FF17E4" w:rsidRPr="00230999" w:rsidRDefault="00FF17E4"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Period</w:t>
            </w:r>
          </w:p>
        </w:tc>
        <w:tc>
          <w:tcPr>
            <w:tcW w:w="3203" w:type="dxa"/>
            <w:shd w:val="clear" w:color="auto" w:fill="auto"/>
          </w:tcPr>
          <w:p w14:paraId="65660F90" w14:textId="77777777" w:rsidR="00FF17E4" w:rsidRPr="00230999" w:rsidRDefault="00FF17E4"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amount</w:t>
            </w:r>
          </w:p>
        </w:tc>
        <w:tc>
          <w:tcPr>
            <w:tcW w:w="2313" w:type="dxa"/>
            <w:shd w:val="clear" w:color="auto" w:fill="auto"/>
          </w:tcPr>
          <w:p w14:paraId="176FF0E4" w14:textId="77777777" w:rsidR="00FF17E4" w:rsidRPr="00230999" w:rsidRDefault="00FF17E4"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Cheqe date</w:t>
            </w:r>
          </w:p>
        </w:tc>
        <w:tc>
          <w:tcPr>
            <w:tcW w:w="2301" w:type="dxa"/>
            <w:shd w:val="clear" w:color="auto" w:fill="auto"/>
          </w:tcPr>
          <w:p w14:paraId="3C790BAF" w14:textId="77777777" w:rsidR="00FF17E4" w:rsidRPr="00230999" w:rsidRDefault="00FF17E4"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hint="cs"/>
                <w:sz w:val="28"/>
                <w:szCs w:val="28"/>
                <w:cs/>
                <w:lang w:val="th-TH"/>
              </w:rPr>
              <w:t>Status</w:t>
            </w:r>
          </w:p>
        </w:tc>
      </w:tr>
      <w:tr w:rsidR="00D62BFD" w:rsidRPr="00230999" w14:paraId="31F48875" w14:textId="77777777" w:rsidTr="00462185">
        <w:trPr>
          <w:trHeight w:val="283"/>
        </w:trPr>
        <w:tc>
          <w:tcPr>
            <w:tcW w:w="1251" w:type="dxa"/>
            <w:shd w:val="clear" w:color="auto" w:fill="auto"/>
          </w:tcPr>
          <w:p w14:paraId="4F01E3F1"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w:t>
            </w:r>
          </w:p>
        </w:tc>
        <w:tc>
          <w:tcPr>
            <w:tcW w:w="3203" w:type="dxa"/>
            <w:shd w:val="clear" w:color="auto" w:fill="auto"/>
          </w:tcPr>
          <w:p w14:paraId="16927C08" w14:textId="0FAC7972"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490,000.00</w:t>
            </w:r>
          </w:p>
        </w:tc>
        <w:tc>
          <w:tcPr>
            <w:tcW w:w="2313" w:type="dxa"/>
            <w:shd w:val="clear" w:color="auto" w:fill="auto"/>
          </w:tcPr>
          <w:p w14:paraId="0CACEC77" w14:textId="429E6CB8"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230999">
              <w:rPr>
                <w:rFonts w:ascii="Angsana New" w:hAnsi="Angsana New" w:hint="cs"/>
                <w:sz w:val="28"/>
                <w:szCs w:val="28"/>
                <w:cs/>
                <w:lang w:val="th-TH"/>
              </w:rPr>
              <w:t xml:space="preserve">May 29, </w:t>
            </w:r>
            <w:r w:rsidRPr="00230999">
              <w:rPr>
                <w:rFonts w:ascii="Angsana New" w:hAnsi="Angsana New" w:hint="cs"/>
                <w:sz w:val="28"/>
                <w:szCs w:val="28"/>
              </w:rPr>
              <w:t>2024</w:t>
            </w:r>
          </w:p>
        </w:tc>
        <w:tc>
          <w:tcPr>
            <w:tcW w:w="2301" w:type="dxa"/>
            <w:shd w:val="clear" w:color="auto" w:fill="auto"/>
          </w:tcPr>
          <w:p w14:paraId="60F8557D"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Paid</w:t>
            </w:r>
          </w:p>
        </w:tc>
      </w:tr>
      <w:tr w:rsidR="00D62BFD" w:rsidRPr="00230999" w14:paraId="7C15F084" w14:textId="77777777" w:rsidTr="00462185">
        <w:trPr>
          <w:trHeight w:val="283"/>
        </w:trPr>
        <w:tc>
          <w:tcPr>
            <w:tcW w:w="1251" w:type="dxa"/>
            <w:shd w:val="clear" w:color="auto" w:fill="auto"/>
          </w:tcPr>
          <w:p w14:paraId="0D23C780"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2</w:t>
            </w:r>
          </w:p>
        </w:tc>
        <w:tc>
          <w:tcPr>
            <w:tcW w:w="3203" w:type="dxa"/>
            <w:shd w:val="clear" w:color="auto" w:fill="auto"/>
          </w:tcPr>
          <w:p w14:paraId="30A9288E" w14:textId="4A7690C0"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175,000.00</w:t>
            </w:r>
          </w:p>
        </w:tc>
        <w:tc>
          <w:tcPr>
            <w:tcW w:w="2313" w:type="dxa"/>
            <w:shd w:val="clear" w:color="auto" w:fill="auto"/>
          </w:tcPr>
          <w:p w14:paraId="6485AC1F" w14:textId="3981B761"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May 29, </w:t>
            </w:r>
            <w:r w:rsidRPr="00230999">
              <w:rPr>
                <w:rFonts w:ascii="Angsana New" w:hAnsi="Angsana New" w:hint="cs"/>
                <w:sz w:val="28"/>
                <w:szCs w:val="28"/>
              </w:rPr>
              <w:t>2024</w:t>
            </w:r>
          </w:p>
        </w:tc>
        <w:tc>
          <w:tcPr>
            <w:tcW w:w="2301" w:type="dxa"/>
            <w:shd w:val="clear" w:color="auto" w:fill="auto"/>
          </w:tcPr>
          <w:p w14:paraId="7729079C"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Paid</w:t>
            </w:r>
          </w:p>
        </w:tc>
      </w:tr>
      <w:tr w:rsidR="00D62BFD" w:rsidRPr="00230999" w14:paraId="0A17990C" w14:textId="77777777" w:rsidTr="00462185">
        <w:trPr>
          <w:trHeight w:val="283"/>
        </w:trPr>
        <w:tc>
          <w:tcPr>
            <w:tcW w:w="1251" w:type="dxa"/>
            <w:shd w:val="clear" w:color="auto" w:fill="auto"/>
          </w:tcPr>
          <w:p w14:paraId="70B8FA1A"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3</w:t>
            </w:r>
          </w:p>
        </w:tc>
        <w:tc>
          <w:tcPr>
            <w:tcW w:w="3203" w:type="dxa"/>
            <w:shd w:val="clear" w:color="auto" w:fill="auto"/>
          </w:tcPr>
          <w:p w14:paraId="035FA4EB" w14:textId="182ECF6A"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175,000.00</w:t>
            </w:r>
          </w:p>
        </w:tc>
        <w:tc>
          <w:tcPr>
            <w:tcW w:w="2313" w:type="dxa"/>
            <w:shd w:val="clear" w:color="auto" w:fill="auto"/>
          </w:tcPr>
          <w:p w14:paraId="07468D63" w14:textId="25D5CCAA"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June 29, </w:t>
            </w:r>
            <w:r w:rsidRPr="00230999">
              <w:rPr>
                <w:rFonts w:ascii="Angsana New" w:hAnsi="Angsana New" w:hint="cs"/>
                <w:sz w:val="28"/>
                <w:szCs w:val="28"/>
              </w:rPr>
              <w:t>2024</w:t>
            </w:r>
          </w:p>
        </w:tc>
        <w:tc>
          <w:tcPr>
            <w:tcW w:w="2301" w:type="dxa"/>
            <w:shd w:val="clear" w:color="auto" w:fill="auto"/>
          </w:tcPr>
          <w:p w14:paraId="38AAC36A"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Paid</w:t>
            </w:r>
          </w:p>
        </w:tc>
      </w:tr>
      <w:tr w:rsidR="00D62BFD" w:rsidRPr="00230999" w14:paraId="433E974A" w14:textId="77777777" w:rsidTr="00462185">
        <w:trPr>
          <w:trHeight w:val="283"/>
        </w:trPr>
        <w:tc>
          <w:tcPr>
            <w:tcW w:w="1251" w:type="dxa"/>
            <w:shd w:val="clear" w:color="auto" w:fill="auto"/>
          </w:tcPr>
          <w:p w14:paraId="4657052D"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4</w:t>
            </w:r>
          </w:p>
        </w:tc>
        <w:tc>
          <w:tcPr>
            <w:tcW w:w="3203" w:type="dxa"/>
            <w:shd w:val="clear" w:color="auto" w:fill="auto"/>
          </w:tcPr>
          <w:p w14:paraId="136E6272" w14:textId="32D57439"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175,000.00</w:t>
            </w:r>
          </w:p>
        </w:tc>
        <w:tc>
          <w:tcPr>
            <w:tcW w:w="2313" w:type="dxa"/>
            <w:shd w:val="clear" w:color="auto" w:fill="auto"/>
          </w:tcPr>
          <w:p w14:paraId="0CC373C1" w14:textId="36EC9609"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July 29, </w:t>
            </w:r>
            <w:r w:rsidRPr="00230999">
              <w:rPr>
                <w:rFonts w:ascii="Angsana New" w:hAnsi="Angsana New" w:hint="cs"/>
                <w:sz w:val="28"/>
                <w:szCs w:val="28"/>
              </w:rPr>
              <w:t>2024</w:t>
            </w:r>
          </w:p>
        </w:tc>
        <w:tc>
          <w:tcPr>
            <w:tcW w:w="2301" w:type="dxa"/>
            <w:shd w:val="clear" w:color="auto" w:fill="auto"/>
          </w:tcPr>
          <w:p w14:paraId="413C5967"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Paid</w:t>
            </w:r>
          </w:p>
        </w:tc>
      </w:tr>
      <w:tr w:rsidR="00D62BFD" w:rsidRPr="00230999" w14:paraId="2042A1CF" w14:textId="77777777" w:rsidTr="00462185">
        <w:trPr>
          <w:trHeight w:val="283"/>
        </w:trPr>
        <w:tc>
          <w:tcPr>
            <w:tcW w:w="1251" w:type="dxa"/>
            <w:shd w:val="clear" w:color="auto" w:fill="auto"/>
          </w:tcPr>
          <w:p w14:paraId="533EC7AD"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5</w:t>
            </w:r>
          </w:p>
        </w:tc>
        <w:tc>
          <w:tcPr>
            <w:tcW w:w="3203" w:type="dxa"/>
            <w:shd w:val="clear" w:color="auto" w:fill="auto"/>
          </w:tcPr>
          <w:p w14:paraId="2A7F10DD" w14:textId="2A9C58CD"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175,000.00</w:t>
            </w:r>
          </w:p>
        </w:tc>
        <w:tc>
          <w:tcPr>
            <w:tcW w:w="2313" w:type="dxa"/>
            <w:shd w:val="clear" w:color="auto" w:fill="auto"/>
          </w:tcPr>
          <w:p w14:paraId="67B6C008" w14:textId="5A88108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August 29, </w:t>
            </w:r>
            <w:r w:rsidRPr="00230999">
              <w:rPr>
                <w:rFonts w:ascii="Angsana New" w:hAnsi="Angsana New" w:hint="cs"/>
                <w:sz w:val="28"/>
                <w:szCs w:val="28"/>
              </w:rPr>
              <w:t>2024</w:t>
            </w:r>
          </w:p>
        </w:tc>
        <w:tc>
          <w:tcPr>
            <w:tcW w:w="2301" w:type="dxa"/>
            <w:shd w:val="clear" w:color="auto" w:fill="auto"/>
          </w:tcPr>
          <w:p w14:paraId="68F1D343" w14:textId="78282546"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230999">
              <w:rPr>
                <w:rFonts w:ascii="Angsana New" w:hAnsi="Angsana New"/>
                <w:sz w:val="28"/>
                <w:szCs w:val="28"/>
              </w:rPr>
              <w:t>Not yet due for payment</w:t>
            </w:r>
          </w:p>
        </w:tc>
      </w:tr>
      <w:tr w:rsidR="00D62BFD" w:rsidRPr="00230999" w14:paraId="49138456" w14:textId="77777777" w:rsidTr="00462185">
        <w:trPr>
          <w:trHeight w:val="283"/>
        </w:trPr>
        <w:tc>
          <w:tcPr>
            <w:tcW w:w="1251" w:type="dxa"/>
            <w:shd w:val="clear" w:color="auto" w:fill="auto"/>
          </w:tcPr>
          <w:p w14:paraId="37464E54"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6</w:t>
            </w:r>
          </w:p>
        </w:tc>
        <w:tc>
          <w:tcPr>
            <w:tcW w:w="3203" w:type="dxa"/>
            <w:shd w:val="clear" w:color="auto" w:fill="auto"/>
          </w:tcPr>
          <w:p w14:paraId="1F37B4F9" w14:textId="78A2EFA4"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3,080,000.00</w:t>
            </w:r>
          </w:p>
        </w:tc>
        <w:tc>
          <w:tcPr>
            <w:tcW w:w="2313" w:type="dxa"/>
            <w:shd w:val="clear" w:color="auto" w:fill="auto"/>
          </w:tcPr>
          <w:p w14:paraId="372680BC" w14:textId="1D3186C3"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August 29, </w:t>
            </w:r>
            <w:r w:rsidRPr="00230999">
              <w:rPr>
                <w:rFonts w:ascii="Angsana New" w:hAnsi="Angsana New" w:hint="cs"/>
                <w:sz w:val="28"/>
                <w:szCs w:val="28"/>
              </w:rPr>
              <w:t>2024</w:t>
            </w:r>
          </w:p>
        </w:tc>
        <w:tc>
          <w:tcPr>
            <w:tcW w:w="2301" w:type="dxa"/>
            <w:shd w:val="clear" w:color="auto" w:fill="auto"/>
          </w:tcPr>
          <w:p w14:paraId="5B2582B0" w14:textId="06817E0C"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D62BFD" w:rsidRPr="00230999" w14:paraId="05EE0A90" w14:textId="77777777" w:rsidTr="00462185">
        <w:trPr>
          <w:trHeight w:val="283"/>
        </w:trPr>
        <w:tc>
          <w:tcPr>
            <w:tcW w:w="1251" w:type="dxa"/>
            <w:shd w:val="clear" w:color="auto" w:fill="auto"/>
          </w:tcPr>
          <w:p w14:paraId="0CC8AE63"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7</w:t>
            </w:r>
          </w:p>
        </w:tc>
        <w:tc>
          <w:tcPr>
            <w:tcW w:w="3203" w:type="dxa"/>
            <w:shd w:val="clear" w:color="auto" w:fill="auto"/>
          </w:tcPr>
          <w:p w14:paraId="09D6C8F6" w14:textId="5D128EDA"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175,000.00</w:t>
            </w:r>
          </w:p>
        </w:tc>
        <w:tc>
          <w:tcPr>
            <w:tcW w:w="2313" w:type="dxa"/>
            <w:shd w:val="clear" w:color="auto" w:fill="auto"/>
          </w:tcPr>
          <w:p w14:paraId="0FE8334D" w14:textId="190F9A60"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September 29, </w:t>
            </w:r>
            <w:r w:rsidRPr="00230999">
              <w:rPr>
                <w:rFonts w:ascii="Angsana New" w:hAnsi="Angsana New" w:hint="cs"/>
                <w:sz w:val="28"/>
                <w:szCs w:val="28"/>
              </w:rPr>
              <w:t>2024</w:t>
            </w:r>
          </w:p>
        </w:tc>
        <w:tc>
          <w:tcPr>
            <w:tcW w:w="2301" w:type="dxa"/>
            <w:shd w:val="clear" w:color="auto" w:fill="auto"/>
          </w:tcPr>
          <w:p w14:paraId="5A04D1B6"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D62BFD" w:rsidRPr="00230999" w14:paraId="22FF82D1" w14:textId="77777777" w:rsidTr="00462185">
        <w:trPr>
          <w:trHeight w:val="283"/>
        </w:trPr>
        <w:tc>
          <w:tcPr>
            <w:tcW w:w="1251" w:type="dxa"/>
            <w:shd w:val="clear" w:color="auto" w:fill="auto"/>
          </w:tcPr>
          <w:p w14:paraId="1817E8D1"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lastRenderedPageBreak/>
              <w:t>8</w:t>
            </w:r>
          </w:p>
        </w:tc>
        <w:tc>
          <w:tcPr>
            <w:tcW w:w="3203" w:type="dxa"/>
            <w:shd w:val="clear" w:color="auto" w:fill="auto"/>
          </w:tcPr>
          <w:p w14:paraId="684B5DBC" w14:textId="745E1E35"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175,000.00</w:t>
            </w:r>
          </w:p>
        </w:tc>
        <w:tc>
          <w:tcPr>
            <w:tcW w:w="2313" w:type="dxa"/>
            <w:shd w:val="clear" w:color="auto" w:fill="auto"/>
          </w:tcPr>
          <w:p w14:paraId="2E57DDE6" w14:textId="29378601"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October 29, </w:t>
            </w:r>
            <w:r w:rsidRPr="00230999">
              <w:rPr>
                <w:rFonts w:ascii="Angsana New" w:hAnsi="Angsana New" w:hint="cs"/>
                <w:sz w:val="28"/>
                <w:szCs w:val="28"/>
              </w:rPr>
              <w:t>2024</w:t>
            </w:r>
          </w:p>
        </w:tc>
        <w:tc>
          <w:tcPr>
            <w:tcW w:w="2301" w:type="dxa"/>
            <w:shd w:val="clear" w:color="auto" w:fill="auto"/>
          </w:tcPr>
          <w:p w14:paraId="7BE889E8"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D62BFD" w:rsidRPr="00230999" w14:paraId="3CE1B8DE" w14:textId="77777777" w:rsidTr="00462185">
        <w:trPr>
          <w:trHeight w:val="283"/>
        </w:trPr>
        <w:tc>
          <w:tcPr>
            <w:tcW w:w="1251" w:type="dxa"/>
            <w:shd w:val="clear" w:color="auto" w:fill="auto"/>
          </w:tcPr>
          <w:p w14:paraId="3F4A5761"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9</w:t>
            </w:r>
          </w:p>
        </w:tc>
        <w:tc>
          <w:tcPr>
            <w:tcW w:w="3203" w:type="dxa"/>
            <w:shd w:val="clear" w:color="auto" w:fill="auto"/>
          </w:tcPr>
          <w:p w14:paraId="2206FAB5" w14:textId="46DC7416"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175,000.00</w:t>
            </w:r>
          </w:p>
        </w:tc>
        <w:tc>
          <w:tcPr>
            <w:tcW w:w="2313" w:type="dxa"/>
            <w:shd w:val="clear" w:color="auto" w:fill="auto"/>
          </w:tcPr>
          <w:p w14:paraId="00CCBCC3" w14:textId="18B54308"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November 29, </w:t>
            </w:r>
            <w:r w:rsidRPr="00230999">
              <w:rPr>
                <w:rFonts w:ascii="Angsana New" w:hAnsi="Angsana New" w:hint="cs"/>
                <w:sz w:val="28"/>
                <w:szCs w:val="28"/>
              </w:rPr>
              <w:t>2024</w:t>
            </w:r>
          </w:p>
        </w:tc>
        <w:tc>
          <w:tcPr>
            <w:tcW w:w="2301" w:type="dxa"/>
            <w:shd w:val="clear" w:color="auto" w:fill="auto"/>
          </w:tcPr>
          <w:p w14:paraId="4972317F"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D62BFD" w:rsidRPr="00230999" w14:paraId="2991C18F" w14:textId="77777777" w:rsidTr="00462185">
        <w:trPr>
          <w:trHeight w:val="283"/>
        </w:trPr>
        <w:tc>
          <w:tcPr>
            <w:tcW w:w="1251" w:type="dxa"/>
            <w:shd w:val="clear" w:color="auto" w:fill="auto"/>
          </w:tcPr>
          <w:p w14:paraId="3A7DF8E3"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10</w:t>
            </w:r>
          </w:p>
        </w:tc>
        <w:tc>
          <w:tcPr>
            <w:tcW w:w="3203" w:type="dxa"/>
            <w:shd w:val="clear" w:color="auto" w:fill="auto"/>
          </w:tcPr>
          <w:p w14:paraId="0DC1E6F2" w14:textId="4451F86D"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175,000.00</w:t>
            </w:r>
          </w:p>
        </w:tc>
        <w:tc>
          <w:tcPr>
            <w:tcW w:w="2313" w:type="dxa"/>
            <w:shd w:val="clear" w:color="auto" w:fill="auto"/>
          </w:tcPr>
          <w:p w14:paraId="62C59A85" w14:textId="3D22CBDF"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December 29,</w:t>
            </w:r>
            <w:r w:rsidRPr="00230999">
              <w:rPr>
                <w:rFonts w:ascii="Angsana New" w:hAnsi="Angsana New"/>
                <w:sz w:val="28"/>
                <w:szCs w:val="28"/>
              </w:rPr>
              <w:t xml:space="preserve"> </w:t>
            </w:r>
            <w:r w:rsidRPr="00230999">
              <w:rPr>
                <w:rFonts w:ascii="Angsana New" w:hAnsi="Angsana New" w:hint="cs"/>
                <w:sz w:val="28"/>
                <w:szCs w:val="28"/>
                <w:cs/>
                <w:lang w:val="th-TH"/>
              </w:rPr>
              <w:t>2024</w:t>
            </w:r>
          </w:p>
        </w:tc>
        <w:tc>
          <w:tcPr>
            <w:tcW w:w="2301" w:type="dxa"/>
            <w:shd w:val="clear" w:color="auto" w:fill="auto"/>
          </w:tcPr>
          <w:p w14:paraId="51C5BA88"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D62BFD" w:rsidRPr="00230999" w14:paraId="4D9276EC" w14:textId="77777777" w:rsidTr="00462185">
        <w:trPr>
          <w:trHeight w:val="283"/>
        </w:trPr>
        <w:tc>
          <w:tcPr>
            <w:tcW w:w="1251" w:type="dxa"/>
            <w:shd w:val="clear" w:color="auto" w:fill="auto"/>
          </w:tcPr>
          <w:p w14:paraId="57BB4FBB"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11</w:t>
            </w:r>
          </w:p>
        </w:tc>
        <w:tc>
          <w:tcPr>
            <w:tcW w:w="3203" w:type="dxa"/>
            <w:shd w:val="clear" w:color="auto" w:fill="auto"/>
          </w:tcPr>
          <w:p w14:paraId="47EEAF65" w14:textId="77AFE1AE"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175,000.00</w:t>
            </w:r>
          </w:p>
        </w:tc>
        <w:tc>
          <w:tcPr>
            <w:tcW w:w="2313" w:type="dxa"/>
            <w:shd w:val="clear" w:color="auto" w:fill="auto"/>
          </w:tcPr>
          <w:p w14:paraId="2ACB9633" w14:textId="004C54BC"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proofErr w:type="spellStart"/>
            <w:r w:rsidRPr="00230999">
              <w:rPr>
                <w:rFonts w:ascii="Angsana New" w:hAnsi="Angsana New" w:hint="cs"/>
                <w:sz w:val="28"/>
                <w:szCs w:val="28"/>
                <w:cs/>
                <w:lang w:val="th-TH"/>
              </w:rPr>
              <w:t>Janu</w:t>
            </w:r>
            <w:r w:rsidRPr="00230999">
              <w:rPr>
                <w:rFonts w:ascii="Angsana New" w:hAnsi="Angsana New"/>
                <w:sz w:val="28"/>
                <w:szCs w:val="28"/>
              </w:rPr>
              <w:t>ary</w:t>
            </w:r>
            <w:proofErr w:type="spellEnd"/>
            <w:r w:rsidRPr="00230999">
              <w:rPr>
                <w:rFonts w:ascii="Angsana New" w:hAnsi="Angsana New"/>
                <w:sz w:val="28"/>
                <w:szCs w:val="28"/>
              </w:rPr>
              <w:t xml:space="preserve"> 29,2025</w:t>
            </w:r>
          </w:p>
        </w:tc>
        <w:tc>
          <w:tcPr>
            <w:tcW w:w="2301" w:type="dxa"/>
            <w:shd w:val="clear" w:color="auto" w:fill="auto"/>
          </w:tcPr>
          <w:p w14:paraId="5F4DFA91"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D62BFD" w:rsidRPr="00230999" w14:paraId="526109B8" w14:textId="77777777" w:rsidTr="00462185">
        <w:trPr>
          <w:trHeight w:val="283"/>
        </w:trPr>
        <w:tc>
          <w:tcPr>
            <w:tcW w:w="1251" w:type="dxa"/>
            <w:shd w:val="clear" w:color="auto" w:fill="auto"/>
          </w:tcPr>
          <w:p w14:paraId="06E92B4E"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12</w:t>
            </w:r>
          </w:p>
        </w:tc>
        <w:tc>
          <w:tcPr>
            <w:tcW w:w="3203" w:type="dxa"/>
            <w:shd w:val="clear" w:color="auto" w:fill="auto"/>
          </w:tcPr>
          <w:p w14:paraId="3A2F1492" w14:textId="7389848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175,000.00</w:t>
            </w:r>
          </w:p>
        </w:tc>
        <w:tc>
          <w:tcPr>
            <w:tcW w:w="2313" w:type="dxa"/>
            <w:shd w:val="clear" w:color="auto" w:fill="auto"/>
          </w:tcPr>
          <w:p w14:paraId="3B34F896" w14:textId="6DE05BD9"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hint="cs"/>
                <w:sz w:val="28"/>
                <w:szCs w:val="28"/>
                <w:cs/>
                <w:lang w:val="th-TH"/>
              </w:rPr>
              <w:t xml:space="preserve">Febuary </w:t>
            </w:r>
            <w:r w:rsidRPr="00230999">
              <w:rPr>
                <w:rFonts w:ascii="Angsana New" w:hAnsi="Angsana New"/>
                <w:sz w:val="28"/>
                <w:szCs w:val="28"/>
              </w:rPr>
              <w:t>29</w:t>
            </w:r>
            <w:r w:rsidRPr="00230999">
              <w:rPr>
                <w:rFonts w:ascii="Angsana New" w:hAnsi="Angsana New" w:hint="cs"/>
                <w:sz w:val="28"/>
                <w:szCs w:val="28"/>
                <w:cs/>
                <w:lang w:val="th-TH"/>
              </w:rPr>
              <w:t xml:space="preserve">, </w:t>
            </w:r>
            <w:r w:rsidRPr="00230999">
              <w:rPr>
                <w:rFonts w:ascii="Angsana New" w:hAnsi="Angsana New" w:hint="cs"/>
                <w:sz w:val="28"/>
                <w:szCs w:val="28"/>
              </w:rPr>
              <w:t>202</w:t>
            </w:r>
            <w:r w:rsidRPr="00230999">
              <w:rPr>
                <w:rFonts w:ascii="Angsana New" w:hAnsi="Angsana New"/>
                <w:sz w:val="28"/>
                <w:szCs w:val="28"/>
              </w:rPr>
              <w:t>5</w:t>
            </w:r>
          </w:p>
        </w:tc>
        <w:tc>
          <w:tcPr>
            <w:tcW w:w="2301" w:type="dxa"/>
            <w:shd w:val="clear" w:color="auto" w:fill="auto"/>
          </w:tcPr>
          <w:p w14:paraId="7A315A45"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D62BFD" w:rsidRPr="00230999" w14:paraId="6EECAA31" w14:textId="77777777" w:rsidTr="00462185">
        <w:trPr>
          <w:trHeight w:val="283"/>
        </w:trPr>
        <w:tc>
          <w:tcPr>
            <w:tcW w:w="1251" w:type="dxa"/>
            <w:shd w:val="clear" w:color="auto" w:fill="auto"/>
          </w:tcPr>
          <w:p w14:paraId="6FBEAD09"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13</w:t>
            </w:r>
          </w:p>
        </w:tc>
        <w:tc>
          <w:tcPr>
            <w:tcW w:w="3203" w:type="dxa"/>
            <w:shd w:val="clear" w:color="auto" w:fill="auto"/>
          </w:tcPr>
          <w:p w14:paraId="01012045" w14:textId="1EE9EF1D"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175,000.00</w:t>
            </w:r>
          </w:p>
        </w:tc>
        <w:tc>
          <w:tcPr>
            <w:tcW w:w="2313" w:type="dxa"/>
            <w:shd w:val="clear" w:color="auto" w:fill="auto"/>
          </w:tcPr>
          <w:p w14:paraId="233F9D0F" w14:textId="4281C73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March </w:t>
            </w:r>
            <w:r w:rsidRPr="00230999">
              <w:rPr>
                <w:rFonts w:ascii="Angsana New" w:hAnsi="Angsana New"/>
                <w:sz w:val="28"/>
                <w:szCs w:val="28"/>
              </w:rPr>
              <w:t>29</w:t>
            </w:r>
            <w:r w:rsidRPr="00230999">
              <w:rPr>
                <w:rFonts w:ascii="Angsana New" w:hAnsi="Angsana New" w:hint="cs"/>
                <w:sz w:val="28"/>
                <w:szCs w:val="28"/>
                <w:cs/>
                <w:lang w:val="th-TH"/>
              </w:rPr>
              <w:t xml:space="preserve">, </w:t>
            </w:r>
            <w:r w:rsidRPr="00230999">
              <w:rPr>
                <w:rFonts w:ascii="Angsana New" w:hAnsi="Angsana New" w:hint="cs"/>
                <w:sz w:val="28"/>
                <w:szCs w:val="28"/>
              </w:rPr>
              <w:t>202</w:t>
            </w:r>
            <w:r w:rsidRPr="00230999">
              <w:rPr>
                <w:rFonts w:ascii="Angsana New" w:hAnsi="Angsana New"/>
                <w:sz w:val="28"/>
                <w:szCs w:val="28"/>
              </w:rPr>
              <w:t>5</w:t>
            </w:r>
          </w:p>
        </w:tc>
        <w:tc>
          <w:tcPr>
            <w:tcW w:w="2301" w:type="dxa"/>
            <w:shd w:val="clear" w:color="auto" w:fill="auto"/>
          </w:tcPr>
          <w:p w14:paraId="5A78FF72"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D62BFD" w:rsidRPr="00230999" w14:paraId="11E6038D" w14:textId="77777777" w:rsidTr="00462185">
        <w:trPr>
          <w:trHeight w:val="283"/>
        </w:trPr>
        <w:tc>
          <w:tcPr>
            <w:tcW w:w="1251" w:type="dxa"/>
            <w:shd w:val="clear" w:color="auto" w:fill="auto"/>
          </w:tcPr>
          <w:p w14:paraId="084A0002"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14</w:t>
            </w:r>
          </w:p>
        </w:tc>
        <w:tc>
          <w:tcPr>
            <w:tcW w:w="3203" w:type="dxa"/>
            <w:shd w:val="clear" w:color="auto" w:fill="auto"/>
          </w:tcPr>
          <w:p w14:paraId="19EEF6EA" w14:textId="492E0DD3"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175,000.00</w:t>
            </w:r>
          </w:p>
        </w:tc>
        <w:tc>
          <w:tcPr>
            <w:tcW w:w="2313" w:type="dxa"/>
            <w:shd w:val="clear" w:color="auto" w:fill="auto"/>
          </w:tcPr>
          <w:p w14:paraId="7F832C98" w14:textId="0AA06E58"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April </w:t>
            </w:r>
            <w:r w:rsidRPr="00230999">
              <w:rPr>
                <w:rFonts w:ascii="Angsana New" w:hAnsi="Angsana New"/>
                <w:sz w:val="28"/>
                <w:szCs w:val="28"/>
              </w:rPr>
              <w:t>29</w:t>
            </w:r>
            <w:r w:rsidRPr="00230999">
              <w:rPr>
                <w:rFonts w:ascii="Angsana New" w:hAnsi="Angsana New" w:hint="cs"/>
                <w:sz w:val="28"/>
                <w:szCs w:val="28"/>
                <w:cs/>
                <w:lang w:val="th-TH"/>
              </w:rPr>
              <w:t xml:space="preserve">, </w:t>
            </w:r>
            <w:r w:rsidRPr="00230999">
              <w:rPr>
                <w:rFonts w:ascii="Angsana New" w:hAnsi="Angsana New" w:hint="cs"/>
                <w:sz w:val="28"/>
                <w:szCs w:val="28"/>
              </w:rPr>
              <w:t>202</w:t>
            </w:r>
            <w:r w:rsidRPr="00230999">
              <w:rPr>
                <w:rFonts w:ascii="Angsana New" w:hAnsi="Angsana New"/>
                <w:sz w:val="28"/>
                <w:szCs w:val="28"/>
              </w:rPr>
              <w:t>5</w:t>
            </w:r>
          </w:p>
        </w:tc>
        <w:tc>
          <w:tcPr>
            <w:tcW w:w="2301" w:type="dxa"/>
            <w:shd w:val="clear" w:color="auto" w:fill="auto"/>
          </w:tcPr>
          <w:p w14:paraId="6652CF42"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D62BFD" w:rsidRPr="00230999" w14:paraId="3F00B91A" w14:textId="77777777" w:rsidTr="00462185">
        <w:trPr>
          <w:trHeight w:val="283"/>
        </w:trPr>
        <w:tc>
          <w:tcPr>
            <w:tcW w:w="1251" w:type="dxa"/>
            <w:shd w:val="clear" w:color="auto" w:fill="auto"/>
          </w:tcPr>
          <w:p w14:paraId="4022F344"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15</w:t>
            </w:r>
          </w:p>
        </w:tc>
        <w:tc>
          <w:tcPr>
            <w:tcW w:w="3203" w:type="dxa"/>
            <w:shd w:val="clear" w:color="auto" w:fill="auto"/>
          </w:tcPr>
          <w:p w14:paraId="17DB56A4" w14:textId="3B0F4980"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10,920,000.00</w:t>
            </w:r>
          </w:p>
        </w:tc>
        <w:tc>
          <w:tcPr>
            <w:tcW w:w="2313" w:type="dxa"/>
            <w:shd w:val="clear" w:color="auto" w:fill="auto"/>
          </w:tcPr>
          <w:p w14:paraId="54978A5F" w14:textId="4DC0A8FF"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May </w:t>
            </w:r>
            <w:r w:rsidRPr="00230999">
              <w:rPr>
                <w:rFonts w:ascii="Angsana New" w:hAnsi="Angsana New"/>
                <w:sz w:val="28"/>
                <w:szCs w:val="28"/>
              </w:rPr>
              <w:t>29</w:t>
            </w:r>
            <w:r w:rsidRPr="00230999">
              <w:rPr>
                <w:rFonts w:ascii="Angsana New" w:hAnsi="Angsana New" w:hint="cs"/>
                <w:sz w:val="28"/>
                <w:szCs w:val="28"/>
                <w:cs/>
                <w:lang w:val="th-TH"/>
              </w:rPr>
              <w:t xml:space="preserve">, </w:t>
            </w:r>
            <w:r w:rsidRPr="00230999">
              <w:rPr>
                <w:rFonts w:ascii="Angsana New" w:hAnsi="Angsana New" w:hint="cs"/>
                <w:sz w:val="28"/>
                <w:szCs w:val="28"/>
              </w:rPr>
              <w:t>202</w:t>
            </w:r>
            <w:r w:rsidRPr="00230999">
              <w:rPr>
                <w:rFonts w:ascii="Angsana New" w:hAnsi="Angsana New"/>
                <w:sz w:val="28"/>
                <w:szCs w:val="28"/>
              </w:rPr>
              <w:t>5</w:t>
            </w:r>
          </w:p>
        </w:tc>
        <w:tc>
          <w:tcPr>
            <w:tcW w:w="2301" w:type="dxa"/>
            <w:shd w:val="clear" w:color="auto" w:fill="auto"/>
          </w:tcPr>
          <w:p w14:paraId="54A45293" w14:textId="77777777" w:rsidR="00D62BFD" w:rsidRPr="00230999" w:rsidRDefault="00D62BF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bl>
    <w:p w14:paraId="3ECB4068" w14:textId="48040B24" w:rsidR="006872A5" w:rsidRPr="00503EFB" w:rsidRDefault="006F3BA9" w:rsidP="00503EFB">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503EFB">
        <w:rPr>
          <w:rFonts w:ascii="Angsana New" w:hAnsi="Angsana New"/>
          <w:spacing w:val="-3"/>
          <w:sz w:val="28"/>
          <w:szCs w:val="28"/>
        </w:rPr>
        <w:t xml:space="preserve">On March 11, 2024, Beyond Capital Co., Ltd., an indirect subsidiary, secured a loan agreement with Value Venture Co., Ltd., an unrelated entity, for a credit limit of 10 million baht. The loan was backed by 50,000 shares of Wind Energy Holding Co., Ltd., which were held by another subsidiary, Allied Technology International Co., Ltd. On the same day, Allied Technology International Co., Ltd. transferred these 50,000 shares to Value Venture Co., Ltd. at a rate of 200 baht per </w:t>
      </w:r>
      <w:proofErr w:type="spellStart"/>
      <w:r w:rsidRPr="00503EFB">
        <w:rPr>
          <w:rFonts w:ascii="Angsana New" w:hAnsi="Angsana New"/>
          <w:spacing w:val="-3"/>
          <w:sz w:val="28"/>
          <w:szCs w:val="28"/>
        </w:rPr>
        <w:t>share.On</w:t>
      </w:r>
      <w:proofErr w:type="spellEnd"/>
      <w:r w:rsidRPr="00503EFB">
        <w:rPr>
          <w:rFonts w:ascii="Angsana New" w:hAnsi="Angsana New"/>
          <w:spacing w:val="-3"/>
          <w:sz w:val="28"/>
          <w:szCs w:val="28"/>
        </w:rPr>
        <w:t xml:space="preserve"> June 27, 2024, Value Venture Co., Ltd. sold the shares to W Treasure Co., Ltd., another unrelated entity, at a price of 125 baht per share, totaling 6,250,000 baht. Later on the same day, Beyond Capital Co., Ltd. repurchased the 50,000 shares from W Treasure Co., Ltd. at 138.75 baht per share, amounting to a total of 6,937,500 baht.</w:t>
      </w:r>
    </w:p>
    <w:p w14:paraId="67924D93" w14:textId="5BD2131B" w:rsidR="006F3BA9" w:rsidRPr="00230999" w:rsidRDefault="006F3BA9"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jc w:val="both"/>
        <w:rPr>
          <w:rFonts w:asciiTheme="majorBidi" w:hAnsiTheme="majorBidi" w:cstheme="majorBidi"/>
          <w:sz w:val="28"/>
          <w:szCs w:val="28"/>
        </w:rPr>
      </w:pPr>
      <w:r w:rsidRPr="00230999">
        <w:rPr>
          <w:rFonts w:asciiTheme="majorBidi" w:hAnsiTheme="majorBidi" w:cstheme="majorBidi"/>
          <w:sz w:val="28"/>
          <w:szCs w:val="28"/>
        </w:rPr>
        <w:t>The subsidiary will pay for the shares using nine post-dated checks, with the details as follows:</w:t>
      </w:r>
    </w:p>
    <w:tbl>
      <w:tblPr>
        <w:tblW w:w="0" w:type="auto"/>
        <w:tblInd w:w="534" w:type="dxa"/>
        <w:shd w:val="clear" w:color="auto" w:fill="D9E2F3" w:themeFill="accent5" w:themeFillTint="33"/>
        <w:tblLook w:val="04A0" w:firstRow="1" w:lastRow="0" w:firstColumn="1" w:lastColumn="0" w:noHBand="0" w:noVBand="1"/>
      </w:tblPr>
      <w:tblGrid>
        <w:gridCol w:w="1251"/>
        <w:gridCol w:w="3203"/>
        <w:gridCol w:w="2313"/>
        <w:gridCol w:w="2301"/>
      </w:tblGrid>
      <w:tr w:rsidR="006F3BA9" w:rsidRPr="00230999" w14:paraId="0F77F9DB" w14:textId="77777777" w:rsidTr="00230999">
        <w:trPr>
          <w:trHeight w:val="283"/>
          <w:tblHeader/>
        </w:trPr>
        <w:tc>
          <w:tcPr>
            <w:tcW w:w="1251" w:type="dxa"/>
            <w:shd w:val="clear" w:color="auto" w:fill="auto"/>
          </w:tcPr>
          <w:p w14:paraId="513399AD" w14:textId="77777777" w:rsidR="006F3BA9" w:rsidRPr="00230999" w:rsidRDefault="006F3BA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Period</w:t>
            </w:r>
          </w:p>
        </w:tc>
        <w:tc>
          <w:tcPr>
            <w:tcW w:w="3203" w:type="dxa"/>
            <w:shd w:val="clear" w:color="auto" w:fill="auto"/>
          </w:tcPr>
          <w:p w14:paraId="439B5146" w14:textId="77777777" w:rsidR="006F3BA9" w:rsidRPr="00230999" w:rsidRDefault="006F3BA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amount</w:t>
            </w:r>
          </w:p>
        </w:tc>
        <w:tc>
          <w:tcPr>
            <w:tcW w:w="2313" w:type="dxa"/>
            <w:shd w:val="clear" w:color="auto" w:fill="auto"/>
          </w:tcPr>
          <w:p w14:paraId="3889B296" w14:textId="77777777" w:rsidR="006F3BA9" w:rsidRPr="00230999" w:rsidRDefault="006F3BA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Cheqe date</w:t>
            </w:r>
          </w:p>
        </w:tc>
        <w:tc>
          <w:tcPr>
            <w:tcW w:w="2301" w:type="dxa"/>
            <w:shd w:val="clear" w:color="auto" w:fill="auto"/>
          </w:tcPr>
          <w:p w14:paraId="1594FB43" w14:textId="77777777" w:rsidR="006F3BA9" w:rsidRPr="00230999" w:rsidRDefault="006F3BA9"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hint="cs"/>
                <w:sz w:val="28"/>
                <w:szCs w:val="28"/>
                <w:cs/>
                <w:lang w:val="th-TH"/>
              </w:rPr>
              <w:t>Status</w:t>
            </w:r>
          </w:p>
        </w:tc>
      </w:tr>
      <w:tr w:rsidR="006F3BA9" w:rsidRPr="00230999" w14:paraId="7DDB2836" w14:textId="77777777" w:rsidTr="00230999">
        <w:trPr>
          <w:trHeight w:val="283"/>
        </w:trPr>
        <w:tc>
          <w:tcPr>
            <w:tcW w:w="1251" w:type="dxa"/>
            <w:shd w:val="clear" w:color="auto" w:fill="auto"/>
          </w:tcPr>
          <w:p w14:paraId="08B90919" w14:textId="77777777"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rPr>
              <w:t>1</w:t>
            </w:r>
          </w:p>
        </w:tc>
        <w:tc>
          <w:tcPr>
            <w:tcW w:w="3203" w:type="dxa"/>
            <w:shd w:val="clear" w:color="auto" w:fill="auto"/>
          </w:tcPr>
          <w:p w14:paraId="3D9EC2F3" w14:textId="122E4189"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230999">
              <w:rPr>
                <w:rFonts w:ascii="Angsana New" w:hAnsi="Angsana New"/>
                <w:sz w:val="28"/>
                <w:szCs w:val="28"/>
              </w:rPr>
              <w:t>218,750.00</w:t>
            </w:r>
          </w:p>
        </w:tc>
        <w:tc>
          <w:tcPr>
            <w:tcW w:w="2313" w:type="dxa"/>
            <w:shd w:val="clear" w:color="auto" w:fill="auto"/>
          </w:tcPr>
          <w:p w14:paraId="0EA9A6F8" w14:textId="7C5D67C5"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230999">
              <w:rPr>
                <w:rFonts w:ascii="Angsana New" w:hAnsi="Angsana New"/>
                <w:sz w:val="28"/>
                <w:szCs w:val="28"/>
              </w:rPr>
              <w:t>June</w:t>
            </w:r>
            <w:r w:rsidRPr="00230999">
              <w:rPr>
                <w:rFonts w:ascii="Angsana New" w:hAnsi="Angsana New" w:hint="cs"/>
                <w:sz w:val="28"/>
                <w:szCs w:val="28"/>
                <w:cs/>
                <w:lang w:val="th-TH"/>
              </w:rPr>
              <w:t xml:space="preserve"> 27, </w:t>
            </w:r>
            <w:r w:rsidRPr="00230999">
              <w:rPr>
                <w:rFonts w:ascii="Angsana New" w:hAnsi="Angsana New" w:hint="cs"/>
                <w:sz w:val="28"/>
                <w:szCs w:val="28"/>
              </w:rPr>
              <w:t>2024</w:t>
            </w:r>
          </w:p>
        </w:tc>
        <w:tc>
          <w:tcPr>
            <w:tcW w:w="2301" w:type="dxa"/>
            <w:shd w:val="clear" w:color="auto" w:fill="auto"/>
          </w:tcPr>
          <w:p w14:paraId="1D771E89" w14:textId="77777777"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Paid</w:t>
            </w:r>
          </w:p>
        </w:tc>
      </w:tr>
      <w:tr w:rsidR="006F3BA9" w:rsidRPr="00230999" w14:paraId="35E89ED5" w14:textId="77777777" w:rsidTr="00230999">
        <w:trPr>
          <w:trHeight w:val="283"/>
        </w:trPr>
        <w:tc>
          <w:tcPr>
            <w:tcW w:w="1251" w:type="dxa"/>
            <w:shd w:val="clear" w:color="auto" w:fill="auto"/>
          </w:tcPr>
          <w:p w14:paraId="5BA29388" w14:textId="77777777"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hint="cs"/>
                <w:sz w:val="28"/>
                <w:szCs w:val="28"/>
              </w:rPr>
              <w:t>2</w:t>
            </w:r>
          </w:p>
        </w:tc>
        <w:tc>
          <w:tcPr>
            <w:tcW w:w="3203" w:type="dxa"/>
            <w:shd w:val="clear" w:color="auto" w:fill="auto"/>
          </w:tcPr>
          <w:p w14:paraId="0702A240" w14:textId="50135C3D"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230999">
              <w:rPr>
                <w:rFonts w:ascii="Angsana New" w:hAnsi="Angsana New"/>
                <w:sz w:val="28"/>
                <w:szCs w:val="28"/>
              </w:rPr>
              <w:t>78,125.00</w:t>
            </w:r>
          </w:p>
        </w:tc>
        <w:tc>
          <w:tcPr>
            <w:tcW w:w="2313" w:type="dxa"/>
            <w:shd w:val="clear" w:color="auto" w:fill="auto"/>
          </w:tcPr>
          <w:p w14:paraId="0B171C90" w14:textId="3C81AE43"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June</w:t>
            </w:r>
            <w:r w:rsidRPr="00230999">
              <w:rPr>
                <w:rFonts w:ascii="Angsana New" w:hAnsi="Angsana New" w:hint="cs"/>
                <w:sz w:val="28"/>
                <w:szCs w:val="28"/>
                <w:cs/>
                <w:lang w:val="th-TH"/>
              </w:rPr>
              <w:t xml:space="preserve"> 27, </w:t>
            </w:r>
            <w:r w:rsidRPr="00230999">
              <w:rPr>
                <w:rFonts w:ascii="Angsana New" w:hAnsi="Angsana New" w:hint="cs"/>
                <w:sz w:val="28"/>
                <w:szCs w:val="28"/>
              </w:rPr>
              <w:t>2024</w:t>
            </w:r>
          </w:p>
        </w:tc>
        <w:tc>
          <w:tcPr>
            <w:tcW w:w="2301" w:type="dxa"/>
            <w:shd w:val="clear" w:color="auto" w:fill="auto"/>
          </w:tcPr>
          <w:p w14:paraId="10AF7358" w14:textId="77777777"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Paid</w:t>
            </w:r>
          </w:p>
        </w:tc>
      </w:tr>
      <w:tr w:rsidR="006F3BA9" w:rsidRPr="00230999" w14:paraId="5F48A641" w14:textId="77777777" w:rsidTr="00230999">
        <w:trPr>
          <w:trHeight w:val="283"/>
        </w:trPr>
        <w:tc>
          <w:tcPr>
            <w:tcW w:w="1251" w:type="dxa"/>
            <w:shd w:val="clear" w:color="auto" w:fill="auto"/>
          </w:tcPr>
          <w:p w14:paraId="1C129EBA" w14:textId="011EE827"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3</w:t>
            </w:r>
          </w:p>
        </w:tc>
        <w:tc>
          <w:tcPr>
            <w:tcW w:w="3203" w:type="dxa"/>
            <w:shd w:val="clear" w:color="auto" w:fill="auto"/>
          </w:tcPr>
          <w:p w14:paraId="116009D5" w14:textId="11C678C3"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78,125.00</w:t>
            </w:r>
          </w:p>
        </w:tc>
        <w:tc>
          <w:tcPr>
            <w:tcW w:w="2313" w:type="dxa"/>
            <w:shd w:val="clear" w:color="auto" w:fill="auto"/>
          </w:tcPr>
          <w:p w14:paraId="2C65F610" w14:textId="71B0DFE0"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July</w:t>
            </w:r>
            <w:r w:rsidRPr="00230999">
              <w:rPr>
                <w:rFonts w:ascii="Angsana New" w:hAnsi="Angsana New" w:hint="cs"/>
                <w:sz w:val="28"/>
                <w:szCs w:val="28"/>
                <w:cs/>
                <w:lang w:val="th-TH"/>
              </w:rPr>
              <w:t xml:space="preserve"> 27, </w:t>
            </w:r>
            <w:r w:rsidRPr="00230999">
              <w:rPr>
                <w:rFonts w:ascii="Angsana New" w:hAnsi="Angsana New" w:hint="cs"/>
                <w:sz w:val="28"/>
                <w:szCs w:val="28"/>
              </w:rPr>
              <w:t>2024</w:t>
            </w:r>
          </w:p>
        </w:tc>
        <w:tc>
          <w:tcPr>
            <w:tcW w:w="2301" w:type="dxa"/>
            <w:shd w:val="clear" w:color="auto" w:fill="auto"/>
          </w:tcPr>
          <w:p w14:paraId="5E9D9ACD" w14:textId="38F50F01"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Paid</w:t>
            </w:r>
          </w:p>
        </w:tc>
      </w:tr>
      <w:tr w:rsidR="006F3BA9" w:rsidRPr="00230999" w14:paraId="4BB945EF" w14:textId="77777777" w:rsidTr="00230999">
        <w:trPr>
          <w:trHeight w:val="283"/>
        </w:trPr>
        <w:tc>
          <w:tcPr>
            <w:tcW w:w="1251" w:type="dxa"/>
            <w:shd w:val="clear" w:color="auto" w:fill="auto"/>
          </w:tcPr>
          <w:p w14:paraId="13A8C475" w14:textId="19BCE029"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4</w:t>
            </w:r>
          </w:p>
        </w:tc>
        <w:tc>
          <w:tcPr>
            <w:tcW w:w="3203" w:type="dxa"/>
            <w:shd w:val="clear" w:color="auto" w:fill="auto"/>
          </w:tcPr>
          <w:p w14:paraId="4C8570E1" w14:textId="06139A33"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78,125.00</w:t>
            </w:r>
          </w:p>
        </w:tc>
        <w:tc>
          <w:tcPr>
            <w:tcW w:w="2313" w:type="dxa"/>
            <w:shd w:val="clear" w:color="auto" w:fill="auto"/>
          </w:tcPr>
          <w:p w14:paraId="3648404E" w14:textId="45948645"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sz w:val="28"/>
                <w:szCs w:val="28"/>
              </w:rPr>
              <w:t>August</w:t>
            </w:r>
            <w:r w:rsidRPr="00230999">
              <w:rPr>
                <w:rFonts w:ascii="Angsana New" w:hAnsi="Angsana New" w:hint="cs"/>
                <w:sz w:val="28"/>
                <w:szCs w:val="28"/>
                <w:cs/>
                <w:lang w:val="th-TH"/>
              </w:rPr>
              <w:t xml:space="preserve"> 27, </w:t>
            </w:r>
            <w:r w:rsidRPr="00230999">
              <w:rPr>
                <w:rFonts w:ascii="Angsana New" w:hAnsi="Angsana New" w:hint="cs"/>
                <w:sz w:val="28"/>
                <w:szCs w:val="28"/>
              </w:rPr>
              <w:t>2024</w:t>
            </w:r>
          </w:p>
        </w:tc>
        <w:tc>
          <w:tcPr>
            <w:tcW w:w="2301" w:type="dxa"/>
            <w:shd w:val="clear" w:color="auto" w:fill="auto"/>
          </w:tcPr>
          <w:p w14:paraId="0CD7BEA4" w14:textId="64A49A5C"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6F3BA9" w:rsidRPr="00230999" w14:paraId="628E9FB9" w14:textId="77777777" w:rsidTr="00230999">
        <w:trPr>
          <w:trHeight w:val="283"/>
        </w:trPr>
        <w:tc>
          <w:tcPr>
            <w:tcW w:w="1251" w:type="dxa"/>
            <w:shd w:val="clear" w:color="auto" w:fill="auto"/>
          </w:tcPr>
          <w:p w14:paraId="0E745317" w14:textId="7DF03D03"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5</w:t>
            </w:r>
          </w:p>
        </w:tc>
        <w:tc>
          <w:tcPr>
            <w:tcW w:w="3203" w:type="dxa"/>
            <w:shd w:val="clear" w:color="auto" w:fill="auto"/>
          </w:tcPr>
          <w:p w14:paraId="1FA45141" w14:textId="390F4356"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78,125.00</w:t>
            </w:r>
          </w:p>
        </w:tc>
        <w:tc>
          <w:tcPr>
            <w:tcW w:w="2313" w:type="dxa"/>
            <w:shd w:val="clear" w:color="auto" w:fill="auto"/>
          </w:tcPr>
          <w:p w14:paraId="7DCDF16B" w14:textId="3A11F825"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September 27, </w:t>
            </w:r>
            <w:r w:rsidRPr="00230999">
              <w:rPr>
                <w:rFonts w:ascii="Angsana New" w:hAnsi="Angsana New" w:hint="cs"/>
                <w:sz w:val="28"/>
                <w:szCs w:val="28"/>
              </w:rPr>
              <w:t>2024</w:t>
            </w:r>
          </w:p>
        </w:tc>
        <w:tc>
          <w:tcPr>
            <w:tcW w:w="2301" w:type="dxa"/>
            <w:shd w:val="clear" w:color="auto" w:fill="auto"/>
          </w:tcPr>
          <w:p w14:paraId="60B388A9" w14:textId="19C29676"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6F3BA9" w:rsidRPr="00230999" w14:paraId="587DCBC3" w14:textId="77777777" w:rsidTr="00230999">
        <w:trPr>
          <w:trHeight w:val="283"/>
        </w:trPr>
        <w:tc>
          <w:tcPr>
            <w:tcW w:w="1251" w:type="dxa"/>
            <w:shd w:val="clear" w:color="auto" w:fill="auto"/>
          </w:tcPr>
          <w:p w14:paraId="59F5DAFE" w14:textId="0461A9AC"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6</w:t>
            </w:r>
          </w:p>
        </w:tc>
        <w:tc>
          <w:tcPr>
            <w:tcW w:w="3203" w:type="dxa"/>
            <w:shd w:val="clear" w:color="auto" w:fill="auto"/>
          </w:tcPr>
          <w:p w14:paraId="47DF2C39" w14:textId="1997058C"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1,375,000.00</w:t>
            </w:r>
          </w:p>
        </w:tc>
        <w:tc>
          <w:tcPr>
            <w:tcW w:w="2313" w:type="dxa"/>
            <w:shd w:val="clear" w:color="auto" w:fill="auto"/>
          </w:tcPr>
          <w:p w14:paraId="57B05A67" w14:textId="2372BC7A" w:rsidR="006F3BA9" w:rsidRPr="00230999" w:rsidRDefault="0066654E"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September 27, </w:t>
            </w:r>
            <w:r w:rsidRPr="00230999">
              <w:rPr>
                <w:rFonts w:ascii="Angsana New" w:hAnsi="Angsana New" w:hint="cs"/>
                <w:sz w:val="28"/>
                <w:szCs w:val="28"/>
              </w:rPr>
              <w:t>2024</w:t>
            </w:r>
          </w:p>
        </w:tc>
        <w:tc>
          <w:tcPr>
            <w:tcW w:w="2301" w:type="dxa"/>
            <w:shd w:val="clear" w:color="auto" w:fill="auto"/>
          </w:tcPr>
          <w:p w14:paraId="2388F723" w14:textId="5912FAF1"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6F3BA9" w:rsidRPr="00230999" w14:paraId="17964491" w14:textId="77777777" w:rsidTr="00230999">
        <w:trPr>
          <w:trHeight w:val="283"/>
        </w:trPr>
        <w:tc>
          <w:tcPr>
            <w:tcW w:w="1251" w:type="dxa"/>
            <w:shd w:val="clear" w:color="auto" w:fill="auto"/>
          </w:tcPr>
          <w:p w14:paraId="3A0D6807" w14:textId="31B6D3DF"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7</w:t>
            </w:r>
          </w:p>
        </w:tc>
        <w:tc>
          <w:tcPr>
            <w:tcW w:w="3203" w:type="dxa"/>
            <w:shd w:val="clear" w:color="auto" w:fill="auto"/>
          </w:tcPr>
          <w:p w14:paraId="2F5CBA99" w14:textId="51BC9464"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78,125.00</w:t>
            </w:r>
          </w:p>
        </w:tc>
        <w:tc>
          <w:tcPr>
            <w:tcW w:w="2313" w:type="dxa"/>
            <w:shd w:val="clear" w:color="auto" w:fill="auto"/>
          </w:tcPr>
          <w:p w14:paraId="136F4232" w14:textId="2A49B619"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October 27, </w:t>
            </w:r>
            <w:r w:rsidRPr="00230999">
              <w:rPr>
                <w:rFonts w:ascii="Angsana New" w:hAnsi="Angsana New" w:hint="cs"/>
                <w:sz w:val="28"/>
                <w:szCs w:val="28"/>
              </w:rPr>
              <w:t>2024</w:t>
            </w:r>
          </w:p>
        </w:tc>
        <w:tc>
          <w:tcPr>
            <w:tcW w:w="2301" w:type="dxa"/>
            <w:shd w:val="clear" w:color="auto" w:fill="auto"/>
          </w:tcPr>
          <w:p w14:paraId="2E4B3E00" w14:textId="4831D3BB"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6F3BA9" w:rsidRPr="00230999" w14:paraId="1893CB87" w14:textId="77777777" w:rsidTr="00230999">
        <w:trPr>
          <w:trHeight w:val="283"/>
        </w:trPr>
        <w:tc>
          <w:tcPr>
            <w:tcW w:w="1251" w:type="dxa"/>
            <w:shd w:val="clear" w:color="auto" w:fill="auto"/>
          </w:tcPr>
          <w:p w14:paraId="0C31FC61" w14:textId="4DEAE82E"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8</w:t>
            </w:r>
          </w:p>
        </w:tc>
        <w:tc>
          <w:tcPr>
            <w:tcW w:w="3203" w:type="dxa"/>
            <w:shd w:val="clear" w:color="auto" w:fill="auto"/>
          </w:tcPr>
          <w:p w14:paraId="74ABC185" w14:textId="4A959393"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78,125.00</w:t>
            </w:r>
          </w:p>
        </w:tc>
        <w:tc>
          <w:tcPr>
            <w:tcW w:w="2313" w:type="dxa"/>
            <w:shd w:val="clear" w:color="auto" w:fill="auto"/>
          </w:tcPr>
          <w:p w14:paraId="7C2BF290" w14:textId="53146447"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 xml:space="preserve">November 27, </w:t>
            </w:r>
            <w:r w:rsidRPr="00230999">
              <w:rPr>
                <w:rFonts w:ascii="Angsana New" w:hAnsi="Angsana New" w:hint="cs"/>
                <w:sz w:val="28"/>
                <w:szCs w:val="28"/>
              </w:rPr>
              <w:t>2024</w:t>
            </w:r>
          </w:p>
        </w:tc>
        <w:tc>
          <w:tcPr>
            <w:tcW w:w="2301" w:type="dxa"/>
            <w:shd w:val="clear" w:color="auto" w:fill="auto"/>
          </w:tcPr>
          <w:p w14:paraId="3D058A34" w14:textId="3A948127"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r w:rsidR="006F3BA9" w:rsidRPr="00230999" w14:paraId="0D740CA7" w14:textId="77777777" w:rsidTr="00230999">
        <w:trPr>
          <w:trHeight w:val="283"/>
        </w:trPr>
        <w:tc>
          <w:tcPr>
            <w:tcW w:w="1251" w:type="dxa"/>
            <w:shd w:val="clear" w:color="auto" w:fill="auto"/>
          </w:tcPr>
          <w:p w14:paraId="6B07DC36" w14:textId="47DA0234"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9</w:t>
            </w:r>
          </w:p>
        </w:tc>
        <w:tc>
          <w:tcPr>
            <w:tcW w:w="3203" w:type="dxa"/>
            <w:shd w:val="clear" w:color="auto" w:fill="auto"/>
          </w:tcPr>
          <w:p w14:paraId="27980552" w14:textId="674B40AC"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4,875,000.00</w:t>
            </w:r>
          </w:p>
        </w:tc>
        <w:tc>
          <w:tcPr>
            <w:tcW w:w="2313" w:type="dxa"/>
            <w:shd w:val="clear" w:color="auto" w:fill="auto"/>
          </w:tcPr>
          <w:p w14:paraId="0E10DE74" w14:textId="796EABA4"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230999">
              <w:rPr>
                <w:rFonts w:ascii="Angsana New" w:hAnsi="Angsana New" w:hint="cs"/>
                <w:sz w:val="28"/>
                <w:szCs w:val="28"/>
                <w:cs/>
                <w:lang w:val="th-TH"/>
              </w:rPr>
              <w:t>December 27,</w:t>
            </w:r>
            <w:r w:rsidRPr="00230999">
              <w:rPr>
                <w:rFonts w:ascii="Angsana New" w:hAnsi="Angsana New"/>
                <w:sz w:val="28"/>
                <w:szCs w:val="28"/>
              </w:rPr>
              <w:t xml:space="preserve"> </w:t>
            </w:r>
            <w:r w:rsidRPr="00230999">
              <w:rPr>
                <w:rFonts w:ascii="Angsana New" w:hAnsi="Angsana New" w:hint="cs"/>
                <w:sz w:val="28"/>
                <w:szCs w:val="28"/>
                <w:cs/>
                <w:lang w:val="th-TH"/>
              </w:rPr>
              <w:t>2024</w:t>
            </w:r>
          </w:p>
        </w:tc>
        <w:tc>
          <w:tcPr>
            <w:tcW w:w="2301" w:type="dxa"/>
            <w:shd w:val="clear" w:color="auto" w:fill="auto"/>
          </w:tcPr>
          <w:p w14:paraId="3832BC71" w14:textId="6E2B954C" w:rsidR="006F3BA9" w:rsidRPr="00230999" w:rsidRDefault="006F3BA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230999">
              <w:rPr>
                <w:rFonts w:ascii="Angsana New" w:hAnsi="Angsana New"/>
                <w:sz w:val="28"/>
                <w:szCs w:val="28"/>
              </w:rPr>
              <w:t>Not yet due for payment</w:t>
            </w:r>
          </w:p>
        </w:tc>
      </w:tr>
    </w:tbl>
    <w:p w14:paraId="4F0C1571" w14:textId="6682B0F3" w:rsidR="002371DA" w:rsidRPr="00230999" w:rsidRDefault="00141FC3" w:rsidP="00503EFB">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t>SHARE CAPITAL, DISCOUNT ON COMMON SHARE AND STOCK WARRANTS</w:t>
      </w:r>
    </w:p>
    <w:p w14:paraId="4B04FDFA" w14:textId="44D8958E" w:rsidR="00E74D92" w:rsidRDefault="0076585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Angsana New" w:hAnsi="Angsana New"/>
          <w:sz w:val="28"/>
          <w:szCs w:val="28"/>
        </w:rPr>
      </w:pPr>
      <w:r w:rsidRPr="00230999">
        <w:rPr>
          <w:rFonts w:ascii="Angsana New" w:hAnsi="Angsana New"/>
          <w:sz w:val="28"/>
          <w:szCs w:val="28"/>
        </w:rPr>
        <w:t>Warrants of the Company 42,662,405,722 units, total number of warrants (A</w:t>
      </w:r>
      <w:r w:rsidR="00D638A7" w:rsidRPr="00230999">
        <w:rPr>
          <w:rFonts w:ascii="Angsana New" w:hAnsi="Angsana New"/>
          <w:sz w:val="28"/>
          <w:szCs w:val="28"/>
        </w:rPr>
        <w:t>KS</w:t>
      </w:r>
      <w:r w:rsidRPr="00230999">
        <w:rPr>
          <w:rFonts w:ascii="Angsana New" w:hAnsi="Angsana New"/>
          <w:sz w:val="28"/>
          <w:szCs w:val="28"/>
        </w:rPr>
        <w:t>-W5) issued by the Company is 42,660,889,866 units on December 15, 2021. The warrants were registered as listed securities in SET</w:t>
      </w:r>
      <w:r w:rsidR="007B7BC6" w:rsidRPr="00230999">
        <w:rPr>
          <w:rFonts w:ascii="Angsana New" w:hAnsi="Angsana New"/>
          <w:sz w:val="28"/>
          <w:szCs w:val="28"/>
        </w:rPr>
        <w:t xml:space="preserve"> on January 14, 2022</w:t>
      </w:r>
      <w:r w:rsidRPr="00230999">
        <w:rPr>
          <w:rFonts w:ascii="Angsana New" w:hAnsi="Angsana New"/>
          <w:sz w:val="28"/>
          <w:szCs w:val="28"/>
        </w:rPr>
        <w:t>. The first trading day will commence on January 14, 2022. The warrants are in registered form and transferable. The term of the warrants is equal to 2 years 11 months 21 days and warrants have no exercise price. First, exercise date will be March 31, 2022 and the last exercise date will be December 6, 2024.</w:t>
      </w:r>
    </w:p>
    <w:p w14:paraId="3236C75B" w14:textId="77777777" w:rsidR="00503EFB" w:rsidRPr="00230999" w:rsidRDefault="00503EF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Theme="majorBidi" w:hAnsiTheme="majorBidi" w:cstheme="majorBidi"/>
          <w:sz w:val="28"/>
          <w:szCs w:val="28"/>
        </w:rPr>
      </w:pPr>
    </w:p>
    <w:p w14:paraId="3A037BC9" w14:textId="5DC352DE" w:rsidR="0076585C" w:rsidRPr="00230999" w:rsidRDefault="0076585C"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hanging="504"/>
        <w:contextualSpacing w:val="0"/>
        <w:jc w:val="both"/>
        <w:rPr>
          <w:rFonts w:ascii="Angsana New" w:hAnsi="Angsana New"/>
          <w:sz w:val="28"/>
          <w:szCs w:val="28"/>
        </w:rPr>
      </w:pPr>
      <w:r w:rsidRPr="00230999">
        <w:rPr>
          <w:rFonts w:ascii="Angsana New" w:hAnsi="Angsana New"/>
          <w:sz w:val="28"/>
          <w:szCs w:val="28"/>
        </w:rPr>
        <w:lastRenderedPageBreak/>
        <w:t>The warrants to purchase common stock are following:</w:t>
      </w:r>
    </w:p>
    <w:tbl>
      <w:tblPr>
        <w:tblW w:w="9725" w:type="dxa"/>
        <w:tblLayout w:type="fixed"/>
        <w:tblLook w:val="0000" w:firstRow="0" w:lastRow="0" w:firstColumn="0" w:lastColumn="0" w:noHBand="0" w:noVBand="0"/>
      </w:tblPr>
      <w:tblGrid>
        <w:gridCol w:w="1140"/>
        <w:gridCol w:w="1200"/>
        <w:gridCol w:w="1080"/>
        <w:gridCol w:w="1247"/>
        <w:gridCol w:w="1376"/>
        <w:gridCol w:w="1358"/>
        <w:gridCol w:w="1078"/>
        <w:gridCol w:w="1246"/>
      </w:tblGrid>
      <w:tr w:rsidR="0076585C" w:rsidRPr="00230999" w14:paraId="4E7EB301" w14:textId="77777777" w:rsidTr="00A14146">
        <w:trPr>
          <w:trHeight w:val="397"/>
          <w:tblHeader/>
        </w:trPr>
        <w:tc>
          <w:tcPr>
            <w:tcW w:w="1140" w:type="dxa"/>
            <w:shd w:val="clear" w:color="auto" w:fill="auto"/>
            <w:vAlign w:val="bottom"/>
          </w:tcPr>
          <w:p w14:paraId="32B0B2CD" w14:textId="77777777" w:rsidR="0076585C" w:rsidRPr="00230999" w:rsidRDefault="0076585C" w:rsidP="00230999">
            <w:pPr>
              <w:spacing w:line="320" w:lineRule="exact"/>
              <w:ind w:right="1"/>
              <w:jc w:val="center"/>
              <w:rPr>
                <w:rFonts w:ascii="Angsana New" w:hAnsi="Angsana New"/>
                <w:sz w:val="26"/>
                <w:szCs w:val="26"/>
                <w:cs/>
              </w:rPr>
            </w:pPr>
          </w:p>
        </w:tc>
        <w:tc>
          <w:tcPr>
            <w:tcW w:w="1200" w:type="dxa"/>
            <w:shd w:val="clear" w:color="auto" w:fill="auto"/>
            <w:vAlign w:val="bottom"/>
          </w:tcPr>
          <w:p w14:paraId="3FC821B6" w14:textId="77777777" w:rsidR="0076585C" w:rsidRPr="00230999" w:rsidRDefault="0076585C" w:rsidP="00230999">
            <w:pPr>
              <w:spacing w:line="320" w:lineRule="exact"/>
              <w:ind w:right="1"/>
              <w:jc w:val="center"/>
              <w:rPr>
                <w:rFonts w:ascii="Angsana New" w:hAnsi="Angsana New"/>
                <w:sz w:val="26"/>
                <w:szCs w:val="26"/>
                <w:cs/>
              </w:rPr>
            </w:pPr>
          </w:p>
        </w:tc>
        <w:tc>
          <w:tcPr>
            <w:tcW w:w="1080" w:type="dxa"/>
            <w:shd w:val="clear" w:color="auto" w:fill="auto"/>
            <w:vAlign w:val="bottom"/>
          </w:tcPr>
          <w:p w14:paraId="7BC228A4" w14:textId="77777777" w:rsidR="0076585C" w:rsidRPr="00230999" w:rsidRDefault="0076585C" w:rsidP="00230999">
            <w:pPr>
              <w:spacing w:line="320" w:lineRule="exact"/>
              <w:ind w:right="1"/>
              <w:jc w:val="center"/>
              <w:rPr>
                <w:rFonts w:ascii="Angsana New" w:hAnsi="Angsana New"/>
                <w:sz w:val="26"/>
                <w:szCs w:val="26"/>
                <w:cs/>
              </w:rPr>
            </w:pPr>
          </w:p>
        </w:tc>
        <w:tc>
          <w:tcPr>
            <w:tcW w:w="1247" w:type="dxa"/>
            <w:shd w:val="clear" w:color="auto" w:fill="auto"/>
            <w:vAlign w:val="bottom"/>
          </w:tcPr>
          <w:p w14:paraId="629E2080" w14:textId="77777777" w:rsidR="0076585C" w:rsidRPr="00230999" w:rsidRDefault="0076585C" w:rsidP="00230999">
            <w:pPr>
              <w:spacing w:line="320" w:lineRule="exact"/>
              <w:ind w:right="1"/>
              <w:jc w:val="center"/>
              <w:rPr>
                <w:rFonts w:ascii="Angsana New" w:hAnsi="Angsana New"/>
                <w:sz w:val="26"/>
                <w:szCs w:val="26"/>
                <w:cs/>
              </w:rPr>
            </w:pPr>
          </w:p>
        </w:tc>
        <w:tc>
          <w:tcPr>
            <w:tcW w:w="1376" w:type="dxa"/>
            <w:shd w:val="clear" w:color="auto" w:fill="auto"/>
            <w:vAlign w:val="bottom"/>
          </w:tcPr>
          <w:p w14:paraId="6751B154" w14:textId="77777777" w:rsidR="0076585C" w:rsidRPr="00230999" w:rsidRDefault="0076585C" w:rsidP="00230999">
            <w:pPr>
              <w:spacing w:line="320" w:lineRule="exact"/>
              <w:ind w:right="1"/>
              <w:jc w:val="center"/>
              <w:rPr>
                <w:rFonts w:ascii="Angsana New" w:hAnsi="Angsana New"/>
                <w:sz w:val="26"/>
                <w:szCs w:val="26"/>
                <w:cs/>
              </w:rPr>
            </w:pPr>
          </w:p>
        </w:tc>
        <w:tc>
          <w:tcPr>
            <w:tcW w:w="1358" w:type="dxa"/>
            <w:shd w:val="clear" w:color="auto" w:fill="auto"/>
            <w:vAlign w:val="bottom"/>
          </w:tcPr>
          <w:p w14:paraId="440CD3C2" w14:textId="77777777" w:rsidR="0076585C" w:rsidRPr="00230999" w:rsidRDefault="0076585C" w:rsidP="00230999">
            <w:pPr>
              <w:spacing w:line="320" w:lineRule="exact"/>
              <w:ind w:right="1" w:hanging="34"/>
              <w:jc w:val="center"/>
              <w:rPr>
                <w:rFonts w:ascii="Angsana New" w:hAnsi="Angsana New"/>
                <w:sz w:val="26"/>
                <w:szCs w:val="26"/>
                <w:cs/>
              </w:rPr>
            </w:pPr>
            <w:r w:rsidRPr="00230999">
              <w:rPr>
                <w:rFonts w:ascii="Angsana New" w:hAnsi="Angsana New"/>
                <w:sz w:val="26"/>
                <w:szCs w:val="26"/>
              </w:rPr>
              <w:t>Exercise of right</w:t>
            </w:r>
          </w:p>
        </w:tc>
        <w:tc>
          <w:tcPr>
            <w:tcW w:w="1078" w:type="dxa"/>
            <w:shd w:val="clear" w:color="auto" w:fill="auto"/>
            <w:vAlign w:val="bottom"/>
          </w:tcPr>
          <w:p w14:paraId="3B249710" w14:textId="77777777" w:rsidR="0076585C" w:rsidRPr="00230999" w:rsidRDefault="0076585C" w:rsidP="00230999">
            <w:pPr>
              <w:spacing w:line="320" w:lineRule="exact"/>
              <w:ind w:right="1"/>
              <w:jc w:val="center"/>
              <w:rPr>
                <w:rFonts w:ascii="Angsana New" w:hAnsi="Angsana New"/>
                <w:sz w:val="26"/>
                <w:szCs w:val="26"/>
                <w:cs/>
              </w:rPr>
            </w:pPr>
          </w:p>
        </w:tc>
        <w:tc>
          <w:tcPr>
            <w:tcW w:w="1246" w:type="dxa"/>
            <w:shd w:val="clear" w:color="auto" w:fill="auto"/>
          </w:tcPr>
          <w:p w14:paraId="05C415A3" w14:textId="77777777" w:rsidR="0076585C" w:rsidRPr="00230999" w:rsidRDefault="0076585C" w:rsidP="00230999">
            <w:pPr>
              <w:spacing w:line="320" w:lineRule="exact"/>
              <w:ind w:right="1"/>
              <w:jc w:val="center"/>
              <w:rPr>
                <w:rFonts w:ascii="Angsana New" w:hAnsi="Angsana New"/>
                <w:sz w:val="26"/>
                <w:szCs w:val="26"/>
                <w:cs/>
              </w:rPr>
            </w:pPr>
          </w:p>
        </w:tc>
      </w:tr>
      <w:tr w:rsidR="0076585C" w:rsidRPr="00230999" w14:paraId="4C2B3313" w14:textId="77777777" w:rsidTr="00A14146">
        <w:trPr>
          <w:trHeight w:val="397"/>
          <w:tblHeader/>
        </w:trPr>
        <w:tc>
          <w:tcPr>
            <w:tcW w:w="1140" w:type="dxa"/>
            <w:shd w:val="clear" w:color="auto" w:fill="auto"/>
            <w:vAlign w:val="bottom"/>
          </w:tcPr>
          <w:p w14:paraId="6DA60E51" w14:textId="77777777" w:rsidR="0076585C" w:rsidRPr="00230999" w:rsidRDefault="0076585C" w:rsidP="00230999">
            <w:pPr>
              <w:pBdr>
                <w:bottom w:val="single" w:sz="4" w:space="1" w:color="auto"/>
              </w:pBdr>
              <w:spacing w:line="320" w:lineRule="exact"/>
              <w:ind w:right="1"/>
              <w:jc w:val="center"/>
              <w:rPr>
                <w:rFonts w:ascii="Angsana New" w:hAnsi="Angsana New"/>
                <w:sz w:val="26"/>
                <w:szCs w:val="26"/>
                <w:cs/>
              </w:rPr>
            </w:pPr>
            <w:r w:rsidRPr="00230999">
              <w:rPr>
                <w:rFonts w:ascii="Angsana New" w:hAnsi="Angsana New"/>
                <w:sz w:val="26"/>
                <w:szCs w:val="26"/>
              </w:rPr>
              <w:t>Project</w:t>
            </w:r>
          </w:p>
        </w:tc>
        <w:tc>
          <w:tcPr>
            <w:tcW w:w="1200" w:type="dxa"/>
            <w:shd w:val="clear" w:color="auto" w:fill="auto"/>
            <w:vAlign w:val="bottom"/>
          </w:tcPr>
          <w:p w14:paraId="16803B48" w14:textId="77777777" w:rsidR="0076585C" w:rsidRPr="00230999" w:rsidRDefault="0076585C" w:rsidP="00230999">
            <w:pPr>
              <w:pBdr>
                <w:bottom w:val="single" w:sz="4" w:space="1" w:color="auto"/>
              </w:pBdr>
              <w:tabs>
                <w:tab w:val="left" w:pos="792"/>
              </w:tabs>
              <w:spacing w:line="320" w:lineRule="exact"/>
              <w:ind w:right="1"/>
              <w:jc w:val="center"/>
              <w:rPr>
                <w:rFonts w:ascii="Angsana New" w:hAnsi="Angsana New"/>
                <w:sz w:val="26"/>
                <w:szCs w:val="26"/>
              </w:rPr>
            </w:pPr>
            <w:r w:rsidRPr="00230999">
              <w:rPr>
                <w:rFonts w:ascii="Angsana New" w:hAnsi="Angsana New"/>
                <w:sz w:val="26"/>
                <w:szCs w:val="26"/>
              </w:rPr>
              <w:t>Contract period (year)</w:t>
            </w:r>
          </w:p>
        </w:tc>
        <w:tc>
          <w:tcPr>
            <w:tcW w:w="1080" w:type="dxa"/>
            <w:shd w:val="clear" w:color="auto" w:fill="auto"/>
            <w:vAlign w:val="bottom"/>
          </w:tcPr>
          <w:p w14:paraId="506EE464" w14:textId="77777777" w:rsidR="0076585C" w:rsidRPr="00230999" w:rsidRDefault="0076585C" w:rsidP="00230999">
            <w:pPr>
              <w:pBdr>
                <w:bottom w:val="single" w:sz="4" w:space="1" w:color="auto"/>
              </w:pBdr>
              <w:spacing w:line="320" w:lineRule="exact"/>
              <w:ind w:right="1"/>
              <w:jc w:val="center"/>
              <w:rPr>
                <w:rFonts w:ascii="Angsana New" w:hAnsi="Angsana New"/>
                <w:sz w:val="26"/>
                <w:szCs w:val="26"/>
                <w:cs/>
              </w:rPr>
            </w:pPr>
            <w:r w:rsidRPr="00230999">
              <w:rPr>
                <w:rFonts w:ascii="Angsana New" w:hAnsi="Angsana New"/>
                <w:sz w:val="26"/>
                <w:szCs w:val="26"/>
              </w:rPr>
              <w:t>Grant date</w:t>
            </w:r>
          </w:p>
        </w:tc>
        <w:tc>
          <w:tcPr>
            <w:tcW w:w="1247" w:type="dxa"/>
            <w:shd w:val="clear" w:color="auto" w:fill="auto"/>
            <w:vAlign w:val="bottom"/>
          </w:tcPr>
          <w:p w14:paraId="493CA2C0" w14:textId="77777777" w:rsidR="0076585C" w:rsidRPr="00230999" w:rsidRDefault="0076585C" w:rsidP="00230999">
            <w:pPr>
              <w:pBdr>
                <w:bottom w:val="single" w:sz="4" w:space="1" w:color="auto"/>
              </w:pBdr>
              <w:spacing w:line="320" w:lineRule="exact"/>
              <w:ind w:right="1" w:hanging="48"/>
              <w:jc w:val="center"/>
              <w:rPr>
                <w:rFonts w:ascii="Angsana New" w:hAnsi="Angsana New"/>
                <w:sz w:val="26"/>
                <w:szCs w:val="26"/>
                <w:cs/>
              </w:rPr>
            </w:pPr>
            <w:r w:rsidRPr="00230999">
              <w:rPr>
                <w:rFonts w:ascii="Angsana New" w:hAnsi="Angsana New"/>
                <w:sz w:val="26"/>
                <w:szCs w:val="26"/>
              </w:rPr>
              <w:t>Expiration Date</w:t>
            </w:r>
          </w:p>
        </w:tc>
        <w:tc>
          <w:tcPr>
            <w:tcW w:w="1376" w:type="dxa"/>
            <w:shd w:val="clear" w:color="auto" w:fill="auto"/>
            <w:vAlign w:val="bottom"/>
          </w:tcPr>
          <w:p w14:paraId="363C7219" w14:textId="77777777" w:rsidR="0076585C" w:rsidRPr="00230999" w:rsidRDefault="0076585C" w:rsidP="00230999">
            <w:pPr>
              <w:pBdr>
                <w:bottom w:val="single" w:sz="4" w:space="1" w:color="auto"/>
              </w:pBdr>
              <w:spacing w:line="320" w:lineRule="exact"/>
              <w:ind w:right="1" w:hanging="50"/>
              <w:jc w:val="center"/>
              <w:rPr>
                <w:rFonts w:ascii="Angsana New" w:hAnsi="Angsana New"/>
                <w:sz w:val="26"/>
                <w:szCs w:val="26"/>
              </w:rPr>
            </w:pPr>
            <w:r w:rsidRPr="00230999">
              <w:rPr>
                <w:rFonts w:ascii="Angsana New" w:hAnsi="Angsana New"/>
                <w:sz w:val="26"/>
                <w:szCs w:val="26"/>
              </w:rPr>
              <w:t xml:space="preserve">Amount of right </w:t>
            </w:r>
            <w:r w:rsidRPr="00230999">
              <w:rPr>
                <w:rFonts w:ascii="Angsana New" w:hAnsi="Angsana New"/>
                <w:sz w:val="26"/>
                <w:szCs w:val="26"/>
              </w:rPr>
              <w:br/>
              <w:t>Issued (unit)</w:t>
            </w:r>
          </w:p>
        </w:tc>
        <w:tc>
          <w:tcPr>
            <w:tcW w:w="1358" w:type="dxa"/>
            <w:shd w:val="clear" w:color="auto" w:fill="auto"/>
            <w:vAlign w:val="bottom"/>
          </w:tcPr>
          <w:p w14:paraId="47F1F476" w14:textId="77777777" w:rsidR="0076585C" w:rsidRPr="00230999" w:rsidRDefault="0076585C" w:rsidP="00230999">
            <w:pPr>
              <w:pBdr>
                <w:bottom w:val="single" w:sz="4" w:space="1" w:color="auto"/>
              </w:pBdr>
              <w:spacing w:line="320" w:lineRule="exact"/>
              <w:ind w:right="1"/>
              <w:jc w:val="center"/>
              <w:rPr>
                <w:rFonts w:ascii="Angsana New" w:hAnsi="Angsana New"/>
                <w:sz w:val="26"/>
                <w:szCs w:val="26"/>
              </w:rPr>
            </w:pPr>
            <w:r w:rsidRPr="00230999">
              <w:rPr>
                <w:rFonts w:ascii="Angsana New" w:hAnsi="Angsana New"/>
                <w:sz w:val="26"/>
                <w:szCs w:val="26"/>
              </w:rPr>
              <w:t xml:space="preserve">Per 1 unit </w:t>
            </w:r>
            <w:r w:rsidRPr="00230999">
              <w:rPr>
                <w:rFonts w:ascii="Angsana New" w:hAnsi="Angsana New"/>
                <w:sz w:val="26"/>
                <w:szCs w:val="26"/>
              </w:rPr>
              <w:br/>
              <w:t>the warrants</w:t>
            </w:r>
          </w:p>
        </w:tc>
        <w:tc>
          <w:tcPr>
            <w:tcW w:w="1078" w:type="dxa"/>
            <w:shd w:val="clear" w:color="auto" w:fill="auto"/>
            <w:vAlign w:val="bottom"/>
          </w:tcPr>
          <w:p w14:paraId="283C225E" w14:textId="77777777" w:rsidR="0076585C" w:rsidRPr="00230999" w:rsidRDefault="0076585C" w:rsidP="00230999">
            <w:pPr>
              <w:pBdr>
                <w:bottom w:val="single" w:sz="4" w:space="1" w:color="auto"/>
              </w:pBdr>
              <w:spacing w:line="320" w:lineRule="exact"/>
              <w:ind w:left="-61" w:right="1"/>
              <w:jc w:val="center"/>
              <w:rPr>
                <w:rFonts w:ascii="Angsana New" w:hAnsi="Angsana New"/>
                <w:sz w:val="26"/>
                <w:szCs w:val="26"/>
              </w:rPr>
            </w:pPr>
            <w:r w:rsidRPr="00230999">
              <w:rPr>
                <w:rFonts w:ascii="Angsana New" w:hAnsi="Angsana New"/>
                <w:sz w:val="26"/>
                <w:szCs w:val="26"/>
              </w:rPr>
              <w:t>Price of right</w:t>
            </w:r>
            <w:r w:rsidRPr="00230999">
              <w:rPr>
                <w:rFonts w:ascii="Angsana New" w:hAnsi="Angsana New"/>
                <w:sz w:val="26"/>
                <w:szCs w:val="26"/>
                <w:cs/>
              </w:rPr>
              <w:t xml:space="preserve"> </w:t>
            </w:r>
            <w:r w:rsidRPr="00230999">
              <w:rPr>
                <w:rFonts w:ascii="Angsana New" w:hAnsi="Angsana New"/>
                <w:sz w:val="26"/>
                <w:szCs w:val="26"/>
              </w:rPr>
              <w:t>(Baht/share)</w:t>
            </w:r>
          </w:p>
        </w:tc>
        <w:tc>
          <w:tcPr>
            <w:tcW w:w="1246" w:type="dxa"/>
            <w:shd w:val="clear" w:color="auto" w:fill="auto"/>
            <w:vAlign w:val="bottom"/>
          </w:tcPr>
          <w:p w14:paraId="25FF3F46" w14:textId="77777777" w:rsidR="0076585C" w:rsidRPr="00230999" w:rsidRDefault="0076585C" w:rsidP="00230999">
            <w:pPr>
              <w:pBdr>
                <w:bottom w:val="single" w:sz="4" w:space="1" w:color="auto"/>
              </w:pBdr>
              <w:spacing w:line="320" w:lineRule="exact"/>
              <w:ind w:right="1"/>
              <w:jc w:val="center"/>
              <w:rPr>
                <w:rFonts w:ascii="Angsana New" w:hAnsi="Angsana New"/>
                <w:sz w:val="26"/>
                <w:szCs w:val="26"/>
                <w:cs/>
              </w:rPr>
            </w:pPr>
            <w:r w:rsidRPr="00230999">
              <w:rPr>
                <w:rFonts w:ascii="Angsana New" w:hAnsi="Angsana New"/>
                <w:sz w:val="26"/>
                <w:szCs w:val="26"/>
              </w:rPr>
              <w:t>Remaining unit quantity</w:t>
            </w:r>
          </w:p>
        </w:tc>
      </w:tr>
      <w:tr w:rsidR="0076585C" w:rsidRPr="00230999" w14:paraId="291D12CE" w14:textId="77777777" w:rsidTr="00A14146">
        <w:trPr>
          <w:trHeight w:val="397"/>
        </w:trPr>
        <w:tc>
          <w:tcPr>
            <w:tcW w:w="1140" w:type="dxa"/>
            <w:tcBorders>
              <w:top w:val="nil"/>
              <w:left w:val="nil"/>
              <w:bottom w:val="nil"/>
              <w:right w:val="nil"/>
            </w:tcBorders>
            <w:shd w:val="clear" w:color="auto" w:fill="auto"/>
            <w:vAlign w:val="bottom"/>
          </w:tcPr>
          <w:p w14:paraId="7BDE1382" w14:textId="77777777" w:rsidR="0076585C" w:rsidRPr="00230999" w:rsidRDefault="0076585C" w:rsidP="00230999">
            <w:pPr>
              <w:spacing w:line="320" w:lineRule="exact"/>
              <w:ind w:right="1"/>
              <w:jc w:val="center"/>
              <w:rPr>
                <w:rFonts w:ascii="Angsana New" w:hAnsi="Angsana New"/>
                <w:sz w:val="26"/>
                <w:szCs w:val="26"/>
              </w:rPr>
            </w:pPr>
            <w:r w:rsidRPr="00230999">
              <w:rPr>
                <w:rFonts w:ascii="Angsana New" w:hAnsi="Angsana New"/>
                <w:sz w:val="26"/>
                <w:szCs w:val="26"/>
              </w:rPr>
              <w:t>A</w:t>
            </w:r>
            <w:r w:rsidR="00D638A7" w:rsidRPr="00230999">
              <w:rPr>
                <w:rFonts w:ascii="Angsana New" w:hAnsi="Angsana New"/>
                <w:sz w:val="26"/>
                <w:szCs w:val="26"/>
              </w:rPr>
              <w:t>KS</w:t>
            </w:r>
            <w:r w:rsidRPr="00230999">
              <w:rPr>
                <w:rFonts w:ascii="Angsana New" w:hAnsi="Angsana New"/>
                <w:sz w:val="26"/>
                <w:szCs w:val="26"/>
              </w:rPr>
              <w:t>-W5</w:t>
            </w:r>
          </w:p>
          <w:p w14:paraId="24C9B1A3" w14:textId="77777777" w:rsidR="001D322A" w:rsidRPr="00230999" w:rsidRDefault="001D322A" w:rsidP="00230999">
            <w:pPr>
              <w:spacing w:line="320" w:lineRule="exact"/>
              <w:ind w:right="1"/>
              <w:jc w:val="thaiDistribute"/>
              <w:rPr>
                <w:rFonts w:ascii="Angsana New" w:hAnsi="Angsana New"/>
                <w:sz w:val="28"/>
                <w:szCs w:val="28"/>
              </w:rPr>
            </w:pPr>
            <w:r w:rsidRPr="00230999">
              <w:rPr>
                <w:rFonts w:ascii="Angsana New" w:hAnsi="Angsana New"/>
                <w:sz w:val="28"/>
                <w:szCs w:val="28"/>
              </w:rPr>
              <w:t>(Formerly</w:t>
            </w:r>
          </w:p>
          <w:p w14:paraId="30534728" w14:textId="68B06E70" w:rsidR="001D322A" w:rsidRPr="00230999" w:rsidRDefault="001D322A" w:rsidP="00230999">
            <w:pPr>
              <w:spacing w:line="320" w:lineRule="exact"/>
              <w:ind w:right="1"/>
              <w:jc w:val="center"/>
              <w:rPr>
                <w:rFonts w:ascii="Angsana New" w:hAnsi="Angsana New"/>
                <w:sz w:val="26"/>
                <w:szCs w:val="26"/>
              </w:rPr>
            </w:pPr>
            <w:r w:rsidRPr="00230999">
              <w:rPr>
                <w:rFonts w:ascii="Angsana New" w:hAnsi="Angsana New"/>
                <w:sz w:val="28"/>
                <w:szCs w:val="28"/>
              </w:rPr>
              <w:t>AQ-W5)</w:t>
            </w:r>
          </w:p>
        </w:tc>
        <w:tc>
          <w:tcPr>
            <w:tcW w:w="1200" w:type="dxa"/>
            <w:tcBorders>
              <w:top w:val="nil"/>
              <w:left w:val="nil"/>
              <w:bottom w:val="nil"/>
              <w:right w:val="nil"/>
            </w:tcBorders>
            <w:shd w:val="clear" w:color="auto" w:fill="auto"/>
            <w:vAlign w:val="bottom"/>
          </w:tcPr>
          <w:p w14:paraId="07223E00" w14:textId="77777777" w:rsidR="007F71FC" w:rsidRPr="00230999" w:rsidRDefault="0076585C" w:rsidP="00230999">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230999">
              <w:rPr>
                <w:rFonts w:ascii="Angsana New" w:hAnsi="Angsana New"/>
                <w:sz w:val="26"/>
                <w:szCs w:val="26"/>
              </w:rPr>
              <w:t xml:space="preserve">2 years </w:t>
            </w:r>
          </w:p>
          <w:p w14:paraId="05DD888D" w14:textId="23A835BC" w:rsidR="0076585C" w:rsidRPr="00230999" w:rsidRDefault="0076585C" w:rsidP="00230999">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230999">
              <w:rPr>
                <w:rFonts w:ascii="Angsana New" w:hAnsi="Angsana New"/>
                <w:sz w:val="26"/>
                <w:szCs w:val="26"/>
              </w:rPr>
              <w:t xml:space="preserve">11 months </w:t>
            </w:r>
            <w:r w:rsidRPr="00230999">
              <w:rPr>
                <w:rFonts w:ascii="Angsana New" w:hAnsi="Angsana New"/>
                <w:sz w:val="26"/>
                <w:szCs w:val="26"/>
              </w:rPr>
              <w:br/>
              <w:t>21 days</w:t>
            </w:r>
          </w:p>
        </w:tc>
        <w:tc>
          <w:tcPr>
            <w:tcW w:w="1080" w:type="dxa"/>
            <w:tcBorders>
              <w:top w:val="nil"/>
              <w:left w:val="nil"/>
              <w:bottom w:val="nil"/>
              <w:right w:val="nil"/>
            </w:tcBorders>
            <w:shd w:val="clear" w:color="auto" w:fill="auto"/>
            <w:vAlign w:val="bottom"/>
          </w:tcPr>
          <w:p w14:paraId="1ECC337C" w14:textId="77777777" w:rsidR="0076585C" w:rsidRPr="00230999" w:rsidRDefault="0076585C" w:rsidP="00230999">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230999">
              <w:rPr>
                <w:rFonts w:ascii="Angsana New" w:hAnsi="Angsana New"/>
                <w:sz w:val="26"/>
                <w:szCs w:val="26"/>
              </w:rPr>
              <w:t>March 31,</w:t>
            </w:r>
            <w:r w:rsidRPr="00230999">
              <w:rPr>
                <w:rFonts w:ascii="Angsana New" w:hAnsi="Angsana New"/>
                <w:sz w:val="26"/>
                <w:szCs w:val="26"/>
              </w:rPr>
              <w:br/>
              <w:t>2022</w:t>
            </w:r>
          </w:p>
        </w:tc>
        <w:tc>
          <w:tcPr>
            <w:tcW w:w="1247" w:type="dxa"/>
            <w:tcBorders>
              <w:top w:val="nil"/>
              <w:left w:val="nil"/>
              <w:bottom w:val="nil"/>
              <w:right w:val="nil"/>
            </w:tcBorders>
            <w:shd w:val="clear" w:color="auto" w:fill="auto"/>
            <w:vAlign w:val="bottom"/>
          </w:tcPr>
          <w:p w14:paraId="1ADFE09C" w14:textId="77777777" w:rsidR="0076585C" w:rsidRPr="00230999" w:rsidRDefault="0076585C" w:rsidP="00230999">
            <w:pPr>
              <w:tabs>
                <w:tab w:val="clear" w:pos="6322"/>
                <w:tab w:val="left" w:pos="360"/>
                <w:tab w:val="left" w:pos="2160"/>
                <w:tab w:val="right" w:pos="5040"/>
                <w:tab w:val="right" w:pos="6300"/>
                <w:tab w:val="right" w:pos="8100"/>
                <w:tab w:val="right" w:pos="9620"/>
              </w:tabs>
              <w:spacing w:line="320" w:lineRule="exact"/>
              <w:ind w:left="-108" w:right="-119"/>
              <w:jc w:val="center"/>
              <w:rPr>
                <w:rFonts w:ascii="Angsana New" w:hAnsi="Angsana New"/>
                <w:sz w:val="26"/>
                <w:szCs w:val="26"/>
              </w:rPr>
            </w:pPr>
            <w:r w:rsidRPr="00230999">
              <w:rPr>
                <w:rFonts w:ascii="Angsana New" w:hAnsi="Angsana New"/>
                <w:sz w:val="26"/>
                <w:szCs w:val="26"/>
              </w:rPr>
              <w:t>December 6,</w:t>
            </w:r>
            <w:r w:rsidRPr="00230999">
              <w:rPr>
                <w:rFonts w:ascii="Angsana New" w:hAnsi="Angsana New"/>
                <w:sz w:val="26"/>
                <w:szCs w:val="26"/>
              </w:rPr>
              <w:br/>
              <w:t xml:space="preserve">2024 </w:t>
            </w:r>
          </w:p>
        </w:tc>
        <w:tc>
          <w:tcPr>
            <w:tcW w:w="1376" w:type="dxa"/>
            <w:tcBorders>
              <w:top w:val="nil"/>
              <w:left w:val="nil"/>
              <w:bottom w:val="nil"/>
              <w:right w:val="nil"/>
            </w:tcBorders>
            <w:shd w:val="clear" w:color="auto" w:fill="auto"/>
            <w:vAlign w:val="bottom"/>
          </w:tcPr>
          <w:p w14:paraId="19B87BDE" w14:textId="77777777" w:rsidR="0076585C" w:rsidRPr="00230999" w:rsidRDefault="0076585C" w:rsidP="00230999">
            <w:pPr>
              <w:tabs>
                <w:tab w:val="clear" w:pos="6322"/>
                <w:tab w:val="left" w:pos="360"/>
                <w:tab w:val="left" w:pos="2160"/>
                <w:tab w:val="right" w:pos="5040"/>
                <w:tab w:val="right" w:pos="6300"/>
                <w:tab w:val="right" w:pos="8100"/>
                <w:tab w:val="right" w:pos="9620"/>
              </w:tabs>
              <w:spacing w:line="320" w:lineRule="exact"/>
              <w:ind w:right="-43"/>
              <w:jc w:val="right"/>
              <w:rPr>
                <w:rFonts w:ascii="Angsana New" w:hAnsi="Angsana New"/>
                <w:sz w:val="26"/>
                <w:szCs w:val="26"/>
              </w:rPr>
            </w:pPr>
            <w:r w:rsidRPr="00230999">
              <w:rPr>
                <w:rFonts w:ascii="Angsana New" w:hAnsi="Angsana New"/>
                <w:sz w:val="26"/>
                <w:szCs w:val="26"/>
              </w:rPr>
              <w:t xml:space="preserve">                                   42,660,889,866</w:t>
            </w:r>
          </w:p>
        </w:tc>
        <w:tc>
          <w:tcPr>
            <w:tcW w:w="1358" w:type="dxa"/>
            <w:tcBorders>
              <w:top w:val="nil"/>
              <w:left w:val="nil"/>
              <w:bottom w:val="nil"/>
              <w:right w:val="nil"/>
            </w:tcBorders>
            <w:shd w:val="clear" w:color="auto" w:fill="auto"/>
            <w:vAlign w:val="bottom"/>
          </w:tcPr>
          <w:p w14:paraId="5574BA28" w14:textId="77777777" w:rsidR="0076585C" w:rsidRPr="00230999" w:rsidRDefault="0076585C" w:rsidP="00230999">
            <w:pPr>
              <w:tabs>
                <w:tab w:val="decimal" w:pos="0"/>
              </w:tabs>
              <w:spacing w:line="320" w:lineRule="exact"/>
              <w:ind w:right="-43"/>
              <w:jc w:val="center"/>
              <w:rPr>
                <w:rFonts w:ascii="Angsana New" w:hAnsi="Angsana New"/>
                <w:sz w:val="26"/>
                <w:szCs w:val="26"/>
              </w:rPr>
            </w:pPr>
            <w:r w:rsidRPr="00230999">
              <w:rPr>
                <w:rFonts w:ascii="Angsana New" w:hAnsi="Angsana New"/>
                <w:sz w:val="26"/>
                <w:szCs w:val="26"/>
              </w:rPr>
              <w:t xml:space="preserve">1 right to </w:t>
            </w:r>
            <w:r w:rsidRPr="00230999">
              <w:rPr>
                <w:rFonts w:ascii="Angsana New" w:hAnsi="Angsana New"/>
                <w:sz w:val="26"/>
                <w:szCs w:val="26"/>
              </w:rPr>
              <w:br/>
              <w:t>1.07 shares</w:t>
            </w:r>
          </w:p>
        </w:tc>
        <w:tc>
          <w:tcPr>
            <w:tcW w:w="1078" w:type="dxa"/>
            <w:tcBorders>
              <w:top w:val="nil"/>
              <w:left w:val="nil"/>
              <w:bottom w:val="nil"/>
              <w:right w:val="nil"/>
            </w:tcBorders>
            <w:shd w:val="clear" w:color="auto" w:fill="auto"/>
            <w:vAlign w:val="bottom"/>
          </w:tcPr>
          <w:p w14:paraId="7A166772" w14:textId="77777777" w:rsidR="0076585C" w:rsidRPr="00230999" w:rsidRDefault="0076585C" w:rsidP="00230999">
            <w:pPr>
              <w:tabs>
                <w:tab w:val="decimal" w:pos="0"/>
              </w:tabs>
              <w:spacing w:line="320" w:lineRule="exact"/>
              <w:ind w:right="-43"/>
              <w:jc w:val="center"/>
              <w:rPr>
                <w:rFonts w:ascii="Angsana New" w:hAnsi="Angsana New"/>
                <w:sz w:val="26"/>
                <w:szCs w:val="26"/>
              </w:rPr>
            </w:pPr>
            <w:r w:rsidRPr="00230999">
              <w:rPr>
                <w:rFonts w:ascii="Angsana New" w:hAnsi="Angsana New"/>
                <w:sz w:val="26"/>
                <w:szCs w:val="26"/>
              </w:rPr>
              <w:t>0</w:t>
            </w:r>
            <w:r w:rsidRPr="00230999">
              <w:rPr>
                <w:rFonts w:ascii="Angsana New" w:hAnsi="Angsana New"/>
                <w:sz w:val="26"/>
                <w:szCs w:val="26"/>
                <w:cs/>
              </w:rPr>
              <w:t>.</w:t>
            </w:r>
            <w:r w:rsidRPr="00230999">
              <w:rPr>
                <w:rFonts w:ascii="Angsana New" w:hAnsi="Angsana New"/>
                <w:sz w:val="26"/>
                <w:szCs w:val="26"/>
              </w:rPr>
              <w:t>026</w:t>
            </w:r>
          </w:p>
        </w:tc>
        <w:tc>
          <w:tcPr>
            <w:tcW w:w="1246" w:type="dxa"/>
            <w:tcBorders>
              <w:top w:val="nil"/>
              <w:left w:val="nil"/>
              <w:bottom w:val="nil"/>
              <w:right w:val="nil"/>
            </w:tcBorders>
            <w:shd w:val="clear" w:color="auto" w:fill="auto"/>
            <w:vAlign w:val="bottom"/>
          </w:tcPr>
          <w:p w14:paraId="488B753A" w14:textId="77777777" w:rsidR="0076585C" w:rsidRPr="00230999" w:rsidRDefault="0076585C" w:rsidP="00230999">
            <w:pPr>
              <w:pBdr>
                <w:bottom w:val="single" w:sz="4" w:space="1" w:color="auto"/>
              </w:pBdr>
              <w:tabs>
                <w:tab w:val="clear" w:pos="6322"/>
                <w:tab w:val="left" w:pos="360"/>
                <w:tab w:val="left" w:pos="2160"/>
                <w:tab w:val="right" w:pos="5040"/>
                <w:tab w:val="right" w:pos="6300"/>
                <w:tab w:val="right" w:pos="8100"/>
                <w:tab w:val="right" w:pos="9620"/>
              </w:tabs>
              <w:spacing w:line="320" w:lineRule="exact"/>
              <w:ind w:right="-43"/>
              <w:jc w:val="right"/>
              <w:rPr>
                <w:rFonts w:ascii="Angsana New" w:hAnsi="Angsana New"/>
                <w:sz w:val="26"/>
                <w:szCs w:val="26"/>
              </w:rPr>
            </w:pPr>
            <w:r w:rsidRPr="00230999">
              <w:rPr>
                <w:rFonts w:ascii="Angsana New" w:hAnsi="Angsana New"/>
                <w:sz w:val="26"/>
                <w:szCs w:val="26"/>
              </w:rPr>
              <w:t xml:space="preserve">                                   42,660,889,866</w:t>
            </w:r>
          </w:p>
        </w:tc>
      </w:tr>
      <w:tr w:rsidR="0076585C" w:rsidRPr="00230999" w14:paraId="361FF942" w14:textId="77777777" w:rsidTr="00A14146">
        <w:trPr>
          <w:trHeight w:val="397"/>
        </w:trPr>
        <w:tc>
          <w:tcPr>
            <w:tcW w:w="1140" w:type="dxa"/>
            <w:shd w:val="clear" w:color="auto" w:fill="auto"/>
          </w:tcPr>
          <w:p w14:paraId="5B672F6B" w14:textId="0D48C9E0" w:rsidR="0076585C" w:rsidRPr="00230999" w:rsidRDefault="0076585C" w:rsidP="00230999">
            <w:pPr>
              <w:spacing w:line="320" w:lineRule="exact"/>
              <w:ind w:right="1"/>
              <w:jc w:val="thaiDistribute"/>
              <w:rPr>
                <w:rFonts w:ascii="Angsana New" w:hAnsi="Angsana New"/>
                <w:sz w:val="26"/>
                <w:szCs w:val="26"/>
              </w:rPr>
            </w:pPr>
          </w:p>
        </w:tc>
        <w:tc>
          <w:tcPr>
            <w:tcW w:w="1200" w:type="dxa"/>
            <w:shd w:val="clear" w:color="auto" w:fill="auto"/>
          </w:tcPr>
          <w:p w14:paraId="2092F9C2" w14:textId="77777777" w:rsidR="0076585C" w:rsidRPr="00230999" w:rsidRDefault="0076585C" w:rsidP="00230999">
            <w:pPr>
              <w:tabs>
                <w:tab w:val="clear" w:pos="6322"/>
                <w:tab w:val="left" w:pos="360"/>
                <w:tab w:val="left" w:pos="2160"/>
                <w:tab w:val="right" w:pos="5040"/>
                <w:tab w:val="right" w:pos="6300"/>
                <w:tab w:val="right" w:pos="8100"/>
                <w:tab w:val="right" w:pos="9620"/>
              </w:tabs>
              <w:spacing w:line="320" w:lineRule="exact"/>
              <w:ind w:right="-43"/>
              <w:jc w:val="center"/>
              <w:rPr>
                <w:rFonts w:ascii="Angsana New" w:eastAsia="Calibri" w:hAnsi="Angsana New"/>
                <w:sz w:val="26"/>
                <w:szCs w:val="26"/>
              </w:rPr>
            </w:pPr>
          </w:p>
        </w:tc>
        <w:tc>
          <w:tcPr>
            <w:tcW w:w="1080" w:type="dxa"/>
            <w:shd w:val="clear" w:color="auto" w:fill="auto"/>
          </w:tcPr>
          <w:p w14:paraId="418451CE" w14:textId="77777777" w:rsidR="0076585C" w:rsidRPr="00230999" w:rsidRDefault="0076585C" w:rsidP="00230999">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eastAsia="Calibri" w:hAnsi="Angsana New"/>
                <w:sz w:val="26"/>
                <w:szCs w:val="26"/>
              </w:rPr>
            </w:pPr>
          </w:p>
        </w:tc>
        <w:tc>
          <w:tcPr>
            <w:tcW w:w="1247" w:type="dxa"/>
            <w:shd w:val="clear" w:color="auto" w:fill="auto"/>
          </w:tcPr>
          <w:p w14:paraId="0C432CDF" w14:textId="77777777" w:rsidR="0076585C" w:rsidRPr="00230999" w:rsidRDefault="0076585C" w:rsidP="00230999">
            <w:pPr>
              <w:tabs>
                <w:tab w:val="clear" w:pos="6322"/>
                <w:tab w:val="left" w:pos="360"/>
                <w:tab w:val="left" w:pos="2160"/>
                <w:tab w:val="right" w:pos="5040"/>
                <w:tab w:val="right" w:pos="6300"/>
                <w:tab w:val="right" w:pos="8100"/>
                <w:tab w:val="right" w:pos="9620"/>
              </w:tabs>
              <w:spacing w:line="320" w:lineRule="exact"/>
              <w:ind w:left="-108" w:right="-119"/>
              <w:jc w:val="center"/>
              <w:rPr>
                <w:rFonts w:ascii="Angsana New" w:eastAsia="Calibri" w:hAnsi="Angsana New"/>
                <w:sz w:val="26"/>
                <w:szCs w:val="26"/>
              </w:rPr>
            </w:pPr>
          </w:p>
        </w:tc>
        <w:tc>
          <w:tcPr>
            <w:tcW w:w="1376" w:type="dxa"/>
            <w:shd w:val="clear" w:color="auto" w:fill="auto"/>
          </w:tcPr>
          <w:p w14:paraId="081D231C" w14:textId="77777777" w:rsidR="0076585C" w:rsidRPr="00230999" w:rsidRDefault="0076585C" w:rsidP="00230999">
            <w:pPr>
              <w:spacing w:line="320" w:lineRule="exact"/>
              <w:ind w:left="-93" w:right="144"/>
              <w:jc w:val="right"/>
              <w:rPr>
                <w:rFonts w:ascii="Angsana New" w:eastAsia="Calibri" w:hAnsi="Angsana New"/>
                <w:sz w:val="26"/>
                <w:szCs w:val="26"/>
              </w:rPr>
            </w:pPr>
          </w:p>
        </w:tc>
        <w:tc>
          <w:tcPr>
            <w:tcW w:w="1358" w:type="dxa"/>
            <w:shd w:val="clear" w:color="auto" w:fill="auto"/>
          </w:tcPr>
          <w:p w14:paraId="60D89035" w14:textId="77777777" w:rsidR="0076585C" w:rsidRPr="00230999" w:rsidRDefault="0076585C" w:rsidP="00230999">
            <w:pPr>
              <w:tabs>
                <w:tab w:val="decimal" w:pos="0"/>
              </w:tabs>
              <w:spacing w:line="320" w:lineRule="exact"/>
              <w:ind w:right="-43"/>
              <w:jc w:val="center"/>
              <w:rPr>
                <w:rFonts w:ascii="Angsana New" w:eastAsia="Calibri" w:hAnsi="Angsana New"/>
                <w:sz w:val="26"/>
                <w:szCs w:val="26"/>
              </w:rPr>
            </w:pPr>
          </w:p>
        </w:tc>
        <w:tc>
          <w:tcPr>
            <w:tcW w:w="1078" w:type="dxa"/>
            <w:shd w:val="clear" w:color="auto" w:fill="auto"/>
          </w:tcPr>
          <w:p w14:paraId="6F213371" w14:textId="77777777" w:rsidR="0076585C" w:rsidRPr="00230999" w:rsidRDefault="0076585C" w:rsidP="00230999">
            <w:pPr>
              <w:tabs>
                <w:tab w:val="decimal" w:pos="0"/>
              </w:tabs>
              <w:spacing w:line="320" w:lineRule="exact"/>
              <w:ind w:right="-43"/>
              <w:jc w:val="center"/>
              <w:rPr>
                <w:rFonts w:ascii="Angsana New" w:eastAsia="Calibri" w:hAnsi="Angsana New"/>
                <w:sz w:val="26"/>
                <w:szCs w:val="26"/>
              </w:rPr>
            </w:pPr>
            <w:r w:rsidRPr="00230999">
              <w:rPr>
                <w:rFonts w:ascii="Angsana New" w:eastAsia="Calibri" w:hAnsi="Angsana New"/>
                <w:sz w:val="26"/>
                <w:szCs w:val="26"/>
              </w:rPr>
              <w:t>Total</w:t>
            </w:r>
          </w:p>
        </w:tc>
        <w:tc>
          <w:tcPr>
            <w:tcW w:w="1246" w:type="dxa"/>
            <w:shd w:val="clear" w:color="auto" w:fill="auto"/>
          </w:tcPr>
          <w:p w14:paraId="67BF6F5C" w14:textId="77777777" w:rsidR="0076585C" w:rsidRPr="00230999" w:rsidRDefault="0076585C" w:rsidP="00230999">
            <w:pPr>
              <w:pBdr>
                <w:bottom w:val="double" w:sz="4" w:space="1" w:color="auto"/>
              </w:pBdr>
              <w:tabs>
                <w:tab w:val="clear" w:pos="6322"/>
                <w:tab w:val="left" w:pos="360"/>
                <w:tab w:val="left" w:pos="2160"/>
                <w:tab w:val="right" w:pos="5040"/>
                <w:tab w:val="right" w:pos="6300"/>
                <w:tab w:val="right" w:pos="8100"/>
                <w:tab w:val="right" w:pos="9620"/>
              </w:tabs>
              <w:spacing w:line="320" w:lineRule="exact"/>
              <w:ind w:right="-43"/>
              <w:jc w:val="right"/>
              <w:rPr>
                <w:rFonts w:ascii="Angsana New" w:eastAsia="Calibri" w:hAnsi="Angsana New"/>
                <w:sz w:val="26"/>
                <w:szCs w:val="26"/>
              </w:rPr>
            </w:pPr>
            <w:r w:rsidRPr="00230999">
              <w:rPr>
                <w:rFonts w:ascii="Angsana New" w:eastAsia="Calibri" w:hAnsi="Angsana New"/>
                <w:sz w:val="26"/>
                <w:szCs w:val="26"/>
              </w:rPr>
              <w:t>42,660,889,866</w:t>
            </w:r>
          </w:p>
        </w:tc>
      </w:tr>
    </w:tbl>
    <w:p w14:paraId="03AA34D8" w14:textId="04007536" w:rsidR="0076585C" w:rsidRPr="00230999" w:rsidRDefault="0076585C"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504"/>
        <w:contextualSpacing w:val="0"/>
        <w:jc w:val="both"/>
        <w:rPr>
          <w:rFonts w:ascii="Angsana New" w:hAnsi="Angsana New"/>
          <w:sz w:val="28"/>
          <w:szCs w:val="28"/>
        </w:rPr>
      </w:pPr>
      <w:r w:rsidRPr="00230999">
        <w:rPr>
          <w:rFonts w:ascii="Angsana New" w:hAnsi="Angsana New"/>
          <w:sz w:val="28"/>
          <w:szCs w:val="28"/>
        </w:rPr>
        <w:t xml:space="preserve">Movement </w:t>
      </w:r>
      <w:r w:rsidR="00E27553" w:rsidRPr="00230999">
        <w:rPr>
          <w:rFonts w:ascii="Angsana New" w:hAnsi="Angsana New"/>
          <w:sz w:val="28"/>
          <w:szCs w:val="28"/>
        </w:rPr>
        <w:t xml:space="preserve">for the </w:t>
      </w:r>
      <w:r w:rsidR="006911BF" w:rsidRPr="00230999">
        <w:rPr>
          <w:rFonts w:ascii="Angsana New" w:hAnsi="Angsana New"/>
          <w:sz w:val="28"/>
          <w:szCs w:val="28"/>
        </w:rPr>
        <w:t>six</w:t>
      </w:r>
      <w:r w:rsidR="00CB1A3B" w:rsidRPr="00230999">
        <w:rPr>
          <w:rFonts w:ascii="Angsana New" w:hAnsi="Angsana New"/>
          <w:sz w:val="28"/>
          <w:szCs w:val="28"/>
        </w:rPr>
        <w:t xml:space="preserve"> – month</w:t>
      </w:r>
      <w:r w:rsidR="00276E12" w:rsidRPr="00230999">
        <w:rPr>
          <w:rFonts w:ascii="Angsana New" w:hAnsi="Angsana New"/>
          <w:sz w:val="28"/>
          <w:szCs w:val="28"/>
        </w:rPr>
        <w:t>s</w:t>
      </w:r>
      <w:r w:rsidR="00CB1A3B" w:rsidRPr="00230999">
        <w:rPr>
          <w:rFonts w:ascii="Angsana New" w:hAnsi="Angsana New"/>
          <w:sz w:val="28"/>
          <w:szCs w:val="28"/>
        </w:rPr>
        <w:t xml:space="preserve"> period </w:t>
      </w:r>
      <w:r w:rsidR="00E27553" w:rsidRPr="00230999">
        <w:rPr>
          <w:rFonts w:ascii="Angsana New" w:hAnsi="Angsana New"/>
          <w:sz w:val="28"/>
          <w:szCs w:val="28"/>
        </w:rPr>
        <w:t xml:space="preserve">ended </w:t>
      </w:r>
      <w:r w:rsidR="006911BF" w:rsidRPr="00230999">
        <w:rPr>
          <w:rFonts w:ascii="Angsana New" w:hAnsi="Angsana New"/>
          <w:sz w:val="28"/>
          <w:szCs w:val="28"/>
        </w:rPr>
        <w:t xml:space="preserve">June 30, </w:t>
      </w:r>
      <w:r w:rsidR="00CB1A3B" w:rsidRPr="00230999">
        <w:rPr>
          <w:rFonts w:ascii="Angsana New" w:hAnsi="Angsana New"/>
          <w:sz w:val="28"/>
          <w:szCs w:val="28"/>
        </w:rPr>
        <w:t>2024</w:t>
      </w:r>
      <w:r w:rsidR="00E27553" w:rsidRPr="00230999">
        <w:rPr>
          <w:rFonts w:ascii="Angsana New" w:hAnsi="Angsana New"/>
          <w:sz w:val="28"/>
          <w:szCs w:val="28"/>
        </w:rPr>
        <w:t xml:space="preserve"> </w:t>
      </w:r>
      <w:r w:rsidRPr="00230999">
        <w:rPr>
          <w:rFonts w:ascii="Angsana New" w:hAnsi="Angsana New"/>
          <w:sz w:val="28"/>
          <w:szCs w:val="28"/>
        </w:rPr>
        <w:t>following:</w:t>
      </w:r>
    </w:p>
    <w:tbl>
      <w:tblPr>
        <w:tblW w:w="9045" w:type="dxa"/>
        <w:tblInd w:w="588" w:type="dxa"/>
        <w:tblLook w:val="01E0" w:firstRow="1" w:lastRow="1" w:firstColumn="1" w:lastColumn="1" w:noHBand="0" w:noVBand="0"/>
      </w:tblPr>
      <w:tblGrid>
        <w:gridCol w:w="3760"/>
        <w:gridCol w:w="2642"/>
        <w:gridCol w:w="2643"/>
      </w:tblGrid>
      <w:tr w:rsidR="0076585C" w:rsidRPr="00230999" w14:paraId="6782F728" w14:textId="77777777" w:rsidTr="00405ABB">
        <w:trPr>
          <w:trHeight w:val="340"/>
        </w:trPr>
        <w:tc>
          <w:tcPr>
            <w:tcW w:w="3760" w:type="dxa"/>
            <w:shd w:val="clear" w:color="auto" w:fill="auto"/>
          </w:tcPr>
          <w:p w14:paraId="33B9EA1B" w14:textId="77777777" w:rsidR="0076585C" w:rsidRPr="00230999" w:rsidRDefault="0076585C" w:rsidP="00230999">
            <w:pPr>
              <w:tabs>
                <w:tab w:val="clear" w:pos="907"/>
                <w:tab w:val="left" w:pos="360"/>
                <w:tab w:val="left" w:pos="900"/>
              </w:tabs>
              <w:spacing w:line="360" w:lineRule="exact"/>
              <w:ind w:right="1"/>
              <w:jc w:val="thaiDistribute"/>
              <w:rPr>
                <w:rFonts w:ascii="Angsana New" w:hAnsi="Angsana New"/>
                <w:b/>
                <w:bCs/>
                <w:sz w:val="28"/>
                <w:szCs w:val="28"/>
              </w:rPr>
            </w:pPr>
          </w:p>
        </w:tc>
        <w:tc>
          <w:tcPr>
            <w:tcW w:w="5285" w:type="dxa"/>
            <w:gridSpan w:val="2"/>
            <w:shd w:val="clear" w:color="auto" w:fill="auto"/>
          </w:tcPr>
          <w:p w14:paraId="7E56EB04" w14:textId="77777777" w:rsidR="0076585C" w:rsidRPr="00230999" w:rsidRDefault="0076585C" w:rsidP="00230999">
            <w:pPr>
              <w:tabs>
                <w:tab w:val="clear" w:pos="907"/>
                <w:tab w:val="left" w:pos="360"/>
                <w:tab w:val="left" w:pos="900"/>
              </w:tabs>
              <w:spacing w:line="360" w:lineRule="exact"/>
              <w:jc w:val="center"/>
              <w:rPr>
                <w:rFonts w:ascii="Angsana New" w:hAnsi="Angsana New"/>
                <w:sz w:val="28"/>
                <w:szCs w:val="28"/>
                <w:cs/>
              </w:rPr>
            </w:pPr>
            <w:r w:rsidRPr="00230999">
              <w:rPr>
                <w:rFonts w:ascii="Angsana New" w:hAnsi="Angsana New"/>
                <w:sz w:val="28"/>
                <w:szCs w:val="28"/>
              </w:rPr>
              <w:t>Consolidated Financial Statements/</w:t>
            </w:r>
          </w:p>
        </w:tc>
      </w:tr>
      <w:tr w:rsidR="0076585C" w:rsidRPr="00230999" w14:paraId="2CC77CB8" w14:textId="77777777" w:rsidTr="00405ABB">
        <w:trPr>
          <w:trHeight w:val="340"/>
        </w:trPr>
        <w:tc>
          <w:tcPr>
            <w:tcW w:w="3760" w:type="dxa"/>
            <w:shd w:val="clear" w:color="auto" w:fill="auto"/>
          </w:tcPr>
          <w:p w14:paraId="2650995E" w14:textId="77777777" w:rsidR="0076585C" w:rsidRPr="00230999" w:rsidRDefault="0076585C" w:rsidP="00230999">
            <w:pPr>
              <w:tabs>
                <w:tab w:val="clear" w:pos="907"/>
                <w:tab w:val="left" w:pos="360"/>
                <w:tab w:val="left" w:pos="900"/>
              </w:tabs>
              <w:spacing w:line="360" w:lineRule="exact"/>
              <w:ind w:right="1"/>
              <w:jc w:val="thaiDistribute"/>
              <w:rPr>
                <w:rFonts w:ascii="Angsana New" w:hAnsi="Angsana New"/>
                <w:b/>
                <w:bCs/>
                <w:sz w:val="28"/>
                <w:szCs w:val="28"/>
              </w:rPr>
            </w:pPr>
          </w:p>
        </w:tc>
        <w:tc>
          <w:tcPr>
            <w:tcW w:w="5285" w:type="dxa"/>
            <w:gridSpan w:val="2"/>
            <w:shd w:val="clear" w:color="auto" w:fill="auto"/>
          </w:tcPr>
          <w:p w14:paraId="7D186AD6" w14:textId="77777777" w:rsidR="0076585C" w:rsidRPr="00230999" w:rsidRDefault="0076585C" w:rsidP="00230999">
            <w:pPr>
              <w:pBdr>
                <w:bottom w:val="single" w:sz="4" w:space="1" w:color="auto"/>
              </w:pBdr>
              <w:tabs>
                <w:tab w:val="clear" w:pos="907"/>
                <w:tab w:val="left" w:pos="360"/>
                <w:tab w:val="left" w:pos="900"/>
              </w:tabs>
              <w:spacing w:line="360" w:lineRule="exact"/>
              <w:jc w:val="center"/>
              <w:rPr>
                <w:rFonts w:ascii="Angsana New" w:hAnsi="Angsana New"/>
                <w:sz w:val="28"/>
                <w:szCs w:val="28"/>
                <w:cs/>
              </w:rPr>
            </w:pPr>
            <w:r w:rsidRPr="00230999">
              <w:rPr>
                <w:rFonts w:ascii="Angsana New" w:hAnsi="Angsana New"/>
                <w:sz w:val="28"/>
                <w:szCs w:val="28"/>
              </w:rPr>
              <w:t>Separate Financial Statements</w:t>
            </w:r>
          </w:p>
        </w:tc>
      </w:tr>
      <w:tr w:rsidR="0076585C" w:rsidRPr="00230999" w14:paraId="1F91F916" w14:textId="77777777" w:rsidTr="00405ABB">
        <w:trPr>
          <w:trHeight w:val="340"/>
        </w:trPr>
        <w:tc>
          <w:tcPr>
            <w:tcW w:w="3760" w:type="dxa"/>
            <w:shd w:val="clear" w:color="auto" w:fill="auto"/>
          </w:tcPr>
          <w:p w14:paraId="7C0864C0" w14:textId="77777777" w:rsidR="0076585C" w:rsidRPr="00230999" w:rsidRDefault="0076585C" w:rsidP="00230999">
            <w:pPr>
              <w:tabs>
                <w:tab w:val="clear" w:pos="907"/>
                <w:tab w:val="left" w:pos="360"/>
                <w:tab w:val="left" w:pos="900"/>
              </w:tabs>
              <w:spacing w:line="360" w:lineRule="exact"/>
              <w:ind w:right="1"/>
              <w:jc w:val="thaiDistribute"/>
              <w:rPr>
                <w:rFonts w:ascii="Angsana New" w:hAnsi="Angsana New"/>
                <w:b/>
                <w:bCs/>
                <w:sz w:val="28"/>
                <w:szCs w:val="28"/>
              </w:rPr>
            </w:pPr>
          </w:p>
        </w:tc>
        <w:tc>
          <w:tcPr>
            <w:tcW w:w="2642" w:type="dxa"/>
            <w:shd w:val="clear" w:color="auto" w:fill="auto"/>
            <w:vAlign w:val="center"/>
          </w:tcPr>
          <w:p w14:paraId="690E05A5" w14:textId="77777777" w:rsidR="0076585C" w:rsidRPr="00230999" w:rsidRDefault="0076585C" w:rsidP="00230999">
            <w:pPr>
              <w:pBdr>
                <w:bottom w:val="single" w:sz="4" w:space="1" w:color="auto"/>
              </w:pBdr>
              <w:tabs>
                <w:tab w:val="left" w:pos="426"/>
                <w:tab w:val="left" w:pos="993"/>
              </w:tabs>
              <w:spacing w:line="360" w:lineRule="exact"/>
              <w:jc w:val="center"/>
              <w:rPr>
                <w:rFonts w:ascii="Angsana New" w:hAnsi="Angsana New"/>
                <w:sz w:val="28"/>
                <w:szCs w:val="28"/>
                <w:cs/>
              </w:rPr>
            </w:pPr>
            <w:r w:rsidRPr="00230999">
              <w:rPr>
                <w:rFonts w:ascii="Angsana New" w:hAnsi="Angsana New"/>
                <w:sz w:val="28"/>
                <w:szCs w:val="28"/>
              </w:rPr>
              <w:t>Unit</w:t>
            </w:r>
          </w:p>
        </w:tc>
        <w:tc>
          <w:tcPr>
            <w:tcW w:w="2643" w:type="dxa"/>
            <w:shd w:val="clear" w:color="auto" w:fill="auto"/>
            <w:vAlign w:val="center"/>
          </w:tcPr>
          <w:p w14:paraId="59FB7A5C" w14:textId="77777777" w:rsidR="0076585C" w:rsidRPr="00230999" w:rsidRDefault="0076585C" w:rsidP="00230999">
            <w:pPr>
              <w:pBdr>
                <w:bottom w:val="single" w:sz="4" w:space="1" w:color="auto"/>
              </w:pBdr>
              <w:tabs>
                <w:tab w:val="left" w:pos="426"/>
                <w:tab w:val="left" w:pos="993"/>
              </w:tabs>
              <w:spacing w:line="360" w:lineRule="exact"/>
              <w:jc w:val="center"/>
              <w:rPr>
                <w:rFonts w:ascii="Angsana New" w:hAnsi="Angsana New"/>
                <w:sz w:val="28"/>
                <w:szCs w:val="28"/>
              </w:rPr>
            </w:pPr>
            <w:r w:rsidRPr="00230999">
              <w:rPr>
                <w:rFonts w:ascii="Angsana New" w:hAnsi="Angsana New"/>
                <w:sz w:val="28"/>
                <w:szCs w:val="28"/>
              </w:rPr>
              <w:t>Baht</w:t>
            </w:r>
          </w:p>
        </w:tc>
      </w:tr>
      <w:tr w:rsidR="00276E12" w:rsidRPr="00230999" w14:paraId="04166738" w14:textId="77777777" w:rsidTr="00405ABB">
        <w:trPr>
          <w:trHeight w:val="340"/>
        </w:trPr>
        <w:tc>
          <w:tcPr>
            <w:tcW w:w="3760" w:type="dxa"/>
            <w:shd w:val="clear" w:color="auto" w:fill="auto"/>
            <w:vAlign w:val="bottom"/>
            <w:hideMark/>
          </w:tcPr>
          <w:p w14:paraId="3E0D766B" w14:textId="54FD3D16" w:rsidR="00276E12" w:rsidRPr="00230999" w:rsidRDefault="00276E12" w:rsidP="00230999">
            <w:pPr>
              <w:spacing w:line="360" w:lineRule="exact"/>
              <w:ind w:left="169" w:right="1" w:firstLine="19"/>
              <w:rPr>
                <w:rFonts w:ascii="Angsana New" w:hAnsi="Angsana New"/>
                <w:sz w:val="28"/>
                <w:szCs w:val="28"/>
                <w:cs/>
              </w:rPr>
            </w:pPr>
            <w:r w:rsidRPr="00230999">
              <w:rPr>
                <w:rFonts w:ascii="Angsana New" w:hAnsi="Angsana New"/>
                <w:sz w:val="28"/>
                <w:szCs w:val="28"/>
              </w:rPr>
              <w:t>As at December 31, 2023</w:t>
            </w:r>
          </w:p>
        </w:tc>
        <w:tc>
          <w:tcPr>
            <w:tcW w:w="2642" w:type="dxa"/>
            <w:shd w:val="clear" w:color="auto" w:fill="auto"/>
            <w:vAlign w:val="bottom"/>
          </w:tcPr>
          <w:p w14:paraId="2584ADE8" w14:textId="4ADAA153" w:rsidR="00276E12" w:rsidRPr="00230999" w:rsidRDefault="00276E12" w:rsidP="00230999">
            <w:pPr>
              <w:tabs>
                <w:tab w:val="clear" w:pos="907"/>
                <w:tab w:val="left" w:pos="360"/>
                <w:tab w:val="left" w:pos="900"/>
              </w:tabs>
              <w:spacing w:line="360" w:lineRule="exact"/>
              <w:ind w:right="1"/>
              <w:jc w:val="right"/>
              <w:rPr>
                <w:rFonts w:ascii="Angsana New" w:hAnsi="Angsana New"/>
                <w:sz w:val="28"/>
                <w:szCs w:val="28"/>
              </w:rPr>
            </w:pPr>
            <w:r w:rsidRPr="00230999">
              <w:rPr>
                <w:rFonts w:ascii="Angsana New" w:hAnsi="Angsana New"/>
                <w:sz w:val="28"/>
                <w:szCs w:val="28"/>
                <w:cs/>
              </w:rPr>
              <w:t>42</w:t>
            </w:r>
            <w:r w:rsidRPr="00230999">
              <w:rPr>
                <w:rFonts w:ascii="Angsana New" w:hAnsi="Angsana New"/>
                <w:sz w:val="28"/>
                <w:szCs w:val="28"/>
              </w:rPr>
              <w:t>,</w:t>
            </w:r>
            <w:r w:rsidRPr="00230999">
              <w:rPr>
                <w:rFonts w:ascii="Angsana New" w:hAnsi="Angsana New"/>
                <w:sz w:val="28"/>
                <w:szCs w:val="28"/>
                <w:cs/>
              </w:rPr>
              <w:t>6</w:t>
            </w:r>
            <w:r w:rsidRPr="00230999">
              <w:rPr>
                <w:rFonts w:ascii="Angsana New" w:hAnsi="Angsana New" w:hint="cs"/>
                <w:sz w:val="28"/>
                <w:szCs w:val="28"/>
                <w:cs/>
              </w:rPr>
              <w:t>56</w:t>
            </w:r>
            <w:r w:rsidRPr="00230999">
              <w:rPr>
                <w:rFonts w:ascii="Angsana New" w:hAnsi="Angsana New"/>
                <w:sz w:val="28"/>
                <w:szCs w:val="28"/>
              </w:rPr>
              <w:t>,</w:t>
            </w:r>
            <w:r w:rsidRPr="00230999">
              <w:rPr>
                <w:rFonts w:ascii="Angsana New" w:hAnsi="Angsana New" w:hint="cs"/>
                <w:sz w:val="28"/>
                <w:szCs w:val="28"/>
                <w:cs/>
              </w:rPr>
              <w:t>787</w:t>
            </w:r>
            <w:r w:rsidRPr="00230999">
              <w:rPr>
                <w:rFonts w:ascii="Angsana New" w:hAnsi="Angsana New"/>
                <w:sz w:val="28"/>
                <w:szCs w:val="28"/>
              </w:rPr>
              <w:t>,</w:t>
            </w:r>
            <w:r w:rsidRPr="00230999">
              <w:rPr>
                <w:rFonts w:ascii="Angsana New" w:hAnsi="Angsana New" w:hint="cs"/>
                <w:sz w:val="28"/>
                <w:szCs w:val="28"/>
                <w:cs/>
              </w:rPr>
              <w:t>7</w:t>
            </w:r>
            <w:r w:rsidRPr="00230999">
              <w:rPr>
                <w:rFonts w:ascii="Angsana New" w:hAnsi="Angsana New"/>
                <w:sz w:val="28"/>
                <w:szCs w:val="28"/>
                <w:cs/>
              </w:rPr>
              <w:t>66</w:t>
            </w:r>
          </w:p>
        </w:tc>
        <w:tc>
          <w:tcPr>
            <w:tcW w:w="2643" w:type="dxa"/>
            <w:shd w:val="clear" w:color="auto" w:fill="auto"/>
            <w:vAlign w:val="bottom"/>
          </w:tcPr>
          <w:p w14:paraId="6E10583F" w14:textId="02D4A368" w:rsidR="00276E12" w:rsidRPr="00230999" w:rsidRDefault="00276E12" w:rsidP="00230999">
            <w:pPr>
              <w:tabs>
                <w:tab w:val="clear" w:pos="907"/>
                <w:tab w:val="left" w:pos="360"/>
                <w:tab w:val="left" w:pos="900"/>
              </w:tabs>
              <w:spacing w:line="360" w:lineRule="exact"/>
              <w:ind w:right="1"/>
              <w:jc w:val="right"/>
              <w:rPr>
                <w:rFonts w:ascii="Angsana New" w:hAnsi="Angsana New"/>
                <w:sz w:val="28"/>
                <w:szCs w:val="28"/>
              </w:rPr>
            </w:pPr>
            <w:r w:rsidRPr="00230999">
              <w:rPr>
                <w:rFonts w:ascii="Angsana New" w:hAnsi="Angsana New" w:hint="cs"/>
                <w:sz w:val="28"/>
                <w:szCs w:val="28"/>
                <w:cs/>
              </w:rPr>
              <w:t>1,194,390,057</w:t>
            </w:r>
          </w:p>
        </w:tc>
      </w:tr>
      <w:tr w:rsidR="00376649" w:rsidRPr="00230999" w14:paraId="322BF3A8" w14:textId="77777777" w:rsidTr="00E67712">
        <w:trPr>
          <w:trHeight w:val="340"/>
        </w:trPr>
        <w:tc>
          <w:tcPr>
            <w:tcW w:w="3760" w:type="dxa"/>
            <w:shd w:val="clear" w:color="auto" w:fill="auto"/>
            <w:vAlign w:val="bottom"/>
          </w:tcPr>
          <w:p w14:paraId="6A828C68" w14:textId="6A807D8D" w:rsidR="00376649" w:rsidRPr="00230999" w:rsidRDefault="00376649" w:rsidP="00230999">
            <w:pPr>
              <w:spacing w:line="360" w:lineRule="exact"/>
              <w:ind w:left="169" w:right="1" w:firstLine="19"/>
              <w:rPr>
                <w:rFonts w:ascii="Angsana New" w:hAnsi="Angsana New"/>
                <w:sz w:val="28"/>
                <w:szCs w:val="28"/>
                <w:cs/>
              </w:rPr>
            </w:pPr>
            <w:r w:rsidRPr="00230999">
              <w:rPr>
                <w:rFonts w:ascii="Angsana New" w:hAnsi="Angsana New"/>
                <w:sz w:val="28"/>
                <w:szCs w:val="28"/>
                <w:u w:val="single"/>
              </w:rPr>
              <w:t>(Less)</w:t>
            </w:r>
            <w:r w:rsidRPr="00230999">
              <w:rPr>
                <w:rFonts w:ascii="Angsana New" w:hAnsi="Angsana New"/>
                <w:sz w:val="28"/>
                <w:szCs w:val="28"/>
                <w:cs/>
              </w:rPr>
              <w:t xml:space="preserve"> </w:t>
            </w:r>
            <w:r w:rsidRPr="00230999">
              <w:rPr>
                <w:rFonts w:ascii="Angsana New" w:hAnsi="Angsana New"/>
                <w:sz w:val="28"/>
                <w:szCs w:val="28"/>
              </w:rPr>
              <w:t>Issued the warrant</w:t>
            </w:r>
            <w:r w:rsidRPr="00230999">
              <w:rPr>
                <w:rFonts w:ascii="Angsana New" w:hAnsi="Angsana New"/>
                <w:sz w:val="28"/>
                <w:szCs w:val="28"/>
                <w:cs/>
              </w:rPr>
              <w:t xml:space="preserve"> </w:t>
            </w:r>
          </w:p>
        </w:tc>
        <w:tc>
          <w:tcPr>
            <w:tcW w:w="2642" w:type="dxa"/>
            <w:shd w:val="clear" w:color="auto" w:fill="auto"/>
            <w:vAlign w:val="bottom"/>
          </w:tcPr>
          <w:p w14:paraId="2D517369" w14:textId="17B30E84" w:rsidR="00376649" w:rsidRPr="00230999" w:rsidRDefault="00E67712" w:rsidP="00230999">
            <w:pPr>
              <w:pBdr>
                <w:bottom w:val="single" w:sz="4" w:space="1" w:color="auto"/>
              </w:pBdr>
              <w:tabs>
                <w:tab w:val="clear" w:pos="907"/>
                <w:tab w:val="left" w:pos="360"/>
                <w:tab w:val="left" w:pos="900"/>
              </w:tabs>
              <w:spacing w:line="360" w:lineRule="exact"/>
              <w:ind w:right="1"/>
              <w:jc w:val="right"/>
              <w:rPr>
                <w:rFonts w:ascii="Angsana New" w:hAnsi="Angsana New"/>
                <w:sz w:val="28"/>
                <w:szCs w:val="28"/>
                <w:cs/>
              </w:rPr>
            </w:pPr>
            <w:r w:rsidRPr="00230999">
              <w:rPr>
                <w:rFonts w:ascii="Angsana New" w:hAnsi="Angsana New" w:hint="cs"/>
                <w:sz w:val="28"/>
                <w:szCs w:val="28"/>
                <w:cs/>
              </w:rPr>
              <w:t>-</w:t>
            </w:r>
          </w:p>
        </w:tc>
        <w:tc>
          <w:tcPr>
            <w:tcW w:w="2643" w:type="dxa"/>
            <w:shd w:val="clear" w:color="auto" w:fill="auto"/>
            <w:vAlign w:val="bottom"/>
          </w:tcPr>
          <w:p w14:paraId="28C53FC3" w14:textId="12A486C7" w:rsidR="00376649" w:rsidRPr="00230999" w:rsidRDefault="00E67712" w:rsidP="00230999">
            <w:pPr>
              <w:pBdr>
                <w:bottom w:val="single" w:sz="4" w:space="1" w:color="auto"/>
              </w:pBdr>
              <w:tabs>
                <w:tab w:val="clear" w:pos="907"/>
                <w:tab w:val="left" w:pos="360"/>
                <w:tab w:val="left" w:pos="900"/>
              </w:tabs>
              <w:spacing w:line="360" w:lineRule="exact"/>
              <w:ind w:right="1"/>
              <w:jc w:val="right"/>
              <w:rPr>
                <w:rFonts w:ascii="Angsana New" w:hAnsi="Angsana New"/>
                <w:sz w:val="28"/>
                <w:szCs w:val="28"/>
                <w:cs/>
              </w:rPr>
            </w:pPr>
            <w:r w:rsidRPr="00230999">
              <w:rPr>
                <w:rFonts w:ascii="Angsana New" w:hAnsi="Angsana New" w:hint="cs"/>
                <w:sz w:val="28"/>
                <w:szCs w:val="28"/>
                <w:cs/>
              </w:rPr>
              <w:t>-</w:t>
            </w:r>
          </w:p>
        </w:tc>
      </w:tr>
      <w:tr w:rsidR="00E67712" w:rsidRPr="00230999" w14:paraId="6FDA2CC9" w14:textId="77777777" w:rsidTr="00E67712">
        <w:trPr>
          <w:trHeight w:val="170"/>
        </w:trPr>
        <w:tc>
          <w:tcPr>
            <w:tcW w:w="3760" w:type="dxa"/>
            <w:shd w:val="clear" w:color="auto" w:fill="auto"/>
            <w:vAlign w:val="bottom"/>
          </w:tcPr>
          <w:p w14:paraId="5B2F4960" w14:textId="0CBCE198" w:rsidR="00E67712" w:rsidRPr="00230999" w:rsidRDefault="00E67712" w:rsidP="00230999">
            <w:pPr>
              <w:spacing w:line="360" w:lineRule="exact"/>
              <w:ind w:left="169" w:right="1" w:firstLine="19"/>
              <w:rPr>
                <w:rFonts w:ascii="Angsana New" w:hAnsi="Angsana New"/>
                <w:sz w:val="28"/>
                <w:szCs w:val="28"/>
                <w:cs/>
              </w:rPr>
            </w:pPr>
            <w:r w:rsidRPr="00230999">
              <w:rPr>
                <w:rFonts w:ascii="Angsana New" w:hAnsi="Angsana New"/>
                <w:sz w:val="28"/>
                <w:szCs w:val="28"/>
              </w:rPr>
              <w:t>As at June 30, 2024</w:t>
            </w:r>
          </w:p>
        </w:tc>
        <w:tc>
          <w:tcPr>
            <w:tcW w:w="2642" w:type="dxa"/>
            <w:shd w:val="clear" w:color="auto" w:fill="auto"/>
            <w:vAlign w:val="bottom"/>
          </w:tcPr>
          <w:p w14:paraId="401EBD72" w14:textId="4E96FD1C" w:rsidR="00E67712" w:rsidRPr="00230999" w:rsidRDefault="00E67712" w:rsidP="00230999">
            <w:pPr>
              <w:pBdr>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230999">
              <w:rPr>
                <w:rFonts w:ascii="Angsana New" w:hAnsi="Angsana New"/>
                <w:sz w:val="28"/>
                <w:szCs w:val="28"/>
                <w:cs/>
              </w:rPr>
              <w:t>42</w:t>
            </w:r>
            <w:r w:rsidRPr="00230999">
              <w:rPr>
                <w:rFonts w:ascii="Angsana New" w:hAnsi="Angsana New"/>
                <w:sz w:val="28"/>
                <w:szCs w:val="28"/>
              </w:rPr>
              <w:t>,</w:t>
            </w:r>
            <w:r w:rsidRPr="00230999">
              <w:rPr>
                <w:rFonts w:ascii="Angsana New" w:hAnsi="Angsana New"/>
                <w:sz w:val="28"/>
                <w:szCs w:val="28"/>
                <w:cs/>
              </w:rPr>
              <w:t>6</w:t>
            </w:r>
            <w:r w:rsidRPr="00230999">
              <w:rPr>
                <w:rFonts w:ascii="Angsana New" w:hAnsi="Angsana New" w:hint="cs"/>
                <w:sz w:val="28"/>
                <w:szCs w:val="28"/>
                <w:cs/>
              </w:rPr>
              <w:t>56</w:t>
            </w:r>
            <w:r w:rsidRPr="00230999">
              <w:rPr>
                <w:rFonts w:ascii="Angsana New" w:hAnsi="Angsana New"/>
                <w:sz w:val="28"/>
                <w:szCs w:val="28"/>
              </w:rPr>
              <w:t>,</w:t>
            </w:r>
            <w:r w:rsidRPr="00230999">
              <w:rPr>
                <w:rFonts w:ascii="Angsana New" w:hAnsi="Angsana New" w:hint="cs"/>
                <w:sz w:val="28"/>
                <w:szCs w:val="28"/>
                <w:cs/>
              </w:rPr>
              <w:t>787</w:t>
            </w:r>
            <w:r w:rsidRPr="00230999">
              <w:rPr>
                <w:rFonts w:ascii="Angsana New" w:hAnsi="Angsana New"/>
                <w:sz w:val="28"/>
                <w:szCs w:val="28"/>
              </w:rPr>
              <w:t>,</w:t>
            </w:r>
            <w:r w:rsidRPr="00230999">
              <w:rPr>
                <w:rFonts w:ascii="Angsana New" w:hAnsi="Angsana New" w:hint="cs"/>
                <w:sz w:val="28"/>
                <w:szCs w:val="28"/>
                <w:cs/>
              </w:rPr>
              <w:t>7</w:t>
            </w:r>
            <w:r w:rsidRPr="00230999">
              <w:rPr>
                <w:rFonts w:ascii="Angsana New" w:hAnsi="Angsana New"/>
                <w:sz w:val="28"/>
                <w:szCs w:val="28"/>
                <w:cs/>
              </w:rPr>
              <w:t>66</w:t>
            </w:r>
          </w:p>
        </w:tc>
        <w:tc>
          <w:tcPr>
            <w:tcW w:w="2643" w:type="dxa"/>
            <w:shd w:val="clear" w:color="auto" w:fill="auto"/>
            <w:vAlign w:val="bottom"/>
          </w:tcPr>
          <w:p w14:paraId="76568285" w14:textId="1178F637" w:rsidR="00E67712" w:rsidRPr="00230999" w:rsidRDefault="00E67712" w:rsidP="00230999">
            <w:pPr>
              <w:pBdr>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230999">
              <w:rPr>
                <w:rFonts w:ascii="Angsana New" w:hAnsi="Angsana New" w:hint="cs"/>
                <w:sz w:val="28"/>
                <w:szCs w:val="28"/>
                <w:cs/>
              </w:rPr>
              <w:t>1,194,390,057</w:t>
            </w:r>
          </w:p>
        </w:tc>
      </w:tr>
    </w:tbl>
    <w:p w14:paraId="1FF5209E" w14:textId="2F50CEC6" w:rsidR="0076585C" w:rsidRPr="00230999" w:rsidRDefault="0076585C"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contextualSpacing w:val="0"/>
        <w:jc w:val="both"/>
        <w:rPr>
          <w:rFonts w:ascii="Angsana New" w:hAnsi="Angsana New"/>
          <w:sz w:val="28"/>
          <w:szCs w:val="28"/>
        </w:rPr>
      </w:pPr>
      <w:r w:rsidRPr="00230999">
        <w:rPr>
          <w:rFonts w:ascii="Angsana New" w:hAnsi="Angsana New"/>
          <w:sz w:val="28"/>
          <w:szCs w:val="28"/>
        </w:rPr>
        <w:t xml:space="preserve">On March 30, 2022, the Company has adjusted the exercise price and exercise ratio to maintain benefits of the warrant’s holder not to be inferior. Due to the offering of newly issued shares at a price lower than the market price. according to the following details </w:t>
      </w:r>
    </w:p>
    <w:tbl>
      <w:tblPr>
        <w:tblW w:w="9077" w:type="dxa"/>
        <w:tblInd w:w="574" w:type="dxa"/>
        <w:tblLook w:val="01E0" w:firstRow="1" w:lastRow="1" w:firstColumn="1" w:lastColumn="1" w:noHBand="0" w:noVBand="0"/>
      </w:tblPr>
      <w:tblGrid>
        <w:gridCol w:w="6165"/>
        <w:gridCol w:w="1456"/>
        <w:gridCol w:w="1450"/>
        <w:gridCol w:w="6"/>
      </w:tblGrid>
      <w:tr w:rsidR="0076585C" w:rsidRPr="00230999" w14:paraId="6AF34433" w14:textId="77777777" w:rsidTr="0018453D">
        <w:trPr>
          <w:gridAfter w:val="1"/>
          <w:wAfter w:w="6" w:type="dxa"/>
          <w:trHeight w:val="283"/>
          <w:tblHeader/>
        </w:trPr>
        <w:tc>
          <w:tcPr>
            <w:tcW w:w="6165" w:type="dxa"/>
          </w:tcPr>
          <w:p w14:paraId="19F12225" w14:textId="77777777" w:rsidR="0076585C" w:rsidRPr="00230999" w:rsidRDefault="0076585C" w:rsidP="00230999">
            <w:pPr>
              <w:tabs>
                <w:tab w:val="clear" w:pos="907"/>
                <w:tab w:val="left" w:pos="360"/>
                <w:tab w:val="left" w:pos="900"/>
              </w:tabs>
              <w:spacing w:line="360" w:lineRule="exact"/>
              <w:ind w:right="1"/>
              <w:jc w:val="thaiDistribute"/>
              <w:rPr>
                <w:rFonts w:ascii="Angsana New" w:hAnsi="Angsana New"/>
                <w:b/>
                <w:bCs/>
                <w:sz w:val="28"/>
                <w:szCs w:val="28"/>
              </w:rPr>
            </w:pPr>
          </w:p>
        </w:tc>
        <w:tc>
          <w:tcPr>
            <w:tcW w:w="2906" w:type="dxa"/>
            <w:gridSpan w:val="2"/>
          </w:tcPr>
          <w:p w14:paraId="52B7A9A0" w14:textId="77777777" w:rsidR="0076585C" w:rsidRPr="00230999" w:rsidRDefault="0076585C" w:rsidP="00230999">
            <w:pPr>
              <w:tabs>
                <w:tab w:val="clear" w:pos="907"/>
                <w:tab w:val="left" w:pos="360"/>
                <w:tab w:val="left" w:pos="900"/>
              </w:tabs>
              <w:spacing w:line="360" w:lineRule="exact"/>
              <w:jc w:val="center"/>
              <w:rPr>
                <w:rFonts w:ascii="Angsana New" w:hAnsi="Angsana New"/>
                <w:sz w:val="28"/>
                <w:szCs w:val="28"/>
                <w:cs/>
              </w:rPr>
            </w:pPr>
            <w:r w:rsidRPr="00230999">
              <w:rPr>
                <w:rFonts w:ascii="Angsana New" w:hAnsi="Angsana New"/>
                <w:sz w:val="28"/>
                <w:szCs w:val="28"/>
              </w:rPr>
              <w:t>Consolidated Financial Statements/</w:t>
            </w:r>
          </w:p>
        </w:tc>
      </w:tr>
      <w:tr w:rsidR="0076585C" w:rsidRPr="00230999" w14:paraId="67BA4ED6" w14:textId="77777777" w:rsidTr="0018453D">
        <w:trPr>
          <w:gridAfter w:val="1"/>
          <w:wAfter w:w="6" w:type="dxa"/>
          <w:trHeight w:val="283"/>
          <w:tblHeader/>
        </w:trPr>
        <w:tc>
          <w:tcPr>
            <w:tcW w:w="6165" w:type="dxa"/>
          </w:tcPr>
          <w:p w14:paraId="118C5A02" w14:textId="77777777" w:rsidR="0076585C" w:rsidRPr="00230999" w:rsidRDefault="0076585C" w:rsidP="00230999">
            <w:pPr>
              <w:tabs>
                <w:tab w:val="clear" w:pos="907"/>
                <w:tab w:val="left" w:pos="360"/>
                <w:tab w:val="left" w:pos="900"/>
              </w:tabs>
              <w:spacing w:line="360" w:lineRule="exact"/>
              <w:ind w:right="1"/>
              <w:jc w:val="thaiDistribute"/>
              <w:rPr>
                <w:rFonts w:ascii="Angsana New" w:hAnsi="Angsana New"/>
                <w:b/>
                <w:bCs/>
                <w:sz w:val="28"/>
                <w:szCs w:val="28"/>
              </w:rPr>
            </w:pPr>
          </w:p>
        </w:tc>
        <w:tc>
          <w:tcPr>
            <w:tcW w:w="2906" w:type="dxa"/>
            <w:gridSpan w:val="2"/>
          </w:tcPr>
          <w:p w14:paraId="5065AD68" w14:textId="77777777" w:rsidR="0076585C" w:rsidRPr="00230999" w:rsidRDefault="0076585C" w:rsidP="00230999">
            <w:pPr>
              <w:pBdr>
                <w:bottom w:val="single" w:sz="4" w:space="1" w:color="auto"/>
              </w:pBdr>
              <w:tabs>
                <w:tab w:val="clear" w:pos="907"/>
                <w:tab w:val="left" w:pos="360"/>
                <w:tab w:val="left" w:pos="900"/>
              </w:tabs>
              <w:spacing w:line="360" w:lineRule="exact"/>
              <w:jc w:val="center"/>
              <w:rPr>
                <w:rFonts w:ascii="Angsana New" w:hAnsi="Angsana New"/>
                <w:sz w:val="28"/>
                <w:szCs w:val="28"/>
                <w:cs/>
              </w:rPr>
            </w:pPr>
            <w:r w:rsidRPr="00230999">
              <w:rPr>
                <w:rFonts w:ascii="Angsana New" w:hAnsi="Angsana New"/>
                <w:sz w:val="28"/>
                <w:szCs w:val="28"/>
              </w:rPr>
              <w:t>Separate Financial Statements</w:t>
            </w:r>
          </w:p>
        </w:tc>
      </w:tr>
      <w:tr w:rsidR="0076585C" w:rsidRPr="00230999" w14:paraId="34276522" w14:textId="77777777" w:rsidTr="0018453D">
        <w:trPr>
          <w:trHeight w:val="283"/>
          <w:tblHeader/>
        </w:trPr>
        <w:tc>
          <w:tcPr>
            <w:tcW w:w="6165" w:type="dxa"/>
          </w:tcPr>
          <w:p w14:paraId="716F62B2" w14:textId="77777777" w:rsidR="0076585C" w:rsidRPr="00230999" w:rsidRDefault="0076585C" w:rsidP="00230999">
            <w:pPr>
              <w:tabs>
                <w:tab w:val="clear" w:pos="907"/>
                <w:tab w:val="left" w:pos="360"/>
                <w:tab w:val="left" w:pos="900"/>
              </w:tabs>
              <w:spacing w:line="360" w:lineRule="exact"/>
              <w:ind w:right="1"/>
              <w:jc w:val="thaiDistribute"/>
              <w:rPr>
                <w:rFonts w:ascii="Angsana New" w:hAnsi="Angsana New"/>
                <w:b/>
                <w:bCs/>
                <w:sz w:val="28"/>
                <w:szCs w:val="28"/>
              </w:rPr>
            </w:pPr>
          </w:p>
        </w:tc>
        <w:tc>
          <w:tcPr>
            <w:tcW w:w="1456" w:type="dxa"/>
            <w:vAlign w:val="center"/>
          </w:tcPr>
          <w:p w14:paraId="592A49A3" w14:textId="77777777" w:rsidR="0076585C" w:rsidRPr="00230999" w:rsidRDefault="0076585C" w:rsidP="00230999">
            <w:pPr>
              <w:pBdr>
                <w:bottom w:val="single" w:sz="4" w:space="1" w:color="auto"/>
              </w:pBdr>
              <w:tabs>
                <w:tab w:val="left" w:pos="426"/>
                <w:tab w:val="left" w:pos="993"/>
              </w:tabs>
              <w:spacing w:line="360" w:lineRule="exact"/>
              <w:jc w:val="center"/>
              <w:rPr>
                <w:rFonts w:ascii="Angsana New" w:hAnsi="Angsana New"/>
                <w:sz w:val="28"/>
                <w:szCs w:val="28"/>
                <w:cs/>
              </w:rPr>
            </w:pPr>
            <w:r w:rsidRPr="00230999">
              <w:rPr>
                <w:rFonts w:ascii="Angsana New" w:hAnsi="Angsana New"/>
                <w:sz w:val="28"/>
                <w:szCs w:val="28"/>
              </w:rPr>
              <w:t>Newly</w:t>
            </w:r>
          </w:p>
        </w:tc>
        <w:tc>
          <w:tcPr>
            <w:tcW w:w="1456" w:type="dxa"/>
            <w:gridSpan w:val="2"/>
            <w:vAlign w:val="center"/>
          </w:tcPr>
          <w:p w14:paraId="4657DF89" w14:textId="77777777" w:rsidR="0076585C" w:rsidRPr="00230999" w:rsidRDefault="0076585C" w:rsidP="00230999">
            <w:pPr>
              <w:pBdr>
                <w:bottom w:val="single" w:sz="4" w:space="1" w:color="auto"/>
              </w:pBdr>
              <w:tabs>
                <w:tab w:val="left" w:pos="426"/>
                <w:tab w:val="left" w:pos="993"/>
              </w:tabs>
              <w:spacing w:line="360" w:lineRule="exact"/>
              <w:jc w:val="center"/>
              <w:rPr>
                <w:rFonts w:ascii="Angsana New" w:hAnsi="Angsana New"/>
                <w:sz w:val="28"/>
                <w:szCs w:val="28"/>
              </w:rPr>
            </w:pPr>
            <w:r w:rsidRPr="00230999">
              <w:rPr>
                <w:rFonts w:ascii="Angsana New" w:hAnsi="Angsana New"/>
                <w:sz w:val="28"/>
                <w:szCs w:val="28"/>
              </w:rPr>
              <w:t>Existing</w:t>
            </w:r>
          </w:p>
        </w:tc>
      </w:tr>
      <w:tr w:rsidR="0076585C" w:rsidRPr="00230999" w14:paraId="3DDE19B7" w14:textId="77777777" w:rsidTr="0018453D">
        <w:trPr>
          <w:trHeight w:val="283"/>
        </w:trPr>
        <w:tc>
          <w:tcPr>
            <w:tcW w:w="6165" w:type="dxa"/>
            <w:vAlign w:val="bottom"/>
            <w:hideMark/>
          </w:tcPr>
          <w:p w14:paraId="665FA570" w14:textId="1AC1CF82" w:rsidR="0076585C" w:rsidRPr="00230999" w:rsidRDefault="0076585C" w:rsidP="00230999">
            <w:pPr>
              <w:spacing w:line="360" w:lineRule="exact"/>
              <w:ind w:left="169" w:right="1" w:firstLine="33"/>
              <w:rPr>
                <w:rFonts w:ascii="Angsana New" w:hAnsi="Angsana New"/>
                <w:sz w:val="28"/>
                <w:szCs w:val="28"/>
                <w:cs/>
              </w:rPr>
            </w:pPr>
            <w:r w:rsidRPr="00230999">
              <w:rPr>
                <w:rFonts w:ascii="Angsana New" w:hAnsi="Angsana New"/>
                <w:sz w:val="28"/>
                <w:szCs w:val="28"/>
              </w:rPr>
              <w:t>Exercise price (Baht/</w:t>
            </w:r>
            <w:r w:rsidR="0059173D" w:rsidRPr="00230999">
              <w:rPr>
                <w:rFonts w:ascii="Angsana New" w:hAnsi="Angsana New"/>
                <w:sz w:val="28"/>
                <w:szCs w:val="28"/>
              </w:rPr>
              <w:t>S</w:t>
            </w:r>
            <w:r w:rsidRPr="00230999">
              <w:rPr>
                <w:rFonts w:ascii="Angsana New" w:hAnsi="Angsana New"/>
                <w:sz w:val="28"/>
                <w:szCs w:val="28"/>
              </w:rPr>
              <w:t>hare)</w:t>
            </w:r>
          </w:p>
        </w:tc>
        <w:tc>
          <w:tcPr>
            <w:tcW w:w="1456" w:type="dxa"/>
            <w:shd w:val="clear" w:color="auto" w:fill="auto"/>
            <w:vAlign w:val="bottom"/>
          </w:tcPr>
          <w:p w14:paraId="7E5A9C97" w14:textId="77777777" w:rsidR="0076585C" w:rsidRPr="00230999" w:rsidRDefault="0076585C" w:rsidP="00230999">
            <w:pPr>
              <w:tabs>
                <w:tab w:val="clear" w:pos="907"/>
                <w:tab w:val="left" w:pos="360"/>
                <w:tab w:val="left" w:pos="900"/>
              </w:tabs>
              <w:spacing w:line="360" w:lineRule="exact"/>
              <w:ind w:right="1"/>
              <w:jc w:val="right"/>
              <w:rPr>
                <w:rFonts w:ascii="Angsana New" w:hAnsi="Angsana New"/>
                <w:sz w:val="28"/>
                <w:szCs w:val="28"/>
              </w:rPr>
            </w:pPr>
            <w:r w:rsidRPr="00230999">
              <w:rPr>
                <w:rFonts w:ascii="Angsana New" w:hAnsi="Angsana New"/>
                <w:sz w:val="28"/>
                <w:szCs w:val="28"/>
              </w:rPr>
              <w:t>0.026</w:t>
            </w:r>
          </w:p>
        </w:tc>
        <w:tc>
          <w:tcPr>
            <w:tcW w:w="1456" w:type="dxa"/>
            <w:gridSpan w:val="2"/>
            <w:shd w:val="clear" w:color="auto" w:fill="auto"/>
            <w:vAlign w:val="bottom"/>
          </w:tcPr>
          <w:p w14:paraId="75364410" w14:textId="77777777" w:rsidR="0076585C" w:rsidRPr="00230999" w:rsidRDefault="0076585C" w:rsidP="00230999">
            <w:pPr>
              <w:tabs>
                <w:tab w:val="clear" w:pos="907"/>
                <w:tab w:val="left" w:pos="360"/>
                <w:tab w:val="left" w:pos="900"/>
              </w:tabs>
              <w:spacing w:line="360" w:lineRule="exact"/>
              <w:ind w:right="1"/>
              <w:jc w:val="right"/>
              <w:rPr>
                <w:rFonts w:ascii="Angsana New" w:hAnsi="Angsana New"/>
                <w:sz w:val="28"/>
                <w:szCs w:val="28"/>
              </w:rPr>
            </w:pPr>
            <w:r w:rsidRPr="00230999">
              <w:rPr>
                <w:rFonts w:ascii="Angsana New" w:hAnsi="Angsana New"/>
                <w:sz w:val="28"/>
                <w:szCs w:val="28"/>
              </w:rPr>
              <w:t>0</w:t>
            </w:r>
            <w:r w:rsidRPr="00230999">
              <w:rPr>
                <w:rFonts w:ascii="Angsana New" w:hAnsi="Angsana New"/>
                <w:sz w:val="28"/>
                <w:szCs w:val="28"/>
                <w:cs/>
              </w:rPr>
              <w:t>.</w:t>
            </w:r>
            <w:r w:rsidRPr="00230999">
              <w:rPr>
                <w:rFonts w:ascii="Angsana New" w:hAnsi="Angsana New"/>
                <w:sz w:val="28"/>
                <w:szCs w:val="28"/>
              </w:rPr>
              <w:t>028</w:t>
            </w:r>
          </w:p>
        </w:tc>
      </w:tr>
      <w:tr w:rsidR="0076585C" w:rsidRPr="00230999" w14:paraId="0A681AB2" w14:textId="77777777" w:rsidTr="0018453D">
        <w:trPr>
          <w:trHeight w:val="283"/>
        </w:trPr>
        <w:tc>
          <w:tcPr>
            <w:tcW w:w="6165" w:type="dxa"/>
            <w:vAlign w:val="bottom"/>
          </w:tcPr>
          <w:p w14:paraId="0C8D5DB8" w14:textId="7E8BE08E" w:rsidR="0076585C" w:rsidRPr="00230999" w:rsidRDefault="0076585C" w:rsidP="00230999">
            <w:pPr>
              <w:spacing w:line="360" w:lineRule="exact"/>
              <w:ind w:left="169" w:right="1" w:firstLine="33"/>
              <w:rPr>
                <w:rFonts w:ascii="Angsana New" w:hAnsi="Angsana New"/>
                <w:sz w:val="28"/>
                <w:szCs w:val="28"/>
                <w:cs/>
              </w:rPr>
            </w:pPr>
            <w:r w:rsidRPr="00230999">
              <w:rPr>
                <w:rFonts w:ascii="Angsana New" w:hAnsi="Angsana New"/>
                <w:sz w:val="28"/>
                <w:szCs w:val="28"/>
              </w:rPr>
              <w:t>Exercise ratio (</w:t>
            </w:r>
            <w:r w:rsidR="0059173D" w:rsidRPr="00230999">
              <w:rPr>
                <w:rFonts w:ascii="Angsana New" w:hAnsi="Angsana New"/>
                <w:sz w:val="28"/>
                <w:szCs w:val="28"/>
              </w:rPr>
              <w:t>U</w:t>
            </w:r>
            <w:r w:rsidRPr="00230999">
              <w:rPr>
                <w:rFonts w:ascii="Angsana New" w:hAnsi="Angsana New"/>
                <w:sz w:val="28"/>
                <w:szCs w:val="28"/>
              </w:rPr>
              <w:t>nit</w:t>
            </w:r>
            <w:r w:rsidRPr="00230999">
              <w:rPr>
                <w:rFonts w:ascii="Angsana New" w:hAnsi="Angsana New"/>
                <w:sz w:val="28"/>
                <w:szCs w:val="28"/>
                <w:cs/>
              </w:rPr>
              <w:t xml:space="preserve"> </w:t>
            </w:r>
            <w:r w:rsidRPr="00230999">
              <w:rPr>
                <w:rFonts w:ascii="Angsana New" w:hAnsi="Angsana New"/>
                <w:sz w:val="28"/>
                <w:szCs w:val="28"/>
              </w:rPr>
              <w:t xml:space="preserve">: </w:t>
            </w:r>
            <w:r w:rsidR="0059173D" w:rsidRPr="00230999">
              <w:rPr>
                <w:rFonts w:ascii="Angsana New" w:hAnsi="Angsana New"/>
                <w:sz w:val="28"/>
                <w:szCs w:val="28"/>
              </w:rPr>
              <w:t>S</w:t>
            </w:r>
            <w:r w:rsidRPr="00230999">
              <w:rPr>
                <w:rFonts w:ascii="Angsana New" w:hAnsi="Angsana New"/>
                <w:sz w:val="28"/>
                <w:szCs w:val="28"/>
              </w:rPr>
              <w:t>hare)</w:t>
            </w:r>
          </w:p>
        </w:tc>
        <w:tc>
          <w:tcPr>
            <w:tcW w:w="1456" w:type="dxa"/>
            <w:shd w:val="clear" w:color="auto" w:fill="auto"/>
            <w:vAlign w:val="bottom"/>
          </w:tcPr>
          <w:p w14:paraId="26512653" w14:textId="77777777" w:rsidR="0076585C" w:rsidRPr="00230999" w:rsidRDefault="0076585C" w:rsidP="00230999">
            <w:pPr>
              <w:tabs>
                <w:tab w:val="clear" w:pos="907"/>
                <w:tab w:val="left" w:pos="360"/>
                <w:tab w:val="left" w:pos="900"/>
              </w:tabs>
              <w:spacing w:line="360" w:lineRule="exact"/>
              <w:ind w:right="1"/>
              <w:jc w:val="right"/>
              <w:rPr>
                <w:rFonts w:ascii="Angsana New" w:hAnsi="Angsana New"/>
                <w:sz w:val="28"/>
                <w:szCs w:val="28"/>
                <w:cs/>
              </w:rPr>
            </w:pPr>
            <w:r w:rsidRPr="00230999">
              <w:rPr>
                <w:rFonts w:ascii="Angsana New" w:hAnsi="Angsana New"/>
                <w:sz w:val="28"/>
                <w:szCs w:val="28"/>
              </w:rPr>
              <w:t>1</w:t>
            </w:r>
            <w:r w:rsidRPr="00230999">
              <w:rPr>
                <w:rFonts w:ascii="Angsana New" w:hAnsi="Angsana New"/>
                <w:sz w:val="28"/>
                <w:szCs w:val="28"/>
                <w:cs/>
              </w:rPr>
              <w:t xml:space="preserve"> </w:t>
            </w:r>
            <w:r w:rsidRPr="00230999">
              <w:rPr>
                <w:rFonts w:ascii="Angsana New" w:hAnsi="Angsana New"/>
                <w:sz w:val="28"/>
                <w:szCs w:val="28"/>
              </w:rPr>
              <w:t>: 1.07</w:t>
            </w:r>
          </w:p>
        </w:tc>
        <w:tc>
          <w:tcPr>
            <w:tcW w:w="1456" w:type="dxa"/>
            <w:gridSpan w:val="2"/>
            <w:shd w:val="clear" w:color="auto" w:fill="auto"/>
            <w:vAlign w:val="bottom"/>
          </w:tcPr>
          <w:p w14:paraId="123806C3" w14:textId="77777777" w:rsidR="0076585C" w:rsidRPr="00230999" w:rsidRDefault="0076585C" w:rsidP="00230999">
            <w:pPr>
              <w:tabs>
                <w:tab w:val="clear" w:pos="907"/>
                <w:tab w:val="left" w:pos="360"/>
                <w:tab w:val="left" w:pos="900"/>
              </w:tabs>
              <w:spacing w:line="360" w:lineRule="exact"/>
              <w:ind w:right="1"/>
              <w:jc w:val="right"/>
              <w:rPr>
                <w:rFonts w:ascii="Angsana New" w:hAnsi="Angsana New"/>
                <w:sz w:val="28"/>
                <w:szCs w:val="28"/>
                <w:cs/>
              </w:rPr>
            </w:pPr>
            <w:r w:rsidRPr="00230999">
              <w:rPr>
                <w:rFonts w:ascii="Angsana New" w:hAnsi="Angsana New"/>
                <w:sz w:val="28"/>
                <w:szCs w:val="28"/>
              </w:rPr>
              <w:t>1</w:t>
            </w:r>
            <w:r w:rsidRPr="00230999">
              <w:rPr>
                <w:rFonts w:ascii="Angsana New" w:hAnsi="Angsana New"/>
                <w:sz w:val="28"/>
                <w:szCs w:val="28"/>
                <w:cs/>
              </w:rPr>
              <w:t xml:space="preserve"> </w:t>
            </w:r>
            <w:r w:rsidRPr="00230999">
              <w:rPr>
                <w:rFonts w:ascii="Angsana New" w:hAnsi="Angsana New"/>
                <w:sz w:val="28"/>
                <w:szCs w:val="28"/>
              </w:rPr>
              <w:t>: 1</w:t>
            </w:r>
          </w:p>
        </w:tc>
      </w:tr>
    </w:tbl>
    <w:p w14:paraId="64DC2AED" w14:textId="4B0F62A9" w:rsidR="0076585C" w:rsidRPr="00230999" w:rsidRDefault="0076585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jc w:val="both"/>
        <w:rPr>
          <w:rFonts w:ascii="Angsana New" w:hAnsi="Angsana New"/>
          <w:b/>
          <w:bCs/>
          <w:sz w:val="28"/>
          <w:szCs w:val="28"/>
          <w:u w:val="single"/>
        </w:rPr>
      </w:pPr>
      <w:r w:rsidRPr="00230999">
        <w:rPr>
          <w:rFonts w:ascii="Angsana New" w:hAnsi="Angsana New"/>
          <w:b/>
          <w:bCs/>
          <w:sz w:val="28"/>
          <w:szCs w:val="28"/>
          <w:u w:val="single"/>
        </w:rPr>
        <w:t>Issued the warrant</w:t>
      </w:r>
    </w:p>
    <w:p w14:paraId="6D67B5AA" w14:textId="742996D3" w:rsidR="0076585C" w:rsidRPr="00230999" w:rsidRDefault="0076585C"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left="900"/>
        <w:jc w:val="both"/>
        <w:rPr>
          <w:rFonts w:ascii="Angsana New" w:hAnsi="Angsana New"/>
          <w:sz w:val="28"/>
          <w:szCs w:val="28"/>
        </w:rPr>
      </w:pPr>
      <w:r w:rsidRPr="00230999">
        <w:rPr>
          <w:rFonts w:ascii="Angsana New" w:hAnsi="Angsana New"/>
          <w:sz w:val="28"/>
          <w:szCs w:val="28"/>
        </w:rPr>
        <w:t xml:space="preserve">During </w:t>
      </w:r>
      <w:r w:rsidR="00FF3221" w:rsidRPr="00230999">
        <w:rPr>
          <w:rFonts w:ascii="Angsana New" w:hAnsi="Angsana New"/>
          <w:sz w:val="28"/>
          <w:szCs w:val="28"/>
        </w:rPr>
        <w:t xml:space="preserve">the </w:t>
      </w:r>
      <w:r w:rsidR="006911BF" w:rsidRPr="00230999">
        <w:rPr>
          <w:rFonts w:ascii="Angsana New" w:hAnsi="Angsana New"/>
          <w:sz w:val="28"/>
          <w:szCs w:val="28"/>
        </w:rPr>
        <w:t>six</w:t>
      </w:r>
      <w:r w:rsidR="00FF3221" w:rsidRPr="00230999">
        <w:rPr>
          <w:rFonts w:ascii="Angsana New" w:hAnsi="Angsana New"/>
          <w:sz w:val="28"/>
          <w:szCs w:val="28"/>
        </w:rPr>
        <w:t xml:space="preserve">-months period ended as at </w:t>
      </w:r>
      <w:r w:rsidR="006911BF" w:rsidRPr="00230999">
        <w:rPr>
          <w:rFonts w:ascii="Angsana New" w:hAnsi="Angsana New"/>
          <w:sz w:val="28"/>
          <w:szCs w:val="28"/>
        </w:rPr>
        <w:t xml:space="preserve">June 30, </w:t>
      </w:r>
      <w:r w:rsidR="00FF3221" w:rsidRPr="00230999">
        <w:rPr>
          <w:rFonts w:ascii="Angsana New" w:hAnsi="Angsana New"/>
          <w:sz w:val="28"/>
          <w:szCs w:val="28"/>
        </w:rPr>
        <w:t>2024</w:t>
      </w:r>
      <w:r w:rsidRPr="00230999">
        <w:rPr>
          <w:rFonts w:ascii="Angsana New" w:hAnsi="Angsana New"/>
          <w:sz w:val="28"/>
          <w:szCs w:val="28"/>
        </w:rPr>
        <w:t>, The holder on the warrant are the following:</w:t>
      </w:r>
    </w:p>
    <w:tbl>
      <w:tblPr>
        <w:tblW w:w="9929" w:type="dxa"/>
        <w:tblInd w:w="-284" w:type="dxa"/>
        <w:tblLayout w:type="fixed"/>
        <w:tblLook w:val="01E0" w:firstRow="1" w:lastRow="1" w:firstColumn="1" w:lastColumn="1" w:noHBand="0" w:noVBand="0"/>
      </w:tblPr>
      <w:tblGrid>
        <w:gridCol w:w="1810"/>
        <w:gridCol w:w="1260"/>
        <w:gridCol w:w="1288"/>
        <w:gridCol w:w="1456"/>
        <w:gridCol w:w="1343"/>
        <w:gridCol w:w="1432"/>
        <w:gridCol w:w="1340"/>
      </w:tblGrid>
      <w:tr w:rsidR="0076585C" w:rsidRPr="00230999" w14:paraId="2D19449B" w14:textId="77777777" w:rsidTr="00657749">
        <w:trPr>
          <w:trHeight w:val="20"/>
          <w:tblHeader/>
        </w:trPr>
        <w:tc>
          <w:tcPr>
            <w:tcW w:w="9929" w:type="dxa"/>
            <w:gridSpan w:val="7"/>
            <w:tcBorders>
              <w:top w:val="single" w:sz="4" w:space="0" w:color="000000"/>
            </w:tcBorders>
            <w:shd w:val="clear" w:color="auto" w:fill="auto"/>
            <w:vAlign w:val="center"/>
          </w:tcPr>
          <w:p w14:paraId="3EB1265B" w14:textId="77777777" w:rsidR="0076585C" w:rsidRPr="00230999" w:rsidRDefault="0076585C" w:rsidP="00230999">
            <w:pPr>
              <w:pBdr>
                <w:bottom w:val="single" w:sz="4" w:space="1" w:color="auto"/>
              </w:pBdr>
              <w:tabs>
                <w:tab w:val="left" w:pos="426"/>
                <w:tab w:val="left" w:pos="993"/>
              </w:tabs>
              <w:spacing w:line="320" w:lineRule="exact"/>
              <w:ind w:firstLine="66"/>
              <w:jc w:val="center"/>
              <w:rPr>
                <w:rFonts w:ascii="Angsana New" w:hAnsi="Angsana New"/>
                <w:sz w:val="28"/>
                <w:szCs w:val="28"/>
                <w:cs/>
              </w:rPr>
            </w:pPr>
            <w:r w:rsidRPr="00230999">
              <w:rPr>
                <w:rFonts w:ascii="Angsana New" w:hAnsi="Angsana New"/>
                <w:sz w:val="28"/>
                <w:szCs w:val="28"/>
              </w:rPr>
              <w:t>Consolidated Financial Statements/ Separate Financial Statements</w:t>
            </w:r>
          </w:p>
        </w:tc>
      </w:tr>
      <w:tr w:rsidR="0076585C" w:rsidRPr="00230999" w14:paraId="1B7B6AA6" w14:textId="77777777" w:rsidTr="00897331">
        <w:trPr>
          <w:trHeight w:val="20"/>
          <w:tblHeader/>
        </w:trPr>
        <w:tc>
          <w:tcPr>
            <w:tcW w:w="9929" w:type="dxa"/>
            <w:gridSpan w:val="7"/>
            <w:shd w:val="clear" w:color="auto" w:fill="auto"/>
            <w:vAlign w:val="center"/>
          </w:tcPr>
          <w:p w14:paraId="3D69B617" w14:textId="6AD48E1C" w:rsidR="0076585C" w:rsidRPr="00230999" w:rsidRDefault="00657749" w:rsidP="00230999">
            <w:pPr>
              <w:tabs>
                <w:tab w:val="left" w:pos="426"/>
                <w:tab w:val="left" w:pos="993"/>
              </w:tabs>
              <w:spacing w:line="240" w:lineRule="auto"/>
              <w:jc w:val="center"/>
              <w:rPr>
                <w:rFonts w:ascii="Angsana New" w:hAnsi="Angsana New"/>
                <w:sz w:val="28"/>
                <w:szCs w:val="28"/>
              </w:rPr>
            </w:pPr>
            <w:r w:rsidRPr="00230999">
              <w:rPr>
                <w:rFonts w:ascii="Angsana New" w:hAnsi="Angsana New"/>
                <w:sz w:val="28"/>
                <w:szCs w:val="28"/>
              </w:rPr>
              <w:t xml:space="preserve">For the </w:t>
            </w:r>
            <w:r w:rsidR="006911BF" w:rsidRPr="00230999">
              <w:rPr>
                <w:rFonts w:ascii="Angsana New" w:hAnsi="Angsana New"/>
                <w:sz w:val="28"/>
                <w:szCs w:val="28"/>
              </w:rPr>
              <w:t>six</w:t>
            </w:r>
            <w:r w:rsidR="00FB4AC0" w:rsidRPr="00230999">
              <w:rPr>
                <w:rFonts w:ascii="Angsana New" w:hAnsi="Angsana New"/>
                <w:sz w:val="28"/>
                <w:szCs w:val="28"/>
              </w:rPr>
              <w:t xml:space="preserve"> </w:t>
            </w:r>
            <w:r w:rsidRPr="00230999">
              <w:rPr>
                <w:rFonts w:ascii="Angsana New" w:hAnsi="Angsana New"/>
                <w:sz w:val="28"/>
                <w:szCs w:val="28"/>
              </w:rPr>
              <w:t>- month</w:t>
            </w:r>
            <w:r w:rsidR="0096109A" w:rsidRPr="00230999">
              <w:rPr>
                <w:rFonts w:ascii="Angsana New" w:hAnsi="Angsana New"/>
                <w:sz w:val="28"/>
                <w:szCs w:val="28"/>
              </w:rPr>
              <w:t>s</w:t>
            </w:r>
            <w:r w:rsidRPr="00230999">
              <w:rPr>
                <w:rFonts w:ascii="Angsana New" w:hAnsi="Angsana New"/>
                <w:sz w:val="28"/>
                <w:szCs w:val="28"/>
              </w:rPr>
              <w:t xml:space="preserve"> ended </w:t>
            </w:r>
            <w:r w:rsidR="006911BF" w:rsidRPr="00230999">
              <w:rPr>
                <w:rFonts w:ascii="Angsana New" w:hAnsi="Angsana New"/>
                <w:sz w:val="28"/>
                <w:szCs w:val="28"/>
              </w:rPr>
              <w:t xml:space="preserve">June 30, </w:t>
            </w:r>
            <w:r w:rsidRPr="00230999">
              <w:rPr>
                <w:rFonts w:ascii="Angsana New" w:hAnsi="Angsana New"/>
                <w:sz w:val="28"/>
                <w:szCs w:val="28"/>
              </w:rPr>
              <w:t>202</w:t>
            </w:r>
            <w:r w:rsidR="006D3532" w:rsidRPr="00230999">
              <w:rPr>
                <w:rFonts w:ascii="Angsana New" w:hAnsi="Angsana New"/>
                <w:sz w:val="28"/>
                <w:szCs w:val="28"/>
              </w:rPr>
              <w:t>4</w:t>
            </w:r>
          </w:p>
        </w:tc>
      </w:tr>
      <w:tr w:rsidR="0076585C" w:rsidRPr="00230999" w14:paraId="63D237A6" w14:textId="77777777" w:rsidTr="00897331">
        <w:trPr>
          <w:trHeight w:val="20"/>
          <w:tblHeader/>
        </w:trPr>
        <w:tc>
          <w:tcPr>
            <w:tcW w:w="1810" w:type="dxa"/>
            <w:shd w:val="clear" w:color="auto" w:fill="auto"/>
            <w:vAlign w:val="center"/>
          </w:tcPr>
          <w:p w14:paraId="68B7110F" w14:textId="77777777" w:rsidR="0076585C" w:rsidRPr="00230999" w:rsidRDefault="0076585C" w:rsidP="00230999">
            <w:pPr>
              <w:tabs>
                <w:tab w:val="left" w:pos="426"/>
                <w:tab w:val="left" w:pos="993"/>
              </w:tabs>
              <w:spacing w:line="320" w:lineRule="exact"/>
              <w:jc w:val="center"/>
              <w:rPr>
                <w:rFonts w:ascii="Angsana New" w:hAnsi="Angsana New"/>
                <w:sz w:val="28"/>
                <w:szCs w:val="28"/>
                <w:cs/>
              </w:rPr>
            </w:pPr>
          </w:p>
        </w:tc>
        <w:tc>
          <w:tcPr>
            <w:tcW w:w="1260" w:type="dxa"/>
            <w:shd w:val="clear" w:color="auto" w:fill="auto"/>
            <w:vAlign w:val="center"/>
          </w:tcPr>
          <w:p w14:paraId="5216537A" w14:textId="77777777" w:rsidR="0076585C" w:rsidRPr="00230999" w:rsidRDefault="0076585C" w:rsidP="00230999">
            <w:pPr>
              <w:tabs>
                <w:tab w:val="left" w:pos="426"/>
                <w:tab w:val="left" w:pos="993"/>
              </w:tabs>
              <w:spacing w:line="320" w:lineRule="exact"/>
              <w:jc w:val="center"/>
              <w:rPr>
                <w:rFonts w:ascii="Angsana New" w:hAnsi="Angsana New"/>
                <w:sz w:val="28"/>
                <w:szCs w:val="28"/>
                <w:cs/>
              </w:rPr>
            </w:pPr>
          </w:p>
        </w:tc>
        <w:tc>
          <w:tcPr>
            <w:tcW w:w="1288" w:type="dxa"/>
            <w:shd w:val="clear" w:color="auto" w:fill="auto"/>
            <w:vAlign w:val="center"/>
          </w:tcPr>
          <w:p w14:paraId="3D8D3FCB" w14:textId="77777777" w:rsidR="0076585C" w:rsidRPr="00230999" w:rsidRDefault="0076585C" w:rsidP="00230999">
            <w:pPr>
              <w:tabs>
                <w:tab w:val="left" w:pos="426"/>
                <w:tab w:val="left" w:pos="993"/>
              </w:tabs>
              <w:spacing w:line="320" w:lineRule="exact"/>
              <w:jc w:val="center"/>
              <w:rPr>
                <w:rFonts w:ascii="Angsana New" w:hAnsi="Angsana New"/>
                <w:sz w:val="28"/>
                <w:szCs w:val="28"/>
                <w:cs/>
              </w:rPr>
            </w:pPr>
            <w:r w:rsidRPr="00230999">
              <w:rPr>
                <w:rFonts w:ascii="Angsana New" w:hAnsi="Angsana New"/>
                <w:sz w:val="28"/>
                <w:szCs w:val="28"/>
              </w:rPr>
              <w:t>Exercise</w:t>
            </w:r>
          </w:p>
        </w:tc>
        <w:tc>
          <w:tcPr>
            <w:tcW w:w="1456" w:type="dxa"/>
            <w:shd w:val="clear" w:color="auto" w:fill="auto"/>
            <w:vAlign w:val="center"/>
          </w:tcPr>
          <w:p w14:paraId="6ED52BBB" w14:textId="77777777" w:rsidR="0076585C" w:rsidRPr="00230999" w:rsidRDefault="0076585C" w:rsidP="00230999">
            <w:pPr>
              <w:tabs>
                <w:tab w:val="left" w:pos="426"/>
                <w:tab w:val="left" w:pos="993"/>
              </w:tabs>
              <w:spacing w:line="320" w:lineRule="exact"/>
              <w:jc w:val="center"/>
              <w:rPr>
                <w:rFonts w:ascii="Angsana New" w:hAnsi="Angsana New"/>
                <w:sz w:val="28"/>
                <w:szCs w:val="28"/>
                <w:cs/>
              </w:rPr>
            </w:pPr>
            <w:r w:rsidRPr="00230999">
              <w:rPr>
                <w:rFonts w:ascii="Angsana New" w:hAnsi="Angsana New"/>
                <w:sz w:val="28"/>
                <w:szCs w:val="28"/>
              </w:rPr>
              <w:t>Ratio</w:t>
            </w:r>
          </w:p>
        </w:tc>
        <w:tc>
          <w:tcPr>
            <w:tcW w:w="1343" w:type="dxa"/>
            <w:shd w:val="clear" w:color="auto" w:fill="auto"/>
            <w:vAlign w:val="center"/>
          </w:tcPr>
          <w:p w14:paraId="02FB8EBD" w14:textId="77777777" w:rsidR="0076585C" w:rsidRPr="00230999" w:rsidRDefault="0076585C" w:rsidP="00230999">
            <w:pPr>
              <w:tabs>
                <w:tab w:val="clear" w:pos="907"/>
                <w:tab w:val="left" w:pos="426"/>
                <w:tab w:val="left" w:pos="1055"/>
              </w:tabs>
              <w:spacing w:line="320" w:lineRule="exact"/>
              <w:ind w:left="-65" w:hanging="17"/>
              <w:jc w:val="center"/>
              <w:rPr>
                <w:rFonts w:ascii="Angsana New" w:hAnsi="Angsana New"/>
                <w:sz w:val="28"/>
                <w:szCs w:val="28"/>
                <w:cs/>
              </w:rPr>
            </w:pPr>
            <w:r w:rsidRPr="00230999">
              <w:rPr>
                <w:rFonts w:ascii="Angsana New" w:hAnsi="Angsana New"/>
                <w:sz w:val="28"/>
                <w:szCs w:val="28"/>
              </w:rPr>
              <w:t>Common shares</w:t>
            </w:r>
          </w:p>
        </w:tc>
        <w:tc>
          <w:tcPr>
            <w:tcW w:w="1432" w:type="dxa"/>
            <w:shd w:val="clear" w:color="auto" w:fill="auto"/>
            <w:vAlign w:val="center"/>
          </w:tcPr>
          <w:p w14:paraId="079F880F" w14:textId="77777777" w:rsidR="0076585C" w:rsidRPr="00230999" w:rsidRDefault="0076585C" w:rsidP="00230999">
            <w:pPr>
              <w:tabs>
                <w:tab w:val="left" w:pos="426"/>
                <w:tab w:val="left" w:pos="993"/>
              </w:tabs>
              <w:spacing w:line="320" w:lineRule="exact"/>
              <w:jc w:val="center"/>
              <w:rPr>
                <w:rFonts w:ascii="Angsana New" w:hAnsi="Angsana New"/>
                <w:sz w:val="28"/>
                <w:szCs w:val="28"/>
                <w:cs/>
              </w:rPr>
            </w:pPr>
            <w:r w:rsidRPr="00230999">
              <w:rPr>
                <w:rFonts w:ascii="Angsana New" w:hAnsi="Angsana New"/>
                <w:sz w:val="28"/>
                <w:szCs w:val="28"/>
              </w:rPr>
              <w:t>Common shares</w:t>
            </w:r>
          </w:p>
        </w:tc>
        <w:tc>
          <w:tcPr>
            <w:tcW w:w="1340" w:type="dxa"/>
            <w:shd w:val="clear" w:color="auto" w:fill="auto"/>
            <w:vAlign w:val="center"/>
          </w:tcPr>
          <w:p w14:paraId="0E335F0D" w14:textId="77777777" w:rsidR="0076585C" w:rsidRPr="00230999" w:rsidRDefault="0076585C" w:rsidP="00230999">
            <w:pPr>
              <w:tabs>
                <w:tab w:val="left" w:pos="426"/>
                <w:tab w:val="left" w:pos="993"/>
              </w:tabs>
              <w:spacing w:line="320" w:lineRule="exact"/>
              <w:jc w:val="center"/>
              <w:rPr>
                <w:rFonts w:ascii="Angsana New" w:hAnsi="Angsana New"/>
                <w:sz w:val="28"/>
                <w:szCs w:val="28"/>
                <w:cs/>
              </w:rPr>
            </w:pPr>
            <w:r w:rsidRPr="00230999">
              <w:rPr>
                <w:rFonts w:ascii="Angsana New" w:hAnsi="Angsana New"/>
                <w:sz w:val="28"/>
                <w:szCs w:val="28"/>
              </w:rPr>
              <w:t>Register</w:t>
            </w:r>
          </w:p>
        </w:tc>
      </w:tr>
      <w:tr w:rsidR="0076585C" w:rsidRPr="00230999" w14:paraId="6CD0572E" w14:textId="77777777" w:rsidTr="00897331">
        <w:trPr>
          <w:trHeight w:val="20"/>
          <w:tblHeader/>
        </w:trPr>
        <w:tc>
          <w:tcPr>
            <w:tcW w:w="1810" w:type="dxa"/>
            <w:shd w:val="clear" w:color="auto" w:fill="auto"/>
            <w:vAlign w:val="center"/>
          </w:tcPr>
          <w:p w14:paraId="12ADC645" w14:textId="77777777" w:rsidR="0076585C" w:rsidRPr="00230999" w:rsidRDefault="0076585C" w:rsidP="00230999">
            <w:pPr>
              <w:pBdr>
                <w:bottom w:val="single" w:sz="4" w:space="1" w:color="auto"/>
              </w:pBdr>
              <w:tabs>
                <w:tab w:val="left" w:pos="426"/>
                <w:tab w:val="left" w:pos="993"/>
              </w:tabs>
              <w:spacing w:line="320" w:lineRule="exact"/>
              <w:jc w:val="center"/>
              <w:rPr>
                <w:rFonts w:ascii="Angsana New" w:hAnsi="Angsana New"/>
                <w:sz w:val="28"/>
                <w:szCs w:val="28"/>
              </w:rPr>
            </w:pPr>
            <w:r w:rsidRPr="00230999">
              <w:rPr>
                <w:rFonts w:ascii="Angsana New" w:hAnsi="Angsana New"/>
                <w:sz w:val="28"/>
                <w:szCs w:val="28"/>
              </w:rPr>
              <w:t>The warrant</w:t>
            </w:r>
          </w:p>
        </w:tc>
        <w:tc>
          <w:tcPr>
            <w:tcW w:w="1260" w:type="dxa"/>
            <w:shd w:val="clear" w:color="auto" w:fill="auto"/>
            <w:vAlign w:val="center"/>
          </w:tcPr>
          <w:p w14:paraId="2F9BF087" w14:textId="77777777" w:rsidR="0076585C" w:rsidRPr="00230999" w:rsidRDefault="0076585C" w:rsidP="00230999">
            <w:pPr>
              <w:pBdr>
                <w:bottom w:val="single" w:sz="4" w:space="1" w:color="auto"/>
              </w:pBdr>
              <w:tabs>
                <w:tab w:val="left" w:pos="426"/>
                <w:tab w:val="left" w:pos="993"/>
              </w:tabs>
              <w:spacing w:line="320" w:lineRule="exact"/>
              <w:jc w:val="center"/>
              <w:rPr>
                <w:rFonts w:ascii="Angsana New" w:hAnsi="Angsana New"/>
                <w:sz w:val="28"/>
                <w:szCs w:val="28"/>
                <w:cs/>
              </w:rPr>
            </w:pPr>
            <w:r w:rsidRPr="00230999">
              <w:rPr>
                <w:rFonts w:ascii="Angsana New" w:hAnsi="Angsana New"/>
                <w:sz w:val="28"/>
                <w:szCs w:val="28"/>
              </w:rPr>
              <w:t>Exercise date</w:t>
            </w:r>
          </w:p>
        </w:tc>
        <w:tc>
          <w:tcPr>
            <w:tcW w:w="1288" w:type="dxa"/>
            <w:shd w:val="clear" w:color="auto" w:fill="auto"/>
            <w:vAlign w:val="center"/>
          </w:tcPr>
          <w:p w14:paraId="0C672C02" w14:textId="77777777" w:rsidR="0076585C" w:rsidRPr="00230999" w:rsidRDefault="0076585C" w:rsidP="00230999">
            <w:pPr>
              <w:pBdr>
                <w:bottom w:val="single" w:sz="4" w:space="1" w:color="auto"/>
              </w:pBdr>
              <w:tabs>
                <w:tab w:val="left" w:pos="426"/>
                <w:tab w:val="left" w:pos="993"/>
              </w:tabs>
              <w:spacing w:line="320" w:lineRule="exact"/>
              <w:jc w:val="center"/>
              <w:rPr>
                <w:rFonts w:ascii="Angsana New" w:hAnsi="Angsana New"/>
                <w:sz w:val="28"/>
                <w:szCs w:val="28"/>
                <w:cs/>
              </w:rPr>
            </w:pPr>
            <w:r w:rsidRPr="00230999">
              <w:rPr>
                <w:rFonts w:ascii="Angsana New" w:hAnsi="Angsana New"/>
                <w:sz w:val="28"/>
                <w:szCs w:val="28"/>
              </w:rPr>
              <w:t>(Unit)</w:t>
            </w:r>
          </w:p>
        </w:tc>
        <w:tc>
          <w:tcPr>
            <w:tcW w:w="1456" w:type="dxa"/>
            <w:shd w:val="clear" w:color="auto" w:fill="auto"/>
            <w:vAlign w:val="center"/>
          </w:tcPr>
          <w:p w14:paraId="6D100EB5" w14:textId="77777777" w:rsidR="0076585C" w:rsidRPr="00230999" w:rsidRDefault="0076585C" w:rsidP="00230999">
            <w:pPr>
              <w:pBdr>
                <w:bottom w:val="single" w:sz="4" w:space="1" w:color="auto"/>
              </w:pBdr>
              <w:tabs>
                <w:tab w:val="left" w:pos="426"/>
                <w:tab w:val="left" w:pos="993"/>
              </w:tabs>
              <w:spacing w:line="320" w:lineRule="exact"/>
              <w:jc w:val="center"/>
              <w:rPr>
                <w:rFonts w:ascii="Angsana New" w:hAnsi="Angsana New"/>
                <w:sz w:val="28"/>
                <w:szCs w:val="28"/>
              </w:rPr>
            </w:pPr>
            <w:r w:rsidRPr="00230999">
              <w:rPr>
                <w:rFonts w:ascii="Angsana New" w:hAnsi="Angsana New"/>
                <w:sz w:val="28"/>
                <w:szCs w:val="28"/>
              </w:rPr>
              <w:t>Convert share</w:t>
            </w:r>
          </w:p>
        </w:tc>
        <w:tc>
          <w:tcPr>
            <w:tcW w:w="1343" w:type="dxa"/>
            <w:shd w:val="clear" w:color="auto" w:fill="auto"/>
            <w:vAlign w:val="center"/>
          </w:tcPr>
          <w:p w14:paraId="1C11289F" w14:textId="77777777" w:rsidR="0076585C" w:rsidRPr="00230999" w:rsidRDefault="0076585C" w:rsidP="00230999">
            <w:pPr>
              <w:pBdr>
                <w:bottom w:val="single" w:sz="4" w:space="1" w:color="auto"/>
              </w:pBdr>
              <w:tabs>
                <w:tab w:val="left" w:pos="426"/>
                <w:tab w:val="left" w:pos="993"/>
              </w:tabs>
              <w:spacing w:line="320" w:lineRule="exact"/>
              <w:jc w:val="center"/>
              <w:rPr>
                <w:rFonts w:ascii="Angsana New" w:hAnsi="Angsana New"/>
                <w:sz w:val="28"/>
                <w:szCs w:val="28"/>
                <w:cs/>
              </w:rPr>
            </w:pPr>
            <w:r w:rsidRPr="00230999">
              <w:rPr>
                <w:rFonts w:ascii="Angsana New" w:hAnsi="Angsana New"/>
                <w:sz w:val="28"/>
                <w:szCs w:val="28"/>
              </w:rPr>
              <w:t>(Share)</w:t>
            </w:r>
          </w:p>
        </w:tc>
        <w:tc>
          <w:tcPr>
            <w:tcW w:w="1432" w:type="dxa"/>
            <w:shd w:val="clear" w:color="auto" w:fill="auto"/>
            <w:vAlign w:val="center"/>
          </w:tcPr>
          <w:p w14:paraId="595020C5" w14:textId="77777777" w:rsidR="0076585C" w:rsidRPr="00230999" w:rsidRDefault="0076585C" w:rsidP="00230999">
            <w:pPr>
              <w:pBdr>
                <w:bottom w:val="single" w:sz="4" w:space="1" w:color="auto"/>
              </w:pBdr>
              <w:tabs>
                <w:tab w:val="left" w:pos="426"/>
                <w:tab w:val="left" w:pos="993"/>
              </w:tabs>
              <w:spacing w:line="320" w:lineRule="exact"/>
              <w:jc w:val="center"/>
              <w:rPr>
                <w:rFonts w:ascii="Angsana New" w:hAnsi="Angsana New"/>
                <w:sz w:val="28"/>
                <w:szCs w:val="28"/>
                <w:cs/>
              </w:rPr>
            </w:pPr>
            <w:r w:rsidRPr="00230999">
              <w:rPr>
                <w:rFonts w:ascii="Angsana New" w:hAnsi="Angsana New"/>
                <w:sz w:val="28"/>
                <w:szCs w:val="28"/>
              </w:rPr>
              <w:t>(Baht)</w:t>
            </w:r>
          </w:p>
        </w:tc>
        <w:tc>
          <w:tcPr>
            <w:tcW w:w="1340" w:type="dxa"/>
            <w:shd w:val="clear" w:color="auto" w:fill="auto"/>
            <w:vAlign w:val="center"/>
          </w:tcPr>
          <w:p w14:paraId="72060A91" w14:textId="77777777" w:rsidR="0076585C" w:rsidRPr="00230999" w:rsidRDefault="0076585C" w:rsidP="00230999">
            <w:pPr>
              <w:pBdr>
                <w:bottom w:val="single" w:sz="4" w:space="1" w:color="auto"/>
              </w:pBdr>
              <w:tabs>
                <w:tab w:val="left" w:pos="426"/>
                <w:tab w:val="left" w:pos="993"/>
              </w:tabs>
              <w:spacing w:line="320" w:lineRule="exact"/>
              <w:jc w:val="center"/>
              <w:rPr>
                <w:rFonts w:ascii="Angsana New" w:hAnsi="Angsana New"/>
                <w:sz w:val="28"/>
                <w:szCs w:val="28"/>
                <w:cs/>
              </w:rPr>
            </w:pPr>
            <w:r w:rsidRPr="00230999">
              <w:rPr>
                <w:rFonts w:ascii="Angsana New" w:hAnsi="Angsana New"/>
                <w:sz w:val="28"/>
                <w:szCs w:val="28"/>
              </w:rPr>
              <w:t>date</w:t>
            </w:r>
          </w:p>
        </w:tc>
      </w:tr>
      <w:tr w:rsidR="0076585C" w:rsidRPr="00230999" w14:paraId="3F3F1A3E" w14:textId="77777777" w:rsidTr="00EC312A">
        <w:trPr>
          <w:trHeight w:val="20"/>
        </w:trPr>
        <w:tc>
          <w:tcPr>
            <w:tcW w:w="1810" w:type="dxa"/>
            <w:shd w:val="clear" w:color="auto" w:fill="auto"/>
            <w:vAlign w:val="center"/>
          </w:tcPr>
          <w:p w14:paraId="7A734F3C" w14:textId="77777777" w:rsidR="001D322A" w:rsidRPr="00230999" w:rsidRDefault="0076585C" w:rsidP="00230999">
            <w:pPr>
              <w:spacing w:line="320" w:lineRule="exact"/>
              <w:ind w:left="-108" w:right="-195"/>
              <w:jc w:val="center"/>
              <w:rPr>
                <w:rFonts w:ascii="Angsana New" w:hAnsi="Angsana New"/>
                <w:sz w:val="28"/>
                <w:szCs w:val="28"/>
              </w:rPr>
            </w:pPr>
            <w:r w:rsidRPr="00230999">
              <w:rPr>
                <w:rFonts w:ascii="Angsana New" w:hAnsi="Angsana New"/>
                <w:sz w:val="28"/>
                <w:szCs w:val="28"/>
              </w:rPr>
              <w:t>A</w:t>
            </w:r>
            <w:r w:rsidR="002815CF" w:rsidRPr="00230999">
              <w:rPr>
                <w:rFonts w:ascii="Angsana New" w:hAnsi="Angsana New"/>
                <w:sz w:val="28"/>
                <w:szCs w:val="28"/>
              </w:rPr>
              <w:t>KS</w:t>
            </w:r>
            <w:r w:rsidRPr="00230999">
              <w:rPr>
                <w:rFonts w:ascii="Angsana New" w:hAnsi="Angsana New"/>
                <w:sz w:val="28"/>
                <w:szCs w:val="28"/>
              </w:rPr>
              <w:t>-W5</w:t>
            </w:r>
          </w:p>
          <w:p w14:paraId="0FAD7F51" w14:textId="6B07B0DA" w:rsidR="0076585C" w:rsidRPr="00230999" w:rsidRDefault="001D322A" w:rsidP="00230999">
            <w:pPr>
              <w:spacing w:line="320" w:lineRule="exact"/>
              <w:ind w:left="-108" w:right="-195"/>
              <w:jc w:val="center"/>
              <w:rPr>
                <w:rFonts w:ascii="Angsana New" w:hAnsi="Angsana New"/>
                <w:sz w:val="28"/>
                <w:szCs w:val="28"/>
              </w:rPr>
            </w:pPr>
            <w:r w:rsidRPr="00230999">
              <w:rPr>
                <w:rFonts w:ascii="Angsana New" w:hAnsi="Angsana New"/>
                <w:sz w:val="28"/>
                <w:szCs w:val="28"/>
              </w:rPr>
              <w:t>(Formerly AQ-W5)</w:t>
            </w:r>
          </w:p>
        </w:tc>
        <w:tc>
          <w:tcPr>
            <w:tcW w:w="1260" w:type="dxa"/>
            <w:shd w:val="clear" w:color="auto" w:fill="auto"/>
            <w:vAlign w:val="bottom"/>
          </w:tcPr>
          <w:p w14:paraId="0DFA06CB" w14:textId="0E7ED752" w:rsidR="0076585C" w:rsidRPr="00230999" w:rsidRDefault="0076585C" w:rsidP="00230999">
            <w:pPr>
              <w:spacing w:line="320" w:lineRule="exact"/>
              <w:ind w:left="-66" w:right="-84"/>
              <w:jc w:val="center"/>
              <w:rPr>
                <w:rFonts w:ascii="Angsana New" w:hAnsi="Angsana New"/>
                <w:sz w:val="28"/>
                <w:szCs w:val="28"/>
                <w:cs/>
              </w:rPr>
            </w:pPr>
            <w:r w:rsidRPr="00230999">
              <w:rPr>
                <w:rFonts w:ascii="Angsana New" w:hAnsi="Angsana New"/>
                <w:sz w:val="28"/>
                <w:szCs w:val="28"/>
              </w:rPr>
              <w:t xml:space="preserve">March </w:t>
            </w:r>
            <w:r w:rsidR="00211C45" w:rsidRPr="00230999">
              <w:rPr>
                <w:rFonts w:ascii="Angsana New" w:hAnsi="Angsana New"/>
                <w:sz w:val="28"/>
                <w:szCs w:val="28"/>
              </w:rPr>
              <w:br/>
            </w:r>
            <w:r w:rsidRPr="00230999">
              <w:rPr>
                <w:rFonts w:ascii="Angsana New" w:hAnsi="Angsana New"/>
                <w:sz w:val="28"/>
                <w:szCs w:val="28"/>
              </w:rPr>
              <w:t>31, 2022</w:t>
            </w:r>
          </w:p>
        </w:tc>
        <w:tc>
          <w:tcPr>
            <w:tcW w:w="1288" w:type="dxa"/>
            <w:shd w:val="clear" w:color="auto" w:fill="auto"/>
            <w:vAlign w:val="bottom"/>
          </w:tcPr>
          <w:p w14:paraId="4BE34E58" w14:textId="77777777" w:rsidR="0076585C" w:rsidRPr="00230999" w:rsidRDefault="0076585C" w:rsidP="00230999">
            <w:pPr>
              <w:spacing w:line="320" w:lineRule="exact"/>
              <w:ind w:left="-108" w:right="1"/>
              <w:jc w:val="right"/>
              <w:rPr>
                <w:rFonts w:ascii="Angsana New" w:hAnsi="Angsana New"/>
                <w:sz w:val="28"/>
                <w:szCs w:val="28"/>
              </w:rPr>
            </w:pPr>
            <w:r w:rsidRPr="00230999">
              <w:rPr>
                <w:rFonts w:ascii="Angsana New" w:hAnsi="Angsana New"/>
                <w:sz w:val="28"/>
                <w:szCs w:val="28"/>
              </w:rPr>
              <w:t>4,097,500</w:t>
            </w:r>
          </w:p>
        </w:tc>
        <w:tc>
          <w:tcPr>
            <w:tcW w:w="1456" w:type="dxa"/>
            <w:shd w:val="clear" w:color="auto" w:fill="auto"/>
            <w:vAlign w:val="bottom"/>
          </w:tcPr>
          <w:p w14:paraId="6A417370" w14:textId="77777777" w:rsidR="0076585C" w:rsidRPr="00230999" w:rsidRDefault="0076585C" w:rsidP="00230999">
            <w:pPr>
              <w:spacing w:line="320" w:lineRule="exact"/>
              <w:ind w:left="-108" w:right="1"/>
              <w:jc w:val="center"/>
              <w:rPr>
                <w:rFonts w:ascii="Angsana New" w:hAnsi="Angsana New"/>
                <w:sz w:val="28"/>
                <w:szCs w:val="28"/>
              </w:rPr>
            </w:pPr>
            <w:r w:rsidRPr="00230999">
              <w:rPr>
                <w:rFonts w:ascii="Angsana New" w:hAnsi="Angsana New"/>
                <w:sz w:val="28"/>
                <w:szCs w:val="28"/>
              </w:rPr>
              <w:t>1 : 1.07</w:t>
            </w:r>
          </w:p>
        </w:tc>
        <w:tc>
          <w:tcPr>
            <w:tcW w:w="1343" w:type="dxa"/>
            <w:shd w:val="clear" w:color="auto" w:fill="auto"/>
            <w:vAlign w:val="bottom"/>
          </w:tcPr>
          <w:p w14:paraId="6BF677FC" w14:textId="77777777" w:rsidR="0076585C" w:rsidRPr="00230999" w:rsidRDefault="0076585C" w:rsidP="00230999">
            <w:pPr>
              <w:spacing w:line="320" w:lineRule="exact"/>
              <w:ind w:left="-108" w:right="1"/>
              <w:jc w:val="center"/>
              <w:rPr>
                <w:rFonts w:ascii="Angsana New" w:hAnsi="Angsana New"/>
                <w:sz w:val="28"/>
                <w:szCs w:val="28"/>
              </w:rPr>
            </w:pPr>
            <w:r w:rsidRPr="00230999">
              <w:rPr>
                <w:rFonts w:ascii="Angsana New" w:hAnsi="Angsana New"/>
                <w:sz w:val="28"/>
                <w:szCs w:val="28"/>
              </w:rPr>
              <w:t>4,384,325</w:t>
            </w:r>
          </w:p>
        </w:tc>
        <w:tc>
          <w:tcPr>
            <w:tcW w:w="1432" w:type="dxa"/>
            <w:shd w:val="clear" w:color="auto" w:fill="auto"/>
            <w:vAlign w:val="bottom"/>
          </w:tcPr>
          <w:p w14:paraId="6965F8C1" w14:textId="77777777" w:rsidR="0076585C" w:rsidRPr="00230999" w:rsidRDefault="0076585C" w:rsidP="00230999">
            <w:pPr>
              <w:spacing w:line="320" w:lineRule="exact"/>
              <w:ind w:right="1" w:firstLine="39"/>
              <w:jc w:val="right"/>
              <w:rPr>
                <w:rFonts w:ascii="Angsana New" w:hAnsi="Angsana New"/>
                <w:sz w:val="28"/>
                <w:szCs w:val="28"/>
              </w:rPr>
            </w:pPr>
            <w:r w:rsidRPr="00230999">
              <w:rPr>
                <w:rFonts w:ascii="Angsana New" w:hAnsi="Angsana New"/>
                <w:sz w:val="28"/>
                <w:szCs w:val="28"/>
              </w:rPr>
              <w:t>2,192,162.50</w:t>
            </w:r>
          </w:p>
        </w:tc>
        <w:tc>
          <w:tcPr>
            <w:tcW w:w="1340" w:type="dxa"/>
            <w:shd w:val="clear" w:color="auto" w:fill="auto"/>
            <w:vAlign w:val="bottom"/>
          </w:tcPr>
          <w:p w14:paraId="0804E7D9" w14:textId="77777777" w:rsidR="0076585C" w:rsidRPr="00230999" w:rsidRDefault="0076585C" w:rsidP="00230999">
            <w:pPr>
              <w:spacing w:line="320" w:lineRule="exact"/>
              <w:ind w:left="-108" w:right="-138"/>
              <w:jc w:val="center"/>
              <w:rPr>
                <w:rFonts w:ascii="Angsana New" w:hAnsi="Angsana New"/>
                <w:sz w:val="28"/>
                <w:szCs w:val="28"/>
              </w:rPr>
            </w:pPr>
            <w:r w:rsidRPr="00230999">
              <w:rPr>
                <w:rFonts w:ascii="Angsana New" w:hAnsi="Angsana New"/>
                <w:sz w:val="28"/>
                <w:szCs w:val="28"/>
              </w:rPr>
              <w:t>April 5, 2022</w:t>
            </w:r>
          </w:p>
        </w:tc>
      </w:tr>
      <w:tr w:rsidR="0076585C" w:rsidRPr="00230999" w14:paraId="4FD23FC2" w14:textId="77777777" w:rsidTr="00897331">
        <w:trPr>
          <w:trHeight w:val="20"/>
        </w:trPr>
        <w:tc>
          <w:tcPr>
            <w:tcW w:w="1810" w:type="dxa"/>
            <w:shd w:val="clear" w:color="auto" w:fill="auto"/>
            <w:vAlign w:val="center"/>
          </w:tcPr>
          <w:p w14:paraId="74CA1D79" w14:textId="08D9A04C" w:rsidR="001D322A" w:rsidRPr="00230999" w:rsidRDefault="001D322A" w:rsidP="00230999">
            <w:pPr>
              <w:spacing w:line="320" w:lineRule="exact"/>
              <w:ind w:left="-108" w:right="-195"/>
              <w:jc w:val="center"/>
              <w:rPr>
                <w:rFonts w:ascii="Angsana New" w:hAnsi="Angsana New"/>
                <w:sz w:val="28"/>
                <w:szCs w:val="28"/>
              </w:rPr>
            </w:pPr>
            <w:r w:rsidRPr="00230999">
              <w:rPr>
                <w:rFonts w:ascii="Angsana New" w:hAnsi="Angsana New"/>
                <w:sz w:val="28"/>
                <w:szCs w:val="28"/>
              </w:rPr>
              <w:t>AKS-W5</w:t>
            </w:r>
          </w:p>
          <w:p w14:paraId="72DE8F04" w14:textId="1EE29064" w:rsidR="0076585C" w:rsidRPr="00230999" w:rsidRDefault="001D322A" w:rsidP="00230999">
            <w:pPr>
              <w:spacing w:line="320" w:lineRule="exact"/>
              <w:ind w:left="-108" w:right="-195"/>
              <w:jc w:val="center"/>
              <w:rPr>
                <w:rFonts w:ascii="Angsana New" w:hAnsi="Angsana New"/>
                <w:sz w:val="28"/>
                <w:szCs w:val="28"/>
              </w:rPr>
            </w:pPr>
            <w:r w:rsidRPr="00230999">
              <w:rPr>
                <w:rFonts w:ascii="Angsana New" w:hAnsi="Angsana New"/>
                <w:sz w:val="28"/>
                <w:szCs w:val="28"/>
              </w:rPr>
              <w:t>(Formerly AQ-W5)</w:t>
            </w:r>
          </w:p>
        </w:tc>
        <w:tc>
          <w:tcPr>
            <w:tcW w:w="1260" w:type="dxa"/>
            <w:shd w:val="clear" w:color="auto" w:fill="auto"/>
            <w:vAlign w:val="bottom"/>
          </w:tcPr>
          <w:p w14:paraId="5F218C21" w14:textId="46ACF064" w:rsidR="0076585C" w:rsidRPr="00230999" w:rsidRDefault="00EF476B" w:rsidP="00230999">
            <w:pPr>
              <w:spacing w:line="320" w:lineRule="exact"/>
              <w:ind w:left="-66" w:right="-84"/>
              <w:jc w:val="center"/>
              <w:rPr>
                <w:rFonts w:ascii="Angsana New" w:hAnsi="Angsana New"/>
                <w:sz w:val="28"/>
                <w:szCs w:val="28"/>
                <w:cs/>
              </w:rPr>
            </w:pPr>
            <w:r w:rsidRPr="00230999">
              <w:rPr>
                <w:rFonts w:ascii="Angsana New" w:hAnsi="Angsana New"/>
                <w:sz w:val="28"/>
                <w:szCs w:val="28"/>
              </w:rPr>
              <w:t>June</w:t>
            </w:r>
            <w:r w:rsidR="00211C45" w:rsidRPr="00230999">
              <w:rPr>
                <w:rFonts w:ascii="Angsana New" w:hAnsi="Angsana New"/>
                <w:sz w:val="28"/>
                <w:szCs w:val="28"/>
              </w:rPr>
              <w:br/>
              <w:t>30</w:t>
            </w:r>
            <w:r w:rsidR="0076585C" w:rsidRPr="00230999">
              <w:rPr>
                <w:rFonts w:ascii="Angsana New" w:hAnsi="Angsana New"/>
                <w:sz w:val="28"/>
                <w:szCs w:val="28"/>
              </w:rPr>
              <w:t>, 2022</w:t>
            </w:r>
          </w:p>
        </w:tc>
        <w:tc>
          <w:tcPr>
            <w:tcW w:w="1288" w:type="dxa"/>
            <w:shd w:val="clear" w:color="auto" w:fill="auto"/>
            <w:vAlign w:val="bottom"/>
          </w:tcPr>
          <w:p w14:paraId="2509BB9C" w14:textId="77777777" w:rsidR="0076585C" w:rsidRPr="00230999" w:rsidRDefault="0076585C" w:rsidP="00230999">
            <w:pPr>
              <w:pBdr>
                <w:bottom w:val="single" w:sz="4" w:space="1" w:color="auto"/>
              </w:pBdr>
              <w:spacing w:line="320" w:lineRule="exact"/>
              <w:ind w:left="66" w:right="1" w:hanging="174"/>
              <w:jc w:val="right"/>
              <w:rPr>
                <w:rFonts w:ascii="Angsana New" w:hAnsi="Angsana New"/>
                <w:sz w:val="28"/>
                <w:szCs w:val="28"/>
              </w:rPr>
            </w:pPr>
            <w:r w:rsidRPr="00230999">
              <w:rPr>
                <w:rFonts w:ascii="Angsana New" w:hAnsi="Angsana New"/>
                <w:sz w:val="28"/>
                <w:szCs w:val="28"/>
              </w:rPr>
              <w:t>4,600</w:t>
            </w:r>
          </w:p>
        </w:tc>
        <w:tc>
          <w:tcPr>
            <w:tcW w:w="1456" w:type="dxa"/>
            <w:shd w:val="clear" w:color="auto" w:fill="auto"/>
            <w:vAlign w:val="bottom"/>
          </w:tcPr>
          <w:p w14:paraId="016F1F8D" w14:textId="77777777" w:rsidR="0076585C" w:rsidRPr="00230999" w:rsidRDefault="0076585C" w:rsidP="00230999">
            <w:pPr>
              <w:spacing w:line="320" w:lineRule="exact"/>
              <w:ind w:left="-108" w:right="1"/>
              <w:jc w:val="center"/>
              <w:rPr>
                <w:rFonts w:ascii="Angsana New" w:hAnsi="Angsana New"/>
                <w:sz w:val="28"/>
                <w:szCs w:val="28"/>
              </w:rPr>
            </w:pPr>
            <w:r w:rsidRPr="00230999">
              <w:rPr>
                <w:rFonts w:ascii="Angsana New" w:hAnsi="Angsana New"/>
                <w:sz w:val="28"/>
                <w:szCs w:val="28"/>
              </w:rPr>
              <w:t>1 : 1.07</w:t>
            </w:r>
          </w:p>
        </w:tc>
        <w:tc>
          <w:tcPr>
            <w:tcW w:w="1343" w:type="dxa"/>
            <w:shd w:val="clear" w:color="auto" w:fill="auto"/>
            <w:vAlign w:val="bottom"/>
          </w:tcPr>
          <w:p w14:paraId="1F1A0977" w14:textId="77777777" w:rsidR="0076585C" w:rsidRPr="00230999" w:rsidRDefault="0076585C" w:rsidP="00230999">
            <w:pPr>
              <w:spacing w:line="320" w:lineRule="exact"/>
              <w:ind w:left="-108" w:right="1"/>
              <w:jc w:val="center"/>
              <w:rPr>
                <w:rFonts w:ascii="Angsana New" w:hAnsi="Angsana New"/>
                <w:sz w:val="28"/>
                <w:szCs w:val="28"/>
              </w:rPr>
            </w:pPr>
            <w:r w:rsidRPr="00230999">
              <w:rPr>
                <w:rFonts w:ascii="Angsana New" w:hAnsi="Angsana New"/>
                <w:sz w:val="28"/>
                <w:szCs w:val="28"/>
              </w:rPr>
              <w:t>4,922</w:t>
            </w:r>
          </w:p>
        </w:tc>
        <w:tc>
          <w:tcPr>
            <w:tcW w:w="1432" w:type="dxa"/>
            <w:shd w:val="clear" w:color="auto" w:fill="auto"/>
            <w:vAlign w:val="bottom"/>
          </w:tcPr>
          <w:p w14:paraId="44E9D846" w14:textId="77777777" w:rsidR="0076585C" w:rsidRPr="00230999" w:rsidRDefault="0076585C" w:rsidP="00230999">
            <w:pPr>
              <w:pBdr>
                <w:bottom w:val="single" w:sz="4" w:space="1" w:color="auto"/>
              </w:pBdr>
              <w:spacing w:line="320" w:lineRule="exact"/>
              <w:ind w:right="1" w:firstLine="39"/>
              <w:jc w:val="right"/>
              <w:rPr>
                <w:rFonts w:ascii="Angsana New" w:hAnsi="Angsana New"/>
                <w:sz w:val="28"/>
                <w:szCs w:val="28"/>
              </w:rPr>
            </w:pPr>
            <w:r w:rsidRPr="00230999">
              <w:rPr>
                <w:rFonts w:ascii="Angsana New" w:hAnsi="Angsana New"/>
                <w:sz w:val="28"/>
                <w:szCs w:val="28"/>
              </w:rPr>
              <w:t>2,461.00</w:t>
            </w:r>
          </w:p>
        </w:tc>
        <w:tc>
          <w:tcPr>
            <w:tcW w:w="1340" w:type="dxa"/>
            <w:shd w:val="clear" w:color="auto" w:fill="auto"/>
            <w:vAlign w:val="bottom"/>
          </w:tcPr>
          <w:p w14:paraId="5A1AC3B1" w14:textId="77777777" w:rsidR="0076585C" w:rsidRPr="00230999" w:rsidRDefault="0076585C" w:rsidP="00230999">
            <w:pPr>
              <w:spacing w:line="320" w:lineRule="exact"/>
              <w:ind w:left="-108" w:right="-138"/>
              <w:jc w:val="center"/>
              <w:rPr>
                <w:rFonts w:ascii="Angsana New" w:hAnsi="Angsana New"/>
                <w:sz w:val="28"/>
                <w:szCs w:val="28"/>
              </w:rPr>
            </w:pPr>
            <w:r w:rsidRPr="00230999">
              <w:rPr>
                <w:rFonts w:ascii="Angsana New" w:hAnsi="Angsana New"/>
                <w:sz w:val="28"/>
                <w:szCs w:val="28"/>
              </w:rPr>
              <w:t>July 6, 2022</w:t>
            </w:r>
          </w:p>
        </w:tc>
      </w:tr>
      <w:tr w:rsidR="0076585C" w:rsidRPr="00230999" w14:paraId="79050CD0" w14:textId="77777777" w:rsidTr="00897331">
        <w:trPr>
          <w:trHeight w:val="20"/>
        </w:trPr>
        <w:tc>
          <w:tcPr>
            <w:tcW w:w="1810" w:type="dxa"/>
            <w:shd w:val="clear" w:color="auto" w:fill="auto"/>
            <w:vAlign w:val="bottom"/>
          </w:tcPr>
          <w:p w14:paraId="4FE4C2E0" w14:textId="77777777" w:rsidR="0076585C" w:rsidRPr="00230999" w:rsidRDefault="0076585C" w:rsidP="00230999">
            <w:pPr>
              <w:spacing w:line="320" w:lineRule="exact"/>
              <w:ind w:left="-108" w:right="1"/>
              <w:jc w:val="center"/>
              <w:rPr>
                <w:rFonts w:ascii="Angsana New" w:hAnsi="Angsana New"/>
                <w:sz w:val="28"/>
                <w:szCs w:val="28"/>
                <w:cs/>
              </w:rPr>
            </w:pPr>
          </w:p>
        </w:tc>
        <w:tc>
          <w:tcPr>
            <w:tcW w:w="1260" w:type="dxa"/>
            <w:shd w:val="clear" w:color="auto" w:fill="auto"/>
            <w:vAlign w:val="bottom"/>
          </w:tcPr>
          <w:p w14:paraId="1614FD92" w14:textId="77777777" w:rsidR="0076585C" w:rsidRPr="00230999" w:rsidRDefault="0076585C" w:rsidP="00230999">
            <w:pPr>
              <w:spacing w:line="320" w:lineRule="exact"/>
              <w:ind w:left="-108" w:right="1"/>
              <w:jc w:val="center"/>
              <w:rPr>
                <w:rFonts w:ascii="Angsana New" w:hAnsi="Angsana New"/>
                <w:sz w:val="28"/>
                <w:szCs w:val="28"/>
                <w:cs/>
              </w:rPr>
            </w:pPr>
          </w:p>
        </w:tc>
        <w:tc>
          <w:tcPr>
            <w:tcW w:w="1288" w:type="dxa"/>
            <w:shd w:val="clear" w:color="auto" w:fill="auto"/>
            <w:vAlign w:val="center"/>
          </w:tcPr>
          <w:p w14:paraId="3E50769F" w14:textId="77777777" w:rsidR="0076585C" w:rsidRPr="00230999" w:rsidRDefault="0076585C" w:rsidP="00230999">
            <w:pPr>
              <w:pBdr>
                <w:bottom w:val="double" w:sz="4" w:space="1" w:color="auto"/>
              </w:pBdr>
              <w:spacing w:line="320" w:lineRule="exact"/>
              <w:ind w:left="-108" w:right="1"/>
              <w:jc w:val="right"/>
              <w:rPr>
                <w:rFonts w:ascii="Angsana New" w:hAnsi="Angsana New"/>
                <w:sz w:val="28"/>
                <w:szCs w:val="28"/>
                <w:cs/>
              </w:rPr>
            </w:pPr>
            <w:r w:rsidRPr="00230999">
              <w:rPr>
                <w:rFonts w:ascii="Angsana New" w:hAnsi="Angsana New"/>
                <w:sz w:val="28"/>
                <w:szCs w:val="28"/>
              </w:rPr>
              <w:t>4,102,100</w:t>
            </w:r>
          </w:p>
        </w:tc>
        <w:tc>
          <w:tcPr>
            <w:tcW w:w="1456" w:type="dxa"/>
            <w:shd w:val="clear" w:color="auto" w:fill="auto"/>
            <w:vAlign w:val="bottom"/>
          </w:tcPr>
          <w:p w14:paraId="2FE38E86" w14:textId="77777777" w:rsidR="0076585C" w:rsidRPr="00230999" w:rsidRDefault="0076585C" w:rsidP="00230999">
            <w:pPr>
              <w:spacing w:line="320" w:lineRule="exact"/>
              <w:ind w:left="-108" w:right="1"/>
              <w:jc w:val="center"/>
              <w:rPr>
                <w:rFonts w:ascii="Angsana New" w:hAnsi="Angsana New"/>
                <w:sz w:val="28"/>
                <w:szCs w:val="28"/>
                <w:cs/>
              </w:rPr>
            </w:pPr>
          </w:p>
        </w:tc>
        <w:tc>
          <w:tcPr>
            <w:tcW w:w="1343" w:type="dxa"/>
            <w:shd w:val="clear" w:color="auto" w:fill="auto"/>
            <w:vAlign w:val="center"/>
          </w:tcPr>
          <w:p w14:paraId="47DF7F93" w14:textId="77777777" w:rsidR="0076585C" w:rsidRPr="00230999" w:rsidRDefault="0076585C" w:rsidP="00230999">
            <w:pPr>
              <w:spacing w:line="320" w:lineRule="exact"/>
              <w:ind w:left="-108" w:right="1"/>
              <w:jc w:val="center"/>
              <w:rPr>
                <w:rFonts w:ascii="Angsana New" w:hAnsi="Angsana New"/>
                <w:sz w:val="28"/>
                <w:szCs w:val="28"/>
                <w:cs/>
              </w:rPr>
            </w:pPr>
            <w:r w:rsidRPr="00230999">
              <w:rPr>
                <w:rFonts w:ascii="Angsana New" w:hAnsi="Angsana New"/>
                <w:sz w:val="28"/>
                <w:szCs w:val="28"/>
              </w:rPr>
              <w:t>Total</w:t>
            </w:r>
          </w:p>
        </w:tc>
        <w:tc>
          <w:tcPr>
            <w:tcW w:w="1432" w:type="dxa"/>
            <w:shd w:val="clear" w:color="auto" w:fill="auto"/>
            <w:vAlign w:val="center"/>
          </w:tcPr>
          <w:p w14:paraId="642DFC86" w14:textId="77777777" w:rsidR="0076585C" w:rsidRPr="00230999" w:rsidRDefault="0076585C" w:rsidP="00230999">
            <w:pPr>
              <w:pBdr>
                <w:bottom w:val="double" w:sz="4" w:space="1" w:color="auto"/>
              </w:pBdr>
              <w:spacing w:line="320" w:lineRule="exact"/>
              <w:ind w:right="1"/>
              <w:jc w:val="right"/>
              <w:rPr>
                <w:rFonts w:ascii="Angsana New" w:hAnsi="Angsana New"/>
                <w:sz w:val="28"/>
                <w:szCs w:val="28"/>
                <w:cs/>
              </w:rPr>
            </w:pPr>
            <w:r w:rsidRPr="00230999">
              <w:rPr>
                <w:rFonts w:ascii="Angsana New" w:hAnsi="Angsana New"/>
                <w:sz w:val="28"/>
                <w:szCs w:val="28"/>
              </w:rPr>
              <w:t>2,194,623.50</w:t>
            </w:r>
          </w:p>
        </w:tc>
        <w:tc>
          <w:tcPr>
            <w:tcW w:w="1340" w:type="dxa"/>
            <w:shd w:val="clear" w:color="auto" w:fill="auto"/>
          </w:tcPr>
          <w:p w14:paraId="533D7D84" w14:textId="77777777" w:rsidR="0076585C" w:rsidRPr="00230999" w:rsidRDefault="0076585C" w:rsidP="00230999">
            <w:pPr>
              <w:spacing w:line="320" w:lineRule="exact"/>
              <w:ind w:right="1"/>
              <w:jc w:val="right"/>
              <w:rPr>
                <w:rFonts w:ascii="Angsana New" w:hAnsi="Angsana New"/>
                <w:sz w:val="28"/>
                <w:szCs w:val="28"/>
              </w:rPr>
            </w:pPr>
          </w:p>
        </w:tc>
      </w:tr>
    </w:tbl>
    <w:p w14:paraId="2CF133BC" w14:textId="118A957E" w:rsidR="00727617" w:rsidRPr="00230999" w:rsidRDefault="00727617" w:rsidP="00503EFB">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lastRenderedPageBreak/>
        <w:t xml:space="preserve">BASIC </w:t>
      </w:r>
      <w:r w:rsidR="00B40E85" w:rsidRPr="00230999">
        <w:rPr>
          <w:rFonts w:asciiTheme="majorBidi" w:hAnsiTheme="majorBidi" w:cstheme="majorBidi"/>
          <w:b/>
          <w:bCs/>
          <w:sz w:val="28"/>
          <w:szCs w:val="28"/>
        </w:rPr>
        <w:t>PROFIT(</w:t>
      </w:r>
      <w:r w:rsidR="003A3607" w:rsidRPr="00230999">
        <w:rPr>
          <w:rFonts w:asciiTheme="majorBidi" w:hAnsiTheme="majorBidi" w:cstheme="majorBidi"/>
          <w:b/>
          <w:bCs/>
          <w:sz w:val="28"/>
          <w:szCs w:val="28"/>
        </w:rPr>
        <w:t>LOSS</w:t>
      </w:r>
      <w:r w:rsidR="00B40E85" w:rsidRPr="00230999">
        <w:rPr>
          <w:rFonts w:asciiTheme="majorBidi" w:hAnsiTheme="majorBidi" w:cstheme="majorBidi"/>
          <w:b/>
          <w:bCs/>
          <w:sz w:val="28"/>
          <w:szCs w:val="28"/>
        </w:rPr>
        <w:t xml:space="preserve">) </w:t>
      </w:r>
      <w:r w:rsidRPr="00230999">
        <w:rPr>
          <w:rFonts w:asciiTheme="majorBidi" w:hAnsiTheme="majorBidi" w:cstheme="majorBidi"/>
          <w:b/>
          <w:bCs/>
          <w:sz w:val="28"/>
          <w:szCs w:val="28"/>
        </w:rPr>
        <w:t xml:space="preserve">PER SHARE </w:t>
      </w:r>
    </w:p>
    <w:p w14:paraId="0A282CF9" w14:textId="4A6C7233" w:rsidR="0038723F" w:rsidRPr="00230999" w:rsidRDefault="00EA03DF" w:rsidP="00230999">
      <w:pPr>
        <w:pStyle w:val="ListParagraph"/>
        <w:tabs>
          <w:tab w:val="clear" w:pos="227"/>
          <w:tab w:val="clear" w:pos="454"/>
          <w:tab w:val="clear" w:pos="680"/>
          <w:tab w:val="left" w:pos="720"/>
        </w:tabs>
        <w:spacing w:before="120" w:line="360" w:lineRule="exact"/>
        <w:ind w:left="284"/>
        <w:jc w:val="both"/>
        <w:rPr>
          <w:rFonts w:ascii="Angsana New" w:hAnsi="Angsana New"/>
          <w:sz w:val="28"/>
          <w:szCs w:val="28"/>
        </w:rPr>
      </w:pPr>
      <w:r w:rsidRPr="00230999">
        <w:rPr>
          <w:rFonts w:ascii="Angsana New" w:hAnsi="Angsana New"/>
          <w:sz w:val="28"/>
          <w:szCs w:val="28"/>
        </w:rPr>
        <w:t xml:space="preserve">Basic profit (loss) per share </w:t>
      </w:r>
      <w:r w:rsidR="004360DE" w:rsidRPr="00230999">
        <w:rPr>
          <w:rFonts w:asciiTheme="majorBidi" w:hAnsiTheme="majorBidi" w:cstheme="majorBidi"/>
          <w:sz w:val="28"/>
          <w:szCs w:val="28"/>
        </w:rPr>
        <w:t xml:space="preserve">for the </w:t>
      </w:r>
      <w:r w:rsidR="00EE51ED" w:rsidRPr="00230999">
        <w:rPr>
          <w:rFonts w:asciiTheme="majorBidi" w:hAnsiTheme="majorBidi" w:cstheme="majorBidi"/>
          <w:sz w:val="28"/>
          <w:szCs w:val="28"/>
        </w:rPr>
        <w:t>three</w:t>
      </w:r>
      <w:r w:rsidR="004360DE" w:rsidRPr="00230999">
        <w:rPr>
          <w:rFonts w:asciiTheme="majorBidi" w:hAnsiTheme="majorBidi" w:cstheme="majorBidi"/>
          <w:sz w:val="28"/>
          <w:szCs w:val="28"/>
        </w:rPr>
        <w:t xml:space="preserve">-months period ended </w:t>
      </w:r>
      <w:r w:rsidR="006911BF" w:rsidRPr="00230999">
        <w:rPr>
          <w:rFonts w:ascii="Angsana New" w:hAnsi="Angsana New"/>
          <w:sz w:val="28"/>
          <w:szCs w:val="28"/>
        </w:rPr>
        <w:t xml:space="preserve">June 30, </w:t>
      </w:r>
      <w:r w:rsidR="004360DE" w:rsidRPr="00230999">
        <w:rPr>
          <w:rFonts w:asciiTheme="majorBidi" w:hAnsiTheme="majorBidi" w:cstheme="majorBidi"/>
          <w:sz w:val="28"/>
          <w:szCs w:val="28"/>
        </w:rPr>
        <w:t xml:space="preserve">2024 and 2023 </w:t>
      </w:r>
      <w:r w:rsidRPr="00230999">
        <w:rPr>
          <w:rFonts w:ascii="Angsana New" w:hAnsi="Angsana New"/>
          <w:sz w:val="28"/>
          <w:szCs w:val="28"/>
        </w:rPr>
        <w:t>were based on the profit (loss) for the period attributable to equity holders of the Company and the weighted average number of ordinary shares outstanding during the year of each period as follows:</w:t>
      </w:r>
    </w:p>
    <w:tbl>
      <w:tblPr>
        <w:tblW w:w="9553" w:type="dxa"/>
        <w:tblInd w:w="182" w:type="dxa"/>
        <w:tblLayout w:type="fixed"/>
        <w:tblLook w:val="01E0" w:firstRow="1" w:lastRow="1" w:firstColumn="1" w:lastColumn="1" w:noHBand="0" w:noVBand="0"/>
      </w:tblPr>
      <w:tblGrid>
        <w:gridCol w:w="4008"/>
        <w:gridCol w:w="1547"/>
        <w:gridCol w:w="1365"/>
        <w:gridCol w:w="1343"/>
        <w:gridCol w:w="1290"/>
      </w:tblGrid>
      <w:tr w:rsidR="00EA03DF" w:rsidRPr="00230999" w14:paraId="07EC7DB4" w14:textId="77777777" w:rsidTr="00BE41D7">
        <w:trPr>
          <w:trHeight w:val="269"/>
          <w:tblHeader/>
        </w:trPr>
        <w:tc>
          <w:tcPr>
            <w:tcW w:w="4008" w:type="dxa"/>
            <w:shd w:val="clear" w:color="auto" w:fill="auto"/>
          </w:tcPr>
          <w:p w14:paraId="4F6ABE7B" w14:textId="77777777" w:rsidR="00EA03DF" w:rsidRPr="00230999" w:rsidRDefault="00EA03DF" w:rsidP="00230999">
            <w:pPr>
              <w:spacing w:line="360" w:lineRule="exact"/>
              <w:jc w:val="thaiDistribute"/>
              <w:rPr>
                <w:rFonts w:ascii="Angsana New" w:hAnsi="Angsana New"/>
                <w:spacing w:val="-2"/>
                <w:sz w:val="28"/>
                <w:szCs w:val="28"/>
              </w:rPr>
            </w:pPr>
          </w:p>
        </w:tc>
        <w:tc>
          <w:tcPr>
            <w:tcW w:w="5545" w:type="dxa"/>
            <w:gridSpan w:val="4"/>
            <w:shd w:val="clear" w:color="auto" w:fill="auto"/>
          </w:tcPr>
          <w:p w14:paraId="4D1A6048" w14:textId="77777777" w:rsidR="00EA03DF" w:rsidRPr="00230999" w:rsidRDefault="00EA03DF" w:rsidP="00230999">
            <w:pPr>
              <w:pBdr>
                <w:bottom w:val="single" w:sz="4" w:space="1" w:color="auto"/>
              </w:pBdr>
              <w:spacing w:before="120" w:line="360" w:lineRule="exact"/>
              <w:jc w:val="right"/>
              <w:rPr>
                <w:rFonts w:ascii="Angsana New" w:hAnsi="Angsana New"/>
                <w:spacing w:val="-2"/>
                <w:sz w:val="28"/>
                <w:szCs w:val="28"/>
                <w:cs/>
              </w:rPr>
            </w:pPr>
            <w:r w:rsidRPr="00230999">
              <w:rPr>
                <w:rFonts w:ascii="Angsana New" w:hAnsi="Angsana New"/>
                <w:sz w:val="28"/>
                <w:szCs w:val="28"/>
              </w:rPr>
              <w:t>(Unit :  Thousand shares)</w:t>
            </w:r>
          </w:p>
        </w:tc>
      </w:tr>
      <w:tr w:rsidR="00EA03DF" w:rsidRPr="00230999" w14:paraId="7C20FFE2" w14:textId="77777777" w:rsidTr="00BE41D7">
        <w:trPr>
          <w:tblHeader/>
        </w:trPr>
        <w:tc>
          <w:tcPr>
            <w:tcW w:w="4008" w:type="dxa"/>
            <w:shd w:val="clear" w:color="auto" w:fill="auto"/>
          </w:tcPr>
          <w:p w14:paraId="169F2A2D" w14:textId="77777777" w:rsidR="00EA03DF" w:rsidRPr="00230999" w:rsidRDefault="00EA03DF" w:rsidP="00230999">
            <w:pPr>
              <w:spacing w:line="360" w:lineRule="exact"/>
              <w:jc w:val="center"/>
              <w:rPr>
                <w:rFonts w:ascii="Angsana New" w:hAnsi="Angsana New"/>
                <w:spacing w:val="-2"/>
                <w:sz w:val="28"/>
                <w:szCs w:val="28"/>
              </w:rPr>
            </w:pPr>
          </w:p>
        </w:tc>
        <w:tc>
          <w:tcPr>
            <w:tcW w:w="2912" w:type="dxa"/>
            <w:gridSpan w:val="2"/>
            <w:shd w:val="clear" w:color="auto" w:fill="auto"/>
          </w:tcPr>
          <w:p w14:paraId="7321B445" w14:textId="77777777" w:rsidR="00EA03DF" w:rsidRPr="00230999" w:rsidRDefault="00EA03DF" w:rsidP="00230999">
            <w:pPr>
              <w:pBdr>
                <w:bottom w:val="single" w:sz="4" w:space="1" w:color="auto"/>
              </w:pBdr>
              <w:spacing w:line="360" w:lineRule="exact"/>
              <w:rPr>
                <w:rFonts w:ascii="Angsana New" w:hAnsi="Angsana New"/>
                <w:spacing w:val="-2"/>
                <w:sz w:val="28"/>
                <w:szCs w:val="28"/>
              </w:rPr>
            </w:pPr>
            <w:r w:rsidRPr="00230999">
              <w:rPr>
                <w:rFonts w:ascii="Angsana New" w:hAnsi="Angsana New"/>
                <w:sz w:val="28"/>
                <w:szCs w:val="28"/>
              </w:rPr>
              <w:t>Consolidated Financial Statements</w:t>
            </w:r>
          </w:p>
        </w:tc>
        <w:tc>
          <w:tcPr>
            <w:tcW w:w="2633" w:type="dxa"/>
            <w:gridSpan w:val="2"/>
            <w:shd w:val="clear" w:color="auto" w:fill="auto"/>
          </w:tcPr>
          <w:p w14:paraId="6F0DB68C" w14:textId="77777777" w:rsidR="00EA03DF" w:rsidRPr="00230999" w:rsidRDefault="00EA03DF" w:rsidP="00230999">
            <w:pPr>
              <w:pBdr>
                <w:bottom w:val="single" w:sz="4" w:space="1" w:color="auto"/>
              </w:pBdr>
              <w:spacing w:line="360" w:lineRule="exact"/>
              <w:jc w:val="center"/>
              <w:rPr>
                <w:rFonts w:ascii="Angsana New" w:hAnsi="Angsana New"/>
                <w:spacing w:val="-2"/>
                <w:sz w:val="28"/>
                <w:szCs w:val="28"/>
              </w:rPr>
            </w:pPr>
            <w:r w:rsidRPr="00230999">
              <w:rPr>
                <w:rFonts w:ascii="Angsana New" w:hAnsi="Angsana New"/>
                <w:sz w:val="28"/>
                <w:szCs w:val="28"/>
              </w:rPr>
              <w:t>Separate Financial Statements</w:t>
            </w:r>
          </w:p>
        </w:tc>
      </w:tr>
      <w:tr w:rsidR="00EA03DF" w:rsidRPr="00230999" w14:paraId="3BF8D97C" w14:textId="77777777" w:rsidTr="005424F3">
        <w:trPr>
          <w:trHeight w:val="397"/>
          <w:tblHeader/>
        </w:trPr>
        <w:tc>
          <w:tcPr>
            <w:tcW w:w="4008" w:type="dxa"/>
            <w:shd w:val="clear" w:color="auto" w:fill="auto"/>
          </w:tcPr>
          <w:p w14:paraId="19057804" w14:textId="77777777" w:rsidR="00EA03DF" w:rsidRPr="00230999" w:rsidRDefault="00EA03DF" w:rsidP="00230999">
            <w:pPr>
              <w:spacing w:line="360" w:lineRule="exact"/>
              <w:jc w:val="center"/>
              <w:rPr>
                <w:rFonts w:ascii="Angsana New" w:hAnsi="Angsana New"/>
                <w:spacing w:val="-2"/>
                <w:sz w:val="28"/>
                <w:szCs w:val="28"/>
              </w:rPr>
            </w:pPr>
          </w:p>
        </w:tc>
        <w:tc>
          <w:tcPr>
            <w:tcW w:w="1547" w:type="dxa"/>
            <w:shd w:val="clear" w:color="auto" w:fill="auto"/>
            <w:vAlign w:val="bottom"/>
          </w:tcPr>
          <w:p w14:paraId="01D9EF20" w14:textId="46EB22A3" w:rsidR="00EA03DF" w:rsidRPr="00230999" w:rsidRDefault="00EA03DF" w:rsidP="00230999">
            <w:pPr>
              <w:pBdr>
                <w:bottom w:val="single" w:sz="4" w:space="1" w:color="auto"/>
              </w:pBdr>
              <w:spacing w:line="360" w:lineRule="exact"/>
              <w:jc w:val="center"/>
              <w:rPr>
                <w:rFonts w:ascii="Angsana New" w:hAnsi="Angsana New"/>
                <w:spacing w:val="-2"/>
                <w:sz w:val="28"/>
                <w:szCs w:val="28"/>
              </w:rPr>
            </w:pPr>
            <w:r w:rsidRPr="00230999">
              <w:rPr>
                <w:rFonts w:ascii="Angsana New" w:hAnsi="Angsana New"/>
                <w:spacing w:val="-2"/>
                <w:sz w:val="28"/>
                <w:szCs w:val="28"/>
              </w:rPr>
              <w:t>202</w:t>
            </w:r>
            <w:r w:rsidR="00BE7950" w:rsidRPr="00230999">
              <w:rPr>
                <w:rFonts w:ascii="Angsana New" w:hAnsi="Angsana New"/>
                <w:spacing w:val="-2"/>
                <w:sz w:val="28"/>
                <w:szCs w:val="28"/>
              </w:rPr>
              <w:t>4</w:t>
            </w:r>
          </w:p>
        </w:tc>
        <w:tc>
          <w:tcPr>
            <w:tcW w:w="1365" w:type="dxa"/>
            <w:shd w:val="clear" w:color="auto" w:fill="auto"/>
            <w:vAlign w:val="bottom"/>
          </w:tcPr>
          <w:p w14:paraId="20B73E8C" w14:textId="24C188EC" w:rsidR="00EA03DF" w:rsidRPr="00230999" w:rsidRDefault="00EA03DF" w:rsidP="00230999">
            <w:pPr>
              <w:pBdr>
                <w:bottom w:val="single" w:sz="4" w:space="1" w:color="auto"/>
              </w:pBdr>
              <w:spacing w:line="360" w:lineRule="exact"/>
              <w:jc w:val="center"/>
              <w:rPr>
                <w:rFonts w:ascii="Angsana New" w:hAnsi="Angsana New"/>
                <w:spacing w:val="-2"/>
                <w:sz w:val="28"/>
                <w:szCs w:val="28"/>
              </w:rPr>
            </w:pPr>
            <w:r w:rsidRPr="00230999">
              <w:rPr>
                <w:rFonts w:ascii="Angsana New" w:hAnsi="Angsana New"/>
                <w:spacing w:val="-2"/>
                <w:sz w:val="28"/>
                <w:szCs w:val="28"/>
              </w:rPr>
              <w:t>202</w:t>
            </w:r>
            <w:r w:rsidR="00BE7950" w:rsidRPr="00230999">
              <w:rPr>
                <w:rFonts w:ascii="Angsana New" w:hAnsi="Angsana New"/>
                <w:spacing w:val="-2"/>
                <w:sz w:val="28"/>
                <w:szCs w:val="28"/>
              </w:rPr>
              <w:t>3</w:t>
            </w:r>
          </w:p>
        </w:tc>
        <w:tc>
          <w:tcPr>
            <w:tcW w:w="1343" w:type="dxa"/>
            <w:shd w:val="clear" w:color="auto" w:fill="auto"/>
            <w:vAlign w:val="bottom"/>
          </w:tcPr>
          <w:p w14:paraId="30E742E0" w14:textId="58EA7F0C" w:rsidR="00EA03DF" w:rsidRPr="00230999" w:rsidRDefault="00EA03DF" w:rsidP="00230999">
            <w:pPr>
              <w:pBdr>
                <w:bottom w:val="single" w:sz="4" w:space="1" w:color="auto"/>
              </w:pBdr>
              <w:spacing w:line="360" w:lineRule="exact"/>
              <w:jc w:val="center"/>
              <w:rPr>
                <w:rFonts w:ascii="Angsana New" w:hAnsi="Angsana New"/>
                <w:spacing w:val="-2"/>
                <w:sz w:val="28"/>
                <w:szCs w:val="28"/>
              </w:rPr>
            </w:pPr>
            <w:r w:rsidRPr="00230999">
              <w:rPr>
                <w:rFonts w:ascii="Angsana New" w:hAnsi="Angsana New"/>
                <w:spacing w:val="-2"/>
                <w:sz w:val="28"/>
                <w:szCs w:val="28"/>
              </w:rPr>
              <w:t>202</w:t>
            </w:r>
            <w:r w:rsidR="00BE7950" w:rsidRPr="00230999">
              <w:rPr>
                <w:rFonts w:ascii="Angsana New" w:hAnsi="Angsana New"/>
                <w:spacing w:val="-2"/>
                <w:sz w:val="28"/>
                <w:szCs w:val="28"/>
              </w:rPr>
              <w:t>4</w:t>
            </w:r>
          </w:p>
        </w:tc>
        <w:tc>
          <w:tcPr>
            <w:tcW w:w="1290" w:type="dxa"/>
            <w:shd w:val="clear" w:color="auto" w:fill="auto"/>
            <w:vAlign w:val="bottom"/>
          </w:tcPr>
          <w:p w14:paraId="32FD56D4" w14:textId="4F8EFCCF" w:rsidR="00EA03DF" w:rsidRPr="00230999" w:rsidRDefault="00EA03DF" w:rsidP="00230999">
            <w:pPr>
              <w:pBdr>
                <w:bottom w:val="single" w:sz="4" w:space="1" w:color="auto"/>
              </w:pBdr>
              <w:spacing w:line="360" w:lineRule="exact"/>
              <w:jc w:val="center"/>
              <w:rPr>
                <w:rFonts w:ascii="Angsana New" w:hAnsi="Angsana New"/>
                <w:spacing w:val="-2"/>
                <w:sz w:val="28"/>
                <w:szCs w:val="28"/>
              </w:rPr>
            </w:pPr>
            <w:r w:rsidRPr="00230999">
              <w:rPr>
                <w:rFonts w:ascii="Angsana New" w:hAnsi="Angsana New"/>
                <w:spacing w:val="-2"/>
                <w:sz w:val="28"/>
                <w:szCs w:val="28"/>
              </w:rPr>
              <w:t>202</w:t>
            </w:r>
            <w:r w:rsidR="00BE7950" w:rsidRPr="00230999">
              <w:rPr>
                <w:rFonts w:ascii="Angsana New" w:hAnsi="Angsana New"/>
                <w:spacing w:val="-2"/>
                <w:sz w:val="28"/>
                <w:szCs w:val="28"/>
              </w:rPr>
              <w:t>3</w:t>
            </w:r>
          </w:p>
        </w:tc>
      </w:tr>
      <w:tr w:rsidR="00EA03DF" w:rsidRPr="00230999" w14:paraId="59B3C2AE" w14:textId="77777777" w:rsidTr="00BE41D7">
        <w:tc>
          <w:tcPr>
            <w:tcW w:w="4008" w:type="dxa"/>
            <w:shd w:val="clear" w:color="auto" w:fill="auto"/>
          </w:tcPr>
          <w:p w14:paraId="54BC350D" w14:textId="77777777" w:rsidR="00EA03DF" w:rsidRPr="00230999" w:rsidRDefault="00EA03DF"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cs/>
              </w:rPr>
            </w:pPr>
            <w:r w:rsidRPr="00230999">
              <w:rPr>
                <w:rFonts w:asciiTheme="majorBidi" w:hAnsiTheme="majorBidi" w:cstheme="majorBidi"/>
                <w:sz w:val="28"/>
                <w:szCs w:val="28"/>
              </w:rPr>
              <w:t>Profit (loss) attributable to</w:t>
            </w:r>
            <w:r w:rsidRPr="00230999">
              <w:rPr>
                <w:rFonts w:asciiTheme="majorBidi" w:hAnsiTheme="majorBidi" w:cstheme="majorBidi"/>
                <w:sz w:val="28"/>
                <w:szCs w:val="28"/>
                <w:cs/>
              </w:rPr>
              <w:t xml:space="preserve"> </w:t>
            </w:r>
            <w:r w:rsidRPr="00230999">
              <w:rPr>
                <w:rFonts w:asciiTheme="majorBidi" w:hAnsiTheme="majorBidi" w:cstheme="majorBidi"/>
                <w:sz w:val="28"/>
                <w:szCs w:val="28"/>
              </w:rPr>
              <w:t>equity holders of</w:t>
            </w:r>
          </w:p>
        </w:tc>
        <w:tc>
          <w:tcPr>
            <w:tcW w:w="1547" w:type="dxa"/>
            <w:shd w:val="clear" w:color="auto" w:fill="auto"/>
            <w:vAlign w:val="bottom"/>
          </w:tcPr>
          <w:p w14:paraId="534C06BE" w14:textId="77777777" w:rsidR="00EA03DF" w:rsidRPr="00230999" w:rsidRDefault="00EA03DF" w:rsidP="00230999">
            <w:pPr>
              <w:spacing w:line="360" w:lineRule="exact"/>
              <w:jc w:val="right"/>
              <w:rPr>
                <w:rFonts w:ascii="Angsana New" w:hAnsi="Angsana New"/>
                <w:spacing w:val="-2"/>
                <w:sz w:val="28"/>
                <w:szCs w:val="28"/>
              </w:rPr>
            </w:pPr>
          </w:p>
        </w:tc>
        <w:tc>
          <w:tcPr>
            <w:tcW w:w="1365" w:type="dxa"/>
            <w:shd w:val="clear" w:color="auto" w:fill="auto"/>
            <w:vAlign w:val="bottom"/>
          </w:tcPr>
          <w:p w14:paraId="26AB8AC1" w14:textId="77777777" w:rsidR="00EA03DF" w:rsidRPr="00230999" w:rsidRDefault="00EA03DF" w:rsidP="00230999">
            <w:pPr>
              <w:spacing w:line="360" w:lineRule="exact"/>
              <w:jc w:val="right"/>
              <w:rPr>
                <w:rFonts w:ascii="Angsana New" w:hAnsi="Angsana New"/>
                <w:spacing w:val="-2"/>
                <w:sz w:val="28"/>
                <w:szCs w:val="28"/>
              </w:rPr>
            </w:pPr>
          </w:p>
        </w:tc>
        <w:tc>
          <w:tcPr>
            <w:tcW w:w="1343" w:type="dxa"/>
            <w:shd w:val="clear" w:color="auto" w:fill="auto"/>
            <w:vAlign w:val="bottom"/>
          </w:tcPr>
          <w:p w14:paraId="1DF6DEE3" w14:textId="77777777" w:rsidR="00EA03DF" w:rsidRPr="00230999" w:rsidRDefault="00EA03DF" w:rsidP="00230999">
            <w:pPr>
              <w:spacing w:line="360" w:lineRule="exact"/>
              <w:jc w:val="right"/>
              <w:rPr>
                <w:rFonts w:ascii="Angsana New" w:hAnsi="Angsana New"/>
                <w:spacing w:val="-2"/>
                <w:sz w:val="28"/>
                <w:szCs w:val="28"/>
              </w:rPr>
            </w:pPr>
          </w:p>
        </w:tc>
        <w:tc>
          <w:tcPr>
            <w:tcW w:w="1290" w:type="dxa"/>
            <w:shd w:val="clear" w:color="auto" w:fill="auto"/>
            <w:vAlign w:val="bottom"/>
          </w:tcPr>
          <w:p w14:paraId="22D17CF7" w14:textId="77777777" w:rsidR="00EA03DF" w:rsidRPr="00230999" w:rsidRDefault="00EA03DF" w:rsidP="00230999">
            <w:pPr>
              <w:spacing w:line="360" w:lineRule="exact"/>
              <w:jc w:val="right"/>
              <w:rPr>
                <w:rFonts w:ascii="Angsana New" w:hAnsi="Angsana New"/>
                <w:spacing w:val="-2"/>
                <w:sz w:val="28"/>
                <w:szCs w:val="28"/>
              </w:rPr>
            </w:pPr>
          </w:p>
        </w:tc>
      </w:tr>
      <w:tr w:rsidR="00634080" w:rsidRPr="00230999" w14:paraId="45F3E76A" w14:textId="77777777" w:rsidTr="00230999">
        <w:tc>
          <w:tcPr>
            <w:tcW w:w="4008" w:type="dxa"/>
            <w:shd w:val="clear" w:color="auto" w:fill="auto"/>
          </w:tcPr>
          <w:p w14:paraId="60407AD4" w14:textId="77777777" w:rsidR="00634080" w:rsidRPr="00230999" w:rsidRDefault="00634080" w:rsidP="00230999">
            <w:pPr>
              <w:tabs>
                <w:tab w:val="clear" w:pos="227"/>
                <w:tab w:val="clear" w:pos="454"/>
              </w:tabs>
              <w:spacing w:line="360" w:lineRule="exact"/>
              <w:ind w:left="192" w:hanging="40"/>
              <w:jc w:val="thaiDistribute"/>
              <w:rPr>
                <w:rFonts w:asciiTheme="majorBidi" w:hAnsiTheme="majorBidi" w:cstheme="majorBidi"/>
                <w:sz w:val="28"/>
                <w:szCs w:val="28"/>
              </w:rPr>
            </w:pPr>
            <w:r w:rsidRPr="00230999">
              <w:rPr>
                <w:rFonts w:asciiTheme="majorBidi" w:hAnsiTheme="majorBidi" w:cstheme="majorBidi"/>
                <w:sz w:val="28"/>
                <w:szCs w:val="28"/>
              </w:rPr>
              <w:t xml:space="preserve">   the Company (basic)</w:t>
            </w:r>
          </w:p>
        </w:tc>
        <w:tc>
          <w:tcPr>
            <w:tcW w:w="1547" w:type="dxa"/>
            <w:shd w:val="clear" w:color="auto" w:fill="auto"/>
            <w:vAlign w:val="bottom"/>
          </w:tcPr>
          <w:p w14:paraId="24B50D41" w14:textId="73C59E58" w:rsidR="00634080" w:rsidRPr="00230999" w:rsidRDefault="006F3BA9" w:rsidP="00230999">
            <w:pPr>
              <w:pBdr>
                <w:bottom w:val="double" w:sz="4" w:space="1" w:color="auto"/>
              </w:pBdr>
              <w:spacing w:line="360" w:lineRule="exact"/>
              <w:jc w:val="right"/>
              <w:rPr>
                <w:rFonts w:ascii="Angsana New" w:hAnsi="Angsana New"/>
                <w:spacing w:val="-2"/>
                <w:sz w:val="28"/>
                <w:szCs w:val="28"/>
                <w:cs/>
              </w:rPr>
            </w:pPr>
            <w:r w:rsidRPr="00230999">
              <w:rPr>
                <w:rFonts w:ascii="Angsana New" w:hAnsi="Angsana New" w:hint="cs"/>
                <w:spacing w:val="-2"/>
                <w:sz w:val="28"/>
                <w:szCs w:val="28"/>
                <w:cs/>
              </w:rPr>
              <w:t>(37,133)</w:t>
            </w:r>
          </w:p>
        </w:tc>
        <w:tc>
          <w:tcPr>
            <w:tcW w:w="1365" w:type="dxa"/>
            <w:shd w:val="clear" w:color="auto" w:fill="auto"/>
            <w:vAlign w:val="bottom"/>
          </w:tcPr>
          <w:p w14:paraId="50CA4237" w14:textId="7C03B3B1" w:rsidR="00634080" w:rsidRPr="00230999" w:rsidRDefault="00634080"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spacing w:val="-2"/>
                <w:sz w:val="28"/>
                <w:szCs w:val="28"/>
                <w:cs/>
              </w:rPr>
              <w:t>(55</w:t>
            </w:r>
            <w:r w:rsidRPr="00230999">
              <w:rPr>
                <w:rFonts w:ascii="Angsana New" w:hAnsi="Angsana New"/>
                <w:spacing w:val="-2"/>
                <w:sz w:val="28"/>
                <w:szCs w:val="28"/>
              </w:rPr>
              <w:t>,</w:t>
            </w:r>
            <w:r w:rsidRPr="00230999">
              <w:rPr>
                <w:rFonts w:ascii="Angsana New" w:hAnsi="Angsana New" w:hint="cs"/>
                <w:spacing w:val="-2"/>
                <w:sz w:val="28"/>
                <w:szCs w:val="28"/>
                <w:cs/>
              </w:rPr>
              <w:t>738</w:t>
            </w:r>
            <w:r w:rsidRPr="00230999">
              <w:rPr>
                <w:rFonts w:ascii="Angsana New" w:hAnsi="Angsana New"/>
                <w:spacing w:val="-2"/>
                <w:sz w:val="28"/>
                <w:szCs w:val="28"/>
                <w:cs/>
              </w:rPr>
              <w:t>)</w:t>
            </w:r>
          </w:p>
        </w:tc>
        <w:tc>
          <w:tcPr>
            <w:tcW w:w="1343" w:type="dxa"/>
            <w:shd w:val="clear" w:color="auto" w:fill="auto"/>
            <w:vAlign w:val="bottom"/>
          </w:tcPr>
          <w:p w14:paraId="7A5B1C62" w14:textId="54971997" w:rsidR="00634080" w:rsidRPr="00230999" w:rsidRDefault="00634080"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spacing w:val="-2"/>
                <w:sz w:val="28"/>
                <w:szCs w:val="28"/>
                <w:cs/>
              </w:rPr>
              <w:t>(</w:t>
            </w:r>
            <w:r w:rsidRPr="00230999">
              <w:rPr>
                <w:rFonts w:ascii="Angsana New" w:hAnsi="Angsana New" w:hint="cs"/>
                <w:spacing w:val="-2"/>
                <w:sz w:val="28"/>
                <w:szCs w:val="28"/>
                <w:cs/>
              </w:rPr>
              <w:t>14,186</w:t>
            </w:r>
            <w:r w:rsidRPr="00230999">
              <w:rPr>
                <w:rFonts w:ascii="Angsana New" w:hAnsi="Angsana New"/>
                <w:spacing w:val="-2"/>
                <w:sz w:val="28"/>
                <w:szCs w:val="28"/>
                <w:cs/>
              </w:rPr>
              <w:t>)</w:t>
            </w:r>
          </w:p>
        </w:tc>
        <w:tc>
          <w:tcPr>
            <w:tcW w:w="1290" w:type="dxa"/>
            <w:shd w:val="clear" w:color="auto" w:fill="auto"/>
            <w:vAlign w:val="bottom"/>
          </w:tcPr>
          <w:p w14:paraId="145CC4BB" w14:textId="20BA8D9C" w:rsidR="00634080" w:rsidRPr="00230999" w:rsidRDefault="00634080"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spacing w:val="-2"/>
                <w:sz w:val="28"/>
                <w:szCs w:val="28"/>
                <w:cs/>
              </w:rPr>
              <w:t>(</w:t>
            </w:r>
            <w:r w:rsidRPr="00230999">
              <w:rPr>
                <w:rFonts w:ascii="Angsana New" w:hAnsi="Angsana New" w:hint="cs"/>
                <w:spacing w:val="-2"/>
                <w:sz w:val="28"/>
                <w:szCs w:val="28"/>
                <w:cs/>
              </w:rPr>
              <w:t>104,090</w:t>
            </w:r>
            <w:r w:rsidRPr="00230999">
              <w:rPr>
                <w:rFonts w:ascii="Angsana New" w:hAnsi="Angsana New"/>
                <w:spacing w:val="-2"/>
                <w:sz w:val="28"/>
                <w:szCs w:val="28"/>
                <w:cs/>
              </w:rPr>
              <w:t>)</w:t>
            </w:r>
          </w:p>
        </w:tc>
      </w:tr>
      <w:tr w:rsidR="00634080" w:rsidRPr="00230999" w14:paraId="3E9B7B25" w14:textId="77777777" w:rsidTr="00230999">
        <w:tc>
          <w:tcPr>
            <w:tcW w:w="4008" w:type="dxa"/>
            <w:shd w:val="clear" w:color="auto" w:fill="auto"/>
          </w:tcPr>
          <w:p w14:paraId="3901B12A" w14:textId="77777777" w:rsidR="00634080" w:rsidRPr="00230999" w:rsidRDefault="0063408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rPr>
            </w:pPr>
            <w:r w:rsidRPr="00230999">
              <w:rPr>
                <w:rFonts w:asciiTheme="majorBidi" w:hAnsiTheme="majorBidi" w:cstheme="majorBidi"/>
                <w:sz w:val="28"/>
                <w:szCs w:val="28"/>
              </w:rPr>
              <w:t xml:space="preserve">Weighted average number of ordinary shares </w:t>
            </w:r>
          </w:p>
        </w:tc>
        <w:tc>
          <w:tcPr>
            <w:tcW w:w="1547" w:type="dxa"/>
            <w:shd w:val="clear" w:color="auto" w:fill="auto"/>
            <w:vAlign w:val="bottom"/>
          </w:tcPr>
          <w:p w14:paraId="10F66211" w14:textId="0A0F8F8D" w:rsidR="00634080" w:rsidRPr="00230999" w:rsidRDefault="00634080" w:rsidP="00230999">
            <w:pPr>
              <w:spacing w:line="360" w:lineRule="exact"/>
              <w:jc w:val="right"/>
              <w:rPr>
                <w:rFonts w:ascii="Angsana New" w:hAnsi="Angsana New"/>
                <w:spacing w:val="-2"/>
                <w:sz w:val="28"/>
                <w:szCs w:val="28"/>
              </w:rPr>
            </w:pPr>
          </w:p>
        </w:tc>
        <w:tc>
          <w:tcPr>
            <w:tcW w:w="1365" w:type="dxa"/>
            <w:shd w:val="clear" w:color="auto" w:fill="auto"/>
            <w:vAlign w:val="bottom"/>
          </w:tcPr>
          <w:p w14:paraId="571CD66E" w14:textId="27BCCC7C" w:rsidR="00634080" w:rsidRPr="00230999" w:rsidRDefault="00634080" w:rsidP="00230999">
            <w:pPr>
              <w:spacing w:line="360" w:lineRule="exact"/>
              <w:jc w:val="right"/>
              <w:rPr>
                <w:rFonts w:ascii="Angsana New" w:hAnsi="Angsana New"/>
                <w:spacing w:val="-2"/>
                <w:sz w:val="28"/>
                <w:szCs w:val="28"/>
              </w:rPr>
            </w:pPr>
          </w:p>
        </w:tc>
        <w:tc>
          <w:tcPr>
            <w:tcW w:w="1343" w:type="dxa"/>
            <w:shd w:val="clear" w:color="auto" w:fill="auto"/>
            <w:vAlign w:val="bottom"/>
          </w:tcPr>
          <w:p w14:paraId="085B12E8" w14:textId="268F54DD" w:rsidR="00634080" w:rsidRPr="00230999" w:rsidRDefault="00634080" w:rsidP="00230999">
            <w:pPr>
              <w:spacing w:line="360" w:lineRule="exact"/>
              <w:jc w:val="right"/>
              <w:rPr>
                <w:rFonts w:ascii="Angsana New" w:hAnsi="Angsana New"/>
                <w:spacing w:val="-2"/>
                <w:sz w:val="28"/>
                <w:szCs w:val="28"/>
              </w:rPr>
            </w:pPr>
          </w:p>
        </w:tc>
        <w:tc>
          <w:tcPr>
            <w:tcW w:w="1290" w:type="dxa"/>
            <w:shd w:val="clear" w:color="auto" w:fill="auto"/>
            <w:vAlign w:val="bottom"/>
          </w:tcPr>
          <w:p w14:paraId="28F0F2B3" w14:textId="50241D3B" w:rsidR="00634080" w:rsidRPr="00230999" w:rsidRDefault="00634080" w:rsidP="00230999">
            <w:pPr>
              <w:spacing w:line="360" w:lineRule="exact"/>
              <w:jc w:val="right"/>
              <w:rPr>
                <w:rFonts w:ascii="Angsana New" w:hAnsi="Angsana New"/>
                <w:spacing w:val="-2"/>
                <w:sz w:val="28"/>
                <w:szCs w:val="28"/>
              </w:rPr>
            </w:pPr>
          </w:p>
        </w:tc>
      </w:tr>
      <w:tr w:rsidR="00B26748" w:rsidRPr="00230999" w14:paraId="1C3DBAFB" w14:textId="77777777" w:rsidTr="00230999">
        <w:tc>
          <w:tcPr>
            <w:tcW w:w="4008" w:type="dxa"/>
            <w:shd w:val="clear" w:color="auto" w:fill="auto"/>
          </w:tcPr>
          <w:p w14:paraId="6DD0042B" w14:textId="77777777" w:rsidR="00B26748" w:rsidRPr="00230999" w:rsidRDefault="00B26748" w:rsidP="00230999">
            <w:pPr>
              <w:tabs>
                <w:tab w:val="clear" w:pos="227"/>
                <w:tab w:val="clear" w:pos="454"/>
              </w:tabs>
              <w:spacing w:line="360" w:lineRule="exact"/>
              <w:ind w:left="192" w:hanging="40"/>
              <w:jc w:val="thaiDistribute"/>
              <w:rPr>
                <w:rFonts w:asciiTheme="majorBidi" w:hAnsiTheme="majorBidi" w:cstheme="majorBidi"/>
                <w:sz w:val="28"/>
                <w:szCs w:val="28"/>
              </w:rPr>
            </w:pPr>
            <w:r w:rsidRPr="00230999">
              <w:rPr>
                <w:rFonts w:asciiTheme="majorBidi" w:hAnsiTheme="majorBidi" w:cstheme="majorBidi"/>
                <w:sz w:val="28"/>
                <w:szCs w:val="28"/>
              </w:rPr>
              <w:t>outstanding (basic)</w:t>
            </w:r>
          </w:p>
        </w:tc>
        <w:tc>
          <w:tcPr>
            <w:tcW w:w="1547" w:type="dxa"/>
            <w:shd w:val="clear" w:color="auto" w:fill="auto"/>
            <w:vAlign w:val="bottom"/>
          </w:tcPr>
          <w:p w14:paraId="603CDBA2" w14:textId="6D04E05B" w:rsidR="00B26748" w:rsidRPr="00230999" w:rsidRDefault="00B26748" w:rsidP="00230999">
            <w:pPr>
              <w:pBdr>
                <w:bottom w:val="double" w:sz="4" w:space="1" w:color="auto"/>
              </w:pBdr>
              <w:spacing w:line="360" w:lineRule="exact"/>
              <w:jc w:val="right"/>
              <w:rPr>
                <w:rFonts w:ascii="Angsana New" w:hAnsi="Angsana New"/>
                <w:spacing w:val="-2"/>
                <w:sz w:val="28"/>
                <w:szCs w:val="28"/>
                <w:shd w:val="clear" w:color="auto" w:fill="FFFFFF"/>
              </w:rPr>
            </w:pPr>
            <w:r w:rsidRPr="00230999">
              <w:rPr>
                <w:rFonts w:ascii="Angsana New" w:hAnsi="Angsana New"/>
                <w:spacing w:val="-2"/>
                <w:sz w:val="28"/>
                <w:szCs w:val="28"/>
                <w:cs/>
              </w:rPr>
              <w:t>93</w:t>
            </w:r>
            <w:r w:rsidRPr="00230999">
              <w:rPr>
                <w:rFonts w:ascii="Angsana New" w:hAnsi="Angsana New"/>
                <w:spacing w:val="-2"/>
                <w:sz w:val="28"/>
                <w:szCs w:val="28"/>
              </w:rPr>
              <w:t>,</w:t>
            </w:r>
            <w:r w:rsidRPr="00230999">
              <w:rPr>
                <w:rFonts w:ascii="Angsana New" w:hAnsi="Angsana New"/>
                <w:spacing w:val="-2"/>
                <w:sz w:val="28"/>
                <w:szCs w:val="28"/>
                <w:cs/>
              </w:rPr>
              <w:t>683</w:t>
            </w:r>
            <w:r w:rsidRPr="00230999">
              <w:rPr>
                <w:rFonts w:ascii="Angsana New" w:hAnsi="Angsana New"/>
                <w:spacing w:val="-2"/>
                <w:sz w:val="28"/>
                <w:szCs w:val="28"/>
              </w:rPr>
              <w:t>,</w:t>
            </w:r>
            <w:r w:rsidRPr="00230999">
              <w:rPr>
                <w:rFonts w:ascii="Angsana New" w:hAnsi="Angsana New"/>
                <w:spacing w:val="-2"/>
                <w:sz w:val="28"/>
                <w:szCs w:val="28"/>
                <w:cs/>
              </w:rPr>
              <w:t>627</w:t>
            </w:r>
          </w:p>
        </w:tc>
        <w:tc>
          <w:tcPr>
            <w:tcW w:w="1365" w:type="dxa"/>
            <w:shd w:val="clear" w:color="auto" w:fill="auto"/>
            <w:vAlign w:val="bottom"/>
          </w:tcPr>
          <w:p w14:paraId="19C2B2FD" w14:textId="078DE4C8" w:rsidR="00B26748" w:rsidRPr="00230999" w:rsidRDefault="00B26748" w:rsidP="00230999">
            <w:pPr>
              <w:pBdr>
                <w:bottom w:val="double" w:sz="4" w:space="1" w:color="auto"/>
              </w:pBdr>
              <w:spacing w:line="360" w:lineRule="exact"/>
              <w:jc w:val="right"/>
              <w:rPr>
                <w:rFonts w:ascii="Angsana New" w:hAnsi="Angsana New"/>
                <w:spacing w:val="-2"/>
                <w:sz w:val="28"/>
                <w:szCs w:val="28"/>
                <w:shd w:val="clear" w:color="auto" w:fill="FFFFFF"/>
              </w:rPr>
            </w:pPr>
            <w:r w:rsidRPr="00230999">
              <w:rPr>
                <w:rFonts w:ascii="Angsana New" w:hAnsi="Angsana New"/>
                <w:spacing w:val="-2"/>
                <w:sz w:val="28"/>
                <w:szCs w:val="28"/>
                <w:cs/>
              </w:rPr>
              <w:t>93</w:t>
            </w:r>
            <w:r w:rsidRPr="00230999">
              <w:rPr>
                <w:rFonts w:ascii="Angsana New" w:hAnsi="Angsana New"/>
                <w:spacing w:val="-2"/>
                <w:sz w:val="28"/>
                <w:szCs w:val="28"/>
              </w:rPr>
              <w:t>,</w:t>
            </w:r>
            <w:r w:rsidRPr="00230999">
              <w:rPr>
                <w:rFonts w:ascii="Angsana New" w:hAnsi="Angsana New"/>
                <w:spacing w:val="-2"/>
                <w:sz w:val="28"/>
                <w:szCs w:val="28"/>
                <w:cs/>
              </w:rPr>
              <w:t>683</w:t>
            </w:r>
            <w:r w:rsidRPr="00230999">
              <w:rPr>
                <w:rFonts w:ascii="Angsana New" w:hAnsi="Angsana New"/>
                <w:spacing w:val="-2"/>
                <w:sz w:val="28"/>
                <w:szCs w:val="28"/>
              </w:rPr>
              <w:t>,</w:t>
            </w:r>
            <w:r w:rsidRPr="00230999">
              <w:rPr>
                <w:rFonts w:ascii="Angsana New" w:hAnsi="Angsana New"/>
                <w:spacing w:val="-2"/>
                <w:sz w:val="28"/>
                <w:szCs w:val="28"/>
                <w:cs/>
              </w:rPr>
              <w:t>627</w:t>
            </w:r>
          </w:p>
        </w:tc>
        <w:tc>
          <w:tcPr>
            <w:tcW w:w="1343" w:type="dxa"/>
            <w:shd w:val="clear" w:color="auto" w:fill="auto"/>
            <w:vAlign w:val="bottom"/>
          </w:tcPr>
          <w:p w14:paraId="5D596548" w14:textId="486F2C6B" w:rsidR="00B26748" w:rsidRPr="00230999" w:rsidRDefault="00B26748"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spacing w:val="-2"/>
                <w:sz w:val="28"/>
                <w:szCs w:val="28"/>
                <w:cs/>
              </w:rPr>
              <w:t>93</w:t>
            </w:r>
            <w:r w:rsidRPr="00230999">
              <w:rPr>
                <w:rFonts w:ascii="Angsana New" w:hAnsi="Angsana New"/>
                <w:spacing w:val="-2"/>
                <w:sz w:val="28"/>
                <w:szCs w:val="28"/>
              </w:rPr>
              <w:t>,</w:t>
            </w:r>
            <w:r w:rsidRPr="00230999">
              <w:rPr>
                <w:rFonts w:ascii="Angsana New" w:hAnsi="Angsana New"/>
                <w:spacing w:val="-2"/>
                <w:sz w:val="28"/>
                <w:szCs w:val="28"/>
                <w:cs/>
              </w:rPr>
              <w:t>683</w:t>
            </w:r>
            <w:r w:rsidRPr="00230999">
              <w:rPr>
                <w:rFonts w:ascii="Angsana New" w:hAnsi="Angsana New"/>
                <w:spacing w:val="-2"/>
                <w:sz w:val="28"/>
                <w:szCs w:val="28"/>
              </w:rPr>
              <w:t>,</w:t>
            </w:r>
            <w:r w:rsidRPr="00230999">
              <w:rPr>
                <w:rFonts w:ascii="Angsana New" w:hAnsi="Angsana New"/>
                <w:spacing w:val="-2"/>
                <w:sz w:val="28"/>
                <w:szCs w:val="28"/>
                <w:cs/>
              </w:rPr>
              <w:t>627</w:t>
            </w:r>
          </w:p>
        </w:tc>
        <w:tc>
          <w:tcPr>
            <w:tcW w:w="1290" w:type="dxa"/>
            <w:shd w:val="clear" w:color="auto" w:fill="auto"/>
            <w:vAlign w:val="bottom"/>
          </w:tcPr>
          <w:p w14:paraId="498F5F09" w14:textId="6D338F6F" w:rsidR="00B26748" w:rsidRPr="00230999" w:rsidRDefault="00B26748" w:rsidP="00230999">
            <w:pPr>
              <w:pBdr>
                <w:bottom w:val="double" w:sz="4" w:space="1" w:color="auto"/>
              </w:pBdr>
              <w:spacing w:line="360" w:lineRule="exact"/>
              <w:jc w:val="right"/>
              <w:rPr>
                <w:rFonts w:ascii="Angsana New" w:hAnsi="Angsana New"/>
                <w:spacing w:val="-2"/>
                <w:sz w:val="28"/>
                <w:szCs w:val="28"/>
                <w:shd w:val="clear" w:color="auto" w:fill="FFFFFF"/>
              </w:rPr>
            </w:pPr>
            <w:r w:rsidRPr="00230999">
              <w:rPr>
                <w:rFonts w:ascii="Angsana New" w:hAnsi="Angsana New"/>
                <w:spacing w:val="-2"/>
                <w:sz w:val="28"/>
                <w:szCs w:val="28"/>
                <w:cs/>
              </w:rPr>
              <w:t>93</w:t>
            </w:r>
            <w:r w:rsidRPr="00230999">
              <w:rPr>
                <w:rFonts w:ascii="Angsana New" w:hAnsi="Angsana New"/>
                <w:spacing w:val="-2"/>
                <w:sz w:val="28"/>
                <w:szCs w:val="28"/>
              </w:rPr>
              <w:t>,</w:t>
            </w:r>
            <w:r w:rsidRPr="00230999">
              <w:rPr>
                <w:rFonts w:ascii="Angsana New" w:hAnsi="Angsana New"/>
                <w:spacing w:val="-2"/>
                <w:sz w:val="28"/>
                <w:szCs w:val="28"/>
                <w:cs/>
              </w:rPr>
              <w:t>683</w:t>
            </w:r>
            <w:r w:rsidRPr="00230999">
              <w:rPr>
                <w:rFonts w:ascii="Angsana New" w:hAnsi="Angsana New"/>
                <w:spacing w:val="-2"/>
                <w:sz w:val="28"/>
                <w:szCs w:val="28"/>
              </w:rPr>
              <w:t>,</w:t>
            </w:r>
            <w:r w:rsidRPr="00230999">
              <w:rPr>
                <w:rFonts w:ascii="Angsana New" w:hAnsi="Angsana New"/>
                <w:spacing w:val="-2"/>
                <w:sz w:val="28"/>
                <w:szCs w:val="28"/>
                <w:cs/>
              </w:rPr>
              <w:t>627</w:t>
            </w:r>
          </w:p>
        </w:tc>
      </w:tr>
      <w:tr w:rsidR="00B26748" w:rsidRPr="00230999" w14:paraId="2CE7C4E9" w14:textId="77777777" w:rsidTr="00230999">
        <w:tc>
          <w:tcPr>
            <w:tcW w:w="4008" w:type="dxa"/>
            <w:shd w:val="clear" w:color="auto" w:fill="auto"/>
          </w:tcPr>
          <w:p w14:paraId="073AF971" w14:textId="77777777" w:rsidR="00B26748" w:rsidRPr="00230999" w:rsidRDefault="00B2674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cs/>
              </w:rPr>
            </w:pPr>
            <w:r w:rsidRPr="00230999">
              <w:rPr>
                <w:rFonts w:asciiTheme="majorBidi" w:hAnsiTheme="majorBidi" w:cstheme="majorBidi"/>
                <w:sz w:val="28"/>
                <w:szCs w:val="28"/>
              </w:rPr>
              <w:t>Profit (loss) per share basic</w:t>
            </w:r>
            <w:r w:rsidRPr="00230999">
              <w:rPr>
                <w:rFonts w:asciiTheme="majorBidi" w:hAnsiTheme="majorBidi" w:cstheme="majorBidi"/>
                <w:sz w:val="28"/>
                <w:szCs w:val="28"/>
                <w:cs/>
              </w:rPr>
              <w:t xml:space="preserve"> </w:t>
            </w:r>
            <w:r w:rsidRPr="00230999">
              <w:rPr>
                <w:rFonts w:asciiTheme="majorBidi" w:hAnsiTheme="majorBidi" w:cstheme="majorBidi"/>
                <w:sz w:val="28"/>
                <w:szCs w:val="28"/>
              </w:rPr>
              <w:t>(Baht per share)</w:t>
            </w:r>
          </w:p>
        </w:tc>
        <w:tc>
          <w:tcPr>
            <w:tcW w:w="1547" w:type="dxa"/>
            <w:shd w:val="clear" w:color="auto" w:fill="auto"/>
            <w:vAlign w:val="bottom"/>
          </w:tcPr>
          <w:p w14:paraId="7C8017BF" w14:textId="76F2B3FD" w:rsidR="00B26748" w:rsidRPr="00230999" w:rsidRDefault="006F3BA9"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hint="cs"/>
                <w:spacing w:val="-2"/>
                <w:sz w:val="28"/>
                <w:szCs w:val="28"/>
                <w:cs/>
              </w:rPr>
              <w:t>(0.0004)</w:t>
            </w:r>
          </w:p>
        </w:tc>
        <w:tc>
          <w:tcPr>
            <w:tcW w:w="1365" w:type="dxa"/>
            <w:shd w:val="clear" w:color="auto" w:fill="auto"/>
            <w:vAlign w:val="bottom"/>
          </w:tcPr>
          <w:p w14:paraId="591C0753" w14:textId="1988F907" w:rsidR="00B26748" w:rsidRPr="00230999" w:rsidRDefault="00B26748" w:rsidP="00230999">
            <w:pPr>
              <w:pBdr>
                <w:bottom w:val="double" w:sz="4" w:space="1" w:color="auto"/>
              </w:pBdr>
              <w:spacing w:line="360" w:lineRule="exact"/>
              <w:jc w:val="right"/>
              <w:rPr>
                <w:rFonts w:ascii="Angsana New" w:hAnsi="Angsana New"/>
                <w:spacing w:val="-2"/>
                <w:sz w:val="28"/>
                <w:szCs w:val="28"/>
                <w:shd w:val="clear" w:color="auto" w:fill="FFFFFF"/>
              </w:rPr>
            </w:pPr>
            <w:r w:rsidRPr="00230999">
              <w:rPr>
                <w:rFonts w:ascii="Angsana New" w:hAnsi="Angsana New"/>
                <w:spacing w:val="-2"/>
                <w:sz w:val="28"/>
                <w:szCs w:val="28"/>
                <w:cs/>
              </w:rPr>
              <w:t>(0.00</w:t>
            </w:r>
            <w:r w:rsidRPr="00230999">
              <w:rPr>
                <w:rFonts w:ascii="Angsana New" w:hAnsi="Angsana New" w:hint="cs"/>
                <w:spacing w:val="-2"/>
                <w:sz w:val="28"/>
                <w:szCs w:val="28"/>
                <w:cs/>
              </w:rPr>
              <w:t>06</w:t>
            </w:r>
            <w:r w:rsidRPr="00230999">
              <w:rPr>
                <w:rFonts w:ascii="Angsana New" w:hAnsi="Angsana New"/>
                <w:spacing w:val="-2"/>
                <w:sz w:val="28"/>
                <w:szCs w:val="28"/>
                <w:cs/>
              </w:rPr>
              <w:t>)</w:t>
            </w:r>
          </w:p>
        </w:tc>
        <w:tc>
          <w:tcPr>
            <w:tcW w:w="1343" w:type="dxa"/>
            <w:shd w:val="clear" w:color="auto" w:fill="auto"/>
            <w:vAlign w:val="bottom"/>
          </w:tcPr>
          <w:p w14:paraId="2351EE9E" w14:textId="07CEFD13" w:rsidR="00B26748" w:rsidRPr="00230999" w:rsidRDefault="00B26748"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spacing w:val="-2"/>
                <w:sz w:val="28"/>
                <w:szCs w:val="28"/>
                <w:cs/>
              </w:rPr>
              <w:t>(0.00</w:t>
            </w:r>
            <w:r w:rsidRPr="00230999">
              <w:rPr>
                <w:rFonts w:ascii="Angsana New" w:hAnsi="Angsana New" w:hint="cs"/>
                <w:spacing w:val="-2"/>
                <w:sz w:val="28"/>
                <w:szCs w:val="28"/>
                <w:cs/>
              </w:rPr>
              <w:t>02</w:t>
            </w:r>
            <w:r w:rsidRPr="00230999">
              <w:rPr>
                <w:rFonts w:ascii="Angsana New" w:hAnsi="Angsana New"/>
                <w:spacing w:val="-2"/>
                <w:sz w:val="28"/>
                <w:szCs w:val="28"/>
                <w:cs/>
              </w:rPr>
              <w:t>)</w:t>
            </w:r>
          </w:p>
        </w:tc>
        <w:tc>
          <w:tcPr>
            <w:tcW w:w="1290" w:type="dxa"/>
            <w:shd w:val="clear" w:color="auto" w:fill="auto"/>
            <w:vAlign w:val="bottom"/>
          </w:tcPr>
          <w:p w14:paraId="193BF9B8" w14:textId="550B86E5" w:rsidR="00B26748" w:rsidRPr="00230999" w:rsidRDefault="00B26748" w:rsidP="00230999">
            <w:pPr>
              <w:pBdr>
                <w:bottom w:val="double" w:sz="4" w:space="1" w:color="auto"/>
              </w:pBdr>
              <w:spacing w:line="360" w:lineRule="exact"/>
              <w:jc w:val="right"/>
              <w:rPr>
                <w:rFonts w:ascii="Angsana New" w:hAnsi="Angsana New"/>
                <w:spacing w:val="-2"/>
                <w:sz w:val="28"/>
                <w:szCs w:val="28"/>
                <w:shd w:val="clear" w:color="auto" w:fill="FFFFFF"/>
              </w:rPr>
            </w:pPr>
            <w:r w:rsidRPr="00230999">
              <w:rPr>
                <w:rFonts w:ascii="Angsana New" w:hAnsi="Angsana New"/>
                <w:spacing w:val="-2"/>
                <w:sz w:val="28"/>
                <w:szCs w:val="28"/>
                <w:cs/>
              </w:rPr>
              <w:t>(0.0011)</w:t>
            </w:r>
          </w:p>
        </w:tc>
      </w:tr>
      <w:tr w:rsidR="00B26748" w:rsidRPr="00230999" w14:paraId="0AA10707" w14:textId="77777777" w:rsidTr="00230999">
        <w:tc>
          <w:tcPr>
            <w:tcW w:w="4008" w:type="dxa"/>
            <w:shd w:val="clear" w:color="auto" w:fill="auto"/>
          </w:tcPr>
          <w:p w14:paraId="5279F9E8" w14:textId="77777777" w:rsidR="00B26748" w:rsidRPr="00230999" w:rsidRDefault="00B2674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rPr>
            </w:pPr>
            <w:r w:rsidRPr="00230999">
              <w:rPr>
                <w:rFonts w:asciiTheme="majorBidi" w:hAnsiTheme="majorBidi" w:cstheme="majorBidi"/>
                <w:sz w:val="28"/>
                <w:szCs w:val="28"/>
              </w:rPr>
              <w:t>Par value (Baht per share)</w:t>
            </w:r>
          </w:p>
        </w:tc>
        <w:tc>
          <w:tcPr>
            <w:tcW w:w="1547" w:type="dxa"/>
            <w:shd w:val="clear" w:color="auto" w:fill="auto"/>
            <w:vAlign w:val="bottom"/>
          </w:tcPr>
          <w:p w14:paraId="2C751C43" w14:textId="43158F34" w:rsidR="00B26748" w:rsidRPr="00230999" w:rsidRDefault="00B26748"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spacing w:val="-2"/>
                <w:sz w:val="28"/>
                <w:szCs w:val="28"/>
              </w:rPr>
              <w:t>0.50</w:t>
            </w:r>
          </w:p>
        </w:tc>
        <w:tc>
          <w:tcPr>
            <w:tcW w:w="1365" w:type="dxa"/>
            <w:shd w:val="clear" w:color="auto" w:fill="auto"/>
            <w:vAlign w:val="bottom"/>
          </w:tcPr>
          <w:p w14:paraId="23CA0E28" w14:textId="6F81F4BE" w:rsidR="00B26748" w:rsidRPr="00230999" w:rsidRDefault="00B26748" w:rsidP="00230999">
            <w:pPr>
              <w:pBdr>
                <w:bottom w:val="double" w:sz="4" w:space="1" w:color="auto"/>
              </w:pBdr>
              <w:spacing w:line="360" w:lineRule="exact"/>
              <w:jc w:val="right"/>
              <w:rPr>
                <w:rFonts w:ascii="Angsana New" w:hAnsi="Angsana New"/>
                <w:spacing w:val="-2"/>
                <w:sz w:val="28"/>
                <w:szCs w:val="28"/>
                <w:shd w:val="clear" w:color="auto" w:fill="FFFFFF"/>
              </w:rPr>
            </w:pPr>
            <w:r w:rsidRPr="00230999">
              <w:rPr>
                <w:rFonts w:ascii="Angsana New" w:hAnsi="Angsana New" w:hint="cs"/>
                <w:spacing w:val="-2"/>
                <w:sz w:val="28"/>
                <w:szCs w:val="28"/>
                <w:cs/>
              </w:rPr>
              <w:t>0.50</w:t>
            </w:r>
          </w:p>
        </w:tc>
        <w:tc>
          <w:tcPr>
            <w:tcW w:w="1343" w:type="dxa"/>
            <w:shd w:val="clear" w:color="auto" w:fill="auto"/>
            <w:vAlign w:val="bottom"/>
          </w:tcPr>
          <w:p w14:paraId="198DE9E1" w14:textId="2ACF6E30" w:rsidR="00B26748" w:rsidRPr="00230999" w:rsidRDefault="00B26748"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hint="cs"/>
                <w:spacing w:val="-2"/>
                <w:sz w:val="28"/>
                <w:szCs w:val="28"/>
                <w:cs/>
              </w:rPr>
              <w:t>0.50</w:t>
            </w:r>
          </w:p>
        </w:tc>
        <w:tc>
          <w:tcPr>
            <w:tcW w:w="1290" w:type="dxa"/>
            <w:shd w:val="clear" w:color="auto" w:fill="auto"/>
            <w:vAlign w:val="bottom"/>
          </w:tcPr>
          <w:p w14:paraId="74520BF1" w14:textId="41BA2978" w:rsidR="00B26748" w:rsidRPr="00230999" w:rsidRDefault="00B26748" w:rsidP="00230999">
            <w:pPr>
              <w:pBdr>
                <w:bottom w:val="double" w:sz="4" w:space="1" w:color="auto"/>
              </w:pBdr>
              <w:spacing w:line="360" w:lineRule="exact"/>
              <w:jc w:val="right"/>
              <w:rPr>
                <w:rFonts w:ascii="Angsana New" w:hAnsi="Angsana New"/>
                <w:spacing w:val="-2"/>
                <w:sz w:val="28"/>
                <w:szCs w:val="28"/>
                <w:shd w:val="clear" w:color="auto" w:fill="FFFFFF"/>
              </w:rPr>
            </w:pPr>
            <w:r w:rsidRPr="00230999">
              <w:rPr>
                <w:rFonts w:ascii="Angsana New" w:hAnsi="Angsana New" w:hint="cs"/>
                <w:spacing w:val="-2"/>
                <w:sz w:val="28"/>
                <w:szCs w:val="28"/>
                <w:cs/>
              </w:rPr>
              <w:t>0.50</w:t>
            </w:r>
          </w:p>
        </w:tc>
      </w:tr>
    </w:tbl>
    <w:p w14:paraId="361E482F" w14:textId="2349E8F0" w:rsidR="00EE51ED" w:rsidRPr="00230999" w:rsidRDefault="00EE51ED" w:rsidP="00230999">
      <w:pPr>
        <w:pStyle w:val="ListParagraph"/>
        <w:tabs>
          <w:tab w:val="clear" w:pos="227"/>
          <w:tab w:val="clear" w:pos="454"/>
          <w:tab w:val="clear" w:pos="680"/>
          <w:tab w:val="left" w:pos="720"/>
        </w:tabs>
        <w:spacing w:before="120" w:line="360" w:lineRule="exact"/>
        <w:ind w:left="284"/>
        <w:jc w:val="both"/>
        <w:rPr>
          <w:rFonts w:ascii="Angsana New" w:hAnsi="Angsana New"/>
          <w:sz w:val="28"/>
          <w:szCs w:val="28"/>
        </w:rPr>
      </w:pPr>
      <w:r w:rsidRPr="00230999">
        <w:rPr>
          <w:rFonts w:ascii="Angsana New" w:hAnsi="Angsana New"/>
          <w:sz w:val="28"/>
          <w:szCs w:val="28"/>
        </w:rPr>
        <w:t xml:space="preserve">Basic profit (loss) per share </w:t>
      </w:r>
      <w:r w:rsidRPr="00230999">
        <w:rPr>
          <w:rFonts w:asciiTheme="majorBidi" w:hAnsiTheme="majorBidi" w:cstheme="majorBidi"/>
          <w:sz w:val="28"/>
          <w:szCs w:val="28"/>
        </w:rPr>
        <w:t xml:space="preserve">for the six-months period ended </w:t>
      </w:r>
      <w:r w:rsidRPr="00230999">
        <w:rPr>
          <w:rFonts w:ascii="Angsana New" w:hAnsi="Angsana New"/>
          <w:sz w:val="28"/>
          <w:szCs w:val="28"/>
        </w:rPr>
        <w:t xml:space="preserve">June 30, </w:t>
      </w:r>
      <w:r w:rsidRPr="00230999">
        <w:rPr>
          <w:rFonts w:asciiTheme="majorBidi" w:hAnsiTheme="majorBidi" w:cstheme="majorBidi"/>
          <w:sz w:val="28"/>
          <w:szCs w:val="28"/>
        </w:rPr>
        <w:t xml:space="preserve">2024 and 2023 </w:t>
      </w:r>
      <w:r w:rsidRPr="00230999">
        <w:rPr>
          <w:rFonts w:ascii="Angsana New" w:hAnsi="Angsana New"/>
          <w:sz w:val="28"/>
          <w:szCs w:val="28"/>
        </w:rPr>
        <w:t>were based on the profit (loss) for the period attributable to equity holders of the Company and the weighted average number of ordinary shares outstanding during the year of each period as follows:</w:t>
      </w:r>
    </w:p>
    <w:tbl>
      <w:tblPr>
        <w:tblW w:w="9553" w:type="dxa"/>
        <w:tblInd w:w="182" w:type="dxa"/>
        <w:tblLayout w:type="fixed"/>
        <w:tblLook w:val="01E0" w:firstRow="1" w:lastRow="1" w:firstColumn="1" w:lastColumn="1" w:noHBand="0" w:noVBand="0"/>
      </w:tblPr>
      <w:tblGrid>
        <w:gridCol w:w="4008"/>
        <w:gridCol w:w="1547"/>
        <w:gridCol w:w="1365"/>
        <w:gridCol w:w="1343"/>
        <w:gridCol w:w="1290"/>
      </w:tblGrid>
      <w:tr w:rsidR="00EE51ED" w:rsidRPr="00230999" w14:paraId="45367170" w14:textId="77777777" w:rsidTr="004315F9">
        <w:trPr>
          <w:trHeight w:val="269"/>
          <w:tblHeader/>
        </w:trPr>
        <w:tc>
          <w:tcPr>
            <w:tcW w:w="4008" w:type="dxa"/>
            <w:shd w:val="clear" w:color="auto" w:fill="auto"/>
          </w:tcPr>
          <w:p w14:paraId="42C3F545" w14:textId="77777777" w:rsidR="00EE51ED" w:rsidRPr="00230999" w:rsidRDefault="00EE51ED" w:rsidP="00230999">
            <w:pPr>
              <w:spacing w:line="360" w:lineRule="exact"/>
              <w:jc w:val="thaiDistribute"/>
              <w:rPr>
                <w:rFonts w:ascii="Angsana New" w:hAnsi="Angsana New"/>
                <w:spacing w:val="-2"/>
                <w:sz w:val="28"/>
                <w:szCs w:val="28"/>
              </w:rPr>
            </w:pPr>
          </w:p>
        </w:tc>
        <w:tc>
          <w:tcPr>
            <w:tcW w:w="5545" w:type="dxa"/>
            <w:gridSpan w:val="4"/>
            <w:shd w:val="clear" w:color="auto" w:fill="auto"/>
          </w:tcPr>
          <w:p w14:paraId="72A52983" w14:textId="77777777" w:rsidR="00EE51ED" w:rsidRPr="00230999" w:rsidRDefault="00EE51ED" w:rsidP="00230999">
            <w:pPr>
              <w:pBdr>
                <w:bottom w:val="single" w:sz="4" w:space="1" w:color="auto"/>
              </w:pBdr>
              <w:spacing w:before="120" w:line="360" w:lineRule="exact"/>
              <w:jc w:val="right"/>
              <w:rPr>
                <w:rFonts w:ascii="Angsana New" w:hAnsi="Angsana New"/>
                <w:spacing w:val="-2"/>
                <w:sz w:val="28"/>
                <w:szCs w:val="28"/>
                <w:cs/>
              </w:rPr>
            </w:pPr>
            <w:r w:rsidRPr="00230999">
              <w:rPr>
                <w:rFonts w:ascii="Angsana New" w:hAnsi="Angsana New"/>
                <w:sz w:val="28"/>
                <w:szCs w:val="28"/>
              </w:rPr>
              <w:t>(Unit :  Thousand shares)</w:t>
            </w:r>
          </w:p>
        </w:tc>
      </w:tr>
      <w:tr w:rsidR="00EE51ED" w:rsidRPr="00230999" w14:paraId="7E7CE3AB" w14:textId="77777777" w:rsidTr="004315F9">
        <w:trPr>
          <w:tblHeader/>
        </w:trPr>
        <w:tc>
          <w:tcPr>
            <w:tcW w:w="4008" w:type="dxa"/>
            <w:shd w:val="clear" w:color="auto" w:fill="auto"/>
          </w:tcPr>
          <w:p w14:paraId="54AAB06D" w14:textId="77777777" w:rsidR="00EE51ED" w:rsidRPr="00230999" w:rsidRDefault="00EE51ED" w:rsidP="00230999">
            <w:pPr>
              <w:spacing w:line="360" w:lineRule="exact"/>
              <w:jc w:val="center"/>
              <w:rPr>
                <w:rFonts w:ascii="Angsana New" w:hAnsi="Angsana New"/>
                <w:spacing w:val="-2"/>
                <w:sz w:val="28"/>
                <w:szCs w:val="28"/>
              </w:rPr>
            </w:pPr>
          </w:p>
        </w:tc>
        <w:tc>
          <w:tcPr>
            <w:tcW w:w="2912" w:type="dxa"/>
            <w:gridSpan w:val="2"/>
            <w:shd w:val="clear" w:color="auto" w:fill="auto"/>
          </w:tcPr>
          <w:p w14:paraId="333F1E2A" w14:textId="77777777" w:rsidR="00EE51ED" w:rsidRPr="00230999" w:rsidRDefault="00EE51ED" w:rsidP="00230999">
            <w:pPr>
              <w:pBdr>
                <w:bottom w:val="single" w:sz="4" w:space="1" w:color="auto"/>
              </w:pBdr>
              <w:spacing w:line="360" w:lineRule="exact"/>
              <w:rPr>
                <w:rFonts w:ascii="Angsana New" w:hAnsi="Angsana New"/>
                <w:spacing w:val="-2"/>
                <w:sz w:val="28"/>
                <w:szCs w:val="28"/>
              </w:rPr>
            </w:pPr>
            <w:r w:rsidRPr="00230999">
              <w:rPr>
                <w:rFonts w:ascii="Angsana New" w:hAnsi="Angsana New"/>
                <w:sz w:val="28"/>
                <w:szCs w:val="28"/>
              </w:rPr>
              <w:t>Consolidated Financial Statements</w:t>
            </w:r>
          </w:p>
        </w:tc>
        <w:tc>
          <w:tcPr>
            <w:tcW w:w="2633" w:type="dxa"/>
            <w:gridSpan w:val="2"/>
            <w:shd w:val="clear" w:color="auto" w:fill="auto"/>
          </w:tcPr>
          <w:p w14:paraId="1774FF90" w14:textId="77777777" w:rsidR="00EE51ED" w:rsidRPr="00230999" w:rsidRDefault="00EE51ED" w:rsidP="00230999">
            <w:pPr>
              <w:pBdr>
                <w:bottom w:val="single" w:sz="4" w:space="1" w:color="auto"/>
              </w:pBdr>
              <w:spacing w:line="360" w:lineRule="exact"/>
              <w:jc w:val="center"/>
              <w:rPr>
                <w:rFonts w:ascii="Angsana New" w:hAnsi="Angsana New"/>
                <w:spacing w:val="-2"/>
                <w:sz w:val="28"/>
                <w:szCs w:val="28"/>
              </w:rPr>
            </w:pPr>
            <w:r w:rsidRPr="00230999">
              <w:rPr>
                <w:rFonts w:ascii="Angsana New" w:hAnsi="Angsana New"/>
                <w:sz w:val="28"/>
                <w:szCs w:val="28"/>
              </w:rPr>
              <w:t>Separate Financial Statements</w:t>
            </w:r>
          </w:p>
        </w:tc>
      </w:tr>
      <w:tr w:rsidR="00EE51ED" w:rsidRPr="00230999" w14:paraId="51A99EAB" w14:textId="77777777" w:rsidTr="004315F9">
        <w:trPr>
          <w:trHeight w:val="397"/>
          <w:tblHeader/>
        </w:trPr>
        <w:tc>
          <w:tcPr>
            <w:tcW w:w="4008" w:type="dxa"/>
            <w:shd w:val="clear" w:color="auto" w:fill="auto"/>
          </w:tcPr>
          <w:p w14:paraId="18370558" w14:textId="77777777" w:rsidR="00EE51ED" w:rsidRPr="00230999" w:rsidRDefault="00EE51ED" w:rsidP="00230999">
            <w:pPr>
              <w:spacing w:line="360" w:lineRule="exact"/>
              <w:jc w:val="center"/>
              <w:rPr>
                <w:rFonts w:ascii="Angsana New" w:hAnsi="Angsana New"/>
                <w:spacing w:val="-2"/>
                <w:sz w:val="28"/>
                <w:szCs w:val="28"/>
              </w:rPr>
            </w:pPr>
          </w:p>
        </w:tc>
        <w:tc>
          <w:tcPr>
            <w:tcW w:w="1547" w:type="dxa"/>
            <w:shd w:val="clear" w:color="auto" w:fill="auto"/>
            <w:vAlign w:val="bottom"/>
          </w:tcPr>
          <w:p w14:paraId="11D4BBF1" w14:textId="77777777" w:rsidR="00EE51ED" w:rsidRPr="00230999" w:rsidRDefault="00EE51ED" w:rsidP="00230999">
            <w:pPr>
              <w:pBdr>
                <w:bottom w:val="single" w:sz="4" w:space="1" w:color="auto"/>
              </w:pBdr>
              <w:spacing w:line="360" w:lineRule="exact"/>
              <w:jc w:val="center"/>
              <w:rPr>
                <w:rFonts w:ascii="Angsana New" w:hAnsi="Angsana New"/>
                <w:spacing w:val="-2"/>
                <w:sz w:val="28"/>
                <w:szCs w:val="28"/>
              </w:rPr>
            </w:pPr>
            <w:r w:rsidRPr="00230999">
              <w:rPr>
                <w:rFonts w:ascii="Angsana New" w:hAnsi="Angsana New"/>
                <w:spacing w:val="-2"/>
                <w:sz w:val="28"/>
                <w:szCs w:val="28"/>
              </w:rPr>
              <w:t>2024</w:t>
            </w:r>
          </w:p>
        </w:tc>
        <w:tc>
          <w:tcPr>
            <w:tcW w:w="1365" w:type="dxa"/>
            <w:shd w:val="clear" w:color="auto" w:fill="auto"/>
            <w:vAlign w:val="bottom"/>
          </w:tcPr>
          <w:p w14:paraId="293ABE28" w14:textId="77777777" w:rsidR="00EE51ED" w:rsidRPr="00230999" w:rsidRDefault="00EE51ED" w:rsidP="00230999">
            <w:pPr>
              <w:pBdr>
                <w:bottom w:val="single" w:sz="4" w:space="1" w:color="auto"/>
              </w:pBdr>
              <w:spacing w:line="360" w:lineRule="exact"/>
              <w:jc w:val="center"/>
              <w:rPr>
                <w:rFonts w:ascii="Angsana New" w:hAnsi="Angsana New"/>
                <w:spacing w:val="-2"/>
                <w:sz w:val="28"/>
                <w:szCs w:val="28"/>
              </w:rPr>
            </w:pPr>
            <w:r w:rsidRPr="00230999">
              <w:rPr>
                <w:rFonts w:ascii="Angsana New" w:hAnsi="Angsana New"/>
                <w:spacing w:val="-2"/>
                <w:sz w:val="28"/>
                <w:szCs w:val="28"/>
              </w:rPr>
              <w:t>2023</w:t>
            </w:r>
          </w:p>
        </w:tc>
        <w:tc>
          <w:tcPr>
            <w:tcW w:w="1343" w:type="dxa"/>
            <w:shd w:val="clear" w:color="auto" w:fill="auto"/>
            <w:vAlign w:val="bottom"/>
          </w:tcPr>
          <w:p w14:paraId="4D9DC173" w14:textId="77777777" w:rsidR="00EE51ED" w:rsidRPr="00230999" w:rsidRDefault="00EE51ED" w:rsidP="00230999">
            <w:pPr>
              <w:pBdr>
                <w:bottom w:val="single" w:sz="4" w:space="1" w:color="auto"/>
              </w:pBdr>
              <w:spacing w:line="360" w:lineRule="exact"/>
              <w:jc w:val="center"/>
              <w:rPr>
                <w:rFonts w:ascii="Angsana New" w:hAnsi="Angsana New"/>
                <w:spacing w:val="-2"/>
                <w:sz w:val="28"/>
                <w:szCs w:val="28"/>
              </w:rPr>
            </w:pPr>
            <w:r w:rsidRPr="00230999">
              <w:rPr>
                <w:rFonts w:ascii="Angsana New" w:hAnsi="Angsana New"/>
                <w:spacing w:val="-2"/>
                <w:sz w:val="28"/>
                <w:szCs w:val="28"/>
              </w:rPr>
              <w:t>2024</w:t>
            </w:r>
          </w:p>
        </w:tc>
        <w:tc>
          <w:tcPr>
            <w:tcW w:w="1290" w:type="dxa"/>
            <w:shd w:val="clear" w:color="auto" w:fill="auto"/>
            <w:vAlign w:val="bottom"/>
          </w:tcPr>
          <w:p w14:paraId="3813261B" w14:textId="77777777" w:rsidR="00EE51ED" w:rsidRPr="00230999" w:rsidRDefault="00EE51ED" w:rsidP="00230999">
            <w:pPr>
              <w:pBdr>
                <w:bottom w:val="single" w:sz="4" w:space="1" w:color="auto"/>
              </w:pBdr>
              <w:spacing w:line="360" w:lineRule="exact"/>
              <w:jc w:val="center"/>
              <w:rPr>
                <w:rFonts w:ascii="Angsana New" w:hAnsi="Angsana New"/>
                <w:spacing w:val="-2"/>
                <w:sz w:val="28"/>
                <w:szCs w:val="28"/>
              </w:rPr>
            </w:pPr>
            <w:r w:rsidRPr="00230999">
              <w:rPr>
                <w:rFonts w:ascii="Angsana New" w:hAnsi="Angsana New"/>
                <w:spacing w:val="-2"/>
                <w:sz w:val="28"/>
                <w:szCs w:val="28"/>
              </w:rPr>
              <w:t>2023</w:t>
            </w:r>
          </w:p>
        </w:tc>
      </w:tr>
      <w:tr w:rsidR="00EE51ED" w:rsidRPr="00230999" w14:paraId="0934986A" w14:textId="77777777" w:rsidTr="00230999">
        <w:tc>
          <w:tcPr>
            <w:tcW w:w="4008" w:type="dxa"/>
            <w:shd w:val="clear" w:color="auto" w:fill="auto"/>
          </w:tcPr>
          <w:p w14:paraId="7338DD2F" w14:textId="77777777" w:rsidR="00EE51ED" w:rsidRPr="00230999" w:rsidRDefault="00EE51E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cs/>
              </w:rPr>
            </w:pPr>
            <w:r w:rsidRPr="00230999">
              <w:rPr>
                <w:rFonts w:asciiTheme="majorBidi" w:hAnsiTheme="majorBidi" w:cstheme="majorBidi"/>
                <w:sz w:val="28"/>
                <w:szCs w:val="28"/>
              </w:rPr>
              <w:t>Profit (loss) attributable to</w:t>
            </w:r>
            <w:r w:rsidRPr="00230999">
              <w:rPr>
                <w:rFonts w:asciiTheme="majorBidi" w:hAnsiTheme="majorBidi" w:cstheme="majorBidi"/>
                <w:sz w:val="28"/>
                <w:szCs w:val="28"/>
                <w:cs/>
              </w:rPr>
              <w:t xml:space="preserve"> </w:t>
            </w:r>
            <w:r w:rsidRPr="00230999">
              <w:rPr>
                <w:rFonts w:asciiTheme="majorBidi" w:hAnsiTheme="majorBidi" w:cstheme="majorBidi"/>
                <w:sz w:val="28"/>
                <w:szCs w:val="28"/>
              </w:rPr>
              <w:t>equity holders of</w:t>
            </w:r>
          </w:p>
        </w:tc>
        <w:tc>
          <w:tcPr>
            <w:tcW w:w="1547" w:type="dxa"/>
            <w:shd w:val="clear" w:color="auto" w:fill="auto"/>
            <w:vAlign w:val="bottom"/>
          </w:tcPr>
          <w:p w14:paraId="678A56D2" w14:textId="77777777" w:rsidR="00EE51ED" w:rsidRPr="00230999" w:rsidRDefault="00EE51ED" w:rsidP="00230999">
            <w:pPr>
              <w:spacing w:line="360" w:lineRule="exact"/>
              <w:jc w:val="right"/>
              <w:rPr>
                <w:rFonts w:ascii="Angsana New" w:hAnsi="Angsana New"/>
                <w:spacing w:val="-2"/>
                <w:sz w:val="28"/>
                <w:szCs w:val="28"/>
              </w:rPr>
            </w:pPr>
          </w:p>
        </w:tc>
        <w:tc>
          <w:tcPr>
            <w:tcW w:w="1365" w:type="dxa"/>
            <w:shd w:val="clear" w:color="auto" w:fill="auto"/>
            <w:vAlign w:val="bottom"/>
          </w:tcPr>
          <w:p w14:paraId="4131B525" w14:textId="77777777" w:rsidR="00EE51ED" w:rsidRPr="00230999" w:rsidRDefault="00EE51ED" w:rsidP="00230999">
            <w:pPr>
              <w:spacing w:line="360" w:lineRule="exact"/>
              <w:jc w:val="right"/>
              <w:rPr>
                <w:rFonts w:ascii="Angsana New" w:hAnsi="Angsana New"/>
                <w:spacing w:val="-2"/>
                <w:sz w:val="28"/>
                <w:szCs w:val="28"/>
              </w:rPr>
            </w:pPr>
          </w:p>
        </w:tc>
        <w:tc>
          <w:tcPr>
            <w:tcW w:w="1343" w:type="dxa"/>
            <w:shd w:val="clear" w:color="auto" w:fill="auto"/>
            <w:vAlign w:val="bottom"/>
          </w:tcPr>
          <w:p w14:paraId="2AFF13C6" w14:textId="77777777" w:rsidR="00EE51ED" w:rsidRPr="00230999" w:rsidRDefault="00EE51ED" w:rsidP="00230999">
            <w:pPr>
              <w:spacing w:line="360" w:lineRule="exact"/>
              <w:jc w:val="right"/>
              <w:rPr>
                <w:rFonts w:ascii="Angsana New" w:hAnsi="Angsana New"/>
                <w:spacing w:val="-2"/>
                <w:sz w:val="28"/>
                <w:szCs w:val="28"/>
              </w:rPr>
            </w:pPr>
          </w:p>
        </w:tc>
        <w:tc>
          <w:tcPr>
            <w:tcW w:w="1290" w:type="dxa"/>
            <w:shd w:val="clear" w:color="auto" w:fill="auto"/>
            <w:vAlign w:val="bottom"/>
          </w:tcPr>
          <w:p w14:paraId="16A669C6" w14:textId="77777777" w:rsidR="00EE51ED" w:rsidRPr="00230999" w:rsidRDefault="00EE51ED" w:rsidP="00230999">
            <w:pPr>
              <w:spacing w:line="360" w:lineRule="exact"/>
              <w:jc w:val="right"/>
              <w:rPr>
                <w:rFonts w:ascii="Angsana New" w:hAnsi="Angsana New"/>
                <w:spacing w:val="-2"/>
                <w:sz w:val="28"/>
                <w:szCs w:val="28"/>
              </w:rPr>
            </w:pPr>
          </w:p>
        </w:tc>
      </w:tr>
      <w:tr w:rsidR="00634080" w:rsidRPr="00230999" w14:paraId="463A9F62" w14:textId="77777777" w:rsidTr="00230999">
        <w:tc>
          <w:tcPr>
            <w:tcW w:w="4008" w:type="dxa"/>
            <w:shd w:val="clear" w:color="auto" w:fill="auto"/>
          </w:tcPr>
          <w:p w14:paraId="41C7D8EC" w14:textId="77777777" w:rsidR="00634080" w:rsidRPr="00230999" w:rsidRDefault="00634080" w:rsidP="00230999">
            <w:pPr>
              <w:tabs>
                <w:tab w:val="clear" w:pos="227"/>
                <w:tab w:val="clear" w:pos="454"/>
              </w:tabs>
              <w:spacing w:line="360" w:lineRule="exact"/>
              <w:ind w:left="192" w:hanging="40"/>
              <w:jc w:val="thaiDistribute"/>
              <w:rPr>
                <w:rFonts w:asciiTheme="majorBidi" w:hAnsiTheme="majorBidi" w:cstheme="majorBidi"/>
                <w:sz w:val="28"/>
                <w:szCs w:val="28"/>
              </w:rPr>
            </w:pPr>
            <w:r w:rsidRPr="00230999">
              <w:rPr>
                <w:rFonts w:asciiTheme="majorBidi" w:hAnsiTheme="majorBidi" w:cstheme="majorBidi"/>
                <w:sz w:val="28"/>
                <w:szCs w:val="28"/>
              </w:rPr>
              <w:t xml:space="preserve">   the Company (basic)</w:t>
            </w:r>
          </w:p>
        </w:tc>
        <w:tc>
          <w:tcPr>
            <w:tcW w:w="1547" w:type="dxa"/>
            <w:shd w:val="clear" w:color="auto" w:fill="auto"/>
            <w:vAlign w:val="bottom"/>
          </w:tcPr>
          <w:p w14:paraId="2AD9BB57" w14:textId="198B7BE9" w:rsidR="00634080" w:rsidRPr="00230999" w:rsidRDefault="006F3BA9"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hint="cs"/>
                <w:spacing w:val="-2"/>
                <w:sz w:val="28"/>
                <w:szCs w:val="28"/>
                <w:cs/>
              </w:rPr>
              <w:t>(86,893)</w:t>
            </w:r>
          </w:p>
        </w:tc>
        <w:tc>
          <w:tcPr>
            <w:tcW w:w="1365" w:type="dxa"/>
            <w:shd w:val="clear" w:color="auto" w:fill="auto"/>
            <w:vAlign w:val="bottom"/>
          </w:tcPr>
          <w:p w14:paraId="7DF4B7C4" w14:textId="343DBFEB" w:rsidR="00634080" w:rsidRPr="00230999" w:rsidRDefault="00634080"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spacing w:val="-2"/>
                <w:sz w:val="28"/>
                <w:szCs w:val="28"/>
                <w:cs/>
              </w:rPr>
              <w:t>(117</w:t>
            </w:r>
            <w:r w:rsidRPr="00230999">
              <w:rPr>
                <w:rFonts w:ascii="Angsana New" w:hAnsi="Angsana New"/>
                <w:spacing w:val="-2"/>
                <w:sz w:val="28"/>
                <w:szCs w:val="28"/>
              </w:rPr>
              <w:t>,</w:t>
            </w:r>
            <w:r w:rsidRPr="00230999">
              <w:rPr>
                <w:rFonts w:ascii="Angsana New" w:hAnsi="Angsana New"/>
                <w:spacing w:val="-2"/>
                <w:sz w:val="28"/>
                <w:szCs w:val="28"/>
                <w:cs/>
              </w:rPr>
              <w:t>613)</w:t>
            </w:r>
          </w:p>
        </w:tc>
        <w:tc>
          <w:tcPr>
            <w:tcW w:w="1343" w:type="dxa"/>
            <w:shd w:val="clear" w:color="auto" w:fill="auto"/>
            <w:vAlign w:val="bottom"/>
          </w:tcPr>
          <w:p w14:paraId="303ADF21" w14:textId="6D549359" w:rsidR="00634080" w:rsidRPr="00230999" w:rsidRDefault="00634080"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spacing w:val="-2"/>
                <w:sz w:val="28"/>
                <w:szCs w:val="28"/>
                <w:cs/>
              </w:rPr>
              <w:t>(</w:t>
            </w:r>
            <w:r w:rsidRPr="00230999">
              <w:rPr>
                <w:rFonts w:ascii="Angsana New" w:hAnsi="Angsana New" w:hint="cs"/>
                <w:spacing w:val="-2"/>
                <w:sz w:val="28"/>
                <w:szCs w:val="28"/>
                <w:cs/>
              </w:rPr>
              <w:t>102,392</w:t>
            </w:r>
            <w:r w:rsidRPr="00230999">
              <w:rPr>
                <w:rFonts w:ascii="Angsana New" w:hAnsi="Angsana New"/>
                <w:spacing w:val="-2"/>
                <w:sz w:val="28"/>
                <w:szCs w:val="28"/>
                <w:cs/>
              </w:rPr>
              <w:t>)</w:t>
            </w:r>
          </w:p>
        </w:tc>
        <w:tc>
          <w:tcPr>
            <w:tcW w:w="1290" w:type="dxa"/>
            <w:shd w:val="clear" w:color="auto" w:fill="auto"/>
            <w:vAlign w:val="bottom"/>
          </w:tcPr>
          <w:p w14:paraId="5D8EB174" w14:textId="638C4E06" w:rsidR="00634080" w:rsidRPr="00230999" w:rsidRDefault="00634080"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spacing w:val="-2"/>
                <w:sz w:val="28"/>
                <w:szCs w:val="28"/>
                <w:cs/>
              </w:rPr>
              <w:t>(187</w:t>
            </w:r>
            <w:r w:rsidRPr="00230999">
              <w:rPr>
                <w:rFonts w:ascii="Angsana New" w:hAnsi="Angsana New"/>
                <w:spacing w:val="-2"/>
                <w:sz w:val="28"/>
                <w:szCs w:val="28"/>
              </w:rPr>
              <w:t>,</w:t>
            </w:r>
            <w:r w:rsidRPr="00230999">
              <w:rPr>
                <w:rFonts w:ascii="Angsana New" w:hAnsi="Angsana New"/>
                <w:spacing w:val="-2"/>
                <w:sz w:val="28"/>
                <w:szCs w:val="28"/>
                <w:cs/>
              </w:rPr>
              <w:t>079)</w:t>
            </w:r>
          </w:p>
        </w:tc>
      </w:tr>
      <w:tr w:rsidR="00634080" w:rsidRPr="00230999" w14:paraId="067F86AF" w14:textId="77777777" w:rsidTr="00230999">
        <w:tc>
          <w:tcPr>
            <w:tcW w:w="4008" w:type="dxa"/>
            <w:shd w:val="clear" w:color="auto" w:fill="auto"/>
          </w:tcPr>
          <w:p w14:paraId="06A9A03A" w14:textId="77777777" w:rsidR="00545B25" w:rsidRDefault="00545B25"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rPr>
            </w:pPr>
          </w:p>
          <w:p w14:paraId="52015030" w14:textId="0CD947F1" w:rsidR="00634080" w:rsidRPr="00230999" w:rsidRDefault="0063408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rPr>
            </w:pPr>
            <w:r w:rsidRPr="00230999">
              <w:rPr>
                <w:rFonts w:asciiTheme="majorBidi" w:hAnsiTheme="majorBidi" w:cstheme="majorBidi"/>
                <w:sz w:val="28"/>
                <w:szCs w:val="28"/>
              </w:rPr>
              <w:t xml:space="preserve">Weighted average number of ordinary shares </w:t>
            </w:r>
          </w:p>
        </w:tc>
        <w:tc>
          <w:tcPr>
            <w:tcW w:w="1547" w:type="dxa"/>
            <w:shd w:val="clear" w:color="auto" w:fill="auto"/>
            <w:vAlign w:val="bottom"/>
          </w:tcPr>
          <w:p w14:paraId="176E1642" w14:textId="77777777" w:rsidR="00634080" w:rsidRPr="00230999" w:rsidRDefault="00634080" w:rsidP="00230999">
            <w:pPr>
              <w:spacing w:line="360" w:lineRule="exact"/>
              <w:jc w:val="right"/>
              <w:rPr>
                <w:rFonts w:ascii="Angsana New" w:hAnsi="Angsana New"/>
                <w:spacing w:val="-2"/>
                <w:sz w:val="28"/>
                <w:szCs w:val="28"/>
              </w:rPr>
            </w:pPr>
          </w:p>
        </w:tc>
        <w:tc>
          <w:tcPr>
            <w:tcW w:w="1365" w:type="dxa"/>
            <w:shd w:val="clear" w:color="auto" w:fill="auto"/>
            <w:vAlign w:val="bottom"/>
          </w:tcPr>
          <w:p w14:paraId="7558AD20" w14:textId="77777777" w:rsidR="00634080" w:rsidRPr="00230999" w:rsidRDefault="00634080" w:rsidP="00230999">
            <w:pPr>
              <w:spacing w:line="360" w:lineRule="exact"/>
              <w:jc w:val="right"/>
              <w:rPr>
                <w:rFonts w:ascii="Angsana New" w:hAnsi="Angsana New"/>
                <w:spacing w:val="-2"/>
                <w:sz w:val="28"/>
                <w:szCs w:val="28"/>
              </w:rPr>
            </w:pPr>
          </w:p>
        </w:tc>
        <w:tc>
          <w:tcPr>
            <w:tcW w:w="1343" w:type="dxa"/>
            <w:shd w:val="clear" w:color="auto" w:fill="auto"/>
            <w:vAlign w:val="bottom"/>
          </w:tcPr>
          <w:p w14:paraId="65F6ABF2" w14:textId="77777777" w:rsidR="00634080" w:rsidRPr="00230999" w:rsidRDefault="00634080" w:rsidP="00230999">
            <w:pPr>
              <w:spacing w:line="360" w:lineRule="exact"/>
              <w:jc w:val="right"/>
              <w:rPr>
                <w:rFonts w:ascii="Angsana New" w:hAnsi="Angsana New"/>
                <w:spacing w:val="-2"/>
                <w:sz w:val="28"/>
                <w:szCs w:val="28"/>
              </w:rPr>
            </w:pPr>
          </w:p>
        </w:tc>
        <w:tc>
          <w:tcPr>
            <w:tcW w:w="1290" w:type="dxa"/>
            <w:shd w:val="clear" w:color="auto" w:fill="auto"/>
            <w:vAlign w:val="bottom"/>
          </w:tcPr>
          <w:p w14:paraId="432F3E8D" w14:textId="77777777" w:rsidR="00634080" w:rsidRPr="00230999" w:rsidRDefault="00634080" w:rsidP="00230999">
            <w:pPr>
              <w:spacing w:line="360" w:lineRule="exact"/>
              <w:jc w:val="right"/>
              <w:rPr>
                <w:rFonts w:ascii="Angsana New" w:hAnsi="Angsana New"/>
                <w:spacing w:val="-2"/>
                <w:sz w:val="28"/>
                <w:szCs w:val="28"/>
              </w:rPr>
            </w:pPr>
          </w:p>
        </w:tc>
      </w:tr>
      <w:tr w:rsidR="00634080" w:rsidRPr="00230999" w14:paraId="31CE5849" w14:textId="77777777" w:rsidTr="00230999">
        <w:tc>
          <w:tcPr>
            <w:tcW w:w="4008" w:type="dxa"/>
            <w:shd w:val="clear" w:color="auto" w:fill="auto"/>
          </w:tcPr>
          <w:p w14:paraId="655EAAC8" w14:textId="77777777" w:rsidR="00634080" w:rsidRPr="00230999" w:rsidRDefault="00634080" w:rsidP="00230999">
            <w:pPr>
              <w:tabs>
                <w:tab w:val="clear" w:pos="227"/>
                <w:tab w:val="clear" w:pos="454"/>
              </w:tabs>
              <w:spacing w:line="360" w:lineRule="exact"/>
              <w:ind w:left="192" w:hanging="40"/>
              <w:jc w:val="thaiDistribute"/>
              <w:rPr>
                <w:rFonts w:asciiTheme="majorBidi" w:hAnsiTheme="majorBidi" w:cstheme="majorBidi"/>
                <w:sz w:val="28"/>
                <w:szCs w:val="28"/>
              </w:rPr>
            </w:pPr>
            <w:r w:rsidRPr="00230999">
              <w:rPr>
                <w:rFonts w:asciiTheme="majorBidi" w:hAnsiTheme="majorBidi" w:cstheme="majorBidi"/>
                <w:sz w:val="28"/>
                <w:szCs w:val="28"/>
              </w:rPr>
              <w:t>outstanding (basic)</w:t>
            </w:r>
          </w:p>
        </w:tc>
        <w:tc>
          <w:tcPr>
            <w:tcW w:w="1547" w:type="dxa"/>
            <w:shd w:val="clear" w:color="auto" w:fill="auto"/>
            <w:vAlign w:val="bottom"/>
          </w:tcPr>
          <w:p w14:paraId="7BCAB83C" w14:textId="479631EF" w:rsidR="00634080" w:rsidRPr="00230999" w:rsidRDefault="005708E8"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spacing w:val="-2"/>
                <w:sz w:val="28"/>
                <w:szCs w:val="28"/>
                <w:cs/>
              </w:rPr>
              <w:t>93</w:t>
            </w:r>
            <w:r w:rsidRPr="00230999">
              <w:rPr>
                <w:rFonts w:ascii="Angsana New" w:hAnsi="Angsana New"/>
                <w:spacing w:val="-2"/>
                <w:sz w:val="28"/>
                <w:szCs w:val="28"/>
              </w:rPr>
              <w:t>,</w:t>
            </w:r>
            <w:r w:rsidRPr="00230999">
              <w:rPr>
                <w:rFonts w:ascii="Angsana New" w:hAnsi="Angsana New"/>
                <w:spacing w:val="-2"/>
                <w:sz w:val="28"/>
                <w:szCs w:val="28"/>
                <w:cs/>
              </w:rPr>
              <w:t>683</w:t>
            </w:r>
            <w:r w:rsidRPr="00230999">
              <w:rPr>
                <w:rFonts w:ascii="Angsana New" w:hAnsi="Angsana New"/>
                <w:spacing w:val="-2"/>
                <w:sz w:val="28"/>
                <w:szCs w:val="28"/>
              </w:rPr>
              <w:t>,</w:t>
            </w:r>
            <w:r w:rsidRPr="00230999">
              <w:rPr>
                <w:rFonts w:ascii="Angsana New" w:hAnsi="Angsana New"/>
                <w:spacing w:val="-2"/>
                <w:sz w:val="28"/>
                <w:szCs w:val="28"/>
                <w:cs/>
              </w:rPr>
              <w:t>627</w:t>
            </w:r>
          </w:p>
        </w:tc>
        <w:tc>
          <w:tcPr>
            <w:tcW w:w="1365" w:type="dxa"/>
            <w:shd w:val="clear" w:color="auto" w:fill="auto"/>
            <w:vAlign w:val="bottom"/>
          </w:tcPr>
          <w:p w14:paraId="2B0AC01F" w14:textId="7C662BE1" w:rsidR="00634080" w:rsidRPr="00230999" w:rsidRDefault="00634080" w:rsidP="00230999">
            <w:pPr>
              <w:pBdr>
                <w:bottom w:val="double" w:sz="4" w:space="1" w:color="auto"/>
              </w:pBdr>
              <w:spacing w:line="360" w:lineRule="exact"/>
              <w:jc w:val="right"/>
              <w:rPr>
                <w:rFonts w:ascii="Angsana New" w:hAnsi="Angsana New"/>
                <w:spacing w:val="-2"/>
                <w:sz w:val="28"/>
                <w:szCs w:val="28"/>
                <w:shd w:val="clear" w:color="auto" w:fill="FFFFFF"/>
              </w:rPr>
            </w:pPr>
            <w:r w:rsidRPr="00230999">
              <w:rPr>
                <w:rFonts w:ascii="Angsana New" w:hAnsi="Angsana New"/>
                <w:spacing w:val="-2"/>
                <w:sz w:val="28"/>
                <w:szCs w:val="28"/>
                <w:cs/>
              </w:rPr>
              <w:t>93</w:t>
            </w:r>
            <w:r w:rsidRPr="00230999">
              <w:rPr>
                <w:rFonts w:ascii="Angsana New" w:hAnsi="Angsana New"/>
                <w:spacing w:val="-2"/>
                <w:sz w:val="28"/>
                <w:szCs w:val="28"/>
              </w:rPr>
              <w:t>,</w:t>
            </w:r>
            <w:r w:rsidRPr="00230999">
              <w:rPr>
                <w:rFonts w:ascii="Angsana New" w:hAnsi="Angsana New"/>
                <w:spacing w:val="-2"/>
                <w:sz w:val="28"/>
                <w:szCs w:val="28"/>
                <w:cs/>
              </w:rPr>
              <w:t>683</w:t>
            </w:r>
            <w:r w:rsidRPr="00230999">
              <w:rPr>
                <w:rFonts w:ascii="Angsana New" w:hAnsi="Angsana New"/>
                <w:spacing w:val="-2"/>
                <w:sz w:val="28"/>
                <w:szCs w:val="28"/>
              </w:rPr>
              <w:t>,</w:t>
            </w:r>
            <w:r w:rsidRPr="00230999">
              <w:rPr>
                <w:rFonts w:ascii="Angsana New" w:hAnsi="Angsana New"/>
                <w:spacing w:val="-2"/>
                <w:sz w:val="28"/>
                <w:szCs w:val="28"/>
                <w:cs/>
              </w:rPr>
              <w:t>627</w:t>
            </w:r>
          </w:p>
        </w:tc>
        <w:tc>
          <w:tcPr>
            <w:tcW w:w="1343" w:type="dxa"/>
            <w:shd w:val="clear" w:color="auto" w:fill="auto"/>
            <w:vAlign w:val="bottom"/>
          </w:tcPr>
          <w:p w14:paraId="56793582" w14:textId="7D364B2E" w:rsidR="00634080" w:rsidRPr="00230999" w:rsidRDefault="00634080"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spacing w:val="-2"/>
                <w:sz w:val="28"/>
                <w:szCs w:val="28"/>
                <w:cs/>
              </w:rPr>
              <w:t>93</w:t>
            </w:r>
            <w:r w:rsidRPr="00230999">
              <w:rPr>
                <w:rFonts w:ascii="Angsana New" w:hAnsi="Angsana New"/>
                <w:spacing w:val="-2"/>
                <w:sz w:val="28"/>
                <w:szCs w:val="28"/>
              </w:rPr>
              <w:t>,</w:t>
            </w:r>
            <w:r w:rsidRPr="00230999">
              <w:rPr>
                <w:rFonts w:ascii="Angsana New" w:hAnsi="Angsana New"/>
                <w:spacing w:val="-2"/>
                <w:sz w:val="28"/>
                <w:szCs w:val="28"/>
                <w:cs/>
              </w:rPr>
              <w:t>683</w:t>
            </w:r>
            <w:r w:rsidRPr="00230999">
              <w:rPr>
                <w:rFonts w:ascii="Angsana New" w:hAnsi="Angsana New"/>
                <w:spacing w:val="-2"/>
                <w:sz w:val="28"/>
                <w:szCs w:val="28"/>
              </w:rPr>
              <w:t>,</w:t>
            </w:r>
            <w:r w:rsidRPr="00230999">
              <w:rPr>
                <w:rFonts w:ascii="Angsana New" w:hAnsi="Angsana New"/>
                <w:spacing w:val="-2"/>
                <w:sz w:val="28"/>
                <w:szCs w:val="28"/>
                <w:cs/>
              </w:rPr>
              <w:t>627</w:t>
            </w:r>
          </w:p>
        </w:tc>
        <w:tc>
          <w:tcPr>
            <w:tcW w:w="1290" w:type="dxa"/>
            <w:shd w:val="clear" w:color="auto" w:fill="auto"/>
            <w:vAlign w:val="bottom"/>
          </w:tcPr>
          <w:p w14:paraId="0306AAAD" w14:textId="0FB852ED" w:rsidR="00634080" w:rsidRPr="00230999" w:rsidRDefault="00634080" w:rsidP="00230999">
            <w:pPr>
              <w:pBdr>
                <w:bottom w:val="double" w:sz="4" w:space="1" w:color="auto"/>
              </w:pBdr>
              <w:spacing w:line="360" w:lineRule="exact"/>
              <w:jc w:val="right"/>
              <w:rPr>
                <w:rFonts w:ascii="Angsana New" w:hAnsi="Angsana New"/>
                <w:spacing w:val="-2"/>
                <w:sz w:val="28"/>
                <w:szCs w:val="28"/>
                <w:shd w:val="clear" w:color="auto" w:fill="FFFFFF"/>
              </w:rPr>
            </w:pPr>
            <w:r w:rsidRPr="00230999">
              <w:rPr>
                <w:rFonts w:ascii="Angsana New" w:hAnsi="Angsana New"/>
                <w:spacing w:val="-2"/>
                <w:sz w:val="28"/>
                <w:szCs w:val="28"/>
                <w:cs/>
              </w:rPr>
              <w:t>93</w:t>
            </w:r>
            <w:r w:rsidRPr="00230999">
              <w:rPr>
                <w:rFonts w:ascii="Angsana New" w:hAnsi="Angsana New"/>
                <w:spacing w:val="-2"/>
                <w:sz w:val="28"/>
                <w:szCs w:val="28"/>
              </w:rPr>
              <w:t>,</w:t>
            </w:r>
            <w:r w:rsidRPr="00230999">
              <w:rPr>
                <w:rFonts w:ascii="Angsana New" w:hAnsi="Angsana New"/>
                <w:spacing w:val="-2"/>
                <w:sz w:val="28"/>
                <w:szCs w:val="28"/>
                <w:cs/>
              </w:rPr>
              <w:t>683</w:t>
            </w:r>
            <w:r w:rsidRPr="00230999">
              <w:rPr>
                <w:rFonts w:ascii="Angsana New" w:hAnsi="Angsana New"/>
                <w:spacing w:val="-2"/>
                <w:sz w:val="28"/>
                <w:szCs w:val="28"/>
              </w:rPr>
              <w:t>,</w:t>
            </w:r>
            <w:r w:rsidRPr="00230999">
              <w:rPr>
                <w:rFonts w:ascii="Angsana New" w:hAnsi="Angsana New"/>
                <w:spacing w:val="-2"/>
                <w:sz w:val="28"/>
                <w:szCs w:val="28"/>
                <w:cs/>
              </w:rPr>
              <w:t>627</w:t>
            </w:r>
          </w:p>
        </w:tc>
      </w:tr>
      <w:tr w:rsidR="00634080" w:rsidRPr="00230999" w14:paraId="7802C3EF" w14:textId="77777777" w:rsidTr="00230999">
        <w:tc>
          <w:tcPr>
            <w:tcW w:w="4008" w:type="dxa"/>
            <w:shd w:val="clear" w:color="auto" w:fill="auto"/>
          </w:tcPr>
          <w:p w14:paraId="541DAD28" w14:textId="77777777" w:rsidR="00634080" w:rsidRPr="00230999" w:rsidRDefault="0063408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cs/>
              </w:rPr>
            </w:pPr>
            <w:r w:rsidRPr="00230999">
              <w:rPr>
                <w:rFonts w:asciiTheme="majorBidi" w:hAnsiTheme="majorBidi" w:cstheme="majorBidi"/>
                <w:sz w:val="28"/>
                <w:szCs w:val="28"/>
              </w:rPr>
              <w:t>Profit (loss) per share basic</w:t>
            </w:r>
            <w:r w:rsidRPr="00230999">
              <w:rPr>
                <w:rFonts w:asciiTheme="majorBidi" w:hAnsiTheme="majorBidi" w:cstheme="majorBidi"/>
                <w:sz w:val="28"/>
                <w:szCs w:val="28"/>
                <w:cs/>
              </w:rPr>
              <w:t xml:space="preserve"> </w:t>
            </w:r>
            <w:r w:rsidRPr="00230999">
              <w:rPr>
                <w:rFonts w:asciiTheme="majorBidi" w:hAnsiTheme="majorBidi" w:cstheme="majorBidi"/>
                <w:sz w:val="28"/>
                <w:szCs w:val="28"/>
              </w:rPr>
              <w:t>(Baht per share)</w:t>
            </w:r>
          </w:p>
        </w:tc>
        <w:tc>
          <w:tcPr>
            <w:tcW w:w="1547" w:type="dxa"/>
            <w:shd w:val="clear" w:color="auto" w:fill="auto"/>
            <w:vAlign w:val="bottom"/>
          </w:tcPr>
          <w:p w14:paraId="1188B0B3" w14:textId="6523C0EA" w:rsidR="00634080" w:rsidRPr="00230999" w:rsidRDefault="006F3BA9"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spacing w:val="-2"/>
                <w:sz w:val="28"/>
                <w:szCs w:val="28"/>
              </w:rPr>
              <w:t>0.0009</w:t>
            </w:r>
          </w:p>
        </w:tc>
        <w:tc>
          <w:tcPr>
            <w:tcW w:w="1365" w:type="dxa"/>
            <w:shd w:val="clear" w:color="auto" w:fill="auto"/>
            <w:vAlign w:val="bottom"/>
          </w:tcPr>
          <w:p w14:paraId="43EF7C59" w14:textId="1813BB44" w:rsidR="00634080" w:rsidRPr="00230999" w:rsidRDefault="00634080" w:rsidP="00230999">
            <w:pPr>
              <w:pBdr>
                <w:bottom w:val="double" w:sz="4" w:space="1" w:color="auto"/>
              </w:pBdr>
              <w:spacing w:line="360" w:lineRule="exact"/>
              <w:jc w:val="right"/>
              <w:rPr>
                <w:rFonts w:ascii="Angsana New" w:hAnsi="Angsana New"/>
                <w:spacing w:val="-2"/>
                <w:sz w:val="28"/>
                <w:szCs w:val="28"/>
                <w:shd w:val="clear" w:color="auto" w:fill="FFFFFF"/>
              </w:rPr>
            </w:pPr>
            <w:r w:rsidRPr="00230999">
              <w:rPr>
                <w:rFonts w:ascii="Angsana New" w:hAnsi="Angsana New" w:hint="cs"/>
                <w:spacing w:val="-2"/>
                <w:sz w:val="28"/>
                <w:szCs w:val="28"/>
                <w:cs/>
              </w:rPr>
              <w:t>(0.0013)</w:t>
            </w:r>
          </w:p>
        </w:tc>
        <w:tc>
          <w:tcPr>
            <w:tcW w:w="1343" w:type="dxa"/>
            <w:shd w:val="clear" w:color="auto" w:fill="auto"/>
            <w:vAlign w:val="bottom"/>
          </w:tcPr>
          <w:p w14:paraId="55823A72" w14:textId="26EF124F" w:rsidR="00634080" w:rsidRPr="00230999" w:rsidRDefault="00634080"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hint="cs"/>
                <w:spacing w:val="-2"/>
                <w:sz w:val="28"/>
                <w:szCs w:val="28"/>
                <w:cs/>
              </w:rPr>
              <w:t>(0.0011)</w:t>
            </w:r>
          </w:p>
        </w:tc>
        <w:tc>
          <w:tcPr>
            <w:tcW w:w="1290" w:type="dxa"/>
            <w:shd w:val="clear" w:color="auto" w:fill="auto"/>
            <w:vAlign w:val="bottom"/>
          </w:tcPr>
          <w:p w14:paraId="000918A3" w14:textId="3DB17A79" w:rsidR="00634080" w:rsidRPr="00230999" w:rsidRDefault="00634080" w:rsidP="00230999">
            <w:pPr>
              <w:pBdr>
                <w:bottom w:val="double" w:sz="4" w:space="1" w:color="auto"/>
              </w:pBdr>
              <w:spacing w:line="360" w:lineRule="exact"/>
              <w:jc w:val="right"/>
              <w:rPr>
                <w:rFonts w:ascii="Angsana New" w:hAnsi="Angsana New"/>
                <w:spacing w:val="-2"/>
                <w:sz w:val="28"/>
                <w:szCs w:val="28"/>
                <w:shd w:val="clear" w:color="auto" w:fill="FFFFFF"/>
              </w:rPr>
            </w:pPr>
            <w:r w:rsidRPr="00230999">
              <w:rPr>
                <w:rFonts w:ascii="Angsana New" w:hAnsi="Angsana New" w:hint="cs"/>
                <w:spacing w:val="-2"/>
                <w:sz w:val="28"/>
                <w:szCs w:val="28"/>
                <w:cs/>
              </w:rPr>
              <w:t>(0.0020)</w:t>
            </w:r>
          </w:p>
        </w:tc>
      </w:tr>
      <w:tr w:rsidR="00634080" w:rsidRPr="00230999" w14:paraId="4031DF34" w14:textId="77777777" w:rsidTr="00230999">
        <w:tc>
          <w:tcPr>
            <w:tcW w:w="4008" w:type="dxa"/>
            <w:shd w:val="clear" w:color="auto" w:fill="auto"/>
          </w:tcPr>
          <w:p w14:paraId="1D2393CD" w14:textId="77777777" w:rsidR="00634080" w:rsidRPr="00230999" w:rsidRDefault="0063408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rPr>
            </w:pPr>
            <w:r w:rsidRPr="00230999">
              <w:rPr>
                <w:rFonts w:asciiTheme="majorBidi" w:hAnsiTheme="majorBidi" w:cstheme="majorBidi"/>
                <w:sz w:val="28"/>
                <w:szCs w:val="28"/>
              </w:rPr>
              <w:t>Par value (Baht per share)</w:t>
            </w:r>
          </w:p>
        </w:tc>
        <w:tc>
          <w:tcPr>
            <w:tcW w:w="1547" w:type="dxa"/>
            <w:shd w:val="clear" w:color="auto" w:fill="auto"/>
            <w:vAlign w:val="bottom"/>
          </w:tcPr>
          <w:p w14:paraId="78E9D6D7" w14:textId="180F19A1" w:rsidR="00634080" w:rsidRPr="00230999" w:rsidRDefault="005708E8"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hint="cs"/>
                <w:spacing w:val="-2"/>
                <w:sz w:val="28"/>
                <w:szCs w:val="28"/>
                <w:cs/>
              </w:rPr>
              <w:t>0.50</w:t>
            </w:r>
          </w:p>
        </w:tc>
        <w:tc>
          <w:tcPr>
            <w:tcW w:w="1365" w:type="dxa"/>
            <w:shd w:val="clear" w:color="auto" w:fill="auto"/>
            <w:vAlign w:val="bottom"/>
          </w:tcPr>
          <w:p w14:paraId="3DE3FF3A" w14:textId="5A3BAA2B" w:rsidR="00634080" w:rsidRPr="00230999" w:rsidRDefault="00634080" w:rsidP="00230999">
            <w:pPr>
              <w:pBdr>
                <w:bottom w:val="double" w:sz="4" w:space="1" w:color="auto"/>
              </w:pBdr>
              <w:spacing w:line="360" w:lineRule="exact"/>
              <w:jc w:val="right"/>
              <w:rPr>
                <w:rFonts w:ascii="Angsana New" w:hAnsi="Angsana New"/>
                <w:spacing w:val="-2"/>
                <w:sz w:val="28"/>
                <w:szCs w:val="28"/>
                <w:shd w:val="clear" w:color="auto" w:fill="FFFFFF"/>
              </w:rPr>
            </w:pPr>
            <w:r w:rsidRPr="00230999">
              <w:rPr>
                <w:rFonts w:ascii="Angsana New" w:hAnsi="Angsana New" w:hint="cs"/>
                <w:spacing w:val="-2"/>
                <w:sz w:val="28"/>
                <w:szCs w:val="28"/>
                <w:cs/>
              </w:rPr>
              <w:t>0.50</w:t>
            </w:r>
          </w:p>
        </w:tc>
        <w:tc>
          <w:tcPr>
            <w:tcW w:w="1343" w:type="dxa"/>
            <w:shd w:val="clear" w:color="auto" w:fill="auto"/>
            <w:vAlign w:val="bottom"/>
          </w:tcPr>
          <w:p w14:paraId="6EC31721" w14:textId="3C9E1812" w:rsidR="00634080" w:rsidRPr="00230999" w:rsidRDefault="00634080" w:rsidP="00230999">
            <w:pPr>
              <w:pBdr>
                <w:bottom w:val="double" w:sz="4" w:space="1" w:color="auto"/>
              </w:pBdr>
              <w:spacing w:line="360" w:lineRule="exact"/>
              <w:jc w:val="right"/>
              <w:rPr>
                <w:rFonts w:ascii="Angsana New" w:hAnsi="Angsana New"/>
                <w:spacing w:val="-2"/>
                <w:sz w:val="28"/>
                <w:szCs w:val="28"/>
              </w:rPr>
            </w:pPr>
            <w:r w:rsidRPr="00230999">
              <w:rPr>
                <w:rFonts w:ascii="Angsana New" w:hAnsi="Angsana New" w:hint="cs"/>
                <w:spacing w:val="-2"/>
                <w:sz w:val="28"/>
                <w:szCs w:val="28"/>
                <w:cs/>
              </w:rPr>
              <w:t>0.50</w:t>
            </w:r>
          </w:p>
        </w:tc>
        <w:tc>
          <w:tcPr>
            <w:tcW w:w="1290" w:type="dxa"/>
            <w:shd w:val="clear" w:color="auto" w:fill="auto"/>
            <w:vAlign w:val="bottom"/>
          </w:tcPr>
          <w:p w14:paraId="4D5B3CA2" w14:textId="0A087495" w:rsidR="00634080" w:rsidRPr="00230999" w:rsidRDefault="00634080" w:rsidP="00230999">
            <w:pPr>
              <w:pBdr>
                <w:bottom w:val="double" w:sz="4" w:space="1" w:color="auto"/>
              </w:pBdr>
              <w:spacing w:line="360" w:lineRule="exact"/>
              <w:jc w:val="right"/>
              <w:rPr>
                <w:rFonts w:ascii="Angsana New" w:hAnsi="Angsana New"/>
                <w:spacing w:val="-2"/>
                <w:sz w:val="28"/>
                <w:szCs w:val="28"/>
                <w:shd w:val="clear" w:color="auto" w:fill="FFFFFF"/>
              </w:rPr>
            </w:pPr>
            <w:r w:rsidRPr="00230999">
              <w:rPr>
                <w:rFonts w:ascii="Angsana New" w:hAnsi="Angsana New" w:hint="cs"/>
                <w:spacing w:val="-2"/>
                <w:sz w:val="28"/>
                <w:szCs w:val="28"/>
                <w:cs/>
              </w:rPr>
              <w:t>0.50</w:t>
            </w:r>
          </w:p>
        </w:tc>
      </w:tr>
    </w:tbl>
    <w:p w14:paraId="295B897E" w14:textId="2DF19FFE" w:rsidR="0025532E" w:rsidRPr="00230999" w:rsidRDefault="001C79C9" w:rsidP="00230999">
      <w:pPr>
        <w:pStyle w:val="ListParagraph"/>
        <w:tabs>
          <w:tab w:val="clear" w:pos="227"/>
          <w:tab w:val="clear" w:pos="454"/>
          <w:tab w:val="clear" w:pos="680"/>
          <w:tab w:val="left" w:pos="720"/>
        </w:tabs>
        <w:spacing w:before="120" w:line="360" w:lineRule="exact"/>
        <w:ind w:left="284"/>
        <w:jc w:val="both"/>
        <w:rPr>
          <w:rFonts w:ascii="Angsana New" w:hAnsi="Angsana New"/>
          <w:sz w:val="28"/>
          <w:szCs w:val="28"/>
        </w:rPr>
      </w:pPr>
      <w:r w:rsidRPr="00230999">
        <w:rPr>
          <w:rFonts w:ascii="Angsana New" w:hAnsi="Angsana New"/>
          <w:sz w:val="28"/>
          <w:szCs w:val="28"/>
        </w:rPr>
        <w:t xml:space="preserve">Diluted </w:t>
      </w:r>
      <w:r w:rsidR="00BA631A" w:rsidRPr="00230999">
        <w:rPr>
          <w:rFonts w:ascii="Angsana New" w:hAnsi="Angsana New"/>
          <w:sz w:val="28"/>
          <w:szCs w:val="28"/>
        </w:rPr>
        <w:t>earnings</w:t>
      </w:r>
      <w:r w:rsidR="00BA631A" w:rsidRPr="00230999">
        <w:rPr>
          <w:rFonts w:ascii="Angsana New" w:hAnsi="Angsana New" w:hint="cs"/>
          <w:sz w:val="28"/>
          <w:szCs w:val="28"/>
          <w:cs/>
        </w:rPr>
        <w:t xml:space="preserve"> </w:t>
      </w:r>
      <w:r w:rsidRPr="00230999">
        <w:rPr>
          <w:rFonts w:ascii="Angsana New" w:hAnsi="Angsana New"/>
          <w:sz w:val="28"/>
          <w:szCs w:val="28"/>
        </w:rPr>
        <w:t xml:space="preserve">per share is calculated by dividing profit for the period attributable to </w:t>
      </w:r>
      <w:r w:rsidR="00BA631A" w:rsidRPr="00230999">
        <w:rPr>
          <w:rFonts w:ascii="Angsana New" w:hAnsi="Angsana New"/>
          <w:sz w:val="28"/>
          <w:szCs w:val="28"/>
        </w:rPr>
        <w:t>shareholders</w:t>
      </w:r>
      <w:r w:rsidR="00BA631A" w:rsidRPr="00230999">
        <w:rPr>
          <w:rFonts w:ascii="Angsana New" w:hAnsi="Angsana New" w:hint="cs"/>
          <w:sz w:val="28"/>
          <w:szCs w:val="28"/>
          <w:cs/>
        </w:rPr>
        <w:t xml:space="preserve"> </w:t>
      </w:r>
      <w:r w:rsidR="00BA631A" w:rsidRPr="00230999">
        <w:rPr>
          <w:rFonts w:ascii="Angsana New" w:hAnsi="Angsana New"/>
          <w:sz w:val="28"/>
          <w:szCs w:val="28"/>
        </w:rPr>
        <w:t>of the company</w:t>
      </w:r>
      <w:r w:rsidRPr="00230999">
        <w:rPr>
          <w:rFonts w:ascii="Angsana New" w:hAnsi="Angsana New"/>
          <w:sz w:val="28"/>
          <w:szCs w:val="28"/>
        </w:rPr>
        <w:t xml:space="preserve"> (excluding other comprehensive income) by </w:t>
      </w:r>
      <w:r w:rsidR="00BA631A" w:rsidRPr="00230999">
        <w:rPr>
          <w:rFonts w:ascii="Angsana New" w:hAnsi="Angsana New"/>
          <w:sz w:val="28"/>
          <w:szCs w:val="28"/>
        </w:rPr>
        <w:t>the sum of the weighted average</w:t>
      </w:r>
      <w:r w:rsidR="00BA631A" w:rsidRPr="00230999">
        <w:rPr>
          <w:rFonts w:ascii="Angsana New" w:hAnsi="Angsana New" w:hint="cs"/>
          <w:sz w:val="28"/>
          <w:szCs w:val="28"/>
          <w:cs/>
        </w:rPr>
        <w:t xml:space="preserve"> </w:t>
      </w:r>
      <w:r w:rsidRPr="00230999">
        <w:rPr>
          <w:rFonts w:ascii="Angsana New" w:hAnsi="Angsana New"/>
          <w:sz w:val="28"/>
          <w:szCs w:val="28"/>
        </w:rPr>
        <w:t xml:space="preserve">of ordinary shares in issue during the period </w:t>
      </w:r>
      <w:r w:rsidR="00BA631A" w:rsidRPr="00230999">
        <w:rPr>
          <w:rFonts w:ascii="Angsana New" w:hAnsi="Angsana New"/>
          <w:sz w:val="28"/>
          <w:szCs w:val="28"/>
        </w:rPr>
        <w:t>plus</w:t>
      </w:r>
      <w:r w:rsidRPr="00230999">
        <w:rPr>
          <w:rFonts w:ascii="Angsana New" w:hAnsi="Angsana New"/>
          <w:sz w:val="28"/>
          <w:szCs w:val="28"/>
        </w:rPr>
        <w:t xml:space="preserve"> the weighted average of ordinary shares that the Company might need to issue to convert all dilutive potential ordinary shares. Assuming the conversion to ordinary shares either at the beginning of the period or on the date the equivalent ordinary shares were issued.</w:t>
      </w:r>
    </w:p>
    <w:p w14:paraId="7FD82633" w14:textId="22E4F57A" w:rsidR="00E9128C" w:rsidRPr="00230999" w:rsidRDefault="00BA631A" w:rsidP="00230999">
      <w:pPr>
        <w:pStyle w:val="ListParagraph"/>
        <w:tabs>
          <w:tab w:val="clear" w:pos="227"/>
          <w:tab w:val="clear" w:pos="454"/>
          <w:tab w:val="clear" w:pos="680"/>
          <w:tab w:val="left" w:pos="720"/>
        </w:tabs>
        <w:spacing w:before="120" w:after="120" w:line="360" w:lineRule="exact"/>
        <w:ind w:left="284"/>
        <w:contextualSpacing w:val="0"/>
        <w:jc w:val="both"/>
        <w:rPr>
          <w:rFonts w:ascii="Angsana New" w:hAnsi="Angsana New"/>
          <w:sz w:val="28"/>
          <w:szCs w:val="28"/>
        </w:rPr>
      </w:pPr>
      <w:r w:rsidRPr="00230999">
        <w:rPr>
          <w:rFonts w:ascii="Angsana New" w:hAnsi="Angsana New"/>
          <w:sz w:val="28"/>
          <w:szCs w:val="28"/>
        </w:rPr>
        <w:lastRenderedPageBreak/>
        <w:t>However, the company did not show diluted earnings per share. due to the conversion of convertible debentures Including the exercise of the warrants to purchase the Company's ordinary shares, the average market price during the period of ordinary shares is lower than the exercise price of the warrants.</w:t>
      </w:r>
    </w:p>
    <w:p w14:paraId="5A8807D4" w14:textId="36283262" w:rsidR="00A23FED" w:rsidRPr="00230999" w:rsidRDefault="00F327BE" w:rsidP="00503EFB">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t xml:space="preserve">FAIR VALUE OF </w:t>
      </w:r>
      <w:r w:rsidR="00D94E26" w:rsidRPr="00230999">
        <w:rPr>
          <w:rFonts w:asciiTheme="majorBidi" w:hAnsiTheme="majorBidi" w:cstheme="majorBidi"/>
          <w:b/>
          <w:bCs/>
          <w:sz w:val="28"/>
          <w:szCs w:val="28"/>
        </w:rPr>
        <w:t>FINANCIAL INSTRUMENTS</w:t>
      </w:r>
    </w:p>
    <w:p w14:paraId="3403F469" w14:textId="38436088" w:rsidR="00E8397B" w:rsidRPr="00230999" w:rsidRDefault="00B126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230999">
        <w:rPr>
          <w:rFonts w:asciiTheme="majorBidi" w:hAnsiTheme="majorBidi" w:cstheme="majorBidi"/>
          <w:sz w:val="28"/>
          <w:szCs w:val="28"/>
        </w:rPr>
        <w:t xml:space="preserve">As </w:t>
      </w:r>
      <w:r w:rsidR="000B2E20" w:rsidRPr="00230999">
        <w:rPr>
          <w:rFonts w:asciiTheme="majorBidi" w:hAnsiTheme="majorBidi" w:cstheme="majorBidi"/>
          <w:sz w:val="28"/>
          <w:szCs w:val="28"/>
        </w:rPr>
        <w:t xml:space="preserve">at </w:t>
      </w:r>
      <w:r w:rsidR="00D85C44" w:rsidRPr="00230999">
        <w:rPr>
          <w:rFonts w:asciiTheme="majorBidi" w:hAnsiTheme="majorBidi" w:cstheme="majorBidi"/>
          <w:sz w:val="28"/>
          <w:szCs w:val="28"/>
        </w:rPr>
        <w:t xml:space="preserve">June 30, </w:t>
      </w:r>
      <w:r w:rsidR="000B2E20" w:rsidRPr="00230999">
        <w:rPr>
          <w:rFonts w:asciiTheme="majorBidi" w:hAnsiTheme="majorBidi" w:cstheme="majorBidi"/>
          <w:sz w:val="28"/>
          <w:szCs w:val="28"/>
        </w:rPr>
        <w:t>2024 and December 31, 2023</w:t>
      </w:r>
      <w:r w:rsidRPr="00230999">
        <w:rPr>
          <w:rFonts w:asciiTheme="majorBidi" w:hAnsiTheme="majorBidi" w:cstheme="majorBidi"/>
          <w:sz w:val="28"/>
          <w:szCs w:val="28"/>
        </w:rPr>
        <w:t>, The Company and subsidiaries has financial assets and liabilities that are measured at fair value but does not include items where fair value approximates the carrying amount as follows</w:t>
      </w:r>
      <w:r w:rsidR="00E8397B" w:rsidRPr="00230999">
        <w:rPr>
          <w:rFonts w:asciiTheme="majorBidi" w:hAnsiTheme="majorBidi" w:cstheme="majorBidi"/>
          <w:sz w:val="28"/>
          <w:szCs w:val="28"/>
        </w:rPr>
        <w:t>:</w:t>
      </w:r>
    </w:p>
    <w:tbl>
      <w:tblPr>
        <w:tblW w:w="5148" w:type="pct"/>
        <w:tblInd w:w="14" w:type="dxa"/>
        <w:tblLayout w:type="fixed"/>
        <w:tblLook w:val="04A0" w:firstRow="1" w:lastRow="0" w:firstColumn="1" w:lastColumn="0" w:noHBand="0" w:noVBand="1"/>
      </w:tblPr>
      <w:tblGrid>
        <w:gridCol w:w="1684"/>
        <w:gridCol w:w="911"/>
        <w:gridCol w:w="953"/>
        <w:gridCol w:w="1091"/>
        <w:gridCol w:w="1141"/>
        <w:gridCol w:w="1066"/>
        <w:gridCol w:w="1002"/>
        <w:gridCol w:w="1000"/>
        <w:gridCol w:w="1038"/>
      </w:tblGrid>
      <w:tr w:rsidR="00E8397B" w:rsidRPr="00230999" w14:paraId="04AC91C5" w14:textId="77777777" w:rsidTr="001D5078">
        <w:trPr>
          <w:trHeight w:val="20"/>
        </w:trPr>
        <w:tc>
          <w:tcPr>
            <w:tcW w:w="851" w:type="pct"/>
            <w:shd w:val="clear" w:color="auto" w:fill="auto"/>
            <w:vAlign w:val="bottom"/>
          </w:tcPr>
          <w:p w14:paraId="16C43B56" w14:textId="77777777" w:rsidR="00E8397B" w:rsidRPr="00230999" w:rsidRDefault="00E839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b/>
                <w:bCs/>
                <w:spacing w:val="-4"/>
                <w:sz w:val="26"/>
                <w:szCs w:val="26"/>
                <w:lang w:val="en-GB" w:eastAsia="en-GB"/>
              </w:rPr>
            </w:pPr>
          </w:p>
        </w:tc>
        <w:tc>
          <w:tcPr>
            <w:tcW w:w="4149" w:type="pct"/>
            <w:gridSpan w:val="8"/>
            <w:tcBorders>
              <w:left w:val="nil"/>
              <w:right w:val="nil"/>
            </w:tcBorders>
            <w:shd w:val="clear" w:color="auto" w:fill="auto"/>
            <w:vAlign w:val="bottom"/>
          </w:tcPr>
          <w:p w14:paraId="012507E5" w14:textId="77777777" w:rsidR="00E8397B" w:rsidRPr="00230999" w:rsidRDefault="00E8397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eastAsia="Arial Unicode MS" w:hAnsi="Angsana New"/>
                <w:spacing w:val="-4"/>
                <w:sz w:val="26"/>
                <w:szCs w:val="26"/>
                <w:cs/>
                <w:lang w:eastAsia="en-GB"/>
              </w:rPr>
            </w:pPr>
            <w:r w:rsidRPr="00230999">
              <w:rPr>
                <w:rFonts w:ascii="Angsana New" w:eastAsia="Arial Unicode MS" w:hAnsi="Angsana New"/>
                <w:spacing w:val="-4"/>
                <w:sz w:val="26"/>
                <w:szCs w:val="26"/>
                <w:lang w:eastAsia="en-GB"/>
              </w:rPr>
              <w:t>(</w:t>
            </w:r>
            <w:r w:rsidRPr="00230999">
              <w:rPr>
                <w:rFonts w:ascii="Angsana New" w:eastAsia="Arial Unicode MS" w:hAnsi="Angsana New"/>
                <w:spacing w:val="-4"/>
                <w:sz w:val="26"/>
                <w:szCs w:val="26"/>
                <w:lang w:val="en-GB" w:eastAsia="en-GB"/>
              </w:rPr>
              <w:t>Unit</w:t>
            </w:r>
            <w:r w:rsidRPr="00230999">
              <w:rPr>
                <w:rFonts w:ascii="Angsana New" w:eastAsia="Arial Unicode MS" w:hAnsi="Angsana New"/>
                <w:spacing w:val="-4"/>
                <w:sz w:val="26"/>
                <w:szCs w:val="26"/>
                <w:cs/>
                <w:lang w:val="en-GB" w:eastAsia="en-GB"/>
              </w:rPr>
              <w:t xml:space="preserve"> </w:t>
            </w:r>
            <w:r w:rsidRPr="00230999">
              <w:rPr>
                <w:rFonts w:ascii="Angsana New" w:eastAsia="Arial Unicode MS" w:hAnsi="Angsana New"/>
                <w:spacing w:val="-4"/>
                <w:sz w:val="26"/>
                <w:szCs w:val="26"/>
                <w:lang w:eastAsia="en-GB"/>
              </w:rPr>
              <w:t>: Thousand Baht)</w:t>
            </w:r>
          </w:p>
        </w:tc>
      </w:tr>
      <w:tr w:rsidR="00E8397B" w:rsidRPr="00230999" w14:paraId="09CC75E0" w14:textId="77777777" w:rsidTr="001D5078">
        <w:trPr>
          <w:trHeight w:val="20"/>
        </w:trPr>
        <w:tc>
          <w:tcPr>
            <w:tcW w:w="851" w:type="pct"/>
            <w:shd w:val="clear" w:color="auto" w:fill="auto"/>
            <w:vAlign w:val="bottom"/>
          </w:tcPr>
          <w:p w14:paraId="6B60E12C" w14:textId="77777777" w:rsidR="00E8397B" w:rsidRPr="00230999" w:rsidRDefault="00E839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b/>
                <w:bCs/>
                <w:spacing w:val="-4"/>
                <w:sz w:val="26"/>
                <w:szCs w:val="26"/>
                <w:lang w:val="en-GB" w:eastAsia="en-GB"/>
              </w:rPr>
            </w:pPr>
          </w:p>
        </w:tc>
        <w:tc>
          <w:tcPr>
            <w:tcW w:w="4149" w:type="pct"/>
            <w:gridSpan w:val="8"/>
            <w:tcBorders>
              <w:left w:val="nil"/>
              <w:right w:val="nil"/>
            </w:tcBorders>
            <w:shd w:val="clear" w:color="auto" w:fill="auto"/>
            <w:vAlign w:val="bottom"/>
          </w:tcPr>
          <w:p w14:paraId="7EAB3991" w14:textId="77777777" w:rsidR="00E8397B" w:rsidRPr="00230999" w:rsidRDefault="00E8397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Angsana New" w:eastAsia="Arial Unicode MS" w:hAnsi="Angsana New"/>
                <w:spacing w:val="-4"/>
                <w:sz w:val="26"/>
                <w:szCs w:val="26"/>
                <w:lang w:eastAsia="en-GB"/>
              </w:rPr>
            </w:pPr>
            <w:r w:rsidRPr="00230999">
              <w:rPr>
                <w:rFonts w:ascii="Angsana New" w:eastAsia="Arial Unicode MS" w:hAnsi="Angsana New"/>
                <w:spacing w:val="-4"/>
                <w:sz w:val="26"/>
                <w:szCs w:val="26"/>
                <w:lang w:eastAsia="en-GB"/>
              </w:rPr>
              <w:t>Consolidated Financial Statements</w:t>
            </w:r>
          </w:p>
        </w:tc>
      </w:tr>
      <w:tr w:rsidR="00E8397B" w:rsidRPr="00230999" w14:paraId="6678148E" w14:textId="77777777" w:rsidTr="001D5078">
        <w:trPr>
          <w:trHeight w:val="20"/>
        </w:trPr>
        <w:tc>
          <w:tcPr>
            <w:tcW w:w="851" w:type="pct"/>
            <w:shd w:val="clear" w:color="auto" w:fill="auto"/>
            <w:vAlign w:val="bottom"/>
          </w:tcPr>
          <w:p w14:paraId="03D2D225" w14:textId="77777777" w:rsidR="00E8397B" w:rsidRPr="00230999" w:rsidRDefault="00E8397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b/>
                <w:bCs/>
                <w:spacing w:val="-4"/>
                <w:sz w:val="26"/>
                <w:szCs w:val="26"/>
                <w:lang w:val="en-GB" w:eastAsia="en-GB"/>
              </w:rPr>
            </w:pPr>
          </w:p>
        </w:tc>
        <w:tc>
          <w:tcPr>
            <w:tcW w:w="943" w:type="pct"/>
            <w:gridSpan w:val="2"/>
            <w:tcBorders>
              <w:left w:val="nil"/>
              <w:right w:val="nil"/>
            </w:tcBorders>
            <w:shd w:val="clear" w:color="auto" w:fill="auto"/>
            <w:vAlign w:val="bottom"/>
            <w:hideMark/>
          </w:tcPr>
          <w:p w14:paraId="49D478A8" w14:textId="77777777" w:rsidR="00E8397B" w:rsidRPr="00230999" w:rsidRDefault="00E8397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Angsana New" w:eastAsia="Arial Unicode MS" w:hAnsi="Angsana New"/>
                <w:spacing w:val="-4"/>
                <w:sz w:val="26"/>
                <w:szCs w:val="26"/>
                <w:lang w:val="en-GB" w:eastAsia="en-GB"/>
              </w:rPr>
            </w:pPr>
            <w:r w:rsidRPr="00230999">
              <w:rPr>
                <w:rFonts w:ascii="Angsana New" w:hAnsi="Angsana New"/>
                <w:sz w:val="28"/>
                <w:szCs w:val="28"/>
              </w:rPr>
              <w:t>Level 1</w:t>
            </w:r>
          </w:p>
        </w:tc>
        <w:tc>
          <w:tcPr>
            <w:tcW w:w="1129" w:type="pct"/>
            <w:gridSpan w:val="2"/>
            <w:tcBorders>
              <w:left w:val="nil"/>
              <w:right w:val="nil"/>
            </w:tcBorders>
            <w:shd w:val="clear" w:color="auto" w:fill="auto"/>
            <w:vAlign w:val="bottom"/>
            <w:hideMark/>
          </w:tcPr>
          <w:p w14:paraId="7725AD1B" w14:textId="77777777" w:rsidR="00E8397B" w:rsidRPr="00230999" w:rsidRDefault="00E8397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center"/>
              <w:rPr>
                <w:rFonts w:ascii="Angsana New" w:eastAsia="Arial Unicode MS" w:hAnsi="Angsana New"/>
                <w:spacing w:val="-4"/>
                <w:sz w:val="26"/>
                <w:szCs w:val="26"/>
                <w:lang w:val="en-GB" w:eastAsia="en-GB"/>
              </w:rPr>
            </w:pPr>
            <w:r w:rsidRPr="00230999">
              <w:rPr>
                <w:rFonts w:ascii="Angsana New" w:hAnsi="Angsana New"/>
                <w:sz w:val="28"/>
                <w:szCs w:val="28"/>
              </w:rPr>
              <w:t>Level 2</w:t>
            </w:r>
          </w:p>
        </w:tc>
        <w:tc>
          <w:tcPr>
            <w:tcW w:w="1046" w:type="pct"/>
            <w:gridSpan w:val="2"/>
            <w:tcBorders>
              <w:left w:val="nil"/>
              <w:right w:val="nil"/>
            </w:tcBorders>
            <w:shd w:val="clear" w:color="auto" w:fill="auto"/>
            <w:vAlign w:val="bottom"/>
            <w:hideMark/>
          </w:tcPr>
          <w:p w14:paraId="7B6ECA1C" w14:textId="77777777" w:rsidR="00E8397B" w:rsidRPr="00230999" w:rsidRDefault="00E8397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Angsana New" w:eastAsia="Arial Unicode MS" w:hAnsi="Angsana New"/>
                <w:spacing w:val="-4"/>
                <w:sz w:val="26"/>
                <w:szCs w:val="26"/>
                <w:lang w:val="en-GB" w:eastAsia="en-GB"/>
              </w:rPr>
            </w:pPr>
            <w:r w:rsidRPr="00230999">
              <w:rPr>
                <w:rFonts w:ascii="Angsana New" w:hAnsi="Angsana New"/>
                <w:sz w:val="28"/>
                <w:szCs w:val="28"/>
              </w:rPr>
              <w:t>Level 3</w:t>
            </w:r>
          </w:p>
        </w:tc>
        <w:tc>
          <w:tcPr>
            <w:tcW w:w="1032" w:type="pct"/>
            <w:gridSpan w:val="2"/>
            <w:tcBorders>
              <w:left w:val="nil"/>
              <w:right w:val="nil"/>
            </w:tcBorders>
            <w:shd w:val="clear" w:color="auto" w:fill="auto"/>
            <w:vAlign w:val="bottom"/>
            <w:hideMark/>
          </w:tcPr>
          <w:p w14:paraId="644C8430" w14:textId="77777777" w:rsidR="00E8397B" w:rsidRPr="00230999" w:rsidRDefault="00E8397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 w:right="-72"/>
              <w:jc w:val="center"/>
              <w:rPr>
                <w:rFonts w:ascii="Angsana New" w:eastAsia="Arial Unicode MS" w:hAnsi="Angsana New"/>
                <w:spacing w:val="-4"/>
                <w:sz w:val="26"/>
                <w:szCs w:val="26"/>
                <w:lang w:val="en-GB" w:eastAsia="en-GB"/>
              </w:rPr>
            </w:pPr>
            <w:r w:rsidRPr="00230999">
              <w:rPr>
                <w:rFonts w:ascii="Angsana New" w:eastAsia="Arial Unicode MS" w:hAnsi="Angsana New"/>
                <w:spacing w:val="-4"/>
                <w:sz w:val="26"/>
                <w:szCs w:val="26"/>
                <w:lang w:val="en-GB" w:eastAsia="en-GB"/>
              </w:rPr>
              <w:t>Total</w:t>
            </w:r>
          </w:p>
        </w:tc>
      </w:tr>
      <w:tr w:rsidR="005D726B" w:rsidRPr="00230999" w14:paraId="51F9AE5F" w14:textId="77777777" w:rsidTr="001D5078">
        <w:trPr>
          <w:trHeight w:val="20"/>
        </w:trPr>
        <w:tc>
          <w:tcPr>
            <w:tcW w:w="851" w:type="pct"/>
            <w:shd w:val="clear" w:color="auto" w:fill="auto"/>
            <w:vAlign w:val="bottom"/>
          </w:tcPr>
          <w:p w14:paraId="27B973BD" w14:textId="77777777" w:rsidR="005D726B" w:rsidRPr="00230999" w:rsidRDefault="005D726B"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spacing w:val="-4"/>
                <w:sz w:val="26"/>
                <w:szCs w:val="26"/>
                <w:lang w:val="en-GB" w:eastAsia="en-GB"/>
              </w:rPr>
            </w:pPr>
          </w:p>
        </w:tc>
        <w:tc>
          <w:tcPr>
            <w:tcW w:w="461" w:type="pct"/>
            <w:tcBorders>
              <w:top w:val="nil"/>
              <w:left w:val="nil"/>
              <w:right w:val="nil"/>
            </w:tcBorders>
            <w:shd w:val="clear" w:color="auto" w:fill="auto"/>
            <w:hideMark/>
          </w:tcPr>
          <w:p w14:paraId="5984A7F1" w14:textId="77777777" w:rsidR="00D85C44" w:rsidRPr="00230999" w:rsidRDefault="00D85C44"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hanging="47"/>
              <w:jc w:val="center"/>
              <w:rPr>
                <w:rFonts w:asciiTheme="majorBidi" w:hAnsiTheme="majorBidi" w:cstheme="majorBidi"/>
                <w:sz w:val="28"/>
                <w:szCs w:val="28"/>
              </w:rPr>
            </w:pPr>
            <w:r w:rsidRPr="00230999">
              <w:rPr>
                <w:rFonts w:asciiTheme="majorBidi" w:hAnsiTheme="majorBidi" w:cstheme="majorBidi"/>
                <w:sz w:val="28"/>
                <w:szCs w:val="28"/>
              </w:rPr>
              <w:t xml:space="preserve">June </w:t>
            </w:r>
          </w:p>
          <w:p w14:paraId="1099DF92" w14:textId="7DD114F1" w:rsidR="005D726B" w:rsidRPr="00230999" w:rsidRDefault="00D85C44"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hanging="47"/>
              <w:jc w:val="center"/>
              <w:rPr>
                <w:rFonts w:ascii="Angsana New" w:eastAsia="Arial Unicode MS" w:hAnsi="Angsana New"/>
                <w:spacing w:val="-4"/>
                <w:sz w:val="26"/>
                <w:szCs w:val="26"/>
                <w:lang w:val="en-GB" w:eastAsia="en-GB"/>
              </w:rPr>
            </w:pPr>
            <w:r w:rsidRPr="00230999">
              <w:rPr>
                <w:rFonts w:asciiTheme="majorBidi" w:hAnsiTheme="majorBidi" w:cstheme="majorBidi"/>
                <w:sz w:val="28"/>
                <w:szCs w:val="28"/>
              </w:rPr>
              <w:t xml:space="preserve">30, </w:t>
            </w:r>
            <w:r w:rsidR="005D726B" w:rsidRPr="00230999">
              <w:rPr>
                <w:rFonts w:ascii="Angsana New" w:eastAsia="Arial Unicode MS" w:hAnsi="Angsana New"/>
                <w:spacing w:val="-4"/>
                <w:sz w:val="26"/>
                <w:szCs w:val="26"/>
                <w:lang w:eastAsia="en-GB"/>
              </w:rPr>
              <w:t>202</w:t>
            </w:r>
            <w:r w:rsidR="00E254DF" w:rsidRPr="00230999">
              <w:rPr>
                <w:rFonts w:ascii="Angsana New" w:eastAsia="Arial Unicode MS" w:hAnsi="Angsana New"/>
                <w:spacing w:val="-4"/>
                <w:sz w:val="26"/>
                <w:szCs w:val="26"/>
                <w:lang w:eastAsia="en-GB"/>
              </w:rPr>
              <w:t>4</w:t>
            </w:r>
          </w:p>
        </w:tc>
        <w:tc>
          <w:tcPr>
            <w:tcW w:w="482" w:type="pct"/>
            <w:tcBorders>
              <w:top w:val="nil"/>
              <w:left w:val="nil"/>
              <w:right w:val="nil"/>
            </w:tcBorders>
            <w:shd w:val="clear" w:color="auto" w:fill="auto"/>
            <w:hideMark/>
          </w:tcPr>
          <w:p w14:paraId="7A22A992" w14:textId="77F64ED1" w:rsidR="005D726B" w:rsidRPr="00230999" w:rsidRDefault="005D726B"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320" w:lineRule="exact"/>
              <w:ind w:left="-106" w:right="-48"/>
              <w:jc w:val="center"/>
              <w:rPr>
                <w:rFonts w:ascii="Angsana New" w:eastAsia="Arial Unicode MS" w:hAnsi="Angsana New"/>
                <w:spacing w:val="-4"/>
                <w:sz w:val="26"/>
                <w:szCs w:val="26"/>
                <w:lang w:val="en-GB" w:eastAsia="en-GB"/>
              </w:rPr>
            </w:pPr>
            <w:r w:rsidRPr="00230999">
              <w:rPr>
                <w:rFonts w:ascii="Angsana New" w:eastAsia="Arial Unicode MS" w:hAnsi="Angsana New"/>
                <w:spacing w:val="-4"/>
                <w:sz w:val="26"/>
                <w:szCs w:val="26"/>
                <w:lang w:eastAsia="en-GB"/>
              </w:rPr>
              <w:t xml:space="preserve">December </w:t>
            </w:r>
            <w:r w:rsidRPr="00230999">
              <w:rPr>
                <w:rFonts w:ascii="Angsana New" w:eastAsia="Arial Unicode MS" w:hAnsi="Angsana New"/>
                <w:spacing w:val="-4"/>
                <w:sz w:val="26"/>
                <w:szCs w:val="26"/>
                <w:lang w:eastAsia="en-GB"/>
              </w:rPr>
              <w:br/>
              <w:t>31,</w:t>
            </w:r>
            <w:r w:rsidR="00B54CAC" w:rsidRPr="00230999">
              <w:rPr>
                <w:rFonts w:ascii="Angsana New" w:eastAsia="Arial Unicode MS" w:hAnsi="Angsana New"/>
                <w:spacing w:val="-4"/>
                <w:sz w:val="26"/>
                <w:szCs w:val="26"/>
                <w:lang w:eastAsia="en-GB"/>
              </w:rPr>
              <w:t xml:space="preserve"> </w:t>
            </w:r>
            <w:r w:rsidRPr="00230999">
              <w:rPr>
                <w:rFonts w:ascii="Angsana New" w:eastAsia="Arial Unicode MS" w:hAnsi="Angsana New"/>
                <w:spacing w:val="-4"/>
                <w:sz w:val="26"/>
                <w:szCs w:val="26"/>
                <w:lang w:eastAsia="en-GB"/>
              </w:rPr>
              <w:t>202</w:t>
            </w:r>
            <w:r w:rsidR="00E254DF" w:rsidRPr="00230999">
              <w:rPr>
                <w:rFonts w:ascii="Angsana New" w:eastAsia="Arial Unicode MS" w:hAnsi="Angsana New"/>
                <w:spacing w:val="-4"/>
                <w:sz w:val="26"/>
                <w:szCs w:val="26"/>
                <w:lang w:eastAsia="en-GB"/>
              </w:rPr>
              <w:t>3</w:t>
            </w:r>
          </w:p>
        </w:tc>
        <w:tc>
          <w:tcPr>
            <w:tcW w:w="552" w:type="pct"/>
            <w:tcBorders>
              <w:top w:val="nil"/>
              <w:left w:val="nil"/>
              <w:right w:val="nil"/>
            </w:tcBorders>
            <w:shd w:val="clear" w:color="auto" w:fill="auto"/>
          </w:tcPr>
          <w:p w14:paraId="7F25E5D6" w14:textId="77777777" w:rsidR="00D85C44" w:rsidRPr="00230999" w:rsidRDefault="00D85C44"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hanging="47"/>
              <w:jc w:val="center"/>
              <w:rPr>
                <w:rFonts w:asciiTheme="majorBidi" w:hAnsiTheme="majorBidi" w:cstheme="majorBidi"/>
                <w:sz w:val="28"/>
                <w:szCs w:val="28"/>
              </w:rPr>
            </w:pPr>
            <w:r w:rsidRPr="00230999">
              <w:rPr>
                <w:rFonts w:asciiTheme="majorBidi" w:hAnsiTheme="majorBidi" w:cstheme="majorBidi"/>
                <w:sz w:val="28"/>
                <w:szCs w:val="28"/>
              </w:rPr>
              <w:t xml:space="preserve">June </w:t>
            </w:r>
          </w:p>
          <w:p w14:paraId="1ED03576" w14:textId="02728A07" w:rsidR="005D726B" w:rsidRPr="00230999" w:rsidRDefault="00D85C44"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hanging="47"/>
              <w:jc w:val="center"/>
              <w:rPr>
                <w:rFonts w:ascii="Angsana New" w:eastAsia="Arial Unicode MS" w:hAnsi="Angsana New"/>
                <w:spacing w:val="-4"/>
                <w:sz w:val="26"/>
                <w:szCs w:val="26"/>
                <w:lang w:eastAsia="en-GB"/>
              </w:rPr>
            </w:pPr>
            <w:r w:rsidRPr="00230999">
              <w:rPr>
                <w:rFonts w:asciiTheme="majorBidi" w:hAnsiTheme="majorBidi" w:cstheme="majorBidi"/>
                <w:sz w:val="28"/>
                <w:szCs w:val="28"/>
              </w:rPr>
              <w:t xml:space="preserve">30, </w:t>
            </w:r>
            <w:r w:rsidR="005D726B" w:rsidRPr="00230999">
              <w:rPr>
                <w:rFonts w:ascii="Angsana New" w:eastAsia="Arial Unicode MS" w:hAnsi="Angsana New"/>
                <w:spacing w:val="-4"/>
                <w:sz w:val="26"/>
                <w:szCs w:val="26"/>
                <w:lang w:eastAsia="en-GB"/>
              </w:rPr>
              <w:t>202</w:t>
            </w:r>
            <w:r w:rsidR="00B54CAC" w:rsidRPr="00230999">
              <w:rPr>
                <w:rFonts w:ascii="Angsana New" w:eastAsia="Arial Unicode MS" w:hAnsi="Angsana New"/>
                <w:spacing w:val="-4"/>
                <w:sz w:val="26"/>
                <w:szCs w:val="26"/>
                <w:lang w:eastAsia="en-GB"/>
              </w:rPr>
              <w:t>4</w:t>
            </w:r>
          </w:p>
        </w:tc>
        <w:tc>
          <w:tcPr>
            <w:tcW w:w="577" w:type="pct"/>
            <w:tcBorders>
              <w:top w:val="nil"/>
              <w:left w:val="nil"/>
              <w:right w:val="nil"/>
            </w:tcBorders>
            <w:shd w:val="clear" w:color="auto" w:fill="auto"/>
          </w:tcPr>
          <w:p w14:paraId="349FA73D" w14:textId="18FCA94A" w:rsidR="005D726B" w:rsidRPr="00230999" w:rsidRDefault="00B54CAC"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 w:right="-38"/>
              <w:jc w:val="center"/>
              <w:rPr>
                <w:rFonts w:ascii="Angsana New" w:eastAsia="Arial Unicode MS" w:hAnsi="Angsana New"/>
                <w:spacing w:val="-4"/>
                <w:sz w:val="26"/>
                <w:szCs w:val="26"/>
                <w:lang w:val="en-GB" w:eastAsia="en-GB"/>
              </w:rPr>
            </w:pPr>
            <w:r w:rsidRPr="00230999">
              <w:rPr>
                <w:rFonts w:ascii="Angsana New" w:eastAsia="Arial Unicode MS" w:hAnsi="Angsana New"/>
                <w:spacing w:val="-4"/>
                <w:sz w:val="26"/>
                <w:szCs w:val="26"/>
                <w:lang w:eastAsia="en-GB"/>
              </w:rPr>
              <w:t xml:space="preserve">December </w:t>
            </w:r>
            <w:r w:rsidRPr="00230999">
              <w:rPr>
                <w:rFonts w:ascii="Angsana New" w:eastAsia="Arial Unicode MS" w:hAnsi="Angsana New"/>
                <w:spacing w:val="-4"/>
                <w:sz w:val="26"/>
                <w:szCs w:val="26"/>
                <w:lang w:eastAsia="en-GB"/>
              </w:rPr>
              <w:br/>
              <w:t>31, 2023</w:t>
            </w:r>
          </w:p>
        </w:tc>
        <w:tc>
          <w:tcPr>
            <w:tcW w:w="539" w:type="pct"/>
            <w:tcBorders>
              <w:top w:val="nil"/>
              <w:left w:val="nil"/>
              <w:right w:val="nil"/>
            </w:tcBorders>
            <w:shd w:val="clear" w:color="auto" w:fill="auto"/>
          </w:tcPr>
          <w:p w14:paraId="54B4129B" w14:textId="77777777" w:rsidR="00D85C44" w:rsidRPr="00230999" w:rsidRDefault="00D85C44"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hanging="39"/>
              <w:jc w:val="center"/>
              <w:rPr>
                <w:rFonts w:asciiTheme="majorBidi" w:hAnsiTheme="majorBidi" w:cstheme="majorBidi"/>
                <w:sz w:val="28"/>
                <w:szCs w:val="28"/>
              </w:rPr>
            </w:pPr>
            <w:r w:rsidRPr="00230999">
              <w:rPr>
                <w:rFonts w:asciiTheme="majorBidi" w:hAnsiTheme="majorBidi" w:cstheme="majorBidi"/>
                <w:sz w:val="28"/>
                <w:szCs w:val="28"/>
              </w:rPr>
              <w:t xml:space="preserve">June </w:t>
            </w:r>
          </w:p>
          <w:p w14:paraId="6BDFB1EA" w14:textId="40CEB2F4" w:rsidR="005D726B" w:rsidRPr="00230999" w:rsidRDefault="00D85C44"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hanging="39"/>
              <w:jc w:val="center"/>
              <w:rPr>
                <w:rFonts w:ascii="Angsana New" w:eastAsia="Arial Unicode MS" w:hAnsi="Angsana New"/>
                <w:spacing w:val="-4"/>
                <w:sz w:val="26"/>
                <w:szCs w:val="26"/>
                <w:lang w:eastAsia="en-GB"/>
              </w:rPr>
            </w:pPr>
            <w:r w:rsidRPr="00230999">
              <w:rPr>
                <w:rFonts w:asciiTheme="majorBidi" w:hAnsiTheme="majorBidi" w:cstheme="majorBidi"/>
                <w:sz w:val="28"/>
                <w:szCs w:val="28"/>
              </w:rPr>
              <w:t xml:space="preserve">30, </w:t>
            </w:r>
            <w:r w:rsidR="005D726B" w:rsidRPr="00230999">
              <w:rPr>
                <w:rFonts w:ascii="Angsana New" w:eastAsia="Arial Unicode MS" w:hAnsi="Angsana New"/>
                <w:spacing w:val="-4"/>
                <w:sz w:val="26"/>
                <w:szCs w:val="26"/>
                <w:lang w:eastAsia="en-GB"/>
              </w:rPr>
              <w:t>202</w:t>
            </w:r>
            <w:r w:rsidR="00B54CAC" w:rsidRPr="00230999">
              <w:rPr>
                <w:rFonts w:ascii="Angsana New" w:eastAsia="Arial Unicode MS" w:hAnsi="Angsana New"/>
                <w:spacing w:val="-4"/>
                <w:sz w:val="26"/>
                <w:szCs w:val="26"/>
                <w:lang w:eastAsia="en-GB"/>
              </w:rPr>
              <w:t>4</w:t>
            </w:r>
          </w:p>
        </w:tc>
        <w:tc>
          <w:tcPr>
            <w:tcW w:w="507" w:type="pct"/>
            <w:tcBorders>
              <w:top w:val="nil"/>
              <w:left w:val="nil"/>
              <w:right w:val="nil"/>
            </w:tcBorders>
            <w:shd w:val="clear" w:color="auto" w:fill="auto"/>
          </w:tcPr>
          <w:p w14:paraId="7FB94747" w14:textId="39482970" w:rsidR="005D726B" w:rsidRPr="00230999" w:rsidRDefault="00B54CAC"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8" w:right="-108"/>
              <w:jc w:val="center"/>
              <w:rPr>
                <w:rFonts w:ascii="Angsana New" w:eastAsia="Arial Unicode MS" w:hAnsi="Angsana New"/>
                <w:spacing w:val="-4"/>
                <w:sz w:val="26"/>
                <w:szCs w:val="26"/>
                <w:lang w:val="en-GB" w:eastAsia="en-GB"/>
              </w:rPr>
            </w:pPr>
            <w:r w:rsidRPr="00230999">
              <w:rPr>
                <w:rFonts w:ascii="Angsana New" w:eastAsia="Arial Unicode MS" w:hAnsi="Angsana New"/>
                <w:spacing w:val="-4"/>
                <w:sz w:val="26"/>
                <w:szCs w:val="26"/>
                <w:lang w:eastAsia="en-GB"/>
              </w:rPr>
              <w:t xml:space="preserve">December </w:t>
            </w:r>
            <w:r w:rsidRPr="00230999">
              <w:rPr>
                <w:rFonts w:ascii="Angsana New" w:eastAsia="Arial Unicode MS" w:hAnsi="Angsana New"/>
                <w:spacing w:val="-4"/>
                <w:sz w:val="26"/>
                <w:szCs w:val="26"/>
                <w:lang w:eastAsia="en-GB"/>
              </w:rPr>
              <w:br/>
              <w:t>31, 2023</w:t>
            </w:r>
          </w:p>
        </w:tc>
        <w:tc>
          <w:tcPr>
            <w:tcW w:w="506" w:type="pct"/>
            <w:tcBorders>
              <w:top w:val="nil"/>
              <w:left w:val="nil"/>
              <w:right w:val="nil"/>
            </w:tcBorders>
            <w:shd w:val="clear" w:color="auto" w:fill="auto"/>
          </w:tcPr>
          <w:p w14:paraId="5F61C9E9" w14:textId="77777777" w:rsidR="00D85C44" w:rsidRPr="00230999" w:rsidRDefault="00D85C44"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 w:right="-48"/>
              <w:jc w:val="center"/>
              <w:rPr>
                <w:rFonts w:asciiTheme="majorBidi" w:hAnsiTheme="majorBidi" w:cstheme="majorBidi"/>
                <w:sz w:val="28"/>
                <w:szCs w:val="28"/>
              </w:rPr>
            </w:pPr>
            <w:r w:rsidRPr="00230999">
              <w:rPr>
                <w:rFonts w:asciiTheme="majorBidi" w:hAnsiTheme="majorBidi" w:cstheme="majorBidi"/>
                <w:sz w:val="28"/>
                <w:szCs w:val="28"/>
              </w:rPr>
              <w:t xml:space="preserve">June </w:t>
            </w:r>
          </w:p>
          <w:p w14:paraId="01F076F1" w14:textId="650A8373" w:rsidR="005D726B" w:rsidRPr="00230999" w:rsidRDefault="00D85C44"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 w:right="-48"/>
              <w:jc w:val="center"/>
              <w:rPr>
                <w:rFonts w:ascii="Angsana New" w:eastAsia="Arial Unicode MS" w:hAnsi="Angsana New"/>
                <w:spacing w:val="-4"/>
                <w:sz w:val="26"/>
                <w:szCs w:val="26"/>
                <w:cs/>
                <w:lang w:val="en-GB" w:eastAsia="en-GB"/>
              </w:rPr>
            </w:pPr>
            <w:r w:rsidRPr="00230999">
              <w:rPr>
                <w:rFonts w:asciiTheme="majorBidi" w:hAnsiTheme="majorBidi" w:cstheme="majorBidi"/>
                <w:sz w:val="28"/>
                <w:szCs w:val="28"/>
              </w:rPr>
              <w:t xml:space="preserve">30, </w:t>
            </w:r>
            <w:r w:rsidR="005D726B" w:rsidRPr="00230999">
              <w:rPr>
                <w:rFonts w:ascii="Angsana New" w:eastAsia="Arial Unicode MS" w:hAnsi="Angsana New"/>
                <w:spacing w:val="-4"/>
                <w:sz w:val="26"/>
                <w:szCs w:val="26"/>
                <w:lang w:eastAsia="en-GB"/>
              </w:rPr>
              <w:t>202</w:t>
            </w:r>
            <w:r w:rsidR="00B54CAC" w:rsidRPr="00230999">
              <w:rPr>
                <w:rFonts w:ascii="Angsana New" w:eastAsia="Arial Unicode MS" w:hAnsi="Angsana New"/>
                <w:spacing w:val="-4"/>
                <w:sz w:val="26"/>
                <w:szCs w:val="26"/>
                <w:lang w:eastAsia="en-GB"/>
              </w:rPr>
              <w:t>4</w:t>
            </w:r>
          </w:p>
        </w:tc>
        <w:tc>
          <w:tcPr>
            <w:tcW w:w="526" w:type="pct"/>
            <w:tcBorders>
              <w:top w:val="nil"/>
              <w:left w:val="nil"/>
              <w:right w:val="nil"/>
            </w:tcBorders>
            <w:shd w:val="clear" w:color="auto" w:fill="auto"/>
          </w:tcPr>
          <w:p w14:paraId="010FB0AE" w14:textId="32904FB3" w:rsidR="005D726B" w:rsidRPr="00230999" w:rsidRDefault="00B54CAC"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Angsana New" w:eastAsia="Arial Unicode MS" w:hAnsi="Angsana New"/>
                <w:spacing w:val="-4"/>
                <w:sz w:val="26"/>
                <w:szCs w:val="26"/>
                <w:lang w:eastAsia="en-GB"/>
              </w:rPr>
            </w:pPr>
            <w:r w:rsidRPr="00230999">
              <w:rPr>
                <w:rFonts w:ascii="Angsana New" w:eastAsia="Arial Unicode MS" w:hAnsi="Angsana New"/>
                <w:spacing w:val="-4"/>
                <w:sz w:val="26"/>
                <w:szCs w:val="26"/>
                <w:lang w:eastAsia="en-GB"/>
              </w:rPr>
              <w:t xml:space="preserve">December </w:t>
            </w:r>
            <w:r w:rsidRPr="00230999">
              <w:rPr>
                <w:rFonts w:ascii="Angsana New" w:eastAsia="Arial Unicode MS" w:hAnsi="Angsana New"/>
                <w:spacing w:val="-4"/>
                <w:sz w:val="26"/>
                <w:szCs w:val="26"/>
                <w:lang w:eastAsia="en-GB"/>
              </w:rPr>
              <w:br/>
              <w:t>31, 2023</w:t>
            </w:r>
          </w:p>
        </w:tc>
      </w:tr>
      <w:tr w:rsidR="00A45CE4" w:rsidRPr="00230999" w14:paraId="612A825C" w14:textId="77777777" w:rsidTr="001D5078">
        <w:trPr>
          <w:trHeight w:val="20"/>
        </w:trPr>
        <w:tc>
          <w:tcPr>
            <w:tcW w:w="851" w:type="pct"/>
            <w:shd w:val="clear" w:color="auto" w:fill="auto"/>
            <w:vAlign w:val="bottom"/>
          </w:tcPr>
          <w:p w14:paraId="72A354F5" w14:textId="77777777" w:rsidR="00A45CE4" w:rsidRPr="00230999" w:rsidRDefault="00A45CE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spacing w:val="-4"/>
                <w:sz w:val="26"/>
                <w:szCs w:val="26"/>
                <w:cs/>
                <w:lang w:val="en-GB" w:eastAsia="en-GB"/>
              </w:rPr>
            </w:pPr>
            <w:r w:rsidRPr="00230999">
              <w:rPr>
                <w:rFonts w:ascii="Angsana New" w:hAnsi="Angsana New"/>
                <w:kern w:val="28"/>
                <w:sz w:val="28"/>
                <w:szCs w:val="28"/>
              </w:rPr>
              <w:t>Assets</w:t>
            </w:r>
          </w:p>
        </w:tc>
        <w:tc>
          <w:tcPr>
            <w:tcW w:w="461" w:type="pct"/>
            <w:tcBorders>
              <w:top w:val="nil"/>
              <w:left w:val="nil"/>
              <w:right w:val="nil"/>
            </w:tcBorders>
            <w:shd w:val="clear" w:color="auto" w:fill="auto"/>
            <w:vAlign w:val="bottom"/>
          </w:tcPr>
          <w:p w14:paraId="7EFF4205" w14:textId="77777777" w:rsidR="00A45CE4" w:rsidRPr="00230999" w:rsidRDefault="00A45CE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center"/>
              <w:rPr>
                <w:rFonts w:ascii="Angsana New" w:eastAsia="Arial Unicode MS" w:hAnsi="Angsana New"/>
                <w:sz w:val="28"/>
                <w:szCs w:val="28"/>
                <w:lang w:val="en-GB" w:eastAsia="en-GB"/>
              </w:rPr>
            </w:pPr>
          </w:p>
        </w:tc>
        <w:tc>
          <w:tcPr>
            <w:tcW w:w="482" w:type="pct"/>
            <w:tcBorders>
              <w:top w:val="nil"/>
              <w:left w:val="nil"/>
              <w:right w:val="nil"/>
            </w:tcBorders>
            <w:shd w:val="clear" w:color="auto" w:fill="auto"/>
            <w:vAlign w:val="bottom"/>
          </w:tcPr>
          <w:p w14:paraId="2194C64F" w14:textId="77777777" w:rsidR="00A45CE4" w:rsidRPr="00230999" w:rsidRDefault="00A45CE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Angsana New" w:eastAsia="Arial Unicode MS" w:hAnsi="Angsana New"/>
                <w:sz w:val="28"/>
                <w:szCs w:val="28"/>
                <w:lang w:val="en-GB" w:eastAsia="en-GB"/>
              </w:rPr>
            </w:pPr>
          </w:p>
        </w:tc>
        <w:tc>
          <w:tcPr>
            <w:tcW w:w="552" w:type="pct"/>
            <w:tcBorders>
              <w:top w:val="nil"/>
              <w:left w:val="nil"/>
              <w:right w:val="nil"/>
            </w:tcBorders>
            <w:shd w:val="clear" w:color="auto" w:fill="auto"/>
            <w:vAlign w:val="bottom"/>
          </w:tcPr>
          <w:p w14:paraId="63888E5A" w14:textId="77777777" w:rsidR="00A45CE4" w:rsidRPr="00230999" w:rsidRDefault="00A45CE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jc w:val="center"/>
              <w:rPr>
                <w:rFonts w:ascii="Angsana New" w:eastAsia="Arial Unicode MS" w:hAnsi="Angsana New"/>
                <w:sz w:val="28"/>
                <w:szCs w:val="28"/>
                <w:lang w:val="en-GB" w:eastAsia="en-GB"/>
              </w:rPr>
            </w:pPr>
          </w:p>
        </w:tc>
        <w:tc>
          <w:tcPr>
            <w:tcW w:w="577" w:type="pct"/>
            <w:tcBorders>
              <w:top w:val="nil"/>
              <w:left w:val="nil"/>
              <w:right w:val="nil"/>
            </w:tcBorders>
            <w:shd w:val="clear" w:color="auto" w:fill="auto"/>
            <w:vAlign w:val="bottom"/>
          </w:tcPr>
          <w:p w14:paraId="08CA01BE" w14:textId="77777777" w:rsidR="00A45CE4" w:rsidRPr="00230999" w:rsidRDefault="00A45CE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 w:right="-38"/>
              <w:jc w:val="center"/>
              <w:rPr>
                <w:rFonts w:ascii="Angsana New" w:eastAsia="Arial Unicode MS" w:hAnsi="Angsana New"/>
                <w:sz w:val="28"/>
                <w:szCs w:val="28"/>
                <w:lang w:val="en-GB" w:eastAsia="en-GB"/>
              </w:rPr>
            </w:pPr>
          </w:p>
        </w:tc>
        <w:tc>
          <w:tcPr>
            <w:tcW w:w="539" w:type="pct"/>
            <w:tcBorders>
              <w:top w:val="nil"/>
              <w:left w:val="nil"/>
              <w:right w:val="nil"/>
            </w:tcBorders>
            <w:shd w:val="clear" w:color="auto" w:fill="auto"/>
            <w:vAlign w:val="bottom"/>
          </w:tcPr>
          <w:p w14:paraId="48B190D8" w14:textId="77777777" w:rsidR="00A45CE4" w:rsidRPr="00230999" w:rsidRDefault="00A45CE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 w:right="-108"/>
              <w:jc w:val="center"/>
              <w:rPr>
                <w:rFonts w:ascii="Angsana New" w:eastAsia="Arial Unicode MS" w:hAnsi="Angsana New"/>
                <w:sz w:val="28"/>
                <w:szCs w:val="28"/>
                <w:lang w:val="en-GB" w:eastAsia="en-GB"/>
              </w:rPr>
            </w:pPr>
          </w:p>
        </w:tc>
        <w:tc>
          <w:tcPr>
            <w:tcW w:w="507" w:type="pct"/>
            <w:tcBorders>
              <w:top w:val="nil"/>
              <w:left w:val="nil"/>
              <w:right w:val="nil"/>
            </w:tcBorders>
            <w:shd w:val="clear" w:color="auto" w:fill="auto"/>
            <w:vAlign w:val="bottom"/>
          </w:tcPr>
          <w:p w14:paraId="5F0E787F" w14:textId="77777777" w:rsidR="00A45CE4" w:rsidRPr="00230999" w:rsidRDefault="00A45CE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8" w:right="-108"/>
              <w:jc w:val="center"/>
              <w:rPr>
                <w:rFonts w:ascii="Angsana New" w:eastAsia="Arial Unicode MS" w:hAnsi="Angsana New"/>
                <w:sz w:val="28"/>
                <w:szCs w:val="28"/>
                <w:lang w:val="en-GB" w:eastAsia="en-GB"/>
              </w:rPr>
            </w:pPr>
          </w:p>
        </w:tc>
        <w:tc>
          <w:tcPr>
            <w:tcW w:w="506" w:type="pct"/>
            <w:tcBorders>
              <w:top w:val="nil"/>
              <w:left w:val="nil"/>
              <w:right w:val="nil"/>
            </w:tcBorders>
            <w:shd w:val="clear" w:color="auto" w:fill="auto"/>
            <w:vAlign w:val="bottom"/>
          </w:tcPr>
          <w:p w14:paraId="49318BA9" w14:textId="77777777" w:rsidR="00A45CE4" w:rsidRPr="00230999" w:rsidRDefault="00A45CE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 w:right="-48"/>
              <w:jc w:val="center"/>
              <w:rPr>
                <w:rFonts w:ascii="Angsana New" w:eastAsia="Arial Unicode MS" w:hAnsi="Angsana New"/>
                <w:sz w:val="28"/>
                <w:szCs w:val="28"/>
                <w:lang w:val="en-GB" w:eastAsia="en-GB"/>
              </w:rPr>
            </w:pPr>
          </w:p>
        </w:tc>
        <w:tc>
          <w:tcPr>
            <w:tcW w:w="526" w:type="pct"/>
            <w:tcBorders>
              <w:top w:val="nil"/>
              <w:left w:val="nil"/>
              <w:right w:val="nil"/>
            </w:tcBorders>
            <w:shd w:val="clear" w:color="auto" w:fill="auto"/>
            <w:vAlign w:val="bottom"/>
          </w:tcPr>
          <w:p w14:paraId="0CC79EFA" w14:textId="77777777" w:rsidR="00A45CE4" w:rsidRPr="00230999" w:rsidRDefault="00A45CE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Angsana New" w:eastAsia="Arial Unicode MS" w:hAnsi="Angsana New"/>
                <w:sz w:val="28"/>
                <w:szCs w:val="28"/>
                <w:lang w:val="en-GB" w:eastAsia="en-GB"/>
              </w:rPr>
            </w:pPr>
          </w:p>
        </w:tc>
      </w:tr>
      <w:tr w:rsidR="001D5078" w:rsidRPr="00230999" w14:paraId="23E1F2DE" w14:textId="77777777" w:rsidTr="001D5078">
        <w:trPr>
          <w:trHeight w:val="20"/>
        </w:trPr>
        <w:tc>
          <w:tcPr>
            <w:tcW w:w="851" w:type="pct"/>
            <w:shd w:val="clear" w:color="auto" w:fill="auto"/>
            <w:vAlign w:val="center"/>
          </w:tcPr>
          <w:p w14:paraId="36D7DD56" w14:textId="060570E3"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4" w:hanging="214"/>
              <w:rPr>
                <w:rFonts w:ascii="Angsana New" w:eastAsia="Arial Unicode MS" w:hAnsi="Angsana New"/>
                <w:spacing w:val="-4"/>
                <w:sz w:val="26"/>
                <w:szCs w:val="26"/>
                <w:cs/>
                <w:lang w:val="en-GB" w:eastAsia="en-GB"/>
              </w:rPr>
            </w:pPr>
            <w:r w:rsidRPr="00230999">
              <w:rPr>
                <w:rFonts w:ascii="Angsana New" w:hAnsi="Angsana New"/>
                <w:sz w:val="28"/>
                <w:szCs w:val="28"/>
              </w:rPr>
              <w:t>Other non-current financial assets</w:t>
            </w:r>
          </w:p>
        </w:tc>
        <w:tc>
          <w:tcPr>
            <w:tcW w:w="461" w:type="pct"/>
            <w:tcBorders>
              <w:top w:val="nil"/>
              <w:left w:val="nil"/>
              <w:right w:val="nil"/>
            </w:tcBorders>
            <w:shd w:val="clear" w:color="auto" w:fill="auto"/>
            <w:vAlign w:val="bottom"/>
          </w:tcPr>
          <w:p w14:paraId="125304E3" w14:textId="5E42F749"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230999">
              <w:rPr>
                <w:rFonts w:ascii="Angsana New" w:eastAsia="Arial Unicode MS" w:hAnsi="Angsana New" w:hint="cs"/>
                <w:sz w:val="26"/>
                <w:szCs w:val="26"/>
                <w:cs/>
                <w:lang w:val="en-GB" w:eastAsia="en-GB"/>
              </w:rPr>
              <w:t>-</w:t>
            </w:r>
          </w:p>
        </w:tc>
        <w:tc>
          <w:tcPr>
            <w:tcW w:w="482" w:type="pct"/>
            <w:tcBorders>
              <w:top w:val="nil"/>
              <w:left w:val="nil"/>
              <w:right w:val="nil"/>
            </w:tcBorders>
            <w:shd w:val="clear" w:color="auto" w:fill="auto"/>
            <w:vAlign w:val="bottom"/>
          </w:tcPr>
          <w:p w14:paraId="15EF275F" w14:textId="3650D01B"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right"/>
              <w:rPr>
                <w:rFonts w:ascii="Angsana New" w:eastAsia="Arial Unicode MS" w:hAnsi="Angsana New"/>
                <w:sz w:val="28"/>
                <w:szCs w:val="28"/>
                <w:cs/>
                <w:lang w:val="en-GB" w:eastAsia="en-GB"/>
              </w:rPr>
            </w:pPr>
            <w:r w:rsidRPr="00230999">
              <w:rPr>
                <w:rFonts w:ascii="Angsana New" w:eastAsia="Arial Unicode MS" w:hAnsi="Angsana New" w:hint="cs"/>
                <w:sz w:val="26"/>
                <w:szCs w:val="26"/>
                <w:cs/>
                <w:lang w:val="en-GB" w:eastAsia="en-GB"/>
              </w:rPr>
              <w:t>-</w:t>
            </w:r>
          </w:p>
        </w:tc>
        <w:tc>
          <w:tcPr>
            <w:tcW w:w="552" w:type="pct"/>
            <w:tcBorders>
              <w:top w:val="nil"/>
              <w:left w:val="nil"/>
              <w:right w:val="nil"/>
            </w:tcBorders>
            <w:shd w:val="clear" w:color="auto" w:fill="auto"/>
            <w:vAlign w:val="bottom"/>
          </w:tcPr>
          <w:p w14:paraId="12C6361D" w14:textId="554C5B7F"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230999">
              <w:rPr>
                <w:rFonts w:ascii="Angsana New" w:eastAsia="Arial Unicode MS" w:hAnsi="Angsana New" w:hint="cs"/>
                <w:sz w:val="26"/>
                <w:szCs w:val="26"/>
                <w:cs/>
                <w:lang w:val="en-GB" w:eastAsia="en-GB"/>
              </w:rPr>
              <w:t>-</w:t>
            </w:r>
          </w:p>
        </w:tc>
        <w:tc>
          <w:tcPr>
            <w:tcW w:w="577" w:type="pct"/>
            <w:tcBorders>
              <w:top w:val="nil"/>
              <w:left w:val="nil"/>
              <w:right w:val="nil"/>
            </w:tcBorders>
            <w:shd w:val="clear" w:color="auto" w:fill="auto"/>
            <w:vAlign w:val="bottom"/>
          </w:tcPr>
          <w:p w14:paraId="5916BEC4" w14:textId="70941E5E"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sidRPr="00230999">
              <w:rPr>
                <w:rFonts w:ascii="Angsana New" w:eastAsia="Arial Unicode MS" w:hAnsi="Angsana New" w:hint="cs"/>
                <w:sz w:val="26"/>
                <w:szCs w:val="26"/>
                <w:cs/>
                <w:lang w:val="en-GB" w:eastAsia="en-GB"/>
              </w:rPr>
              <w:t>-</w:t>
            </w:r>
          </w:p>
        </w:tc>
        <w:tc>
          <w:tcPr>
            <w:tcW w:w="539" w:type="pct"/>
            <w:tcBorders>
              <w:top w:val="nil"/>
              <w:left w:val="nil"/>
              <w:right w:val="nil"/>
            </w:tcBorders>
            <w:shd w:val="clear" w:color="auto" w:fill="auto"/>
            <w:vAlign w:val="bottom"/>
          </w:tcPr>
          <w:p w14:paraId="58A142F0" w14:textId="7D5DE113"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sidRPr="00230999">
              <w:rPr>
                <w:rFonts w:ascii="Angsana New" w:eastAsia="Arial Unicode MS" w:hAnsi="Angsana New" w:hint="cs"/>
                <w:sz w:val="26"/>
                <w:szCs w:val="26"/>
                <w:cs/>
                <w:lang w:val="en-GB" w:eastAsia="en-GB"/>
              </w:rPr>
              <w:t>2,771,320</w:t>
            </w:r>
          </w:p>
        </w:tc>
        <w:tc>
          <w:tcPr>
            <w:tcW w:w="507" w:type="pct"/>
            <w:tcBorders>
              <w:top w:val="nil"/>
              <w:left w:val="nil"/>
              <w:right w:val="nil"/>
            </w:tcBorders>
            <w:shd w:val="clear" w:color="auto" w:fill="auto"/>
            <w:vAlign w:val="bottom"/>
          </w:tcPr>
          <w:p w14:paraId="3D91D3F2" w14:textId="64F87148"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sidRPr="00230999">
              <w:rPr>
                <w:rFonts w:ascii="Angsana New" w:eastAsia="Arial Unicode MS" w:hAnsi="Angsana New" w:hint="cs"/>
                <w:sz w:val="26"/>
                <w:szCs w:val="26"/>
                <w:cs/>
                <w:lang w:val="en-GB" w:eastAsia="en-GB"/>
              </w:rPr>
              <w:t>2,771,320</w:t>
            </w:r>
          </w:p>
        </w:tc>
        <w:tc>
          <w:tcPr>
            <w:tcW w:w="506" w:type="pct"/>
            <w:tcBorders>
              <w:top w:val="nil"/>
              <w:left w:val="nil"/>
              <w:right w:val="nil"/>
            </w:tcBorders>
            <w:shd w:val="clear" w:color="auto" w:fill="auto"/>
            <w:vAlign w:val="bottom"/>
          </w:tcPr>
          <w:p w14:paraId="1E7CADD4" w14:textId="2A1EB950"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230999">
              <w:rPr>
                <w:rFonts w:ascii="Angsana New" w:eastAsia="Arial Unicode MS" w:hAnsi="Angsana New" w:hint="cs"/>
                <w:sz w:val="26"/>
                <w:szCs w:val="26"/>
                <w:cs/>
                <w:lang w:val="en-GB" w:eastAsia="en-GB"/>
              </w:rPr>
              <w:t>2,771,320</w:t>
            </w:r>
          </w:p>
        </w:tc>
        <w:tc>
          <w:tcPr>
            <w:tcW w:w="526" w:type="pct"/>
            <w:tcBorders>
              <w:top w:val="nil"/>
              <w:left w:val="nil"/>
              <w:right w:val="nil"/>
            </w:tcBorders>
            <w:shd w:val="clear" w:color="auto" w:fill="auto"/>
            <w:vAlign w:val="bottom"/>
          </w:tcPr>
          <w:p w14:paraId="3025595C" w14:textId="6A62B1F3"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sidRPr="00230999">
              <w:rPr>
                <w:rFonts w:ascii="Angsana New" w:eastAsia="Arial Unicode MS" w:hAnsi="Angsana New" w:hint="cs"/>
                <w:sz w:val="26"/>
                <w:szCs w:val="26"/>
                <w:cs/>
                <w:lang w:val="en-GB" w:eastAsia="en-GB"/>
              </w:rPr>
              <w:t>2,771,320</w:t>
            </w:r>
          </w:p>
        </w:tc>
      </w:tr>
      <w:tr w:rsidR="001D5078" w:rsidRPr="00230999" w14:paraId="69DEADD0" w14:textId="77777777" w:rsidTr="001D5078">
        <w:trPr>
          <w:trHeight w:val="20"/>
        </w:trPr>
        <w:tc>
          <w:tcPr>
            <w:tcW w:w="851" w:type="pct"/>
            <w:shd w:val="clear" w:color="auto" w:fill="auto"/>
            <w:vAlign w:val="bottom"/>
            <w:hideMark/>
          </w:tcPr>
          <w:p w14:paraId="2E2EFD53"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spacing w:val="-4"/>
                <w:sz w:val="26"/>
                <w:szCs w:val="26"/>
                <w:cs/>
                <w:lang w:val="en-GB" w:eastAsia="en-GB"/>
              </w:rPr>
            </w:pPr>
            <w:r w:rsidRPr="00230999">
              <w:rPr>
                <w:rFonts w:ascii="Angsana New" w:hAnsi="Angsana New"/>
                <w:kern w:val="28"/>
                <w:sz w:val="28"/>
                <w:szCs w:val="28"/>
              </w:rPr>
              <w:t>Total Assets</w:t>
            </w:r>
          </w:p>
        </w:tc>
        <w:tc>
          <w:tcPr>
            <w:tcW w:w="461" w:type="pct"/>
            <w:tcBorders>
              <w:top w:val="nil"/>
              <w:left w:val="nil"/>
              <w:right w:val="nil"/>
            </w:tcBorders>
            <w:shd w:val="clear" w:color="auto" w:fill="auto"/>
            <w:vAlign w:val="bottom"/>
          </w:tcPr>
          <w:p w14:paraId="5BB9285A" w14:textId="6751AF16" w:rsidR="001D5078" w:rsidRPr="00230999" w:rsidRDefault="001D5078" w:rsidP="0023099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230999">
              <w:rPr>
                <w:rFonts w:ascii="Angsana New" w:eastAsia="Arial Unicode MS" w:hAnsi="Angsana New" w:hint="cs"/>
                <w:sz w:val="26"/>
                <w:szCs w:val="26"/>
                <w:cs/>
                <w:lang w:val="en-GB" w:eastAsia="en-GB"/>
              </w:rPr>
              <w:t>-</w:t>
            </w:r>
          </w:p>
        </w:tc>
        <w:tc>
          <w:tcPr>
            <w:tcW w:w="482" w:type="pct"/>
            <w:tcBorders>
              <w:top w:val="nil"/>
              <w:left w:val="nil"/>
              <w:right w:val="nil"/>
            </w:tcBorders>
            <w:shd w:val="clear" w:color="auto" w:fill="auto"/>
            <w:vAlign w:val="bottom"/>
          </w:tcPr>
          <w:p w14:paraId="694DDE4F" w14:textId="566A17B1" w:rsidR="001D5078" w:rsidRPr="00230999" w:rsidRDefault="001D5078" w:rsidP="0023099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right"/>
              <w:rPr>
                <w:rFonts w:ascii="Angsana New" w:eastAsia="Arial Unicode MS" w:hAnsi="Angsana New"/>
                <w:sz w:val="28"/>
                <w:szCs w:val="28"/>
                <w:lang w:val="en-GB" w:eastAsia="en-GB"/>
              </w:rPr>
            </w:pPr>
            <w:r w:rsidRPr="00230999">
              <w:rPr>
                <w:rFonts w:ascii="Angsana New" w:eastAsia="Arial Unicode MS" w:hAnsi="Angsana New" w:hint="cs"/>
                <w:sz w:val="26"/>
                <w:szCs w:val="26"/>
                <w:cs/>
                <w:lang w:val="en-GB" w:eastAsia="en-GB"/>
              </w:rPr>
              <w:t>-</w:t>
            </w:r>
          </w:p>
        </w:tc>
        <w:tc>
          <w:tcPr>
            <w:tcW w:w="552" w:type="pct"/>
            <w:tcBorders>
              <w:top w:val="nil"/>
              <w:left w:val="nil"/>
              <w:right w:val="nil"/>
            </w:tcBorders>
            <w:shd w:val="clear" w:color="auto" w:fill="auto"/>
            <w:vAlign w:val="bottom"/>
          </w:tcPr>
          <w:p w14:paraId="6B565FD4" w14:textId="3F1BD24B" w:rsidR="001D5078" w:rsidRPr="00230999" w:rsidRDefault="001D5078" w:rsidP="0023099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230999">
              <w:rPr>
                <w:rFonts w:ascii="Angsana New" w:eastAsia="Arial Unicode MS" w:hAnsi="Angsana New" w:hint="cs"/>
                <w:sz w:val="26"/>
                <w:szCs w:val="26"/>
                <w:cs/>
                <w:lang w:val="en-GB" w:eastAsia="en-GB"/>
              </w:rPr>
              <w:t>-</w:t>
            </w:r>
          </w:p>
        </w:tc>
        <w:tc>
          <w:tcPr>
            <w:tcW w:w="577" w:type="pct"/>
            <w:tcBorders>
              <w:top w:val="nil"/>
              <w:left w:val="nil"/>
              <w:right w:val="nil"/>
            </w:tcBorders>
            <w:shd w:val="clear" w:color="auto" w:fill="auto"/>
            <w:vAlign w:val="bottom"/>
          </w:tcPr>
          <w:p w14:paraId="6BA72DC4" w14:textId="4A9DE05B" w:rsidR="001D5078" w:rsidRPr="00230999" w:rsidRDefault="001D5078" w:rsidP="0023099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230999">
              <w:rPr>
                <w:rFonts w:ascii="Angsana New" w:eastAsia="Arial Unicode MS" w:hAnsi="Angsana New" w:hint="cs"/>
                <w:sz w:val="26"/>
                <w:szCs w:val="26"/>
                <w:cs/>
                <w:lang w:val="en-GB" w:eastAsia="en-GB"/>
              </w:rPr>
              <w:t>-</w:t>
            </w:r>
          </w:p>
        </w:tc>
        <w:tc>
          <w:tcPr>
            <w:tcW w:w="539" w:type="pct"/>
            <w:tcBorders>
              <w:top w:val="nil"/>
              <w:left w:val="nil"/>
              <w:right w:val="nil"/>
            </w:tcBorders>
            <w:shd w:val="clear" w:color="auto" w:fill="auto"/>
            <w:vAlign w:val="bottom"/>
          </w:tcPr>
          <w:p w14:paraId="0793ABD2" w14:textId="25B4D1F6" w:rsidR="001D5078" w:rsidRPr="00230999" w:rsidRDefault="001D5078" w:rsidP="0023099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230999">
              <w:rPr>
                <w:rFonts w:ascii="Angsana New" w:eastAsia="Arial Unicode MS" w:hAnsi="Angsana New" w:hint="cs"/>
                <w:sz w:val="26"/>
                <w:szCs w:val="26"/>
                <w:cs/>
                <w:lang w:val="en-GB" w:eastAsia="en-GB"/>
              </w:rPr>
              <w:t>2,771,320</w:t>
            </w:r>
          </w:p>
        </w:tc>
        <w:tc>
          <w:tcPr>
            <w:tcW w:w="507" w:type="pct"/>
            <w:tcBorders>
              <w:top w:val="nil"/>
              <w:left w:val="nil"/>
              <w:right w:val="nil"/>
            </w:tcBorders>
            <w:shd w:val="clear" w:color="auto" w:fill="auto"/>
            <w:vAlign w:val="bottom"/>
          </w:tcPr>
          <w:p w14:paraId="47335541" w14:textId="615D676C" w:rsidR="001D5078" w:rsidRPr="00230999" w:rsidRDefault="001D5078" w:rsidP="0023099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230999">
              <w:rPr>
                <w:rFonts w:ascii="Angsana New" w:eastAsia="Arial Unicode MS" w:hAnsi="Angsana New" w:hint="cs"/>
                <w:sz w:val="26"/>
                <w:szCs w:val="26"/>
                <w:cs/>
                <w:lang w:val="en-GB" w:eastAsia="en-GB"/>
              </w:rPr>
              <w:t>2,771,320</w:t>
            </w:r>
          </w:p>
        </w:tc>
        <w:tc>
          <w:tcPr>
            <w:tcW w:w="506" w:type="pct"/>
            <w:tcBorders>
              <w:top w:val="nil"/>
              <w:left w:val="nil"/>
              <w:right w:val="nil"/>
            </w:tcBorders>
            <w:shd w:val="clear" w:color="auto" w:fill="auto"/>
            <w:vAlign w:val="bottom"/>
          </w:tcPr>
          <w:p w14:paraId="175A80C6" w14:textId="57557E7D" w:rsidR="001D5078" w:rsidRPr="00230999" w:rsidRDefault="001D5078" w:rsidP="0023099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230999">
              <w:rPr>
                <w:rFonts w:ascii="Angsana New" w:eastAsia="Arial Unicode MS" w:hAnsi="Angsana New" w:hint="cs"/>
                <w:sz w:val="26"/>
                <w:szCs w:val="26"/>
                <w:cs/>
                <w:lang w:val="en-GB" w:eastAsia="en-GB"/>
              </w:rPr>
              <w:t>2,771,320</w:t>
            </w:r>
          </w:p>
        </w:tc>
        <w:tc>
          <w:tcPr>
            <w:tcW w:w="526" w:type="pct"/>
            <w:tcBorders>
              <w:top w:val="nil"/>
              <w:left w:val="nil"/>
              <w:right w:val="nil"/>
            </w:tcBorders>
            <w:shd w:val="clear" w:color="auto" w:fill="auto"/>
            <w:vAlign w:val="bottom"/>
          </w:tcPr>
          <w:p w14:paraId="060ADD76" w14:textId="58073598" w:rsidR="001D5078" w:rsidRPr="00230999" w:rsidRDefault="001D5078" w:rsidP="0023099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230999">
              <w:rPr>
                <w:rFonts w:ascii="Angsana New" w:eastAsia="Arial Unicode MS" w:hAnsi="Angsana New" w:hint="cs"/>
                <w:sz w:val="26"/>
                <w:szCs w:val="26"/>
                <w:cs/>
                <w:lang w:val="en-GB" w:eastAsia="en-GB"/>
              </w:rPr>
              <w:t>2,771,320</w:t>
            </w:r>
          </w:p>
        </w:tc>
      </w:tr>
    </w:tbl>
    <w:p w14:paraId="435BB768" w14:textId="77777777" w:rsidR="008C1266" w:rsidRPr="00230999" w:rsidRDefault="008C1266" w:rsidP="00230999">
      <w:pPr>
        <w:tabs>
          <w:tab w:val="clear" w:pos="227"/>
          <w:tab w:val="clear" w:pos="454"/>
          <w:tab w:val="clear" w:pos="680"/>
          <w:tab w:val="left" w:pos="284"/>
        </w:tabs>
        <w:spacing w:before="120" w:line="360" w:lineRule="exact"/>
        <w:ind w:left="284"/>
        <w:jc w:val="both"/>
        <w:rPr>
          <w:rFonts w:ascii="Angsana New" w:hAnsi="Angsana New"/>
          <w:sz w:val="28"/>
          <w:szCs w:val="28"/>
        </w:rPr>
      </w:pPr>
      <w:r w:rsidRPr="00230999">
        <w:rPr>
          <w:rFonts w:ascii="Angsana New" w:hAnsi="Angsana New"/>
          <w:sz w:val="28"/>
          <w:szCs w:val="28"/>
        </w:rPr>
        <w:t>Valuation techniques and information to valuations level 3</w:t>
      </w:r>
    </w:p>
    <w:p w14:paraId="3097E587" w14:textId="77777777" w:rsidR="008C1266" w:rsidRPr="00230999" w:rsidRDefault="008C1266" w:rsidP="00230999">
      <w:pPr>
        <w:tabs>
          <w:tab w:val="clear" w:pos="227"/>
          <w:tab w:val="clear" w:pos="454"/>
          <w:tab w:val="clear" w:pos="680"/>
          <w:tab w:val="left" w:pos="284"/>
        </w:tabs>
        <w:spacing w:before="120" w:line="360" w:lineRule="exact"/>
        <w:ind w:left="284"/>
        <w:jc w:val="both"/>
        <w:rPr>
          <w:rFonts w:ascii="Angsana New" w:hAnsi="Angsana New"/>
          <w:sz w:val="28"/>
          <w:szCs w:val="28"/>
        </w:rPr>
      </w:pPr>
      <w:r w:rsidRPr="00230999">
        <w:rPr>
          <w:rFonts w:ascii="Angsana New" w:hAnsi="Angsana New"/>
          <w:sz w:val="28"/>
          <w:szCs w:val="28"/>
        </w:rPr>
        <w:t>Investment properties are presented at fair values, which are appraised by an independent value using the income approach. The key assumptions used in such appraisal are yield rate or discounted rate based on the turnover rate of government bonds, occupancy rate, long-term vacancy rate and long-term growth rate in revenue.</w:t>
      </w:r>
    </w:p>
    <w:p w14:paraId="13797086" w14:textId="41B55D33" w:rsidR="0035471A" w:rsidRDefault="008C126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230999">
        <w:rPr>
          <w:rFonts w:ascii="Angsana New" w:hAnsi="Angsana New"/>
          <w:sz w:val="28"/>
          <w:szCs w:val="28"/>
        </w:rPr>
        <w:t>During the year, there was no transfer within the fair value hierarchy.</w:t>
      </w:r>
    </w:p>
    <w:p w14:paraId="4C860061" w14:textId="61C66765" w:rsidR="00B41AE5" w:rsidRPr="00230999" w:rsidRDefault="00B41AE5" w:rsidP="00230999">
      <w:pPr>
        <w:tabs>
          <w:tab w:val="clear" w:pos="227"/>
          <w:tab w:val="clear" w:pos="454"/>
          <w:tab w:val="clear" w:pos="680"/>
          <w:tab w:val="left" w:pos="284"/>
        </w:tabs>
        <w:spacing w:before="120" w:line="360" w:lineRule="exact"/>
        <w:ind w:left="284"/>
        <w:jc w:val="both"/>
        <w:rPr>
          <w:rFonts w:ascii="Angsana New" w:hAnsi="Angsana New"/>
          <w:sz w:val="28"/>
          <w:szCs w:val="28"/>
        </w:rPr>
      </w:pPr>
      <w:r w:rsidRPr="00230999">
        <w:rPr>
          <w:rFonts w:ascii="Angsana New" w:hAnsi="Angsana New"/>
          <w:sz w:val="28"/>
          <w:szCs w:val="28"/>
        </w:rPr>
        <w:t>The following methods and assumptions are used in estimating fair values of financial instruments (Level 3) as disclosed herein.</w:t>
      </w:r>
    </w:p>
    <w:tbl>
      <w:tblPr>
        <w:tblW w:w="9314" w:type="dxa"/>
        <w:tblInd w:w="262" w:type="dxa"/>
        <w:tblLayout w:type="fixed"/>
        <w:tblLook w:val="0000" w:firstRow="0" w:lastRow="0" w:firstColumn="0" w:lastColumn="0" w:noHBand="0" w:noVBand="0"/>
      </w:tblPr>
      <w:tblGrid>
        <w:gridCol w:w="3308"/>
        <w:gridCol w:w="6006"/>
      </w:tblGrid>
      <w:tr w:rsidR="00251DF5" w:rsidRPr="00230999" w14:paraId="6FB319B3" w14:textId="77777777" w:rsidTr="000B3C0D">
        <w:trPr>
          <w:trHeight w:val="202"/>
        </w:trPr>
        <w:tc>
          <w:tcPr>
            <w:tcW w:w="3308" w:type="dxa"/>
            <w:shd w:val="clear" w:color="auto" w:fill="auto"/>
          </w:tcPr>
          <w:p w14:paraId="4E445592" w14:textId="77777777" w:rsidR="00251DF5" w:rsidRPr="00230999" w:rsidDel="00A37FCF" w:rsidRDefault="00251DF5" w:rsidP="00230999">
            <w:pPr>
              <w:pBdr>
                <w:bottom w:val="single" w:sz="4" w:space="1" w:color="auto"/>
              </w:pBdr>
              <w:suppressAutoHyphens/>
              <w:spacing w:line="360" w:lineRule="exact"/>
              <w:ind w:right="-108"/>
              <w:jc w:val="center"/>
              <w:rPr>
                <w:rFonts w:asciiTheme="majorBidi" w:eastAsia="Angsana New" w:hAnsiTheme="majorBidi" w:cstheme="majorBidi"/>
                <w:b/>
                <w:bCs/>
                <w:color w:val="000000"/>
                <w:spacing w:val="-2"/>
                <w:sz w:val="28"/>
                <w:szCs w:val="28"/>
                <w:lang w:eastAsia="zh-CN"/>
              </w:rPr>
            </w:pPr>
            <w:r w:rsidRPr="00230999">
              <w:rPr>
                <w:rFonts w:asciiTheme="majorBidi" w:eastAsia="Angsana New" w:hAnsiTheme="majorBidi" w:cstheme="majorBidi"/>
                <w:b/>
                <w:bCs/>
                <w:color w:val="000000"/>
                <w:spacing w:val="-2"/>
                <w:sz w:val="28"/>
                <w:szCs w:val="28"/>
                <w:lang w:eastAsia="zh-CN"/>
              </w:rPr>
              <w:t>Type</w:t>
            </w:r>
          </w:p>
        </w:tc>
        <w:tc>
          <w:tcPr>
            <w:tcW w:w="6006" w:type="dxa"/>
            <w:shd w:val="clear" w:color="auto" w:fill="auto"/>
          </w:tcPr>
          <w:p w14:paraId="2E939B21" w14:textId="77777777" w:rsidR="00251DF5" w:rsidRPr="00230999" w:rsidRDefault="00251DF5" w:rsidP="00230999">
            <w:pPr>
              <w:pBdr>
                <w:bottom w:val="single" w:sz="4" w:space="1" w:color="auto"/>
              </w:pBdr>
              <w:suppressAutoHyphens/>
              <w:spacing w:line="360" w:lineRule="exact"/>
              <w:jc w:val="center"/>
              <w:rPr>
                <w:rFonts w:asciiTheme="majorBidi" w:hAnsiTheme="majorBidi" w:cstheme="majorBidi"/>
                <w:b/>
                <w:bCs/>
                <w:color w:val="000000"/>
                <w:sz w:val="28"/>
                <w:szCs w:val="28"/>
                <w:cs/>
                <w:lang w:eastAsia="zh-CN"/>
              </w:rPr>
            </w:pPr>
            <w:r w:rsidRPr="00230999">
              <w:rPr>
                <w:rFonts w:asciiTheme="majorBidi" w:hAnsiTheme="majorBidi" w:cstheme="majorBidi"/>
                <w:b/>
                <w:bCs/>
                <w:color w:val="000000"/>
                <w:sz w:val="28"/>
                <w:szCs w:val="28"/>
                <w:lang w:eastAsia="zh-CN"/>
              </w:rPr>
              <w:t>Valuation technique</w:t>
            </w:r>
          </w:p>
        </w:tc>
      </w:tr>
      <w:tr w:rsidR="00D11B14" w:rsidRPr="00230999" w14:paraId="56B6AA0F" w14:textId="77777777" w:rsidTr="000B3C0D">
        <w:trPr>
          <w:trHeight w:val="704"/>
        </w:trPr>
        <w:tc>
          <w:tcPr>
            <w:tcW w:w="3308" w:type="dxa"/>
            <w:shd w:val="clear" w:color="auto" w:fill="auto"/>
          </w:tcPr>
          <w:p w14:paraId="25D5C1F6" w14:textId="0CDFD30C" w:rsidR="00D11B14" w:rsidRPr="00230999" w:rsidRDefault="00D11B14" w:rsidP="00230999">
            <w:pPr>
              <w:suppressAutoHyphens/>
              <w:spacing w:line="360" w:lineRule="exact"/>
              <w:ind w:left="33" w:right="-108" w:firstLine="1"/>
              <w:rPr>
                <w:rFonts w:asciiTheme="majorBidi" w:hAnsiTheme="majorBidi" w:cstheme="majorBidi"/>
                <w:sz w:val="28"/>
                <w:szCs w:val="28"/>
              </w:rPr>
            </w:pPr>
            <w:r w:rsidRPr="00230999">
              <w:rPr>
                <w:rFonts w:asciiTheme="majorBidi" w:hAnsiTheme="majorBidi" w:cstheme="majorBidi"/>
                <w:sz w:val="28"/>
                <w:szCs w:val="28"/>
              </w:rPr>
              <w:t>Financial assets</w:t>
            </w:r>
          </w:p>
          <w:p w14:paraId="5F0C8F81" w14:textId="25B1C9BF" w:rsidR="00D11B14" w:rsidRPr="00230999" w:rsidRDefault="00D11B14" w:rsidP="00230999">
            <w:pPr>
              <w:pStyle w:val="ListParagraph"/>
              <w:numPr>
                <w:ilvl w:val="0"/>
                <w:numId w:val="24"/>
              </w:numPr>
              <w:tabs>
                <w:tab w:val="clear" w:pos="227"/>
                <w:tab w:val="clear" w:pos="454"/>
                <w:tab w:val="clear" w:pos="680"/>
                <w:tab w:val="clear" w:pos="907"/>
              </w:tabs>
              <w:suppressAutoHyphens/>
              <w:spacing w:line="360" w:lineRule="exact"/>
              <w:ind w:left="284" w:right="-108" w:hanging="224"/>
              <w:contextualSpacing w:val="0"/>
              <w:rPr>
                <w:rFonts w:asciiTheme="majorBidi" w:hAnsiTheme="majorBidi" w:cstheme="majorBidi"/>
                <w:sz w:val="28"/>
                <w:szCs w:val="28"/>
              </w:rPr>
            </w:pPr>
            <w:r w:rsidRPr="00230999">
              <w:rPr>
                <w:rFonts w:asciiTheme="majorBidi" w:hAnsiTheme="majorBidi" w:cstheme="majorBidi"/>
                <w:sz w:val="28"/>
                <w:szCs w:val="28"/>
              </w:rPr>
              <w:t>I</w:t>
            </w:r>
            <w:r w:rsidR="002E3858" w:rsidRPr="00230999">
              <w:rPr>
                <w:rFonts w:asciiTheme="majorBidi" w:hAnsiTheme="majorBidi" w:cstheme="majorBidi"/>
                <w:sz w:val="28"/>
                <w:szCs w:val="28"/>
                <w:cs/>
              </w:rPr>
              <w:t>n</w:t>
            </w:r>
            <w:r w:rsidR="002E3858" w:rsidRPr="00230999">
              <w:rPr>
                <w:rFonts w:asciiTheme="majorBidi" w:hAnsiTheme="majorBidi" w:cstheme="majorBidi"/>
                <w:sz w:val="28"/>
                <w:szCs w:val="28"/>
              </w:rPr>
              <w:t xml:space="preserve">vestment </w:t>
            </w:r>
            <w:r w:rsidRPr="00230999">
              <w:rPr>
                <w:rFonts w:asciiTheme="majorBidi" w:hAnsiTheme="majorBidi" w:cstheme="majorBidi"/>
                <w:sz w:val="28"/>
                <w:szCs w:val="28"/>
              </w:rPr>
              <w:t>in other company</w:t>
            </w:r>
          </w:p>
        </w:tc>
        <w:tc>
          <w:tcPr>
            <w:tcW w:w="6006" w:type="dxa"/>
            <w:shd w:val="clear" w:color="auto" w:fill="auto"/>
          </w:tcPr>
          <w:p w14:paraId="7FEA3315" w14:textId="6B4C8DF3" w:rsidR="00D11B14" w:rsidRPr="00230999" w:rsidRDefault="00D11B14" w:rsidP="00230999">
            <w:pPr>
              <w:pStyle w:val="ListParagraph"/>
              <w:numPr>
                <w:ilvl w:val="0"/>
                <w:numId w:val="25"/>
              </w:numPr>
              <w:tabs>
                <w:tab w:val="clear" w:pos="227"/>
                <w:tab w:val="clear" w:pos="454"/>
                <w:tab w:val="clear" w:pos="680"/>
                <w:tab w:val="clear" w:pos="907"/>
                <w:tab w:val="left" w:pos="923"/>
              </w:tabs>
              <w:suppressAutoHyphens/>
              <w:spacing w:line="360" w:lineRule="exact"/>
              <w:ind w:left="154" w:hanging="224"/>
              <w:contextualSpacing w:val="0"/>
              <w:jc w:val="thaiDistribute"/>
              <w:rPr>
                <w:rFonts w:asciiTheme="majorBidi" w:hAnsiTheme="majorBidi" w:cstheme="majorBidi"/>
                <w:sz w:val="28"/>
                <w:szCs w:val="28"/>
              </w:rPr>
            </w:pPr>
            <w:r w:rsidRPr="00230999">
              <w:rPr>
                <w:rFonts w:asciiTheme="majorBidi" w:hAnsiTheme="majorBidi" w:cstheme="majorBidi"/>
                <w:sz w:val="28"/>
                <w:szCs w:val="28"/>
              </w:rPr>
              <w:t>The Company hired an independent appraiser to assess its share value using value using</w:t>
            </w:r>
            <w:r w:rsidR="00B87AE5" w:rsidRPr="00230999">
              <w:rPr>
                <w:rFonts w:asciiTheme="majorBidi" w:hAnsiTheme="majorBidi" w:cstheme="majorBidi"/>
                <w:sz w:val="28"/>
                <w:szCs w:val="28"/>
              </w:rPr>
              <w:t xml:space="preserve"> </w:t>
            </w:r>
            <w:r w:rsidRPr="00230999">
              <w:rPr>
                <w:rFonts w:asciiTheme="majorBidi" w:hAnsiTheme="majorBidi" w:cstheme="majorBidi"/>
                <w:sz w:val="28"/>
                <w:szCs w:val="28"/>
              </w:rPr>
              <w:t>the Discounted Cash Flow method, Sensitivity analysis, in addition to the cash flow forecast that</w:t>
            </w:r>
          </w:p>
        </w:tc>
      </w:tr>
    </w:tbl>
    <w:p w14:paraId="28AD2FC3" w14:textId="3CA8C4D0" w:rsidR="00E77D0F" w:rsidRPr="00230999" w:rsidRDefault="00E77D0F" w:rsidP="00503EFB">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t>OPERATING SEGMENTS</w:t>
      </w:r>
    </w:p>
    <w:p w14:paraId="0A245F09" w14:textId="70F05B28" w:rsidR="005952F4" w:rsidRPr="00230999" w:rsidRDefault="00A1596E" w:rsidP="00230999">
      <w:pPr>
        <w:tabs>
          <w:tab w:val="clear" w:pos="227"/>
          <w:tab w:val="clear" w:pos="454"/>
          <w:tab w:val="clear" w:pos="680"/>
          <w:tab w:val="clear" w:pos="907"/>
        </w:tabs>
        <w:spacing w:line="360" w:lineRule="exact"/>
        <w:ind w:left="284"/>
        <w:jc w:val="both"/>
        <w:rPr>
          <w:rFonts w:ascii="Angsana New" w:hAnsi="Angsana New"/>
          <w:sz w:val="28"/>
          <w:szCs w:val="28"/>
        </w:rPr>
      </w:pPr>
      <w:r w:rsidRPr="00230999">
        <w:rPr>
          <w:rFonts w:ascii="Angsana New" w:hAnsi="Angsana New"/>
          <w:sz w:val="28"/>
          <w:szCs w:val="28"/>
        </w:rPr>
        <w:t xml:space="preserve">The operating segment information presented here is consistent with the internal reports of AKS Corporation Public Company Limited (formerly </w:t>
      </w:r>
      <w:proofErr w:type="spellStart"/>
      <w:r w:rsidRPr="00230999">
        <w:rPr>
          <w:rFonts w:ascii="Angsana New" w:hAnsi="Angsana New"/>
          <w:sz w:val="28"/>
          <w:szCs w:val="28"/>
        </w:rPr>
        <w:t>knowas</w:t>
      </w:r>
      <w:proofErr w:type="spellEnd"/>
      <w:r w:rsidRPr="00230999">
        <w:rPr>
          <w:rFonts w:ascii="Angsana New" w:hAnsi="Angsana New"/>
          <w:sz w:val="28"/>
          <w:szCs w:val="28"/>
        </w:rPr>
        <w:t xml:space="preserve"> “AQ Estate Public Company Limited”) that are received and reviewed regularly by the Board of Directors. To make decisions about allocating resources to the division and evaluating the performance of the division.</w:t>
      </w:r>
      <w:r w:rsidR="005952F4" w:rsidRPr="00230999">
        <w:rPr>
          <w:rFonts w:ascii="Angsana New" w:hAnsi="Angsana New"/>
          <w:strike/>
          <w:color w:val="FF0000"/>
          <w:sz w:val="28"/>
          <w:szCs w:val="28"/>
        </w:rPr>
        <w:br w:type="page"/>
      </w:r>
    </w:p>
    <w:p w14:paraId="36A61651" w14:textId="17C04400" w:rsidR="00A35130" w:rsidRPr="00230999" w:rsidRDefault="00A35130"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Angsana New" w:hAnsi="Angsana New"/>
          <w:sz w:val="28"/>
          <w:szCs w:val="28"/>
        </w:rPr>
        <w:sectPr w:rsidR="00A35130" w:rsidRPr="00230999" w:rsidSect="005D5B8C">
          <w:headerReference w:type="default" r:id="rId13"/>
          <w:pgSz w:w="11909" w:h="16834" w:code="9"/>
          <w:pgMar w:top="1151" w:right="1009" w:bottom="578" w:left="1298" w:header="476" w:footer="431" w:gutter="0"/>
          <w:cols w:space="720"/>
          <w:docGrid w:linePitch="245"/>
        </w:sectPr>
      </w:pPr>
    </w:p>
    <w:p w14:paraId="7D1FB5BB" w14:textId="6E1CDA3B" w:rsidR="00B0303E" w:rsidRPr="00230999" w:rsidRDefault="006761F0" w:rsidP="00A91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left="295"/>
        <w:jc w:val="thaiDistribute"/>
        <w:rPr>
          <w:rFonts w:ascii="Angsana New" w:hAnsi="Angsana New"/>
          <w:sz w:val="28"/>
          <w:szCs w:val="28"/>
        </w:rPr>
      </w:pPr>
      <w:r w:rsidRPr="00230999">
        <w:rPr>
          <w:rFonts w:ascii="Angsana New" w:hAnsi="Angsana New"/>
          <w:sz w:val="28"/>
          <w:szCs w:val="28"/>
        </w:rPr>
        <w:lastRenderedPageBreak/>
        <w:t xml:space="preserve">The following table presents revenue and profit (loss) information regarding the </w:t>
      </w:r>
      <w:r w:rsidR="001E034E" w:rsidRPr="00230999">
        <w:rPr>
          <w:rFonts w:ascii="Angsana New" w:hAnsi="Angsana New"/>
          <w:sz w:val="28"/>
          <w:szCs w:val="28"/>
        </w:rPr>
        <w:t xml:space="preserve">AKS Corporation Public Company Limited (Formerly known as “AQ Estate Public Company Limited”) </w:t>
      </w:r>
      <w:r w:rsidRPr="00230999">
        <w:rPr>
          <w:rFonts w:ascii="Angsana New" w:hAnsi="Angsana New"/>
          <w:sz w:val="28"/>
          <w:szCs w:val="28"/>
        </w:rPr>
        <w:t xml:space="preserve">Group’s operating segments for </w:t>
      </w:r>
      <w:r w:rsidR="007C0B6A" w:rsidRPr="00230999">
        <w:rPr>
          <w:rFonts w:ascii="Angsana New" w:hAnsi="Angsana New"/>
          <w:sz w:val="28"/>
          <w:szCs w:val="28"/>
        </w:rPr>
        <w:t xml:space="preserve">the each of </w:t>
      </w:r>
      <w:r w:rsidR="00B7557C" w:rsidRPr="00230999">
        <w:rPr>
          <w:rFonts w:ascii="Angsana New" w:hAnsi="Angsana New"/>
          <w:sz w:val="28"/>
          <w:szCs w:val="28"/>
        </w:rPr>
        <w:t>six</w:t>
      </w:r>
      <w:r w:rsidR="007C0B6A" w:rsidRPr="00230999">
        <w:rPr>
          <w:rFonts w:ascii="Angsana New" w:hAnsi="Angsana New"/>
          <w:sz w:val="28"/>
          <w:szCs w:val="28"/>
        </w:rPr>
        <w:t>-month</w:t>
      </w:r>
      <w:r w:rsidR="00704715" w:rsidRPr="00230999">
        <w:rPr>
          <w:rFonts w:ascii="Angsana New" w:hAnsi="Angsana New"/>
          <w:sz w:val="28"/>
          <w:szCs w:val="28"/>
        </w:rPr>
        <w:t>s</w:t>
      </w:r>
      <w:r w:rsidR="007C0B6A" w:rsidRPr="00230999">
        <w:rPr>
          <w:rFonts w:ascii="Angsana New" w:hAnsi="Angsana New"/>
          <w:sz w:val="28"/>
          <w:szCs w:val="28"/>
        </w:rPr>
        <w:t xml:space="preserve"> periods ended </w:t>
      </w:r>
      <w:r w:rsidR="00B7557C" w:rsidRPr="00230999">
        <w:rPr>
          <w:rFonts w:asciiTheme="majorBidi" w:hAnsiTheme="majorBidi" w:cstheme="majorBidi"/>
          <w:sz w:val="28"/>
          <w:szCs w:val="28"/>
        </w:rPr>
        <w:t>June 30,</w:t>
      </w:r>
      <w:r w:rsidR="007C0B6A" w:rsidRPr="00230999">
        <w:rPr>
          <w:rFonts w:ascii="Angsana New" w:hAnsi="Angsana New"/>
          <w:sz w:val="28"/>
          <w:szCs w:val="28"/>
        </w:rPr>
        <w:t xml:space="preserve"> 2024 and 2023 are as follows:</w:t>
      </w:r>
    </w:p>
    <w:tbl>
      <w:tblPr>
        <w:tblW w:w="15883" w:type="dxa"/>
        <w:tblLayout w:type="fixed"/>
        <w:tblLook w:val="04A0" w:firstRow="1" w:lastRow="0" w:firstColumn="1" w:lastColumn="0" w:noHBand="0" w:noVBand="1"/>
      </w:tblPr>
      <w:tblGrid>
        <w:gridCol w:w="2833"/>
        <w:gridCol w:w="1091"/>
        <w:gridCol w:w="1100"/>
        <w:gridCol w:w="1093"/>
        <w:gridCol w:w="1036"/>
        <w:gridCol w:w="1050"/>
        <w:gridCol w:w="1075"/>
        <w:gridCol w:w="1058"/>
        <w:gridCol w:w="1084"/>
        <w:gridCol w:w="985"/>
        <w:gridCol w:w="1130"/>
        <w:gridCol w:w="1203"/>
        <w:gridCol w:w="11"/>
        <w:gridCol w:w="1115"/>
        <w:gridCol w:w="8"/>
        <w:gridCol w:w="11"/>
      </w:tblGrid>
      <w:tr w:rsidR="001C4024" w:rsidRPr="00230999" w14:paraId="75101D20" w14:textId="77777777" w:rsidTr="001C4024">
        <w:trPr>
          <w:gridAfter w:val="2"/>
          <w:wAfter w:w="19" w:type="dxa"/>
          <w:tblHeader/>
        </w:trPr>
        <w:tc>
          <w:tcPr>
            <w:tcW w:w="2833" w:type="dxa"/>
            <w:shd w:val="clear" w:color="auto" w:fill="auto"/>
          </w:tcPr>
          <w:p w14:paraId="24673367" w14:textId="77777777" w:rsidR="001C4024" w:rsidRPr="00230999" w:rsidRDefault="001C402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eastAsia="Cordia New" w:hAnsi="Angsana New"/>
                <w:sz w:val="28"/>
                <w:szCs w:val="28"/>
              </w:rPr>
            </w:pPr>
          </w:p>
        </w:tc>
        <w:tc>
          <w:tcPr>
            <w:tcW w:w="13031" w:type="dxa"/>
            <w:gridSpan w:val="13"/>
            <w:tcBorders>
              <w:bottom w:val="single" w:sz="4" w:space="0" w:color="auto"/>
            </w:tcBorders>
          </w:tcPr>
          <w:p w14:paraId="262BB01D" w14:textId="22B9DAA6" w:rsidR="001C4024" w:rsidRPr="00230999" w:rsidRDefault="001C402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r w:rsidRPr="00230999">
              <w:rPr>
                <w:rFonts w:ascii="Angsana New" w:hAnsi="Angsana New"/>
                <w:sz w:val="28"/>
                <w:szCs w:val="28"/>
              </w:rPr>
              <w:t>(Unit :  Thousand Baht)</w:t>
            </w:r>
          </w:p>
        </w:tc>
      </w:tr>
      <w:tr w:rsidR="001C4024" w:rsidRPr="00230999" w14:paraId="289AF949" w14:textId="77777777" w:rsidTr="001C4024">
        <w:trPr>
          <w:gridAfter w:val="2"/>
          <w:wAfter w:w="19" w:type="dxa"/>
          <w:tblHeader/>
        </w:trPr>
        <w:tc>
          <w:tcPr>
            <w:tcW w:w="2833" w:type="dxa"/>
            <w:shd w:val="clear" w:color="auto" w:fill="auto"/>
          </w:tcPr>
          <w:p w14:paraId="063A579A" w14:textId="77777777" w:rsidR="001C4024" w:rsidRPr="00230999" w:rsidRDefault="001C402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eastAsia="Cordia New" w:hAnsi="Angsana New"/>
                <w:sz w:val="28"/>
                <w:szCs w:val="28"/>
              </w:rPr>
            </w:pPr>
          </w:p>
        </w:tc>
        <w:tc>
          <w:tcPr>
            <w:tcW w:w="13031" w:type="dxa"/>
            <w:gridSpan w:val="13"/>
            <w:tcBorders>
              <w:top w:val="single" w:sz="4" w:space="0" w:color="auto"/>
              <w:bottom w:val="single" w:sz="4" w:space="0" w:color="auto"/>
            </w:tcBorders>
          </w:tcPr>
          <w:p w14:paraId="073F75E8" w14:textId="2B75DBD9" w:rsidR="001C4024" w:rsidRPr="00230999" w:rsidRDefault="001C402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rPr>
            </w:pPr>
            <w:r w:rsidRPr="00230999">
              <w:rPr>
                <w:rFonts w:ascii="Angsana New" w:eastAsia="Arial Unicode MS" w:hAnsi="Angsana New"/>
                <w:spacing w:val="-4"/>
                <w:sz w:val="26"/>
                <w:szCs w:val="26"/>
                <w:lang w:eastAsia="en-GB"/>
              </w:rPr>
              <w:t>Consolidated Financial Statements</w:t>
            </w:r>
          </w:p>
        </w:tc>
      </w:tr>
      <w:tr w:rsidR="001C4024" w:rsidRPr="00230999" w14:paraId="63280AAF" w14:textId="77777777" w:rsidTr="001C4024">
        <w:trPr>
          <w:gridAfter w:val="2"/>
          <w:wAfter w:w="19" w:type="dxa"/>
          <w:tblHeader/>
        </w:trPr>
        <w:tc>
          <w:tcPr>
            <w:tcW w:w="2833" w:type="dxa"/>
            <w:shd w:val="clear" w:color="auto" w:fill="auto"/>
          </w:tcPr>
          <w:p w14:paraId="514C1996" w14:textId="77777777" w:rsidR="001C4024" w:rsidRPr="00230999" w:rsidRDefault="001C402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eastAsia="Cordia New" w:hAnsi="Angsana New"/>
                <w:sz w:val="28"/>
                <w:szCs w:val="28"/>
              </w:rPr>
            </w:pPr>
          </w:p>
        </w:tc>
        <w:tc>
          <w:tcPr>
            <w:tcW w:w="13031" w:type="dxa"/>
            <w:gridSpan w:val="13"/>
            <w:tcBorders>
              <w:top w:val="single" w:sz="4" w:space="0" w:color="auto"/>
            </w:tcBorders>
          </w:tcPr>
          <w:p w14:paraId="6F7E8102" w14:textId="59BE8CE6" w:rsidR="001C4024" w:rsidRPr="00230999" w:rsidRDefault="001C4024"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Arial Unicode MS" w:hAnsi="Angsana New"/>
                <w:spacing w:val="-4"/>
                <w:sz w:val="26"/>
                <w:szCs w:val="26"/>
                <w:lang w:eastAsia="en-GB"/>
              </w:rPr>
            </w:pPr>
            <w:r w:rsidRPr="00230999">
              <w:rPr>
                <w:rFonts w:ascii="Angsana New" w:hAnsi="Angsana New"/>
                <w:sz w:val="28"/>
                <w:szCs w:val="28"/>
              </w:rPr>
              <w:t xml:space="preserve">For the </w:t>
            </w:r>
            <w:r w:rsidR="00B7557C" w:rsidRPr="00230999">
              <w:rPr>
                <w:rFonts w:ascii="Angsana New" w:hAnsi="Angsana New"/>
                <w:sz w:val="28"/>
                <w:szCs w:val="28"/>
              </w:rPr>
              <w:t>six</w:t>
            </w:r>
            <w:r w:rsidRPr="00230999">
              <w:rPr>
                <w:rFonts w:ascii="Angsana New" w:hAnsi="Angsana New"/>
                <w:sz w:val="28"/>
                <w:szCs w:val="28"/>
              </w:rPr>
              <w:t xml:space="preserve">-months periods ended </w:t>
            </w:r>
            <w:r w:rsidR="00B7557C" w:rsidRPr="00230999">
              <w:rPr>
                <w:rFonts w:ascii="Angsana New" w:hAnsi="Angsana New"/>
                <w:sz w:val="28"/>
                <w:szCs w:val="28"/>
              </w:rPr>
              <w:t>June 30,</w:t>
            </w:r>
          </w:p>
        </w:tc>
      </w:tr>
      <w:tr w:rsidR="00777AD6" w:rsidRPr="00230999" w14:paraId="05EEA15C" w14:textId="77777777" w:rsidTr="00704715">
        <w:trPr>
          <w:gridAfter w:val="2"/>
          <w:wAfter w:w="19" w:type="dxa"/>
          <w:tblHeader/>
        </w:trPr>
        <w:tc>
          <w:tcPr>
            <w:tcW w:w="2833" w:type="dxa"/>
            <w:shd w:val="clear" w:color="auto" w:fill="auto"/>
          </w:tcPr>
          <w:p w14:paraId="5C5A1B3E" w14:textId="77777777" w:rsidR="00777AD6" w:rsidRPr="00230999" w:rsidRDefault="00777AD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2191" w:type="dxa"/>
            <w:gridSpan w:val="2"/>
            <w:vMerge w:val="restart"/>
            <w:tcBorders>
              <w:top w:val="single" w:sz="4" w:space="0" w:color="auto"/>
            </w:tcBorders>
            <w:shd w:val="clear" w:color="auto" w:fill="auto"/>
          </w:tcPr>
          <w:p w14:paraId="50A89619" w14:textId="51B8506B" w:rsidR="00F9632D" w:rsidRPr="00230999" w:rsidRDefault="00777AD6"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30999">
              <w:rPr>
                <w:rFonts w:ascii="Angsana New" w:hAnsi="Angsana New"/>
                <w:sz w:val="28"/>
                <w:szCs w:val="28"/>
              </w:rPr>
              <w:t>Property</w:t>
            </w:r>
            <w:r w:rsidR="00F9632D" w:rsidRPr="00230999">
              <w:rPr>
                <w:rFonts w:ascii="Angsana New" w:hAnsi="Angsana New"/>
                <w:sz w:val="28"/>
                <w:szCs w:val="28"/>
              </w:rPr>
              <w:t xml:space="preserve"> </w:t>
            </w:r>
            <w:r w:rsidRPr="00230999">
              <w:rPr>
                <w:rFonts w:ascii="Angsana New" w:hAnsi="Angsana New"/>
                <w:sz w:val="28"/>
                <w:szCs w:val="28"/>
              </w:rPr>
              <w:t>Development</w:t>
            </w:r>
          </w:p>
          <w:p w14:paraId="6A87D8CE" w14:textId="3C5F40FF" w:rsidR="00777AD6" w:rsidRPr="00230999" w:rsidRDefault="00777AD6" w:rsidP="00230999">
            <w:pPr>
              <w:pBdr>
                <w:bottom w:val="single" w:sz="4" w:space="1" w:color="auto"/>
              </w:pBdr>
              <w:tabs>
                <w:tab w:val="left" w:pos="540"/>
              </w:tabs>
              <w:spacing w:line="360" w:lineRule="exact"/>
              <w:jc w:val="center"/>
              <w:rPr>
                <w:rFonts w:ascii="Angsana New" w:hAnsi="Angsana New"/>
                <w:sz w:val="28"/>
                <w:szCs w:val="28"/>
              </w:rPr>
            </w:pPr>
            <w:r w:rsidRPr="00230999">
              <w:rPr>
                <w:rFonts w:ascii="Angsana New" w:hAnsi="Angsana New"/>
                <w:sz w:val="28"/>
                <w:szCs w:val="28"/>
              </w:rPr>
              <w:t>Low Rise</w:t>
            </w:r>
          </w:p>
        </w:tc>
        <w:tc>
          <w:tcPr>
            <w:tcW w:w="2129" w:type="dxa"/>
            <w:gridSpan w:val="2"/>
            <w:vMerge w:val="restart"/>
            <w:tcBorders>
              <w:top w:val="single" w:sz="4" w:space="0" w:color="auto"/>
            </w:tcBorders>
            <w:shd w:val="clear" w:color="auto" w:fill="auto"/>
          </w:tcPr>
          <w:p w14:paraId="756F26F9" w14:textId="5CAF4AF6" w:rsidR="00777AD6" w:rsidRPr="00230999" w:rsidRDefault="00777AD6"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30999">
              <w:rPr>
                <w:rFonts w:ascii="Angsana New" w:hAnsi="Angsana New"/>
                <w:sz w:val="28"/>
                <w:szCs w:val="28"/>
              </w:rPr>
              <w:t>Property</w:t>
            </w:r>
            <w:r w:rsidR="00F9632D" w:rsidRPr="00230999">
              <w:rPr>
                <w:rFonts w:ascii="Angsana New" w:hAnsi="Angsana New"/>
                <w:sz w:val="28"/>
                <w:szCs w:val="28"/>
              </w:rPr>
              <w:t xml:space="preserve"> </w:t>
            </w:r>
            <w:r w:rsidRPr="00230999">
              <w:rPr>
                <w:rFonts w:ascii="Angsana New" w:hAnsi="Angsana New"/>
                <w:sz w:val="28"/>
                <w:szCs w:val="28"/>
              </w:rPr>
              <w:t>Development</w:t>
            </w:r>
          </w:p>
          <w:p w14:paraId="142A8CF4" w14:textId="4437119F" w:rsidR="00777AD6" w:rsidRPr="00230999" w:rsidRDefault="00777AD6" w:rsidP="00230999">
            <w:pPr>
              <w:pBdr>
                <w:bottom w:val="single" w:sz="4" w:space="1" w:color="auto"/>
              </w:pBdr>
              <w:tabs>
                <w:tab w:val="left" w:pos="540"/>
              </w:tabs>
              <w:spacing w:line="360" w:lineRule="exact"/>
              <w:jc w:val="center"/>
              <w:rPr>
                <w:rFonts w:ascii="Angsana New" w:hAnsi="Angsana New"/>
                <w:sz w:val="28"/>
                <w:szCs w:val="28"/>
              </w:rPr>
            </w:pPr>
            <w:r w:rsidRPr="00230999">
              <w:rPr>
                <w:rFonts w:ascii="Angsana New" w:hAnsi="Angsana New"/>
                <w:sz w:val="28"/>
                <w:szCs w:val="28"/>
              </w:rPr>
              <w:t>High Rise</w:t>
            </w:r>
          </w:p>
        </w:tc>
        <w:tc>
          <w:tcPr>
            <w:tcW w:w="2125" w:type="dxa"/>
            <w:gridSpan w:val="2"/>
            <w:vMerge w:val="restart"/>
            <w:tcBorders>
              <w:top w:val="single" w:sz="4" w:space="0" w:color="auto"/>
            </w:tcBorders>
            <w:shd w:val="clear" w:color="auto" w:fill="auto"/>
            <w:vAlign w:val="bottom"/>
          </w:tcPr>
          <w:p w14:paraId="01DB0DA8" w14:textId="3763FA26" w:rsidR="00777AD6" w:rsidRPr="00230999" w:rsidRDefault="00777AD6" w:rsidP="00230999">
            <w:pPr>
              <w:pBdr>
                <w:bottom w:val="single" w:sz="4" w:space="1" w:color="auto"/>
              </w:pBdr>
              <w:tabs>
                <w:tab w:val="left" w:pos="540"/>
              </w:tabs>
              <w:spacing w:line="360" w:lineRule="exact"/>
              <w:jc w:val="center"/>
              <w:rPr>
                <w:rFonts w:ascii="Angsana New" w:hAnsi="Angsana New"/>
                <w:sz w:val="28"/>
                <w:szCs w:val="28"/>
              </w:rPr>
            </w:pPr>
            <w:r w:rsidRPr="00230999">
              <w:rPr>
                <w:rFonts w:ascii="Angsana New" w:hAnsi="Angsana New"/>
                <w:sz w:val="28"/>
                <w:szCs w:val="28"/>
              </w:rPr>
              <w:t>Services</w:t>
            </w:r>
          </w:p>
        </w:tc>
        <w:tc>
          <w:tcPr>
            <w:tcW w:w="2142" w:type="dxa"/>
            <w:gridSpan w:val="2"/>
            <w:vMerge w:val="restart"/>
            <w:tcBorders>
              <w:top w:val="single" w:sz="4" w:space="0" w:color="auto"/>
            </w:tcBorders>
            <w:shd w:val="clear" w:color="auto" w:fill="auto"/>
            <w:vAlign w:val="bottom"/>
          </w:tcPr>
          <w:p w14:paraId="77A1E2EF" w14:textId="1B637DE4" w:rsidR="00777AD6" w:rsidRPr="00230999" w:rsidRDefault="00777AD6" w:rsidP="00230999">
            <w:pPr>
              <w:pBdr>
                <w:bottom w:val="single" w:sz="4" w:space="1" w:color="auto"/>
              </w:pBdr>
              <w:tabs>
                <w:tab w:val="left" w:pos="540"/>
              </w:tabs>
              <w:spacing w:line="360" w:lineRule="exact"/>
              <w:jc w:val="center"/>
              <w:rPr>
                <w:rFonts w:ascii="Angsana New" w:hAnsi="Angsana New"/>
                <w:sz w:val="28"/>
                <w:szCs w:val="28"/>
              </w:rPr>
            </w:pPr>
            <w:r w:rsidRPr="00230999">
              <w:rPr>
                <w:rFonts w:ascii="Angsana New" w:hAnsi="Angsana New"/>
                <w:sz w:val="28"/>
                <w:szCs w:val="28"/>
              </w:rPr>
              <w:t>Other</w:t>
            </w:r>
          </w:p>
        </w:tc>
        <w:tc>
          <w:tcPr>
            <w:tcW w:w="2115" w:type="dxa"/>
            <w:gridSpan w:val="2"/>
            <w:vMerge w:val="restart"/>
            <w:tcBorders>
              <w:top w:val="single" w:sz="4" w:space="0" w:color="auto"/>
            </w:tcBorders>
            <w:shd w:val="clear" w:color="auto" w:fill="auto"/>
            <w:vAlign w:val="bottom"/>
          </w:tcPr>
          <w:p w14:paraId="4796C1D0" w14:textId="3526520A" w:rsidR="00777AD6" w:rsidRPr="00230999" w:rsidRDefault="00777AD6" w:rsidP="00230999">
            <w:pPr>
              <w:pBdr>
                <w:bottom w:val="single" w:sz="4" w:space="1" w:color="auto"/>
              </w:pBdr>
              <w:tabs>
                <w:tab w:val="left" w:pos="540"/>
              </w:tabs>
              <w:spacing w:line="360" w:lineRule="exact"/>
              <w:jc w:val="center"/>
              <w:rPr>
                <w:rFonts w:ascii="Angsana New" w:hAnsi="Angsana New"/>
                <w:sz w:val="28"/>
                <w:szCs w:val="28"/>
              </w:rPr>
            </w:pPr>
            <w:r w:rsidRPr="00230999">
              <w:rPr>
                <w:rFonts w:ascii="Angsana New" w:hAnsi="Angsana New"/>
                <w:sz w:val="28"/>
                <w:szCs w:val="28"/>
              </w:rPr>
              <w:t>Elimination</w:t>
            </w:r>
          </w:p>
        </w:tc>
        <w:tc>
          <w:tcPr>
            <w:tcW w:w="2329" w:type="dxa"/>
            <w:gridSpan w:val="3"/>
            <w:vMerge w:val="restart"/>
            <w:tcBorders>
              <w:top w:val="single" w:sz="4" w:space="0" w:color="auto"/>
            </w:tcBorders>
            <w:vAlign w:val="bottom"/>
          </w:tcPr>
          <w:p w14:paraId="7D96314F" w14:textId="73ED2EA5" w:rsidR="00777AD6" w:rsidRPr="00230999" w:rsidRDefault="00777AD6" w:rsidP="00230999">
            <w:pPr>
              <w:pBdr>
                <w:bottom w:val="single" w:sz="4" w:space="1" w:color="auto"/>
              </w:pBdr>
              <w:tabs>
                <w:tab w:val="left" w:pos="540"/>
              </w:tabs>
              <w:spacing w:line="360" w:lineRule="exact"/>
              <w:jc w:val="center"/>
              <w:rPr>
                <w:rFonts w:ascii="Angsana New" w:hAnsi="Angsana New"/>
                <w:sz w:val="28"/>
                <w:szCs w:val="28"/>
              </w:rPr>
            </w:pPr>
            <w:r w:rsidRPr="00230999">
              <w:rPr>
                <w:rFonts w:ascii="Angsana New" w:hAnsi="Angsana New"/>
                <w:sz w:val="28"/>
                <w:szCs w:val="28"/>
              </w:rPr>
              <w:t>Total</w:t>
            </w:r>
          </w:p>
        </w:tc>
      </w:tr>
      <w:tr w:rsidR="00777AD6" w:rsidRPr="00230999" w14:paraId="3751798C" w14:textId="77777777" w:rsidTr="00704715">
        <w:trPr>
          <w:gridAfter w:val="2"/>
          <w:wAfter w:w="19" w:type="dxa"/>
          <w:tblHeader/>
        </w:trPr>
        <w:tc>
          <w:tcPr>
            <w:tcW w:w="2833" w:type="dxa"/>
            <w:shd w:val="clear" w:color="auto" w:fill="auto"/>
          </w:tcPr>
          <w:p w14:paraId="3C1C2592" w14:textId="77777777" w:rsidR="00777AD6" w:rsidRPr="00230999" w:rsidRDefault="00777AD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2191" w:type="dxa"/>
            <w:gridSpan w:val="2"/>
            <w:vMerge/>
            <w:shd w:val="clear" w:color="auto" w:fill="auto"/>
          </w:tcPr>
          <w:p w14:paraId="2F7C6ED2" w14:textId="4BE46E52" w:rsidR="00777AD6" w:rsidRPr="00230999" w:rsidRDefault="00777AD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2129" w:type="dxa"/>
            <w:gridSpan w:val="2"/>
            <w:vMerge/>
            <w:shd w:val="clear" w:color="auto" w:fill="auto"/>
          </w:tcPr>
          <w:p w14:paraId="45A1D2C6" w14:textId="70323255" w:rsidR="00777AD6" w:rsidRPr="00230999" w:rsidRDefault="00777AD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2125" w:type="dxa"/>
            <w:gridSpan w:val="2"/>
            <w:vMerge/>
            <w:shd w:val="clear" w:color="auto" w:fill="auto"/>
          </w:tcPr>
          <w:p w14:paraId="1ADA3118" w14:textId="35B2991C" w:rsidR="00777AD6" w:rsidRPr="00230999" w:rsidRDefault="00777AD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2142" w:type="dxa"/>
            <w:gridSpan w:val="2"/>
            <w:vMerge/>
            <w:shd w:val="clear" w:color="auto" w:fill="auto"/>
          </w:tcPr>
          <w:p w14:paraId="19B37793" w14:textId="77FD5340" w:rsidR="00777AD6" w:rsidRPr="00230999" w:rsidRDefault="00777AD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2115" w:type="dxa"/>
            <w:gridSpan w:val="2"/>
            <w:vMerge/>
            <w:shd w:val="clear" w:color="auto" w:fill="auto"/>
          </w:tcPr>
          <w:p w14:paraId="166A708C" w14:textId="30D488E1" w:rsidR="00777AD6" w:rsidRPr="00230999" w:rsidRDefault="00777AD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2329" w:type="dxa"/>
            <w:gridSpan w:val="3"/>
            <w:vMerge/>
          </w:tcPr>
          <w:p w14:paraId="0C6C71AC" w14:textId="5534D0EA" w:rsidR="00777AD6" w:rsidRPr="00230999" w:rsidRDefault="00777AD6"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r>
      <w:tr w:rsidR="00041F36" w:rsidRPr="00230999" w14:paraId="0227DFD5" w14:textId="77777777" w:rsidTr="00041F36">
        <w:trPr>
          <w:gridAfter w:val="1"/>
          <w:wAfter w:w="11" w:type="dxa"/>
          <w:trHeight w:hRule="exact" w:val="466"/>
          <w:tblHeader/>
        </w:trPr>
        <w:tc>
          <w:tcPr>
            <w:tcW w:w="2833" w:type="dxa"/>
            <w:shd w:val="clear" w:color="auto" w:fill="auto"/>
          </w:tcPr>
          <w:p w14:paraId="4BB0D430" w14:textId="77777777" w:rsidR="00041F36" w:rsidRPr="00230999" w:rsidRDefault="00041F36" w:rsidP="00230999">
            <w:pPr>
              <w:tabs>
                <w:tab w:val="clear" w:pos="907"/>
                <w:tab w:val="left" w:pos="900"/>
                <w:tab w:val="left" w:pos="2880"/>
              </w:tabs>
              <w:overflowPunct w:val="0"/>
              <w:autoSpaceDE w:val="0"/>
              <w:autoSpaceDN w:val="0"/>
              <w:adjustRightInd w:val="0"/>
              <w:spacing w:line="360" w:lineRule="exact"/>
              <w:jc w:val="thaiDistribute"/>
              <w:rPr>
                <w:rFonts w:ascii="Angsana New" w:hAnsi="Angsana New"/>
                <w:b/>
                <w:bCs/>
                <w:sz w:val="28"/>
                <w:szCs w:val="28"/>
                <w:cs/>
              </w:rPr>
            </w:pPr>
          </w:p>
        </w:tc>
        <w:tc>
          <w:tcPr>
            <w:tcW w:w="1091" w:type="dxa"/>
            <w:shd w:val="clear" w:color="auto" w:fill="auto"/>
            <w:vAlign w:val="bottom"/>
          </w:tcPr>
          <w:p w14:paraId="59C91798" w14:textId="0348D061" w:rsidR="00041F36" w:rsidRPr="00230999" w:rsidRDefault="00041F36"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30999">
              <w:rPr>
                <w:rFonts w:ascii="Angsana New" w:hAnsi="Angsana New"/>
                <w:sz w:val="28"/>
                <w:szCs w:val="28"/>
              </w:rPr>
              <w:t>2024</w:t>
            </w:r>
          </w:p>
        </w:tc>
        <w:tc>
          <w:tcPr>
            <w:tcW w:w="1100" w:type="dxa"/>
            <w:shd w:val="clear" w:color="auto" w:fill="auto"/>
            <w:vAlign w:val="bottom"/>
          </w:tcPr>
          <w:p w14:paraId="129AFA1D" w14:textId="1B6ECB71" w:rsidR="00041F36" w:rsidRPr="00230999" w:rsidRDefault="00041F36"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r w:rsidRPr="00230999">
              <w:rPr>
                <w:rFonts w:ascii="Angsana New" w:hAnsi="Angsana New"/>
                <w:sz w:val="28"/>
                <w:szCs w:val="28"/>
              </w:rPr>
              <w:t>2023</w:t>
            </w:r>
          </w:p>
        </w:tc>
        <w:tc>
          <w:tcPr>
            <w:tcW w:w="1093" w:type="dxa"/>
            <w:shd w:val="clear" w:color="auto" w:fill="auto"/>
            <w:vAlign w:val="bottom"/>
          </w:tcPr>
          <w:p w14:paraId="5E79E07B" w14:textId="6AB44406" w:rsidR="00041F36" w:rsidRPr="00230999" w:rsidRDefault="00041F36"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30999">
              <w:rPr>
                <w:rFonts w:ascii="Angsana New" w:hAnsi="Angsana New"/>
                <w:sz w:val="28"/>
                <w:szCs w:val="28"/>
              </w:rPr>
              <w:t>2024</w:t>
            </w:r>
          </w:p>
        </w:tc>
        <w:tc>
          <w:tcPr>
            <w:tcW w:w="1036" w:type="dxa"/>
            <w:shd w:val="clear" w:color="auto" w:fill="auto"/>
            <w:vAlign w:val="bottom"/>
          </w:tcPr>
          <w:p w14:paraId="04A5C67F" w14:textId="00E1DDEA" w:rsidR="00041F36" w:rsidRPr="00230999" w:rsidRDefault="00041F36"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30999">
              <w:rPr>
                <w:rFonts w:ascii="Angsana New" w:hAnsi="Angsana New"/>
                <w:sz w:val="28"/>
                <w:szCs w:val="28"/>
              </w:rPr>
              <w:t>2023</w:t>
            </w:r>
          </w:p>
        </w:tc>
        <w:tc>
          <w:tcPr>
            <w:tcW w:w="1050" w:type="dxa"/>
            <w:shd w:val="clear" w:color="auto" w:fill="auto"/>
            <w:vAlign w:val="bottom"/>
          </w:tcPr>
          <w:p w14:paraId="66BCBA9F" w14:textId="129165F5" w:rsidR="00041F36" w:rsidRPr="00230999" w:rsidRDefault="00041F36"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30999">
              <w:rPr>
                <w:rFonts w:ascii="Angsana New" w:hAnsi="Angsana New"/>
                <w:sz w:val="28"/>
                <w:szCs w:val="28"/>
              </w:rPr>
              <w:t>2024</w:t>
            </w:r>
          </w:p>
        </w:tc>
        <w:tc>
          <w:tcPr>
            <w:tcW w:w="1075" w:type="dxa"/>
            <w:shd w:val="clear" w:color="auto" w:fill="auto"/>
            <w:vAlign w:val="bottom"/>
          </w:tcPr>
          <w:p w14:paraId="71504059" w14:textId="4959B6A3" w:rsidR="00041F36" w:rsidRPr="00230999" w:rsidRDefault="00041F36"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30999">
              <w:rPr>
                <w:rFonts w:ascii="Angsana New" w:hAnsi="Angsana New"/>
                <w:sz w:val="28"/>
                <w:szCs w:val="28"/>
              </w:rPr>
              <w:t>2023</w:t>
            </w:r>
          </w:p>
        </w:tc>
        <w:tc>
          <w:tcPr>
            <w:tcW w:w="1058" w:type="dxa"/>
            <w:shd w:val="clear" w:color="auto" w:fill="auto"/>
            <w:vAlign w:val="bottom"/>
          </w:tcPr>
          <w:p w14:paraId="2EC18753" w14:textId="2B9A3D40" w:rsidR="00041F36" w:rsidRPr="00230999" w:rsidRDefault="00041F36"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30999">
              <w:rPr>
                <w:rFonts w:ascii="Angsana New" w:hAnsi="Angsana New"/>
                <w:sz w:val="28"/>
                <w:szCs w:val="28"/>
              </w:rPr>
              <w:t>2024</w:t>
            </w:r>
          </w:p>
        </w:tc>
        <w:tc>
          <w:tcPr>
            <w:tcW w:w="1084" w:type="dxa"/>
            <w:shd w:val="clear" w:color="auto" w:fill="auto"/>
            <w:vAlign w:val="bottom"/>
          </w:tcPr>
          <w:p w14:paraId="517151B2" w14:textId="572C9717" w:rsidR="00041F36" w:rsidRPr="00230999" w:rsidRDefault="00041F36"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r w:rsidRPr="00230999">
              <w:rPr>
                <w:rFonts w:ascii="Angsana New" w:hAnsi="Angsana New"/>
                <w:sz w:val="28"/>
                <w:szCs w:val="28"/>
              </w:rPr>
              <w:t>2023</w:t>
            </w:r>
          </w:p>
        </w:tc>
        <w:tc>
          <w:tcPr>
            <w:tcW w:w="985" w:type="dxa"/>
            <w:shd w:val="clear" w:color="auto" w:fill="auto"/>
            <w:vAlign w:val="bottom"/>
          </w:tcPr>
          <w:p w14:paraId="0357EBA4" w14:textId="64AD3B33" w:rsidR="00041F36" w:rsidRPr="00230999" w:rsidRDefault="00041F36"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30999">
              <w:rPr>
                <w:rFonts w:ascii="Angsana New" w:hAnsi="Angsana New"/>
                <w:sz w:val="28"/>
                <w:szCs w:val="28"/>
              </w:rPr>
              <w:t>2024</w:t>
            </w:r>
          </w:p>
        </w:tc>
        <w:tc>
          <w:tcPr>
            <w:tcW w:w="1130" w:type="dxa"/>
            <w:shd w:val="clear" w:color="auto" w:fill="auto"/>
            <w:vAlign w:val="bottom"/>
          </w:tcPr>
          <w:p w14:paraId="5EF79B1D" w14:textId="64C4F84E" w:rsidR="00041F36" w:rsidRPr="00230999" w:rsidRDefault="00041F36"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r w:rsidRPr="00230999">
              <w:rPr>
                <w:rFonts w:ascii="Angsana New" w:hAnsi="Angsana New"/>
                <w:sz w:val="28"/>
                <w:szCs w:val="28"/>
              </w:rPr>
              <w:t>2023</w:t>
            </w:r>
          </w:p>
        </w:tc>
        <w:tc>
          <w:tcPr>
            <w:tcW w:w="1203" w:type="dxa"/>
            <w:shd w:val="clear" w:color="auto" w:fill="auto"/>
            <w:vAlign w:val="bottom"/>
          </w:tcPr>
          <w:p w14:paraId="0B134E6D" w14:textId="7376ADF0" w:rsidR="00041F36" w:rsidRPr="00230999" w:rsidRDefault="00041F36"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30999">
              <w:rPr>
                <w:rFonts w:ascii="Angsana New" w:hAnsi="Angsana New"/>
                <w:sz w:val="28"/>
                <w:szCs w:val="28"/>
              </w:rPr>
              <w:t>2024</w:t>
            </w:r>
          </w:p>
        </w:tc>
        <w:tc>
          <w:tcPr>
            <w:tcW w:w="1134" w:type="dxa"/>
            <w:gridSpan w:val="3"/>
            <w:shd w:val="clear" w:color="auto" w:fill="auto"/>
            <w:vAlign w:val="bottom"/>
          </w:tcPr>
          <w:p w14:paraId="5C068BA3" w14:textId="2AFBB5B8" w:rsidR="00041F36" w:rsidRPr="00230999" w:rsidRDefault="00041F36" w:rsidP="002309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rPr>
                <w:rFonts w:ascii="Angsana New" w:hAnsi="Angsana New"/>
                <w:sz w:val="28"/>
                <w:szCs w:val="28"/>
              </w:rPr>
            </w:pPr>
            <w:r w:rsidRPr="00230999">
              <w:rPr>
                <w:rFonts w:ascii="Angsana New" w:hAnsi="Angsana New"/>
                <w:sz w:val="28"/>
                <w:szCs w:val="28"/>
              </w:rPr>
              <w:t>2023</w:t>
            </w:r>
          </w:p>
        </w:tc>
      </w:tr>
      <w:tr w:rsidR="00AE0F99" w:rsidRPr="00230999" w14:paraId="7AF1CDAE" w14:textId="77777777" w:rsidTr="001D5078">
        <w:trPr>
          <w:gridAfter w:val="1"/>
          <w:wAfter w:w="11" w:type="dxa"/>
        </w:trPr>
        <w:tc>
          <w:tcPr>
            <w:tcW w:w="2833" w:type="dxa"/>
            <w:shd w:val="clear" w:color="auto" w:fill="auto"/>
          </w:tcPr>
          <w:p w14:paraId="4EC2AC45" w14:textId="77777777" w:rsidR="00AE0F99" w:rsidRPr="00230999" w:rsidRDefault="00AE0F99"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cs/>
              </w:rPr>
            </w:pPr>
            <w:r w:rsidRPr="00230999">
              <w:rPr>
                <w:rFonts w:ascii="Angsana New" w:hAnsi="Angsana New"/>
                <w:sz w:val="28"/>
                <w:szCs w:val="28"/>
              </w:rPr>
              <w:t xml:space="preserve">Revenues from sales and </w:t>
            </w:r>
          </w:p>
        </w:tc>
        <w:tc>
          <w:tcPr>
            <w:tcW w:w="1091" w:type="dxa"/>
            <w:shd w:val="clear" w:color="auto" w:fill="auto"/>
            <w:vAlign w:val="bottom"/>
          </w:tcPr>
          <w:p w14:paraId="1D57AE42" w14:textId="77777777" w:rsidR="00AE0F99" w:rsidRPr="00230999" w:rsidRDefault="00AE0F99" w:rsidP="00230999">
            <w:pPr>
              <w:spacing w:line="360" w:lineRule="exact"/>
              <w:jc w:val="right"/>
              <w:rPr>
                <w:rFonts w:ascii="Angsana New" w:hAnsi="Angsana New"/>
                <w:sz w:val="28"/>
                <w:szCs w:val="28"/>
              </w:rPr>
            </w:pPr>
          </w:p>
        </w:tc>
        <w:tc>
          <w:tcPr>
            <w:tcW w:w="1100" w:type="dxa"/>
            <w:shd w:val="clear" w:color="auto" w:fill="auto"/>
          </w:tcPr>
          <w:p w14:paraId="47C4E6A1" w14:textId="77777777" w:rsidR="00AE0F99" w:rsidRPr="00230999" w:rsidRDefault="00AE0F99" w:rsidP="00230999">
            <w:pPr>
              <w:tabs>
                <w:tab w:val="clear" w:pos="907"/>
                <w:tab w:val="left" w:pos="792"/>
              </w:tabs>
              <w:overflowPunct w:val="0"/>
              <w:autoSpaceDE w:val="0"/>
              <w:autoSpaceDN w:val="0"/>
              <w:adjustRightInd w:val="0"/>
              <w:spacing w:line="360" w:lineRule="exact"/>
              <w:jc w:val="right"/>
              <w:rPr>
                <w:rFonts w:ascii="Angsana New" w:hAnsi="Angsana New"/>
                <w:sz w:val="28"/>
                <w:szCs w:val="28"/>
                <w:lang w:val="en-GB"/>
              </w:rPr>
            </w:pPr>
          </w:p>
        </w:tc>
        <w:tc>
          <w:tcPr>
            <w:tcW w:w="1093" w:type="dxa"/>
            <w:shd w:val="clear" w:color="auto" w:fill="auto"/>
          </w:tcPr>
          <w:p w14:paraId="67D0815B" w14:textId="77777777" w:rsidR="00AE0F99" w:rsidRPr="00230999" w:rsidRDefault="00AE0F99" w:rsidP="00230999">
            <w:pPr>
              <w:spacing w:line="360" w:lineRule="exact"/>
              <w:rPr>
                <w:rFonts w:ascii="Angsana New" w:hAnsi="Angsana New"/>
                <w:sz w:val="28"/>
                <w:szCs w:val="28"/>
              </w:rPr>
            </w:pPr>
          </w:p>
        </w:tc>
        <w:tc>
          <w:tcPr>
            <w:tcW w:w="1036" w:type="dxa"/>
            <w:shd w:val="clear" w:color="auto" w:fill="auto"/>
          </w:tcPr>
          <w:p w14:paraId="44FF7C37" w14:textId="77777777" w:rsidR="00AE0F99" w:rsidRPr="00230999" w:rsidRDefault="00AE0F99" w:rsidP="00230999">
            <w:pPr>
              <w:tabs>
                <w:tab w:val="clear" w:pos="907"/>
                <w:tab w:val="left" w:pos="792"/>
              </w:tabs>
              <w:overflowPunct w:val="0"/>
              <w:autoSpaceDE w:val="0"/>
              <w:autoSpaceDN w:val="0"/>
              <w:adjustRightInd w:val="0"/>
              <w:spacing w:line="360" w:lineRule="exact"/>
              <w:jc w:val="right"/>
              <w:rPr>
                <w:rFonts w:ascii="Angsana New" w:hAnsi="Angsana New"/>
                <w:sz w:val="28"/>
                <w:szCs w:val="28"/>
                <w:lang w:val="en-GB"/>
              </w:rPr>
            </w:pPr>
          </w:p>
        </w:tc>
        <w:tc>
          <w:tcPr>
            <w:tcW w:w="1050" w:type="dxa"/>
            <w:shd w:val="clear" w:color="auto" w:fill="auto"/>
            <w:vAlign w:val="bottom"/>
          </w:tcPr>
          <w:p w14:paraId="184D22FF" w14:textId="77777777" w:rsidR="00AE0F99" w:rsidRPr="00230999" w:rsidRDefault="00AE0F99" w:rsidP="00230999">
            <w:pPr>
              <w:spacing w:line="360" w:lineRule="exact"/>
              <w:jc w:val="right"/>
              <w:rPr>
                <w:rFonts w:ascii="Angsana New" w:hAnsi="Angsana New"/>
                <w:sz w:val="28"/>
                <w:szCs w:val="28"/>
              </w:rPr>
            </w:pPr>
          </w:p>
        </w:tc>
        <w:tc>
          <w:tcPr>
            <w:tcW w:w="1075" w:type="dxa"/>
            <w:shd w:val="clear" w:color="auto" w:fill="auto"/>
          </w:tcPr>
          <w:p w14:paraId="62446262" w14:textId="77777777" w:rsidR="00AE0F99" w:rsidRPr="00230999" w:rsidRDefault="00AE0F99" w:rsidP="00230999">
            <w:pPr>
              <w:tabs>
                <w:tab w:val="clear" w:pos="907"/>
                <w:tab w:val="left" w:pos="792"/>
              </w:tabs>
              <w:overflowPunct w:val="0"/>
              <w:autoSpaceDE w:val="0"/>
              <w:autoSpaceDN w:val="0"/>
              <w:adjustRightInd w:val="0"/>
              <w:spacing w:line="360" w:lineRule="exact"/>
              <w:rPr>
                <w:rFonts w:ascii="Angsana New" w:hAnsi="Angsana New"/>
                <w:sz w:val="28"/>
                <w:szCs w:val="28"/>
                <w:lang w:val="en-GB"/>
              </w:rPr>
            </w:pPr>
          </w:p>
        </w:tc>
        <w:tc>
          <w:tcPr>
            <w:tcW w:w="1058" w:type="dxa"/>
            <w:shd w:val="clear" w:color="auto" w:fill="auto"/>
          </w:tcPr>
          <w:p w14:paraId="747F29F5" w14:textId="77777777" w:rsidR="00AE0F99" w:rsidRPr="00230999" w:rsidRDefault="00AE0F99" w:rsidP="00230999">
            <w:pPr>
              <w:spacing w:line="360" w:lineRule="exact"/>
              <w:jc w:val="right"/>
              <w:rPr>
                <w:rFonts w:ascii="Angsana New" w:hAnsi="Angsana New"/>
                <w:sz w:val="28"/>
                <w:szCs w:val="28"/>
              </w:rPr>
            </w:pPr>
          </w:p>
        </w:tc>
        <w:tc>
          <w:tcPr>
            <w:tcW w:w="1084" w:type="dxa"/>
            <w:shd w:val="clear" w:color="auto" w:fill="auto"/>
          </w:tcPr>
          <w:p w14:paraId="4D798C79" w14:textId="77777777" w:rsidR="00AE0F99" w:rsidRPr="00230999" w:rsidRDefault="00AE0F99" w:rsidP="00230999">
            <w:pPr>
              <w:tabs>
                <w:tab w:val="clear" w:pos="907"/>
                <w:tab w:val="left" w:pos="792"/>
              </w:tabs>
              <w:overflowPunct w:val="0"/>
              <w:autoSpaceDE w:val="0"/>
              <w:autoSpaceDN w:val="0"/>
              <w:adjustRightInd w:val="0"/>
              <w:spacing w:line="360" w:lineRule="exact"/>
              <w:jc w:val="right"/>
              <w:rPr>
                <w:rFonts w:ascii="Angsana New" w:hAnsi="Angsana New"/>
                <w:sz w:val="28"/>
                <w:szCs w:val="28"/>
                <w:lang w:val="en-GB"/>
              </w:rPr>
            </w:pPr>
          </w:p>
        </w:tc>
        <w:tc>
          <w:tcPr>
            <w:tcW w:w="985" w:type="dxa"/>
            <w:shd w:val="clear" w:color="auto" w:fill="auto"/>
            <w:vAlign w:val="bottom"/>
          </w:tcPr>
          <w:p w14:paraId="4B0ECA29" w14:textId="77777777" w:rsidR="00AE0F99" w:rsidRPr="00230999" w:rsidRDefault="00AE0F99" w:rsidP="00230999">
            <w:pPr>
              <w:spacing w:line="360" w:lineRule="exact"/>
              <w:jc w:val="right"/>
              <w:rPr>
                <w:rFonts w:ascii="Angsana New" w:hAnsi="Angsana New"/>
                <w:sz w:val="28"/>
                <w:szCs w:val="28"/>
              </w:rPr>
            </w:pPr>
          </w:p>
        </w:tc>
        <w:tc>
          <w:tcPr>
            <w:tcW w:w="1130" w:type="dxa"/>
            <w:shd w:val="clear" w:color="auto" w:fill="auto"/>
          </w:tcPr>
          <w:p w14:paraId="116E5652" w14:textId="77777777" w:rsidR="00AE0F99" w:rsidRPr="00230999" w:rsidRDefault="00AE0F99" w:rsidP="00230999">
            <w:pPr>
              <w:tabs>
                <w:tab w:val="clear" w:pos="907"/>
                <w:tab w:val="left" w:pos="792"/>
              </w:tabs>
              <w:overflowPunct w:val="0"/>
              <w:autoSpaceDE w:val="0"/>
              <w:autoSpaceDN w:val="0"/>
              <w:adjustRightInd w:val="0"/>
              <w:spacing w:line="360" w:lineRule="exact"/>
              <w:jc w:val="right"/>
              <w:rPr>
                <w:rFonts w:ascii="Angsana New" w:hAnsi="Angsana New"/>
                <w:sz w:val="28"/>
                <w:szCs w:val="28"/>
                <w:lang w:val="en-GB"/>
              </w:rPr>
            </w:pPr>
          </w:p>
        </w:tc>
        <w:tc>
          <w:tcPr>
            <w:tcW w:w="1203" w:type="dxa"/>
            <w:shd w:val="clear" w:color="auto" w:fill="auto"/>
          </w:tcPr>
          <w:p w14:paraId="542A2382" w14:textId="77777777" w:rsidR="00AE0F99" w:rsidRPr="00230999" w:rsidRDefault="00AE0F99" w:rsidP="00230999">
            <w:pPr>
              <w:spacing w:line="360" w:lineRule="exact"/>
              <w:jc w:val="right"/>
              <w:rPr>
                <w:rFonts w:ascii="Angsana New" w:hAnsi="Angsana New"/>
                <w:sz w:val="28"/>
                <w:szCs w:val="28"/>
              </w:rPr>
            </w:pPr>
          </w:p>
        </w:tc>
        <w:tc>
          <w:tcPr>
            <w:tcW w:w="1134" w:type="dxa"/>
            <w:gridSpan w:val="3"/>
            <w:shd w:val="clear" w:color="auto" w:fill="auto"/>
            <w:vAlign w:val="bottom"/>
          </w:tcPr>
          <w:p w14:paraId="50F24FF2" w14:textId="4954C584" w:rsidR="00AE0F99" w:rsidRPr="00230999" w:rsidRDefault="00AE0F99" w:rsidP="00230999">
            <w:pPr>
              <w:spacing w:line="360" w:lineRule="exact"/>
              <w:jc w:val="right"/>
              <w:rPr>
                <w:rFonts w:ascii="Angsana New" w:hAnsi="Angsana New"/>
                <w:sz w:val="28"/>
                <w:szCs w:val="28"/>
              </w:rPr>
            </w:pPr>
          </w:p>
        </w:tc>
      </w:tr>
      <w:tr w:rsidR="001D5078" w:rsidRPr="00230999" w14:paraId="3BD5373A" w14:textId="77777777" w:rsidTr="00230999">
        <w:trPr>
          <w:gridAfter w:val="1"/>
          <w:wAfter w:w="11" w:type="dxa"/>
        </w:trPr>
        <w:tc>
          <w:tcPr>
            <w:tcW w:w="2833" w:type="dxa"/>
            <w:shd w:val="clear" w:color="auto" w:fill="auto"/>
          </w:tcPr>
          <w:p w14:paraId="296C7317"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Pr>
                <w:rFonts w:ascii="Angsana New" w:hAnsi="Angsana New"/>
                <w:sz w:val="28"/>
                <w:szCs w:val="28"/>
              </w:rPr>
            </w:pPr>
            <w:r w:rsidRPr="00230999">
              <w:rPr>
                <w:rFonts w:ascii="Angsana New" w:hAnsi="Angsana New"/>
                <w:sz w:val="28"/>
                <w:szCs w:val="28"/>
              </w:rPr>
              <w:t>Services</w:t>
            </w:r>
          </w:p>
        </w:tc>
        <w:tc>
          <w:tcPr>
            <w:tcW w:w="1091" w:type="dxa"/>
            <w:shd w:val="clear" w:color="auto" w:fill="auto"/>
            <w:vAlign w:val="bottom"/>
          </w:tcPr>
          <w:p w14:paraId="4087FBF8" w14:textId="737FB075" w:rsidR="001D5078" w:rsidRPr="00230999" w:rsidRDefault="001D5078" w:rsidP="00230999">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hint="cs"/>
                <w:sz w:val="28"/>
                <w:szCs w:val="28"/>
                <w:cs/>
              </w:rPr>
              <w:t>73,927</w:t>
            </w:r>
          </w:p>
        </w:tc>
        <w:tc>
          <w:tcPr>
            <w:tcW w:w="1100" w:type="dxa"/>
            <w:shd w:val="clear" w:color="auto" w:fill="auto"/>
            <w:vAlign w:val="bottom"/>
          </w:tcPr>
          <w:p w14:paraId="3BDA1EED" w14:textId="41E86631" w:rsidR="001D5078" w:rsidRPr="00230999" w:rsidRDefault="001D5078" w:rsidP="00230999">
            <w:pP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lang w:val="en-GB"/>
              </w:rPr>
            </w:pPr>
            <w:r w:rsidRPr="00230999">
              <w:rPr>
                <w:rFonts w:ascii="Angsana New" w:hAnsi="Angsana New"/>
                <w:sz w:val="28"/>
                <w:szCs w:val="28"/>
                <w:cs/>
              </w:rPr>
              <w:t>67</w:t>
            </w:r>
            <w:r w:rsidRPr="00230999">
              <w:rPr>
                <w:rFonts w:ascii="Angsana New" w:hAnsi="Angsana New"/>
                <w:sz w:val="28"/>
                <w:szCs w:val="28"/>
              </w:rPr>
              <w:t>,</w:t>
            </w:r>
            <w:r w:rsidRPr="00230999">
              <w:rPr>
                <w:rFonts w:ascii="Angsana New" w:hAnsi="Angsana New"/>
                <w:sz w:val="28"/>
                <w:szCs w:val="28"/>
                <w:cs/>
              </w:rPr>
              <w:t>351</w:t>
            </w:r>
          </w:p>
        </w:tc>
        <w:tc>
          <w:tcPr>
            <w:tcW w:w="1093" w:type="dxa"/>
            <w:shd w:val="clear" w:color="auto" w:fill="auto"/>
            <w:vAlign w:val="bottom"/>
          </w:tcPr>
          <w:p w14:paraId="39E14F07" w14:textId="0BA54B42" w:rsidR="001D5078" w:rsidRPr="00230999" w:rsidRDefault="001D5078" w:rsidP="00230999">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hint="cs"/>
                <w:sz w:val="28"/>
                <w:szCs w:val="28"/>
                <w:cs/>
              </w:rPr>
              <w:t>2,990</w:t>
            </w:r>
          </w:p>
        </w:tc>
        <w:tc>
          <w:tcPr>
            <w:tcW w:w="1036" w:type="dxa"/>
            <w:shd w:val="clear" w:color="auto" w:fill="auto"/>
            <w:vAlign w:val="bottom"/>
          </w:tcPr>
          <w:p w14:paraId="13A18CB9" w14:textId="6E8DB5B1" w:rsidR="001D5078" w:rsidRPr="00230999" w:rsidRDefault="001D5078" w:rsidP="00230999">
            <w:pP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rPr>
            </w:pPr>
            <w:r w:rsidRPr="00230999">
              <w:rPr>
                <w:rFonts w:ascii="Angsana New" w:hAnsi="Angsana New"/>
                <w:sz w:val="28"/>
                <w:szCs w:val="28"/>
                <w:cs/>
              </w:rPr>
              <w:t>25</w:t>
            </w:r>
            <w:r w:rsidRPr="00230999">
              <w:rPr>
                <w:rFonts w:ascii="Angsana New" w:hAnsi="Angsana New"/>
                <w:sz w:val="28"/>
                <w:szCs w:val="28"/>
              </w:rPr>
              <w:t>,</w:t>
            </w:r>
            <w:r w:rsidRPr="00230999">
              <w:rPr>
                <w:rFonts w:ascii="Angsana New" w:hAnsi="Angsana New"/>
                <w:sz w:val="28"/>
                <w:szCs w:val="28"/>
                <w:cs/>
              </w:rPr>
              <w:t>603</w:t>
            </w:r>
          </w:p>
        </w:tc>
        <w:tc>
          <w:tcPr>
            <w:tcW w:w="1050" w:type="dxa"/>
            <w:shd w:val="clear" w:color="auto" w:fill="auto"/>
            <w:vAlign w:val="bottom"/>
          </w:tcPr>
          <w:p w14:paraId="37A04C21" w14:textId="4D80293B" w:rsidR="001D5078" w:rsidRPr="00230999" w:rsidRDefault="001D5078" w:rsidP="00230999">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hint="cs"/>
                <w:sz w:val="28"/>
                <w:szCs w:val="28"/>
                <w:cs/>
              </w:rPr>
              <w:t>80,861</w:t>
            </w:r>
          </w:p>
        </w:tc>
        <w:tc>
          <w:tcPr>
            <w:tcW w:w="1075" w:type="dxa"/>
            <w:shd w:val="clear" w:color="auto" w:fill="auto"/>
            <w:vAlign w:val="bottom"/>
          </w:tcPr>
          <w:p w14:paraId="1B956D4D" w14:textId="3B79B234" w:rsidR="001D5078" w:rsidRPr="00230999" w:rsidRDefault="001D5078" w:rsidP="00230999">
            <w:pP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rPr>
            </w:pPr>
            <w:r w:rsidRPr="00230999">
              <w:rPr>
                <w:rFonts w:ascii="Angsana New" w:hAnsi="Angsana New"/>
                <w:sz w:val="28"/>
                <w:szCs w:val="28"/>
                <w:cs/>
              </w:rPr>
              <w:t>71</w:t>
            </w:r>
            <w:r w:rsidRPr="00230999">
              <w:rPr>
                <w:rFonts w:ascii="Angsana New" w:hAnsi="Angsana New"/>
                <w:sz w:val="28"/>
                <w:szCs w:val="28"/>
              </w:rPr>
              <w:t>,</w:t>
            </w:r>
            <w:r w:rsidRPr="00230999">
              <w:rPr>
                <w:rFonts w:ascii="Angsana New" w:hAnsi="Angsana New"/>
                <w:sz w:val="28"/>
                <w:szCs w:val="28"/>
                <w:cs/>
              </w:rPr>
              <w:t>590</w:t>
            </w:r>
          </w:p>
        </w:tc>
        <w:tc>
          <w:tcPr>
            <w:tcW w:w="1058" w:type="dxa"/>
            <w:shd w:val="clear" w:color="auto" w:fill="auto"/>
            <w:vAlign w:val="bottom"/>
          </w:tcPr>
          <w:p w14:paraId="4E8ED83F" w14:textId="46B64118" w:rsidR="001D5078" w:rsidRPr="00230999" w:rsidRDefault="001D5078" w:rsidP="00230999">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hint="cs"/>
                <w:sz w:val="28"/>
                <w:szCs w:val="28"/>
                <w:cs/>
              </w:rPr>
              <w:t>88,038</w:t>
            </w:r>
          </w:p>
        </w:tc>
        <w:tc>
          <w:tcPr>
            <w:tcW w:w="1084" w:type="dxa"/>
            <w:shd w:val="clear" w:color="auto" w:fill="auto"/>
            <w:vAlign w:val="bottom"/>
          </w:tcPr>
          <w:p w14:paraId="590AC858" w14:textId="718E2498" w:rsidR="001D5078" w:rsidRPr="00230999" w:rsidRDefault="001D5078" w:rsidP="00230999">
            <w:pP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rPr>
            </w:pPr>
            <w:r w:rsidRPr="00230999">
              <w:rPr>
                <w:rFonts w:ascii="Angsana New" w:hAnsi="Angsana New"/>
                <w:sz w:val="28"/>
                <w:szCs w:val="28"/>
                <w:cs/>
              </w:rPr>
              <w:t>32</w:t>
            </w:r>
            <w:r w:rsidRPr="00230999">
              <w:rPr>
                <w:rFonts w:ascii="Angsana New" w:hAnsi="Angsana New"/>
                <w:sz w:val="28"/>
                <w:szCs w:val="28"/>
              </w:rPr>
              <w:t>,</w:t>
            </w:r>
            <w:r w:rsidRPr="00230999">
              <w:rPr>
                <w:rFonts w:ascii="Angsana New" w:hAnsi="Angsana New"/>
                <w:sz w:val="28"/>
                <w:szCs w:val="28"/>
                <w:cs/>
              </w:rPr>
              <w:t>493</w:t>
            </w:r>
          </w:p>
        </w:tc>
        <w:tc>
          <w:tcPr>
            <w:tcW w:w="985" w:type="dxa"/>
            <w:shd w:val="clear" w:color="auto" w:fill="auto"/>
            <w:vAlign w:val="bottom"/>
          </w:tcPr>
          <w:p w14:paraId="0DB4C18C" w14:textId="5CCED25A" w:rsidR="001D5078" w:rsidRPr="00230999" w:rsidRDefault="001D5078" w:rsidP="00230999">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hint="cs"/>
                <w:sz w:val="28"/>
                <w:szCs w:val="28"/>
                <w:cs/>
              </w:rPr>
              <w:t>(4,332)</w:t>
            </w:r>
          </w:p>
        </w:tc>
        <w:tc>
          <w:tcPr>
            <w:tcW w:w="1130" w:type="dxa"/>
            <w:shd w:val="clear" w:color="auto" w:fill="auto"/>
            <w:vAlign w:val="bottom"/>
          </w:tcPr>
          <w:p w14:paraId="6A71C8B6" w14:textId="1CA97980" w:rsidR="001D5078" w:rsidRPr="00230999" w:rsidRDefault="001D5078" w:rsidP="00230999">
            <w:pP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lang w:val="en-GB"/>
              </w:rPr>
            </w:pPr>
            <w:r w:rsidRPr="00230999">
              <w:rPr>
                <w:rFonts w:ascii="Angsana New" w:hAnsi="Angsana New" w:hint="cs"/>
                <w:sz w:val="28"/>
                <w:szCs w:val="28"/>
                <w:cs/>
              </w:rPr>
              <w:t>-</w:t>
            </w:r>
          </w:p>
        </w:tc>
        <w:tc>
          <w:tcPr>
            <w:tcW w:w="1203" w:type="dxa"/>
            <w:shd w:val="clear" w:color="auto" w:fill="auto"/>
            <w:vAlign w:val="bottom"/>
          </w:tcPr>
          <w:p w14:paraId="0ECEEB92" w14:textId="2CA6E86F" w:rsidR="001D5078" w:rsidRPr="00230999" w:rsidRDefault="001D5078" w:rsidP="00230999">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hint="cs"/>
                <w:sz w:val="28"/>
                <w:szCs w:val="28"/>
                <w:cs/>
              </w:rPr>
              <w:t>241,484</w:t>
            </w:r>
          </w:p>
        </w:tc>
        <w:tc>
          <w:tcPr>
            <w:tcW w:w="1134" w:type="dxa"/>
            <w:gridSpan w:val="3"/>
            <w:shd w:val="clear" w:color="auto" w:fill="auto"/>
            <w:vAlign w:val="bottom"/>
          </w:tcPr>
          <w:p w14:paraId="2A2DD871" w14:textId="362649B0" w:rsidR="001D5078" w:rsidRPr="00230999" w:rsidRDefault="001D5078" w:rsidP="00230999">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sz w:val="28"/>
                <w:szCs w:val="28"/>
                <w:cs/>
              </w:rPr>
              <w:t>197</w:t>
            </w:r>
            <w:r w:rsidRPr="00230999">
              <w:rPr>
                <w:rFonts w:ascii="Angsana New" w:hAnsi="Angsana New"/>
                <w:sz w:val="28"/>
                <w:szCs w:val="28"/>
              </w:rPr>
              <w:t>,</w:t>
            </w:r>
            <w:r w:rsidRPr="00230999">
              <w:rPr>
                <w:rFonts w:ascii="Angsana New" w:hAnsi="Angsana New"/>
                <w:sz w:val="28"/>
                <w:szCs w:val="28"/>
                <w:cs/>
              </w:rPr>
              <w:t>037</w:t>
            </w:r>
          </w:p>
        </w:tc>
      </w:tr>
      <w:tr w:rsidR="001D5078" w:rsidRPr="00230999" w14:paraId="06FBEC1C" w14:textId="77777777" w:rsidTr="00230999">
        <w:trPr>
          <w:gridAfter w:val="1"/>
          <w:wAfter w:w="11" w:type="dxa"/>
        </w:trPr>
        <w:tc>
          <w:tcPr>
            <w:tcW w:w="2833" w:type="dxa"/>
            <w:shd w:val="clear" w:color="auto" w:fill="auto"/>
          </w:tcPr>
          <w:p w14:paraId="7DB46D2E" w14:textId="13043401"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30999">
              <w:rPr>
                <w:rFonts w:ascii="Angsana New" w:hAnsi="Angsana New"/>
                <w:sz w:val="28"/>
                <w:szCs w:val="28"/>
              </w:rPr>
              <w:t>Cost of sales and services</w:t>
            </w:r>
          </w:p>
        </w:tc>
        <w:tc>
          <w:tcPr>
            <w:tcW w:w="1091" w:type="dxa"/>
            <w:shd w:val="clear" w:color="auto" w:fill="auto"/>
            <w:vAlign w:val="bottom"/>
          </w:tcPr>
          <w:p w14:paraId="0DCD77FF" w14:textId="751ED859" w:rsidR="001D5078" w:rsidRPr="00230999" w:rsidRDefault="001D5078" w:rsidP="00230999">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hint="cs"/>
                <w:sz w:val="28"/>
                <w:szCs w:val="28"/>
                <w:cs/>
              </w:rPr>
              <w:t>(69,475)</w:t>
            </w:r>
          </w:p>
        </w:tc>
        <w:tc>
          <w:tcPr>
            <w:tcW w:w="1100" w:type="dxa"/>
            <w:shd w:val="clear" w:color="auto" w:fill="auto"/>
            <w:vAlign w:val="bottom"/>
          </w:tcPr>
          <w:p w14:paraId="1E8135E6" w14:textId="3B605AF8" w:rsidR="001D5078" w:rsidRPr="00230999" w:rsidRDefault="001D5078" w:rsidP="00230999">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eastAsia="Cordia New" w:hAnsi="Angsana New"/>
                <w:sz w:val="28"/>
                <w:szCs w:val="28"/>
              </w:rPr>
            </w:pPr>
            <w:r w:rsidRPr="00230999">
              <w:rPr>
                <w:rFonts w:ascii="Angsana New" w:hAnsi="Angsana New"/>
                <w:sz w:val="28"/>
                <w:szCs w:val="28"/>
                <w:cs/>
              </w:rPr>
              <w:t>(54</w:t>
            </w:r>
            <w:r w:rsidRPr="00230999">
              <w:rPr>
                <w:rFonts w:ascii="Angsana New" w:hAnsi="Angsana New"/>
                <w:sz w:val="28"/>
                <w:szCs w:val="28"/>
              </w:rPr>
              <w:t>,</w:t>
            </w:r>
            <w:r w:rsidRPr="00230999">
              <w:rPr>
                <w:rFonts w:ascii="Angsana New" w:hAnsi="Angsana New"/>
                <w:sz w:val="28"/>
                <w:szCs w:val="28"/>
                <w:cs/>
              </w:rPr>
              <w:t>903)</w:t>
            </w:r>
          </w:p>
        </w:tc>
        <w:tc>
          <w:tcPr>
            <w:tcW w:w="1093" w:type="dxa"/>
            <w:shd w:val="clear" w:color="auto" w:fill="auto"/>
            <w:vAlign w:val="bottom"/>
          </w:tcPr>
          <w:p w14:paraId="5DFD7E3D" w14:textId="7A8EC00B" w:rsidR="001D5078" w:rsidRPr="00230999" w:rsidRDefault="001D5078" w:rsidP="00230999">
            <w:pPr>
              <w:pBdr>
                <w:bottom w:val="single" w:sz="4" w:space="1" w:color="auto"/>
              </w:pBdr>
              <w:tabs>
                <w:tab w:val="clear" w:pos="227"/>
                <w:tab w:val="clear" w:pos="454"/>
                <w:tab w:val="clear" w:pos="680"/>
                <w:tab w:val="clear" w:pos="907"/>
                <w:tab w:val="left" w:pos="714"/>
                <w:tab w:val="left" w:pos="831"/>
              </w:tabs>
              <w:spacing w:line="360" w:lineRule="exact"/>
              <w:jc w:val="right"/>
              <w:rPr>
                <w:rFonts w:ascii="Angsana New" w:hAnsi="Angsana New"/>
                <w:sz w:val="28"/>
                <w:szCs w:val="28"/>
              </w:rPr>
            </w:pPr>
            <w:r w:rsidRPr="00230999">
              <w:rPr>
                <w:rFonts w:ascii="Angsana New" w:hAnsi="Angsana New" w:hint="cs"/>
                <w:sz w:val="28"/>
                <w:szCs w:val="28"/>
                <w:cs/>
              </w:rPr>
              <w:t>(3,569)</w:t>
            </w:r>
          </w:p>
        </w:tc>
        <w:tc>
          <w:tcPr>
            <w:tcW w:w="1036" w:type="dxa"/>
            <w:shd w:val="clear" w:color="auto" w:fill="auto"/>
            <w:vAlign w:val="bottom"/>
          </w:tcPr>
          <w:p w14:paraId="60E0C126" w14:textId="7BA5AFD6" w:rsidR="001D5078" w:rsidRPr="00230999" w:rsidRDefault="001D5078" w:rsidP="00230999">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sz w:val="28"/>
                <w:szCs w:val="28"/>
                <w:cs/>
              </w:rPr>
              <w:t>(26</w:t>
            </w:r>
            <w:r w:rsidRPr="00230999">
              <w:rPr>
                <w:rFonts w:ascii="Angsana New" w:hAnsi="Angsana New"/>
                <w:sz w:val="28"/>
                <w:szCs w:val="28"/>
              </w:rPr>
              <w:t>,</w:t>
            </w:r>
            <w:r w:rsidRPr="00230999">
              <w:rPr>
                <w:rFonts w:ascii="Angsana New" w:hAnsi="Angsana New"/>
                <w:sz w:val="28"/>
                <w:szCs w:val="28"/>
                <w:cs/>
              </w:rPr>
              <w:t>652)</w:t>
            </w:r>
          </w:p>
        </w:tc>
        <w:tc>
          <w:tcPr>
            <w:tcW w:w="1050" w:type="dxa"/>
            <w:shd w:val="clear" w:color="auto" w:fill="auto"/>
            <w:vAlign w:val="bottom"/>
          </w:tcPr>
          <w:p w14:paraId="295ECA97" w14:textId="1E57AC84" w:rsidR="001D5078" w:rsidRPr="00230999" w:rsidRDefault="001D5078" w:rsidP="00230999">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hint="cs"/>
                <w:sz w:val="28"/>
                <w:szCs w:val="28"/>
                <w:cs/>
              </w:rPr>
              <w:t>(78,119)</w:t>
            </w:r>
          </w:p>
        </w:tc>
        <w:tc>
          <w:tcPr>
            <w:tcW w:w="1075" w:type="dxa"/>
            <w:shd w:val="clear" w:color="auto" w:fill="auto"/>
            <w:vAlign w:val="bottom"/>
          </w:tcPr>
          <w:p w14:paraId="348EB908" w14:textId="29C17FD7" w:rsidR="001D5078" w:rsidRPr="00230999" w:rsidRDefault="001D5078" w:rsidP="00230999">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sz w:val="28"/>
                <w:szCs w:val="28"/>
                <w:cs/>
              </w:rPr>
              <w:t>(79</w:t>
            </w:r>
            <w:r w:rsidRPr="00230999">
              <w:rPr>
                <w:rFonts w:ascii="Angsana New" w:hAnsi="Angsana New"/>
                <w:sz w:val="28"/>
                <w:szCs w:val="28"/>
              </w:rPr>
              <w:t>,</w:t>
            </w:r>
            <w:r w:rsidRPr="00230999">
              <w:rPr>
                <w:rFonts w:ascii="Angsana New" w:hAnsi="Angsana New"/>
                <w:sz w:val="28"/>
                <w:szCs w:val="28"/>
                <w:cs/>
              </w:rPr>
              <w:t>095)</w:t>
            </w:r>
          </w:p>
        </w:tc>
        <w:tc>
          <w:tcPr>
            <w:tcW w:w="1058" w:type="dxa"/>
            <w:shd w:val="clear" w:color="auto" w:fill="auto"/>
            <w:vAlign w:val="bottom"/>
          </w:tcPr>
          <w:p w14:paraId="625D27E5" w14:textId="39C8EFF8" w:rsidR="001D5078" w:rsidRPr="00230999" w:rsidRDefault="001D5078" w:rsidP="00230999">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hint="cs"/>
                <w:sz w:val="28"/>
                <w:szCs w:val="28"/>
                <w:cs/>
              </w:rPr>
              <w:t>(65,</w:t>
            </w:r>
            <w:r w:rsidR="006F3BA9" w:rsidRPr="00230999">
              <w:rPr>
                <w:rFonts w:ascii="Angsana New" w:hAnsi="Angsana New" w:hint="cs"/>
                <w:sz w:val="28"/>
                <w:szCs w:val="28"/>
                <w:cs/>
              </w:rPr>
              <w:t>567</w:t>
            </w:r>
            <w:r w:rsidRPr="00230999">
              <w:rPr>
                <w:rFonts w:ascii="Angsana New" w:hAnsi="Angsana New" w:hint="cs"/>
                <w:sz w:val="28"/>
                <w:szCs w:val="28"/>
                <w:cs/>
              </w:rPr>
              <w:t>)</w:t>
            </w:r>
          </w:p>
        </w:tc>
        <w:tc>
          <w:tcPr>
            <w:tcW w:w="1084" w:type="dxa"/>
            <w:shd w:val="clear" w:color="auto" w:fill="auto"/>
            <w:vAlign w:val="bottom"/>
          </w:tcPr>
          <w:p w14:paraId="2AD05AAD" w14:textId="7075C697" w:rsidR="001D5078" w:rsidRPr="00230999" w:rsidRDefault="001D5078" w:rsidP="00230999">
            <w:pPr>
              <w:pBdr>
                <w:bottom w:val="single" w:sz="4" w:space="1" w:color="auto"/>
              </w:pBdr>
              <w:tabs>
                <w:tab w:val="clear" w:pos="227"/>
                <w:tab w:val="clear" w:pos="454"/>
                <w:tab w:val="clear" w:pos="680"/>
                <w:tab w:val="clear" w:pos="907"/>
                <w:tab w:val="left" w:pos="450"/>
                <w:tab w:val="left" w:pos="831"/>
              </w:tabs>
              <w:spacing w:line="360" w:lineRule="exact"/>
              <w:jc w:val="right"/>
              <w:rPr>
                <w:rFonts w:ascii="Angsana New" w:hAnsi="Angsana New"/>
                <w:sz w:val="28"/>
                <w:szCs w:val="28"/>
                <w:lang w:val="en-GB"/>
              </w:rPr>
            </w:pPr>
            <w:r w:rsidRPr="00230999">
              <w:rPr>
                <w:rFonts w:ascii="Angsana New" w:hAnsi="Angsana New"/>
                <w:sz w:val="28"/>
                <w:szCs w:val="28"/>
                <w:cs/>
              </w:rPr>
              <w:t>(30</w:t>
            </w:r>
            <w:r w:rsidRPr="00230999">
              <w:rPr>
                <w:rFonts w:ascii="Angsana New" w:hAnsi="Angsana New"/>
                <w:sz w:val="28"/>
                <w:szCs w:val="28"/>
              </w:rPr>
              <w:t>,</w:t>
            </w:r>
            <w:r w:rsidRPr="00230999">
              <w:rPr>
                <w:rFonts w:ascii="Angsana New" w:hAnsi="Angsana New"/>
                <w:sz w:val="28"/>
                <w:szCs w:val="28"/>
                <w:cs/>
              </w:rPr>
              <w:t>721)</w:t>
            </w:r>
          </w:p>
        </w:tc>
        <w:tc>
          <w:tcPr>
            <w:tcW w:w="985" w:type="dxa"/>
            <w:shd w:val="clear" w:color="auto" w:fill="auto"/>
            <w:vAlign w:val="bottom"/>
          </w:tcPr>
          <w:p w14:paraId="16337A90" w14:textId="350158D7" w:rsidR="001D5078" w:rsidRPr="00230999" w:rsidRDefault="001D5078" w:rsidP="00230999">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hint="cs"/>
                <w:sz w:val="28"/>
                <w:szCs w:val="28"/>
                <w:cs/>
              </w:rPr>
              <w:t>8,</w:t>
            </w:r>
            <w:r w:rsidR="004510AC" w:rsidRPr="00230999">
              <w:rPr>
                <w:rFonts w:ascii="Angsana New" w:hAnsi="Angsana New"/>
                <w:sz w:val="28"/>
                <w:szCs w:val="28"/>
              </w:rPr>
              <w:t>761</w:t>
            </w:r>
          </w:p>
        </w:tc>
        <w:tc>
          <w:tcPr>
            <w:tcW w:w="1130" w:type="dxa"/>
            <w:shd w:val="clear" w:color="auto" w:fill="auto"/>
            <w:vAlign w:val="bottom"/>
          </w:tcPr>
          <w:p w14:paraId="4FF1A660" w14:textId="36AF77A7" w:rsidR="001D5078" w:rsidRPr="00230999" w:rsidRDefault="001D5078" w:rsidP="00230999">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lang w:val="en-GB"/>
              </w:rPr>
            </w:pPr>
            <w:r w:rsidRPr="00230999">
              <w:rPr>
                <w:rFonts w:ascii="Angsana New" w:hAnsi="Angsana New"/>
                <w:sz w:val="28"/>
                <w:szCs w:val="28"/>
                <w:cs/>
              </w:rPr>
              <w:t>5</w:t>
            </w:r>
            <w:r w:rsidRPr="00230999">
              <w:rPr>
                <w:rFonts w:ascii="Angsana New" w:hAnsi="Angsana New"/>
                <w:sz w:val="28"/>
                <w:szCs w:val="28"/>
              </w:rPr>
              <w:t>,</w:t>
            </w:r>
            <w:r w:rsidRPr="00230999">
              <w:rPr>
                <w:rFonts w:ascii="Angsana New" w:hAnsi="Angsana New"/>
                <w:sz w:val="28"/>
                <w:szCs w:val="28"/>
                <w:cs/>
              </w:rPr>
              <w:t>803</w:t>
            </w:r>
          </w:p>
        </w:tc>
        <w:tc>
          <w:tcPr>
            <w:tcW w:w="1203" w:type="dxa"/>
            <w:shd w:val="clear" w:color="auto" w:fill="auto"/>
            <w:vAlign w:val="bottom"/>
          </w:tcPr>
          <w:p w14:paraId="4FEEB406" w14:textId="77A7F2D1" w:rsidR="001D5078" w:rsidRPr="00230999" w:rsidRDefault="001D5078" w:rsidP="00230999">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cs/>
              </w:rPr>
            </w:pPr>
            <w:r w:rsidRPr="00230999">
              <w:rPr>
                <w:rFonts w:ascii="Angsana New" w:hAnsi="Angsana New" w:hint="cs"/>
                <w:sz w:val="28"/>
                <w:szCs w:val="28"/>
                <w:cs/>
              </w:rPr>
              <w:t>(207,</w:t>
            </w:r>
            <w:r w:rsidR="006F3BA9" w:rsidRPr="00230999">
              <w:rPr>
                <w:rFonts w:ascii="Angsana New" w:hAnsi="Angsana New" w:hint="cs"/>
                <w:sz w:val="28"/>
                <w:szCs w:val="28"/>
                <w:cs/>
              </w:rPr>
              <w:t>969</w:t>
            </w:r>
            <w:r w:rsidRPr="00230999">
              <w:rPr>
                <w:rFonts w:ascii="Angsana New" w:hAnsi="Angsana New" w:hint="cs"/>
                <w:sz w:val="28"/>
                <w:szCs w:val="28"/>
                <w:cs/>
              </w:rPr>
              <w:t>)</w:t>
            </w:r>
          </w:p>
        </w:tc>
        <w:tc>
          <w:tcPr>
            <w:tcW w:w="1134" w:type="dxa"/>
            <w:gridSpan w:val="3"/>
            <w:shd w:val="clear" w:color="auto" w:fill="auto"/>
            <w:vAlign w:val="bottom"/>
          </w:tcPr>
          <w:p w14:paraId="04889655" w14:textId="77D20E8B" w:rsidR="001D5078" w:rsidRPr="00230999" w:rsidRDefault="001D5078" w:rsidP="00230999">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sz w:val="28"/>
                <w:szCs w:val="28"/>
                <w:cs/>
              </w:rPr>
              <w:t>(185</w:t>
            </w:r>
            <w:r w:rsidRPr="00230999">
              <w:rPr>
                <w:rFonts w:ascii="Angsana New" w:hAnsi="Angsana New"/>
                <w:sz w:val="28"/>
                <w:szCs w:val="28"/>
              </w:rPr>
              <w:t>,</w:t>
            </w:r>
            <w:r w:rsidRPr="00230999">
              <w:rPr>
                <w:rFonts w:ascii="Angsana New" w:hAnsi="Angsana New"/>
                <w:sz w:val="28"/>
                <w:szCs w:val="28"/>
                <w:cs/>
              </w:rPr>
              <w:t>568)</w:t>
            </w:r>
          </w:p>
        </w:tc>
      </w:tr>
      <w:tr w:rsidR="001D5078" w:rsidRPr="00230999" w14:paraId="4E62910A" w14:textId="77777777" w:rsidTr="00230999">
        <w:trPr>
          <w:gridAfter w:val="1"/>
          <w:wAfter w:w="11" w:type="dxa"/>
        </w:trPr>
        <w:tc>
          <w:tcPr>
            <w:tcW w:w="2833" w:type="dxa"/>
            <w:shd w:val="clear" w:color="auto" w:fill="auto"/>
          </w:tcPr>
          <w:p w14:paraId="099DAE9D" w14:textId="4E15AEFE"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30999">
              <w:rPr>
                <w:rFonts w:ascii="Angsana New" w:hAnsi="Angsana New"/>
                <w:sz w:val="28"/>
                <w:szCs w:val="28"/>
              </w:rPr>
              <w:t>Gross profit (loss)</w:t>
            </w:r>
          </w:p>
        </w:tc>
        <w:tc>
          <w:tcPr>
            <w:tcW w:w="1091" w:type="dxa"/>
            <w:shd w:val="clear" w:color="auto" w:fill="auto"/>
            <w:vAlign w:val="bottom"/>
          </w:tcPr>
          <w:p w14:paraId="0140789B" w14:textId="7150937A" w:rsidR="001D5078" w:rsidRPr="00230999" w:rsidRDefault="001D5078" w:rsidP="00230999">
            <w:pPr>
              <w:pBdr>
                <w:bottom w:val="doub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cs/>
              </w:rPr>
            </w:pPr>
            <w:r w:rsidRPr="00230999">
              <w:rPr>
                <w:rFonts w:ascii="Angsana New" w:hAnsi="Angsana New" w:hint="cs"/>
                <w:sz w:val="28"/>
                <w:szCs w:val="28"/>
                <w:cs/>
              </w:rPr>
              <w:t>4,452</w:t>
            </w:r>
          </w:p>
        </w:tc>
        <w:tc>
          <w:tcPr>
            <w:tcW w:w="1100" w:type="dxa"/>
            <w:shd w:val="clear" w:color="auto" w:fill="auto"/>
            <w:vAlign w:val="bottom"/>
          </w:tcPr>
          <w:p w14:paraId="215F954C" w14:textId="39241A04" w:rsidR="001D5078" w:rsidRPr="00230999" w:rsidRDefault="001D5078" w:rsidP="00230999">
            <w:pPr>
              <w:pBdr>
                <w:bottom w:val="double" w:sz="4" w:space="1" w:color="auto"/>
              </w:pBd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rPr>
            </w:pPr>
            <w:r w:rsidRPr="00230999">
              <w:rPr>
                <w:rFonts w:ascii="Angsana New" w:hAnsi="Angsana New"/>
                <w:sz w:val="28"/>
                <w:szCs w:val="28"/>
                <w:cs/>
              </w:rPr>
              <w:t>12</w:t>
            </w:r>
            <w:r w:rsidRPr="00230999">
              <w:rPr>
                <w:rFonts w:ascii="Angsana New" w:hAnsi="Angsana New"/>
                <w:sz w:val="28"/>
                <w:szCs w:val="28"/>
              </w:rPr>
              <w:t>,</w:t>
            </w:r>
            <w:r w:rsidRPr="00230999">
              <w:rPr>
                <w:rFonts w:ascii="Angsana New" w:hAnsi="Angsana New"/>
                <w:sz w:val="28"/>
                <w:szCs w:val="28"/>
                <w:cs/>
              </w:rPr>
              <w:t>448</w:t>
            </w:r>
          </w:p>
        </w:tc>
        <w:tc>
          <w:tcPr>
            <w:tcW w:w="1093" w:type="dxa"/>
            <w:shd w:val="clear" w:color="auto" w:fill="auto"/>
            <w:vAlign w:val="bottom"/>
          </w:tcPr>
          <w:p w14:paraId="6AEF46EB" w14:textId="3906EE82" w:rsidR="001D5078" w:rsidRPr="00230999" w:rsidRDefault="001D5078" w:rsidP="00230999">
            <w:pPr>
              <w:pBdr>
                <w:bottom w:val="doub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hint="cs"/>
                <w:sz w:val="28"/>
                <w:szCs w:val="28"/>
                <w:cs/>
              </w:rPr>
              <w:t>(579)</w:t>
            </w:r>
          </w:p>
        </w:tc>
        <w:tc>
          <w:tcPr>
            <w:tcW w:w="1036" w:type="dxa"/>
            <w:shd w:val="clear" w:color="auto" w:fill="auto"/>
            <w:vAlign w:val="bottom"/>
          </w:tcPr>
          <w:p w14:paraId="7880A78E" w14:textId="3950D450" w:rsidR="001D5078" w:rsidRPr="00230999" w:rsidRDefault="001D5078" w:rsidP="00230999">
            <w:pPr>
              <w:pBdr>
                <w:bottom w:val="double" w:sz="4" w:space="1" w:color="auto"/>
              </w:pBdr>
              <w:tabs>
                <w:tab w:val="clear" w:pos="227"/>
                <w:tab w:val="clear" w:pos="454"/>
                <w:tab w:val="clear" w:pos="680"/>
                <w:tab w:val="clear" w:pos="907"/>
                <w:tab w:val="left" w:pos="522"/>
                <w:tab w:val="left" w:pos="831"/>
              </w:tabs>
              <w:overflowPunct w:val="0"/>
              <w:autoSpaceDE w:val="0"/>
              <w:autoSpaceDN w:val="0"/>
              <w:adjustRightInd w:val="0"/>
              <w:spacing w:line="360" w:lineRule="exact"/>
              <w:jc w:val="right"/>
              <w:rPr>
                <w:rFonts w:ascii="Angsana New" w:hAnsi="Angsana New"/>
                <w:sz w:val="28"/>
                <w:szCs w:val="28"/>
                <w:lang w:val="en-GB"/>
              </w:rPr>
            </w:pPr>
            <w:r w:rsidRPr="00230999">
              <w:rPr>
                <w:rFonts w:ascii="Angsana New" w:hAnsi="Angsana New"/>
                <w:sz w:val="28"/>
                <w:szCs w:val="28"/>
                <w:cs/>
              </w:rPr>
              <w:t>(1</w:t>
            </w:r>
            <w:r w:rsidRPr="00230999">
              <w:rPr>
                <w:rFonts w:ascii="Angsana New" w:hAnsi="Angsana New"/>
                <w:sz w:val="28"/>
                <w:szCs w:val="28"/>
              </w:rPr>
              <w:t>,</w:t>
            </w:r>
            <w:r w:rsidRPr="00230999">
              <w:rPr>
                <w:rFonts w:ascii="Angsana New" w:hAnsi="Angsana New"/>
                <w:sz w:val="28"/>
                <w:szCs w:val="28"/>
                <w:cs/>
              </w:rPr>
              <w:t>049)</w:t>
            </w:r>
          </w:p>
        </w:tc>
        <w:tc>
          <w:tcPr>
            <w:tcW w:w="1050" w:type="dxa"/>
            <w:shd w:val="clear" w:color="auto" w:fill="auto"/>
            <w:vAlign w:val="bottom"/>
          </w:tcPr>
          <w:p w14:paraId="7AA8F6AE" w14:textId="6CEDD701" w:rsidR="001D5078" w:rsidRPr="00230999" w:rsidRDefault="001D5078" w:rsidP="00230999">
            <w:pPr>
              <w:pBdr>
                <w:bottom w:val="doub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hint="cs"/>
                <w:sz w:val="28"/>
                <w:szCs w:val="28"/>
                <w:cs/>
              </w:rPr>
              <w:t>2,742</w:t>
            </w:r>
          </w:p>
        </w:tc>
        <w:tc>
          <w:tcPr>
            <w:tcW w:w="1075" w:type="dxa"/>
            <w:shd w:val="clear" w:color="auto" w:fill="auto"/>
            <w:vAlign w:val="bottom"/>
          </w:tcPr>
          <w:p w14:paraId="3F0C7A68" w14:textId="663D7514" w:rsidR="001D5078" w:rsidRPr="00230999" w:rsidRDefault="001D5078" w:rsidP="00230999">
            <w:pPr>
              <w:pBdr>
                <w:bottom w:val="double" w:sz="4" w:space="1" w:color="auto"/>
              </w:pBdr>
              <w:tabs>
                <w:tab w:val="clear" w:pos="227"/>
                <w:tab w:val="clear" w:pos="454"/>
                <w:tab w:val="clear" w:pos="680"/>
                <w:tab w:val="clear" w:pos="907"/>
                <w:tab w:val="left" w:pos="831"/>
              </w:tabs>
              <w:overflowPunct w:val="0"/>
              <w:autoSpaceDE w:val="0"/>
              <w:autoSpaceDN w:val="0"/>
              <w:adjustRightInd w:val="0"/>
              <w:spacing w:line="360" w:lineRule="exact"/>
              <w:jc w:val="right"/>
              <w:rPr>
                <w:rFonts w:ascii="Angsana New" w:hAnsi="Angsana New"/>
                <w:sz w:val="28"/>
                <w:szCs w:val="28"/>
                <w:lang w:val="en-GB"/>
              </w:rPr>
            </w:pPr>
            <w:r w:rsidRPr="00230999">
              <w:rPr>
                <w:rFonts w:ascii="Angsana New" w:hAnsi="Angsana New"/>
                <w:sz w:val="28"/>
                <w:szCs w:val="28"/>
                <w:cs/>
              </w:rPr>
              <w:t>(7</w:t>
            </w:r>
            <w:r w:rsidRPr="00230999">
              <w:rPr>
                <w:rFonts w:ascii="Angsana New" w:hAnsi="Angsana New"/>
                <w:sz w:val="28"/>
                <w:szCs w:val="28"/>
              </w:rPr>
              <w:t>,</w:t>
            </w:r>
            <w:r w:rsidRPr="00230999">
              <w:rPr>
                <w:rFonts w:ascii="Angsana New" w:hAnsi="Angsana New"/>
                <w:sz w:val="28"/>
                <w:szCs w:val="28"/>
                <w:cs/>
              </w:rPr>
              <w:t>505)</w:t>
            </w:r>
          </w:p>
        </w:tc>
        <w:tc>
          <w:tcPr>
            <w:tcW w:w="1058" w:type="dxa"/>
            <w:shd w:val="clear" w:color="auto" w:fill="auto"/>
            <w:vAlign w:val="bottom"/>
          </w:tcPr>
          <w:p w14:paraId="5CC0B1BC" w14:textId="2F0D36A8" w:rsidR="001D5078" w:rsidRPr="00230999" w:rsidRDefault="001D5078" w:rsidP="00230999">
            <w:pPr>
              <w:pBdr>
                <w:bottom w:val="doub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hint="cs"/>
                <w:sz w:val="28"/>
                <w:szCs w:val="28"/>
                <w:cs/>
              </w:rPr>
              <w:t>22,</w:t>
            </w:r>
            <w:r w:rsidR="004510AC" w:rsidRPr="00230999">
              <w:rPr>
                <w:rFonts w:ascii="Angsana New" w:hAnsi="Angsana New"/>
                <w:sz w:val="28"/>
                <w:szCs w:val="28"/>
              </w:rPr>
              <w:t>471</w:t>
            </w:r>
          </w:p>
        </w:tc>
        <w:tc>
          <w:tcPr>
            <w:tcW w:w="1084" w:type="dxa"/>
            <w:shd w:val="clear" w:color="auto" w:fill="auto"/>
            <w:vAlign w:val="bottom"/>
          </w:tcPr>
          <w:p w14:paraId="676F5DD9" w14:textId="126CB406" w:rsidR="001D5078" w:rsidRPr="00230999" w:rsidRDefault="001D5078" w:rsidP="00230999">
            <w:pPr>
              <w:pBdr>
                <w:bottom w:val="double" w:sz="4" w:space="1" w:color="auto"/>
              </w:pBdr>
              <w:tabs>
                <w:tab w:val="clear" w:pos="227"/>
                <w:tab w:val="clear" w:pos="454"/>
                <w:tab w:val="clear" w:pos="680"/>
                <w:tab w:val="clear" w:pos="907"/>
                <w:tab w:val="left" w:pos="450"/>
                <w:tab w:val="left" w:pos="831"/>
              </w:tabs>
              <w:overflowPunct w:val="0"/>
              <w:autoSpaceDE w:val="0"/>
              <w:autoSpaceDN w:val="0"/>
              <w:adjustRightInd w:val="0"/>
              <w:spacing w:line="360" w:lineRule="exact"/>
              <w:jc w:val="right"/>
              <w:rPr>
                <w:rFonts w:ascii="Angsana New" w:hAnsi="Angsana New"/>
                <w:sz w:val="28"/>
                <w:szCs w:val="28"/>
                <w:lang w:val="en-GB"/>
              </w:rPr>
            </w:pPr>
            <w:r w:rsidRPr="00230999">
              <w:rPr>
                <w:rFonts w:ascii="Angsana New" w:hAnsi="Angsana New"/>
                <w:sz w:val="28"/>
                <w:szCs w:val="28"/>
                <w:cs/>
              </w:rPr>
              <w:t>1</w:t>
            </w:r>
            <w:r w:rsidRPr="00230999">
              <w:rPr>
                <w:rFonts w:ascii="Angsana New" w:hAnsi="Angsana New"/>
                <w:sz w:val="28"/>
                <w:szCs w:val="28"/>
              </w:rPr>
              <w:t>,</w:t>
            </w:r>
            <w:r w:rsidRPr="00230999">
              <w:rPr>
                <w:rFonts w:ascii="Angsana New" w:hAnsi="Angsana New"/>
                <w:sz w:val="28"/>
                <w:szCs w:val="28"/>
                <w:cs/>
              </w:rPr>
              <w:t>772</w:t>
            </w:r>
          </w:p>
        </w:tc>
        <w:tc>
          <w:tcPr>
            <w:tcW w:w="985" w:type="dxa"/>
            <w:shd w:val="clear" w:color="auto" w:fill="auto"/>
            <w:vAlign w:val="bottom"/>
          </w:tcPr>
          <w:p w14:paraId="367044E5" w14:textId="3120E90E" w:rsidR="001D5078" w:rsidRPr="00230999" w:rsidRDefault="001D5078" w:rsidP="00230999">
            <w:pPr>
              <w:pBdr>
                <w:bottom w:val="doub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hint="cs"/>
                <w:sz w:val="28"/>
                <w:szCs w:val="28"/>
                <w:cs/>
              </w:rPr>
              <w:t>4,</w:t>
            </w:r>
            <w:r w:rsidR="008377F7" w:rsidRPr="00230999">
              <w:rPr>
                <w:rFonts w:ascii="Angsana New" w:hAnsi="Angsana New"/>
                <w:sz w:val="28"/>
                <w:szCs w:val="28"/>
              </w:rPr>
              <w:t>429</w:t>
            </w:r>
          </w:p>
        </w:tc>
        <w:tc>
          <w:tcPr>
            <w:tcW w:w="1130" w:type="dxa"/>
            <w:shd w:val="clear" w:color="auto" w:fill="auto"/>
            <w:vAlign w:val="bottom"/>
          </w:tcPr>
          <w:p w14:paraId="0C0FD0B9" w14:textId="039CF648" w:rsidR="001D5078" w:rsidRPr="00230999" w:rsidRDefault="001D5078" w:rsidP="00230999">
            <w:pPr>
              <w:pBdr>
                <w:bottom w:val="double" w:sz="4" w:space="1" w:color="auto"/>
              </w:pBdr>
              <w:tabs>
                <w:tab w:val="clear" w:pos="227"/>
                <w:tab w:val="clear" w:pos="454"/>
                <w:tab w:val="clear" w:pos="680"/>
                <w:tab w:val="clear" w:pos="907"/>
                <w:tab w:val="left" w:pos="444"/>
                <w:tab w:val="left" w:pos="534"/>
                <w:tab w:val="left" w:pos="831"/>
              </w:tabs>
              <w:overflowPunct w:val="0"/>
              <w:autoSpaceDE w:val="0"/>
              <w:autoSpaceDN w:val="0"/>
              <w:adjustRightInd w:val="0"/>
              <w:spacing w:line="360" w:lineRule="exact"/>
              <w:jc w:val="right"/>
              <w:rPr>
                <w:rFonts w:ascii="Angsana New" w:hAnsi="Angsana New"/>
                <w:sz w:val="28"/>
                <w:szCs w:val="28"/>
                <w:lang w:val="en-GB"/>
              </w:rPr>
            </w:pPr>
            <w:r w:rsidRPr="00230999">
              <w:rPr>
                <w:rFonts w:ascii="Angsana New" w:hAnsi="Angsana New"/>
                <w:sz w:val="28"/>
                <w:szCs w:val="28"/>
                <w:cs/>
              </w:rPr>
              <w:t>5</w:t>
            </w:r>
            <w:r w:rsidRPr="00230999">
              <w:rPr>
                <w:rFonts w:ascii="Angsana New" w:hAnsi="Angsana New"/>
                <w:sz w:val="28"/>
                <w:szCs w:val="28"/>
              </w:rPr>
              <w:t>,</w:t>
            </w:r>
            <w:r w:rsidRPr="00230999">
              <w:rPr>
                <w:rFonts w:ascii="Angsana New" w:hAnsi="Angsana New"/>
                <w:sz w:val="28"/>
                <w:szCs w:val="28"/>
                <w:cs/>
              </w:rPr>
              <w:t>803</w:t>
            </w:r>
          </w:p>
        </w:tc>
        <w:tc>
          <w:tcPr>
            <w:tcW w:w="1203" w:type="dxa"/>
            <w:shd w:val="clear" w:color="auto" w:fill="auto"/>
            <w:vAlign w:val="center"/>
          </w:tcPr>
          <w:p w14:paraId="43711EC3" w14:textId="62CA6296" w:rsidR="001D5078" w:rsidRPr="00230999" w:rsidRDefault="001D5078" w:rsidP="00230999">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hint="cs"/>
                <w:sz w:val="28"/>
                <w:szCs w:val="28"/>
                <w:cs/>
              </w:rPr>
              <w:t>33,</w:t>
            </w:r>
            <w:r w:rsidR="006F3BA9" w:rsidRPr="00230999">
              <w:rPr>
                <w:rFonts w:ascii="Angsana New" w:hAnsi="Angsana New" w:hint="cs"/>
                <w:sz w:val="28"/>
                <w:szCs w:val="28"/>
                <w:cs/>
              </w:rPr>
              <w:t>515</w:t>
            </w:r>
          </w:p>
        </w:tc>
        <w:tc>
          <w:tcPr>
            <w:tcW w:w="1134" w:type="dxa"/>
            <w:gridSpan w:val="3"/>
            <w:shd w:val="clear" w:color="auto" w:fill="auto"/>
            <w:vAlign w:val="center"/>
          </w:tcPr>
          <w:p w14:paraId="55C70047" w14:textId="1DCCA00B" w:rsidR="001D5078" w:rsidRPr="00230999" w:rsidRDefault="001D5078" w:rsidP="00230999">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230999">
              <w:rPr>
                <w:rFonts w:ascii="Angsana New" w:hAnsi="Angsana New"/>
                <w:sz w:val="28"/>
                <w:szCs w:val="28"/>
                <w:cs/>
              </w:rPr>
              <w:t>11</w:t>
            </w:r>
            <w:r w:rsidRPr="00230999">
              <w:rPr>
                <w:rFonts w:ascii="Angsana New" w:hAnsi="Angsana New"/>
                <w:sz w:val="28"/>
                <w:szCs w:val="28"/>
              </w:rPr>
              <w:t>,</w:t>
            </w:r>
            <w:r w:rsidRPr="00230999">
              <w:rPr>
                <w:rFonts w:ascii="Angsana New" w:hAnsi="Angsana New"/>
                <w:sz w:val="28"/>
                <w:szCs w:val="28"/>
                <w:cs/>
              </w:rPr>
              <w:t>469</w:t>
            </w:r>
          </w:p>
        </w:tc>
      </w:tr>
      <w:tr w:rsidR="001D5078" w:rsidRPr="00230999" w14:paraId="4B98857B" w14:textId="77777777" w:rsidTr="00230999">
        <w:trPr>
          <w:gridAfter w:val="1"/>
          <w:wAfter w:w="11" w:type="dxa"/>
        </w:trPr>
        <w:tc>
          <w:tcPr>
            <w:tcW w:w="2833" w:type="dxa"/>
            <w:shd w:val="clear" w:color="auto" w:fill="auto"/>
          </w:tcPr>
          <w:p w14:paraId="36630007" w14:textId="30400068" w:rsidR="001D5078" w:rsidRPr="00230999" w:rsidRDefault="001D5078" w:rsidP="006B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0" w:hanging="270"/>
              <w:rPr>
                <w:rFonts w:ascii="Angsana New" w:hAnsi="Angsana New"/>
                <w:sz w:val="28"/>
                <w:szCs w:val="28"/>
              </w:rPr>
            </w:pPr>
            <w:r w:rsidRPr="00230999">
              <w:rPr>
                <w:rFonts w:ascii="Angsana New" w:hAnsi="Angsana New"/>
                <w:sz w:val="28"/>
                <w:szCs w:val="28"/>
              </w:rPr>
              <w:t>Income from administration – Other</w:t>
            </w:r>
          </w:p>
        </w:tc>
        <w:tc>
          <w:tcPr>
            <w:tcW w:w="1091" w:type="dxa"/>
            <w:shd w:val="clear" w:color="auto" w:fill="auto"/>
            <w:vAlign w:val="bottom"/>
          </w:tcPr>
          <w:p w14:paraId="0F04ECC1"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vAlign w:val="bottom"/>
          </w:tcPr>
          <w:p w14:paraId="4AFB6448" w14:textId="77777777" w:rsidR="001D5078" w:rsidRPr="00230999" w:rsidRDefault="001D5078" w:rsidP="00230999">
            <w:pPr>
              <w:tabs>
                <w:tab w:val="clear" w:pos="907"/>
                <w:tab w:val="left" w:pos="792"/>
              </w:tabs>
              <w:spacing w:line="360" w:lineRule="exact"/>
              <w:ind w:left="-176"/>
              <w:jc w:val="right"/>
              <w:rPr>
                <w:rFonts w:ascii="Angsana New" w:hAnsi="Angsana New"/>
                <w:sz w:val="28"/>
                <w:szCs w:val="28"/>
              </w:rPr>
            </w:pPr>
          </w:p>
        </w:tc>
        <w:tc>
          <w:tcPr>
            <w:tcW w:w="1093" w:type="dxa"/>
            <w:shd w:val="clear" w:color="auto" w:fill="auto"/>
            <w:vAlign w:val="bottom"/>
          </w:tcPr>
          <w:p w14:paraId="2942F287"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36" w:type="dxa"/>
            <w:shd w:val="clear" w:color="auto" w:fill="auto"/>
            <w:vAlign w:val="bottom"/>
          </w:tcPr>
          <w:p w14:paraId="085EECC1" w14:textId="77777777" w:rsidR="001D5078" w:rsidRPr="00230999" w:rsidRDefault="001D5078" w:rsidP="00230999">
            <w:pPr>
              <w:tabs>
                <w:tab w:val="clear" w:pos="907"/>
                <w:tab w:val="left" w:pos="792"/>
              </w:tabs>
              <w:spacing w:line="360" w:lineRule="exact"/>
              <w:ind w:left="-176"/>
              <w:jc w:val="right"/>
              <w:rPr>
                <w:rFonts w:ascii="Angsana New" w:hAnsi="Angsana New"/>
                <w:sz w:val="28"/>
                <w:szCs w:val="28"/>
              </w:rPr>
            </w:pPr>
          </w:p>
        </w:tc>
        <w:tc>
          <w:tcPr>
            <w:tcW w:w="1050" w:type="dxa"/>
            <w:shd w:val="clear" w:color="auto" w:fill="auto"/>
            <w:vAlign w:val="bottom"/>
          </w:tcPr>
          <w:p w14:paraId="3CAD5512"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75" w:type="dxa"/>
            <w:shd w:val="clear" w:color="auto" w:fill="auto"/>
            <w:vAlign w:val="bottom"/>
          </w:tcPr>
          <w:p w14:paraId="60A56CC7" w14:textId="77777777" w:rsidR="001D5078" w:rsidRPr="00230999" w:rsidRDefault="001D5078" w:rsidP="00230999">
            <w:pPr>
              <w:tabs>
                <w:tab w:val="clear" w:pos="907"/>
                <w:tab w:val="left" w:pos="792"/>
              </w:tabs>
              <w:spacing w:line="360" w:lineRule="exact"/>
              <w:ind w:left="-176"/>
              <w:jc w:val="right"/>
              <w:rPr>
                <w:rFonts w:ascii="Angsana New" w:hAnsi="Angsana New"/>
                <w:sz w:val="28"/>
                <w:szCs w:val="28"/>
              </w:rPr>
            </w:pPr>
          </w:p>
        </w:tc>
        <w:tc>
          <w:tcPr>
            <w:tcW w:w="1058" w:type="dxa"/>
            <w:shd w:val="clear" w:color="auto" w:fill="auto"/>
            <w:vAlign w:val="bottom"/>
          </w:tcPr>
          <w:p w14:paraId="454AF4F2"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84" w:type="dxa"/>
            <w:shd w:val="clear" w:color="auto" w:fill="auto"/>
            <w:vAlign w:val="bottom"/>
          </w:tcPr>
          <w:p w14:paraId="67A3BBE8" w14:textId="77777777" w:rsidR="001D5078" w:rsidRPr="00230999" w:rsidRDefault="001D5078" w:rsidP="00230999">
            <w:pPr>
              <w:tabs>
                <w:tab w:val="clear" w:pos="907"/>
                <w:tab w:val="left" w:pos="792"/>
              </w:tabs>
              <w:spacing w:line="360" w:lineRule="exact"/>
              <w:ind w:left="-176"/>
              <w:jc w:val="right"/>
              <w:rPr>
                <w:rFonts w:ascii="Angsana New" w:hAnsi="Angsana New"/>
                <w:sz w:val="28"/>
                <w:szCs w:val="28"/>
              </w:rPr>
            </w:pPr>
          </w:p>
        </w:tc>
        <w:tc>
          <w:tcPr>
            <w:tcW w:w="985" w:type="dxa"/>
            <w:shd w:val="clear" w:color="auto" w:fill="auto"/>
            <w:vAlign w:val="bottom"/>
          </w:tcPr>
          <w:p w14:paraId="0F6CA4E0"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30" w:type="dxa"/>
            <w:shd w:val="clear" w:color="auto" w:fill="auto"/>
            <w:vAlign w:val="bottom"/>
          </w:tcPr>
          <w:p w14:paraId="55FDE6F0" w14:textId="77777777" w:rsidR="001D5078" w:rsidRPr="00230999" w:rsidRDefault="001D5078" w:rsidP="00230999">
            <w:pPr>
              <w:tabs>
                <w:tab w:val="clear" w:pos="907"/>
                <w:tab w:val="left" w:pos="792"/>
              </w:tabs>
              <w:spacing w:line="360" w:lineRule="exact"/>
              <w:ind w:left="-176"/>
              <w:jc w:val="right"/>
              <w:rPr>
                <w:rFonts w:ascii="Angsana New" w:hAnsi="Angsana New"/>
                <w:sz w:val="28"/>
                <w:szCs w:val="28"/>
              </w:rPr>
            </w:pPr>
          </w:p>
        </w:tc>
        <w:tc>
          <w:tcPr>
            <w:tcW w:w="1203" w:type="dxa"/>
            <w:shd w:val="clear" w:color="auto" w:fill="auto"/>
            <w:vAlign w:val="bottom"/>
          </w:tcPr>
          <w:p w14:paraId="1362223F" w14:textId="4E247F17" w:rsidR="001D5078" w:rsidRPr="00230999" w:rsidRDefault="001D5078" w:rsidP="00230999">
            <w:pPr>
              <w:tabs>
                <w:tab w:val="clear" w:pos="227"/>
                <w:tab w:val="clear" w:pos="454"/>
                <w:tab w:val="clear" w:pos="680"/>
                <w:tab w:val="left" w:pos="720"/>
              </w:tabs>
              <w:spacing w:line="360" w:lineRule="exact"/>
              <w:ind w:right="36"/>
              <w:jc w:val="right"/>
              <w:rPr>
                <w:rFonts w:ascii="Angsana New" w:hAnsi="Angsana New"/>
                <w:sz w:val="28"/>
                <w:szCs w:val="28"/>
              </w:rPr>
            </w:pPr>
            <w:r w:rsidRPr="00230999">
              <w:rPr>
                <w:rFonts w:ascii="Angsana New" w:hAnsi="Angsana New" w:hint="cs"/>
                <w:sz w:val="28"/>
                <w:szCs w:val="28"/>
                <w:cs/>
              </w:rPr>
              <w:t>8,023</w:t>
            </w:r>
          </w:p>
        </w:tc>
        <w:tc>
          <w:tcPr>
            <w:tcW w:w="1134" w:type="dxa"/>
            <w:gridSpan w:val="3"/>
            <w:shd w:val="clear" w:color="auto" w:fill="auto"/>
            <w:vAlign w:val="bottom"/>
          </w:tcPr>
          <w:p w14:paraId="08915C8F" w14:textId="6B0E47AD" w:rsidR="001D5078" w:rsidRPr="00230999" w:rsidRDefault="001D5078" w:rsidP="00230999">
            <w:pPr>
              <w:tabs>
                <w:tab w:val="clear" w:pos="227"/>
                <w:tab w:val="clear" w:pos="454"/>
                <w:tab w:val="clear" w:pos="680"/>
                <w:tab w:val="left" w:pos="720"/>
              </w:tabs>
              <w:spacing w:line="360" w:lineRule="exact"/>
              <w:ind w:right="36"/>
              <w:jc w:val="right"/>
              <w:rPr>
                <w:rFonts w:ascii="Angsana New" w:hAnsi="Angsana New"/>
                <w:sz w:val="28"/>
                <w:szCs w:val="28"/>
              </w:rPr>
            </w:pPr>
            <w:r w:rsidRPr="00230999">
              <w:rPr>
                <w:rFonts w:ascii="Angsana New" w:hAnsi="Angsana New"/>
                <w:sz w:val="28"/>
                <w:szCs w:val="28"/>
                <w:cs/>
              </w:rPr>
              <w:t>7</w:t>
            </w:r>
            <w:r w:rsidRPr="00230999">
              <w:rPr>
                <w:rFonts w:ascii="Angsana New" w:hAnsi="Angsana New"/>
                <w:sz w:val="28"/>
                <w:szCs w:val="28"/>
              </w:rPr>
              <w:t>,</w:t>
            </w:r>
            <w:r w:rsidRPr="00230999">
              <w:rPr>
                <w:rFonts w:ascii="Angsana New" w:hAnsi="Angsana New"/>
                <w:sz w:val="28"/>
                <w:szCs w:val="28"/>
                <w:cs/>
              </w:rPr>
              <w:t>566</w:t>
            </w:r>
          </w:p>
        </w:tc>
      </w:tr>
      <w:tr w:rsidR="001D5078" w:rsidRPr="00230999" w14:paraId="29010348" w14:textId="77777777" w:rsidTr="00230999">
        <w:trPr>
          <w:gridAfter w:val="1"/>
          <w:wAfter w:w="11" w:type="dxa"/>
        </w:trPr>
        <w:tc>
          <w:tcPr>
            <w:tcW w:w="2833" w:type="dxa"/>
            <w:shd w:val="clear" w:color="auto" w:fill="auto"/>
            <w:vAlign w:val="bottom"/>
          </w:tcPr>
          <w:p w14:paraId="39FEF5D6"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30999">
              <w:rPr>
                <w:rFonts w:ascii="Angsana New" w:hAnsi="Angsana New"/>
                <w:sz w:val="28"/>
                <w:szCs w:val="28"/>
              </w:rPr>
              <w:t>Other income</w:t>
            </w:r>
          </w:p>
        </w:tc>
        <w:tc>
          <w:tcPr>
            <w:tcW w:w="1091" w:type="dxa"/>
            <w:shd w:val="clear" w:color="auto" w:fill="auto"/>
          </w:tcPr>
          <w:p w14:paraId="0529DCED"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tcPr>
          <w:p w14:paraId="320D1CD5"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3" w:type="dxa"/>
            <w:shd w:val="clear" w:color="auto" w:fill="auto"/>
          </w:tcPr>
          <w:p w14:paraId="3C17DBB7"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36" w:type="dxa"/>
            <w:shd w:val="clear" w:color="auto" w:fill="auto"/>
          </w:tcPr>
          <w:p w14:paraId="7A54C821"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0" w:type="dxa"/>
            <w:shd w:val="clear" w:color="auto" w:fill="auto"/>
          </w:tcPr>
          <w:p w14:paraId="218E9339"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75" w:type="dxa"/>
            <w:shd w:val="clear" w:color="auto" w:fill="auto"/>
          </w:tcPr>
          <w:p w14:paraId="75B2C7A6"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8" w:type="dxa"/>
            <w:shd w:val="clear" w:color="auto" w:fill="auto"/>
          </w:tcPr>
          <w:p w14:paraId="66A21241"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84" w:type="dxa"/>
            <w:shd w:val="clear" w:color="auto" w:fill="auto"/>
          </w:tcPr>
          <w:p w14:paraId="72A337A1"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vAlign w:val="bottom"/>
          </w:tcPr>
          <w:p w14:paraId="7A9A0A87"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30" w:type="dxa"/>
            <w:shd w:val="clear" w:color="auto" w:fill="auto"/>
            <w:vAlign w:val="bottom"/>
          </w:tcPr>
          <w:p w14:paraId="0292E4BE"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203" w:type="dxa"/>
            <w:shd w:val="clear" w:color="auto" w:fill="auto"/>
            <w:vAlign w:val="bottom"/>
          </w:tcPr>
          <w:p w14:paraId="2000CCD2" w14:textId="63DD4822" w:rsidR="001D5078" w:rsidRPr="00230999" w:rsidRDefault="001D5078" w:rsidP="00230999">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230999">
              <w:rPr>
                <w:rFonts w:ascii="Angsana New" w:hAnsi="Angsana New" w:hint="cs"/>
                <w:sz w:val="28"/>
                <w:szCs w:val="28"/>
                <w:cs/>
              </w:rPr>
              <w:t>50,</w:t>
            </w:r>
            <w:r w:rsidR="006F3BA9" w:rsidRPr="00230999">
              <w:rPr>
                <w:rFonts w:ascii="Angsana New" w:hAnsi="Angsana New" w:hint="cs"/>
                <w:sz w:val="28"/>
                <w:szCs w:val="28"/>
                <w:cs/>
              </w:rPr>
              <w:t>017</w:t>
            </w:r>
          </w:p>
        </w:tc>
        <w:tc>
          <w:tcPr>
            <w:tcW w:w="1134" w:type="dxa"/>
            <w:gridSpan w:val="3"/>
            <w:shd w:val="clear" w:color="auto" w:fill="auto"/>
            <w:vAlign w:val="bottom"/>
          </w:tcPr>
          <w:p w14:paraId="585DFEB3" w14:textId="7D8BBFE0" w:rsidR="001D5078" w:rsidRPr="00230999" w:rsidRDefault="001D5078" w:rsidP="00230999">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230999">
              <w:rPr>
                <w:rFonts w:ascii="Angsana New" w:hAnsi="Angsana New" w:hint="cs"/>
                <w:sz w:val="28"/>
                <w:szCs w:val="28"/>
                <w:cs/>
              </w:rPr>
              <w:t>43,974</w:t>
            </w:r>
          </w:p>
        </w:tc>
      </w:tr>
      <w:tr w:rsidR="001D5078" w:rsidRPr="00230999" w14:paraId="1719183B" w14:textId="77777777" w:rsidTr="00230999">
        <w:trPr>
          <w:gridAfter w:val="1"/>
          <w:wAfter w:w="11" w:type="dxa"/>
        </w:trPr>
        <w:tc>
          <w:tcPr>
            <w:tcW w:w="2833" w:type="dxa"/>
            <w:shd w:val="clear" w:color="auto" w:fill="auto"/>
            <w:vAlign w:val="bottom"/>
          </w:tcPr>
          <w:p w14:paraId="26E79B01"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30999">
              <w:rPr>
                <w:rFonts w:ascii="Angsana New" w:hAnsi="Angsana New"/>
                <w:sz w:val="28"/>
                <w:szCs w:val="28"/>
              </w:rPr>
              <w:t>Profit (loss) before expenses</w:t>
            </w:r>
          </w:p>
        </w:tc>
        <w:tc>
          <w:tcPr>
            <w:tcW w:w="1091" w:type="dxa"/>
            <w:shd w:val="clear" w:color="auto" w:fill="auto"/>
          </w:tcPr>
          <w:p w14:paraId="1E323188"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tcPr>
          <w:p w14:paraId="06A302C8"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3" w:type="dxa"/>
            <w:shd w:val="clear" w:color="auto" w:fill="auto"/>
          </w:tcPr>
          <w:p w14:paraId="36AE5400"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36" w:type="dxa"/>
            <w:shd w:val="clear" w:color="auto" w:fill="auto"/>
          </w:tcPr>
          <w:p w14:paraId="58D95752"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0" w:type="dxa"/>
            <w:shd w:val="clear" w:color="auto" w:fill="auto"/>
          </w:tcPr>
          <w:p w14:paraId="24F7BE08"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75" w:type="dxa"/>
            <w:shd w:val="clear" w:color="auto" w:fill="auto"/>
          </w:tcPr>
          <w:p w14:paraId="4F41F932"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8" w:type="dxa"/>
            <w:shd w:val="clear" w:color="auto" w:fill="auto"/>
          </w:tcPr>
          <w:p w14:paraId="3101C729"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84" w:type="dxa"/>
            <w:shd w:val="clear" w:color="auto" w:fill="auto"/>
          </w:tcPr>
          <w:p w14:paraId="2C423B20"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vAlign w:val="bottom"/>
          </w:tcPr>
          <w:p w14:paraId="03E2FC31"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130" w:type="dxa"/>
            <w:shd w:val="clear" w:color="auto" w:fill="auto"/>
            <w:vAlign w:val="bottom"/>
          </w:tcPr>
          <w:p w14:paraId="35F194CE"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203" w:type="dxa"/>
            <w:shd w:val="clear" w:color="auto" w:fill="auto"/>
            <w:vAlign w:val="bottom"/>
          </w:tcPr>
          <w:p w14:paraId="75386BD6" w14:textId="6A86D9D2" w:rsidR="001D5078" w:rsidRPr="00230999" w:rsidRDefault="001D5078" w:rsidP="00230999">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230999">
              <w:rPr>
                <w:rFonts w:ascii="Angsana New" w:hAnsi="Angsana New" w:hint="cs"/>
                <w:sz w:val="28"/>
                <w:szCs w:val="28"/>
                <w:cs/>
              </w:rPr>
              <w:t>9</w:t>
            </w:r>
            <w:r w:rsidR="006F3BA9" w:rsidRPr="00230999">
              <w:rPr>
                <w:rFonts w:ascii="Angsana New" w:hAnsi="Angsana New" w:hint="cs"/>
                <w:sz w:val="28"/>
                <w:szCs w:val="28"/>
                <w:cs/>
              </w:rPr>
              <w:t>1</w:t>
            </w:r>
            <w:r w:rsidRPr="00230999">
              <w:rPr>
                <w:rFonts w:ascii="Angsana New" w:hAnsi="Angsana New" w:hint="cs"/>
                <w:sz w:val="28"/>
                <w:szCs w:val="28"/>
                <w:cs/>
              </w:rPr>
              <w:t>,</w:t>
            </w:r>
            <w:r w:rsidR="006F3BA9" w:rsidRPr="00230999">
              <w:rPr>
                <w:rFonts w:ascii="Angsana New" w:hAnsi="Angsana New" w:hint="cs"/>
                <w:sz w:val="28"/>
                <w:szCs w:val="28"/>
                <w:cs/>
              </w:rPr>
              <w:t>555</w:t>
            </w:r>
          </w:p>
        </w:tc>
        <w:tc>
          <w:tcPr>
            <w:tcW w:w="1134" w:type="dxa"/>
            <w:gridSpan w:val="3"/>
            <w:shd w:val="clear" w:color="auto" w:fill="auto"/>
            <w:vAlign w:val="bottom"/>
          </w:tcPr>
          <w:p w14:paraId="0FE674BC" w14:textId="65654BAC" w:rsidR="001D5078" w:rsidRPr="00230999" w:rsidRDefault="001D5078" w:rsidP="00230999">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230999">
              <w:rPr>
                <w:rFonts w:ascii="Angsana New" w:hAnsi="Angsana New" w:hint="cs"/>
                <w:sz w:val="28"/>
                <w:szCs w:val="28"/>
                <w:cs/>
              </w:rPr>
              <w:t>63,009</w:t>
            </w:r>
          </w:p>
        </w:tc>
      </w:tr>
      <w:tr w:rsidR="001D5078" w:rsidRPr="00230999" w14:paraId="66679B15" w14:textId="77777777" w:rsidTr="00230999">
        <w:trPr>
          <w:gridAfter w:val="1"/>
          <w:wAfter w:w="11" w:type="dxa"/>
        </w:trPr>
        <w:tc>
          <w:tcPr>
            <w:tcW w:w="2833" w:type="dxa"/>
            <w:shd w:val="clear" w:color="auto" w:fill="auto"/>
            <w:vAlign w:val="bottom"/>
          </w:tcPr>
          <w:p w14:paraId="38C3514C" w14:textId="4A16700B"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30999">
              <w:rPr>
                <w:rFonts w:ascii="Angsana New" w:hAnsi="Angsana New"/>
                <w:sz w:val="28"/>
                <w:szCs w:val="28"/>
              </w:rPr>
              <w:t>Distribution costs</w:t>
            </w:r>
          </w:p>
        </w:tc>
        <w:tc>
          <w:tcPr>
            <w:tcW w:w="1091" w:type="dxa"/>
            <w:shd w:val="clear" w:color="auto" w:fill="auto"/>
          </w:tcPr>
          <w:p w14:paraId="38129D7D"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tcPr>
          <w:p w14:paraId="3D3085D3"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3" w:type="dxa"/>
            <w:shd w:val="clear" w:color="auto" w:fill="auto"/>
          </w:tcPr>
          <w:p w14:paraId="098AB916"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36" w:type="dxa"/>
            <w:shd w:val="clear" w:color="auto" w:fill="auto"/>
          </w:tcPr>
          <w:p w14:paraId="29EB34C5"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0" w:type="dxa"/>
            <w:shd w:val="clear" w:color="auto" w:fill="auto"/>
          </w:tcPr>
          <w:p w14:paraId="3F5430C0"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75" w:type="dxa"/>
            <w:shd w:val="clear" w:color="auto" w:fill="auto"/>
          </w:tcPr>
          <w:p w14:paraId="1BDEFEA8"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8" w:type="dxa"/>
            <w:shd w:val="clear" w:color="auto" w:fill="auto"/>
          </w:tcPr>
          <w:p w14:paraId="54DC42C1"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84" w:type="dxa"/>
            <w:shd w:val="clear" w:color="auto" w:fill="auto"/>
          </w:tcPr>
          <w:p w14:paraId="20F9CA25"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vAlign w:val="bottom"/>
          </w:tcPr>
          <w:p w14:paraId="29CCB3BA"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130" w:type="dxa"/>
            <w:shd w:val="clear" w:color="auto" w:fill="auto"/>
            <w:vAlign w:val="bottom"/>
          </w:tcPr>
          <w:p w14:paraId="2D17A895"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203" w:type="dxa"/>
            <w:shd w:val="clear" w:color="auto" w:fill="auto"/>
            <w:vAlign w:val="bottom"/>
          </w:tcPr>
          <w:p w14:paraId="2E789BA6" w14:textId="76248B6B" w:rsidR="001D5078" w:rsidRPr="00230999" w:rsidRDefault="001D5078" w:rsidP="00230999">
            <w:pPr>
              <w:tabs>
                <w:tab w:val="clear" w:pos="227"/>
                <w:tab w:val="clear" w:pos="454"/>
                <w:tab w:val="clear" w:pos="680"/>
                <w:tab w:val="left" w:pos="720"/>
              </w:tabs>
              <w:spacing w:line="360" w:lineRule="exact"/>
              <w:ind w:right="36"/>
              <w:jc w:val="right"/>
              <w:rPr>
                <w:rFonts w:ascii="Angsana New" w:hAnsi="Angsana New"/>
                <w:sz w:val="28"/>
                <w:szCs w:val="28"/>
                <w:cs/>
              </w:rPr>
            </w:pPr>
            <w:r w:rsidRPr="00230999">
              <w:rPr>
                <w:rFonts w:ascii="Angsana New" w:hAnsi="Angsana New" w:hint="cs"/>
                <w:sz w:val="28"/>
                <w:szCs w:val="28"/>
                <w:cs/>
              </w:rPr>
              <w:t>(12,</w:t>
            </w:r>
            <w:r w:rsidR="006F3BA9" w:rsidRPr="00230999">
              <w:rPr>
                <w:rFonts w:ascii="Angsana New" w:hAnsi="Angsana New" w:hint="cs"/>
                <w:sz w:val="28"/>
                <w:szCs w:val="28"/>
                <w:cs/>
              </w:rPr>
              <w:t>277</w:t>
            </w:r>
            <w:r w:rsidRPr="00230999">
              <w:rPr>
                <w:rFonts w:ascii="Angsana New" w:hAnsi="Angsana New" w:hint="cs"/>
                <w:sz w:val="28"/>
                <w:szCs w:val="28"/>
                <w:cs/>
              </w:rPr>
              <w:t>)</w:t>
            </w:r>
          </w:p>
        </w:tc>
        <w:tc>
          <w:tcPr>
            <w:tcW w:w="1134" w:type="dxa"/>
            <w:gridSpan w:val="3"/>
            <w:shd w:val="clear" w:color="auto" w:fill="auto"/>
            <w:vAlign w:val="bottom"/>
          </w:tcPr>
          <w:p w14:paraId="7FAB36F0" w14:textId="6E353434" w:rsidR="001D5078" w:rsidRPr="00230999" w:rsidRDefault="001D5078" w:rsidP="00230999">
            <w:pPr>
              <w:tabs>
                <w:tab w:val="clear" w:pos="227"/>
                <w:tab w:val="clear" w:pos="454"/>
                <w:tab w:val="clear" w:pos="680"/>
                <w:tab w:val="left" w:pos="720"/>
              </w:tabs>
              <w:spacing w:line="360" w:lineRule="exact"/>
              <w:ind w:right="36"/>
              <w:jc w:val="right"/>
              <w:rPr>
                <w:rFonts w:ascii="Angsana New" w:hAnsi="Angsana New"/>
                <w:sz w:val="28"/>
                <w:szCs w:val="28"/>
              </w:rPr>
            </w:pPr>
            <w:r w:rsidRPr="00230999">
              <w:rPr>
                <w:rFonts w:ascii="Angsana New" w:hAnsi="Angsana New"/>
                <w:sz w:val="28"/>
                <w:szCs w:val="28"/>
                <w:cs/>
              </w:rPr>
              <w:t>(14</w:t>
            </w:r>
            <w:r w:rsidRPr="00230999">
              <w:rPr>
                <w:rFonts w:ascii="Angsana New" w:hAnsi="Angsana New"/>
                <w:sz w:val="28"/>
                <w:szCs w:val="28"/>
              </w:rPr>
              <w:t>,</w:t>
            </w:r>
            <w:r w:rsidRPr="00230999">
              <w:rPr>
                <w:rFonts w:ascii="Angsana New" w:hAnsi="Angsana New"/>
                <w:sz w:val="28"/>
                <w:szCs w:val="28"/>
                <w:cs/>
              </w:rPr>
              <w:t>506)</w:t>
            </w:r>
          </w:p>
        </w:tc>
      </w:tr>
      <w:tr w:rsidR="001D5078" w:rsidRPr="00230999" w14:paraId="5FE25A2A" w14:textId="77777777" w:rsidTr="00230999">
        <w:trPr>
          <w:gridAfter w:val="1"/>
          <w:wAfter w:w="11" w:type="dxa"/>
        </w:trPr>
        <w:tc>
          <w:tcPr>
            <w:tcW w:w="2833" w:type="dxa"/>
            <w:shd w:val="clear" w:color="auto" w:fill="auto"/>
            <w:vAlign w:val="bottom"/>
          </w:tcPr>
          <w:p w14:paraId="2FB5653F"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30999">
              <w:rPr>
                <w:rFonts w:ascii="Angsana New" w:hAnsi="Angsana New"/>
                <w:sz w:val="28"/>
                <w:szCs w:val="28"/>
              </w:rPr>
              <w:t>Administrative expenses</w:t>
            </w:r>
          </w:p>
        </w:tc>
        <w:tc>
          <w:tcPr>
            <w:tcW w:w="1091" w:type="dxa"/>
            <w:shd w:val="clear" w:color="auto" w:fill="auto"/>
          </w:tcPr>
          <w:p w14:paraId="5CF9FBF3"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tcPr>
          <w:p w14:paraId="7D437FDA" w14:textId="77777777" w:rsidR="001D5078" w:rsidRPr="00230999" w:rsidRDefault="001D5078" w:rsidP="00230999">
            <w:pPr>
              <w:tabs>
                <w:tab w:val="clear" w:pos="907"/>
                <w:tab w:val="decimal" w:pos="816"/>
              </w:tabs>
              <w:spacing w:line="360" w:lineRule="exact"/>
              <w:ind w:left="-176"/>
              <w:jc w:val="right"/>
              <w:rPr>
                <w:rFonts w:ascii="Angsana New" w:hAnsi="Angsana New"/>
                <w:sz w:val="28"/>
                <w:szCs w:val="28"/>
              </w:rPr>
            </w:pPr>
          </w:p>
        </w:tc>
        <w:tc>
          <w:tcPr>
            <w:tcW w:w="1093" w:type="dxa"/>
            <w:shd w:val="clear" w:color="auto" w:fill="auto"/>
          </w:tcPr>
          <w:p w14:paraId="218CC196"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36" w:type="dxa"/>
            <w:shd w:val="clear" w:color="auto" w:fill="auto"/>
          </w:tcPr>
          <w:p w14:paraId="2FEB66D8" w14:textId="77777777" w:rsidR="001D5078" w:rsidRPr="00230999" w:rsidRDefault="001D5078" w:rsidP="00230999">
            <w:pPr>
              <w:tabs>
                <w:tab w:val="clear" w:pos="907"/>
                <w:tab w:val="decimal" w:pos="816"/>
              </w:tabs>
              <w:spacing w:line="360" w:lineRule="exact"/>
              <w:ind w:left="-176"/>
              <w:jc w:val="right"/>
              <w:rPr>
                <w:rFonts w:ascii="Angsana New" w:hAnsi="Angsana New"/>
                <w:sz w:val="28"/>
                <w:szCs w:val="28"/>
              </w:rPr>
            </w:pPr>
          </w:p>
        </w:tc>
        <w:tc>
          <w:tcPr>
            <w:tcW w:w="1050" w:type="dxa"/>
            <w:shd w:val="clear" w:color="auto" w:fill="auto"/>
          </w:tcPr>
          <w:p w14:paraId="74D52DA7"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75" w:type="dxa"/>
            <w:shd w:val="clear" w:color="auto" w:fill="auto"/>
          </w:tcPr>
          <w:p w14:paraId="314560EC" w14:textId="77777777" w:rsidR="001D5078" w:rsidRPr="00230999" w:rsidRDefault="001D5078" w:rsidP="00230999">
            <w:pPr>
              <w:tabs>
                <w:tab w:val="clear" w:pos="907"/>
                <w:tab w:val="decimal" w:pos="816"/>
              </w:tabs>
              <w:spacing w:line="360" w:lineRule="exact"/>
              <w:ind w:left="-176"/>
              <w:jc w:val="right"/>
              <w:rPr>
                <w:rFonts w:ascii="Angsana New" w:hAnsi="Angsana New"/>
                <w:sz w:val="28"/>
                <w:szCs w:val="28"/>
              </w:rPr>
            </w:pPr>
          </w:p>
        </w:tc>
        <w:tc>
          <w:tcPr>
            <w:tcW w:w="1058" w:type="dxa"/>
            <w:shd w:val="clear" w:color="auto" w:fill="auto"/>
          </w:tcPr>
          <w:p w14:paraId="4DA3FDF3"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60" w:lineRule="exact"/>
              <w:ind w:left="-176"/>
              <w:jc w:val="right"/>
              <w:rPr>
                <w:rFonts w:ascii="Angsana New" w:hAnsi="Angsana New"/>
                <w:sz w:val="28"/>
                <w:szCs w:val="28"/>
              </w:rPr>
            </w:pPr>
          </w:p>
        </w:tc>
        <w:tc>
          <w:tcPr>
            <w:tcW w:w="1084" w:type="dxa"/>
            <w:shd w:val="clear" w:color="auto" w:fill="auto"/>
          </w:tcPr>
          <w:p w14:paraId="2752204E" w14:textId="77777777" w:rsidR="001D5078" w:rsidRPr="00230999" w:rsidRDefault="001D5078" w:rsidP="00230999">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vAlign w:val="bottom"/>
          </w:tcPr>
          <w:p w14:paraId="14AE1FB0"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30" w:type="dxa"/>
            <w:shd w:val="clear" w:color="auto" w:fill="auto"/>
            <w:vAlign w:val="bottom"/>
          </w:tcPr>
          <w:p w14:paraId="7702641F" w14:textId="77777777" w:rsidR="001D5078" w:rsidRPr="00230999" w:rsidRDefault="001D5078" w:rsidP="00230999">
            <w:pPr>
              <w:tabs>
                <w:tab w:val="clear" w:pos="907"/>
                <w:tab w:val="decimal" w:pos="816"/>
              </w:tabs>
              <w:spacing w:line="360" w:lineRule="exact"/>
              <w:ind w:left="-176"/>
              <w:jc w:val="right"/>
              <w:rPr>
                <w:rFonts w:ascii="Angsana New" w:hAnsi="Angsana New"/>
                <w:sz w:val="28"/>
                <w:szCs w:val="28"/>
              </w:rPr>
            </w:pPr>
          </w:p>
        </w:tc>
        <w:tc>
          <w:tcPr>
            <w:tcW w:w="1203" w:type="dxa"/>
            <w:shd w:val="clear" w:color="auto" w:fill="auto"/>
            <w:vAlign w:val="bottom"/>
          </w:tcPr>
          <w:p w14:paraId="3A3F27BF" w14:textId="3417A777" w:rsidR="001D5078" w:rsidRPr="00230999" w:rsidRDefault="001D5078" w:rsidP="00230999">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cs/>
              </w:rPr>
            </w:pPr>
            <w:r w:rsidRPr="00230999">
              <w:rPr>
                <w:rFonts w:ascii="Angsana New" w:hAnsi="Angsana New" w:hint="cs"/>
                <w:sz w:val="28"/>
                <w:szCs w:val="28"/>
                <w:cs/>
              </w:rPr>
              <w:t>(148,</w:t>
            </w:r>
            <w:r w:rsidR="006F3BA9" w:rsidRPr="00230999">
              <w:rPr>
                <w:rFonts w:ascii="Angsana New" w:hAnsi="Angsana New" w:hint="cs"/>
                <w:sz w:val="28"/>
                <w:szCs w:val="28"/>
                <w:cs/>
              </w:rPr>
              <w:t>421</w:t>
            </w:r>
            <w:r w:rsidRPr="00230999">
              <w:rPr>
                <w:rFonts w:ascii="Angsana New" w:hAnsi="Angsana New" w:hint="cs"/>
                <w:sz w:val="28"/>
                <w:szCs w:val="28"/>
                <w:cs/>
              </w:rPr>
              <w:t>)</w:t>
            </w:r>
          </w:p>
        </w:tc>
        <w:tc>
          <w:tcPr>
            <w:tcW w:w="1134" w:type="dxa"/>
            <w:gridSpan w:val="3"/>
            <w:shd w:val="clear" w:color="auto" w:fill="auto"/>
            <w:vAlign w:val="bottom"/>
          </w:tcPr>
          <w:p w14:paraId="31C7FA84" w14:textId="1E17A99E" w:rsidR="001D5078" w:rsidRPr="00230999" w:rsidRDefault="001D5078" w:rsidP="00230999">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230999">
              <w:rPr>
                <w:rFonts w:ascii="Angsana New" w:hAnsi="Angsana New"/>
                <w:sz w:val="28"/>
                <w:szCs w:val="28"/>
                <w:cs/>
              </w:rPr>
              <w:t>(158</w:t>
            </w:r>
            <w:r w:rsidRPr="00230999">
              <w:rPr>
                <w:rFonts w:ascii="Angsana New" w:hAnsi="Angsana New"/>
                <w:sz w:val="28"/>
                <w:szCs w:val="28"/>
              </w:rPr>
              <w:t>,</w:t>
            </w:r>
            <w:r w:rsidRPr="00230999">
              <w:rPr>
                <w:rFonts w:ascii="Angsana New" w:hAnsi="Angsana New"/>
                <w:sz w:val="28"/>
                <w:szCs w:val="28"/>
                <w:cs/>
              </w:rPr>
              <w:t>13</w:t>
            </w:r>
            <w:r w:rsidRPr="00230999">
              <w:rPr>
                <w:rFonts w:ascii="Angsana New" w:hAnsi="Angsana New" w:hint="cs"/>
                <w:sz w:val="28"/>
                <w:szCs w:val="28"/>
                <w:cs/>
              </w:rPr>
              <w:t>9</w:t>
            </w:r>
            <w:r w:rsidRPr="00230999">
              <w:rPr>
                <w:rFonts w:ascii="Angsana New" w:hAnsi="Angsana New"/>
                <w:sz w:val="28"/>
                <w:szCs w:val="28"/>
                <w:cs/>
              </w:rPr>
              <w:t>)</w:t>
            </w:r>
          </w:p>
        </w:tc>
      </w:tr>
      <w:tr w:rsidR="001D5078" w:rsidRPr="00230999" w14:paraId="6AAE89E5" w14:textId="77777777" w:rsidTr="00230999">
        <w:trPr>
          <w:gridAfter w:val="1"/>
          <w:wAfter w:w="11" w:type="dxa"/>
        </w:trPr>
        <w:tc>
          <w:tcPr>
            <w:tcW w:w="2833" w:type="dxa"/>
            <w:shd w:val="clear" w:color="auto" w:fill="auto"/>
            <w:vAlign w:val="bottom"/>
          </w:tcPr>
          <w:p w14:paraId="09A9F0A7" w14:textId="39559C36"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30999">
              <w:rPr>
                <w:rFonts w:ascii="Angsana New" w:hAnsi="Angsana New"/>
                <w:sz w:val="28"/>
                <w:szCs w:val="28"/>
              </w:rPr>
              <w:t>Total expenses</w:t>
            </w:r>
          </w:p>
        </w:tc>
        <w:tc>
          <w:tcPr>
            <w:tcW w:w="1091" w:type="dxa"/>
            <w:shd w:val="clear" w:color="auto" w:fill="auto"/>
          </w:tcPr>
          <w:p w14:paraId="5781DFA7"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tcPr>
          <w:p w14:paraId="2C6DF138" w14:textId="77777777" w:rsidR="001D5078" w:rsidRPr="00230999" w:rsidRDefault="001D5078" w:rsidP="00230999">
            <w:pPr>
              <w:tabs>
                <w:tab w:val="clear" w:pos="907"/>
                <w:tab w:val="decimal" w:pos="816"/>
              </w:tabs>
              <w:spacing w:line="360" w:lineRule="exact"/>
              <w:ind w:left="-176"/>
              <w:jc w:val="right"/>
              <w:rPr>
                <w:rFonts w:ascii="Angsana New" w:hAnsi="Angsana New"/>
                <w:sz w:val="28"/>
                <w:szCs w:val="28"/>
              </w:rPr>
            </w:pPr>
          </w:p>
        </w:tc>
        <w:tc>
          <w:tcPr>
            <w:tcW w:w="1093" w:type="dxa"/>
            <w:shd w:val="clear" w:color="auto" w:fill="auto"/>
          </w:tcPr>
          <w:p w14:paraId="10CBCC3C"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36" w:type="dxa"/>
            <w:shd w:val="clear" w:color="auto" w:fill="auto"/>
          </w:tcPr>
          <w:p w14:paraId="7566D9EF" w14:textId="77777777" w:rsidR="001D5078" w:rsidRPr="00230999" w:rsidRDefault="001D5078" w:rsidP="00230999">
            <w:pPr>
              <w:tabs>
                <w:tab w:val="clear" w:pos="907"/>
                <w:tab w:val="decimal" w:pos="816"/>
              </w:tabs>
              <w:spacing w:line="360" w:lineRule="exact"/>
              <w:ind w:left="-176"/>
              <w:jc w:val="right"/>
              <w:rPr>
                <w:rFonts w:ascii="Angsana New" w:hAnsi="Angsana New"/>
                <w:sz w:val="28"/>
                <w:szCs w:val="28"/>
              </w:rPr>
            </w:pPr>
          </w:p>
        </w:tc>
        <w:tc>
          <w:tcPr>
            <w:tcW w:w="1050" w:type="dxa"/>
            <w:shd w:val="clear" w:color="auto" w:fill="auto"/>
          </w:tcPr>
          <w:p w14:paraId="05C39240"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75" w:type="dxa"/>
            <w:shd w:val="clear" w:color="auto" w:fill="auto"/>
          </w:tcPr>
          <w:p w14:paraId="3ACE4E6F" w14:textId="77777777" w:rsidR="001D5078" w:rsidRPr="00230999" w:rsidRDefault="001D5078" w:rsidP="00230999">
            <w:pPr>
              <w:tabs>
                <w:tab w:val="clear" w:pos="907"/>
                <w:tab w:val="decimal" w:pos="816"/>
              </w:tabs>
              <w:spacing w:line="360" w:lineRule="exact"/>
              <w:ind w:left="-176"/>
              <w:jc w:val="right"/>
              <w:rPr>
                <w:rFonts w:ascii="Angsana New" w:hAnsi="Angsana New"/>
                <w:sz w:val="28"/>
                <w:szCs w:val="28"/>
              </w:rPr>
            </w:pPr>
          </w:p>
        </w:tc>
        <w:tc>
          <w:tcPr>
            <w:tcW w:w="1058" w:type="dxa"/>
            <w:shd w:val="clear" w:color="auto" w:fill="auto"/>
          </w:tcPr>
          <w:p w14:paraId="17A3C01C"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84" w:type="dxa"/>
            <w:shd w:val="clear" w:color="auto" w:fill="auto"/>
          </w:tcPr>
          <w:p w14:paraId="000DA61A" w14:textId="77777777" w:rsidR="001D5078" w:rsidRPr="00230999" w:rsidRDefault="001D5078" w:rsidP="00230999">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vAlign w:val="bottom"/>
          </w:tcPr>
          <w:p w14:paraId="26A9E234"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30" w:type="dxa"/>
            <w:shd w:val="clear" w:color="auto" w:fill="auto"/>
            <w:vAlign w:val="bottom"/>
          </w:tcPr>
          <w:p w14:paraId="5E57A58E" w14:textId="77777777" w:rsidR="001D5078" w:rsidRPr="00230999" w:rsidRDefault="001D5078" w:rsidP="00230999">
            <w:pPr>
              <w:tabs>
                <w:tab w:val="clear" w:pos="907"/>
                <w:tab w:val="decimal" w:pos="816"/>
              </w:tabs>
              <w:spacing w:line="360" w:lineRule="exact"/>
              <w:ind w:left="-176"/>
              <w:jc w:val="right"/>
              <w:rPr>
                <w:rFonts w:ascii="Angsana New" w:hAnsi="Angsana New"/>
                <w:sz w:val="28"/>
                <w:szCs w:val="28"/>
              </w:rPr>
            </w:pPr>
          </w:p>
        </w:tc>
        <w:tc>
          <w:tcPr>
            <w:tcW w:w="1203" w:type="dxa"/>
            <w:shd w:val="clear" w:color="auto" w:fill="auto"/>
            <w:vAlign w:val="bottom"/>
          </w:tcPr>
          <w:p w14:paraId="16EA2652" w14:textId="1839E52E" w:rsidR="001D5078" w:rsidRPr="00230999" w:rsidRDefault="001D5078" w:rsidP="00230999">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cs/>
              </w:rPr>
            </w:pPr>
            <w:r w:rsidRPr="00230999">
              <w:rPr>
                <w:rFonts w:ascii="Angsana New" w:hAnsi="Angsana New" w:hint="cs"/>
                <w:sz w:val="28"/>
                <w:szCs w:val="28"/>
                <w:cs/>
              </w:rPr>
              <w:t>(160,</w:t>
            </w:r>
            <w:r w:rsidR="0011779A" w:rsidRPr="00230999">
              <w:rPr>
                <w:rFonts w:ascii="Angsana New" w:hAnsi="Angsana New" w:hint="cs"/>
                <w:sz w:val="28"/>
                <w:szCs w:val="28"/>
                <w:cs/>
              </w:rPr>
              <w:t>698</w:t>
            </w:r>
            <w:r w:rsidRPr="00230999">
              <w:rPr>
                <w:rFonts w:ascii="Angsana New" w:hAnsi="Angsana New" w:hint="cs"/>
                <w:sz w:val="28"/>
                <w:szCs w:val="28"/>
                <w:cs/>
              </w:rPr>
              <w:t>)</w:t>
            </w:r>
          </w:p>
        </w:tc>
        <w:tc>
          <w:tcPr>
            <w:tcW w:w="1134" w:type="dxa"/>
            <w:gridSpan w:val="3"/>
            <w:shd w:val="clear" w:color="auto" w:fill="auto"/>
            <w:vAlign w:val="bottom"/>
          </w:tcPr>
          <w:p w14:paraId="637716B2" w14:textId="18CB6C9B" w:rsidR="001D5078" w:rsidRPr="00230999" w:rsidRDefault="001D5078" w:rsidP="00230999">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230999">
              <w:rPr>
                <w:rFonts w:ascii="Angsana New" w:hAnsi="Angsana New"/>
                <w:sz w:val="28"/>
                <w:szCs w:val="28"/>
                <w:cs/>
              </w:rPr>
              <w:t>(172</w:t>
            </w:r>
            <w:r w:rsidRPr="00230999">
              <w:rPr>
                <w:rFonts w:ascii="Angsana New" w:hAnsi="Angsana New"/>
                <w:sz w:val="28"/>
                <w:szCs w:val="28"/>
              </w:rPr>
              <w:t>,</w:t>
            </w:r>
            <w:r w:rsidRPr="00230999">
              <w:rPr>
                <w:rFonts w:ascii="Angsana New" w:hAnsi="Angsana New"/>
                <w:sz w:val="28"/>
                <w:szCs w:val="28"/>
                <w:cs/>
              </w:rPr>
              <w:t>64</w:t>
            </w:r>
            <w:r w:rsidRPr="00230999">
              <w:rPr>
                <w:rFonts w:ascii="Angsana New" w:hAnsi="Angsana New" w:hint="cs"/>
                <w:sz w:val="28"/>
                <w:szCs w:val="28"/>
                <w:cs/>
              </w:rPr>
              <w:t>5</w:t>
            </w:r>
            <w:r w:rsidRPr="00230999">
              <w:rPr>
                <w:rFonts w:ascii="Angsana New" w:hAnsi="Angsana New"/>
                <w:sz w:val="28"/>
                <w:szCs w:val="28"/>
                <w:cs/>
              </w:rPr>
              <w:t>)</w:t>
            </w:r>
          </w:p>
        </w:tc>
      </w:tr>
      <w:tr w:rsidR="001D5078" w:rsidRPr="00230999" w14:paraId="458B91CF" w14:textId="77777777" w:rsidTr="00230999">
        <w:trPr>
          <w:gridAfter w:val="1"/>
          <w:wAfter w:w="11" w:type="dxa"/>
        </w:trPr>
        <w:tc>
          <w:tcPr>
            <w:tcW w:w="2833" w:type="dxa"/>
            <w:shd w:val="clear" w:color="auto" w:fill="auto"/>
            <w:vAlign w:val="bottom"/>
          </w:tcPr>
          <w:p w14:paraId="44ED1139" w14:textId="2F361134"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19" w:hanging="319"/>
              <w:rPr>
                <w:rFonts w:ascii="Angsana New" w:hAnsi="Angsana New"/>
                <w:sz w:val="28"/>
                <w:szCs w:val="28"/>
              </w:rPr>
            </w:pPr>
            <w:r w:rsidRPr="00230999">
              <w:rPr>
                <w:rFonts w:ascii="Angsana New" w:hAnsi="Angsana New"/>
                <w:sz w:val="28"/>
                <w:szCs w:val="28"/>
              </w:rPr>
              <w:t>Profit (Loss) before financial cost</w:t>
            </w:r>
            <w:r w:rsidRPr="00230999">
              <w:rPr>
                <w:rFonts w:ascii="Angsana New" w:hAnsi="Angsana New" w:hint="cs"/>
                <w:sz w:val="28"/>
                <w:szCs w:val="28"/>
                <w:cs/>
              </w:rPr>
              <w:t xml:space="preserve"> </w:t>
            </w:r>
            <w:r w:rsidRPr="00230999">
              <w:rPr>
                <w:rFonts w:ascii="Angsana New" w:hAnsi="Angsana New"/>
                <w:sz w:val="28"/>
                <w:szCs w:val="28"/>
              </w:rPr>
              <w:t>and income tax</w:t>
            </w:r>
          </w:p>
        </w:tc>
        <w:tc>
          <w:tcPr>
            <w:tcW w:w="1091" w:type="dxa"/>
            <w:shd w:val="clear" w:color="auto" w:fill="auto"/>
          </w:tcPr>
          <w:p w14:paraId="55BA9B49"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tcPr>
          <w:p w14:paraId="72E428B7" w14:textId="77777777" w:rsidR="001D5078" w:rsidRPr="00230999" w:rsidRDefault="001D5078" w:rsidP="00230999">
            <w:pPr>
              <w:tabs>
                <w:tab w:val="clear" w:pos="907"/>
                <w:tab w:val="decimal" w:pos="816"/>
              </w:tabs>
              <w:spacing w:line="360" w:lineRule="exact"/>
              <w:ind w:right="-57"/>
              <w:jc w:val="right"/>
              <w:rPr>
                <w:rFonts w:ascii="Angsana New" w:hAnsi="Angsana New"/>
                <w:sz w:val="28"/>
                <w:szCs w:val="28"/>
              </w:rPr>
            </w:pPr>
          </w:p>
        </w:tc>
        <w:tc>
          <w:tcPr>
            <w:tcW w:w="1093" w:type="dxa"/>
            <w:shd w:val="clear" w:color="auto" w:fill="auto"/>
          </w:tcPr>
          <w:p w14:paraId="35FAF595"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tcPr>
          <w:p w14:paraId="77AC2DC4" w14:textId="77777777" w:rsidR="001D5078" w:rsidRPr="00230999" w:rsidRDefault="001D5078" w:rsidP="00230999">
            <w:pPr>
              <w:tabs>
                <w:tab w:val="clear" w:pos="907"/>
                <w:tab w:val="decimal" w:pos="816"/>
              </w:tabs>
              <w:spacing w:line="360" w:lineRule="exact"/>
              <w:ind w:right="-57"/>
              <w:jc w:val="right"/>
              <w:rPr>
                <w:rFonts w:ascii="Angsana New" w:hAnsi="Angsana New"/>
                <w:sz w:val="28"/>
                <w:szCs w:val="28"/>
              </w:rPr>
            </w:pPr>
          </w:p>
        </w:tc>
        <w:tc>
          <w:tcPr>
            <w:tcW w:w="1050" w:type="dxa"/>
            <w:shd w:val="clear" w:color="auto" w:fill="auto"/>
          </w:tcPr>
          <w:p w14:paraId="2364B3D6"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tcPr>
          <w:p w14:paraId="6953E77D" w14:textId="77777777" w:rsidR="001D5078" w:rsidRPr="00230999" w:rsidRDefault="001D5078" w:rsidP="00230999">
            <w:pPr>
              <w:tabs>
                <w:tab w:val="clear" w:pos="907"/>
                <w:tab w:val="decimal" w:pos="816"/>
              </w:tabs>
              <w:spacing w:line="360" w:lineRule="exact"/>
              <w:ind w:right="-57"/>
              <w:jc w:val="right"/>
              <w:rPr>
                <w:rFonts w:ascii="Angsana New" w:hAnsi="Angsana New"/>
                <w:sz w:val="28"/>
                <w:szCs w:val="28"/>
              </w:rPr>
            </w:pPr>
          </w:p>
        </w:tc>
        <w:tc>
          <w:tcPr>
            <w:tcW w:w="1058" w:type="dxa"/>
            <w:shd w:val="clear" w:color="auto" w:fill="auto"/>
          </w:tcPr>
          <w:p w14:paraId="52E4A2F1"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tcPr>
          <w:p w14:paraId="284BCD0C" w14:textId="77777777" w:rsidR="001D5078" w:rsidRPr="00230999" w:rsidRDefault="001D5078" w:rsidP="00230999">
            <w:pPr>
              <w:tabs>
                <w:tab w:val="clear" w:pos="907"/>
                <w:tab w:val="decimal" w:pos="816"/>
              </w:tabs>
              <w:spacing w:line="360" w:lineRule="exact"/>
              <w:ind w:right="-57"/>
              <w:jc w:val="right"/>
              <w:rPr>
                <w:rFonts w:ascii="Angsana New" w:hAnsi="Angsana New"/>
                <w:sz w:val="28"/>
                <w:szCs w:val="28"/>
              </w:rPr>
            </w:pPr>
          </w:p>
        </w:tc>
        <w:tc>
          <w:tcPr>
            <w:tcW w:w="985" w:type="dxa"/>
            <w:shd w:val="clear" w:color="auto" w:fill="auto"/>
            <w:vAlign w:val="bottom"/>
          </w:tcPr>
          <w:p w14:paraId="7F06027F"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vAlign w:val="bottom"/>
          </w:tcPr>
          <w:p w14:paraId="249ACABC" w14:textId="77777777" w:rsidR="001D5078" w:rsidRPr="00230999" w:rsidRDefault="001D5078" w:rsidP="00230999">
            <w:pPr>
              <w:tabs>
                <w:tab w:val="clear" w:pos="907"/>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609B8A7C" w14:textId="2F9FA251" w:rsidR="001D5078" w:rsidRPr="00230999" w:rsidRDefault="001D5078" w:rsidP="00230999">
            <w:pPr>
              <w:tabs>
                <w:tab w:val="clear" w:pos="227"/>
                <w:tab w:val="clear" w:pos="454"/>
                <w:tab w:val="clear" w:pos="680"/>
                <w:tab w:val="left" w:pos="720"/>
              </w:tabs>
              <w:spacing w:line="360" w:lineRule="exact"/>
              <w:ind w:right="48"/>
              <w:jc w:val="right"/>
              <w:rPr>
                <w:rFonts w:ascii="Angsana New" w:hAnsi="Angsana New"/>
                <w:sz w:val="28"/>
                <w:szCs w:val="28"/>
                <w:cs/>
              </w:rPr>
            </w:pPr>
            <w:r w:rsidRPr="00230999">
              <w:rPr>
                <w:rFonts w:ascii="Angsana New" w:hAnsi="Angsana New" w:hint="cs"/>
                <w:sz w:val="28"/>
                <w:szCs w:val="28"/>
                <w:cs/>
              </w:rPr>
              <w:t>(6</w:t>
            </w:r>
            <w:r w:rsidR="0011779A" w:rsidRPr="00230999">
              <w:rPr>
                <w:rFonts w:ascii="Angsana New" w:hAnsi="Angsana New" w:hint="cs"/>
                <w:sz w:val="28"/>
                <w:szCs w:val="28"/>
                <w:cs/>
              </w:rPr>
              <w:t>9</w:t>
            </w:r>
            <w:r w:rsidR="0011779A" w:rsidRPr="00230999">
              <w:rPr>
                <w:rFonts w:ascii="Angsana New" w:hAnsi="Angsana New"/>
                <w:sz w:val="28"/>
                <w:szCs w:val="28"/>
              </w:rPr>
              <w:t>,143</w:t>
            </w:r>
            <w:r w:rsidRPr="00230999">
              <w:rPr>
                <w:rFonts w:ascii="Angsana New" w:hAnsi="Angsana New" w:hint="cs"/>
                <w:sz w:val="28"/>
                <w:szCs w:val="28"/>
                <w:cs/>
              </w:rPr>
              <w:t>)</w:t>
            </w:r>
          </w:p>
        </w:tc>
        <w:tc>
          <w:tcPr>
            <w:tcW w:w="1134" w:type="dxa"/>
            <w:gridSpan w:val="3"/>
            <w:shd w:val="clear" w:color="auto" w:fill="auto"/>
            <w:vAlign w:val="bottom"/>
          </w:tcPr>
          <w:p w14:paraId="616046DE" w14:textId="6FEDC1DC" w:rsidR="001D5078" w:rsidRPr="00230999" w:rsidRDefault="001D5078" w:rsidP="00230999">
            <w:pPr>
              <w:tabs>
                <w:tab w:val="clear" w:pos="227"/>
                <w:tab w:val="clear" w:pos="454"/>
                <w:tab w:val="clear" w:pos="680"/>
                <w:tab w:val="left" w:pos="720"/>
              </w:tabs>
              <w:spacing w:line="360" w:lineRule="exact"/>
              <w:ind w:right="-57"/>
              <w:jc w:val="right"/>
              <w:rPr>
                <w:rFonts w:ascii="Angsana New" w:hAnsi="Angsana New"/>
                <w:sz w:val="28"/>
                <w:szCs w:val="28"/>
              </w:rPr>
            </w:pPr>
            <w:r w:rsidRPr="00230999">
              <w:rPr>
                <w:rFonts w:ascii="Angsana New" w:hAnsi="Angsana New"/>
                <w:sz w:val="28"/>
                <w:szCs w:val="28"/>
                <w:cs/>
              </w:rPr>
              <w:t>(109</w:t>
            </w:r>
            <w:r w:rsidRPr="00230999">
              <w:rPr>
                <w:rFonts w:ascii="Angsana New" w:hAnsi="Angsana New"/>
                <w:sz w:val="28"/>
                <w:szCs w:val="28"/>
              </w:rPr>
              <w:t>,</w:t>
            </w:r>
            <w:r w:rsidRPr="00230999">
              <w:rPr>
                <w:rFonts w:ascii="Angsana New" w:hAnsi="Angsana New" w:hint="cs"/>
                <w:sz w:val="28"/>
                <w:szCs w:val="28"/>
                <w:cs/>
              </w:rPr>
              <w:t>636</w:t>
            </w:r>
            <w:r w:rsidRPr="00230999">
              <w:rPr>
                <w:rFonts w:ascii="Angsana New" w:hAnsi="Angsana New"/>
                <w:sz w:val="28"/>
                <w:szCs w:val="28"/>
                <w:cs/>
              </w:rPr>
              <w:t>)</w:t>
            </w:r>
          </w:p>
        </w:tc>
      </w:tr>
      <w:tr w:rsidR="001D5078" w:rsidRPr="00230999" w14:paraId="68CBB896" w14:textId="77777777" w:rsidTr="00230999">
        <w:trPr>
          <w:gridAfter w:val="1"/>
          <w:wAfter w:w="11" w:type="dxa"/>
        </w:trPr>
        <w:tc>
          <w:tcPr>
            <w:tcW w:w="2833" w:type="dxa"/>
            <w:shd w:val="clear" w:color="auto" w:fill="auto"/>
            <w:vAlign w:val="bottom"/>
          </w:tcPr>
          <w:p w14:paraId="16657FE7" w14:textId="0EE7449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30999">
              <w:rPr>
                <w:rFonts w:ascii="Angsana New" w:hAnsi="Angsana New"/>
                <w:sz w:val="28"/>
                <w:szCs w:val="28"/>
              </w:rPr>
              <w:lastRenderedPageBreak/>
              <w:t>Financial cost</w:t>
            </w:r>
          </w:p>
        </w:tc>
        <w:tc>
          <w:tcPr>
            <w:tcW w:w="1091" w:type="dxa"/>
            <w:shd w:val="clear" w:color="auto" w:fill="auto"/>
          </w:tcPr>
          <w:p w14:paraId="4EE88241"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tcPr>
          <w:p w14:paraId="48D9E070" w14:textId="77777777" w:rsidR="001D5078" w:rsidRPr="00230999" w:rsidRDefault="001D5078" w:rsidP="00230999">
            <w:pPr>
              <w:tabs>
                <w:tab w:val="clear" w:pos="907"/>
                <w:tab w:val="decimal" w:pos="816"/>
              </w:tabs>
              <w:spacing w:line="360" w:lineRule="exact"/>
              <w:ind w:right="-57"/>
              <w:jc w:val="right"/>
              <w:rPr>
                <w:rFonts w:ascii="Angsana New" w:hAnsi="Angsana New"/>
                <w:sz w:val="28"/>
                <w:szCs w:val="28"/>
              </w:rPr>
            </w:pPr>
          </w:p>
        </w:tc>
        <w:tc>
          <w:tcPr>
            <w:tcW w:w="1093" w:type="dxa"/>
            <w:shd w:val="clear" w:color="auto" w:fill="auto"/>
          </w:tcPr>
          <w:p w14:paraId="698406F2"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tcPr>
          <w:p w14:paraId="090B5F17" w14:textId="77777777" w:rsidR="001D5078" w:rsidRPr="00230999" w:rsidRDefault="001D5078" w:rsidP="00230999">
            <w:pPr>
              <w:tabs>
                <w:tab w:val="clear" w:pos="907"/>
                <w:tab w:val="decimal" w:pos="816"/>
              </w:tabs>
              <w:spacing w:line="360" w:lineRule="exact"/>
              <w:ind w:right="-57"/>
              <w:jc w:val="right"/>
              <w:rPr>
                <w:rFonts w:ascii="Angsana New" w:hAnsi="Angsana New"/>
                <w:sz w:val="28"/>
                <w:szCs w:val="28"/>
              </w:rPr>
            </w:pPr>
          </w:p>
        </w:tc>
        <w:tc>
          <w:tcPr>
            <w:tcW w:w="1050" w:type="dxa"/>
            <w:shd w:val="clear" w:color="auto" w:fill="auto"/>
          </w:tcPr>
          <w:p w14:paraId="144B9B6C"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tcPr>
          <w:p w14:paraId="33963C33" w14:textId="77777777" w:rsidR="001D5078" w:rsidRPr="00230999" w:rsidRDefault="001D5078" w:rsidP="00230999">
            <w:pPr>
              <w:tabs>
                <w:tab w:val="clear" w:pos="907"/>
                <w:tab w:val="decimal" w:pos="816"/>
              </w:tabs>
              <w:spacing w:line="360" w:lineRule="exact"/>
              <w:ind w:right="-57"/>
              <w:jc w:val="right"/>
              <w:rPr>
                <w:rFonts w:ascii="Angsana New" w:hAnsi="Angsana New"/>
                <w:sz w:val="28"/>
                <w:szCs w:val="28"/>
              </w:rPr>
            </w:pPr>
          </w:p>
        </w:tc>
        <w:tc>
          <w:tcPr>
            <w:tcW w:w="1058" w:type="dxa"/>
            <w:shd w:val="clear" w:color="auto" w:fill="auto"/>
          </w:tcPr>
          <w:p w14:paraId="259052AF"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tcPr>
          <w:p w14:paraId="2CC0DB77" w14:textId="77777777" w:rsidR="001D5078" w:rsidRPr="00230999" w:rsidRDefault="001D5078" w:rsidP="00230999">
            <w:pPr>
              <w:tabs>
                <w:tab w:val="clear" w:pos="907"/>
                <w:tab w:val="decimal" w:pos="816"/>
              </w:tabs>
              <w:spacing w:line="360" w:lineRule="exact"/>
              <w:ind w:right="-57"/>
              <w:jc w:val="right"/>
              <w:rPr>
                <w:rFonts w:ascii="Angsana New" w:hAnsi="Angsana New"/>
                <w:sz w:val="28"/>
                <w:szCs w:val="28"/>
              </w:rPr>
            </w:pPr>
          </w:p>
        </w:tc>
        <w:tc>
          <w:tcPr>
            <w:tcW w:w="985" w:type="dxa"/>
            <w:shd w:val="clear" w:color="auto" w:fill="auto"/>
            <w:vAlign w:val="bottom"/>
          </w:tcPr>
          <w:p w14:paraId="7DB0408A"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vAlign w:val="bottom"/>
          </w:tcPr>
          <w:p w14:paraId="6DA8E5F1" w14:textId="77777777" w:rsidR="001D5078" w:rsidRPr="00230999" w:rsidRDefault="001D5078" w:rsidP="00230999">
            <w:pPr>
              <w:tabs>
                <w:tab w:val="clear" w:pos="907"/>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44C9C7D1" w14:textId="34DD7EE0" w:rsidR="001D5078" w:rsidRPr="00230999" w:rsidRDefault="001D5078" w:rsidP="00230999">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230999">
              <w:rPr>
                <w:rFonts w:ascii="Angsana New" w:hAnsi="Angsana New" w:hint="cs"/>
                <w:sz w:val="28"/>
                <w:szCs w:val="28"/>
                <w:cs/>
              </w:rPr>
              <w:t>(</w:t>
            </w:r>
            <w:r w:rsidR="008377F7" w:rsidRPr="00230999">
              <w:rPr>
                <w:rFonts w:ascii="Angsana New" w:hAnsi="Angsana New"/>
                <w:sz w:val="28"/>
                <w:szCs w:val="28"/>
              </w:rPr>
              <w:t>16,219)</w:t>
            </w:r>
          </w:p>
        </w:tc>
        <w:tc>
          <w:tcPr>
            <w:tcW w:w="1134" w:type="dxa"/>
            <w:gridSpan w:val="3"/>
            <w:shd w:val="clear" w:color="auto" w:fill="auto"/>
            <w:vAlign w:val="bottom"/>
          </w:tcPr>
          <w:p w14:paraId="038A397A" w14:textId="23E78BAC" w:rsidR="001D5078" w:rsidRPr="00230999" w:rsidRDefault="001D5078" w:rsidP="00230999">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rPr>
            </w:pPr>
            <w:r w:rsidRPr="00230999">
              <w:rPr>
                <w:rFonts w:ascii="Angsana New" w:hAnsi="Angsana New"/>
                <w:sz w:val="28"/>
                <w:szCs w:val="28"/>
                <w:cs/>
              </w:rPr>
              <w:t>(7</w:t>
            </w:r>
            <w:r w:rsidRPr="00230999">
              <w:rPr>
                <w:rFonts w:ascii="Angsana New" w:hAnsi="Angsana New"/>
                <w:sz w:val="28"/>
                <w:szCs w:val="28"/>
              </w:rPr>
              <w:t>,</w:t>
            </w:r>
            <w:r w:rsidRPr="00230999">
              <w:rPr>
                <w:rFonts w:ascii="Angsana New" w:hAnsi="Angsana New"/>
                <w:sz w:val="28"/>
                <w:szCs w:val="28"/>
                <w:cs/>
              </w:rPr>
              <w:t>653)</w:t>
            </w:r>
          </w:p>
        </w:tc>
      </w:tr>
      <w:tr w:rsidR="001D5078" w:rsidRPr="00230999" w14:paraId="51DD8F23" w14:textId="77777777" w:rsidTr="00230999">
        <w:trPr>
          <w:gridAfter w:val="1"/>
          <w:wAfter w:w="11" w:type="dxa"/>
        </w:trPr>
        <w:tc>
          <w:tcPr>
            <w:tcW w:w="2833" w:type="dxa"/>
            <w:shd w:val="clear" w:color="auto" w:fill="auto"/>
            <w:vAlign w:val="bottom"/>
          </w:tcPr>
          <w:p w14:paraId="6A754654" w14:textId="6FF86980" w:rsidR="001D5078" w:rsidRPr="00230999" w:rsidRDefault="001D5078" w:rsidP="00E9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0" w:right="-93" w:hanging="250"/>
              <w:rPr>
                <w:rFonts w:ascii="Angsana New" w:hAnsi="Angsana New"/>
                <w:sz w:val="28"/>
                <w:szCs w:val="28"/>
              </w:rPr>
            </w:pPr>
            <w:r w:rsidRPr="00230999">
              <w:rPr>
                <w:rFonts w:ascii="Angsana New" w:hAnsi="Angsana New"/>
                <w:sz w:val="28"/>
                <w:szCs w:val="28"/>
              </w:rPr>
              <w:t>Profit (loss) before income (expense) tax</w:t>
            </w:r>
          </w:p>
        </w:tc>
        <w:tc>
          <w:tcPr>
            <w:tcW w:w="1091" w:type="dxa"/>
            <w:shd w:val="clear" w:color="auto" w:fill="auto"/>
          </w:tcPr>
          <w:p w14:paraId="3017FDAD"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tcPr>
          <w:p w14:paraId="236BA4AD"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tcPr>
          <w:p w14:paraId="7399379E"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tcPr>
          <w:p w14:paraId="57F7A022"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tcPr>
          <w:p w14:paraId="51C71C61"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tcPr>
          <w:p w14:paraId="5E98A1E2"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tcPr>
          <w:p w14:paraId="2087437B"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tcPr>
          <w:p w14:paraId="00347A23"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vAlign w:val="bottom"/>
          </w:tcPr>
          <w:p w14:paraId="783E49E2"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vAlign w:val="bottom"/>
          </w:tcPr>
          <w:p w14:paraId="08A553A6"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7E265565" w14:textId="1FB5C28A" w:rsidR="001D5078" w:rsidRPr="00230999" w:rsidRDefault="008749BD" w:rsidP="00230999">
            <w:pPr>
              <w:tabs>
                <w:tab w:val="clear" w:pos="227"/>
                <w:tab w:val="clear" w:pos="454"/>
                <w:tab w:val="clear" w:pos="680"/>
                <w:tab w:val="left" w:pos="720"/>
              </w:tabs>
              <w:spacing w:line="360" w:lineRule="exact"/>
              <w:ind w:right="-57"/>
              <w:jc w:val="right"/>
              <w:rPr>
                <w:rFonts w:ascii="Angsana New" w:hAnsi="Angsana New"/>
                <w:sz w:val="28"/>
                <w:szCs w:val="28"/>
                <w:cs/>
              </w:rPr>
            </w:pPr>
            <w:r w:rsidRPr="00230999">
              <w:rPr>
                <w:rFonts w:ascii="Angsana New" w:hAnsi="Angsana New" w:hint="cs"/>
                <w:sz w:val="28"/>
                <w:szCs w:val="28"/>
                <w:cs/>
              </w:rPr>
              <w:t>(8</w:t>
            </w:r>
            <w:r w:rsidR="008377F7" w:rsidRPr="00230999">
              <w:rPr>
                <w:rFonts w:ascii="Angsana New" w:hAnsi="Angsana New"/>
                <w:sz w:val="28"/>
                <w:szCs w:val="28"/>
              </w:rPr>
              <w:t>5,362</w:t>
            </w:r>
            <w:r w:rsidR="001D5078" w:rsidRPr="00230999">
              <w:rPr>
                <w:rFonts w:ascii="Angsana New" w:hAnsi="Angsana New" w:hint="cs"/>
                <w:sz w:val="28"/>
                <w:szCs w:val="28"/>
                <w:cs/>
              </w:rPr>
              <w:t>)</w:t>
            </w:r>
          </w:p>
        </w:tc>
        <w:tc>
          <w:tcPr>
            <w:tcW w:w="1134" w:type="dxa"/>
            <w:gridSpan w:val="3"/>
            <w:shd w:val="clear" w:color="auto" w:fill="auto"/>
            <w:vAlign w:val="bottom"/>
          </w:tcPr>
          <w:p w14:paraId="4986C26C" w14:textId="1DB47312" w:rsidR="001D5078" w:rsidRPr="00230999" w:rsidRDefault="001D5078" w:rsidP="00230999">
            <w:pPr>
              <w:tabs>
                <w:tab w:val="clear" w:pos="227"/>
                <w:tab w:val="clear" w:pos="454"/>
                <w:tab w:val="clear" w:pos="680"/>
                <w:tab w:val="left" w:pos="720"/>
              </w:tabs>
              <w:spacing w:line="360" w:lineRule="exact"/>
              <w:ind w:right="-57"/>
              <w:jc w:val="right"/>
              <w:rPr>
                <w:rFonts w:ascii="Angsana New" w:hAnsi="Angsana New"/>
                <w:sz w:val="28"/>
                <w:szCs w:val="28"/>
              </w:rPr>
            </w:pPr>
            <w:r w:rsidRPr="00230999">
              <w:rPr>
                <w:rFonts w:ascii="Angsana New" w:hAnsi="Angsana New"/>
                <w:sz w:val="28"/>
                <w:szCs w:val="28"/>
                <w:cs/>
              </w:rPr>
              <w:t>(</w:t>
            </w:r>
            <w:r w:rsidRPr="00230999">
              <w:rPr>
                <w:rFonts w:ascii="Angsana New" w:hAnsi="Angsana New" w:hint="cs"/>
                <w:sz w:val="28"/>
                <w:szCs w:val="28"/>
                <w:cs/>
              </w:rPr>
              <w:t>117,289</w:t>
            </w:r>
            <w:r w:rsidRPr="00230999">
              <w:rPr>
                <w:rFonts w:ascii="Angsana New" w:hAnsi="Angsana New"/>
                <w:sz w:val="28"/>
                <w:szCs w:val="28"/>
                <w:cs/>
              </w:rPr>
              <w:t>)</w:t>
            </w:r>
          </w:p>
        </w:tc>
      </w:tr>
      <w:tr w:rsidR="001D5078" w:rsidRPr="00230999" w14:paraId="520225BA" w14:textId="77777777" w:rsidTr="00230999">
        <w:trPr>
          <w:gridAfter w:val="1"/>
          <w:wAfter w:w="11" w:type="dxa"/>
        </w:trPr>
        <w:tc>
          <w:tcPr>
            <w:tcW w:w="2833" w:type="dxa"/>
            <w:shd w:val="clear" w:color="auto" w:fill="auto"/>
            <w:vAlign w:val="bottom"/>
          </w:tcPr>
          <w:p w14:paraId="3BC90CC1" w14:textId="02D950C9"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230999">
              <w:rPr>
                <w:rFonts w:ascii="Angsana New" w:hAnsi="Angsana New"/>
                <w:sz w:val="28"/>
                <w:szCs w:val="28"/>
              </w:rPr>
              <w:t>Tax income (expenses)</w:t>
            </w:r>
          </w:p>
        </w:tc>
        <w:tc>
          <w:tcPr>
            <w:tcW w:w="1091" w:type="dxa"/>
            <w:shd w:val="clear" w:color="auto" w:fill="auto"/>
          </w:tcPr>
          <w:p w14:paraId="2AFB1631"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tcPr>
          <w:p w14:paraId="7D8F139D"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tcPr>
          <w:p w14:paraId="74F0689D"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tcPr>
          <w:p w14:paraId="45EA5588"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tcPr>
          <w:p w14:paraId="49E01E0B"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tcPr>
          <w:p w14:paraId="35ED6B75"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tcPr>
          <w:p w14:paraId="70402AB6"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tcPr>
          <w:p w14:paraId="68B385B2"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tcPr>
          <w:p w14:paraId="4A1CE7FD"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tcPr>
          <w:p w14:paraId="51FCA515"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644D6585" w14:textId="02EFDFFC" w:rsidR="001D5078" w:rsidRPr="00230999" w:rsidRDefault="001D5078" w:rsidP="00230999">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230999">
              <w:rPr>
                <w:rFonts w:ascii="Angsana New" w:hAnsi="Angsana New" w:hint="cs"/>
                <w:sz w:val="28"/>
                <w:szCs w:val="28"/>
                <w:cs/>
              </w:rPr>
              <w:t>(1,51</w:t>
            </w:r>
            <w:r w:rsidR="0011779A" w:rsidRPr="00230999">
              <w:rPr>
                <w:rFonts w:ascii="Angsana New" w:hAnsi="Angsana New" w:hint="cs"/>
                <w:sz w:val="28"/>
                <w:szCs w:val="28"/>
                <w:cs/>
              </w:rPr>
              <w:t>4</w:t>
            </w:r>
            <w:r w:rsidRPr="00230999">
              <w:rPr>
                <w:rFonts w:ascii="Angsana New" w:hAnsi="Angsana New" w:hint="cs"/>
                <w:sz w:val="28"/>
                <w:szCs w:val="28"/>
                <w:cs/>
              </w:rPr>
              <w:t>)</w:t>
            </w:r>
          </w:p>
        </w:tc>
        <w:tc>
          <w:tcPr>
            <w:tcW w:w="1134" w:type="dxa"/>
            <w:gridSpan w:val="3"/>
            <w:shd w:val="clear" w:color="auto" w:fill="auto"/>
            <w:vAlign w:val="bottom"/>
          </w:tcPr>
          <w:p w14:paraId="6455FE1A" w14:textId="55C12EED" w:rsidR="001D5078" w:rsidRPr="00230999" w:rsidRDefault="001D5078" w:rsidP="00230999">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rPr>
            </w:pPr>
            <w:r w:rsidRPr="00230999">
              <w:rPr>
                <w:rFonts w:ascii="Angsana New" w:hAnsi="Angsana New" w:hint="cs"/>
                <w:sz w:val="28"/>
                <w:szCs w:val="28"/>
                <w:cs/>
              </w:rPr>
              <w:t>(242)</w:t>
            </w:r>
          </w:p>
        </w:tc>
      </w:tr>
      <w:tr w:rsidR="001D5078" w:rsidRPr="00230999" w14:paraId="50CBD300" w14:textId="77777777" w:rsidTr="00230999">
        <w:trPr>
          <w:gridAfter w:val="1"/>
          <w:wAfter w:w="11" w:type="dxa"/>
        </w:trPr>
        <w:tc>
          <w:tcPr>
            <w:tcW w:w="2833" w:type="dxa"/>
            <w:shd w:val="clear" w:color="auto" w:fill="auto"/>
            <w:vAlign w:val="bottom"/>
          </w:tcPr>
          <w:p w14:paraId="53311CBF" w14:textId="749E2324"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230999">
              <w:rPr>
                <w:rFonts w:ascii="Angsana New" w:hAnsi="Angsana New"/>
                <w:sz w:val="28"/>
                <w:szCs w:val="28"/>
              </w:rPr>
              <w:t>Profit (loss) for the period</w:t>
            </w:r>
          </w:p>
        </w:tc>
        <w:tc>
          <w:tcPr>
            <w:tcW w:w="1091" w:type="dxa"/>
            <w:shd w:val="clear" w:color="auto" w:fill="auto"/>
          </w:tcPr>
          <w:p w14:paraId="1E28B02B"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tcPr>
          <w:p w14:paraId="19FB20DD"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tcPr>
          <w:p w14:paraId="52287D73"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tcPr>
          <w:p w14:paraId="76618355"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tcPr>
          <w:p w14:paraId="15F85CED"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tcPr>
          <w:p w14:paraId="7411AC1D"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tcPr>
          <w:p w14:paraId="6504C154"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tcPr>
          <w:p w14:paraId="0279A9D5"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tcPr>
          <w:p w14:paraId="1074FC97"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tcPr>
          <w:p w14:paraId="730AE6C6" w14:textId="77777777" w:rsidR="001D5078" w:rsidRPr="00230999" w:rsidRDefault="001D5078"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04443A70" w14:textId="6FD40D50" w:rsidR="001D5078" w:rsidRPr="00230999" w:rsidRDefault="008749BD" w:rsidP="00230999">
            <w:pPr>
              <w:pBdr>
                <w:bottom w:val="doub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230999">
              <w:rPr>
                <w:rFonts w:ascii="Angsana New" w:hAnsi="Angsana New" w:hint="cs"/>
                <w:sz w:val="28"/>
                <w:szCs w:val="28"/>
                <w:cs/>
              </w:rPr>
              <w:t>(8</w:t>
            </w:r>
            <w:r w:rsidR="0011779A" w:rsidRPr="00230999">
              <w:rPr>
                <w:rFonts w:ascii="Angsana New" w:hAnsi="Angsana New" w:hint="cs"/>
                <w:sz w:val="28"/>
                <w:szCs w:val="28"/>
                <w:cs/>
              </w:rPr>
              <w:t>6</w:t>
            </w:r>
            <w:r w:rsidRPr="00230999">
              <w:rPr>
                <w:rFonts w:ascii="Angsana New" w:hAnsi="Angsana New" w:hint="cs"/>
                <w:sz w:val="28"/>
                <w:szCs w:val="28"/>
                <w:cs/>
              </w:rPr>
              <w:t>,87</w:t>
            </w:r>
            <w:r w:rsidR="0011779A" w:rsidRPr="00230999">
              <w:rPr>
                <w:rFonts w:ascii="Angsana New" w:hAnsi="Angsana New" w:hint="cs"/>
                <w:sz w:val="28"/>
                <w:szCs w:val="28"/>
                <w:cs/>
              </w:rPr>
              <w:t>6</w:t>
            </w:r>
            <w:r w:rsidR="001D5078" w:rsidRPr="00230999">
              <w:rPr>
                <w:rFonts w:ascii="Angsana New" w:hAnsi="Angsana New" w:hint="cs"/>
                <w:sz w:val="28"/>
                <w:szCs w:val="28"/>
                <w:cs/>
              </w:rPr>
              <w:t>)</w:t>
            </w:r>
          </w:p>
        </w:tc>
        <w:tc>
          <w:tcPr>
            <w:tcW w:w="1134" w:type="dxa"/>
            <w:gridSpan w:val="3"/>
            <w:shd w:val="clear" w:color="auto" w:fill="auto"/>
            <w:vAlign w:val="bottom"/>
          </w:tcPr>
          <w:p w14:paraId="48827B95" w14:textId="61BDCF77" w:rsidR="001D5078" w:rsidRPr="00230999" w:rsidRDefault="001D5078" w:rsidP="00230999">
            <w:pPr>
              <w:pBdr>
                <w:bottom w:val="doub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230999">
              <w:rPr>
                <w:rFonts w:ascii="Angsana New" w:hAnsi="Angsana New"/>
                <w:sz w:val="28"/>
                <w:szCs w:val="28"/>
                <w:cs/>
              </w:rPr>
              <w:t>(</w:t>
            </w:r>
            <w:r w:rsidRPr="00230999">
              <w:rPr>
                <w:rFonts w:ascii="Angsana New" w:hAnsi="Angsana New" w:hint="cs"/>
                <w:sz w:val="28"/>
                <w:szCs w:val="28"/>
                <w:cs/>
              </w:rPr>
              <w:t>117,531</w:t>
            </w:r>
            <w:r w:rsidRPr="00230999">
              <w:rPr>
                <w:rFonts w:ascii="Angsana New" w:hAnsi="Angsana New"/>
                <w:sz w:val="28"/>
                <w:szCs w:val="28"/>
                <w:cs/>
              </w:rPr>
              <w:t>)</w:t>
            </w:r>
          </w:p>
        </w:tc>
      </w:tr>
      <w:tr w:rsidR="00CD2206" w:rsidRPr="00230999" w14:paraId="22570A3D" w14:textId="77777777" w:rsidTr="00230999">
        <w:trPr>
          <w:gridAfter w:val="1"/>
          <w:wAfter w:w="11" w:type="dxa"/>
        </w:trPr>
        <w:tc>
          <w:tcPr>
            <w:tcW w:w="2833" w:type="dxa"/>
            <w:shd w:val="clear" w:color="auto" w:fill="auto"/>
            <w:vAlign w:val="bottom"/>
          </w:tcPr>
          <w:p w14:paraId="11ED1497" w14:textId="5C433200"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230999">
              <w:rPr>
                <w:rFonts w:ascii="Angsana New" w:hAnsi="Angsana New"/>
                <w:sz w:val="28"/>
                <w:szCs w:val="28"/>
              </w:rPr>
              <w:t>Property, plant and equipment – net</w:t>
            </w:r>
          </w:p>
        </w:tc>
        <w:tc>
          <w:tcPr>
            <w:tcW w:w="1091" w:type="dxa"/>
            <w:shd w:val="clear" w:color="auto" w:fill="auto"/>
            <w:vAlign w:val="bottom"/>
          </w:tcPr>
          <w:p w14:paraId="4F3B9170" w14:textId="6323745B" w:rsidR="00CD2206" w:rsidRPr="00230999" w:rsidRDefault="00CD2206" w:rsidP="00CD22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r w:rsidRPr="00371EDD">
              <w:rPr>
                <w:rFonts w:ascii="Angsana New" w:hAnsi="Angsana New" w:hint="cs"/>
                <w:sz w:val="28"/>
                <w:szCs w:val="28"/>
                <w:cs/>
              </w:rPr>
              <w:t>1,381</w:t>
            </w:r>
          </w:p>
        </w:tc>
        <w:tc>
          <w:tcPr>
            <w:tcW w:w="1100" w:type="dxa"/>
            <w:shd w:val="clear" w:color="auto" w:fill="auto"/>
            <w:vAlign w:val="bottom"/>
          </w:tcPr>
          <w:p w14:paraId="3B475273" w14:textId="730959B4" w:rsidR="00CD2206" w:rsidRPr="00230999" w:rsidRDefault="00CD2206" w:rsidP="00CD22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r w:rsidRPr="00371EDD">
              <w:rPr>
                <w:rFonts w:ascii="Angsana New" w:hAnsi="Angsana New"/>
                <w:sz w:val="28"/>
                <w:szCs w:val="28"/>
                <w:cs/>
              </w:rPr>
              <w:t>2</w:t>
            </w:r>
            <w:r w:rsidRPr="00371EDD">
              <w:rPr>
                <w:rFonts w:ascii="Angsana New" w:hAnsi="Angsana New"/>
                <w:sz w:val="28"/>
                <w:szCs w:val="28"/>
              </w:rPr>
              <w:t>,</w:t>
            </w:r>
            <w:r w:rsidRPr="00371EDD">
              <w:rPr>
                <w:rFonts w:ascii="Angsana New" w:hAnsi="Angsana New"/>
                <w:sz w:val="28"/>
                <w:szCs w:val="28"/>
                <w:cs/>
              </w:rPr>
              <w:t>089</w:t>
            </w:r>
          </w:p>
        </w:tc>
        <w:tc>
          <w:tcPr>
            <w:tcW w:w="1093" w:type="dxa"/>
            <w:shd w:val="clear" w:color="auto" w:fill="auto"/>
            <w:vAlign w:val="bottom"/>
          </w:tcPr>
          <w:p w14:paraId="3A32DAAC" w14:textId="083AA881" w:rsidR="00CD2206" w:rsidRPr="00230999" w:rsidRDefault="00CD2206" w:rsidP="00CD22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r w:rsidRPr="00371EDD">
              <w:rPr>
                <w:rFonts w:ascii="Angsana New" w:hAnsi="Angsana New" w:hint="cs"/>
                <w:sz w:val="28"/>
                <w:szCs w:val="28"/>
                <w:cs/>
              </w:rPr>
              <w:t>94,477</w:t>
            </w:r>
          </w:p>
        </w:tc>
        <w:tc>
          <w:tcPr>
            <w:tcW w:w="1036" w:type="dxa"/>
            <w:shd w:val="clear" w:color="auto" w:fill="auto"/>
            <w:vAlign w:val="bottom"/>
          </w:tcPr>
          <w:p w14:paraId="4BFBCA9B" w14:textId="51DA9899" w:rsidR="00CD2206" w:rsidRPr="00230999" w:rsidRDefault="00CD2206" w:rsidP="00CD22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r w:rsidRPr="00371EDD">
              <w:rPr>
                <w:rFonts w:ascii="Angsana New" w:hAnsi="Angsana New"/>
                <w:sz w:val="28"/>
                <w:szCs w:val="28"/>
                <w:cs/>
              </w:rPr>
              <w:t>111</w:t>
            </w:r>
            <w:r w:rsidRPr="00371EDD">
              <w:rPr>
                <w:rFonts w:ascii="Angsana New" w:hAnsi="Angsana New"/>
                <w:sz w:val="28"/>
                <w:szCs w:val="28"/>
              </w:rPr>
              <w:t>,</w:t>
            </w:r>
            <w:r w:rsidRPr="00371EDD">
              <w:rPr>
                <w:rFonts w:ascii="Angsana New" w:hAnsi="Angsana New"/>
                <w:sz w:val="28"/>
                <w:szCs w:val="28"/>
                <w:cs/>
              </w:rPr>
              <w:t>868</w:t>
            </w:r>
          </w:p>
        </w:tc>
        <w:tc>
          <w:tcPr>
            <w:tcW w:w="1050" w:type="dxa"/>
            <w:shd w:val="clear" w:color="auto" w:fill="auto"/>
            <w:vAlign w:val="bottom"/>
          </w:tcPr>
          <w:p w14:paraId="15987926" w14:textId="55CD406A" w:rsidR="00CD2206" w:rsidRPr="00230999" w:rsidRDefault="00CD2206" w:rsidP="00CD22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r>
              <w:rPr>
                <w:rFonts w:ascii="Angsana New" w:hAnsi="Angsana New" w:hint="cs"/>
                <w:sz w:val="28"/>
                <w:szCs w:val="28"/>
                <w:cs/>
              </w:rPr>
              <w:t>146</w:t>
            </w:r>
            <w:r w:rsidRPr="00371EDD">
              <w:rPr>
                <w:rFonts w:ascii="Angsana New" w:hAnsi="Angsana New" w:hint="cs"/>
                <w:sz w:val="28"/>
                <w:szCs w:val="28"/>
                <w:cs/>
              </w:rPr>
              <w:t>,3</w:t>
            </w:r>
            <w:r>
              <w:rPr>
                <w:rFonts w:ascii="Angsana New" w:hAnsi="Angsana New" w:hint="cs"/>
                <w:sz w:val="28"/>
                <w:szCs w:val="28"/>
                <w:cs/>
              </w:rPr>
              <w:t>64</w:t>
            </w:r>
          </w:p>
        </w:tc>
        <w:tc>
          <w:tcPr>
            <w:tcW w:w="1075" w:type="dxa"/>
            <w:shd w:val="clear" w:color="auto" w:fill="auto"/>
            <w:vAlign w:val="bottom"/>
          </w:tcPr>
          <w:p w14:paraId="156C5C4E" w14:textId="5F5B0E2F" w:rsidR="00CD2206" w:rsidRPr="00230999" w:rsidRDefault="00CD2206" w:rsidP="00CD22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r w:rsidRPr="00371EDD">
              <w:rPr>
                <w:rFonts w:ascii="Angsana New" w:hAnsi="Angsana New"/>
                <w:sz w:val="28"/>
                <w:szCs w:val="28"/>
                <w:cs/>
              </w:rPr>
              <w:t>418</w:t>
            </w:r>
            <w:r w:rsidRPr="00371EDD">
              <w:rPr>
                <w:rFonts w:ascii="Angsana New" w:hAnsi="Angsana New"/>
                <w:sz w:val="28"/>
                <w:szCs w:val="28"/>
              </w:rPr>
              <w:t>,</w:t>
            </w:r>
            <w:r w:rsidRPr="00371EDD">
              <w:rPr>
                <w:rFonts w:ascii="Angsana New" w:hAnsi="Angsana New"/>
                <w:sz w:val="28"/>
                <w:szCs w:val="28"/>
                <w:cs/>
              </w:rPr>
              <w:t>728</w:t>
            </w:r>
          </w:p>
        </w:tc>
        <w:tc>
          <w:tcPr>
            <w:tcW w:w="1058" w:type="dxa"/>
            <w:shd w:val="clear" w:color="auto" w:fill="auto"/>
            <w:vAlign w:val="bottom"/>
          </w:tcPr>
          <w:p w14:paraId="791DEA55" w14:textId="6FF8CA76" w:rsidR="00CD2206" w:rsidRPr="00230999" w:rsidRDefault="00CD2206" w:rsidP="00CD22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r w:rsidRPr="00371EDD">
              <w:rPr>
                <w:rFonts w:ascii="Angsana New" w:hAnsi="Angsana New" w:hint="cs"/>
                <w:sz w:val="28"/>
                <w:szCs w:val="28"/>
                <w:cs/>
              </w:rPr>
              <w:t>130,262</w:t>
            </w:r>
          </w:p>
        </w:tc>
        <w:tc>
          <w:tcPr>
            <w:tcW w:w="1084" w:type="dxa"/>
            <w:shd w:val="clear" w:color="auto" w:fill="auto"/>
            <w:vAlign w:val="bottom"/>
          </w:tcPr>
          <w:p w14:paraId="0BB3C275" w14:textId="4DCAB230" w:rsidR="00CD2206" w:rsidRPr="00230999" w:rsidRDefault="00CD2206" w:rsidP="00CD22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r w:rsidRPr="00371EDD">
              <w:rPr>
                <w:rFonts w:ascii="Angsana New" w:hAnsi="Angsana New"/>
                <w:sz w:val="28"/>
                <w:szCs w:val="28"/>
                <w:cs/>
              </w:rPr>
              <w:t>41</w:t>
            </w:r>
            <w:r w:rsidRPr="00371EDD">
              <w:rPr>
                <w:rFonts w:ascii="Angsana New" w:hAnsi="Angsana New"/>
                <w:sz w:val="28"/>
                <w:szCs w:val="28"/>
              </w:rPr>
              <w:t>,</w:t>
            </w:r>
            <w:r w:rsidRPr="00371EDD">
              <w:rPr>
                <w:rFonts w:ascii="Angsana New" w:hAnsi="Angsana New"/>
                <w:sz w:val="28"/>
                <w:szCs w:val="28"/>
                <w:cs/>
              </w:rPr>
              <w:t>988</w:t>
            </w:r>
          </w:p>
        </w:tc>
        <w:tc>
          <w:tcPr>
            <w:tcW w:w="985" w:type="dxa"/>
            <w:shd w:val="clear" w:color="auto" w:fill="auto"/>
            <w:vAlign w:val="bottom"/>
          </w:tcPr>
          <w:p w14:paraId="0A37B47C" w14:textId="74C1BD3E" w:rsidR="00CD2206" w:rsidRPr="00230999" w:rsidRDefault="00CD2206" w:rsidP="00CD22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r>
              <w:rPr>
                <w:rFonts w:ascii="Angsana New" w:hAnsi="Angsana New" w:hint="cs"/>
                <w:sz w:val="28"/>
                <w:szCs w:val="28"/>
                <w:cs/>
              </w:rPr>
              <w:t>91</w:t>
            </w:r>
            <w:r w:rsidRPr="00371EDD">
              <w:rPr>
                <w:rFonts w:ascii="Angsana New" w:hAnsi="Angsana New" w:hint="cs"/>
                <w:sz w:val="28"/>
                <w:szCs w:val="28"/>
                <w:cs/>
              </w:rPr>
              <w:t>,9</w:t>
            </w:r>
            <w:r>
              <w:rPr>
                <w:rFonts w:ascii="Angsana New" w:hAnsi="Angsana New" w:hint="cs"/>
                <w:sz w:val="28"/>
                <w:szCs w:val="28"/>
                <w:cs/>
              </w:rPr>
              <w:t>50</w:t>
            </w:r>
          </w:p>
        </w:tc>
        <w:tc>
          <w:tcPr>
            <w:tcW w:w="1130" w:type="dxa"/>
            <w:shd w:val="clear" w:color="auto" w:fill="auto"/>
            <w:vAlign w:val="bottom"/>
          </w:tcPr>
          <w:p w14:paraId="1613B272" w14:textId="79233578" w:rsidR="00CD2206" w:rsidRPr="00230999" w:rsidRDefault="00CD2206" w:rsidP="00CD22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r w:rsidRPr="00371EDD">
              <w:rPr>
                <w:rFonts w:ascii="Angsana New" w:hAnsi="Angsana New"/>
                <w:sz w:val="28"/>
                <w:szCs w:val="28"/>
                <w:cs/>
              </w:rPr>
              <w:t>13</w:t>
            </w:r>
            <w:r w:rsidRPr="00371EDD">
              <w:rPr>
                <w:rFonts w:ascii="Angsana New" w:hAnsi="Angsana New"/>
                <w:sz w:val="28"/>
                <w:szCs w:val="28"/>
              </w:rPr>
              <w:t>,</w:t>
            </w:r>
            <w:r w:rsidRPr="00371EDD">
              <w:rPr>
                <w:rFonts w:ascii="Angsana New" w:hAnsi="Angsana New"/>
                <w:sz w:val="28"/>
                <w:szCs w:val="28"/>
                <w:cs/>
              </w:rPr>
              <w:t>595</w:t>
            </w:r>
          </w:p>
        </w:tc>
        <w:tc>
          <w:tcPr>
            <w:tcW w:w="1203" w:type="dxa"/>
            <w:shd w:val="clear" w:color="auto" w:fill="auto"/>
            <w:vAlign w:val="bottom"/>
          </w:tcPr>
          <w:p w14:paraId="0CB17823" w14:textId="2419DE82" w:rsidR="00CD2206" w:rsidRPr="00230999" w:rsidRDefault="00CD2206" w:rsidP="00CD2206">
            <w:pPr>
              <w:tabs>
                <w:tab w:val="clear" w:pos="227"/>
                <w:tab w:val="clear" w:pos="454"/>
                <w:tab w:val="clear" w:pos="680"/>
                <w:tab w:val="left" w:pos="720"/>
              </w:tabs>
              <w:spacing w:line="360" w:lineRule="exact"/>
              <w:ind w:right="-57"/>
              <w:jc w:val="right"/>
              <w:rPr>
                <w:rFonts w:ascii="Angsana New" w:hAnsi="Angsana New"/>
                <w:sz w:val="28"/>
                <w:szCs w:val="28"/>
                <w:cs/>
              </w:rPr>
            </w:pPr>
            <w:r w:rsidRPr="00230999">
              <w:rPr>
                <w:rFonts w:ascii="Angsana New" w:hAnsi="Angsana New" w:hint="cs"/>
                <w:sz w:val="28"/>
                <w:szCs w:val="28"/>
                <w:cs/>
              </w:rPr>
              <w:t>464,434</w:t>
            </w:r>
          </w:p>
        </w:tc>
        <w:tc>
          <w:tcPr>
            <w:tcW w:w="1134" w:type="dxa"/>
            <w:gridSpan w:val="3"/>
            <w:shd w:val="clear" w:color="auto" w:fill="auto"/>
            <w:vAlign w:val="bottom"/>
          </w:tcPr>
          <w:p w14:paraId="0F5A9D73" w14:textId="540DE286" w:rsidR="00CD2206" w:rsidRPr="00230999" w:rsidRDefault="00CD2206" w:rsidP="00CD2206">
            <w:pPr>
              <w:tabs>
                <w:tab w:val="clear" w:pos="227"/>
                <w:tab w:val="clear" w:pos="454"/>
                <w:tab w:val="clear" w:pos="680"/>
                <w:tab w:val="left" w:pos="720"/>
              </w:tabs>
              <w:spacing w:line="360" w:lineRule="exact"/>
              <w:ind w:right="-57"/>
              <w:jc w:val="right"/>
              <w:rPr>
                <w:rFonts w:ascii="Angsana New" w:hAnsi="Angsana New"/>
                <w:sz w:val="28"/>
                <w:szCs w:val="28"/>
                <w:cs/>
              </w:rPr>
            </w:pPr>
            <w:r w:rsidRPr="00230999">
              <w:rPr>
                <w:rFonts w:ascii="Angsana New" w:hAnsi="Angsana New"/>
                <w:sz w:val="28"/>
                <w:szCs w:val="28"/>
                <w:cs/>
              </w:rPr>
              <w:t>588</w:t>
            </w:r>
            <w:r w:rsidRPr="00230999">
              <w:rPr>
                <w:rFonts w:ascii="Angsana New" w:hAnsi="Angsana New"/>
                <w:sz w:val="28"/>
                <w:szCs w:val="28"/>
              </w:rPr>
              <w:t>,</w:t>
            </w:r>
            <w:r w:rsidRPr="00230999">
              <w:rPr>
                <w:rFonts w:ascii="Angsana New" w:hAnsi="Angsana New"/>
                <w:sz w:val="28"/>
                <w:szCs w:val="28"/>
                <w:cs/>
              </w:rPr>
              <w:t>268</w:t>
            </w:r>
          </w:p>
        </w:tc>
      </w:tr>
      <w:tr w:rsidR="00CD2206" w:rsidRPr="00230999" w14:paraId="48DFFA37" w14:textId="77777777" w:rsidTr="00230999">
        <w:trPr>
          <w:gridAfter w:val="1"/>
          <w:wAfter w:w="11" w:type="dxa"/>
        </w:trPr>
        <w:tc>
          <w:tcPr>
            <w:tcW w:w="2833" w:type="dxa"/>
            <w:shd w:val="clear" w:color="auto" w:fill="auto"/>
            <w:vAlign w:val="bottom"/>
          </w:tcPr>
          <w:p w14:paraId="71361DD3" w14:textId="003912E8"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230999">
              <w:rPr>
                <w:rFonts w:ascii="Angsana New" w:hAnsi="Angsana New"/>
                <w:spacing w:val="-4"/>
                <w:sz w:val="28"/>
                <w:szCs w:val="28"/>
              </w:rPr>
              <w:t>Property, plant and equipment – net (head</w:t>
            </w:r>
            <w:r w:rsidRPr="00230999">
              <w:rPr>
                <w:rFonts w:ascii="Angsana New" w:hAnsi="Angsana New" w:hint="cs"/>
                <w:spacing w:val="-4"/>
                <w:sz w:val="28"/>
                <w:szCs w:val="28"/>
                <w:cs/>
              </w:rPr>
              <w:t xml:space="preserve"> </w:t>
            </w:r>
            <w:r w:rsidRPr="00230999">
              <w:rPr>
                <w:rFonts w:ascii="Angsana New" w:hAnsi="Angsana New"/>
                <w:spacing w:val="-4"/>
                <w:sz w:val="28"/>
                <w:szCs w:val="28"/>
              </w:rPr>
              <w:t>officer)</w:t>
            </w:r>
          </w:p>
        </w:tc>
        <w:tc>
          <w:tcPr>
            <w:tcW w:w="1091" w:type="dxa"/>
            <w:shd w:val="clear" w:color="auto" w:fill="auto"/>
          </w:tcPr>
          <w:p w14:paraId="442328E7"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tcPr>
          <w:p w14:paraId="13E50C7F"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tcPr>
          <w:p w14:paraId="551D3129"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tcPr>
          <w:p w14:paraId="5BF3E79B"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tcPr>
          <w:p w14:paraId="37090CDC"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tcPr>
          <w:p w14:paraId="713F2ECF"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tcPr>
          <w:p w14:paraId="1FF3A1B4"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tcPr>
          <w:p w14:paraId="608F3C72"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tcPr>
          <w:p w14:paraId="720EDB3F"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tcPr>
          <w:p w14:paraId="3EFDE710"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2D962F4C" w14:textId="0F79E2DE" w:rsidR="00CD2206" w:rsidRPr="00230999" w:rsidRDefault="00CD2206" w:rsidP="00CD2206">
            <w:pPr>
              <w:tabs>
                <w:tab w:val="clear" w:pos="227"/>
                <w:tab w:val="clear" w:pos="454"/>
                <w:tab w:val="clear" w:pos="680"/>
                <w:tab w:val="left" w:pos="720"/>
              </w:tabs>
              <w:spacing w:line="360" w:lineRule="exact"/>
              <w:ind w:right="-57"/>
              <w:jc w:val="right"/>
              <w:rPr>
                <w:rFonts w:ascii="Angsana New" w:hAnsi="Angsana New"/>
                <w:sz w:val="28"/>
                <w:szCs w:val="28"/>
                <w:cs/>
              </w:rPr>
            </w:pPr>
            <w:r w:rsidRPr="00230999">
              <w:rPr>
                <w:rFonts w:ascii="Angsana New" w:hAnsi="Angsana New" w:hint="cs"/>
                <w:sz w:val="28"/>
                <w:szCs w:val="28"/>
                <w:cs/>
              </w:rPr>
              <w:t>4,472</w:t>
            </w:r>
          </w:p>
        </w:tc>
        <w:tc>
          <w:tcPr>
            <w:tcW w:w="1134" w:type="dxa"/>
            <w:gridSpan w:val="3"/>
            <w:shd w:val="clear" w:color="auto" w:fill="auto"/>
            <w:vAlign w:val="bottom"/>
          </w:tcPr>
          <w:p w14:paraId="75A15252" w14:textId="2007EAC3" w:rsidR="00CD2206" w:rsidRPr="00230999" w:rsidRDefault="00CD2206" w:rsidP="00CD2206">
            <w:pPr>
              <w:tabs>
                <w:tab w:val="clear" w:pos="227"/>
                <w:tab w:val="clear" w:pos="454"/>
                <w:tab w:val="clear" w:pos="680"/>
                <w:tab w:val="left" w:pos="720"/>
              </w:tabs>
              <w:spacing w:line="360" w:lineRule="exact"/>
              <w:ind w:right="-57"/>
              <w:jc w:val="right"/>
              <w:rPr>
                <w:rFonts w:ascii="Angsana New" w:hAnsi="Angsana New"/>
                <w:sz w:val="28"/>
                <w:szCs w:val="28"/>
                <w:cs/>
              </w:rPr>
            </w:pPr>
            <w:r w:rsidRPr="00230999">
              <w:rPr>
                <w:rFonts w:ascii="Angsana New" w:hAnsi="Angsana New"/>
                <w:sz w:val="28"/>
                <w:szCs w:val="28"/>
                <w:cs/>
              </w:rPr>
              <w:t>5</w:t>
            </w:r>
            <w:r w:rsidRPr="00230999">
              <w:rPr>
                <w:rFonts w:ascii="Angsana New" w:hAnsi="Angsana New"/>
                <w:sz w:val="28"/>
                <w:szCs w:val="28"/>
              </w:rPr>
              <w:t>,</w:t>
            </w:r>
            <w:r w:rsidRPr="00230999">
              <w:rPr>
                <w:rFonts w:ascii="Angsana New" w:hAnsi="Angsana New"/>
                <w:sz w:val="28"/>
                <w:szCs w:val="28"/>
                <w:cs/>
              </w:rPr>
              <w:t>438</w:t>
            </w:r>
          </w:p>
        </w:tc>
      </w:tr>
      <w:tr w:rsidR="00CD2206" w:rsidRPr="00230999" w14:paraId="593CD4EE" w14:textId="77777777" w:rsidTr="00230999">
        <w:trPr>
          <w:gridAfter w:val="1"/>
          <w:wAfter w:w="11" w:type="dxa"/>
        </w:trPr>
        <w:tc>
          <w:tcPr>
            <w:tcW w:w="2833" w:type="dxa"/>
            <w:shd w:val="clear" w:color="auto" w:fill="auto"/>
            <w:vAlign w:val="bottom"/>
          </w:tcPr>
          <w:p w14:paraId="2F334FF6" w14:textId="6677D7C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230999">
              <w:rPr>
                <w:rFonts w:ascii="Angsana New" w:hAnsi="Angsana New"/>
                <w:sz w:val="28"/>
                <w:szCs w:val="28"/>
              </w:rPr>
              <w:t>Other assets</w:t>
            </w:r>
          </w:p>
        </w:tc>
        <w:tc>
          <w:tcPr>
            <w:tcW w:w="1091" w:type="dxa"/>
            <w:shd w:val="clear" w:color="auto" w:fill="auto"/>
          </w:tcPr>
          <w:p w14:paraId="5E8F693B"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tcPr>
          <w:p w14:paraId="3EC4E69B"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tcPr>
          <w:p w14:paraId="22CFB0E9"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tcPr>
          <w:p w14:paraId="14C2A401"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tcPr>
          <w:p w14:paraId="0A1A672D"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tcPr>
          <w:p w14:paraId="31F4CE4A"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tcPr>
          <w:p w14:paraId="179AB56B"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tcPr>
          <w:p w14:paraId="252E76C1"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tcPr>
          <w:p w14:paraId="028E9C63"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tcPr>
          <w:p w14:paraId="34124660"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3C22A47F" w14:textId="38885995" w:rsidR="00CD2206" w:rsidRPr="00230999" w:rsidRDefault="00CD2206" w:rsidP="00CD2206">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rPr>
            </w:pPr>
            <w:r w:rsidRPr="00230999">
              <w:rPr>
                <w:rFonts w:ascii="Angsana New" w:hAnsi="Angsana New" w:hint="cs"/>
                <w:sz w:val="28"/>
                <w:szCs w:val="28"/>
                <w:cs/>
              </w:rPr>
              <w:t>6,625</w:t>
            </w:r>
            <w:r w:rsidRPr="00230999">
              <w:rPr>
                <w:rFonts w:ascii="Angsana New" w:hAnsi="Angsana New"/>
                <w:sz w:val="28"/>
                <w:szCs w:val="28"/>
              </w:rPr>
              <w:t>,040</w:t>
            </w:r>
          </w:p>
        </w:tc>
        <w:tc>
          <w:tcPr>
            <w:tcW w:w="1134" w:type="dxa"/>
            <w:gridSpan w:val="3"/>
            <w:shd w:val="clear" w:color="auto" w:fill="auto"/>
            <w:vAlign w:val="bottom"/>
          </w:tcPr>
          <w:p w14:paraId="180D81E4" w14:textId="2B1500B4" w:rsidR="00CD2206" w:rsidRPr="00230999" w:rsidRDefault="00CD2206" w:rsidP="00CD2206">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230999">
              <w:rPr>
                <w:rFonts w:ascii="Angsana New" w:hAnsi="Angsana New" w:hint="cs"/>
                <w:sz w:val="28"/>
                <w:szCs w:val="28"/>
                <w:cs/>
              </w:rPr>
              <w:t>6,614,341</w:t>
            </w:r>
          </w:p>
        </w:tc>
      </w:tr>
      <w:tr w:rsidR="00CD2206" w:rsidRPr="00230999" w14:paraId="065BE14D" w14:textId="77777777" w:rsidTr="00230999">
        <w:trPr>
          <w:gridAfter w:val="1"/>
          <w:wAfter w:w="11" w:type="dxa"/>
        </w:trPr>
        <w:tc>
          <w:tcPr>
            <w:tcW w:w="2833" w:type="dxa"/>
            <w:shd w:val="clear" w:color="auto" w:fill="auto"/>
            <w:vAlign w:val="bottom"/>
          </w:tcPr>
          <w:p w14:paraId="376E3B32" w14:textId="65A90EF8" w:rsidR="00CD2206" w:rsidRPr="00230999" w:rsidRDefault="00CD2206" w:rsidP="00E90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30999">
              <w:rPr>
                <w:rFonts w:ascii="Angsana New" w:hAnsi="Angsana New"/>
                <w:sz w:val="28"/>
                <w:szCs w:val="28"/>
              </w:rPr>
              <w:t xml:space="preserve">Total assets as at </w:t>
            </w:r>
            <w:r w:rsidRPr="00230999">
              <w:rPr>
                <w:rFonts w:asciiTheme="majorBidi" w:hAnsiTheme="majorBidi" w:cstheme="majorBidi"/>
                <w:sz w:val="28"/>
                <w:szCs w:val="28"/>
              </w:rPr>
              <w:t>June 30</w:t>
            </w:r>
          </w:p>
        </w:tc>
        <w:tc>
          <w:tcPr>
            <w:tcW w:w="1091" w:type="dxa"/>
            <w:shd w:val="clear" w:color="auto" w:fill="auto"/>
          </w:tcPr>
          <w:p w14:paraId="1AE1B2DA"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tcPr>
          <w:p w14:paraId="5F9705D2"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tcPr>
          <w:p w14:paraId="3FC74512"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tcPr>
          <w:p w14:paraId="5AB1A013"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tcPr>
          <w:p w14:paraId="6B56DF41"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tcPr>
          <w:p w14:paraId="7EBF9F18"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tcPr>
          <w:p w14:paraId="18475DDF"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tcPr>
          <w:p w14:paraId="04E8FB1F"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tcPr>
          <w:p w14:paraId="78F69632"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tcPr>
          <w:p w14:paraId="26ECF660"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183F28D0" w14:textId="26BB4447" w:rsidR="00CD2206" w:rsidRPr="00230999" w:rsidRDefault="00CD2206" w:rsidP="00CD2206">
            <w:pPr>
              <w:pBdr>
                <w:bottom w:val="doub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230999">
              <w:rPr>
                <w:rFonts w:ascii="Angsana New" w:hAnsi="Angsana New" w:hint="cs"/>
                <w:sz w:val="28"/>
                <w:szCs w:val="28"/>
                <w:cs/>
              </w:rPr>
              <w:t>7,093,946</w:t>
            </w:r>
          </w:p>
        </w:tc>
        <w:tc>
          <w:tcPr>
            <w:tcW w:w="1134" w:type="dxa"/>
            <w:gridSpan w:val="3"/>
            <w:shd w:val="clear" w:color="auto" w:fill="auto"/>
            <w:vAlign w:val="bottom"/>
          </w:tcPr>
          <w:p w14:paraId="6BB47E3D" w14:textId="0CB22E3F" w:rsidR="00CD2206" w:rsidRPr="00230999" w:rsidRDefault="00CD2206" w:rsidP="00CD2206">
            <w:pPr>
              <w:pBdr>
                <w:bottom w:val="double" w:sz="4" w:space="1" w:color="auto"/>
              </w:pBdr>
              <w:tabs>
                <w:tab w:val="clear" w:pos="227"/>
                <w:tab w:val="clear" w:pos="454"/>
                <w:tab w:val="clear" w:pos="680"/>
                <w:tab w:val="left" w:pos="720"/>
              </w:tabs>
              <w:spacing w:line="360" w:lineRule="exact"/>
              <w:ind w:right="-57"/>
              <w:jc w:val="right"/>
              <w:rPr>
                <w:rFonts w:ascii="Angsana New" w:hAnsi="Angsana New"/>
                <w:sz w:val="28"/>
                <w:szCs w:val="28"/>
              </w:rPr>
            </w:pPr>
            <w:r w:rsidRPr="00230999">
              <w:rPr>
                <w:rFonts w:ascii="Angsana New" w:hAnsi="Angsana New" w:hint="cs"/>
                <w:sz w:val="28"/>
                <w:szCs w:val="28"/>
                <w:cs/>
              </w:rPr>
              <w:t>7,208,047</w:t>
            </w:r>
          </w:p>
        </w:tc>
      </w:tr>
      <w:tr w:rsidR="00CD2206" w:rsidRPr="00230999" w14:paraId="3B872E74" w14:textId="77777777" w:rsidTr="00B90455">
        <w:trPr>
          <w:trHeight w:val="477"/>
        </w:trPr>
        <w:tc>
          <w:tcPr>
            <w:tcW w:w="10336" w:type="dxa"/>
            <w:gridSpan w:val="8"/>
            <w:shd w:val="clear" w:color="auto" w:fill="auto"/>
            <w:vAlign w:val="bottom"/>
          </w:tcPr>
          <w:p w14:paraId="0DDEF342" w14:textId="297237F8"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7"/>
              <w:rPr>
                <w:rFonts w:ascii="Angsana New" w:hAnsi="Angsana New"/>
                <w:sz w:val="28"/>
                <w:szCs w:val="28"/>
              </w:rPr>
            </w:pPr>
            <w:r w:rsidRPr="00230999">
              <w:rPr>
                <w:rFonts w:ascii="Angsana New" w:hAnsi="Angsana New"/>
                <w:sz w:val="28"/>
                <w:szCs w:val="28"/>
              </w:rPr>
              <w:t>Note</w:t>
            </w:r>
            <w:r w:rsidRPr="00230999">
              <w:rPr>
                <w:rFonts w:ascii="Angsana New" w:hAnsi="Angsana New"/>
                <w:sz w:val="28"/>
                <w:szCs w:val="28"/>
                <w:cs/>
                <w:lang w:val="en-GB"/>
              </w:rPr>
              <w:t>:</w:t>
            </w:r>
            <w:r w:rsidRPr="00230999">
              <w:rPr>
                <w:rFonts w:ascii="Angsana New" w:hAnsi="Angsana New"/>
                <w:sz w:val="28"/>
                <w:szCs w:val="28"/>
              </w:rPr>
              <w:t xml:space="preserve"> Hotel Business included in the</w:t>
            </w:r>
            <w:r w:rsidRPr="00230999">
              <w:rPr>
                <w:rFonts w:ascii="Angsana New" w:hAnsi="Angsana New" w:hint="cs"/>
                <w:sz w:val="28"/>
                <w:szCs w:val="28"/>
                <w:cs/>
              </w:rPr>
              <w:t xml:space="preserve"> </w:t>
            </w:r>
            <w:r w:rsidRPr="00230999">
              <w:rPr>
                <w:rFonts w:ascii="Angsana New" w:hAnsi="Angsana New"/>
                <w:sz w:val="28"/>
                <w:szCs w:val="28"/>
              </w:rPr>
              <w:t>Management Services.</w:t>
            </w:r>
          </w:p>
        </w:tc>
        <w:tc>
          <w:tcPr>
            <w:tcW w:w="1084" w:type="dxa"/>
            <w:shd w:val="clear" w:color="auto" w:fill="auto"/>
          </w:tcPr>
          <w:p w14:paraId="3D26EBDD"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243" w:right="178"/>
              <w:jc w:val="right"/>
              <w:rPr>
                <w:rFonts w:ascii="Angsana New" w:hAnsi="Angsana New"/>
                <w:sz w:val="28"/>
                <w:szCs w:val="28"/>
              </w:rPr>
            </w:pPr>
          </w:p>
        </w:tc>
        <w:tc>
          <w:tcPr>
            <w:tcW w:w="985" w:type="dxa"/>
            <w:shd w:val="clear" w:color="auto" w:fill="auto"/>
          </w:tcPr>
          <w:p w14:paraId="193362AA"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3" w:right="117"/>
              <w:jc w:val="right"/>
              <w:rPr>
                <w:rFonts w:ascii="Angsana New" w:hAnsi="Angsana New"/>
                <w:sz w:val="28"/>
                <w:szCs w:val="28"/>
              </w:rPr>
            </w:pPr>
          </w:p>
        </w:tc>
        <w:tc>
          <w:tcPr>
            <w:tcW w:w="1130" w:type="dxa"/>
            <w:shd w:val="clear" w:color="auto" w:fill="auto"/>
          </w:tcPr>
          <w:p w14:paraId="635CE461"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243" w:right="178"/>
              <w:jc w:val="right"/>
              <w:rPr>
                <w:rFonts w:ascii="Angsana New" w:hAnsi="Angsana New"/>
                <w:sz w:val="28"/>
                <w:szCs w:val="28"/>
              </w:rPr>
            </w:pPr>
          </w:p>
        </w:tc>
        <w:tc>
          <w:tcPr>
            <w:tcW w:w="1214" w:type="dxa"/>
            <w:gridSpan w:val="2"/>
            <w:shd w:val="clear" w:color="auto" w:fill="auto"/>
          </w:tcPr>
          <w:p w14:paraId="7E312812" w14:textId="77777777"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3" w:right="72"/>
              <w:jc w:val="right"/>
              <w:rPr>
                <w:rFonts w:ascii="Angsana New" w:hAnsi="Angsana New"/>
                <w:sz w:val="28"/>
                <w:szCs w:val="28"/>
              </w:rPr>
            </w:pPr>
          </w:p>
        </w:tc>
        <w:tc>
          <w:tcPr>
            <w:tcW w:w="1134" w:type="dxa"/>
            <w:gridSpan w:val="3"/>
            <w:shd w:val="clear" w:color="auto" w:fill="auto"/>
          </w:tcPr>
          <w:p w14:paraId="7DB24828" w14:textId="4A0D6038" w:rsidR="00CD2206" w:rsidRPr="00230999" w:rsidRDefault="00CD2206" w:rsidP="00CD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3" w:right="72"/>
              <w:jc w:val="right"/>
              <w:rPr>
                <w:rFonts w:ascii="Angsana New" w:hAnsi="Angsana New"/>
                <w:sz w:val="28"/>
                <w:szCs w:val="28"/>
              </w:rPr>
            </w:pPr>
          </w:p>
        </w:tc>
      </w:tr>
    </w:tbl>
    <w:p w14:paraId="0E233223" w14:textId="09F20B09" w:rsidR="003752AA" w:rsidRPr="00230999" w:rsidRDefault="003752A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rPr>
          <w:rFonts w:ascii="Angsana New" w:hAnsi="Angsana New"/>
          <w:sz w:val="28"/>
          <w:szCs w:val="28"/>
        </w:rPr>
        <w:sectPr w:rsidR="003752AA" w:rsidRPr="00230999" w:rsidSect="005D5B8C">
          <w:headerReference w:type="even" r:id="rId14"/>
          <w:headerReference w:type="default" r:id="rId15"/>
          <w:headerReference w:type="first" r:id="rId16"/>
          <w:pgSz w:w="16834" w:h="11909" w:orient="landscape" w:code="9"/>
          <w:pgMar w:top="1296" w:right="1152" w:bottom="1008" w:left="576" w:header="475" w:footer="432" w:gutter="0"/>
          <w:pgNumType w:chapStyle="1"/>
          <w:cols w:space="720"/>
          <w:docGrid w:linePitch="245"/>
        </w:sectPr>
      </w:pPr>
    </w:p>
    <w:p w14:paraId="2024F0EF" w14:textId="3D57810F" w:rsidR="00C34EB5" w:rsidRPr="00230999" w:rsidRDefault="0068541C" w:rsidP="00503EFB">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lastRenderedPageBreak/>
        <w:t>OTHERS</w:t>
      </w:r>
    </w:p>
    <w:p w14:paraId="353E860C" w14:textId="654ABFE4" w:rsidR="005122BD" w:rsidRPr="00230999" w:rsidRDefault="005122BD" w:rsidP="003528C1">
      <w:pPr>
        <w:pStyle w:val="ListParagraph"/>
        <w:numPr>
          <w:ilvl w:val="1"/>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71"/>
        <w:jc w:val="thaiDistribute"/>
        <w:rPr>
          <w:rFonts w:asciiTheme="majorBidi" w:hAnsiTheme="majorBidi" w:cstheme="majorBidi"/>
          <w:sz w:val="28"/>
          <w:szCs w:val="28"/>
        </w:rPr>
      </w:pPr>
      <w:r w:rsidRPr="00230999">
        <w:rPr>
          <w:rFonts w:asciiTheme="majorBidi" w:hAnsiTheme="majorBidi" w:cstheme="majorBidi"/>
          <w:sz w:val="28"/>
          <w:szCs w:val="28"/>
        </w:rPr>
        <w:t>BANK GUARANTEES</w:t>
      </w:r>
    </w:p>
    <w:p w14:paraId="3AA93A6C" w14:textId="560CC242" w:rsidR="00C53E83" w:rsidRPr="00230999" w:rsidRDefault="00E7733D"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Theme="majorBidi" w:hAnsiTheme="majorBidi" w:cstheme="majorBidi"/>
          <w:sz w:val="28"/>
          <w:szCs w:val="28"/>
        </w:rPr>
      </w:pPr>
      <w:r w:rsidRPr="00230999">
        <w:rPr>
          <w:rFonts w:asciiTheme="majorBidi" w:hAnsiTheme="majorBidi" w:cstheme="majorBidi"/>
          <w:sz w:val="28"/>
          <w:szCs w:val="28"/>
        </w:rPr>
        <w:t xml:space="preserve">As at </w:t>
      </w:r>
      <w:r w:rsidR="00FB30BE" w:rsidRPr="00230999">
        <w:rPr>
          <w:rFonts w:asciiTheme="majorBidi" w:hAnsiTheme="majorBidi" w:cstheme="majorBidi"/>
          <w:sz w:val="28"/>
          <w:szCs w:val="28"/>
        </w:rPr>
        <w:t>June 30</w:t>
      </w:r>
      <w:r w:rsidR="00FB30BE" w:rsidRPr="00230999">
        <w:rPr>
          <w:rFonts w:ascii="Angsana New" w:hAnsi="Angsana New"/>
          <w:sz w:val="28"/>
          <w:szCs w:val="28"/>
        </w:rPr>
        <w:t xml:space="preserve">, </w:t>
      </w:r>
      <w:r w:rsidRPr="00230999">
        <w:rPr>
          <w:rFonts w:asciiTheme="majorBidi" w:hAnsiTheme="majorBidi" w:cstheme="majorBidi"/>
          <w:sz w:val="28"/>
          <w:szCs w:val="28"/>
        </w:rPr>
        <w:t>2024 and December 31, 2023</w:t>
      </w:r>
      <w:r w:rsidR="00AC1D77" w:rsidRPr="00230999">
        <w:rPr>
          <w:rFonts w:asciiTheme="majorBidi" w:hAnsiTheme="majorBidi" w:cstheme="majorBidi"/>
          <w:sz w:val="28"/>
          <w:szCs w:val="28"/>
        </w:rPr>
        <w:t xml:space="preserve">, </w:t>
      </w:r>
      <w:r w:rsidR="00E8397B" w:rsidRPr="00230999">
        <w:rPr>
          <w:rFonts w:asciiTheme="majorBidi" w:hAnsiTheme="majorBidi" w:cstheme="majorBidi"/>
          <w:sz w:val="28"/>
          <w:szCs w:val="28"/>
        </w:rPr>
        <w:t xml:space="preserve">the </w:t>
      </w:r>
      <w:r w:rsidR="0027406A" w:rsidRPr="00230999">
        <w:rPr>
          <w:rFonts w:ascii="Angsana New" w:hAnsi="Angsana New"/>
          <w:sz w:val="28"/>
          <w:szCs w:val="28"/>
          <w:lang w:val="en-GB"/>
        </w:rPr>
        <w:t xml:space="preserve">AKS Corporation Public Company Limited (Formerly known as “AQ Estate Public Company Limited”) </w:t>
      </w:r>
      <w:r w:rsidR="00E8397B" w:rsidRPr="00230999">
        <w:rPr>
          <w:rFonts w:asciiTheme="majorBidi" w:hAnsiTheme="majorBidi" w:cstheme="majorBidi"/>
          <w:sz w:val="28"/>
          <w:szCs w:val="28"/>
        </w:rPr>
        <w:t>Group had obligations under bank guarantees approximately Baht</w:t>
      </w:r>
      <w:r w:rsidR="00F27F90" w:rsidRPr="00230999">
        <w:rPr>
          <w:rFonts w:asciiTheme="majorBidi" w:hAnsiTheme="majorBidi" w:cstheme="majorBidi"/>
          <w:sz w:val="28"/>
          <w:szCs w:val="28"/>
        </w:rPr>
        <w:t xml:space="preserve"> 40.61</w:t>
      </w:r>
      <w:r w:rsidR="00E8397B" w:rsidRPr="00230999">
        <w:rPr>
          <w:rFonts w:asciiTheme="majorBidi" w:hAnsiTheme="majorBidi" w:cstheme="majorBidi"/>
          <w:sz w:val="28"/>
          <w:szCs w:val="28"/>
        </w:rPr>
        <w:t xml:space="preserve"> million and Baht 40.61 million, respectively, (The Company: Baht </w:t>
      </w:r>
      <w:r w:rsidR="00F27F90" w:rsidRPr="00230999">
        <w:rPr>
          <w:rFonts w:asciiTheme="majorBidi" w:hAnsiTheme="majorBidi" w:cstheme="majorBidi"/>
          <w:sz w:val="28"/>
          <w:szCs w:val="28"/>
        </w:rPr>
        <w:t>26.</w:t>
      </w:r>
      <w:r w:rsidR="0020579D" w:rsidRPr="00230999">
        <w:rPr>
          <w:rFonts w:asciiTheme="majorBidi" w:hAnsiTheme="majorBidi" w:cstheme="majorBidi"/>
          <w:sz w:val="28"/>
          <w:szCs w:val="28"/>
        </w:rPr>
        <w:t>1</w:t>
      </w:r>
      <w:r w:rsidR="00F27F90" w:rsidRPr="00230999">
        <w:rPr>
          <w:rFonts w:asciiTheme="majorBidi" w:hAnsiTheme="majorBidi" w:cstheme="majorBidi"/>
          <w:sz w:val="28"/>
          <w:szCs w:val="28"/>
        </w:rPr>
        <w:t>7</w:t>
      </w:r>
      <w:r w:rsidR="00FB30BE" w:rsidRPr="00230999">
        <w:rPr>
          <w:rFonts w:asciiTheme="majorBidi" w:hAnsiTheme="majorBidi" w:cstheme="majorBidi"/>
          <w:sz w:val="28"/>
          <w:szCs w:val="28"/>
        </w:rPr>
        <w:t xml:space="preserve"> </w:t>
      </w:r>
      <w:r w:rsidR="00E8397B" w:rsidRPr="00230999">
        <w:rPr>
          <w:rFonts w:asciiTheme="majorBidi" w:hAnsiTheme="majorBidi" w:cstheme="majorBidi"/>
          <w:sz w:val="28"/>
          <w:szCs w:val="28"/>
        </w:rPr>
        <w:t xml:space="preserve">million and Baht 26.17 million, respectively), which concerning obligation under normal businesses. The bank guarantees are collateralized by the Company’s fixed deposits with the banks and also guaranteed by directors of the </w:t>
      </w:r>
      <w:r w:rsidR="0027406A" w:rsidRPr="00230999">
        <w:rPr>
          <w:rFonts w:ascii="Angsana New" w:hAnsi="Angsana New"/>
          <w:sz w:val="28"/>
          <w:szCs w:val="28"/>
          <w:lang w:val="en-GB"/>
        </w:rPr>
        <w:t xml:space="preserve">AKS Corporation Public Company Limited (Formerly known as “AQ Estate Public Company Limited”) </w:t>
      </w:r>
      <w:r w:rsidR="00E8397B" w:rsidRPr="00230999">
        <w:rPr>
          <w:rFonts w:asciiTheme="majorBidi" w:hAnsiTheme="majorBidi" w:cstheme="majorBidi"/>
          <w:sz w:val="28"/>
          <w:szCs w:val="28"/>
        </w:rPr>
        <w:t>Group.</w:t>
      </w:r>
    </w:p>
    <w:p w14:paraId="093326B1" w14:textId="48105FBB" w:rsidR="005E6C56" w:rsidRPr="00230999" w:rsidRDefault="00845CA3" w:rsidP="003528C1">
      <w:pPr>
        <w:pStyle w:val="ListParagraph"/>
        <w:numPr>
          <w:ilvl w:val="1"/>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hanging="540"/>
        <w:jc w:val="thaiDistribute"/>
        <w:rPr>
          <w:rFonts w:asciiTheme="majorBidi" w:hAnsiTheme="majorBidi" w:cstheme="majorBidi"/>
          <w:sz w:val="28"/>
          <w:szCs w:val="28"/>
        </w:rPr>
      </w:pPr>
      <w:r w:rsidRPr="00230999">
        <w:rPr>
          <w:rFonts w:asciiTheme="majorBidi" w:hAnsiTheme="majorBidi" w:cstheme="majorBidi"/>
          <w:sz w:val="28"/>
          <w:szCs w:val="28"/>
        </w:rPr>
        <w:t>COMMITMENTS AND CONTINGENT LIABILITIES</w:t>
      </w:r>
      <w:r w:rsidR="001B0B04" w:rsidRPr="00230999">
        <w:t xml:space="preserve"> </w:t>
      </w:r>
      <w:r w:rsidR="001B0B04" w:rsidRPr="00230999">
        <w:rPr>
          <w:rFonts w:asciiTheme="majorBidi" w:hAnsiTheme="majorBidi" w:cstheme="majorBidi"/>
          <w:sz w:val="28"/>
          <w:szCs w:val="28"/>
        </w:rPr>
        <w:t>FROM LAWSUITS</w:t>
      </w:r>
    </w:p>
    <w:p w14:paraId="3B863BBB" w14:textId="36D678BE" w:rsidR="00AC1D77" w:rsidRPr="00230999" w:rsidRDefault="001472AA" w:rsidP="0023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Theme="majorBidi" w:hAnsiTheme="majorBidi" w:cstheme="majorBidi"/>
          <w:sz w:val="28"/>
          <w:szCs w:val="28"/>
        </w:rPr>
      </w:pPr>
      <w:r w:rsidRPr="00230999">
        <w:rPr>
          <w:rFonts w:asciiTheme="majorBidi" w:hAnsiTheme="majorBidi" w:cstheme="majorBidi"/>
          <w:sz w:val="28"/>
          <w:szCs w:val="28"/>
        </w:rPr>
        <w:t xml:space="preserve">As at </w:t>
      </w:r>
      <w:r w:rsidR="00FB30BE" w:rsidRPr="00230999">
        <w:rPr>
          <w:rFonts w:asciiTheme="majorBidi" w:hAnsiTheme="majorBidi" w:cstheme="majorBidi"/>
          <w:sz w:val="28"/>
          <w:szCs w:val="28"/>
        </w:rPr>
        <w:t>June 30</w:t>
      </w:r>
      <w:r w:rsidR="00FB30BE" w:rsidRPr="00230999">
        <w:rPr>
          <w:rFonts w:ascii="Angsana New" w:hAnsi="Angsana New"/>
          <w:sz w:val="28"/>
          <w:szCs w:val="28"/>
        </w:rPr>
        <w:t xml:space="preserve">, </w:t>
      </w:r>
      <w:r w:rsidRPr="00230999">
        <w:rPr>
          <w:rFonts w:asciiTheme="majorBidi" w:hAnsiTheme="majorBidi" w:cstheme="majorBidi"/>
          <w:sz w:val="28"/>
          <w:szCs w:val="28"/>
        </w:rPr>
        <w:t xml:space="preserve">2024 and December 31, 2023, </w:t>
      </w:r>
      <w:r w:rsidR="00AC1D77" w:rsidRPr="00230999">
        <w:rPr>
          <w:rFonts w:asciiTheme="majorBidi" w:hAnsiTheme="majorBidi" w:cstheme="majorBidi"/>
          <w:sz w:val="28"/>
          <w:szCs w:val="28"/>
        </w:rPr>
        <w:t xml:space="preserve">the </w:t>
      </w:r>
      <w:r w:rsidR="00B041B1" w:rsidRPr="00230999">
        <w:rPr>
          <w:rFonts w:asciiTheme="majorBidi" w:hAnsiTheme="majorBidi" w:cstheme="majorBidi"/>
          <w:sz w:val="28"/>
          <w:szCs w:val="28"/>
        </w:rPr>
        <w:t xml:space="preserve">AKS Corporation Public Company Limited (Formerly known as “AQ Estate Public Company Limited”) </w:t>
      </w:r>
      <w:r w:rsidR="00AC1D77" w:rsidRPr="00230999">
        <w:rPr>
          <w:rFonts w:asciiTheme="majorBidi" w:hAnsiTheme="majorBidi" w:cstheme="majorBidi"/>
          <w:sz w:val="28"/>
          <w:szCs w:val="28"/>
        </w:rPr>
        <w:t>Group had outstanding litigation claims from customers and creditors for breaching of the agreements to buy and to sell, the hire of work agreements and repayments retention for a total amount of Baht</w:t>
      </w:r>
      <w:r w:rsidR="00F27F90" w:rsidRPr="00230999">
        <w:rPr>
          <w:rFonts w:asciiTheme="majorBidi" w:hAnsiTheme="majorBidi" w:cstheme="majorBidi"/>
          <w:sz w:val="28"/>
          <w:szCs w:val="28"/>
        </w:rPr>
        <w:t xml:space="preserve"> 12.32</w:t>
      </w:r>
      <w:r w:rsidR="00FB30BE" w:rsidRPr="00230999">
        <w:rPr>
          <w:rFonts w:asciiTheme="majorBidi" w:hAnsiTheme="majorBidi" w:cstheme="majorBidi"/>
          <w:sz w:val="28"/>
          <w:szCs w:val="28"/>
        </w:rPr>
        <w:t xml:space="preserve"> </w:t>
      </w:r>
      <w:r w:rsidR="00AC1D77" w:rsidRPr="00230999">
        <w:rPr>
          <w:rFonts w:asciiTheme="majorBidi" w:hAnsiTheme="majorBidi" w:cstheme="majorBidi"/>
          <w:sz w:val="28"/>
          <w:szCs w:val="28"/>
        </w:rPr>
        <w:t xml:space="preserve">million and Baht </w:t>
      </w:r>
      <w:r w:rsidR="00E8397B" w:rsidRPr="00230999">
        <w:rPr>
          <w:rFonts w:asciiTheme="majorBidi" w:hAnsiTheme="majorBidi" w:cstheme="majorBidi"/>
          <w:sz w:val="28"/>
          <w:szCs w:val="28"/>
        </w:rPr>
        <w:t>12.32</w:t>
      </w:r>
      <w:r w:rsidR="00AC1D77" w:rsidRPr="00230999">
        <w:rPr>
          <w:rFonts w:asciiTheme="majorBidi" w:hAnsiTheme="majorBidi" w:cstheme="majorBidi"/>
          <w:sz w:val="28"/>
          <w:szCs w:val="28"/>
        </w:rPr>
        <w:t xml:space="preserve"> million, respectively. The outcome of these litigations could not presently be determined. In addition, the </w:t>
      </w:r>
      <w:r w:rsidR="00B041B1" w:rsidRPr="00230999">
        <w:rPr>
          <w:rFonts w:asciiTheme="majorBidi" w:hAnsiTheme="majorBidi" w:cstheme="majorBidi"/>
          <w:sz w:val="28"/>
          <w:szCs w:val="28"/>
        </w:rPr>
        <w:t xml:space="preserve">AKS Corporation Public Company Limited (Formerly known as “AQ Estate Public Company Limited”) </w:t>
      </w:r>
      <w:r w:rsidR="00AC1D77" w:rsidRPr="00230999">
        <w:rPr>
          <w:rFonts w:asciiTheme="majorBidi" w:hAnsiTheme="majorBidi" w:cstheme="majorBidi"/>
          <w:sz w:val="28"/>
          <w:szCs w:val="28"/>
        </w:rPr>
        <w:t xml:space="preserve">Group are in the process of negotiating with certain customers claiming for repayments of cash paid in advance to the </w:t>
      </w:r>
      <w:r w:rsidR="00B041B1" w:rsidRPr="00230999">
        <w:rPr>
          <w:rFonts w:asciiTheme="majorBidi" w:hAnsiTheme="majorBidi" w:cstheme="majorBidi"/>
          <w:sz w:val="28"/>
          <w:szCs w:val="28"/>
        </w:rPr>
        <w:t xml:space="preserve">AKS Corporation Public Company Limited (Formerly known as “AQ Estate Public Company Limited”) </w:t>
      </w:r>
      <w:r w:rsidR="00AC1D77" w:rsidRPr="00230999">
        <w:rPr>
          <w:rFonts w:asciiTheme="majorBidi" w:hAnsiTheme="majorBidi" w:cstheme="majorBidi"/>
          <w:sz w:val="28"/>
          <w:szCs w:val="28"/>
        </w:rPr>
        <w:t xml:space="preserve">Group. The </w:t>
      </w:r>
      <w:r w:rsidR="00B041B1" w:rsidRPr="00230999">
        <w:rPr>
          <w:rFonts w:asciiTheme="majorBidi" w:hAnsiTheme="majorBidi" w:cstheme="majorBidi"/>
          <w:sz w:val="28"/>
          <w:szCs w:val="28"/>
        </w:rPr>
        <w:t xml:space="preserve">AKS Corporation Public Company Limited (Formerly known as “AQ Estate Public Company Limited”) </w:t>
      </w:r>
      <w:r w:rsidR="00AC1D77" w:rsidRPr="00230999">
        <w:rPr>
          <w:rFonts w:asciiTheme="majorBidi" w:hAnsiTheme="majorBidi" w:cstheme="majorBidi"/>
          <w:sz w:val="28"/>
          <w:szCs w:val="28"/>
        </w:rPr>
        <w:t xml:space="preserve">Group, however, believes that the provisions made in the accounts are adequate to cover any damage for such litigation. As the existing-shareholder of indirect - subsidiary also guaranteed for the contingent liability of the indirect subsidiary at approximately Baht </w:t>
      </w:r>
      <w:r w:rsidR="00E20548" w:rsidRPr="00230999">
        <w:rPr>
          <w:rFonts w:asciiTheme="majorBidi" w:hAnsiTheme="majorBidi" w:cstheme="majorBidi"/>
          <w:sz w:val="28"/>
          <w:szCs w:val="28"/>
        </w:rPr>
        <w:t>0</w:t>
      </w:r>
      <w:r w:rsidR="00AC1D77" w:rsidRPr="00230999">
        <w:rPr>
          <w:rFonts w:asciiTheme="majorBidi" w:hAnsiTheme="majorBidi" w:cstheme="majorBidi"/>
          <w:sz w:val="28"/>
          <w:szCs w:val="28"/>
        </w:rPr>
        <w:t>.33 million.</w:t>
      </w:r>
    </w:p>
    <w:p w14:paraId="4CE0F609" w14:textId="0EEB223E" w:rsidR="005122BD" w:rsidRPr="00230999" w:rsidRDefault="005122BD" w:rsidP="003528C1">
      <w:pPr>
        <w:pStyle w:val="ListParagraph"/>
        <w:numPr>
          <w:ilvl w:val="1"/>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71"/>
        <w:jc w:val="thaiDistribute"/>
        <w:rPr>
          <w:rFonts w:asciiTheme="majorBidi" w:hAnsiTheme="majorBidi" w:cstheme="majorBidi"/>
          <w:sz w:val="28"/>
          <w:szCs w:val="28"/>
        </w:rPr>
      </w:pPr>
      <w:r w:rsidRPr="00230999">
        <w:rPr>
          <w:rFonts w:asciiTheme="majorBidi" w:hAnsiTheme="majorBidi" w:cstheme="majorBidi"/>
          <w:sz w:val="28"/>
          <w:szCs w:val="28"/>
        </w:rPr>
        <w:t>C</w:t>
      </w:r>
      <w:r w:rsidR="00DB1D99" w:rsidRPr="00230999">
        <w:rPr>
          <w:rFonts w:asciiTheme="majorBidi" w:hAnsiTheme="majorBidi" w:cstheme="majorBidi"/>
          <w:sz w:val="28"/>
          <w:szCs w:val="28"/>
        </w:rPr>
        <w:t>OMMITMENTS</w:t>
      </w:r>
    </w:p>
    <w:p w14:paraId="55259BD9" w14:textId="77777777" w:rsidR="00ED4E47" w:rsidRPr="00ED4E47" w:rsidRDefault="00ED4E47" w:rsidP="00ED4E47">
      <w:pPr>
        <w:pStyle w:val="ListParagraph"/>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pacing w:val="-6"/>
          <w:sz w:val="28"/>
          <w:szCs w:val="28"/>
        </w:rPr>
      </w:pPr>
    </w:p>
    <w:p w14:paraId="7CA7AD54" w14:textId="77777777" w:rsidR="00ED4E47" w:rsidRPr="00ED4E47" w:rsidRDefault="00ED4E47" w:rsidP="00ED4E47">
      <w:pPr>
        <w:pStyle w:val="ListParagraph"/>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pacing w:val="-6"/>
          <w:sz w:val="28"/>
          <w:szCs w:val="28"/>
        </w:rPr>
      </w:pPr>
    </w:p>
    <w:p w14:paraId="7E6DC846" w14:textId="77777777" w:rsidR="00ED4E47" w:rsidRPr="00ED4E47" w:rsidRDefault="00ED4E47" w:rsidP="00ED4E47">
      <w:pPr>
        <w:pStyle w:val="ListParagraph"/>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pacing w:val="-6"/>
          <w:sz w:val="28"/>
          <w:szCs w:val="28"/>
        </w:rPr>
      </w:pPr>
    </w:p>
    <w:p w14:paraId="759A4640" w14:textId="77777777" w:rsidR="00ED4E47" w:rsidRPr="00ED4E47" w:rsidRDefault="00ED4E47" w:rsidP="00ED4E47">
      <w:pPr>
        <w:pStyle w:val="ListParagraph"/>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pacing w:val="-6"/>
          <w:sz w:val="28"/>
          <w:szCs w:val="28"/>
        </w:rPr>
      </w:pPr>
    </w:p>
    <w:p w14:paraId="43131EE2" w14:textId="77777777" w:rsidR="00ED4E47" w:rsidRPr="00ED4E47" w:rsidRDefault="00ED4E47" w:rsidP="00ED4E47">
      <w:pPr>
        <w:pStyle w:val="ListParagraph"/>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pacing w:val="-6"/>
          <w:sz w:val="28"/>
          <w:szCs w:val="28"/>
        </w:rPr>
      </w:pPr>
    </w:p>
    <w:p w14:paraId="1539842E" w14:textId="77777777" w:rsidR="00ED4E47" w:rsidRPr="00ED4E47" w:rsidRDefault="00ED4E47" w:rsidP="00ED4E47">
      <w:pPr>
        <w:pStyle w:val="ListParagraph"/>
        <w:numPr>
          <w:ilvl w:val="1"/>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pacing w:val="-6"/>
          <w:sz w:val="28"/>
          <w:szCs w:val="28"/>
        </w:rPr>
      </w:pPr>
    </w:p>
    <w:p w14:paraId="785028BC" w14:textId="77777777" w:rsidR="00ED4E47" w:rsidRPr="00ED4E47" w:rsidRDefault="00ED4E47" w:rsidP="00ED4E47">
      <w:pPr>
        <w:pStyle w:val="ListParagraph"/>
        <w:numPr>
          <w:ilvl w:val="1"/>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pacing w:val="-6"/>
          <w:sz w:val="28"/>
          <w:szCs w:val="28"/>
        </w:rPr>
      </w:pPr>
    </w:p>
    <w:p w14:paraId="0EA7ABC5" w14:textId="77777777" w:rsidR="00ED4E47" w:rsidRPr="00ED4E47" w:rsidRDefault="00ED4E47" w:rsidP="00ED4E47">
      <w:pPr>
        <w:pStyle w:val="ListParagraph"/>
        <w:numPr>
          <w:ilvl w:val="1"/>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pacing w:val="-6"/>
          <w:sz w:val="28"/>
          <w:szCs w:val="28"/>
        </w:rPr>
      </w:pPr>
    </w:p>
    <w:p w14:paraId="1E40DB50" w14:textId="36379DA6" w:rsidR="0051107D" w:rsidRPr="00230999" w:rsidRDefault="0051107D" w:rsidP="00ED4E47">
      <w:pPr>
        <w:pStyle w:val="ListParagraph"/>
        <w:numPr>
          <w:ilvl w:val="2"/>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58" w:hanging="490"/>
        <w:contextualSpacing w:val="0"/>
        <w:jc w:val="thaiDistribute"/>
        <w:rPr>
          <w:rFonts w:asciiTheme="majorBidi" w:hAnsiTheme="majorBidi" w:cstheme="majorBidi"/>
          <w:spacing w:val="-6"/>
          <w:sz w:val="28"/>
          <w:szCs w:val="28"/>
        </w:rPr>
      </w:pPr>
      <w:r w:rsidRPr="00230999">
        <w:rPr>
          <w:rFonts w:asciiTheme="majorBidi" w:hAnsiTheme="majorBidi" w:cstheme="majorBidi"/>
          <w:spacing w:val="-6"/>
          <w:sz w:val="28"/>
          <w:szCs w:val="28"/>
        </w:rPr>
        <w:t xml:space="preserve">The </w:t>
      </w:r>
      <w:r w:rsidR="00715516" w:rsidRPr="00230999">
        <w:rPr>
          <w:rFonts w:asciiTheme="majorBidi" w:hAnsiTheme="majorBidi" w:cstheme="majorBidi"/>
          <w:spacing w:val="-6"/>
          <w:sz w:val="28"/>
          <w:szCs w:val="28"/>
        </w:rPr>
        <w:t>AKS Corporation</w:t>
      </w:r>
      <w:r w:rsidR="00715516" w:rsidRPr="00230999">
        <w:rPr>
          <w:rFonts w:asciiTheme="majorBidi" w:hAnsiTheme="majorBidi" w:cstheme="majorBidi" w:hint="cs"/>
          <w:spacing w:val="-6"/>
          <w:sz w:val="28"/>
          <w:szCs w:val="28"/>
          <w:cs/>
        </w:rPr>
        <w:t xml:space="preserve"> </w:t>
      </w:r>
      <w:r w:rsidR="00715516" w:rsidRPr="00230999">
        <w:rPr>
          <w:rFonts w:asciiTheme="majorBidi" w:hAnsiTheme="majorBidi" w:cstheme="majorBidi"/>
          <w:spacing w:val="-6"/>
          <w:sz w:val="28"/>
          <w:szCs w:val="28"/>
        </w:rPr>
        <w:t>Public Company Limited</w:t>
      </w:r>
      <w:r w:rsidR="00715516" w:rsidRPr="00230999">
        <w:rPr>
          <w:rFonts w:asciiTheme="majorBidi" w:hAnsiTheme="majorBidi" w:cstheme="majorBidi" w:hint="cs"/>
          <w:spacing w:val="-6"/>
          <w:sz w:val="28"/>
          <w:szCs w:val="28"/>
          <w:cs/>
        </w:rPr>
        <w:t xml:space="preserve"> </w:t>
      </w:r>
      <w:r w:rsidR="00715516" w:rsidRPr="00230999">
        <w:rPr>
          <w:rFonts w:asciiTheme="majorBidi" w:hAnsiTheme="majorBidi"/>
          <w:spacing w:val="-6"/>
          <w:sz w:val="28"/>
          <w:szCs w:val="28"/>
          <w:cs/>
        </w:rPr>
        <w:t>(</w:t>
      </w:r>
      <w:r w:rsidR="00715516" w:rsidRPr="00230999">
        <w:rPr>
          <w:rFonts w:asciiTheme="majorBidi" w:hAnsiTheme="majorBidi" w:cstheme="majorBidi"/>
          <w:spacing w:val="-6"/>
          <w:sz w:val="28"/>
          <w:szCs w:val="28"/>
        </w:rPr>
        <w:t xml:space="preserve">Formerly known as “AQ Estate Public Company Limited”) </w:t>
      </w:r>
      <w:r w:rsidRPr="00230999">
        <w:rPr>
          <w:rFonts w:asciiTheme="majorBidi" w:hAnsiTheme="majorBidi" w:cstheme="majorBidi"/>
          <w:spacing w:val="-6"/>
          <w:sz w:val="28"/>
          <w:szCs w:val="28"/>
        </w:rPr>
        <w:t>Group had pledged fixed deposits with bank and most of their inventories, which represent immovable properties for sale, construction in progress and land and buildings as collaterals for credit facilities granted by financial institutions.</w:t>
      </w:r>
    </w:p>
    <w:p w14:paraId="51DBE57B" w14:textId="5D4E4388" w:rsidR="001D70F0" w:rsidRPr="00230999" w:rsidRDefault="000C01B9" w:rsidP="00ED4E47">
      <w:pPr>
        <w:pStyle w:val="ListParagraph"/>
        <w:numPr>
          <w:ilvl w:val="2"/>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58" w:hanging="490"/>
        <w:contextualSpacing w:val="0"/>
        <w:jc w:val="thaiDistribute"/>
        <w:rPr>
          <w:rFonts w:asciiTheme="majorBidi" w:hAnsiTheme="majorBidi" w:cstheme="majorBidi"/>
          <w:spacing w:val="-2"/>
          <w:sz w:val="28"/>
          <w:szCs w:val="28"/>
        </w:rPr>
      </w:pPr>
      <w:r w:rsidRPr="00230999">
        <w:rPr>
          <w:rFonts w:asciiTheme="majorBidi" w:hAnsiTheme="majorBidi" w:cstheme="majorBidi"/>
          <w:sz w:val="28"/>
          <w:szCs w:val="28"/>
        </w:rPr>
        <w:t xml:space="preserve">As at </w:t>
      </w:r>
      <w:r w:rsidR="00FB30BE" w:rsidRPr="00230999">
        <w:rPr>
          <w:rFonts w:asciiTheme="majorBidi" w:hAnsiTheme="majorBidi" w:cstheme="majorBidi"/>
          <w:sz w:val="28"/>
          <w:szCs w:val="28"/>
        </w:rPr>
        <w:t>June 30</w:t>
      </w:r>
      <w:r w:rsidR="00FB30BE" w:rsidRPr="00230999">
        <w:rPr>
          <w:rFonts w:ascii="Angsana New" w:hAnsi="Angsana New"/>
          <w:sz w:val="28"/>
          <w:szCs w:val="28"/>
        </w:rPr>
        <w:t xml:space="preserve">, </w:t>
      </w:r>
      <w:r w:rsidRPr="00230999">
        <w:rPr>
          <w:rFonts w:asciiTheme="majorBidi" w:hAnsiTheme="majorBidi" w:cstheme="majorBidi"/>
          <w:sz w:val="28"/>
          <w:szCs w:val="28"/>
        </w:rPr>
        <w:t>2024 and December 31, 2023</w:t>
      </w:r>
      <w:r w:rsidR="0051107D" w:rsidRPr="00230999">
        <w:rPr>
          <w:rFonts w:asciiTheme="majorBidi" w:hAnsiTheme="majorBidi" w:cstheme="majorBidi"/>
          <w:spacing w:val="-2"/>
          <w:sz w:val="28"/>
          <w:szCs w:val="28"/>
        </w:rPr>
        <w:t xml:space="preserve">, </w:t>
      </w:r>
      <w:r w:rsidR="00E8397B" w:rsidRPr="00230999">
        <w:rPr>
          <w:rFonts w:asciiTheme="majorBidi" w:hAnsiTheme="majorBidi" w:cstheme="majorBidi"/>
          <w:spacing w:val="-2"/>
          <w:sz w:val="28"/>
          <w:szCs w:val="28"/>
        </w:rPr>
        <w:t xml:space="preserve">the </w:t>
      </w:r>
      <w:r w:rsidR="00383BF9" w:rsidRPr="00230999">
        <w:rPr>
          <w:rFonts w:ascii="Angsana New" w:hAnsi="Angsana New"/>
          <w:spacing w:val="-2"/>
          <w:sz w:val="28"/>
          <w:szCs w:val="28"/>
          <w:lang w:val="en-GB"/>
        </w:rPr>
        <w:t xml:space="preserve">AKS Corporation Public Company Limited (Formerly known as “AQ Estate Public Company Limited”) </w:t>
      </w:r>
      <w:r w:rsidR="00E8397B" w:rsidRPr="00230999">
        <w:rPr>
          <w:rFonts w:asciiTheme="majorBidi" w:hAnsiTheme="majorBidi" w:cstheme="majorBidi"/>
          <w:spacing w:val="-2"/>
          <w:sz w:val="28"/>
          <w:szCs w:val="28"/>
        </w:rPr>
        <w:t>Group had commitments under construction contracts amount of Baht</w:t>
      </w:r>
      <w:r w:rsidR="005D1619" w:rsidRPr="00230999">
        <w:rPr>
          <w:rFonts w:asciiTheme="majorBidi" w:hAnsiTheme="majorBidi" w:cstheme="majorBidi"/>
          <w:spacing w:val="-2"/>
          <w:sz w:val="28"/>
          <w:szCs w:val="28"/>
        </w:rPr>
        <w:t xml:space="preserve"> 92.02</w:t>
      </w:r>
      <w:r w:rsidR="00FB30BE" w:rsidRPr="00230999">
        <w:rPr>
          <w:rFonts w:asciiTheme="majorBidi" w:hAnsiTheme="majorBidi" w:cstheme="majorBidi"/>
          <w:sz w:val="28"/>
          <w:szCs w:val="28"/>
        </w:rPr>
        <w:t xml:space="preserve"> </w:t>
      </w:r>
      <w:r w:rsidR="00E8397B" w:rsidRPr="00230999">
        <w:rPr>
          <w:rFonts w:asciiTheme="majorBidi" w:hAnsiTheme="majorBidi" w:cstheme="majorBidi"/>
          <w:spacing w:val="-2"/>
          <w:sz w:val="28"/>
          <w:szCs w:val="28"/>
        </w:rPr>
        <w:t xml:space="preserve">million and Baht </w:t>
      </w:r>
      <w:r w:rsidR="000B7FA7" w:rsidRPr="00230999">
        <w:rPr>
          <w:rFonts w:asciiTheme="majorBidi" w:hAnsiTheme="majorBidi" w:cstheme="majorBidi"/>
          <w:spacing w:val="-2"/>
          <w:sz w:val="28"/>
          <w:szCs w:val="28"/>
        </w:rPr>
        <w:t xml:space="preserve">94.13 </w:t>
      </w:r>
      <w:r w:rsidR="00E8397B" w:rsidRPr="00230999">
        <w:rPr>
          <w:rFonts w:asciiTheme="majorBidi" w:hAnsiTheme="majorBidi" w:cstheme="majorBidi"/>
          <w:spacing w:val="-2"/>
          <w:sz w:val="28"/>
          <w:szCs w:val="28"/>
        </w:rPr>
        <w:t xml:space="preserve">million, respectively. (The Company : Baht </w:t>
      </w:r>
      <w:r w:rsidR="005D1619" w:rsidRPr="00230999">
        <w:rPr>
          <w:rFonts w:asciiTheme="majorBidi" w:hAnsiTheme="majorBidi" w:cstheme="majorBidi"/>
          <w:sz w:val="28"/>
          <w:szCs w:val="28"/>
        </w:rPr>
        <w:t>73.52</w:t>
      </w:r>
      <w:r w:rsidR="00FB30BE" w:rsidRPr="00230999">
        <w:rPr>
          <w:rFonts w:asciiTheme="majorBidi" w:hAnsiTheme="majorBidi" w:cstheme="majorBidi"/>
          <w:sz w:val="28"/>
          <w:szCs w:val="28"/>
        </w:rPr>
        <w:t xml:space="preserve"> </w:t>
      </w:r>
      <w:r w:rsidR="00E8397B" w:rsidRPr="00230999">
        <w:rPr>
          <w:rFonts w:asciiTheme="majorBidi" w:hAnsiTheme="majorBidi" w:cstheme="majorBidi"/>
          <w:spacing w:val="-2"/>
          <w:sz w:val="28"/>
          <w:szCs w:val="28"/>
        </w:rPr>
        <w:t xml:space="preserve">million and Baht </w:t>
      </w:r>
      <w:r w:rsidR="00B514EB" w:rsidRPr="00230999">
        <w:rPr>
          <w:rFonts w:asciiTheme="majorBidi" w:hAnsiTheme="majorBidi" w:cstheme="majorBidi"/>
          <w:spacing w:val="-2"/>
          <w:sz w:val="28"/>
          <w:szCs w:val="28"/>
        </w:rPr>
        <w:t xml:space="preserve">77.98 </w:t>
      </w:r>
      <w:r w:rsidR="00E8397B" w:rsidRPr="00230999">
        <w:rPr>
          <w:rFonts w:asciiTheme="majorBidi" w:hAnsiTheme="majorBidi" w:cstheme="majorBidi"/>
          <w:spacing w:val="-2"/>
          <w:sz w:val="28"/>
          <w:szCs w:val="28"/>
        </w:rPr>
        <w:t>million, respectively), which were utilities and condominium units construction and hotel amount of Baht</w:t>
      </w:r>
      <w:r w:rsidR="005D1619" w:rsidRPr="00230999">
        <w:rPr>
          <w:rFonts w:asciiTheme="majorBidi" w:hAnsiTheme="majorBidi" w:cstheme="majorBidi"/>
          <w:spacing w:val="-2"/>
          <w:sz w:val="28"/>
          <w:szCs w:val="28"/>
        </w:rPr>
        <w:t xml:space="preserve"> 22.75</w:t>
      </w:r>
      <w:r w:rsidR="00FB30BE" w:rsidRPr="00230999">
        <w:rPr>
          <w:rFonts w:asciiTheme="majorBidi" w:hAnsiTheme="majorBidi" w:cstheme="majorBidi"/>
          <w:sz w:val="28"/>
          <w:szCs w:val="28"/>
        </w:rPr>
        <w:t xml:space="preserve"> </w:t>
      </w:r>
      <w:r w:rsidR="00E8397B" w:rsidRPr="00230999">
        <w:rPr>
          <w:rFonts w:asciiTheme="majorBidi" w:hAnsiTheme="majorBidi" w:cstheme="majorBidi"/>
          <w:spacing w:val="-2"/>
          <w:sz w:val="28"/>
          <w:szCs w:val="28"/>
        </w:rPr>
        <w:t xml:space="preserve">million and houses construction amount of Baht </w:t>
      </w:r>
      <w:r w:rsidR="0020579D" w:rsidRPr="00230999">
        <w:rPr>
          <w:rFonts w:asciiTheme="majorBidi" w:hAnsiTheme="majorBidi" w:cstheme="majorBidi"/>
          <w:spacing w:val="-2"/>
          <w:sz w:val="28"/>
          <w:szCs w:val="28"/>
        </w:rPr>
        <w:t>69</w:t>
      </w:r>
      <w:r w:rsidR="000E3188" w:rsidRPr="00230999">
        <w:rPr>
          <w:rFonts w:asciiTheme="majorBidi" w:hAnsiTheme="majorBidi" w:cstheme="majorBidi"/>
          <w:spacing w:val="-2"/>
          <w:sz w:val="28"/>
          <w:szCs w:val="28"/>
        </w:rPr>
        <w:t>.</w:t>
      </w:r>
      <w:r w:rsidR="0020579D" w:rsidRPr="00230999">
        <w:rPr>
          <w:rFonts w:asciiTheme="majorBidi" w:hAnsiTheme="majorBidi" w:cstheme="majorBidi"/>
          <w:spacing w:val="-2"/>
          <w:sz w:val="28"/>
          <w:szCs w:val="28"/>
        </w:rPr>
        <w:t>27</w:t>
      </w:r>
      <w:r w:rsidR="00E8397B" w:rsidRPr="00230999">
        <w:rPr>
          <w:rFonts w:asciiTheme="majorBidi" w:hAnsiTheme="majorBidi" w:cstheme="majorBidi"/>
          <w:spacing w:val="-2"/>
          <w:sz w:val="28"/>
          <w:szCs w:val="28"/>
        </w:rPr>
        <w:t xml:space="preserve"> million (December 31, 202</w:t>
      </w:r>
      <w:r w:rsidR="00F566CF" w:rsidRPr="00230999">
        <w:rPr>
          <w:rFonts w:asciiTheme="majorBidi" w:hAnsiTheme="majorBidi" w:cstheme="majorBidi"/>
          <w:spacing w:val="-2"/>
          <w:sz w:val="28"/>
          <w:szCs w:val="28"/>
        </w:rPr>
        <w:t xml:space="preserve">3 </w:t>
      </w:r>
      <w:r w:rsidR="00E8397B" w:rsidRPr="00230999">
        <w:rPr>
          <w:rFonts w:asciiTheme="majorBidi" w:hAnsiTheme="majorBidi" w:cstheme="majorBidi"/>
          <w:spacing w:val="-2"/>
          <w:sz w:val="28"/>
          <w:szCs w:val="28"/>
        </w:rPr>
        <w:t xml:space="preserve">: utilities and condominium units construction and hotel amount of Baht </w:t>
      </w:r>
      <w:r w:rsidR="005D1619" w:rsidRPr="00230999">
        <w:rPr>
          <w:rFonts w:asciiTheme="majorBidi" w:hAnsiTheme="majorBidi" w:cstheme="majorBidi"/>
          <w:sz w:val="28"/>
          <w:szCs w:val="28"/>
        </w:rPr>
        <w:t>22.75</w:t>
      </w:r>
      <w:r w:rsidR="00FB30BE" w:rsidRPr="00230999">
        <w:rPr>
          <w:rFonts w:asciiTheme="majorBidi" w:hAnsiTheme="majorBidi" w:cstheme="majorBidi"/>
          <w:sz w:val="28"/>
          <w:szCs w:val="28"/>
        </w:rPr>
        <w:t xml:space="preserve"> </w:t>
      </w:r>
      <w:r w:rsidR="00E8397B" w:rsidRPr="00230999">
        <w:rPr>
          <w:rFonts w:asciiTheme="majorBidi" w:hAnsiTheme="majorBidi" w:cstheme="majorBidi"/>
          <w:spacing w:val="-2"/>
          <w:sz w:val="28"/>
          <w:szCs w:val="28"/>
        </w:rPr>
        <w:t xml:space="preserve">million and houses construction amounting to Baht </w:t>
      </w:r>
      <w:r w:rsidR="000E3188" w:rsidRPr="00230999">
        <w:rPr>
          <w:rFonts w:asciiTheme="majorBidi" w:hAnsiTheme="majorBidi" w:cstheme="majorBidi"/>
          <w:spacing w:val="-2"/>
          <w:sz w:val="28"/>
          <w:szCs w:val="28"/>
        </w:rPr>
        <w:t>71.38</w:t>
      </w:r>
      <w:r w:rsidR="00E8397B" w:rsidRPr="00230999">
        <w:rPr>
          <w:rFonts w:asciiTheme="majorBidi" w:hAnsiTheme="majorBidi" w:cstheme="majorBidi"/>
          <w:spacing w:val="-2"/>
          <w:sz w:val="28"/>
          <w:szCs w:val="28"/>
        </w:rPr>
        <w:t xml:space="preserve"> million) and of the Company, utilities and condominium units construction amounting to Baht </w:t>
      </w:r>
      <w:r w:rsidR="005D1619" w:rsidRPr="00230999">
        <w:rPr>
          <w:rFonts w:asciiTheme="majorBidi" w:hAnsiTheme="majorBidi" w:cstheme="majorBidi"/>
          <w:sz w:val="28"/>
          <w:szCs w:val="28"/>
        </w:rPr>
        <w:t>21.26</w:t>
      </w:r>
      <w:r w:rsidR="00FB30BE" w:rsidRPr="00230999">
        <w:rPr>
          <w:rFonts w:asciiTheme="majorBidi" w:hAnsiTheme="majorBidi" w:cstheme="majorBidi"/>
          <w:sz w:val="28"/>
          <w:szCs w:val="28"/>
        </w:rPr>
        <w:t xml:space="preserve"> </w:t>
      </w:r>
      <w:r w:rsidR="00E8397B" w:rsidRPr="00230999">
        <w:rPr>
          <w:rFonts w:asciiTheme="majorBidi" w:hAnsiTheme="majorBidi" w:cstheme="majorBidi"/>
          <w:spacing w:val="-2"/>
          <w:sz w:val="28"/>
          <w:szCs w:val="28"/>
        </w:rPr>
        <w:t xml:space="preserve">million and houses construction amount of Baht </w:t>
      </w:r>
      <w:r w:rsidR="0020579D" w:rsidRPr="00230999">
        <w:rPr>
          <w:rFonts w:asciiTheme="majorBidi" w:hAnsiTheme="majorBidi" w:cstheme="majorBidi"/>
          <w:spacing w:val="-2"/>
          <w:sz w:val="28"/>
          <w:szCs w:val="28"/>
        </w:rPr>
        <w:t>52.56</w:t>
      </w:r>
      <w:r w:rsidR="00E8397B" w:rsidRPr="00230999">
        <w:rPr>
          <w:rFonts w:asciiTheme="majorBidi" w:hAnsiTheme="majorBidi" w:cstheme="majorBidi"/>
          <w:spacing w:val="-2"/>
          <w:sz w:val="28"/>
          <w:szCs w:val="28"/>
        </w:rPr>
        <w:t xml:space="preserve"> million (December 31, 202</w:t>
      </w:r>
      <w:r w:rsidR="00F566CF" w:rsidRPr="00230999">
        <w:rPr>
          <w:rFonts w:asciiTheme="majorBidi" w:hAnsiTheme="majorBidi" w:cstheme="majorBidi"/>
          <w:spacing w:val="-2"/>
          <w:sz w:val="28"/>
          <w:szCs w:val="28"/>
        </w:rPr>
        <w:t>3</w:t>
      </w:r>
      <w:r w:rsidR="00E8397B" w:rsidRPr="00230999">
        <w:rPr>
          <w:rFonts w:asciiTheme="majorBidi" w:hAnsiTheme="majorBidi" w:cstheme="majorBidi"/>
          <w:spacing w:val="-2"/>
          <w:sz w:val="28"/>
          <w:szCs w:val="28"/>
        </w:rPr>
        <w:t xml:space="preserve"> : utilities and condominium units construction amount of Baht</w:t>
      </w:r>
      <w:r w:rsidR="005D1619" w:rsidRPr="00230999">
        <w:rPr>
          <w:rFonts w:asciiTheme="majorBidi" w:hAnsiTheme="majorBidi" w:cstheme="majorBidi"/>
          <w:spacing w:val="-2"/>
          <w:sz w:val="28"/>
          <w:szCs w:val="28"/>
        </w:rPr>
        <w:t xml:space="preserve"> 21.26</w:t>
      </w:r>
      <w:r w:rsidR="00FB30BE" w:rsidRPr="00230999">
        <w:rPr>
          <w:rFonts w:asciiTheme="majorBidi" w:hAnsiTheme="majorBidi" w:cstheme="majorBidi"/>
          <w:sz w:val="28"/>
          <w:szCs w:val="28"/>
        </w:rPr>
        <w:t xml:space="preserve"> </w:t>
      </w:r>
      <w:r w:rsidR="00E8397B" w:rsidRPr="00230999">
        <w:rPr>
          <w:rFonts w:asciiTheme="majorBidi" w:hAnsiTheme="majorBidi" w:cstheme="majorBidi"/>
          <w:spacing w:val="-2"/>
          <w:sz w:val="28"/>
          <w:szCs w:val="28"/>
        </w:rPr>
        <w:t xml:space="preserve">million and houses construction amount of Baht </w:t>
      </w:r>
      <w:r w:rsidR="001A16B3" w:rsidRPr="00230999">
        <w:rPr>
          <w:rFonts w:asciiTheme="majorBidi" w:hAnsiTheme="majorBidi" w:cstheme="majorBidi"/>
          <w:spacing w:val="-2"/>
          <w:sz w:val="28"/>
          <w:szCs w:val="28"/>
        </w:rPr>
        <w:t>56.72</w:t>
      </w:r>
      <w:r w:rsidR="00E8397B" w:rsidRPr="00230999">
        <w:rPr>
          <w:rFonts w:asciiTheme="majorBidi" w:hAnsiTheme="majorBidi" w:cstheme="majorBidi"/>
          <w:spacing w:val="-2"/>
          <w:sz w:val="28"/>
          <w:szCs w:val="28"/>
        </w:rPr>
        <w:t xml:space="preserve"> million).</w:t>
      </w:r>
    </w:p>
    <w:p w14:paraId="48EB00EB" w14:textId="354C9360" w:rsidR="00413F6D" w:rsidRPr="00230999" w:rsidRDefault="001D70F0" w:rsidP="002309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120" w:line="360" w:lineRule="exact"/>
        <w:ind w:left="1418" w:hanging="567"/>
        <w:contextualSpacing w:val="0"/>
        <w:jc w:val="thaiDistribute"/>
        <w:rPr>
          <w:rFonts w:asciiTheme="majorBidi" w:hAnsiTheme="majorBidi" w:cstheme="majorBidi"/>
          <w:sz w:val="28"/>
          <w:szCs w:val="28"/>
        </w:rPr>
      </w:pPr>
      <w:r w:rsidRPr="00230999">
        <w:rPr>
          <w:rFonts w:asciiTheme="majorBidi" w:hAnsiTheme="majorBidi" w:cstheme="majorBidi"/>
          <w:sz w:val="28"/>
          <w:szCs w:val="28"/>
        </w:rPr>
        <w:t xml:space="preserve">            </w:t>
      </w:r>
      <w:r w:rsidR="003F54CF" w:rsidRPr="00230999">
        <w:rPr>
          <w:rFonts w:asciiTheme="majorBidi" w:hAnsiTheme="majorBidi" w:cstheme="majorBidi"/>
          <w:sz w:val="28"/>
          <w:szCs w:val="28"/>
        </w:rPr>
        <w:t xml:space="preserve">As at </w:t>
      </w:r>
      <w:r w:rsidR="00FB30BE" w:rsidRPr="00230999">
        <w:rPr>
          <w:rFonts w:asciiTheme="majorBidi" w:hAnsiTheme="majorBidi" w:cstheme="majorBidi"/>
          <w:sz w:val="28"/>
          <w:szCs w:val="28"/>
        </w:rPr>
        <w:t>June 30</w:t>
      </w:r>
      <w:r w:rsidR="00FB30BE" w:rsidRPr="00230999">
        <w:rPr>
          <w:rFonts w:ascii="Angsana New" w:hAnsi="Angsana New"/>
          <w:sz w:val="28"/>
          <w:szCs w:val="28"/>
        </w:rPr>
        <w:t xml:space="preserve">, </w:t>
      </w:r>
      <w:r w:rsidR="003F54CF" w:rsidRPr="00230999">
        <w:rPr>
          <w:rFonts w:asciiTheme="majorBidi" w:hAnsiTheme="majorBidi" w:cstheme="majorBidi"/>
          <w:sz w:val="28"/>
          <w:szCs w:val="28"/>
        </w:rPr>
        <w:t>2024 and December 31, 2023</w:t>
      </w:r>
      <w:r w:rsidR="004F58D1" w:rsidRPr="00230999">
        <w:rPr>
          <w:rFonts w:asciiTheme="majorBidi" w:hAnsiTheme="majorBidi" w:cstheme="majorBidi"/>
          <w:sz w:val="28"/>
          <w:szCs w:val="28"/>
        </w:rPr>
        <w:t xml:space="preserve">, </w:t>
      </w:r>
      <w:r w:rsidR="00E8397B" w:rsidRPr="00230999">
        <w:rPr>
          <w:rFonts w:asciiTheme="majorBidi" w:hAnsiTheme="majorBidi" w:cstheme="majorBidi"/>
          <w:sz w:val="28"/>
          <w:szCs w:val="28"/>
        </w:rPr>
        <w:t xml:space="preserve">total contract price amount of Baht </w:t>
      </w:r>
      <w:r w:rsidR="005D1619" w:rsidRPr="00230999">
        <w:rPr>
          <w:rFonts w:asciiTheme="majorBidi" w:hAnsiTheme="majorBidi" w:cstheme="majorBidi"/>
          <w:sz w:val="28"/>
          <w:szCs w:val="28"/>
        </w:rPr>
        <w:t xml:space="preserve">283.40 </w:t>
      </w:r>
      <w:r w:rsidR="00E8397B" w:rsidRPr="00230999">
        <w:rPr>
          <w:rFonts w:asciiTheme="majorBidi" w:hAnsiTheme="majorBidi" w:cstheme="majorBidi"/>
          <w:sz w:val="28"/>
          <w:szCs w:val="28"/>
        </w:rPr>
        <w:t>million and Baht</w:t>
      </w:r>
      <w:r w:rsidR="00202FB1" w:rsidRPr="00230999">
        <w:rPr>
          <w:rFonts w:asciiTheme="majorBidi" w:hAnsiTheme="majorBidi" w:cstheme="majorBidi"/>
          <w:sz w:val="28"/>
          <w:szCs w:val="28"/>
        </w:rPr>
        <w:t xml:space="preserve"> 305.86</w:t>
      </w:r>
      <w:r w:rsidR="00E8397B" w:rsidRPr="00230999">
        <w:rPr>
          <w:rFonts w:asciiTheme="majorBidi" w:hAnsiTheme="majorBidi" w:cstheme="majorBidi"/>
          <w:sz w:val="28"/>
          <w:szCs w:val="28"/>
        </w:rPr>
        <w:t xml:space="preserve"> million, respectively, and of the Company amount of </w:t>
      </w:r>
      <w:r w:rsidR="005D1619" w:rsidRPr="00230999">
        <w:rPr>
          <w:rFonts w:asciiTheme="majorBidi" w:hAnsiTheme="majorBidi" w:cstheme="majorBidi"/>
          <w:sz w:val="28"/>
          <w:szCs w:val="28"/>
        </w:rPr>
        <w:t>197.35</w:t>
      </w:r>
      <w:r w:rsidR="00FB30BE" w:rsidRPr="00230999">
        <w:rPr>
          <w:rFonts w:asciiTheme="majorBidi" w:hAnsiTheme="majorBidi" w:cstheme="majorBidi"/>
          <w:sz w:val="28"/>
          <w:szCs w:val="28"/>
        </w:rPr>
        <w:t xml:space="preserve"> </w:t>
      </w:r>
      <w:r w:rsidR="00E8397B" w:rsidRPr="00230999">
        <w:rPr>
          <w:rFonts w:asciiTheme="majorBidi" w:hAnsiTheme="majorBidi" w:cstheme="majorBidi"/>
          <w:sz w:val="28"/>
          <w:szCs w:val="28"/>
        </w:rPr>
        <w:t xml:space="preserve">million and Baht </w:t>
      </w:r>
      <w:r w:rsidR="004F58D1" w:rsidRPr="00230999">
        <w:rPr>
          <w:rFonts w:asciiTheme="majorBidi" w:hAnsiTheme="majorBidi" w:cstheme="majorBidi"/>
          <w:sz w:val="28"/>
          <w:szCs w:val="28"/>
        </w:rPr>
        <w:t>2</w:t>
      </w:r>
      <w:r w:rsidR="00FE3C19" w:rsidRPr="00230999">
        <w:rPr>
          <w:rFonts w:asciiTheme="majorBidi" w:hAnsiTheme="majorBidi" w:cstheme="majorBidi"/>
          <w:sz w:val="28"/>
          <w:szCs w:val="28"/>
        </w:rPr>
        <w:t>17.30</w:t>
      </w:r>
      <w:r w:rsidR="004F58D1" w:rsidRPr="00230999">
        <w:rPr>
          <w:rFonts w:asciiTheme="majorBidi" w:hAnsiTheme="majorBidi" w:cstheme="majorBidi"/>
          <w:sz w:val="28"/>
          <w:szCs w:val="28"/>
        </w:rPr>
        <w:t xml:space="preserve"> </w:t>
      </w:r>
      <w:r w:rsidR="00E8397B" w:rsidRPr="00230999">
        <w:rPr>
          <w:rFonts w:asciiTheme="majorBidi" w:hAnsiTheme="majorBidi" w:cstheme="majorBidi"/>
          <w:sz w:val="28"/>
          <w:szCs w:val="28"/>
        </w:rPr>
        <w:t>million, respectively.</w:t>
      </w:r>
    </w:p>
    <w:p w14:paraId="479FED01" w14:textId="1D582C28" w:rsidR="000D7561" w:rsidRPr="00230999" w:rsidRDefault="000D7561" w:rsidP="00ED4E47">
      <w:pPr>
        <w:pStyle w:val="ListParagraph"/>
        <w:numPr>
          <w:ilvl w:val="2"/>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58" w:hanging="490"/>
        <w:contextualSpacing w:val="0"/>
        <w:jc w:val="thaiDistribute"/>
        <w:rPr>
          <w:rFonts w:asciiTheme="majorBidi" w:hAnsiTheme="majorBidi" w:cstheme="majorBidi"/>
          <w:sz w:val="28"/>
          <w:szCs w:val="28"/>
        </w:rPr>
      </w:pPr>
      <w:r w:rsidRPr="00230999">
        <w:rPr>
          <w:rFonts w:asciiTheme="majorBidi" w:hAnsiTheme="majorBidi" w:cstheme="majorBidi"/>
          <w:sz w:val="28"/>
          <w:szCs w:val="28"/>
        </w:rPr>
        <w:lastRenderedPageBreak/>
        <w:t xml:space="preserve">On August </w:t>
      </w:r>
      <w:r w:rsidR="00651EEC" w:rsidRPr="00230999">
        <w:rPr>
          <w:rFonts w:asciiTheme="majorBidi" w:hAnsiTheme="majorBidi" w:cstheme="majorBidi"/>
          <w:sz w:val="28"/>
          <w:szCs w:val="28"/>
        </w:rPr>
        <w:t>7</w:t>
      </w:r>
      <w:r w:rsidRPr="00230999">
        <w:rPr>
          <w:rFonts w:asciiTheme="majorBidi" w:hAnsiTheme="majorBidi" w:cstheme="majorBidi"/>
          <w:sz w:val="28"/>
          <w:szCs w:val="28"/>
        </w:rPr>
        <w:t xml:space="preserve">, </w:t>
      </w:r>
      <w:r w:rsidR="00651EEC" w:rsidRPr="00230999">
        <w:rPr>
          <w:rFonts w:asciiTheme="majorBidi" w:hAnsiTheme="majorBidi" w:cstheme="majorBidi"/>
          <w:sz w:val="28"/>
          <w:szCs w:val="28"/>
        </w:rPr>
        <w:t>2</w:t>
      </w:r>
      <w:r w:rsidR="00651EEC" w:rsidRPr="00230999">
        <w:rPr>
          <w:rFonts w:asciiTheme="majorBidi" w:hAnsiTheme="majorBidi" w:cstheme="majorBidi" w:hint="cs"/>
          <w:sz w:val="28"/>
          <w:szCs w:val="28"/>
        </w:rPr>
        <w:t>023</w:t>
      </w:r>
      <w:r w:rsidRPr="00230999">
        <w:rPr>
          <w:rFonts w:asciiTheme="majorBidi" w:hAnsiTheme="majorBidi" w:cstheme="majorBidi"/>
          <w:sz w:val="28"/>
          <w:szCs w:val="28"/>
        </w:rPr>
        <w:t>, the subsidiary</w:t>
      </w:r>
      <w:r w:rsidRPr="00230999">
        <w:rPr>
          <w:rFonts w:asciiTheme="majorBidi" w:hAnsiTheme="majorBidi" w:cstheme="majorBidi" w:hint="cs"/>
          <w:sz w:val="28"/>
          <w:szCs w:val="28"/>
          <w:cs/>
        </w:rPr>
        <w:t xml:space="preserve"> </w:t>
      </w:r>
      <w:r w:rsidRPr="00230999">
        <w:rPr>
          <w:rFonts w:asciiTheme="majorBidi" w:hAnsiTheme="majorBidi" w:cstheme="majorBidi"/>
          <w:sz w:val="28"/>
          <w:szCs w:val="28"/>
        </w:rPr>
        <w:t>(</w:t>
      </w:r>
      <w:r w:rsidR="00520CFE" w:rsidRPr="00230999">
        <w:rPr>
          <w:rFonts w:asciiTheme="majorBidi" w:hAnsiTheme="majorBidi" w:cstheme="majorBidi"/>
          <w:spacing w:val="-4"/>
          <w:sz w:val="28"/>
          <w:szCs w:val="28"/>
        </w:rPr>
        <w:t>The Thana Align Resort Company Limited</w:t>
      </w:r>
      <w:r w:rsidRPr="00230999">
        <w:rPr>
          <w:rFonts w:asciiTheme="majorBidi" w:hAnsiTheme="majorBidi" w:cstheme="majorBidi"/>
          <w:sz w:val="28"/>
          <w:szCs w:val="28"/>
        </w:rPr>
        <w:t xml:space="preserve">) engaged a law firm to pursue legal action against the former board members of the company for the offenses of making false statements, forgery, and providing forged documents. The company is currently undergoing legal proceedings, and the court has </w:t>
      </w:r>
      <w:r w:rsidRPr="00635F22">
        <w:rPr>
          <w:rFonts w:asciiTheme="majorBidi" w:hAnsiTheme="majorBidi" w:cstheme="majorBidi"/>
          <w:sz w:val="28"/>
          <w:szCs w:val="28"/>
        </w:rPr>
        <w:t xml:space="preserve">scheduled witness testimonies on June </w:t>
      </w:r>
      <w:r w:rsidR="00651EEC" w:rsidRPr="00635F22">
        <w:rPr>
          <w:rFonts w:asciiTheme="majorBidi" w:hAnsiTheme="majorBidi" w:cstheme="majorBidi"/>
          <w:sz w:val="28"/>
          <w:szCs w:val="28"/>
        </w:rPr>
        <w:t>13</w:t>
      </w:r>
      <w:r w:rsidRPr="00635F22">
        <w:rPr>
          <w:rFonts w:asciiTheme="majorBidi" w:hAnsiTheme="majorBidi" w:cstheme="majorBidi"/>
          <w:sz w:val="28"/>
          <w:szCs w:val="28"/>
          <w:cs/>
        </w:rPr>
        <w:t xml:space="preserve"> </w:t>
      </w:r>
      <w:r w:rsidRPr="00635F22">
        <w:rPr>
          <w:rFonts w:asciiTheme="majorBidi" w:hAnsiTheme="majorBidi" w:cstheme="majorBidi"/>
          <w:sz w:val="28"/>
          <w:szCs w:val="28"/>
        </w:rPr>
        <w:t xml:space="preserve">and </w:t>
      </w:r>
      <w:r w:rsidR="00651EEC" w:rsidRPr="00635F22">
        <w:rPr>
          <w:rFonts w:asciiTheme="majorBidi" w:hAnsiTheme="majorBidi" w:cstheme="majorBidi"/>
          <w:sz w:val="28"/>
          <w:szCs w:val="28"/>
        </w:rPr>
        <w:t>14</w:t>
      </w:r>
      <w:r w:rsidRPr="00635F22">
        <w:rPr>
          <w:rFonts w:asciiTheme="majorBidi" w:hAnsiTheme="majorBidi" w:cstheme="majorBidi"/>
          <w:sz w:val="28"/>
          <w:szCs w:val="28"/>
        </w:rPr>
        <w:t xml:space="preserve">, </w:t>
      </w:r>
      <w:r w:rsidR="00651EEC" w:rsidRPr="00635F22">
        <w:rPr>
          <w:rFonts w:asciiTheme="majorBidi" w:hAnsiTheme="majorBidi" w:cstheme="majorBidi" w:hint="cs"/>
          <w:sz w:val="28"/>
          <w:szCs w:val="28"/>
        </w:rPr>
        <w:t>2024</w:t>
      </w:r>
      <w:r w:rsidRPr="00635F22">
        <w:rPr>
          <w:rFonts w:asciiTheme="majorBidi" w:hAnsiTheme="majorBidi" w:cstheme="majorBidi" w:hint="cs"/>
          <w:sz w:val="28"/>
          <w:szCs w:val="28"/>
          <w:cs/>
        </w:rPr>
        <w:t>.</w:t>
      </w:r>
      <w:r w:rsidRPr="00635F22">
        <w:rPr>
          <w:rFonts w:asciiTheme="majorBidi" w:hAnsiTheme="majorBidi" w:cstheme="majorBidi"/>
          <w:sz w:val="28"/>
          <w:szCs w:val="28"/>
          <w:cs/>
        </w:rPr>
        <w:t xml:space="preserve"> </w:t>
      </w:r>
      <w:r w:rsidRPr="00635F22">
        <w:rPr>
          <w:rFonts w:asciiTheme="majorBidi" w:hAnsiTheme="majorBidi" w:cstheme="majorBidi"/>
          <w:sz w:val="28"/>
          <w:szCs w:val="28"/>
        </w:rPr>
        <w:t xml:space="preserve">A judgment is expected to be delivered within the month of August </w:t>
      </w:r>
      <w:r w:rsidR="00651EEC" w:rsidRPr="00635F22">
        <w:rPr>
          <w:rFonts w:asciiTheme="majorBidi" w:hAnsiTheme="majorBidi" w:cstheme="majorBidi"/>
          <w:sz w:val="28"/>
          <w:szCs w:val="28"/>
        </w:rPr>
        <w:t>2</w:t>
      </w:r>
      <w:r w:rsidR="00520CFE" w:rsidRPr="00635F22">
        <w:rPr>
          <w:rFonts w:asciiTheme="majorBidi" w:hAnsiTheme="majorBidi" w:cstheme="majorBidi"/>
          <w:sz w:val="28"/>
          <w:szCs w:val="28"/>
        </w:rPr>
        <w:t>024</w:t>
      </w:r>
      <w:r w:rsidR="00FA3CB3" w:rsidRPr="00635F22">
        <w:rPr>
          <w:rFonts w:asciiTheme="majorBidi" w:hAnsiTheme="majorBidi" w:cstheme="majorBidi"/>
          <w:sz w:val="28"/>
          <w:szCs w:val="28"/>
        </w:rPr>
        <w:t xml:space="preserve">. On August </w:t>
      </w:r>
      <w:r w:rsidR="00FA3CB3" w:rsidRPr="00635F22">
        <w:rPr>
          <w:rFonts w:asciiTheme="majorBidi" w:hAnsiTheme="majorBidi"/>
          <w:sz w:val="28"/>
          <w:szCs w:val="28"/>
          <w:cs/>
        </w:rPr>
        <w:t>8</w:t>
      </w:r>
      <w:r w:rsidR="00FA3CB3" w:rsidRPr="00635F22">
        <w:rPr>
          <w:rFonts w:asciiTheme="majorBidi" w:hAnsiTheme="majorBidi" w:cstheme="majorBidi"/>
          <w:sz w:val="28"/>
          <w:szCs w:val="28"/>
        </w:rPr>
        <w:t xml:space="preserve">, </w:t>
      </w:r>
      <w:r w:rsidR="00FA3CB3" w:rsidRPr="00635F22">
        <w:rPr>
          <w:rFonts w:asciiTheme="majorBidi" w:hAnsiTheme="majorBidi"/>
          <w:sz w:val="28"/>
          <w:szCs w:val="28"/>
          <w:cs/>
        </w:rPr>
        <w:t>2024</w:t>
      </w:r>
      <w:r w:rsidR="00FA3CB3" w:rsidRPr="00635F22">
        <w:rPr>
          <w:rFonts w:asciiTheme="majorBidi" w:hAnsiTheme="majorBidi" w:cstheme="majorBidi"/>
          <w:sz w:val="28"/>
          <w:szCs w:val="28"/>
        </w:rPr>
        <w:t>, the court issued a ruling finding the defendant guilty and ordered them to pay the full amount specified in the lawsuit, including interest.</w:t>
      </w:r>
    </w:p>
    <w:p w14:paraId="3785329A" w14:textId="77777777" w:rsidR="005122BD" w:rsidRPr="00230999" w:rsidRDefault="005122BD" w:rsidP="00ED4E47">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t>CAPITAL MANAGEMENT</w:t>
      </w:r>
    </w:p>
    <w:p w14:paraId="5C38ADDF" w14:textId="4DD70DDF" w:rsidR="00171E6C" w:rsidRPr="00230999" w:rsidRDefault="00BF5AEA" w:rsidP="00ED4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230999">
        <w:rPr>
          <w:rFonts w:asciiTheme="majorBidi" w:hAnsiTheme="majorBidi" w:cstheme="majorBidi"/>
          <w:sz w:val="28"/>
          <w:szCs w:val="28"/>
        </w:rPr>
        <w:t>The Company's management has a capital management policy with the objective of continuously managing good cash flow and maintaining the ability to continue operating the business.</w:t>
      </w:r>
      <w:r w:rsidR="00171E6C" w:rsidRPr="00230999">
        <w:rPr>
          <w:rFonts w:asciiTheme="majorBidi" w:hAnsiTheme="majorBidi" w:cstheme="majorBidi"/>
          <w:sz w:val="28"/>
          <w:szCs w:val="28"/>
        </w:rPr>
        <w:t xml:space="preserve"> </w:t>
      </w:r>
    </w:p>
    <w:p w14:paraId="05733A8D" w14:textId="6E8BED42" w:rsidR="00171E6C" w:rsidRPr="00230999" w:rsidRDefault="00535FF6" w:rsidP="00ED4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230999">
        <w:rPr>
          <w:rFonts w:asciiTheme="majorBidi" w:hAnsiTheme="majorBidi" w:cstheme="majorBidi"/>
          <w:sz w:val="28"/>
          <w:szCs w:val="28"/>
        </w:rPr>
        <w:t xml:space="preserve">According to the statement of financial position as at </w:t>
      </w:r>
      <w:r w:rsidR="00FB30BE" w:rsidRPr="00230999">
        <w:rPr>
          <w:rFonts w:asciiTheme="majorBidi" w:hAnsiTheme="majorBidi" w:cstheme="majorBidi"/>
          <w:sz w:val="28"/>
          <w:szCs w:val="28"/>
        </w:rPr>
        <w:t>June 30</w:t>
      </w:r>
      <w:r w:rsidR="00FB30BE" w:rsidRPr="00230999">
        <w:rPr>
          <w:rFonts w:ascii="Angsana New" w:hAnsi="Angsana New"/>
          <w:sz w:val="28"/>
          <w:szCs w:val="28"/>
        </w:rPr>
        <w:t xml:space="preserve">, </w:t>
      </w:r>
      <w:r w:rsidRPr="00230999">
        <w:rPr>
          <w:rFonts w:asciiTheme="majorBidi" w:hAnsiTheme="majorBidi" w:cstheme="majorBidi"/>
          <w:sz w:val="28"/>
          <w:szCs w:val="28"/>
        </w:rPr>
        <w:t>2024 and December 31, 2023</w:t>
      </w:r>
      <w:r w:rsidR="00171E6C" w:rsidRPr="00230999">
        <w:rPr>
          <w:rFonts w:asciiTheme="majorBidi" w:hAnsiTheme="majorBidi" w:cstheme="majorBidi"/>
          <w:sz w:val="28"/>
          <w:szCs w:val="28"/>
        </w:rPr>
        <w:t xml:space="preserve">, the </w:t>
      </w:r>
      <w:r w:rsidR="00C0073C" w:rsidRPr="00230999">
        <w:rPr>
          <w:rFonts w:asciiTheme="majorBidi" w:hAnsiTheme="majorBidi" w:cstheme="majorBidi"/>
          <w:sz w:val="28"/>
          <w:szCs w:val="28"/>
        </w:rPr>
        <w:t>AKS Corporation</w:t>
      </w:r>
      <w:r w:rsidR="00C0073C" w:rsidRPr="00230999">
        <w:rPr>
          <w:rFonts w:asciiTheme="majorBidi" w:hAnsiTheme="majorBidi" w:cstheme="majorBidi" w:hint="cs"/>
          <w:sz w:val="28"/>
          <w:szCs w:val="28"/>
          <w:cs/>
        </w:rPr>
        <w:t xml:space="preserve"> </w:t>
      </w:r>
      <w:r w:rsidR="00C0073C" w:rsidRPr="00230999">
        <w:rPr>
          <w:rFonts w:asciiTheme="majorBidi" w:hAnsiTheme="majorBidi" w:cstheme="majorBidi"/>
          <w:sz w:val="28"/>
          <w:szCs w:val="28"/>
        </w:rPr>
        <w:t>Public Company Limited</w:t>
      </w:r>
      <w:r w:rsidR="00C0073C" w:rsidRPr="00230999">
        <w:rPr>
          <w:rFonts w:asciiTheme="majorBidi" w:hAnsiTheme="majorBidi" w:cstheme="majorBidi" w:hint="cs"/>
          <w:sz w:val="28"/>
          <w:szCs w:val="28"/>
          <w:cs/>
        </w:rPr>
        <w:t xml:space="preserve"> </w:t>
      </w:r>
      <w:r w:rsidR="00C0073C" w:rsidRPr="00230999">
        <w:rPr>
          <w:rFonts w:asciiTheme="majorBidi" w:hAnsiTheme="majorBidi" w:cstheme="majorBidi"/>
          <w:sz w:val="28"/>
          <w:szCs w:val="28"/>
          <w:cs/>
        </w:rPr>
        <w:t>(</w:t>
      </w:r>
      <w:r w:rsidR="00C0073C" w:rsidRPr="00230999">
        <w:rPr>
          <w:rFonts w:asciiTheme="majorBidi" w:hAnsiTheme="majorBidi" w:cstheme="majorBidi"/>
          <w:sz w:val="28"/>
          <w:szCs w:val="28"/>
        </w:rPr>
        <w:t xml:space="preserve">Formerly known as “AQ Estate Public Company Limited”) </w:t>
      </w:r>
      <w:r w:rsidR="00171E6C" w:rsidRPr="00230999">
        <w:rPr>
          <w:rFonts w:asciiTheme="majorBidi" w:hAnsiTheme="majorBidi" w:cstheme="majorBidi"/>
          <w:sz w:val="28"/>
          <w:szCs w:val="28"/>
        </w:rPr>
        <w:t>G</w:t>
      </w:r>
      <w:r w:rsidR="00AC3086" w:rsidRPr="00230999">
        <w:rPr>
          <w:rFonts w:asciiTheme="majorBidi" w:hAnsiTheme="majorBidi" w:cstheme="majorBidi"/>
          <w:sz w:val="28"/>
          <w:szCs w:val="28"/>
        </w:rPr>
        <w:t xml:space="preserve">roup's debt-to-equity ratio was </w:t>
      </w:r>
      <w:r w:rsidR="006C4C99" w:rsidRPr="00230999">
        <w:rPr>
          <w:rFonts w:asciiTheme="majorBidi" w:hAnsiTheme="majorBidi" w:cstheme="majorBidi" w:hint="cs"/>
          <w:sz w:val="28"/>
          <w:szCs w:val="28"/>
          <w:cs/>
        </w:rPr>
        <w:t>1.6</w:t>
      </w:r>
      <w:r w:rsidR="0020579D" w:rsidRPr="00230999">
        <w:rPr>
          <w:rFonts w:asciiTheme="majorBidi" w:hAnsiTheme="majorBidi" w:cstheme="majorBidi" w:hint="cs"/>
          <w:sz w:val="28"/>
          <w:szCs w:val="28"/>
          <w:cs/>
        </w:rPr>
        <w:t>3</w:t>
      </w:r>
      <w:r w:rsidR="00FB30BE" w:rsidRPr="00230999">
        <w:rPr>
          <w:rFonts w:asciiTheme="majorBidi" w:hAnsiTheme="majorBidi" w:cstheme="majorBidi"/>
          <w:sz w:val="28"/>
          <w:szCs w:val="28"/>
        </w:rPr>
        <w:t xml:space="preserve"> </w:t>
      </w:r>
      <w:r w:rsidR="003928E8" w:rsidRPr="00230999">
        <w:rPr>
          <w:rFonts w:asciiTheme="majorBidi" w:hAnsiTheme="majorBidi" w:cstheme="majorBidi"/>
          <w:sz w:val="28"/>
          <w:szCs w:val="28"/>
        </w:rPr>
        <w:t>and 1.</w:t>
      </w:r>
      <w:r w:rsidR="005E0C52" w:rsidRPr="00230999">
        <w:rPr>
          <w:rFonts w:asciiTheme="majorBidi" w:hAnsiTheme="majorBidi" w:cstheme="majorBidi"/>
          <w:sz w:val="28"/>
          <w:szCs w:val="28"/>
        </w:rPr>
        <w:t>5</w:t>
      </w:r>
      <w:r w:rsidR="00AC3086" w:rsidRPr="00230999">
        <w:rPr>
          <w:rFonts w:asciiTheme="majorBidi" w:hAnsiTheme="majorBidi" w:cstheme="majorBidi"/>
          <w:sz w:val="28"/>
          <w:szCs w:val="28"/>
        </w:rPr>
        <w:t>5</w:t>
      </w:r>
      <w:r w:rsidR="00171E6C" w:rsidRPr="00230999">
        <w:rPr>
          <w:rFonts w:asciiTheme="majorBidi" w:hAnsiTheme="majorBidi" w:cstheme="majorBidi"/>
          <w:sz w:val="28"/>
          <w:szCs w:val="28"/>
        </w:rPr>
        <w:t>, respectively (</w:t>
      </w:r>
      <w:r w:rsidR="006F7F6C" w:rsidRPr="00230999">
        <w:rPr>
          <w:rFonts w:asciiTheme="majorBidi" w:hAnsiTheme="majorBidi" w:cstheme="majorBidi"/>
          <w:sz w:val="28"/>
          <w:szCs w:val="28"/>
        </w:rPr>
        <w:t>T</w:t>
      </w:r>
      <w:r w:rsidR="00171E6C" w:rsidRPr="00230999">
        <w:rPr>
          <w:rFonts w:asciiTheme="majorBidi" w:hAnsiTheme="majorBidi" w:cstheme="majorBidi"/>
          <w:sz w:val="28"/>
          <w:szCs w:val="28"/>
        </w:rPr>
        <w:t xml:space="preserve">he separate of financial statement's debt-to-equity ratio was </w:t>
      </w:r>
      <w:r w:rsidR="005D1619" w:rsidRPr="00230999">
        <w:rPr>
          <w:rFonts w:asciiTheme="majorBidi" w:hAnsiTheme="majorBidi" w:cstheme="majorBidi"/>
          <w:sz w:val="28"/>
          <w:szCs w:val="28"/>
        </w:rPr>
        <w:t>1.59</w:t>
      </w:r>
      <w:r w:rsidR="00FB30BE" w:rsidRPr="00230999">
        <w:rPr>
          <w:rFonts w:asciiTheme="majorBidi" w:hAnsiTheme="majorBidi" w:cstheme="majorBidi"/>
          <w:sz w:val="28"/>
          <w:szCs w:val="28"/>
        </w:rPr>
        <w:t xml:space="preserve"> </w:t>
      </w:r>
      <w:r w:rsidR="00171E6C" w:rsidRPr="00230999">
        <w:rPr>
          <w:rFonts w:asciiTheme="majorBidi" w:hAnsiTheme="majorBidi" w:cstheme="majorBidi"/>
          <w:sz w:val="28"/>
          <w:szCs w:val="28"/>
        </w:rPr>
        <w:t xml:space="preserve">and </w:t>
      </w:r>
      <w:r w:rsidR="005E0C52" w:rsidRPr="00230999">
        <w:rPr>
          <w:rFonts w:asciiTheme="majorBidi" w:hAnsiTheme="majorBidi" w:cstheme="majorBidi"/>
          <w:sz w:val="28"/>
          <w:szCs w:val="28"/>
        </w:rPr>
        <w:t>1.49</w:t>
      </w:r>
      <w:r w:rsidR="00171E6C" w:rsidRPr="00230999">
        <w:rPr>
          <w:rFonts w:asciiTheme="majorBidi" w:hAnsiTheme="majorBidi" w:cstheme="majorBidi"/>
          <w:sz w:val="28"/>
          <w:szCs w:val="28"/>
        </w:rPr>
        <w:t>, respectively).</w:t>
      </w:r>
    </w:p>
    <w:p w14:paraId="226E3FA3" w14:textId="42390358" w:rsidR="003D2623" w:rsidRPr="00230999" w:rsidRDefault="003A239C" w:rsidP="00ED4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230999">
        <w:rPr>
          <w:rFonts w:asciiTheme="majorBidi" w:hAnsiTheme="majorBidi" w:cstheme="majorBidi"/>
          <w:sz w:val="28"/>
          <w:szCs w:val="28"/>
        </w:rPr>
        <w:t xml:space="preserve">The company has not changed its objectives. </w:t>
      </w:r>
      <w:r w:rsidR="00D24E3D" w:rsidRPr="00230999">
        <w:rPr>
          <w:rFonts w:asciiTheme="majorBidi" w:hAnsiTheme="majorBidi" w:cstheme="majorBidi"/>
          <w:sz w:val="28"/>
          <w:szCs w:val="28"/>
        </w:rPr>
        <w:t xml:space="preserve">The Company's equity management policies and procedures for the </w:t>
      </w:r>
      <w:r w:rsidR="00FB30BE" w:rsidRPr="00230999">
        <w:rPr>
          <w:rFonts w:asciiTheme="majorBidi" w:hAnsiTheme="majorBidi" w:cstheme="majorBidi"/>
          <w:sz w:val="28"/>
          <w:szCs w:val="28"/>
        </w:rPr>
        <w:t>six</w:t>
      </w:r>
      <w:r w:rsidR="00D24E3D" w:rsidRPr="00230999">
        <w:rPr>
          <w:rFonts w:asciiTheme="majorBidi" w:hAnsiTheme="majorBidi" w:cstheme="majorBidi"/>
          <w:sz w:val="28"/>
          <w:szCs w:val="28"/>
        </w:rPr>
        <w:t>-month</w:t>
      </w:r>
      <w:r w:rsidR="001D2C4C" w:rsidRPr="00230999">
        <w:rPr>
          <w:rFonts w:asciiTheme="majorBidi" w:hAnsiTheme="majorBidi" w:cstheme="majorBidi"/>
          <w:sz w:val="28"/>
          <w:szCs w:val="28"/>
        </w:rPr>
        <w:t>s</w:t>
      </w:r>
      <w:r w:rsidR="00D24E3D" w:rsidRPr="00230999">
        <w:rPr>
          <w:rFonts w:asciiTheme="majorBidi" w:hAnsiTheme="majorBidi" w:cstheme="majorBidi"/>
          <w:sz w:val="28"/>
          <w:szCs w:val="28"/>
        </w:rPr>
        <w:t xml:space="preserve"> period end</w:t>
      </w:r>
      <w:r w:rsidR="00AC3086" w:rsidRPr="00230999">
        <w:rPr>
          <w:rFonts w:asciiTheme="majorBidi" w:hAnsiTheme="majorBidi" w:cstheme="majorBidi"/>
          <w:sz w:val="28"/>
          <w:szCs w:val="28"/>
        </w:rPr>
        <w:t>ed</w:t>
      </w:r>
      <w:r w:rsidR="00D24E3D" w:rsidRPr="00230999">
        <w:rPr>
          <w:rFonts w:asciiTheme="majorBidi" w:hAnsiTheme="majorBidi" w:cstheme="majorBidi"/>
          <w:sz w:val="28"/>
          <w:szCs w:val="28"/>
        </w:rPr>
        <w:t xml:space="preserve"> </w:t>
      </w:r>
      <w:r w:rsidR="00FB30BE" w:rsidRPr="00230999">
        <w:rPr>
          <w:rFonts w:asciiTheme="majorBidi" w:hAnsiTheme="majorBidi" w:cstheme="majorBidi"/>
          <w:sz w:val="28"/>
          <w:szCs w:val="28"/>
        </w:rPr>
        <w:t>June 30</w:t>
      </w:r>
      <w:r w:rsidR="00FB30BE" w:rsidRPr="00230999">
        <w:rPr>
          <w:rFonts w:ascii="Angsana New" w:hAnsi="Angsana New"/>
          <w:sz w:val="28"/>
          <w:szCs w:val="28"/>
        </w:rPr>
        <w:t xml:space="preserve">, </w:t>
      </w:r>
      <w:r w:rsidR="00D24E3D" w:rsidRPr="00230999">
        <w:rPr>
          <w:rFonts w:asciiTheme="majorBidi" w:hAnsiTheme="majorBidi" w:cstheme="majorBidi"/>
          <w:sz w:val="28"/>
          <w:szCs w:val="28"/>
        </w:rPr>
        <w:t>202</w:t>
      </w:r>
      <w:r w:rsidR="00325227" w:rsidRPr="00230999">
        <w:rPr>
          <w:rFonts w:asciiTheme="majorBidi" w:hAnsiTheme="majorBidi" w:cstheme="majorBidi"/>
          <w:sz w:val="28"/>
          <w:szCs w:val="28"/>
        </w:rPr>
        <w:t>4</w:t>
      </w:r>
      <w:r w:rsidR="00D24E3D" w:rsidRPr="00230999">
        <w:rPr>
          <w:rFonts w:asciiTheme="majorBidi" w:hAnsiTheme="majorBidi" w:cstheme="majorBidi"/>
          <w:sz w:val="28"/>
          <w:szCs w:val="28"/>
        </w:rPr>
        <w:t>.</w:t>
      </w:r>
    </w:p>
    <w:p w14:paraId="6AF1B612" w14:textId="31980EA8" w:rsidR="007F5E15" w:rsidRPr="00230999" w:rsidRDefault="007F5E15" w:rsidP="00ED4E47">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230999">
        <w:rPr>
          <w:rFonts w:asciiTheme="majorBidi" w:hAnsiTheme="majorBidi" w:cstheme="majorBidi"/>
          <w:b/>
          <w:bCs/>
          <w:sz w:val="28"/>
          <w:szCs w:val="28"/>
        </w:rPr>
        <w:t xml:space="preserve">APPROVAL OF FINANCIAL </w:t>
      </w:r>
      <w:r w:rsidR="00EC0B33" w:rsidRPr="00230999">
        <w:rPr>
          <w:rFonts w:asciiTheme="majorBidi" w:hAnsiTheme="majorBidi" w:cstheme="majorBidi"/>
          <w:b/>
          <w:bCs/>
          <w:sz w:val="28"/>
          <w:szCs w:val="28"/>
        </w:rPr>
        <w:t>STATEMENT</w:t>
      </w:r>
    </w:p>
    <w:p w14:paraId="55E2C7C0" w14:textId="6AE00B5F" w:rsidR="00F00BA4" w:rsidRPr="003A7A3D" w:rsidRDefault="0038339C" w:rsidP="00ED4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cs/>
        </w:rPr>
      </w:pPr>
      <w:r w:rsidRPr="00230999">
        <w:rPr>
          <w:rFonts w:asciiTheme="majorBidi" w:hAnsiTheme="majorBidi" w:cstheme="majorBidi"/>
          <w:sz w:val="28"/>
          <w:szCs w:val="28"/>
        </w:rPr>
        <w:t>These</w:t>
      </w:r>
      <w:r w:rsidR="005B3973" w:rsidRPr="00230999">
        <w:rPr>
          <w:rFonts w:asciiTheme="majorBidi" w:hAnsiTheme="majorBidi" w:cstheme="majorBidi"/>
          <w:sz w:val="28"/>
          <w:szCs w:val="28"/>
        </w:rPr>
        <w:t xml:space="preserve"> </w:t>
      </w:r>
      <w:r w:rsidR="00FB1408" w:rsidRPr="00230999">
        <w:rPr>
          <w:rFonts w:asciiTheme="majorBidi" w:hAnsiTheme="majorBidi" w:cstheme="majorBidi"/>
          <w:sz w:val="28"/>
          <w:szCs w:val="28"/>
        </w:rPr>
        <w:t xml:space="preserve">interim consolidated and separate financial information were authorized for issue by the Board of Directors on                   </w:t>
      </w:r>
      <w:r w:rsidR="00FB30BE" w:rsidRPr="00230999">
        <w:rPr>
          <w:rFonts w:asciiTheme="majorBidi" w:hAnsiTheme="majorBidi" w:cstheme="majorBidi"/>
          <w:sz w:val="28"/>
          <w:szCs w:val="28"/>
        </w:rPr>
        <w:t>August 1</w:t>
      </w:r>
      <w:r w:rsidR="00561790" w:rsidRPr="00230999">
        <w:rPr>
          <w:rFonts w:asciiTheme="majorBidi" w:hAnsiTheme="majorBidi" w:cstheme="majorBidi"/>
          <w:sz w:val="28"/>
          <w:szCs w:val="28"/>
        </w:rPr>
        <w:t>3</w:t>
      </w:r>
      <w:r w:rsidR="00FB30BE" w:rsidRPr="00230999">
        <w:rPr>
          <w:rFonts w:asciiTheme="majorBidi" w:hAnsiTheme="majorBidi" w:cstheme="majorBidi"/>
          <w:sz w:val="28"/>
          <w:szCs w:val="28"/>
        </w:rPr>
        <w:t>,</w:t>
      </w:r>
      <w:r w:rsidR="00FB1408" w:rsidRPr="00230999">
        <w:rPr>
          <w:rFonts w:asciiTheme="majorBidi" w:hAnsiTheme="majorBidi" w:cstheme="majorBidi"/>
          <w:sz w:val="28"/>
          <w:szCs w:val="28"/>
        </w:rPr>
        <w:t xml:space="preserve"> 2024.</w:t>
      </w:r>
    </w:p>
    <w:sectPr w:rsidR="00F00BA4" w:rsidRPr="003A7A3D" w:rsidSect="005D5B8C">
      <w:headerReference w:type="default" r:id="rId17"/>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C882E" w14:textId="77777777" w:rsidR="00EA71D9" w:rsidRDefault="00EA71D9">
      <w:r>
        <w:separator/>
      </w:r>
    </w:p>
  </w:endnote>
  <w:endnote w:type="continuationSeparator" w:id="0">
    <w:p w14:paraId="40AAAA35" w14:textId="77777777" w:rsidR="00EA71D9" w:rsidRDefault="00EA7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Yu Gothic UI">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Sans L">
    <w:altName w:val="MS Gothic"/>
    <w:charset w:val="80"/>
    <w:family w:val="auto"/>
    <w:pitch w:val="variable"/>
  </w:font>
  <w:font w:name="Browallia New">
    <w:panose1 w:val="020B0604020202020204"/>
    <w:charset w:val="00"/>
    <w:family w:val="swiss"/>
    <w:pitch w:val="variable"/>
    <w:sig w:usb0="81000003" w:usb1="00000000" w:usb2="00000000" w:usb3="00000000" w:csb0="00010001" w:csb1="00000000"/>
  </w:font>
  <w:font w:name="AngsanaNew">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B7F95" w14:textId="4250485D" w:rsidR="00D01FD7" w:rsidRPr="00A504BC" w:rsidRDefault="00D01FD7">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FA3CB3">
      <w:rPr>
        <w:rFonts w:ascii="Angsana New" w:hAnsi="Angsana New"/>
        <w:noProof/>
        <w:sz w:val="28"/>
        <w:szCs w:val="28"/>
      </w:rPr>
      <w:t>79</w:t>
    </w:r>
    <w:r w:rsidRPr="00A504BC">
      <w:rPr>
        <w:rFonts w:ascii="Angsana New" w:hAnsi="Angsana New"/>
        <w:noProof/>
        <w:sz w:val="28"/>
        <w:szCs w:val="28"/>
      </w:rPr>
      <w:fldChar w:fldCharType="end"/>
    </w:r>
  </w:p>
  <w:p w14:paraId="43DA4DAC" w14:textId="77777777" w:rsidR="00D01FD7" w:rsidRDefault="00D01FD7" w:rsidP="00EF5BFA">
    <w:pP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69C4A" w14:textId="24B0D0A0" w:rsidR="00D01FD7" w:rsidRPr="00773547" w:rsidRDefault="00D01FD7"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D43E4" w14:textId="77777777" w:rsidR="00EA71D9" w:rsidRDefault="00EA71D9">
      <w:r>
        <w:separator/>
      </w:r>
    </w:p>
  </w:footnote>
  <w:footnote w:type="continuationSeparator" w:id="0">
    <w:p w14:paraId="3AB597BE" w14:textId="77777777" w:rsidR="00EA71D9" w:rsidRDefault="00EA7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DE16A" w14:textId="0D57D013" w:rsidR="00D01FD7" w:rsidRPr="00F7152C" w:rsidRDefault="00D01FD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D01FD7" w:rsidRDefault="00D01FD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1BC3FC4F" w:rsidR="00D01FD7" w:rsidRDefault="00D01FD7" w:rsidP="001C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rPr>
      <w:t>“UNAUDITED”</w:t>
    </w:r>
  </w:p>
  <w:p w14:paraId="539BC866" w14:textId="4C84FCA5" w:rsidR="00D01FD7" w:rsidRPr="00B73EFB" w:rsidRDefault="00D01FD7"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“REVIEWED”</w:t>
    </w:r>
  </w:p>
  <w:p w14:paraId="4AF8AFA4" w14:textId="3C98DF61" w:rsidR="00D01FD7" w:rsidRDefault="00D01FD7" w:rsidP="00421A65">
    <w:pPr>
      <w:tabs>
        <w:tab w:val="clear" w:pos="227"/>
        <w:tab w:val="clear" w:pos="454"/>
        <w:tab w:val="left" w:pos="540"/>
      </w:tabs>
      <w:rPr>
        <w:rFonts w:ascii="Angsana New" w:hAnsi="Angsana New"/>
        <w:b/>
        <w:bCs/>
        <w:sz w:val="28"/>
        <w:szCs w:val="28"/>
      </w:rPr>
    </w:pPr>
    <w:r>
      <w:rPr>
        <w:rFonts w:ascii="Angsana New" w:hAnsi="Angsana New"/>
        <w:b/>
        <w:bCs/>
        <w:sz w:val="28"/>
        <w:szCs w:val="28"/>
      </w:rPr>
      <w:t xml:space="preserve">CONDENSED NOTES TO THE INTERIM FINANCIAL INFORMATION                                                </w:t>
    </w:r>
    <w:r>
      <w:rPr>
        <w:rFonts w:ascii="Angsana New" w:hAnsi="Angsana New" w:hint="cs"/>
        <w:b/>
        <w:bCs/>
        <w:sz w:val="28"/>
        <w:szCs w:val="28"/>
        <w:cs/>
      </w:rPr>
      <w:t xml:space="preserve">   </w:t>
    </w:r>
    <w:r w:rsidRPr="00E11F6D">
      <w:rPr>
        <w:rFonts w:ascii="Angsana New" w:hAnsi="Angsana New"/>
        <w:b/>
        <w:bCs/>
        <w:sz w:val="28"/>
        <w:szCs w:val="28"/>
      </w:rPr>
      <w:t xml:space="preserve">                                                                                        </w:t>
    </w:r>
    <w:r>
      <w:rPr>
        <w:rFonts w:ascii="Angsana New" w:hAnsi="Angsana New"/>
        <w:b/>
        <w:bCs/>
        <w:sz w:val="28"/>
        <w:szCs w:val="28"/>
      </w:rPr>
      <w:t xml:space="preserve">                                           </w:t>
    </w:r>
  </w:p>
  <w:p w14:paraId="6D3C2A69" w14:textId="19E083AC" w:rsidR="00D01FD7" w:rsidRDefault="00D01FD7" w:rsidP="0090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Pr>
        <w:rFonts w:ascii="Angsana New" w:hAnsi="Angsana New"/>
        <w:b/>
        <w:bCs/>
        <w:sz w:val="28"/>
        <w:szCs w:val="28"/>
      </w:rPr>
      <w:t>AS AT JUNE 30, 2024</w:t>
    </w:r>
  </w:p>
  <w:p w14:paraId="66B4817A" w14:textId="77777777" w:rsidR="00762209" w:rsidRPr="004569A7" w:rsidRDefault="00762209"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30468" w14:textId="19DE5726" w:rsidR="00D01FD7" w:rsidRDefault="00D01FD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D01FD7" w:rsidRDefault="00D01FD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D01FD7" w:rsidRPr="001A22E0" w:rsidRDefault="00D01FD7"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D01FD7" w:rsidRPr="001A22E0" w:rsidRDefault="00D01FD7"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D01FD7" w:rsidRPr="001A22E0" w:rsidRDefault="00D01FD7"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D01FD7" w:rsidRPr="007B197B" w:rsidRDefault="00D01FD7"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D01FD7" w:rsidRDefault="00D01FD7" w:rsidP="00A97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54F08" w14:textId="77777777" w:rsidR="00D01FD7" w:rsidRPr="00F7152C" w:rsidRDefault="00D01FD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3685CA89" w14:textId="77777777" w:rsidR="00D01FD7" w:rsidRDefault="00D01FD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5B7C183" w14:textId="29DF4629" w:rsidR="00D01FD7" w:rsidRPr="004569A7" w:rsidRDefault="00D01FD7"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sidR="006009D0">
      <w:rPr>
        <w:rFonts w:ascii="Angsana New" w:hAnsi="Angsana New"/>
        <w:b/>
        <w:bCs/>
        <w:sz w:val="28"/>
        <w:szCs w:val="28"/>
      </w:rPr>
      <w:t xml:space="preserve">      </w:t>
    </w:r>
    <w:r>
      <w:rPr>
        <w:rFonts w:ascii="Angsana New" w:hAnsi="Angsana New"/>
        <w:b/>
        <w:bCs/>
        <w:sz w:val="28"/>
        <w:szCs w:val="28"/>
      </w:rPr>
      <w:t>“UNAUDITED”</w:t>
    </w:r>
  </w:p>
  <w:p w14:paraId="7D79754E" w14:textId="04666570" w:rsidR="00D01FD7" w:rsidRDefault="00D01FD7" w:rsidP="0089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006009D0">
      <w:rPr>
        <w:rFonts w:ascii="Angsana New" w:hAnsi="Angsana New"/>
        <w:b/>
        <w:bCs/>
        <w:sz w:val="28"/>
        <w:szCs w:val="28"/>
      </w:rPr>
      <w:t xml:space="preserve">        </w:t>
    </w:r>
    <w:r>
      <w:rPr>
        <w:rFonts w:ascii="Angsana New" w:hAnsi="Angsana New"/>
        <w:b/>
        <w:bCs/>
        <w:sz w:val="28"/>
        <w:szCs w:val="28"/>
      </w:rPr>
      <w:t>“REVIEWED”</w:t>
    </w:r>
  </w:p>
  <w:p w14:paraId="3BB49042" w14:textId="77777777" w:rsidR="00906CDB" w:rsidRDefault="00906CDB" w:rsidP="005E7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906CDB">
      <w:rPr>
        <w:rFonts w:ascii="Angsana New" w:hAnsi="Angsana New"/>
        <w:b/>
        <w:bCs/>
        <w:sz w:val="28"/>
        <w:szCs w:val="28"/>
      </w:rPr>
      <w:t xml:space="preserve">CONDENSED NOTES TO THE INTERIM FINANCIAL INFORMATION                                                                                                                                                                                      </w:t>
    </w:r>
  </w:p>
  <w:p w14:paraId="2C37B96C" w14:textId="0147D49F" w:rsidR="00D01FD7" w:rsidRPr="00386EBB" w:rsidRDefault="00D01FD7" w:rsidP="005E7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JUNE 30, 2024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05F75" w14:textId="77777777" w:rsidR="00D01FD7" w:rsidRPr="00F7152C" w:rsidRDefault="00D01FD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D6AE8C9" w14:textId="77777777" w:rsidR="00D01FD7" w:rsidRDefault="00D01FD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9716CB2" w14:textId="2443B7E5" w:rsidR="00D01FD7" w:rsidRPr="004569A7" w:rsidRDefault="00D01FD7" w:rsidP="0062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rPr>
      <w:t xml:space="preserve"> “UNAUDITED”</w:t>
    </w:r>
  </w:p>
  <w:p w14:paraId="01FF29A8" w14:textId="35FE3856" w:rsidR="00D01FD7" w:rsidRPr="00B73EFB" w:rsidRDefault="00D01FD7" w:rsidP="0062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“REVIEWED”</w:t>
    </w:r>
  </w:p>
  <w:p w14:paraId="37B35AAC" w14:textId="213EA403" w:rsidR="00D01FD7" w:rsidRDefault="00906CDB" w:rsidP="0038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906CDB">
      <w:rPr>
        <w:rFonts w:ascii="Angsana New" w:hAnsi="Angsana New"/>
        <w:b/>
        <w:bCs/>
        <w:sz w:val="28"/>
        <w:szCs w:val="28"/>
      </w:rPr>
      <w:t xml:space="preserve">CONDENSED NOTES TO THE INTERIM FINANCIALINFORMATION                                                                                                             </w:t>
    </w:r>
    <w:r w:rsidR="00D01FD7" w:rsidRPr="00E11F6D">
      <w:rPr>
        <w:rFonts w:ascii="Angsana New" w:hAnsi="Angsana New"/>
        <w:b/>
        <w:bCs/>
        <w:sz w:val="28"/>
        <w:szCs w:val="28"/>
      </w:rPr>
      <w:t xml:space="preserve">                                                                                         </w:t>
    </w:r>
    <w:r w:rsidR="00D01FD7">
      <w:rPr>
        <w:rFonts w:ascii="Angsana New" w:hAnsi="Angsana New"/>
        <w:b/>
        <w:bCs/>
        <w:sz w:val="28"/>
        <w:szCs w:val="28"/>
      </w:rPr>
      <w:t xml:space="preserve">                                           </w:t>
    </w:r>
  </w:p>
  <w:p w14:paraId="0BAEDFA6" w14:textId="13B68147" w:rsidR="00D01FD7" w:rsidRDefault="00D01FD7" w:rsidP="0038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Pr>
        <w:rFonts w:ascii="Angsana New" w:hAnsi="Angsana New"/>
        <w:b/>
        <w:bCs/>
        <w:sz w:val="28"/>
        <w:szCs w:val="28"/>
      </w:rPr>
      <w:t>AS AT JUNE 30, 2024</w:t>
    </w:r>
  </w:p>
  <w:p w14:paraId="1A7F1F71" w14:textId="77777777" w:rsidR="006009D0" w:rsidRPr="00383BE5" w:rsidRDefault="006009D0" w:rsidP="00600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B6A4" w14:textId="45E537A6" w:rsidR="00D01FD7" w:rsidRDefault="00D01F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A7ECE" w14:textId="0594C269" w:rsidR="00D01FD7" w:rsidRDefault="00D01FD7"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5D37070" w14:textId="21C213F0" w:rsidR="00D01FD7" w:rsidRPr="004569A7" w:rsidRDefault="00D01FD7" w:rsidP="000D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right="13"/>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092EC0">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092EC0">
      <w:rPr>
        <w:rFonts w:ascii="Angsana New" w:hAnsi="Angsana New"/>
        <w:b/>
        <w:bCs/>
        <w:sz w:val="28"/>
        <w:szCs w:val="28"/>
      </w:rPr>
      <w:t xml:space="preserve"> </w:t>
    </w:r>
    <w:r>
      <w:rPr>
        <w:rFonts w:ascii="Angsana New" w:hAnsi="Angsana New"/>
        <w:b/>
        <w:bCs/>
        <w:sz w:val="28"/>
        <w:szCs w:val="28"/>
      </w:rPr>
      <w:t xml:space="preserve">   </w:t>
    </w:r>
    <w:r w:rsidRPr="00092EC0">
      <w:rPr>
        <w:rFonts w:ascii="Angsana New" w:hAnsi="Angsana New"/>
        <w:b/>
        <w:bCs/>
        <w:sz w:val="28"/>
        <w:szCs w:val="28"/>
      </w:rPr>
      <w:t xml:space="preserve"> “UNAUDITED</w:t>
    </w:r>
    <w:r>
      <w:rPr>
        <w:rFonts w:ascii="Angsana New" w:hAnsi="Angsana New"/>
        <w:b/>
        <w:bCs/>
        <w:sz w:val="28"/>
        <w:szCs w:val="28"/>
      </w:rPr>
      <w:t>”</w:t>
    </w:r>
  </w:p>
  <w:p w14:paraId="5B8D53BA" w14:textId="5C4D8F76" w:rsidR="00D01FD7" w:rsidRPr="00B73EFB" w:rsidRDefault="00D01FD7"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“REVIEWED”</w:t>
    </w:r>
  </w:p>
  <w:p w14:paraId="007DE1F6" w14:textId="77777777" w:rsidR="00A91DD6" w:rsidRDefault="00A91DD6"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A91DD6">
      <w:rPr>
        <w:rFonts w:ascii="Angsana New" w:hAnsi="Angsana New"/>
        <w:b/>
        <w:bCs/>
        <w:sz w:val="28"/>
        <w:szCs w:val="28"/>
      </w:rPr>
      <w:t xml:space="preserve">CONDENSED NOTES TO THE INTERIM FINANCIALINFORMATION                                                                                                                                                                                                                                                 </w:t>
    </w:r>
    <w:r>
      <w:rPr>
        <w:rFonts w:ascii="Angsana New" w:hAnsi="Angsana New"/>
        <w:b/>
        <w:bCs/>
        <w:sz w:val="28"/>
        <w:szCs w:val="28"/>
      </w:rPr>
      <w:t xml:space="preserve">   </w:t>
    </w:r>
  </w:p>
  <w:p w14:paraId="0725B3A3" w14:textId="6AB36D88" w:rsidR="00D01FD7" w:rsidRDefault="00D01FD7"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JUNE 30, 2024</w:t>
    </w:r>
  </w:p>
  <w:p w14:paraId="75198370" w14:textId="77777777" w:rsidR="00A91DD6" w:rsidRPr="003436BE" w:rsidRDefault="00A91DD6" w:rsidP="00A91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F7F3E" w14:textId="50075F70" w:rsidR="00D01FD7" w:rsidRDefault="00D01FD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C882F" w14:textId="77777777" w:rsidR="00D01FD7" w:rsidRDefault="00D01FD7"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5EC14CFD" w14:textId="77777777" w:rsidR="00D01FD7" w:rsidRPr="004569A7" w:rsidRDefault="00D01FD7" w:rsidP="0009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right="13"/>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sidRPr="00092EC0">
      <w:rPr>
        <w:rFonts w:ascii="Angsana New" w:hAnsi="Angsana New"/>
        <w:b/>
        <w:bCs/>
        <w:sz w:val="28"/>
        <w:szCs w:val="28"/>
      </w:rPr>
      <w:t xml:space="preserve">      </w:t>
    </w:r>
    <w:r>
      <w:rPr>
        <w:rFonts w:ascii="Angsana New" w:hAnsi="Angsana New"/>
        <w:b/>
        <w:bCs/>
        <w:sz w:val="28"/>
        <w:szCs w:val="28"/>
      </w:rPr>
      <w:t xml:space="preserve">   </w:t>
    </w:r>
    <w:r w:rsidRPr="00092EC0">
      <w:rPr>
        <w:rFonts w:ascii="Angsana New" w:hAnsi="Angsana New"/>
        <w:b/>
        <w:bCs/>
        <w:sz w:val="28"/>
        <w:szCs w:val="28"/>
      </w:rPr>
      <w:t xml:space="preserve"> “UNAUDITED”</w:t>
    </w:r>
  </w:p>
  <w:p w14:paraId="38B35E8D" w14:textId="77777777" w:rsidR="00D01FD7" w:rsidRPr="00B73EFB" w:rsidRDefault="00D01FD7"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“REVIEWED”</w:t>
    </w:r>
  </w:p>
  <w:p w14:paraId="543F1C7D" w14:textId="1BDDF52D" w:rsidR="00D01FD7" w:rsidRDefault="00A91DD6"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906CDB">
      <w:rPr>
        <w:rFonts w:ascii="Angsana New" w:hAnsi="Angsana New"/>
        <w:b/>
        <w:bCs/>
        <w:sz w:val="28"/>
        <w:szCs w:val="28"/>
      </w:rPr>
      <w:t xml:space="preserve">CONDENSED NOTES TO THE INTERIM FINANCIALINFORMATION                                                                                                             </w:t>
    </w:r>
    <w:r w:rsidRPr="00E11F6D">
      <w:rPr>
        <w:rFonts w:ascii="Angsana New" w:hAnsi="Angsana New"/>
        <w:b/>
        <w:bCs/>
        <w:sz w:val="28"/>
        <w:szCs w:val="28"/>
      </w:rPr>
      <w:t xml:space="preserve">                                                                                         </w:t>
    </w:r>
    <w:r>
      <w:rPr>
        <w:rFonts w:ascii="Angsana New" w:hAnsi="Angsana New"/>
        <w:b/>
        <w:bCs/>
        <w:sz w:val="28"/>
        <w:szCs w:val="28"/>
      </w:rPr>
      <w:t xml:space="preserve">                                           </w:t>
    </w:r>
  </w:p>
  <w:p w14:paraId="1434DC60" w14:textId="4DDAF4AC" w:rsidR="00D01FD7" w:rsidRPr="003436BE" w:rsidRDefault="00D01FD7" w:rsidP="009D0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JUNE 30,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450FE"/>
    <w:multiLevelType w:val="hybridMultilevel"/>
    <w:tmpl w:val="825C64B2"/>
    <w:lvl w:ilvl="0" w:tplc="6FFC7AB8">
      <w:start w:val="1"/>
      <w:numFmt w:val="decimal"/>
      <w:lvlText w:val="(%1)"/>
      <w:lvlJc w:val="left"/>
      <w:pPr>
        <w:ind w:left="1508" w:hanging="360"/>
      </w:pPr>
      <w:rPr>
        <w:rFonts w:ascii="Angsana New" w:hAnsi="Angsana New" w:cs="Angsana New" w:hint="default"/>
        <w:sz w:val="28"/>
        <w:szCs w:val="28"/>
      </w:rPr>
    </w:lvl>
    <w:lvl w:ilvl="1" w:tplc="04090019" w:tentative="1">
      <w:start w:val="1"/>
      <w:numFmt w:val="lowerLetter"/>
      <w:lvlText w:val="%2."/>
      <w:lvlJc w:val="left"/>
      <w:pPr>
        <w:ind w:left="2228" w:hanging="360"/>
      </w:pPr>
    </w:lvl>
    <w:lvl w:ilvl="2" w:tplc="0409001B" w:tentative="1">
      <w:start w:val="1"/>
      <w:numFmt w:val="lowerRoman"/>
      <w:lvlText w:val="%3."/>
      <w:lvlJc w:val="right"/>
      <w:pPr>
        <w:ind w:left="2948" w:hanging="180"/>
      </w:pPr>
    </w:lvl>
    <w:lvl w:ilvl="3" w:tplc="0409000F" w:tentative="1">
      <w:start w:val="1"/>
      <w:numFmt w:val="decimal"/>
      <w:lvlText w:val="%4."/>
      <w:lvlJc w:val="left"/>
      <w:pPr>
        <w:ind w:left="3668" w:hanging="360"/>
      </w:pPr>
    </w:lvl>
    <w:lvl w:ilvl="4" w:tplc="04090019" w:tentative="1">
      <w:start w:val="1"/>
      <w:numFmt w:val="lowerLetter"/>
      <w:lvlText w:val="%5."/>
      <w:lvlJc w:val="left"/>
      <w:pPr>
        <w:ind w:left="4388" w:hanging="360"/>
      </w:pPr>
    </w:lvl>
    <w:lvl w:ilvl="5" w:tplc="0409001B" w:tentative="1">
      <w:start w:val="1"/>
      <w:numFmt w:val="lowerRoman"/>
      <w:lvlText w:val="%6."/>
      <w:lvlJc w:val="right"/>
      <w:pPr>
        <w:ind w:left="5108" w:hanging="180"/>
      </w:pPr>
    </w:lvl>
    <w:lvl w:ilvl="6" w:tplc="0409000F" w:tentative="1">
      <w:start w:val="1"/>
      <w:numFmt w:val="decimal"/>
      <w:lvlText w:val="%7."/>
      <w:lvlJc w:val="left"/>
      <w:pPr>
        <w:ind w:left="5828" w:hanging="360"/>
      </w:pPr>
    </w:lvl>
    <w:lvl w:ilvl="7" w:tplc="04090019" w:tentative="1">
      <w:start w:val="1"/>
      <w:numFmt w:val="lowerLetter"/>
      <w:lvlText w:val="%8."/>
      <w:lvlJc w:val="left"/>
      <w:pPr>
        <w:ind w:left="6548" w:hanging="360"/>
      </w:pPr>
    </w:lvl>
    <w:lvl w:ilvl="8" w:tplc="0409001B" w:tentative="1">
      <w:start w:val="1"/>
      <w:numFmt w:val="lowerRoman"/>
      <w:lvlText w:val="%9."/>
      <w:lvlJc w:val="right"/>
      <w:pPr>
        <w:ind w:left="7268" w:hanging="180"/>
      </w:pPr>
    </w:lvl>
  </w:abstractNum>
  <w:abstractNum w:abstractNumId="11" w15:restartNumberingAfterBreak="0">
    <w:nsid w:val="0306210A"/>
    <w:multiLevelType w:val="hybridMultilevel"/>
    <w:tmpl w:val="8C82DBD0"/>
    <w:lvl w:ilvl="0" w:tplc="2828F750">
      <w:start w:val="1"/>
      <w:numFmt w:val="decimal"/>
      <w:lvlText w:val="1.%1"/>
      <w:lvlJc w:val="left"/>
      <w:pPr>
        <w:ind w:left="1994" w:hanging="360"/>
      </w:pPr>
      <w:rPr>
        <w:rFonts w:hint="default"/>
      </w:rPr>
    </w:lvl>
    <w:lvl w:ilvl="1" w:tplc="04090019" w:tentative="1">
      <w:start w:val="1"/>
      <w:numFmt w:val="lowerLetter"/>
      <w:lvlText w:val="%2."/>
      <w:lvlJc w:val="left"/>
      <w:pPr>
        <w:ind w:left="2714" w:hanging="360"/>
      </w:pPr>
    </w:lvl>
    <w:lvl w:ilvl="2" w:tplc="0409001B" w:tentative="1">
      <w:start w:val="1"/>
      <w:numFmt w:val="lowerRoman"/>
      <w:lvlText w:val="%3."/>
      <w:lvlJc w:val="right"/>
      <w:pPr>
        <w:ind w:left="3434" w:hanging="180"/>
      </w:pPr>
    </w:lvl>
    <w:lvl w:ilvl="3" w:tplc="0409000F" w:tentative="1">
      <w:start w:val="1"/>
      <w:numFmt w:val="decimal"/>
      <w:lvlText w:val="%4."/>
      <w:lvlJc w:val="left"/>
      <w:pPr>
        <w:ind w:left="4154" w:hanging="360"/>
      </w:pPr>
    </w:lvl>
    <w:lvl w:ilvl="4" w:tplc="04090019" w:tentative="1">
      <w:start w:val="1"/>
      <w:numFmt w:val="lowerLetter"/>
      <w:lvlText w:val="%5."/>
      <w:lvlJc w:val="left"/>
      <w:pPr>
        <w:ind w:left="4874" w:hanging="360"/>
      </w:pPr>
    </w:lvl>
    <w:lvl w:ilvl="5" w:tplc="0409001B" w:tentative="1">
      <w:start w:val="1"/>
      <w:numFmt w:val="lowerRoman"/>
      <w:lvlText w:val="%6."/>
      <w:lvlJc w:val="right"/>
      <w:pPr>
        <w:ind w:left="5594" w:hanging="180"/>
      </w:pPr>
    </w:lvl>
    <w:lvl w:ilvl="6" w:tplc="0409000F" w:tentative="1">
      <w:start w:val="1"/>
      <w:numFmt w:val="decimal"/>
      <w:lvlText w:val="%7."/>
      <w:lvlJc w:val="left"/>
      <w:pPr>
        <w:ind w:left="6314" w:hanging="360"/>
      </w:pPr>
    </w:lvl>
    <w:lvl w:ilvl="7" w:tplc="04090019" w:tentative="1">
      <w:start w:val="1"/>
      <w:numFmt w:val="lowerLetter"/>
      <w:lvlText w:val="%8."/>
      <w:lvlJc w:val="left"/>
      <w:pPr>
        <w:ind w:left="7034" w:hanging="360"/>
      </w:pPr>
    </w:lvl>
    <w:lvl w:ilvl="8" w:tplc="0409001B" w:tentative="1">
      <w:start w:val="1"/>
      <w:numFmt w:val="lowerRoman"/>
      <w:lvlText w:val="%9."/>
      <w:lvlJc w:val="right"/>
      <w:pPr>
        <w:ind w:left="7754" w:hanging="180"/>
      </w:pPr>
    </w:lvl>
  </w:abstractNum>
  <w:abstractNum w:abstractNumId="12" w15:restartNumberingAfterBreak="0">
    <w:nsid w:val="042665AD"/>
    <w:multiLevelType w:val="hybridMultilevel"/>
    <w:tmpl w:val="7ED4FFB0"/>
    <w:lvl w:ilvl="0" w:tplc="AA9A4F5E">
      <w:start w:val="1"/>
      <w:numFmt w:val="decimal"/>
      <w:lvlText w:val="1.%1)"/>
      <w:lvlJc w:val="left"/>
      <w:pPr>
        <w:ind w:left="1504" w:hanging="360"/>
      </w:pPr>
      <w:rPr>
        <w:rFonts w:hint="default"/>
        <w:sz w:val="28"/>
        <w:szCs w:val="36"/>
      </w:rPr>
    </w:lvl>
    <w:lvl w:ilvl="1" w:tplc="B38693D4">
      <w:start w:val="1"/>
      <w:numFmt w:val="lowerLetter"/>
      <w:lvlText w:val="%2)"/>
      <w:lvlJc w:val="left"/>
      <w:pPr>
        <w:ind w:left="2224" w:hanging="360"/>
      </w:pPr>
      <w:rPr>
        <w:rFonts w:hint="default"/>
      </w:rPr>
    </w:lvl>
    <w:lvl w:ilvl="2" w:tplc="0809001B" w:tentative="1">
      <w:start w:val="1"/>
      <w:numFmt w:val="lowerRoman"/>
      <w:lvlText w:val="%3."/>
      <w:lvlJc w:val="right"/>
      <w:pPr>
        <w:ind w:left="2944" w:hanging="180"/>
      </w:pPr>
    </w:lvl>
    <w:lvl w:ilvl="3" w:tplc="0809000F" w:tentative="1">
      <w:start w:val="1"/>
      <w:numFmt w:val="decimal"/>
      <w:lvlText w:val="%4."/>
      <w:lvlJc w:val="left"/>
      <w:pPr>
        <w:ind w:left="3664" w:hanging="360"/>
      </w:pPr>
    </w:lvl>
    <w:lvl w:ilvl="4" w:tplc="08090019" w:tentative="1">
      <w:start w:val="1"/>
      <w:numFmt w:val="lowerLetter"/>
      <w:lvlText w:val="%5."/>
      <w:lvlJc w:val="left"/>
      <w:pPr>
        <w:ind w:left="4384" w:hanging="360"/>
      </w:pPr>
    </w:lvl>
    <w:lvl w:ilvl="5" w:tplc="0809001B" w:tentative="1">
      <w:start w:val="1"/>
      <w:numFmt w:val="lowerRoman"/>
      <w:lvlText w:val="%6."/>
      <w:lvlJc w:val="right"/>
      <w:pPr>
        <w:ind w:left="5104" w:hanging="180"/>
      </w:pPr>
    </w:lvl>
    <w:lvl w:ilvl="6" w:tplc="0809000F" w:tentative="1">
      <w:start w:val="1"/>
      <w:numFmt w:val="decimal"/>
      <w:lvlText w:val="%7."/>
      <w:lvlJc w:val="left"/>
      <w:pPr>
        <w:ind w:left="5824" w:hanging="360"/>
      </w:pPr>
    </w:lvl>
    <w:lvl w:ilvl="7" w:tplc="08090019" w:tentative="1">
      <w:start w:val="1"/>
      <w:numFmt w:val="lowerLetter"/>
      <w:lvlText w:val="%8."/>
      <w:lvlJc w:val="left"/>
      <w:pPr>
        <w:ind w:left="6544" w:hanging="360"/>
      </w:pPr>
    </w:lvl>
    <w:lvl w:ilvl="8" w:tplc="0809001B" w:tentative="1">
      <w:start w:val="1"/>
      <w:numFmt w:val="lowerRoman"/>
      <w:lvlText w:val="%9."/>
      <w:lvlJc w:val="right"/>
      <w:pPr>
        <w:ind w:left="7264" w:hanging="180"/>
      </w:pPr>
    </w:lvl>
  </w:abstractNum>
  <w:abstractNum w:abstractNumId="13" w15:restartNumberingAfterBreak="0">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806B81"/>
    <w:multiLevelType w:val="multilevel"/>
    <w:tmpl w:val="BB92525A"/>
    <w:lvl w:ilvl="0">
      <w:start w:val="9"/>
      <w:numFmt w:val="decimal"/>
      <w:lvlText w:val="%1."/>
      <w:lvlJc w:val="left"/>
      <w:pPr>
        <w:ind w:left="720" w:hanging="360"/>
      </w:pPr>
      <w:rPr>
        <w:rFonts w:hint="default"/>
      </w:rPr>
    </w:lvl>
    <w:lvl w:ilvl="1">
      <w:start w:val="1"/>
      <w:numFmt w:val="decimal"/>
      <w:isLgl/>
      <w:lvlText w:val="%1.%2"/>
      <w:lvlJc w:val="left"/>
      <w:pPr>
        <w:ind w:left="1095"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5" w15:restartNumberingAfterBreak="0">
    <w:nsid w:val="0CC9371A"/>
    <w:multiLevelType w:val="hybridMultilevel"/>
    <w:tmpl w:val="7364456E"/>
    <w:lvl w:ilvl="0" w:tplc="F9721E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D0F2AE9"/>
    <w:multiLevelType w:val="hybridMultilevel"/>
    <w:tmpl w:val="F0D6F6DC"/>
    <w:lvl w:ilvl="0" w:tplc="D5024520">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0EAD2F22"/>
    <w:multiLevelType w:val="hybridMultilevel"/>
    <w:tmpl w:val="B8C29D1E"/>
    <w:lvl w:ilvl="0" w:tplc="02A85E7E">
      <w:start w:val="1"/>
      <w:numFmt w:val="decimal"/>
      <w:lvlText w:val="%1)"/>
      <w:lvlJc w:val="left"/>
      <w:pPr>
        <w:ind w:left="1094" w:hanging="720"/>
      </w:pPr>
      <w:rPr>
        <w:rFonts w:ascii="Times New Roman" w:eastAsia="Times New Roman" w:hAnsi="Times New Roman" w:cs="Times New Roman" w:hint="default"/>
        <w:sz w:val="18"/>
        <w:szCs w:val="18"/>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8" w15:restartNumberingAfterBreak="0">
    <w:nsid w:val="0F944E35"/>
    <w:multiLevelType w:val="hybridMultilevel"/>
    <w:tmpl w:val="154692D8"/>
    <w:lvl w:ilvl="0" w:tplc="5A0E6508">
      <w:start w:val="1"/>
      <w:numFmt w:val="decimal"/>
      <w:lvlText w:val="%1."/>
      <w:lvlJc w:val="left"/>
      <w:pPr>
        <w:ind w:left="720" w:hanging="360"/>
      </w:pPr>
      <w:rPr>
        <w:rFonts w:ascii="Angsana New" w:eastAsia="Nimbus Sans L"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5F4F0F"/>
    <w:multiLevelType w:val="hybridMultilevel"/>
    <w:tmpl w:val="E0827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B323AF"/>
    <w:multiLevelType w:val="hybridMultilevel"/>
    <w:tmpl w:val="50A6493A"/>
    <w:lvl w:ilvl="0" w:tplc="7DEEBBE6">
      <w:start w:val="1"/>
      <w:numFmt w:val="lowerLetter"/>
      <w:lvlText w:val="%1."/>
      <w:lvlJc w:val="left"/>
      <w:pPr>
        <w:ind w:left="15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9575068"/>
    <w:multiLevelType w:val="multilevel"/>
    <w:tmpl w:val="0FAEF69A"/>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19C975EB"/>
    <w:multiLevelType w:val="hybridMultilevel"/>
    <w:tmpl w:val="4B6493AA"/>
    <w:lvl w:ilvl="0" w:tplc="8C425864">
      <w:start w:val="1"/>
      <w:numFmt w:val="decimal"/>
      <w:lvlText w:val="23.%1"/>
      <w:lvlJc w:val="left"/>
      <w:pPr>
        <w:ind w:left="1026" w:hanging="360"/>
      </w:pPr>
      <w:rPr>
        <w:rFonts w:hint="default"/>
        <w:b w:val="0"/>
        <w:bCs w:val="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23" w15:restartNumberingAfterBreak="0">
    <w:nsid w:val="1C47797D"/>
    <w:multiLevelType w:val="hybridMultilevel"/>
    <w:tmpl w:val="0CAEDB92"/>
    <w:lvl w:ilvl="0" w:tplc="D5024520">
      <w:start w:val="1"/>
      <w:numFmt w:val="decimal"/>
      <w:lvlText w:val="%1."/>
      <w:lvlJc w:val="left"/>
      <w:pPr>
        <w:ind w:left="1616" w:hanging="360"/>
      </w:pPr>
      <w:rPr>
        <w:rFonts w:hint="default"/>
      </w:rPr>
    </w:lvl>
    <w:lvl w:ilvl="1" w:tplc="04090019" w:tentative="1">
      <w:start w:val="1"/>
      <w:numFmt w:val="lowerLetter"/>
      <w:lvlText w:val="%2."/>
      <w:lvlJc w:val="left"/>
      <w:pPr>
        <w:ind w:left="2336" w:hanging="360"/>
      </w:pPr>
    </w:lvl>
    <w:lvl w:ilvl="2" w:tplc="0409001B" w:tentative="1">
      <w:start w:val="1"/>
      <w:numFmt w:val="lowerRoman"/>
      <w:lvlText w:val="%3."/>
      <w:lvlJc w:val="right"/>
      <w:pPr>
        <w:ind w:left="3056" w:hanging="180"/>
      </w:pPr>
    </w:lvl>
    <w:lvl w:ilvl="3" w:tplc="0409000F" w:tentative="1">
      <w:start w:val="1"/>
      <w:numFmt w:val="decimal"/>
      <w:lvlText w:val="%4."/>
      <w:lvlJc w:val="left"/>
      <w:pPr>
        <w:ind w:left="3776" w:hanging="360"/>
      </w:pPr>
    </w:lvl>
    <w:lvl w:ilvl="4" w:tplc="04090019" w:tentative="1">
      <w:start w:val="1"/>
      <w:numFmt w:val="lowerLetter"/>
      <w:lvlText w:val="%5."/>
      <w:lvlJc w:val="left"/>
      <w:pPr>
        <w:ind w:left="4496" w:hanging="360"/>
      </w:pPr>
    </w:lvl>
    <w:lvl w:ilvl="5" w:tplc="0409001B" w:tentative="1">
      <w:start w:val="1"/>
      <w:numFmt w:val="lowerRoman"/>
      <w:lvlText w:val="%6."/>
      <w:lvlJc w:val="right"/>
      <w:pPr>
        <w:ind w:left="5216" w:hanging="180"/>
      </w:pPr>
    </w:lvl>
    <w:lvl w:ilvl="6" w:tplc="0409000F" w:tentative="1">
      <w:start w:val="1"/>
      <w:numFmt w:val="decimal"/>
      <w:lvlText w:val="%7."/>
      <w:lvlJc w:val="left"/>
      <w:pPr>
        <w:ind w:left="5936" w:hanging="360"/>
      </w:pPr>
    </w:lvl>
    <w:lvl w:ilvl="7" w:tplc="04090019" w:tentative="1">
      <w:start w:val="1"/>
      <w:numFmt w:val="lowerLetter"/>
      <w:lvlText w:val="%8."/>
      <w:lvlJc w:val="left"/>
      <w:pPr>
        <w:ind w:left="6656" w:hanging="360"/>
      </w:pPr>
    </w:lvl>
    <w:lvl w:ilvl="8" w:tplc="0409001B" w:tentative="1">
      <w:start w:val="1"/>
      <w:numFmt w:val="lowerRoman"/>
      <w:lvlText w:val="%9."/>
      <w:lvlJc w:val="right"/>
      <w:pPr>
        <w:ind w:left="7376" w:hanging="180"/>
      </w:pPr>
    </w:lvl>
  </w:abstractNum>
  <w:abstractNum w:abstractNumId="24" w15:restartNumberingAfterBreak="0">
    <w:nsid w:val="1C6A36FD"/>
    <w:multiLevelType w:val="multilevel"/>
    <w:tmpl w:val="B3DED864"/>
    <w:lvl w:ilvl="0">
      <w:start w:val="23"/>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0242DCB"/>
    <w:multiLevelType w:val="hybridMultilevel"/>
    <w:tmpl w:val="226E2740"/>
    <w:lvl w:ilvl="0" w:tplc="9CECABC0">
      <w:start w:val="1"/>
      <w:numFmt w:val="decimal"/>
      <w:lvlText w:val="5.%1"/>
      <w:lvlJc w:val="left"/>
      <w:pPr>
        <w:ind w:left="1004" w:hanging="360"/>
      </w:pPr>
      <w:rPr>
        <w:rFonts w:hint="default"/>
      </w:rPr>
    </w:lvl>
    <w:lvl w:ilvl="1" w:tplc="2D289DD6">
      <w:start w:val="1"/>
      <w:numFmt w:val="lowerLetter"/>
      <w:lvlText w:val="%2)"/>
      <w:lvlJc w:val="left"/>
      <w:pPr>
        <w:ind w:left="1784" w:hanging="420"/>
      </w:pPr>
      <w:rPr>
        <w:rFonts w:hint="default"/>
        <w:i/>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8" w15:restartNumberingAfterBreak="0">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9" w15:restartNumberingAfterBreak="0">
    <w:nsid w:val="28D106EF"/>
    <w:multiLevelType w:val="hybridMultilevel"/>
    <w:tmpl w:val="64E64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560EC7"/>
    <w:multiLevelType w:val="hybridMultilevel"/>
    <w:tmpl w:val="A5D68242"/>
    <w:lvl w:ilvl="0" w:tplc="83BA0BA4">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2B616514"/>
    <w:multiLevelType w:val="hybridMultilevel"/>
    <w:tmpl w:val="D38AFEEE"/>
    <w:lvl w:ilvl="0" w:tplc="D5024520">
      <w:start w:val="1"/>
      <w:numFmt w:val="decimal"/>
      <w:lvlText w:val="%1."/>
      <w:lvlJc w:val="left"/>
      <w:pPr>
        <w:ind w:left="1028" w:hanging="360"/>
      </w:pPr>
      <w:rPr>
        <w:rFonts w:hint="default"/>
      </w:rPr>
    </w:lvl>
    <w:lvl w:ilvl="1" w:tplc="04090019" w:tentative="1">
      <w:start w:val="1"/>
      <w:numFmt w:val="lowerLetter"/>
      <w:lvlText w:val="%2."/>
      <w:lvlJc w:val="left"/>
      <w:pPr>
        <w:ind w:left="1748" w:hanging="360"/>
      </w:pPr>
    </w:lvl>
    <w:lvl w:ilvl="2" w:tplc="0409001B" w:tentative="1">
      <w:start w:val="1"/>
      <w:numFmt w:val="lowerRoman"/>
      <w:lvlText w:val="%3."/>
      <w:lvlJc w:val="right"/>
      <w:pPr>
        <w:ind w:left="2468" w:hanging="180"/>
      </w:pPr>
    </w:lvl>
    <w:lvl w:ilvl="3" w:tplc="0409000F" w:tentative="1">
      <w:start w:val="1"/>
      <w:numFmt w:val="decimal"/>
      <w:lvlText w:val="%4."/>
      <w:lvlJc w:val="left"/>
      <w:pPr>
        <w:ind w:left="3188" w:hanging="360"/>
      </w:pPr>
    </w:lvl>
    <w:lvl w:ilvl="4" w:tplc="04090019" w:tentative="1">
      <w:start w:val="1"/>
      <w:numFmt w:val="lowerLetter"/>
      <w:lvlText w:val="%5."/>
      <w:lvlJc w:val="left"/>
      <w:pPr>
        <w:ind w:left="3908" w:hanging="360"/>
      </w:pPr>
    </w:lvl>
    <w:lvl w:ilvl="5" w:tplc="0409001B" w:tentative="1">
      <w:start w:val="1"/>
      <w:numFmt w:val="lowerRoman"/>
      <w:lvlText w:val="%6."/>
      <w:lvlJc w:val="right"/>
      <w:pPr>
        <w:ind w:left="4628" w:hanging="180"/>
      </w:pPr>
    </w:lvl>
    <w:lvl w:ilvl="6" w:tplc="0409000F" w:tentative="1">
      <w:start w:val="1"/>
      <w:numFmt w:val="decimal"/>
      <w:lvlText w:val="%7."/>
      <w:lvlJc w:val="left"/>
      <w:pPr>
        <w:ind w:left="5348" w:hanging="360"/>
      </w:pPr>
    </w:lvl>
    <w:lvl w:ilvl="7" w:tplc="04090019" w:tentative="1">
      <w:start w:val="1"/>
      <w:numFmt w:val="lowerLetter"/>
      <w:lvlText w:val="%8."/>
      <w:lvlJc w:val="left"/>
      <w:pPr>
        <w:ind w:left="6068" w:hanging="360"/>
      </w:pPr>
    </w:lvl>
    <w:lvl w:ilvl="8" w:tplc="0409001B" w:tentative="1">
      <w:start w:val="1"/>
      <w:numFmt w:val="lowerRoman"/>
      <w:lvlText w:val="%9."/>
      <w:lvlJc w:val="right"/>
      <w:pPr>
        <w:ind w:left="6788" w:hanging="180"/>
      </w:pPr>
    </w:lvl>
  </w:abstractNum>
  <w:abstractNum w:abstractNumId="3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368A78AD"/>
    <w:multiLevelType w:val="hybridMultilevel"/>
    <w:tmpl w:val="425AD004"/>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8F96070"/>
    <w:multiLevelType w:val="multilevel"/>
    <w:tmpl w:val="80B055FA"/>
    <w:lvl w:ilvl="0">
      <w:start w:val="23"/>
      <w:numFmt w:val="decimal"/>
      <w:lvlText w:val="%1"/>
      <w:lvlJc w:val="left"/>
      <w:pPr>
        <w:ind w:left="360" w:hanging="360"/>
      </w:pPr>
      <w:rPr>
        <w:rFonts w:hint="default"/>
      </w:rPr>
    </w:lvl>
    <w:lvl w:ilvl="1">
      <w:start w:val="1"/>
      <w:numFmt w:val="decimal"/>
      <w:lvlText w:val="28.%2"/>
      <w:lvlJc w:val="left"/>
      <w:pPr>
        <w:ind w:left="360" w:hanging="360"/>
      </w:pPr>
      <w:rPr>
        <w:rFonts w:hint="default"/>
        <w:b w:val="0"/>
        <w:bCs w:val="0"/>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7" w15:restartNumberingAfterBreak="0">
    <w:nsid w:val="3E2C68F4"/>
    <w:multiLevelType w:val="hybridMultilevel"/>
    <w:tmpl w:val="4AECCEBA"/>
    <w:lvl w:ilvl="0" w:tplc="92926544">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8" w15:restartNumberingAfterBreak="0">
    <w:nsid w:val="3E573E7E"/>
    <w:multiLevelType w:val="hybridMultilevel"/>
    <w:tmpl w:val="637CF300"/>
    <w:lvl w:ilvl="0" w:tplc="78609458">
      <w:start w:val="1"/>
      <w:numFmt w:val="lowerLetter"/>
      <w:lvlText w:val="%1)"/>
      <w:lvlJc w:val="left"/>
      <w:pPr>
        <w:ind w:left="1996" w:hanging="360"/>
      </w:pPr>
      <w:rPr>
        <w:rFonts w:hint="default"/>
        <w:b w:val="0"/>
        <w:bCs w:val="0"/>
        <w:lang w:val="en-US"/>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40" w15:restartNumberingAfterBreak="0">
    <w:nsid w:val="423B1A67"/>
    <w:multiLevelType w:val="hybridMultilevel"/>
    <w:tmpl w:val="A1D85A5C"/>
    <w:lvl w:ilvl="0" w:tplc="04090017">
      <w:start w:val="1"/>
      <w:numFmt w:val="lowerLetter"/>
      <w:lvlText w:val="%1)"/>
      <w:lvlJc w:val="left"/>
      <w:pPr>
        <w:ind w:left="1560" w:hanging="360"/>
      </w:pPr>
    </w:lvl>
    <w:lvl w:ilvl="1" w:tplc="04090017">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41" w15:restartNumberingAfterBreak="0">
    <w:nsid w:val="43DA53D9"/>
    <w:multiLevelType w:val="hybridMultilevel"/>
    <w:tmpl w:val="548C04D2"/>
    <w:lvl w:ilvl="0" w:tplc="84B20732">
      <w:start w:val="1"/>
      <w:numFmt w:val="lowerLetter"/>
      <w:lvlText w:val="%1)"/>
      <w:lvlJc w:val="left"/>
      <w:pPr>
        <w:ind w:left="1070" w:hanging="360"/>
      </w:pPr>
      <w:rPr>
        <w:rFonts w:hint="default"/>
        <w:strike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2" w15:restartNumberingAfterBreak="0">
    <w:nsid w:val="4B7F1131"/>
    <w:multiLevelType w:val="hybridMultilevel"/>
    <w:tmpl w:val="6ABC1300"/>
    <w:lvl w:ilvl="0" w:tplc="25324B24">
      <w:start w:val="1"/>
      <w:numFmt w:val="bullet"/>
      <w:lvlText w:val="-"/>
      <w:lvlJc w:val="left"/>
      <w:pPr>
        <w:ind w:left="720" w:hanging="360"/>
      </w:pPr>
      <w:rPr>
        <w:rFonts w:ascii="Browallia New" w:hAnsi="Browallia New" w:cs="Browallia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505E7B"/>
    <w:multiLevelType w:val="hybridMultilevel"/>
    <w:tmpl w:val="D1BEE310"/>
    <w:lvl w:ilvl="0" w:tplc="4DA404D6">
      <w:numFmt w:val="bullet"/>
      <w:lvlText w:val="-"/>
      <w:lvlJc w:val="left"/>
      <w:pPr>
        <w:ind w:left="870" w:hanging="360"/>
      </w:pPr>
      <w:rPr>
        <w:rFonts w:ascii="Angsana New" w:eastAsia="AngsanaNew" w:hAnsi="Angsana New" w:cs="Angsana New"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4" w15:restartNumberingAfterBreak="0">
    <w:nsid w:val="575B0309"/>
    <w:multiLevelType w:val="hybridMultilevel"/>
    <w:tmpl w:val="2DDCB5A4"/>
    <w:lvl w:ilvl="0" w:tplc="BE787120">
      <w:numFmt w:val="bullet"/>
      <w:lvlText w:val="-"/>
      <w:lvlJc w:val="left"/>
      <w:pPr>
        <w:ind w:left="1260" w:hanging="360"/>
      </w:pPr>
      <w:rPr>
        <w:rFonts w:ascii="Angsana New" w:eastAsia="Times New Roman"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15:restartNumberingAfterBreak="0">
    <w:nsid w:val="5B3429A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22910AE"/>
    <w:multiLevelType w:val="multilevel"/>
    <w:tmpl w:val="8AC679FC"/>
    <w:lvl w:ilvl="0">
      <w:start w:val="1"/>
      <w:numFmt w:val="decimal"/>
      <w:lvlText w:val="%1."/>
      <w:lvlJc w:val="left"/>
      <w:pPr>
        <w:ind w:left="720" w:hanging="360"/>
      </w:pPr>
      <w:rPr>
        <w:rFonts w:hint="default"/>
        <w:b w:val="0"/>
        <w:bCs w:val="0"/>
      </w:rPr>
    </w:lvl>
    <w:lvl w:ilvl="1">
      <w:start w:val="38"/>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3AC0D0A"/>
    <w:multiLevelType w:val="hybridMultilevel"/>
    <w:tmpl w:val="E200BEA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8" w15:restartNumberingAfterBreak="0">
    <w:nsid w:val="64706BE8"/>
    <w:multiLevelType w:val="hybridMultilevel"/>
    <w:tmpl w:val="E7A40DF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50" w15:restartNumberingAfterBreak="0">
    <w:nsid w:val="67ED49F9"/>
    <w:multiLevelType w:val="hybridMultilevel"/>
    <w:tmpl w:val="4B6493AA"/>
    <w:lvl w:ilvl="0" w:tplc="8C425864">
      <w:start w:val="1"/>
      <w:numFmt w:val="decimal"/>
      <w:lvlText w:val="23.%1"/>
      <w:lvlJc w:val="left"/>
      <w:pPr>
        <w:ind w:left="1026" w:hanging="360"/>
      </w:pPr>
      <w:rPr>
        <w:rFonts w:hint="default"/>
        <w:b w:val="0"/>
        <w:bCs w:val="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51" w15:restartNumberingAfterBreak="0">
    <w:nsid w:val="694663D9"/>
    <w:multiLevelType w:val="multilevel"/>
    <w:tmpl w:val="4878A7AC"/>
    <w:lvl w:ilvl="0">
      <w:start w:val="1"/>
      <w:numFmt w:val="decimal"/>
      <w:lvlText w:val="%1."/>
      <w:lvlJc w:val="left"/>
      <w:pPr>
        <w:ind w:left="717" w:hanging="360"/>
      </w:pPr>
      <w:rPr>
        <w:rFonts w:hint="default"/>
      </w:rPr>
    </w:lvl>
    <w:lvl w:ilvl="1">
      <w:start w:val="1"/>
      <w:numFmt w:val="decimal"/>
      <w:isLgl/>
      <w:lvlText w:val="%1.%2"/>
      <w:lvlJc w:val="left"/>
      <w:pPr>
        <w:ind w:left="1134" w:hanging="504"/>
      </w:pPr>
      <w:rPr>
        <w:rFonts w:hint="default"/>
      </w:rPr>
    </w:lvl>
    <w:lvl w:ilvl="2">
      <w:start w:val="1"/>
      <w:numFmt w:val="decimal"/>
      <w:isLgl/>
      <w:lvlText w:val="%1.%2.%3"/>
      <w:lvlJc w:val="left"/>
      <w:pPr>
        <w:ind w:left="1623" w:hanging="720"/>
      </w:pPr>
      <w:rPr>
        <w:rFonts w:hint="default"/>
      </w:rPr>
    </w:lvl>
    <w:lvl w:ilvl="3">
      <w:start w:val="1"/>
      <w:numFmt w:val="decimal"/>
      <w:isLgl/>
      <w:lvlText w:val="%1.%2.%3.%4"/>
      <w:lvlJc w:val="left"/>
      <w:pPr>
        <w:ind w:left="1896" w:hanging="720"/>
      </w:pPr>
      <w:rPr>
        <w:rFonts w:hint="default"/>
      </w:rPr>
    </w:lvl>
    <w:lvl w:ilvl="4">
      <w:start w:val="1"/>
      <w:numFmt w:val="decimal"/>
      <w:isLgl/>
      <w:lvlText w:val="%1.%2.%3.%4.%5"/>
      <w:lvlJc w:val="left"/>
      <w:pPr>
        <w:ind w:left="2169" w:hanging="720"/>
      </w:pPr>
      <w:rPr>
        <w:rFonts w:hint="default"/>
      </w:rPr>
    </w:lvl>
    <w:lvl w:ilvl="5">
      <w:start w:val="1"/>
      <w:numFmt w:val="decimal"/>
      <w:isLgl/>
      <w:lvlText w:val="%1.%2.%3.%4.%5.%6"/>
      <w:lvlJc w:val="left"/>
      <w:pPr>
        <w:ind w:left="2802" w:hanging="1080"/>
      </w:pPr>
      <w:rPr>
        <w:rFonts w:hint="default"/>
      </w:rPr>
    </w:lvl>
    <w:lvl w:ilvl="6">
      <w:start w:val="1"/>
      <w:numFmt w:val="decimal"/>
      <w:isLgl/>
      <w:lvlText w:val="%1.%2.%3.%4.%5.%6.%7"/>
      <w:lvlJc w:val="left"/>
      <w:pPr>
        <w:ind w:left="3075" w:hanging="1080"/>
      </w:pPr>
      <w:rPr>
        <w:rFonts w:hint="default"/>
      </w:rPr>
    </w:lvl>
    <w:lvl w:ilvl="7">
      <w:start w:val="1"/>
      <w:numFmt w:val="decimal"/>
      <w:isLgl/>
      <w:lvlText w:val="%1.%2.%3.%4.%5.%6.%7.%8"/>
      <w:lvlJc w:val="left"/>
      <w:pPr>
        <w:ind w:left="3348" w:hanging="1080"/>
      </w:pPr>
      <w:rPr>
        <w:rFonts w:hint="default"/>
      </w:rPr>
    </w:lvl>
    <w:lvl w:ilvl="8">
      <w:start w:val="1"/>
      <w:numFmt w:val="decimal"/>
      <w:isLgl/>
      <w:lvlText w:val="%1.%2.%3.%4.%5.%6.%7.%8.%9"/>
      <w:lvlJc w:val="left"/>
      <w:pPr>
        <w:ind w:left="3981" w:hanging="1440"/>
      </w:pPr>
      <w:rPr>
        <w:rFonts w:hint="default"/>
      </w:rPr>
    </w:lvl>
  </w:abstractNum>
  <w:abstractNum w:abstractNumId="52" w15:restartNumberingAfterBreak="0">
    <w:nsid w:val="6AF177DB"/>
    <w:multiLevelType w:val="hybridMultilevel"/>
    <w:tmpl w:val="CB1223E6"/>
    <w:lvl w:ilvl="0" w:tplc="5A0E6508">
      <w:start w:val="1"/>
      <w:numFmt w:val="decimal"/>
      <w:lvlText w:val="%1."/>
      <w:lvlJc w:val="left"/>
      <w:pPr>
        <w:ind w:left="1922" w:hanging="360"/>
      </w:pPr>
      <w:rPr>
        <w:rFonts w:ascii="Angsana New" w:eastAsia="Nimbus Sans L" w:hAnsi="Angsana New" w:cs="Angsana New"/>
      </w:rPr>
    </w:lvl>
    <w:lvl w:ilvl="1" w:tplc="04090019" w:tentative="1">
      <w:start w:val="1"/>
      <w:numFmt w:val="lowerLetter"/>
      <w:lvlText w:val="%2."/>
      <w:lvlJc w:val="left"/>
      <w:pPr>
        <w:ind w:left="2642" w:hanging="360"/>
      </w:pPr>
    </w:lvl>
    <w:lvl w:ilvl="2" w:tplc="0409001B" w:tentative="1">
      <w:start w:val="1"/>
      <w:numFmt w:val="lowerRoman"/>
      <w:lvlText w:val="%3."/>
      <w:lvlJc w:val="right"/>
      <w:pPr>
        <w:ind w:left="3362" w:hanging="180"/>
      </w:pPr>
    </w:lvl>
    <w:lvl w:ilvl="3" w:tplc="0409000F" w:tentative="1">
      <w:start w:val="1"/>
      <w:numFmt w:val="decimal"/>
      <w:lvlText w:val="%4."/>
      <w:lvlJc w:val="left"/>
      <w:pPr>
        <w:ind w:left="4082" w:hanging="360"/>
      </w:pPr>
    </w:lvl>
    <w:lvl w:ilvl="4" w:tplc="04090019" w:tentative="1">
      <w:start w:val="1"/>
      <w:numFmt w:val="lowerLetter"/>
      <w:lvlText w:val="%5."/>
      <w:lvlJc w:val="left"/>
      <w:pPr>
        <w:ind w:left="4802" w:hanging="360"/>
      </w:pPr>
    </w:lvl>
    <w:lvl w:ilvl="5" w:tplc="0409001B" w:tentative="1">
      <w:start w:val="1"/>
      <w:numFmt w:val="lowerRoman"/>
      <w:lvlText w:val="%6."/>
      <w:lvlJc w:val="right"/>
      <w:pPr>
        <w:ind w:left="5522" w:hanging="180"/>
      </w:pPr>
    </w:lvl>
    <w:lvl w:ilvl="6" w:tplc="0409000F" w:tentative="1">
      <w:start w:val="1"/>
      <w:numFmt w:val="decimal"/>
      <w:lvlText w:val="%7."/>
      <w:lvlJc w:val="left"/>
      <w:pPr>
        <w:ind w:left="6242" w:hanging="360"/>
      </w:pPr>
    </w:lvl>
    <w:lvl w:ilvl="7" w:tplc="04090019" w:tentative="1">
      <w:start w:val="1"/>
      <w:numFmt w:val="lowerLetter"/>
      <w:lvlText w:val="%8."/>
      <w:lvlJc w:val="left"/>
      <w:pPr>
        <w:ind w:left="6962" w:hanging="360"/>
      </w:pPr>
    </w:lvl>
    <w:lvl w:ilvl="8" w:tplc="0409001B" w:tentative="1">
      <w:start w:val="1"/>
      <w:numFmt w:val="lowerRoman"/>
      <w:lvlText w:val="%9."/>
      <w:lvlJc w:val="right"/>
      <w:pPr>
        <w:ind w:left="7682" w:hanging="180"/>
      </w:pPr>
    </w:lvl>
  </w:abstractNum>
  <w:abstractNum w:abstractNumId="53" w15:restartNumberingAfterBreak="0">
    <w:nsid w:val="6B8522DF"/>
    <w:multiLevelType w:val="hybridMultilevel"/>
    <w:tmpl w:val="8DD6BC76"/>
    <w:lvl w:ilvl="0" w:tplc="F724C5BE">
      <w:start w:val="1"/>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4" w15:restartNumberingAfterBreak="0">
    <w:nsid w:val="6B9159D6"/>
    <w:multiLevelType w:val="hybridMultilevel"/>
    <w:tmpl w:val="76680F82"/>
    <w:lvl w:ilvl="0" w:tplc="BBFC2F76">
      <w:start w:val="1"/>
      <w:numFmt w:val="decimal"/>
      <w:lvlText w:val="%1."/>
      <w:lvlJc w:val="left"/>
      <w:pPr>
        <w:ind w:left="1429" w:hanging="360"/>
      </w:pPr>
      <w:rPr>
        <w:rFonts w:ascii="Angsana New" w:eastAsia="MS Mincho" w:hAnsi="Angsana New" w:cs="Angsana New"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CF24C4E"/>
    <w:multiLevelType w:val="hybridMultilevel"/>
    <w:tmpl w:val="2B420E50"/>
    <w:lvl w:ilvl="0" w:tplc="04090017">
      <w:start w:val="1"/>
      <w:numFmt w:val="lowerLetter"/>
      <w:lvlText w:val="%1)"/>
      <w:lvlJc w:val="left"/>
      <w:pPr>
        <w:ind w:left="1462" w:hanging="360"/>
      </w:pPr>
    </w:lvl>
    <w:lvl w:ilvl="1" w:tplc="04090019" w:tentative="1">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tentative="1">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56" w15:restartNumberingAfterBreak="0">
    <w:nsid w:val="6D8B33E4"/>
    <w:multiLevelType w:val="hybridMultilevel"/>
    <w:tmpl w:val="F83A5DE0"/>
    <w:lvl w:ilvl="0" w:tplc="F8F8D792">
      <w:start w:val="31"/>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7" w15:restartNumberingAfterBreak="0">
    <w:nsid w:val="71744DEC"/>
    <w:multiLevelType w:val="hybridMultilevel"/>
    <w:tmpl w:val="3B024232"/>
    <w:lvl w:ilvl="0" w:tplc="23E8BC94">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F8460A"/>
    <w:multiLevelType w:val="hybridMultilevel"/>
    <w:tmpl w:val="EAC05FBC"/>
    <w:lvl w:ilvl="0" w:tplc="984C1106">
      <w:start w:val="10"/>
      <w:numFmt w:val="bullet"/>
      <w:lvlText w:val="-"/>
      <w:lvlJc w:val="left"/>
      <w:pPr>
        <w:ind w:left="2563" w:hanging="360"/>
      </w:pPr>
      <w:rPr>
        <w:rFonts w:ascii="Angsana New" w:eastAsia="Times New Roman" w:hAnsi="Angsana New" w:cs="Angsana New" w:hint="default"/>
      </w:rPr>
    </w:lvl>
    <w:lvl w:ilvl="1" w:tplc="07D83044">
      <w:start w:val="1"/>
      <w:numFmt w:val="bullet"/>
      <w:lvlText w:val=""/>
      <w:lvlJc w:val="left"/>
      <w:pPr>
        <w:ind w:left="7732" w:hanging="360"/>
      </w:pPr>
      <w:rPr>
        <w:rFonts w:ascii="Symbol" w:hAnsi="Symbol" w:hint="default"/>
        <w:lang w:bidi="th-TH"/>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59" w15:restartNumberingAfterBreak="0">
    <w:nsid w:val="743901F8"/>
    <w:multiLevelType w:val="hybridMultilevel"/>
    <w:tmpl w:val="53648594"/>
    <w:lvl w:ilvl="0" w:tplc="2E365928">
      <w:start w:val="10"/>
      <w:numFmt w:val="bullet"/>
      <w:lvlText w:val="-"/>
      <w:lvlJc w:val="left"/>
      <w:pPr>
        <w:ind w:left="870" w:hanging="360"/>
      </w:pPr>
      <w:rPr>
        <w:rFonts w:ascii="Angsana New" w:eastAsia="Times New Roman" w:hAnsi="Angsana New" w:cs="Angsana New"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60" w15:restartNumberingAfterBreak="0">
    <w:nsid w:val="76CE1F2D"/>
    <w:multiLevelType w:val="hybridMultilevel"/>
    <w:tmpl w:val="6A280A1E"/>
    <w:lvl w:ilvl="0" w:tplc="CD4EA3A0">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A36262"/>
    <w:multiLevelType w:val="hybridMultilevel"/>
    <w:tmpl w:val="2BFA9E1C"/>
    <w:lvl w:ilvl="0" w:tplc="BD52908C">
      <w:start w:val="1"/>
      <w:numFmt w:val="decimal"/>
      <w:lvlText w:val="%1."/>
      <w:lvlJc w:val="left"/>
      <w:pPr>
        <w:ind w:left="1429" w:hanging="360"/>
      </w:pPr>
      <w:rPr>
        <w:rFonts w:ascii="Angsana New" w:eastAsia="MS Mincho" w:hAnsi="Angsana New" w:cs="Angsana New"/>
        <w:b w:val="0"/>
        <w:bCs w:val="0"/>
        <w:strike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3" w15:restartNumberingAfterBreak="0">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4" w15:restartNumberingAfterBreak="0">
    <w:nsid w:val="7C646643"/>
    <w:multiLevelType w:val="hybridMultilevel"/>
    <w:tmpl w:val="5EF2BFB6"/>
    <w:lvl w:ilvl="0" w:tplc="6AEC7420">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5" w15:restartNumberingAfterBreak="0">
    <w:nsid w:val="7CFB052B"/>
    <w:multiLevelType w:val="hybridMultilevel"/>
    <w:tmpl w:val="A654682C"/>
    <w:lvl w:ilvl="0" w:tplc="04090017">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746566468">
    <w:abstractNumId w:val="6"/>
  </w:num>
  <w:num w:numId="2" w16cid:durableId="2106342035">
    <w:abstractNumId w:val="5"/>
  </w:num>
  <w:num w:numId="3" w16cid:durableId="765344139">
    <w:abstractNumId w:val="9"/>
  </w:num>
  <w:num w:numId="4" w16cid:durableId="1608544234">
    <w:abstractNumId w:val="7"/>
  </w:num>
  <w:num w:numId="5" w16cid:durableId="588082414">
    <w:abstractNumId w:val="8"/>
  </w:num>
  <w:num w:numId="6" w16cid:durableId="513493922">
    <w:abstractNumId w:val="3"/>
  </w:num>
  <w:num w:numId="7" w16cid:durableId="623586209">
    <w:abstractNumId w:val="2"/>
  </w:num>
  <w:num w:numId="8" w16cid:durableId="1727878948">
    <w:abstractNumId w:val="0"/>
  </w:num>
  <w:num w:numId="9" w16cid:durableId="1915772159">
    <w:abstractNumId w:val="1"/>
  </w:num>
  <w:num w:numId="10" w16cid:durableId="948203589">
    <w:abstractNumId w:val="4"/>
  </w:num>
  <w:num w:numId="11" w16cid:durableId="1981689195">
    <w:abstractNumId w:val="36"/>
  </w:num>
  <w:num w:numId="12" w16cid:durableId="97990948">
    <w:abstractNumId w:val="27"/>
  </w:num>
  <w:num w:numId="13" w16cid:durableId="2072969661">
    <w:abstractNumId w:val="49"/>
  </w:num>
  <w:num w:numId="14" w16cid:durableId="1076049224">
    <w:abstractNumId w:val="33"/>
  </w:num>
  <w:num w:numId="15" w16cid:durableId="1964998644">
    <w:abstractNumId w:val="39"/>
  </w:num>
  <w:num w:numId="16" w16cid:durableId="2047564468">
    <w:abstractNumId w:val="26"/>
  </w:num>
  <w:num w:numId="17" w16cid:durableId="1058630448">
    <w:abstractNumId w:val="61"/>
  </w:num>
  <w:num w:numId="18" w16cid:durableId="1929995168">
    <w:abstractNumId w:val="28"/>
  </w:num>
  <w:num w:numId="19" w16cid:durableId="1220363484">
    <w:abstractNumId w:val="63"/>
  </w:num>
  <w:num w:numId="20" w16cid:durableId="365638122">
    <w:abstractNumId w:val="46"/>
  </w:num>
  <w:num w:numId="21" w16cid:durableId="1787502482">
    <w:abstractNumId w:val="51"/>
  </w:num>
  <w:num w:numId="22" w16cid:durableId="188223682">
    <w:abstractNumId w:val="15"/>
  </w:num>
  <w:num w:numId="23" w16cid:durableId="1284775110">
    <w:abstractNumId w:val="12"/>
  </w:num>
  <w:num w:numId="24" w16cid:durableId="1909878614">
    <w:abstractNumId w:val="31"/>
  </w:num>
  <w:num w:numId="25" w16cid:durableId="904028284">
    <w:abstractNumId w:val="13"/>
  </w:num>
  <w:num w:numId="26" w16cid:durableId="283391259">
    <w:abstractNumId w:val="58"/>
  </w:num>
  <w:num w:numId="27" w16cid:durableId="922105360">
    <w:abstractNumId w:val="38"/>
  </w:num>
  <w:num w:numId="28" w16cid:durableId="733308705">
    <w:abstractNumId w:val="57"/>
  </w:num>
  <w:num w:numId="29" w16cid:durableId="2038508573">
    <w:abstractNumId w:val="53"/>
  </w:num>
  <w:num w:numId="30" w16cid:durableId="1059550245">
    <w:abstractNumId w:val="56"/>
  </w:num>
  <w:num w:numId="31" w16cid:durableId="1374693445">
    <w:abstractNumId w:val="62"/>
  </w:num>
  <w:num w:numId="32" w16cid:durableId="1382443901">
    <w:abstractNumId w:val="47"/>
  </w:num>
  <w:num w:numId="33" w16cid:durableId="1733431682">
    <w:abstractNumId w:val="54"/>
  </w:num>
  <w:num w:numId="34" w16cid:durableId="1971738624">
    <w:abstractNumId w:val="20"/>
  </w:num>
  <w:num w:numId="35" w16cid:durableId="1267350936">
    <w:abstractNumId w:val="19"/>
  </w:num>
  <w:num w:numId="36" w16cid:durableId="304505244">
    <w:abstractNumId w:val="14"/>
  </w:num>
  <w:num w:numId="37" w16cid:durableId="1984306774">
    <w:abstractNumId w:val="65"/>
  </w:num>
  <w:num w:numId="38" w16cid:durableId="1041905725">
    <w:abstractNumId w:val="16"/>
  </w:num>
  <w:num w:numId="39" w16cid:durableId="1550649761">
    <w:abstractNumId w:val="48"/>
  </w:num>
  <w:num w:numId="40" w16cid:durableId="1969164602">
    <w:abstractNumId w:val="23"/>
  </w:num>
  <w:num w:numId="41" w16cid:durableId="308675261">
    <w:abstractNumId w:val="11"/>
  </w:num>
  <w:num w:numId="42" w16cid:durableId="1472596247">
    <w:abstractNumId w:val="32"/>
  </w:num>
  <w:num w:numId="43" w16cid:durableId="84810422">
    <w:abstractNumId w:val="64"/>
  </w:num>
  <w:num w:numId="44" w16cid:durableId="94981313">
    <w:abstractNumId w:val="37"/>
  </w:num>
  <w:num w:numId="45" w16cid:durableId="649747785">
    <w:abstractNumId w:val="42"/>
  </w:num>
  <w:num w:numId="46" w16cid:durableId="467357887">
    <w:abstractNumId w:val="34"/>
  </w:num>
  <w:num w:numId="47" w16cid:durableId="632491806">
    <w:abstractNumId w:val="25"/>
  </w:num>
  <w:num w:numId="48" w16cid:durableId="1295213705">
    <w:abstractNumId w:val="41"/>
  </w:num>
  <w:num w:numId="49" w16cid:durableId="1795632485">
    <w:abstractNumId w:val="40"/>
  </w:num>
  <w:num w:numId="50" w16cid:durableId="815804842">
    <w:abstractNumId w:val="21"/>
  </w:num>
  <w:num w:numId="51" w16cid:durableId="14910192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77136851">
    <w:abstractNumId w:val="30"/>
  </w:num>
  <w:num w:numId="53" w16cid:durableId="1211376846">
    <w:abstractNumId w:val="44"/>
  </w:num>
  <w:num w:numId="54" w16cid:durableId="8340126">
    <w:abstractNumId w:val="17"/>
  </w:num>
  <w:num w:numId="55" w16cid:durableId="1267663888">
    <w:abstractNumId w:val="10"/>
  </w:num>
  <w:num w:numId="56" w16cid:durableId="395011727">
    <w:abstractNumId w:val="43"/>
  </w:num>
  <w:num w:numId="57" w16cid:durableId="127628288">
    <w:abstractNumId w:val="50"/>
  </w:num>
  <w:num w:numId="58" w16cid:durableId="1825775637">
    <w:abstractNumId w:val="60"/>
  </w:num>
  <w:num w:numId="59" w16cid:durableId="339280304">
    <w:abstractNumId w:val="55"/>
  </w:num>
  <w:num w:numId="60" w16cid:durableId="13310944">
    <w:abstractNumId w:val="18"/>
  </w:num>
  <w:num w:numId="61" w16cid:durableId="1808277416">
    <w:abstractNumId w:val="52"/>
  </w:num>
  <w:num w:numId="62" w16cid:durableId="195512052">
    <w:abstractNumId w:val="45"/>
  </w:num>
  <w:num w:numId="63" w16cid:durableId="30689440">
    <w:abstractNumId w:val="29"/>
  </w:num>
  <w:num w:numId="64" w16cid:durableId="1736664346">
    <w:abstractNumId w:val="22"/>
  </w:num>
  <w:num w:numId="65" w16cid:durableId="1947956791">
    <w:abstractNumId w:val="24"/>
  </w:num>
  <w:num w:numId="66" w16cid:durableId="960841205">
    <w:abstractNumId w:val="35"/>
  </w:num>
  <w:num w:numId="67" w16cid:durableId="1367868638">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00D4"/>
    <w:rsid w:val="000001E5"/>
    <w:rsid w:val="00000702"/>
    <w:rsid w:val="000007B3"/>
    <w:rsid w:val="00000C25"/>
    <w:rsid w:val="00000E4C"/>
    <w:rsid w:val="00001569"/>
    <w:rsid w:val="00001C1D"/>
    <w:rsid w:val="00002178"/>
    <w:rsid w:val="000021DB"/>
    <w:rsid w:val="0000227A"/>
    <w:rsid w:val="00002551"/>
    <w:rsid w:val="0000264A"/>
    <w:rsid w:val="00002DDA"/>
    <w:rsid w:val="00002E25"/>
    <w:rsid w:val="00003200"/>
    <w:rsid w:val="000034D0"/>
    <w:rsid w:val="0000350B"/>
    <w:rsid w:val="000037D5"/>
    <w:rsid w:val="00003FAB"/>
    <w:rsid w:val="0000409A"/>
    <w:rsid w:val="000042B6"/>
    <w:rsid w:val="000044B6"/>
    <w:rsid w:val="00004664"/>
    <w:rsid w:val="00004A36"/>
    <w:rsid w:val="00004B59"/>
    <w:rsid w:val="00004D3C"/>
    <w:rsid w:val="00004E89"/>
    <w:rsid w:val="0000508C"/>
    <w:rsid w:val="00005B7D"/>
    <w:rsid w:val="000064CE"/>
    <w:rsid w:val="00007323"/>
    <w:rsid w:val="0000774D"/>
    <w:rsid w:val="00007E76"/>
    <w:rsid w:val="00007FC0"/>
    <w:rsid w:val="00010362"/>
    <w:rsid w:val="00010758"/>
    <w:rsid w:val="00010796"/>
    <w:rsid w:val="0001088B"/>
    <w:rsid w:val="00011047"/>
    <w:rsid w:val="000110C8"/>
    <w:rsid w:val="0001121D"/>
    <w:rsid w:val="000112EF"/>
    <w:rsid w:val="0001197A"/>
    <w:rsid w:val="0001238E"/>
    <w:rsid w:val="000129D1"/>
    <w:rsid w:val="00012AE7"/>
    <w:rsid w:val="000130E4"/>
    <w:rsid w:val="00013395"/>
    <w:rsid w:val="000135C5"/>
    <w:rsid w:val="0001364C"/>
    <w:rsid w:val="000139D4"/>
    <w:rsid w:val="00013CEA"/>
    <w:rsid w:val="000142F3"/>
    <w:rsid w:val="00014391"/>
    <w:rsid w:val="0001475A"/>
    <w:rsid w:val="00014E60"/>
    <w:rsid w:val="00014E8A"/>
    <w:rsid w:val="000150FC"/>
    <w:rsid w:val="00015D53"/>
    <w:rsid w:val="00016A24"/>
    <w:rsid w:val="00016A34"/>
    <w:rsid w:val="00016F11"/>
    <w:rsid w:val="00017209"/>
    <w:rsid w:val="0001726A"/>
    <w:rsid w:val="00017578"/>
    <w:rsid w:val="000175AF"/>
    <w:rsid w:val="000200BD"/>
    <w:rsid w:val="00020271"/>
    <w:rsid w:val="00020991"/>
    <w:rsid w:val="00020A25"/>
    <w:rsid w:val="00020D1A"/>
    <w:rsid w:val="00020DB8"/>
    <w:rsid w:val="00020E3F"/>
    <w:rsid w:val="00021894"/>
    <w:rsid w:val="00021F47"/>
    <w:rsid w:val="00021FBA"/>
    <w:rsid w:val="0002212B"/>
    <w:rsid w:val="000224D5"/>
    <w:rsid w:val="000229E5"/>
    <w:rsid w:val="00022B41"/>
    <w:rsid w:val="00022B84"/>
    <w:rsid w:val="00023047"/>
    <w:rsid w:val="000236F7"/>
    <w:rsid w:val="00023732"/>
    <w:rsid w:val="00023BB8"/>
    <w:rsid w:val="00023F70"/>
    <w:rsid w:val="00023FFA"/>
    <w:rsid w:val="00024370"/>
    <w:rsid w:val="000244DA"/>
    <w:rsid w:val="00024C86"/>
    <w:rsid w:val="00024DFE"/>
    <w:rsid w:val="00024F8F"/>
    <w:rsid w:val="00025140"/>
    <w:rsid w:val="00025225"/>
    <w:rsid w:val="000252CD"/>
    <w:rsid w:val="00025350"/>
    <w:rsid w:val="0002599B"/>
    <w:rsid w:val="00025A2E"/>
    <w:rsid w:val="00025EBF"/>
    <w:rsid w:val="00026216"/>
    <w:rsid w:val="000269FC"/>
    <w:rsid w:val="00026C0C"/>
    <w:rsid w:val="00026C2E"/>
    <w:rsid w:val="000274E8"/>
    <w:rsid w:val="00027BBA"/>
    <w:rsid w:val="00030012"/>
    <w:rsid w:val="00030896"/>
    <w:rsid w:val="000311BC"/>
    <w:rsid w:val="000312BC"/>
    <w:rsid w:val="00031847"/>
    <w:rsid w:val="00031D84"/>
    <w:rsid w:val="00031F5E"/>
    <w:rsid w:val="000323B4"/>
    <w:rsid w:val="00032515"/>
    <w:rsid w:val="00032C34"/>
    <w:rsid w:val="0003319F"/>
    <w:rsid w:val="0003392D"/>
    <w:rsid w:val="00033D4A"/>
    <w:rsid w:val="00034225"/>
    <w:rsid w:val="00034549"/>
    <w:rsid w:val="00034903"/>
    <w:rsid w:val="00034E5C"/>
    <w:rsid w:val="00034EA9"/>
    <w:rsid w:val="000357D0"/>
    <w:rsid w:val="00035870"/>
    <w:rsid w:val="00035B86"/>
    <w:rsid w:val="00035BBD"/>
    <w:rsid w:val="00035DC3"/>
    <w:rsid w:val="00036405"/>
    <w:rsid w:val="0003770C"/>
    <w:rsid w:val="000377C6"/>
    <w:rsid w:val="00037C6D"/>
    <w:rsid w:val="00037F36"/>
    <w:rsid w:val="00040C53"/>
    <w:rsid w:val="00040E54"/>
    <w:rsid w:val="000410E4"/>
    <w:rsid w:val="000411D3"/>
    <w:rsid w:val="00041293"/>
    <w:rsid w:val="00041823"/>
    <w:rsid w:val="0004195C"/>
    <w:rsid w:val="00041BBF"/>
    <w:rsid w:val="00041F36"/>
    <w:rsid w:val="0004205D"/>
    <w:rsid w:val="0004223F"/>
    <w:rsid w:val="000423DA"/>
    <w:rsid w:val="0004251F"/>
    <w:rsid w:val="000427A6"/>
    <w:rsid w:val="00042B38"/>
    <w:rsid w:val="00043282"/>
    <w:rsid w:val="0004338D"/>
    <w:rsid w:val="00043435"/>
    <w:rsid w:val="0004386C"/>
    <w:rsid w:val="000438AB"/>
    <w:rsid w:val="00043908"/>
    <w:rsid w:val="00043D70"/>
    <w:rsid w:val="000447A8"/>
    <w:rsid w:val="00044968"/>
    <w:rsid w:val="00044BF9"/>
    <w:rsid w:val="00044CF2"/>
    <w:rsid w:val="00044D24"/>
    <w:rsid w:val="00044D90"/>
    <w:rsid w:val="00044F24"/>
    <w:rsid w:val="000450DF"/>
    <w:rsid w:val="00045280"/>
    <w:rsid w:val="00045A72"/>
    <w:rsid w:val="00045D0E"/>
    <w:rsid w:val="000460AD"/>
    <w:rsid w:val="00046394"/>
    <w:rsid w:val="00046554"/>
    <w:rsid w:val="00046733"/>
    <w:rsid w:val="000468DD"/>
    <w:rsid w:val="00046BE8"/>
    <w:rsid w:val="00046E4D"/>
    <w:rsid w:val="0004719B"/>
    <w:rsid w:val="00047F8E"/>
    <w:rsid w:val="00047FAC"/>
    <w:rsid w:val="00050058"/>
    <w:rsid w:val="0005083D"/>
    <w:rsid w:val="00050C1A"/>
    <w:rsid w:val="00050DA2"/>
    <w:rsid w:val="00050E5F"/>
    <w:rsid w:val="00050FE7"/>
    <w:rsid w:val="00051597"/>
    <w:rsid w:val="00051799"/>
    <w:rsid w:val="00051A02"/>
    <w:rsid w:val="0005240D"/>
    <w:rsid w:val="0005299F"/>
    <w:rsid w:val="00052A87"/>
    <w:rsid w:val="00052D60"/>
    <w:rsid w:val="000530D3"/>
    <w:rsid w:val="0005365D"/>
    <w:rsid w:val="00053A87"/>
    <w:rsid w:val="0005433E"/>
    <w:rsid w:val="000557A6"/>
    <w:rsid w:val="00055B33"/>
    <w:rsid w:val="0005600B"/>
    <w:rsid w:val="000561BF"/>
    <w:rsid w:val="0005631D"/>
    <w:rsid w:val="000568B9"/>
    <w:rsid w:val="0005693D"/>
    <w:rsid w:val="00056DB2"/>
    <w:rsid w:val="0005702A"/>
    <w:rsid w:val="0005704D"/>
    <w:rsid w:val="00057245"/>
    <w:rsid w:val="0005742B"/>
    <w:rsid w:val="00057D6C"/>
    <w:rsid w:val="00057E3B"/>
    <w:rsid w:val="00057FDC"/>
    <w:rsid w:val="000603A7"/>
    <w:rsid w:val="000607E6"/>
    <w:rsid w:val="00060CFA"/>
    <w:rsid w:val="00060DA1"/>
    <w:rsid w:val="00060FD0"/>
    <w:rsid w:val="000610B1"/>
    <w:rsid w:val="000611F7"/>
    <w:rsid w:val="000612C5"/>
    <w:rsid w:val="0006171D"/>
    <w:rsid w:val="00061A9C"/>
    <w:rsid w:val="00061DAA"/>
    <w:rsid w:val="00061E1A"/>
    <w:rsid w:val="0006238A"/>
    <w:rsid w:val="0006265C"/>
    <w:rsid w:val="00062A16"/>
    <w:rsid w:val="00062BEF"/>
    <w:rsid w:val="00062C14"/>
    <w:rsid w:val="00062D6A"/>
    <w:rsid w:val="00062EED"/>
    <w:rsid w:val="00063090"/>
    <w:rsid w:val="000633C0"/>
    <w:rsid w:val="0006376D"/>
    <w:rsid w:val="00064564"/>
    <w:rsid w:val="00064BB3"/>
    <w:rsid w:val="00064CCD"/>
    <w:rsid w:val="00064ED2"/>
    <w:rsid w:val="00065789"/>
    <w:rsid w:val="00065833"/>
    <w:rsid w:val="00065B01"/>
    <w:rsid w:val="00065BBC"/>
    <w:rsid w:val="00065FA7"/>
    <w:rsid w:val="0006695E"/>
    <w:rsid w:val="00066A67"/>
    <w:rsid w:val="00066B78"/>
    <w:rsid w:val="00066D0B"/>
    <w:rsid w:val="00066F75"/>
    <w:rsid w:val="00066F8F"/>
    <w:rsid w:val="00067172"/>
    <w:rsid w:val="00067B21"/>
    <w:rsid w:val="00067F8C"/>
    <w:rsid w:val="000703C9"/>
    <w:rsid w:val="00070448"/>
    <w:rsid w:val="000705C1"/>
    <w:rsid w:val="000705EB"/>
    <w:rsid w:val="00072148"/>
    <w:rsid w:val="00072227"/>
    <w:rsid w:val="00072646"/>
    <w:rsid w:val="00072828"/>
    <w:rsid w:val="000728D8"/>
    <w:rsid w:val="00072AF8"/>
    <w:rsid w:val="00072F2F"/>
    <w:rsid w:val="00072FC1"/>
    <w:rsid w:val="000732D4"/>
    <w:rsid w:val="00073A27"/>
    <w:rsid w:val="00074177"/>
    <w:rsid w:val="000742A5"/>
    <w:rsid w:val="0007458F"/>
    <w:rsid w:val="000746B4"/>
    <w:rsid w:val="00074862"/>
    <w:rsid w:val="00074A50"/>
    <w:rsid w:val="00074E37"/>
    <w:rsid w:val="00075283"/>
    <w:rsid w:val="00075301"/>
    <w:rsid w:val="000753F9"/>
    <w:rsid w:val="000756D1"/>
    <w:rsid w:val="00075D78"/>
    <w:rsid w:val="00075D87"/>
    <w:rsid w:val="00075E06"/>
    <w:rsid w:val="0007619B"/>
    <w:rsid w:val="000766DA"/>
    <w:rsid w:val="00076AEC"/>
    <w:rsid w:val="00076BC0"/>
    <w:rsid w:val="00076D3E"/>
    <w:rsid w:val="0007726C"/>
    <w:rsid w:val="000773DD"/>
    <w:rsid w:val="000774C0"/>
    <w:rsid w:val="000774D9"/>
    <w:rsid w:val="00077687"/>
    <w:rsid w:val="0007799A"/>
    <w:rsid w:val="00077A62"/>
    <w:rsid w:val="00077AC1"/>
    <w:rsid w:val="00077BB5"/>
    <w:rsid w:val="00080118"/>
    <w:rsid w:val="000804A9"/>
    <w:rsid w:val="000805D7"/>
    <w:rsid w:val="00080772"/>
    <w:rsid w:val="00080A5D"/>
    <w:rsid w:val="00080B41"/>
    <w:rsid w:val="00080BC4"/>
    <w:rsid w:val="00080DD1"/>
    <w:rsid w:val="00080DE9"/>
    <w:rsid w:val="00080DFF"/>
    <w:rsid w:val="00081688"/>
    <w:rsid w:val="00081A55"/>
    <w:rsid w:val="00081DEB"/>
    <w:rsid w:val="000823E9"/>
    <w:rsid w:val="000825A6"/>
    <w:rsid w:val="0008272B"/>
    <w:rsid w:val="00082758"/>
    <w:rsid w:val="000829DA"/>
    <w:rsid w:val="000833F0"/>
    <w:rsid w:val="0008376F"/>
    <w:rsid w:val="00083DE5"/>
    <w:rsid w:val="00084400"/>
    <w:rsid w:val="00084534"/>
    <w:rsid w:val="000846F1"/>
    <w:rsid w:val="00084961"/>
    <w:rsid w:val="00085479"/>
    <w:rsid w:val="000861AF"/>
    <w:rsid w:val="0008633F"/>
    <w:rsid w:val="000863B5"/>
    <w:rsid w:val="00086D33"/>
    <w:rsid w:val="00086ED6"/>
    <w:rsid w:val="00087001"/>
    <w:rsid w:val="00087131"/>
    <w:rsid w:val="00087141"/>
    <w:rsid w:val="00087BAF"/>
    <w:rsid w:val="00087DC7"/>
    <w:rsid w:val="0009072A"/>
    <w:rsid w:val="000909AB"/>
    <w:rsid w:val="000914C5"/>
    <w:rsid w:val="000914D4"/>
    <w:rsid w:val="0009187E"/>
    <w:rsid w:val="00091A68"/>
    <w:rsid w:val="00092684"/>
    <w:rsid w:val="0009281F"/>
    <w:rsid w:val="00092EC0"/>
    <w:rsid w:val="0009365F"/>
    <w:rsid w:val="00093671"/>
    <w:rsid w:val="000937AD"/>
    <w:rsid w:val="000938EC"/>
    <w:rsid w:val="00093F34"/>
    <w:rsid w:val="00093F4F"/>
    <w:rsid w:val="0009412D"/>
    <w:rsid w:val="000941C9"/>
    <w:rsid w:val="00094209"/>
    <w:rsid w:val="00094363"/>
    <w:rsid w:val="00094D0F"/>
    <w:rsid w:val="00095040"/>
    <w:rsid w:val="000953CE"/>
    <w:rsid w:val="00095813"/>
    <w:rsid w:val="00095CC7"/>
    <w:rsid w:val="00095E4B"/>
    <w:rsid w:val="00095F47"/>
    <w:rsid w:val="0009641F"/>
    <w:rsid w:val="00096759"/>
    <w:rsid w:val="0009676B"/>
    <w:rsid w:val="000967CA"/>
    <w:rsid w:val="00096AF3"/>
    <w:rsid w:val="00096EBC"/>
    <w:rsid w:val="000975AE"/>
    <w:rsid w:val="00097728"/>
    <w:rsid w:val="00097D90"/>
    <w:rsid w:val="00097E3B"/>
    <w:rsid w:val="000A0E33"/>
    <w:rsid w:val="000A0FAF"/>
    <w:rsid w:val="000A10BA"/>
    <w:rsid w:val="000A134E"/>
    <w:rsid w:val="000A1784"/>
    <w:rsid w:val="000A17F8"/>
    <w:rsid w:val="000A1AB0"/>
    <w:rsid w:val="000A1AB4"/>
    <w:rsid w:val="000A1B96"/>
    <w:rsid w:val="000A1BC9"/>
    <w:rsid w:val="000A1CD3"/>
    <w:rsid w:val="000A1D35"/>
    <w:rsid w:val="000A1D83"/>
    <w:rsid w:val="000A2245"/>
    <w:rsid w:val="000A2262"/>
    <w:rsid w:val="000A2678"/>
    <w:rsid w:val="000A269A"/>
    <w:rsid w:val="000A2998"/>
    <w:rsid w:val="000A29A2"/>
    <w:rsid w:val="000A34BF"/>
    <w:rsid w:val="000A3840"/>
    <w:rsid w:val="000A3895"/>
    <w:rsid w:val="000A3F42"/>
    <w:rsid w:val="000A428C"/>
    <w:rsid w:val="000A44D9"/>
    <w:rsid w:val="000A4659"/>
    <w:rsid w:val="000A509D"/>
    <w:rsid w:val="000A521F"/>
    <w:rsid w:val="000A5B74"/>
    <w:rsid w:val="000A6241"/>
    <w:rsid w:val="000A6280"/>
    <w:rsid w:val="000A62B0"/>
    <w:rsid w:val="000A679B"/>
    <w:rsid w:val="000A6990"/>
    <w:rsid w:val="000A6A50"/>
    <w:rsid w:val="000A726C"/>
    <w:rsid w:val="000A75CE"/>
    <w:rsid w:val="000A761E"/>
    <w:rsid w:val="000A7779"/>
    <w:rsid w:val="000A7C82"/>
    <w:rsid w:val="000A7EEC"/>
    <w:rsid w:val="000B06B3"/>
    <w:rsid w:val="000B0AD0"/>
    <w:rsid w:val="000B0CC1"/>
    <w:rsid w:val="000B11EA"/>
    <w:rsid w:val="000B122F"/>
    <w:rsid w:val="000B1242"/>
    <w:rsid w:val="000B14F1"/>
    <w:rsid w:val="000B14F7"/>
    <w:rsid w:val="000B161A"/>
    <w:rsid w:val="000B1875"/>
    <w:rsid w:val="000B187E"/>
    <w:rsid w:val="000B1897"/>
    <w:rsid w:val="000B1A0D"/>
    <w:rsid w:val="000B20B6"/>
    <w:rsid w:val="000B20CF"/>
    <w:rsid w:val="000B22B5"/>
    <w:rsid w:val="000B28A3"/>
    <w:rsid w:val="000B2A2A"/>
    <w:rsid w:val="000B2BF7"/>
    <w:rsid w:val="000B2CC9"/>
    <w:rsid w:val="000B2E20"/>
    <w:rsid w:val="000B315A"/>
    <w:rsid w:val="000B35CF"/>
    <w:rsid w:val="000B3667"/>
    <w:rsid w:val="000B39A9"/>
    <w:rsid w:val="000B3C0D"/>
    <w:rsid w:val="000B3F7D"/>
    <w:rsid w:val="000B4C11"/>
    <w:rsid w:val="000B52BD"/>
    <w:rsid w:val="000B5947"/>
    <w:rsid w:val="000B5ACB"/>
    <w:rsid w:val="000B5EE6"/>
    <w:rsid w:val="000B64C6"/>
    <w:rsid w:val="000B69C6"/>
    <w:rsid w:val="000B6B41"/>
    <w:rsid w:val="000B701E"/>
    <w:rsid w:val="000B76C7"/>
    <w:rsid w:val="000B7C86"/>
    <w:rsid w:val="000B7E9B"/>
    <w:rsid w:val="000B7FA7"/>
    <w:rsid w:val="000C01B9"/>
    <w:rsid w:val="000C026D"/>
    <w:rsid w:val="000C03AC"/>
    <w:rsid w:val="000C0968"/>
    <w:rsid w:val="000C137E"/>
    <w:rsid w:val="000C14A8"/>
    <w:rsid w:val="000C14C0"/>
    <w:rsid w:val="000C1688"/>
    <w:rsid w:val="000C1859"/>
    <w:rsid w:val="000C26A4"/>
    <w:rsid w:val="000C28C5"/>
    <w:rsid w:val="000C2B2E"/>
    <w:rsid w:val="000C31E4"/>
    <w:rsid w:val="000C3743"/>
    <w:rsid w:val="000C3962"/>
    <w:rsid w:val="000C3B45"/>
    <w:rsid w:val="000C3D50"/>
    <w:rsid w:val="000C3DA7"/>
    <w:rsid w:val="000C403A"/>
    <w:rsid w:val="000C41FD"/>
    <w:rsid w:val="000C459A"/>
    <w:rsid w:val="000C4C84"/>
    <w:rsid w:val="000C4D05"/>
    <w:rsid w:val="000C508F"/>
    <w:rsid w:val="000C53A6"/>
    <w:rsid w:val="000C5424"/>
    <w:rsid w:val="000C5731"/>
    <w:rsid w:val="000C5976"/>
    <w:rsid w:val="000C602A"/>
    <w:rsid w:val="000C60D6"/>
    <w:rsid w:val="000C6189"/>
    <w:rsid w:val="000C664E"/>
    <w:rsid w:val="000C6A26"/>
    <w:rsid w:val="000C6A7A"/>
    <w:rsid w:val="000C6B36"/>
    <w:rsid w:val="000C704E"/>
    <w:rsid w:val="000C74F4"/>
    <w:rsid w:val="000C7570"/>
    <w:rsid w:val="000C77C5"/>
    <w:rsid w:val="000C7821"/>
    <w:rsid w:val="000C79B4"/>
    <w:rsid w:val="000D0286"/>
    <w:rsid w:val="000D05BF"/>
    <w:rsid w:val="000D071D"/>
    <w:rsid w:val="000D0837"/>
    <w:rsid w:val="000D0B9F"/>
    <w:rsid w:val="000D0DB0"/>
    <w:rsid w:val="000D0E43"/>
    <w:rsid w:val="000D11F1"/>
    <w:rsid w:val="000D1BC7"/>
    <w:rsid w:val="000D1DC3"/>
    <w:rsid w:val="000D1E54"/>
    <w:rsid w:val="000D216A"/>
    <w:rsid w:val="000D2245"/>
    <w:rsid w:val="000D2297"/>
    <w:rsid w:val="000D2D90"/>
    <w:rsid w:val="000D38F2"/>
    <w:rsid w:val="000D3E53"/>
    <w:rsid w:val="000D4171"/>
    <w:rsid w:val="000D471C"/>
    <w:rsid w:val="000D4A3B"/>
    <w:rsid w:val="000D4B1A"/>
    <w:rsid w:val="000D4FEA"/>
    <w:rsid w:val="000D586C"/>
    <w:rsid w:val="000D59AC"/>
    <w:rsid w:val="000D59E2"/>
    <w:rsid w:val="000D5C8E"/>
    <w:rsid w:val="000D5DFC"/>
    <w:rsid w:val="000D5E72"/>
    <w:rsid w:val="000D5FA9"/>
    <w:rsid w:val="000D6806"/>
    <w:rsid w:val="000D68D4"/>
    <w:rsid w:val="000D6F20"/>
    <w:rsid w:val="000D7382"/>
    <w:rsid w:val="000D7390"/>
    <w:rsid w:val="000D7561"/>
    <w:rsid w:val="000D772E"/>
    <w:rsid w:val="000D7875"/>
    <w:rsid w:val="000D7A29"/>
    <w:rsid w:val="000D7A6C"/>
    <w:rsid w:val="000D7EA5"/>
    <w:rsid w:val="000D7EED"/>
    <w:rsid w:val="000D7F89"/>
    <w:rsid w:val="000E00AF"/>
    <w:rsid w:val="000E0A4B"/>
    <w:rsid w:val="000E0A88"/>
    <w:rsid w:val="000E1A5A"/>
    <w:rsid w:val="000E1C50"/>
    <w:rsid w:val="000E1CE2"/>
    <w:rsid w:val="000E210D"/>
    <w:rsid w:val="000E2706"/>
    <w:rsid w:val="000E27F5"/>
    <w:rsid w:val="000E2A5A"/>
    <w:rsid w:val="000E2C51"/>
    <w:rsid w:val="000E2C7E"/>
    <w:rsid w:val="000E2E9E"/>
    <w:rsid w:val="000E30D6"/>
    <w:rsid w:val="000E3188"/>
    <w:rsid w:val="000E4073"/>
    <w:rsid w:val="000E4099"/>
    <w:rsid w:val="000E4303"/>
    <w:rsid w:val="000E48FF"/>
    <w:rsid w:val="000E4938"/>
    <w:rsid w:val="000E4DFA"/>
    <w:rsid w:val="000E4EEA"/>
    <w:rsid w:val="000E598E"/>
    <w:rsid w:val="000E611C"/>
    <w:rsid w:val="000E66F5"/>
    <w:rsid w:val="000E6791"/>
    <w:rsid w:val="000E6C50"/>
    <w:rsid w:val="000E6D26"/>
    <w:rsid w:val="000E7960"/>
    <w:rsid w:val="000E79DB"/>
    <w:rsid w:val="000E7AEF"/>
    <w:rsid w:val="000F0512"/>
    <w:rsid w:val="000F05A6"/>
    <w:rsid w:val="000F0606"/>
    <w:rsid w:val="000F08EF"/>
    <w:rsid w:val="000F095D"/>
    <w:rsid w:val="000F0B33"/>
    <w:rsid w:val="000F0CAE"/>
    <w:rsid w:val="000F0D05"/>
    <w:rsid w:val="000F10B5"/>
    <w:rsid w:val="000F144D"/>
    <w:rsid w:val="000F1459"/>
    <w:rsid w:val="000F1F78"/>
    <w:rsid w:val="000F22B6"/>
    <w:rsid w:val="000F2F85"/>
    <w:rsid w:val="000F35E6"/>
    <w:rsid w:val="000F3C7E"/>
    <w:rsid w:val="000F3CE5"/>
    <w:rsid w:val="000F3F09"/>
    <w:rsid w:val="000F446E"/>
    <w:rsid w:val="000F49D8"/>
    <w:rsid w:val="000F4CBC"/>
    <w:rsid w:val="000F5024"/>
    <w:rsid w:val="000F50D7"/>
    <w:rsid w:val="000F58A5"/>
    <w:rsid w:val="000F58C2"/>
    <w:rsid w:val="000F5C2A"/>
    <w:rsid w:val="000F5EFB"/>
    <w:rsid w:val="000F5F89"/>
    <w:rsid w:val="000F6217"/>
    <w:rsid w:val="000F6249"/>
    <w:rsid w:val="000F6C42"/>
    <w:rsid w:val="000F6D96"/>
    <w:rsid w:val="000F6F39"/>
    <w:rsid w:val="000F70CC"/>
    <w:rsid w:val="000F718D"/>
    <w:rsid w:val="000F73D0"/>
    <w:rsid w:val="000F74D4"/>
    <w:rsid w:val="000F79B5"/>
    <w:rsid w:val="001002DF"/>
    <w:rsid w:val="00100532"/>
    <w:rsid w:val="001007F6"/>
    <w:rsid w:val="00100968"/>
    <w:rsid w:val="00101580"/>
    <w:rsid w:val="0010297A"/>
    <w:rsid w:val="0010338B"/>
    <w:rsid w:val="001035FF"/>
    <w:rsid w:val="0010379A"/>
    <w:rsid w:val="001038EB"/>
    <w:rsid w:val="001038EE"/>
    <w:rsid w:val="00103982"/>
    <w:rsid w:val="001039CA"/>
    <w:rsid w:val="00103DD5"/>
    <w:rsid w:val="001040B3"/>
    <w:rsid w:val="00104564"/>
    <w:rsid w:val="00104967"/>
    <w:rsid w:val="00104A04"/>
    <w:rsid w:val="00104DD5"/>
    <w:rsid w:val="0010500C"/>
    <w:rsid w:val="0010520E"/>
    <w:rsid w:val="001053AB"/>
    <w:rsid w:val="001055E5"/>
    <w:rsid w:val="00105862"/>
    <w:rsid w:val="00106051"/>
    <w:rsid w:val="00106389"/>
    <w:rsid w:val="0010676F"/>
    <w:rsid w:val="00106B2B"/>
    <w:rsid w:val="00106D64"/>
    <w:rsid w:val="00106E66"/>
    <w:rsid w:val="001077BB"/>
    <w:rsid w:val="00107E33"/>
    <w:rsid w:val="0011010A"/>
    <w:rsid w:val="001105F5"/>
    <w:rsid w:val="00110700"/>
    <w:rsid w:val="00110795"/>
    <w:rsid w:val="00110930"/>
    <w:rsid w:val="00110C5D"/>
    <w:rsid w:val="0011171B"/>
    <w:rsid w:val="00111B59"/>
    <w:rsid w:val="00111F44"/>
    <w:rsid w:val="00112533"/>
    <w:rsid w:val="00112683"/>
    <w:rsid w:val="001128D2"/>
    <w:rsid w:val="00112AFE"/>
    <w:rsid w:val="00112B9C"/>
    <w:rsid w:val="00112C23"/>
    <w:rsid w:val="00112EC8"/>
    <w:rsid w:val="00113051"/>
    <w:rsid w:val="00113197"/>
    <w:rsid w:val="001134C9"/>
    <w:rsid w:val="0011359D"/>
    <w:rsid w:val="00113694"/>
    <w:rsid w:val="0011377E"/>
    <w:rsid w:val="001138D5"/>
    <w:rsid w:val="00113A23"/>
    <w:rsid w:val="00113A59"/>
    <w:rsid w:val="00113E17"/>
    <w:rsid w:val="00113E64"/>
    <w:rsid w:val="00113F66"/>
    <w:rsid w:val="00114503"/>
    <w:rsid w:val="0011457D"/>
    <w:rsid w:val="0011471F"/>
    <w:rsid w:val="00114964"/>
    <w:rsid w:val="00115096"/>
    <w:rsid w:val="00115115"/>
    <w:rsid w:val="00115697"/>
    <w:rsid w:val="001157F8"/>
    <w:rsid w:val="00115CF8"/>
    <w:rsid w:val="00115DF9"/>
    <w:rsid w:val="001161DE"/>
    <w:rsid w:val="00116ADE"/>
    <w:rsid w:val="001171BE"/>
    <w:rsid w:val="00117317"/>
    <w:rsid w:val="001174AC"/>
    <w:rsid w:val="001176A9"/>
    <w:rsid w:val="0011779A"/>
    <w:rsid w:val="00117B73"/>
    <w:rsid w:val="00117DC7"/>
    <w:rsid w:val="0012092C"/>
    <w:rsid w:val="00120D6A"/>
    <w:rsid w:val="00120F62"/>
    <w:rsid w:val="00121055"/>
    <w:rsid w:val="00121068"/>
    <w:rsid w:val="00121127"/>
    <w:rsid w:val="00121576"/>
    <w:rsid w:val="0012172B"/>
    <w:rsid w:val="001217FE"/>
    <w:rsid w:val="00121F49"/>
    <w:rsid w:val="00122133"/>
    <w:rsid w:val="00122312"/>
    <w:rsid w:val="00122A50"/>
    <w:rsid w:val="00122C79"/>
    <w:rsid w:val="0012332B"/>
    <w:rsid w:val="00123483"/>
    <w:rsid w:val="001236FE"/>
    <w:rsid w:val="00123755"/>
    <w:rsid w:val="00123944"/>
    <w:rsid w:val="001239A0"/>
    <w:rsid w:val="00123AE0"/>
    <w:rsid w:val="00123D77"/>
    <w:rsid w:val="001242C7"/>
    <w:rsid w:val="001242DF"/>
    <w:rsid w:val="00124995"/>
    <w:rsid w:val="00124DDA"/>
    <w:rsid w:val="001259A6"/>
    <w:rsid w:val="001259D6"/>
    <w:rsid w:val="00125D7F"/>
    <w:rsid w:val="00125E26"/>
    <w:rsid w:val="0012629D"/>
    <w:rsid w:val="00126B6C"/>
    <w:rsid w:val="00126B7D"/>
    <w:rsid w:val="00126C3B"/>
    <w:rsid w:val="00126DD3"/>
    <w:rsid w:val="00127809"/>
    <w:rsid w:val="00127963"/>
    <w:rsid w:val="00127AA4"/>
    <w:rsid w:val="00127E8A"/>
    <w:rsid w:val="00127EEC"/>
    <w:rsid w:val="00127FC9"/>
    <w:rsid w:val="00130019"/>
    <w:rsid w:val="001308BB"/>
    <w:rsid w:val="00130A57"/>
    <w:rsid w:val="00130B49"/>
    <w:rsid w:val="00130C36"/>
    <w:rsid w:val="00130DA7"/>
    <w:rsid w:val="00131000"/>
    <w:rsid w:val="0013121D"/>
    <w:rsid w:val="0013142F"/>
    <w:rsid w:val="001316C0"/>
    <w:rsid w:val="00131939"/>
    <w:rsid w:val="00131D57"/>
    <w:rsid w:val="00132577"/>
    <w:rsid w:val="00132A86"/>
    <w:rsid w:val="00132B16"/>
    <w:rsid w:val="00132CA0"/>
    <w:rsid w:val="00133530"/>
    <w:rsid w:val="0013386A"/>
    <w:rsid w:val="001342FA"/>
    <w:rsid w:val="00134307"/>
    <w:rsid w:val="00134363"/>
    <w:rsid w:val="00134B5E"/>
    <w:rsid w:val="00134C8D"/>
    <w:rsid w:val="0013511E"/>
    <w:rsid w:val="00135441"/>
    <w:rsid w:val="0013558F"/>
    <w:rsid w:val="0013573E"/>
    <w:rsid w:val="00135912"/>
    <w:rsid w:val="00135965"/>
    <w:rsid w:val="00135D16"/>
    <w:rsid w:val="00135E27"/>
    <w:rsid w:val="00136049"/>
    <w:rsid w:val="0013650C"/>
    <w:rsid w:val="001365A8"/>
    <w:rsid w:val="0013661C"/>
    <w:rsid w:val="001368D9"/>
    <w:rsid w:val="0013693D"/>
    <w:rsid w:val="00136C77"/>
    <w:rsid w:val="00136CAB"/>
    <w:rsid w:val="00136DC7"/>
    <w:rsid w:val="00136EB2"/>
    <w:rsid w:val="00136F07"/>
    <w:rsid w:val="00137528"/>
    <w:rsid w:val="0013785F"/>
    <w:rsid w:val="0014099A"/>
    <w:rsid w:val="00140A49"/>
    <w:rsid w:val="0014115F"/>
    <w:rsid w:val="00141C98"/>
    <w:rsid w:val="00141E3D"/>
    <w:rsid w:val="00141FC3"/>
    <w:rsid w:val="00142085"/>
    <w:rsid w:val="001423B8"/>
    <w:rsid w:val="001426CE"/>
    <w:rsid w:val="001429F2"/>
    <w:rsid w:val="00142D5D"/>
    <w:rsid w:val="00142EC9"/>
    <w:rsid w:val="00143092"/>
    <w:rsid w:val="00143263"/>
    <w:rsid w:val="00143424"/>
    <w:rsid w:val="00143E06"/>
    <w:rsid w:val="00144022"/>
    <w:rsid w:val="00144057"/>
    <w:rsid w:val="00144060"/>
    <w:rsid w:val="001442A3"/>
    <w:rsid w:val="001446AA"/>
    <w:rsid w:val="00144B92"/>
    <w:rsid w:val="00144DD2"/>
    <w:rsid w:val="00144F40"/>
    <w:rsid w:val="00144F4B"/>
    <w:rsid w:val="00145065"/>
    <w:rsid w:val="00145109"/>
    <w:rsid w:val="0014565F"/>
    <w:rsid w:val="0014575E"/>
    <w:rsid w:val="00145CC9"/>
    <w:rsid w:val="00146331"/>
    <w:rsid w:val="00146343"/>
    <w:rsid w:val="00146897"/>
    <w:rsid w:val="00146934"/>
    <w:rsid w:val="00146B40"/>
    <w:rsid w:val="00146C2F"/>
    <w:rsid w:val="00146C77"/>
    <w:rsid w:val="00146D2B"/>
    <w:rsid w:val="00147054"/>
    <w:rsid w:val="001472AA"/>
    <w:rsid w:val="00147B51"/>
    <w:rsid w:val="00147B82"/>
    <w:rsid w:val="00147C7C"/>
    <w:rsid w:val="00147E75"/>
    <w:rsid w:val="00150101"/>
    <w:rsid w:val="00150182"/>
    <w:rsid w:val="001502B2"/>
    <w:rsid w:val="00150E0C"/>
    <w:rsid w:val="001510D0"/>
    <w:rsid w:val="0015130D"/>
    <w:rsid w:val="00151586"/>
    <w:rsid w:val="001518BB"/>
    <w:rsid w:val="00151B24"/>
    <w:rsid w:val="00151DA9"/>
    <w:rsid w:val="00151DD9"/>
    <w:rsid w:val="00151FEC"/>
    <w:rsid w:val="001524CE"/>
    <w:rsid w:val="00152630"/>
    <w:rsid w:val="001529DF"/>
    <w:rsid w:val="00153370"/>
    <w:rsid w:val="0015339B"/>
    <w:rsid w:val="00153446"/>
    <w:rsid w:val="00153945"/>
    <w:rsid w:val="00153C1C"/>
    <w:rsid w:val="00153D64"/>
    <w:rsid w:val="00153F8E"/>
    <w:rsid w:val="001540D8"/>
    <w:rsid w:val="001544D5"/>
    <w:rsid w:val="00154702"/>
    <w:rsid w:val="001547CC"/>
    <w:rsid w:val="00154874"/>
    <w:rsid w:val="00154C54"/>
    <w:rsid w:val="00154D8E"/>
    <w:rsid w:val="00154F02"/>
    <w:rsid w:val="001553AC"/>
    <w:rsid w:val="00155C44"/>
    <w:rsid w:val="00156411"/>
    <w:rsid w:val="00156B5B"/>
    <w:rsid w:val="00156FFC"/>
    <w:rsid w:val="0015702F"/>
    <w:rsid w:val="001574B5"/>
    <w:rsid w:val="00157545"/>
    <w:rsid w:val="00157726"/>
    <w:rsid w:val="00157777"/>
    <w:rsid w:val="001578D7"/>
    <w:rsid w:val="00157EB5"/>
    <w:rsid w:val="001600B2"/>
    <w:rsid w:val="001600F9"/>
    <w:rsid w:val="001602C1"/>
    <w:rsid w:val="001607CE"/>
    <w:rsid w:val="001609F8"/>
    <w:rsid w:val="00160B45"/>
    <w:rsid w:val="00160F92"/>
    <w:rsid w:val="00161098"/>
    <w:rsid w:val="0016114F"/>
    <w:rsid w:val="00161259"/>
    <w:rsid w:val="0016152C"/>
    <w:rsid w:val="0016168C"/>
    <w:rsid w:val="0016185D"/>
    <w:rsid w:val="00161C5E"/>
    <w:rsid w:val="00161CE7"/>
    <w:rsid w:val="00162069"/>
    <w:rsid w:val="001620F0"/>
    <w:rsid w:val="00162369"/>
    <w:rsid w:val="00162515"/>
    <w:rsid w:val="00162626"/>
    <w:rsid w:val="0016270B"/>
    <w:rsid w:val="00162751"/>
    <w:rsid w:val="00162822"/>
    <w:rsid w:val="00162887"/>
    <w:rsid w:val="00162971"/>
    <w:rsid w:val="00162BCE"/>
    <w:rsid w:val="00162D2D"/>
    <w:rsid w:val="0016324D"/>
    <w:rsid w:val="00163905"/>
    <w:rsid w:val="00163F76"/>
    <w:rsid w:val="0016408F"/>
    <w:rsid w:val="00164174"/>
    <w:rsid w:val="00164CA3"/>
    <w:rsid w:val="0016502B"/>
    <w:rsid w:val="00165499"/>
    <w:rsid w:val="001656DA"/>
    <w:rsid w:val="00165787"/>
    <w:rsid w:val="00165AB2"/>
    <w:rsid w:val="001660B8"/>
    <w:rsid w:val="0016636C"/>
    <w:rsid w:val="001663A8"/>
    <w:rsid w:val="00166561"/>
    <w:rsid w:val="00166716"/>
    <w:rsid w:val="001669D9"/>
    <w:rsid w:val="00166DD8"/>
    <w:rsid w:val="00167243"/>
    <w:rsid w:val="001676BF"/>
    <w:rsid w:val="001676ED"/>
    <w:rsid w:val="00167F66"/>
    <w:rsid w:val="00170451"/>
    <w:rsid w:val="001704C8"/>
    <w:rsid w:val="00170692"/>
    <w:rsid w:val="001707FF"/>
    <w:rsid w:val="00170DA2"/>
    <w:rsid w:val="00170E03"/>
    <w:rsid w:val="00171465"/>
    <w:rsid w:val="00171523"/>
    <w:rsid w:val="00171ABD"/>
    <w:rsid w:val="00171E6C"/>
    <w:rsid w:val="001721E2"/>
    <w:rsid w:val="00172387"/>
    <w:rsid w:val="00172C47"/>
    <w:rsid w:val="0017315A"/>
    <w:rsid w:val="001733A4"/>
    <w:rsid w:val="001733FF"/>
    <w:rsid w:val="0017355E"/>
    <w:rsid w:val="00173701"/>
    <w:rsid w:val="001739F4"/>
    <w:rsid w:val="00173A3A"/>
    <w:rsid w:val="00173C9D"/>
    <w:rsid w:val="00173F41"/>
    <w:rsid w:val="001742CC"/>
    <w:rsid w:val="0017452E"/>
    <w:rsid w:val="0017463D"/>
    <w:rsid w:val="00174B33"/>
    <w:rsid w:val="00174C31"/>
    <w:rsid w:val="00175594"/>
    <w:rsid w:val="00175B27"/>
    <w:rsid w:val="00175D9C"/>
    <w:rsid w:val="0017618C"/>
    <w:rsid w:val="00176EFF"/>
    <w:rsid w:val="00176FC8"/>
    <w:rsid w:val="00177168"/>
    <w:rsid w:val="0017754B"/>
    <w:rsid w:val="001775F0"/>
    <w:rsid w:val="00177874"/>
    <w:rsid w:val="00177960"/>
    <w:rsid w:val="00177F9A"/>
    <w:rsid w:val="001805AE"/>
    <w:rsid w:val="00180622"/>
    <w:rsid w:val="001809B9"/>
    <w:rsid w:val="00180DBD"/>
    <w:rsid w:val="00180FD4"/>
    <w:rsid w:val="00181422"/>
    <w:rsid w:val="001814BB"/>
    <w:rsid w:val="00181616"/>
    <w:rsid w:val="00182566"/>
    <w:rsid w:val="001825FC"/>
    <w:rsid w:val="00182967"/>
    <w:rsid w:val="00182B8E"/>
    <w:rsid w:val="00182CF8"/>
    <w:rsid w:val="00183559"/>
    <w:rsid w:val="00183C22"/>
    <w:rsid w:val="00183F75"/>
    <w:rsid w:val="001844EE"/>
    <w:rsid w:val="0018453D"/>
    <w:rsid w:val="00184577"/>
    <w:rsid w:val="00184739"/>
    <w:rsid w:val="00184E96"/>
    <w:rsid w:val="001858EA"/>
    <w:rsid w:val="0018594F"/>
    <w:rsid w:val="00185ACA"/>
    <w:rsid w:val="00185D44"/>
    <w:rsid w:val="00186589"/>
    <w:rsid w:val="001867C1"/>
    <w:rsid w:val="001868CF"/>
    <w:rsid w:val="0018691F"/>
    <w:rsid w:val="0018692E"/>
    <w:rsid w:val="001869D6"/>
    <w:rsid w:val="00186B1A"/>
    <w:rsid w:val="00186C8D"/>
    <w:rsid w:val="00186D37"/>
    <w:rsid w:val="00186F11"/>
    <w:rsid w:val="001877AC"/>
    <w:rsid w:val="00187ABA"/>
    <w:rsid w:val="00187EF4"/>
    <w:rsid w:val="001900C2"/>
    <w:rsid w:val="00190F6D"/>
    <w:rsid w:val="00190FE7"/>
    <w:rsid w:val="001915EB"/>
    <w:rsid w:val="001916B3"/>
    <w:rsid w:val="001917D0"/>
    <w:rsid w:val="00191BEC"/>
    <w:rsid w:val="00191D24"/>
    <w:rsid w:val="00191E71"/>
    <w:rsid w:val="00192310"/>
    <w:rsid w:val="00192CB7"/>
    <w:rsid w:val="00192D0D"/>
    <w:rsid w:val="00193059"/>
    <w:rsid w:val="001931F8"/>
    <w:rsid w:val="001932B7"/>
    <w:rsid w:val="00193472"/>
    <w:rsid w:val="001934B6"/>
    <w:rsid w:val="0019360B"/>
    <w:rsid w:val="001939D5"/>
    <w:rsid w:val="00193C61"/>
    <w:rsid w:val="00193DDF"/>
    <w:rsid w:val="00193E33"/>
    <w:rsid w:val="001949CC"/>
    <w:rsid w:val="00194A78"/>
    <w:rsid w:val="00194CC5"/>
    <w:rsid w:val="00194D4F"/>
    <w:rsid w:val="00195461"/>
    <w:rsid w:val="001958DF"/>
    <w:rsid w:val="00195C1F"/>
    <w:rsid w:val="0019614A"/>
    <w:rsid w:val="001964BC"/>
    <w:rsid w:val="00196A19"/>
    <w:rsid w:val="001972F1"/>
    <w:rsid w:val="0019752E"/>
    <w:rsid w:val="00197622"/>
    <w:rsid w:val="00197809"/>
    <w:rsid w:val="00197F2E"/>
    <w:rsid w:val="001A000D"/>
    <w:rsid w:val="001A055D"/>
    <w:rsid w:val="001A09B3"/>
    <w:rsid w:val="001A0D36"/>
    <w:rsid w:val="001A1223"/>
    <w:rsid w:val="001A16B3"/>
    <w:rsid w:val="001A22E0"/>
    <w:rsid w:val="001A2388"/>
    <w:rsid w:val="001A254D"/>
    <w:rsid w:val="001A3726"/>
    <w:rsid w:val="001A3743"/>
    <w:rsid w:val="001A398F"/>
    <w:rsid w:val="001A3A25"/>
    <w:rsid w:val="001A3B86"/>
    <w:rsid w:val="001A3B9B"/>
    <w:rsid w:val="001A3CFE"/>
    <w:rsid w:val="001A3FA4"/>
    <w:rsid w:val="001A400D"/>
    <w:rsid w:val="001A4074"/>
    <w:rsid w:val="001A410A"/>
    <w:rsid w:val="001A41EE"/>
    <w:rsid w:val="001A46EA"/>
    <w:rsid w:val="001A490F"/>
    <w:rsid w:val="001A4EC4"/>
    <w:rsid w:val="001A4EE3"/>
    <w:rsid w:val="001A5290"/>
    <w:rsid w:val="001A56F9"/>
    <w:rsid w:val="001A57F0"/>
    <w:rsid w:val="001A5898"/>
    <w:rsid w:val="001A596C"/>
    <w:rsid w:val="001A6087"/>
    <w:rsid w:val="001A623D"/>
    <w:rsid w:val="001A6649"/>
    <w:rsid w:val="001A66B5"/>
    <w:rsid w:val="001A6750"/>
    <w:rsid w:val="001A6811"/>
    <w:rsid w:val="001A6CCB"/>
    <w:rsid w:val="001A747A"/>
    <w:rsid w:val="001A7488"/>
    <w:rsid w:val="001A7695"/>
    <w:rsid w:val="001A7797"/>
    <w:rsid w:val="001A7BC1"/>
    <w:rsid w:val="001B0129"/>
    <w:rsid w:val="001B02A6"/>
    <w:rsid w:val="001B02AA"/>
    <w:rsid w:val="001B06D4"/>
    <w:rsid w:val="001B0A42"/>
    <w:rsid w:val="001B0A8A"/>
    <w:rsid w:val="001B0B04"/>
    <w:rsid w:val="001B11E0"/>
    <w:rsid w:val="001B127F"/>
    <w:rsid w:val="001B1404"/>
    <w:rsid w:val="001B1692"/>
    <w:rsid w:val="001B16BF"/>
    <w:rsid w:val="001B189D"/>
    <w:rsid w:val="001B1A5F"/>
    <w:rsid w:val="001B1E4D"/>
    <w:rsid w:val="001B1F3C"/>
    <w:rsid w:val="001B236D"/>
    <w:rsid w:val="001B2737"/>
    <w:rsid w:val="001B28A4"/>
    <w:rsid w:val="001B2914"/>
    <w:rsid w:val="001B2C64"/>
    <w:rsid w:val="001B2E99"/>
    <w:rsid w:val="001B2F53"/>
    <w:rsid w:val="001B3058"/>
    <w:rsid w:val="001B30E2"/>
    <w:rsid w:val="001B33CD"/>
    <w:rsid w:val="001B35B2"/>
    <w:rsid w:val="001B3A8D"/>
    <w:rsid w:val="001B3B2B"/>
    <w:rsid w:val="001B3BFC"/>
    <w:rsid w:val="001B3C6C"/>
    <w:rsid w:val="001B3DA3"/>
    <w:rsid w:val="001B3E74"/>
    <w:rsid w:val="001B4598"/>
    <w:rsid w:val="001B488B"/>
    <w:rsid w:val="001B5448"/>
    <w:rsid w:val="001B599E"/>
    <w:rsid w:val="001B5F00"/>
    <w:rsid w:val="001B603B"/>
    <w:rsid w:val="001B61B8"/>
    <w:rsid w:val="001B6BA8"/>
    <w:rsid w:val="001B75C2"/>
    <w:rsid w:val="001B7E9F"/>
    <w:rsid w:val="001C05D0"/>
    <w:rsid w:val="001C076C"/>
    <w:rsid w:val="001C07D1"/>
    <w:rsid w:val="001C0AD9"/>
    <w:rsid w:val="001C0B08"/>
    <w:rsid w:val="001C1049"/>
    <w:rsid w:val="001C111D"/>
    <w:rsid w:val="001C1124"/>
    <w:rsid w:val="001C1596"/>
    <w:rsid w:val="001C1B70"/>
    <w:rsid w:val="001C1EBA"/>
    <w:rsid w:val="001C209F"/>
    <w:rsid w:val="001C25B8"/>
    <w:rsid w:val="001C2669"/>
    <w:rsid w:val="001C2CA1"/>
    <w:rsid w:val="001C2E5C"/>
    <w:rsid w:val="001C2F21"/>
    <w:rsid w:val="001C2F72"/>
    <w:rsid w:val="001C33D0"/>
    <w:rsid w:val="001C3564"/>
    <w:rsid w:val="001C359D"/>
    <w:rsid w:val="001C38D3"/>
    <w:rsid w:val="001C4024"/>
    <w:rsid w:val="001C46EB"/>
    <w:rsid w:val="001C48CB"/>
    <w:rsid w:val="001C4ACC"/>
    <w:rsid w:val="001C4CFB"/>
    <w:rsid w:val="001C4EC6"/>
    <w:rsid w:val="001C5488"/>
    <w:rsid w:val="001C5490"/>
    <w:rsid w:val="001C5862"/>
    <w:rsid w:val="001C58FB"/>
    <w:rsid w:val="001C5D42"/>
    <w:rsid w:val="001C5E1E"/>
    <w:rsid w:val="001C69AF"/>
    <w:rsid w:val="001C73EB"/>
    <w:rsid w:val="001C758F"/>
    <w:rsid w:val="001C7859"/>
    <w:rsid w:val="001C79C9"/>
    <w:rsid w:val="001D07B0"/>
    <w:rsid w:val="001D0D75"/>
    <w:rsid w:val="001D0F7E"/>
    <w:rsid w:val="001D130B"/>
    <w:rsid w:val="001D1610"/>
    <w:rsid w:val="001D17FF"/>
    <w:rsid w:val="001D18ED"/>
    <w:rsid w:val="001D210F"/>
    <w:rsid w:val="001D249F"/>
    <w:rsid w:val="001D2737"/>
    <w:rsid w:val="001D2AE5"/>
    <w:rsid w:val="001D2C4C"/>
    <w:rsid w:val="001D2CC8"/>
    <w:rsid w:val="001D2FFC"/>
    <w:rsid w:val="001D322A"/>
    <w:rsid w:val="001D3641"/>
    <w:rsid w:val="001D3ECD"/>
    <w:rsid w:val="001D45EC"/>
    <w:rsid w:val="001D4AA0"/>
    <w:rsid w:val="001D4DC5"/>
    <w:rsid w:val="001D4EC7"/>
    <w:rsid w:val="001D5078"/>
    <w:rsid w:val="001D522F"/>
    <w:rsid w:val="001D5378"/>
    <w:rsid w:val="001D583B"/>
    <w:rsid w:val="001D58AB"/>
    <w:rsid w:val="001D5D7D"/>
    <w:rsid w:val="001D5FBD"/>
    <w:rsid w:val="001D629E"/>
    <w:rsid w:val="001D6A17"/>
    <w:rsid w:val="001D6B96"/>
    <w:rsid w:val="001D6CC8"/>
    <w:rsid w:val="001D70F0"/>
    <w:rsid w:val="001D7714"/>
    <w:rsid w:val="001D7C16"/>
    <w:rsid w:val="001E0293"/>
    <w:rsid w:val="001E034E"/>
    <w:rsid w:val="001E06AB"/>
    <w:rsid w:val="001E0A45"/>
    <w:rsid w:val="001E0DFB"/>
    <w:rsid w:val="001E0F21"/>
    <w:rsid w:val="001E1297"/>
    <w:rsid w:val="001E141C"/>
    <w:rsid w:val="001E149C"/>
    <w:rsid w:val="001E1F25"/>
    <w:rsid w:val="001E2194"/>
    <w:rsid w:val="001E2506"/>
    <w:rsid w:val="001E25CF"/>
    <w:rsid w:val="001E2CC9"/>
    <w:rsid w:val="001E318E"/>
    <w:rsid w:val="001E33EB"/>
    <w:rsid w:val="001E35E8"/>
    <w:rsid w:val="001E36D1"/>
    <w:rsid w:val="001E3DCC"/>
    <w:rsid w:val="001E3E93"/>
    <w:rsid w:val="001E43C1"/>
    <w:rsid w:val="001E49E6"/>
    <w:rsid w:val="001E49FF"/>
    <w:rsid w:val="001E4A2B"/>
    <w:rsid w:val="001E4AB9"/>
    <w:rsid w:val="001E4D15"/>
    <w:rsid w:val="001E5076"/>
    <w:rsid w:val="001E52B0"/>
    <w:rsid w:val="001E5A1E"/>
    <w:rsid w:val="001E5FC9"/>
    <w:rsid w:val="001E626D"/>
    <w:rsid w:val="001E6669"/>
    <w:rsid w:val="001E66B3"/>
    <w:rsid w:val="001E68A8"/>
    <w:rsid w:val="001E6923"/>
    <w:rsid w:val="001E6D3A"/>
    <w:rsid w:val="001E6E17"/>
    <w:rsid w:val="001E74C4"/>
    <w:rsid w:val="001E74C6"/>
    <w:rsid w:val="001E755E"/>
    <w:rsid w:val="001E75F1"/>
    <w:rsid w:val="001E7871"/>
    <w:rsid w:val="001E7ACF"/>
    <w:rsid w:val="001E7B2C"/>
    <w:rsid w:val="001E7E65"/>
    <w:rsid w:val="001F0169"/>
    <w:rsid w:val="001F02AC"/>
    <w:rsid w:val="001F032C"/>
    <w:rsid w:val="001F0333"/>
    <w:rsid w:val="001F0D3D"/>
    <w:rsid w:val="001F0EBE"/>
    <w:rsid w:val="001F116C"/>
    <w:rsid w:val="001F11A0"/>
    <w:rsid w:val="001F1673"/>
    <w:rsid w:val="001F184D"/>
    <w:rsid w:val="001F1A28"/>
    <w:rsid w:val="001F26C9"/>
    <w:rsid w:val="001F2ADB"/>
    <w:rsid w:val="001F2B1C"/>
    <w:rsid w:val="001F2DDA"/>
    <w:rsid w:val="001F2F0B"/>
    <w:rsid w:val="001F3050"/>
    <w:rsid w:val="001F33E2"/>
    <w:rsid w:val="001F3708"/>
    <w:rsid w:val="001F41B4"/>
    <w:rsid w:val="001F436D"/>
    <w:rsid w:val="001F4CB6"/>
    <w:rsid w:val="001F4DE9"/>
    <w:rsid w:val="001F576C"/>
    <w:rsid w:val="001F5E93"/>
    <w:rsid w:val="001F620E"/>
    <w:rsid w:val="001F69B0"/>
    <w:rsid w:val="001F6F32"/>
    <w:rsid w:val="001F71D0"/>
    <w:rsid w:val="001F721B"/>
    <w:rsid w:val="001F7B02"/>
    <w:rsid w:val="001F7BDB"/>
    <w:rsid w:val="001F7BF7"/>
    <w:rsid w:val="001F7D0B"/>
    <w:rsid w:val="00200A85"/>
    <w:rsid w:val="00200DC8"/>
    <w:rsid w:val="00201651"/>
    <w:rsid w:val="00201794"/>
    <w:rsid w:val="00201A65"/>
    <w:rsid w:val="00201C60"/>
    <w:rsid w:val="00201D2B"/>
    <w:rsid w:val="00201D75"/>
    <w:rsid w:val="002023E2"/>
    <w:rsid w:val="00202618"/>
    <w:rsid w:val="00202A7D"/>
    <w:rsid w:val="00202ACA"/>
    <w:rsid w:val="00202C14"/>
    <w:rsid w:val="00202D11"/>
    <w:rsid w:val="00202D1C"/>
    <w:rsid w:val="00202FB1"/>
    <w:rsid w:val="0020325B"/>
    <w:rsid w:val="002032A3"/>
    <w:rsid w:val="00203330"/>
    <w:rsid w:val="00204109"/>
    <w:rsid w:val="00204BEE"/>
    <w:rsid w:val="0020579D"/>
    <w:rsid w:val="00205AED"/>
    <w:rsid w:val="00205C01"/>
    <w:rsid w:val="00205DB9"/>
    <w:rsid w:val="00206937"/>
    <w:rsid w:val="002069C1"/>
    <w:rsid w:val="00207112"/>
    <w:rsid w:val="00207E7E"/>
    <w:rsid w:val="0021000C"/>
    <w:rsid w:val="0021014B"/>
    <w:rsid w:val="002105E8"/>
    <w:rsid w:val="00210631"/>
    <w:rsid w:val="0021086D"/>
    <w:rsid w:val="002109AD"/>
    <w:rsid w:val="00210A9E"/>
    <w:rsid w:val="00210E56"/>
    <w:rsid w:val="00210F6C"/>
    <w:rsid w:val="002114A5"/>
    <w:rsid w:val="00211C45"/>
    <w:rsid w:val="00211C71"/>
    <w:rsid w:val="00211CD8"/>
    <w:rsid w:val="00211EAB"/>
    <w:rsid w:val="00212AB3"/>
    <w:rsid w:val="00212C38"/>
    <w:rsid w:val="00212F26"/>
    <w:rsid w:val="002133A1"/>
    <w:rsid w:val="002133A8"/>
    <w:rsid w:val="002138AE"/>
    <w:rsid w:val="00213A38"/>
    <w:rsid w:val="00213AC5"/>
    <w:rsid w:val="00213CA1"/>
    <w:rsid w:val="00214853"/>
    <w:rsid w:val="00214C52"/>
    <w:rsid w:val="002156A8"/>
    <w:rsid w:val="00215871"/>
    <w:rsid w:val="00215AC1"/>
    <w:rsid w:val="00215CFA"/>
    <w:rsid w:val="00215F8C"/>
    <w:rsid w:val="002162B9"/>
    <w:rsid w:val="0021655F"/>
    <w:rsid w:val="00217AE3"/>
    <w:rsid w:val="00220A2F"/>
    <w:rsid w:val="00220A8D"/>
    <w:rsid w:val="00220BFA"/>
    <w:rsid w:val="00221190"/>
    <w:rsid w:val="002211AA"/>
    <w:rsid w:val="00221803"/>
    <w:rsid w:val="00221CAE"/>
    <w:rsid w:val="00221E2E"/>
    <w:rsid w:val="00222731"/>
    <w:rsid w:val="00222C53"/>
    <w:rsid w:val="00223678"/>
    <w:rsid w:val="00223A13"/>
    <w:rsid w:val="00223C6E"/>
    <w:rsid w:val="00223E7B"/>
    <w:rsid w:val="00223F54"/>
    <w:rsid w:val="00224026"/>
    <w:rsid w:val="00224592"/>
    <w:rsid w:val="00224706"/>
    <w:rsid w:val="002250D9"/>
    <w:rsid w:val="002252B2"/>
    <w:rsid w:val="002254A3"/>
    <w:rsid w:val="00225752"/>
    <w:rsid w:val="00225821"/>
    <w:rsid w:val="00226207"/>
    <w:rsid w:val="00226215"/>
    <w:rsid w:val="0022653D"/>
    <w:rsid w:val="0022672F"/>
    <w:rsid w:val="002268EC"/>
    <w:rsid w:val="0022772B"/>
    <w:rsid w:val="002278E6"/>
    <w:rsid w:val="00227B2B"/>
    <w:rsid w:val="00227BA2"/>
    <w:rsid w:val="00230504"/>
    <w:rsid w:val="0023073D"/>
    <w:rsid w:val="00230999"/>
    <w:rsid w:val="00230F3B"/>
    <w:rsid w:val="00231579"/>
    <w:rsid w:val="0023183C"/>
    <w:rsid w:val="002319E0"/>
    <w:rsid w:val="00231CBE"/>
    <w:rsid w:val="00231D20"/>
    <w:rsid w:val="00232064"/>
    <w:rsid w:val="002321C5"/>
    <w:rsid w:val="002323BE"/>
    <w:rsid w:val="0023277B"/>
    <w:rsid w:val="00232C3B"/>
    <w:rsid w:val="002334E6"/>
    <w:rsid w:val="0023364F"/>
    <w:rsid w:val="00233CE5"/>
    <w:rsid w:val="00233F3E"/>
    <w:rsid w:val="00234A63"/>
    <w:rsid w:val="00234B27"/>
    <w:rsid w:val="00234B6E"/>
    <w:rsid w:val="00234FF0"/>
    <w:rsid w:val="00235C6A"/>
    <w:rsid w:val="00235DFB"/>
    <w:rsid w:val="0023610C"/>
    <w:rsid w:val="00236167"/>
    <w:rsid w:val="00236417"/>
    <w:rsid w:val="00236B66"/>
    <w:rsid w:val="002371DA"/>
    <w:rsid w:val="002373B0"/>
    <w:rsid w:val="00237631"/>
    <w:rsid w:val="00237859"/>
    <w:rsid w:val="00237B64"/>
    <w:rsid w:val="00237FB1"/>
    <w:rsid w:val="00240163"/>
    <w:rsid w:val="002401FD"/>
    <w:rsid w:val="00240330"/>
    <w:rsid w:val="0024035F"/>
    <w:rsid w:val="002404C0"/>
    <w:rsid w:val="002406D2"/>
    <w:rsid w:val="0024078B"/>
    <w:rsid w:val="00240844"/>
    <w:rsid w:val="002408AA"/>
    <w:rsid w:val="00240D52"/>
    <w:rsid w:val="0024112E"/>
    <w:rsid w:val="00241204"/>
    <w:rsid w:val="00241CF2"/>
    <w:rsid w:val="002420E1"/>
    <w:rsid w:val="0024212F"/>
    <w:rsid w:val="002421FE"/>
    <w:rsid w:val="002423B5"/>
    <w:rsid w:val="002428E2"/>
    <w:rsid w:val="00242CE4"/>
    <w:rsid w:val="00243B3A"/>
    <w:rsid w:val="00243CA2"/>
    <w:rsid w:val="002441F4"/>
    <w:rsid w:val="00244B41"/>
    <w:rsid w:val="0024506C"/>
    <w:rsid w:val="00245628"/>
    <w:rsid w:val="00245B14"/>
    <w:rsid w:val="00245B31"/>
    <w:rsid w:val="00245BBA"/>
    <w:rsid w:val="00246645"/>
    <w:rsid w:val="002468F7"/>
    <w:rsid w:val="00246965"/>
    <w:rsid w:val="00246DDB"/>
    <w:rsid w:val="00246E62"/>
    <w:rsid w:val="00247278"/>
    <w:rsid w:val="0025034F"/>
    <w:rsid w:val="00250C43"/>
    <w:rsid w:val="00250F27"/>
    <w:rsid w:val="0025105C"/>
    <w:rsid w:val="00251DF5"/>
    <w:rsid w:val="00251F7D"/>
    <w:rsid w:val="00252018"/>
    <w:rsid w:val="00252311"/>
    <w:rsid w:val="00252576"/>
    <w:rsid w:val="002527C3"/>
    <w:rsid w:val="0025289F"/>
    <w:rsid w:val="00252E1E"/>
    <w:rsid w:val="00253055"/>
    <w:rsid w:val="00253112"/>
    <w:rsid w:val="00253384"/>
    <w:rsid w:val="00253597"/>
    <w:rsid w:val="002535DF"/>
    <w:rsid w:val="00253743"/>
    <w:rsid w:val="00253C08"/>
    <w:rsid w:val="00253D6D"/>
    <w:rsid w:val="00254417"/>
    <w:rsid w:val="0025464B"/>
    <w:rsid w:val="00254CF2"/>
    <w:rsid w:val="00254CFC"/>
    <w:rsid w:val="0025532E"/>
    <w:rsid w:val="002553B5"/>
    <w:rsid w:val="002557C5"/>
    <w:rsid w:val="002566B2"/>
    <w:rsid w:val="00256754"/>
    <w:rsid w:val="00256911"/>
    <w:rsid w:val="00256E4D"/>
    <w:rsid w:val="002570A0"/>
    <w:rsid w:val="0025723B"/>
    <w:rsid w:val="0025798A"/>
    <w:rsid w:val="002600DC"/>
    <w:rsid w:val="00260200"/>
    <w:rsid w:val="00260921"/>
    <w:rsid w:val="00261671"/>
    <w:rsid w:val="002616AE"/>
    <w:rsid w:val="002616C9"/>
    <w:rsid w:val="00261E2C"/>
    <w:rsid w:val="00261FBD"/>
    <w:rsid w:val="002622D3"/>
    <w:rsid w:val="0026251E"/>
    <w:rsid w:val="0026280D"/>
    <w:rsid w:val="00262A95"/>
    <w:rsid w:val="00263240"/>
    <w:rsid w:val="00264211"/>
    <w:rsid w:val="00264445"/>
    <w:rsid w:val="002645DD"/>
    <w:rsid w:val="00264C6A"/>
    <w:rsid w:val="00264CDA"/>
    <w:rsid w:val="00264CE1"/>
    <w:rsid w:val="00265080"/>
    <w:rsid w:val="002655CD"/>
    <w:rsid w:val="00265F26"/>
    <w:rsid w:val="002661FB"/>
    <w:rsid w:val="00266328"/>
    <w:rsid w:val="00266980"/>
    <w:rsid w:val="00266D1E"/>
    <w:rsid w:val="00267251"/>
    <w:rsid w:val="00267268"/>
    <w:rsid w:val="00267597"/>
    <w:rsid w:val="002678AA"/>
    <w:rsid w:val="00267BF6"/>
    <w:rsid w:val="00270015"/>
    <w:rsid w:val="0027003D"/>
    <w:rsid w:val="002703AC"/>
    <w:rsid w:val="0027041A"/>
    <w:rsid w:val="00270820"/>
    <w:rsid w:val="002709BF"/>
    <w:rsid w:val="002710A1"/>
    <w:rsid w:val="002710C7"/>
    <w:rsid w:val="002711AC"/>
    <w:rsid w:val="002712B4"/>
    <w:rsid w:val="00271533"/>
    <w:rsid w:val="00271535"/>
    <w:rsid w:val="00271C40"/>
    <w:rsid w:val="00271F4E"/>
    <w:rsid w:val="0027203D"/>
    <w:rsid w:val="002723FB"/>
    <w:rsid w:val="00272692"/>
    <w:rsid w:val="00272AD7"/>
    <w:rsid w:val="00272DF3"/>
    <w:rsid w:val="00273209"/>
    <w:rsid w:val="002733D2"/>
    <w:rsid w:val="002736B4"/>
    <w:rsid w:val="0027377F"/>
    <w:rsid w:val="00273A42"/>
    <w:rsid w:val="00273CDD"/>
    <w:rsid w:val="00274030"/>
    <w:rsid w:val="0027406A"/>
    <w:rsid w:val="00274126"/>
    <w:rsid w:val="00274430"/>
    <w:rsid w:val="0027456D"/>
    <w:rsid w:val="0027458E"/>
    <w:rsid w:val="002747E5"/>
    <w:rsid w:val="00274958"/>
    <w:rsid w:val="0027502C"/>
    <w:rsid w:val="00275568"/>
    <w:rsid w:val="0027645C"/>
    <w:rsid w:val="002765F3"/>
    <w:rsid w:val="002766AF"/>
    <w:rsid w:val="00276792"/>
    <w:rsid w:val="002768CB"/>
    <w:rsid w:val="00276922"/>
    <w:rsid w:val="00276954"/>
    <w:rsid w:val="00276E12"/>
    <w:rsid w:val="00277215"/>
    <w:rsid w:val="00277352"/>
    <w:rsid w:val="00277772"/>
    <w:rsid w:val="0027792C"/>
    <w:rsid w:val="00277944"/>
    <w:rsid w:val="00277ACE"/>
    <w:rsid w:val="00280015"/>
    <w:rsid w:val="002805F7"/>
    <w:rsid w:val="00280B66"/>
    <w:rsid w:val="00280CD2"/>
    <w:rsid w:val="00280E57"/>
    <w:rsid w:val="0028105D"/>
    <w:rsid w:val="002812E1"/>
    <w:rsid w:val="002815CF"/>
    <w:rsid w:val="0028199D"/>
    <w:rsid w:val="00281D50"/>
    <w:rsid w:val="00281E90"/>
    <w:rsid w:val="002822D8"/>
    <w:rsid w:val="002822E1"/>
    <w:rsid w:val="00282604"/>
    <w:rsid w:val="0028261A"/>
    <w:rsid w:val="002827FD"/>
    <w:rsid w:val="00282B78"/>
    <w:rsid w:val="00283032"/>
    <w:rsid w:val="002831E5"/>
    <w:rsid w:val="00283207"/>
    <w:rsid w:val="00283578"/>
    <w:rsid w:val="00283869"/>
    <w:rsid w:val="00283A53"/>
    <w:rsid w:val="00283B7D"/>
    <w:rsid w:val="00283D21"/>
    <w:rsid w:val="00283F57"/>
    <w:rsid w:val="00284025"/>
    <w:rsid w:val="002843FE"/>
    <w:rsid w:val="00284A80"/>
    <w:rsid w:val="00284D7D"/>
    <w:rsid w:val="002850AF"/>
    <w:rsid w:val="002854E3"/>
    <w:rsid w:val="0028557C"/>
    <w:rsid w:val="00285698"/>
    <w:rsid w:val="00285A97"/>
    <w:rsid w:val="00286218"/>
    <w:rsid w:val="0028676C"/>
    <w:rsid w:val="002867C3"/>
    <w:rsid w:val="0028718A"/>
    <w:rsid w:val="002872E4"/>
    <w:rsid w:val="002872E8"/>
    <w:rsid w:val="002873B0"/>
    <w:rsid w:val="002873B3"/>
    <w:rsid w:val="0028755F"/>
    <w:rsid w:val="0028762B"/>
    <w:rsid w:val="00287885"/>
    <w:rsid w:val="00287A60"/>
    <w:rsid w:val="00287C80"/>
    <w:rsid w:val="00290774"/>
    <w:rsid w:val="002907EB"/>
    <w:rsid w:val="00290BAD"/>
    <w:rsid w:val="00290F7A"/>
    <w:rsid w:val="0029140F"/>
    <w:rsid w:val="002922D0"/>
    <w:rsid w:val="002923E8"/>
    <w:rsid w:val="002926C3"/>
    <w:rsid w:val="002933A0"/>
    <w:rsid w:val="00293762"/>
    <w:rsid w:val="00293937"/>
    <w:rsid w:val="00293982"/>
    <w:rsid w:val="002939AD"/>
    <w:rsid w:val="00293BC2"/>
    <w:rsid w:val="00293FF3"/>
    <w:rsid w:val="00294910"/>
    <w:rsid w:val="00294B37"/>
    <w:rsid w:val="00294C6F"/>
    <w:rsid w:val="002951F6"/>
    <w:rsid w:val="00295A86"/>
    <w:rsid w:val="002968E6"/>
    <w:rsid w:val="00297A48"/>
    <w:rsid w:val="00297C9D"/>
    <w:rsid w:val="00297DD7"/>
    <w:rsid w:val="00297DF1"/>
    <w:rsid w:val="002A03FE"/>
    <w:rsid w:val="002A0A5C"/>
    <w:rsid w:val="002A0BD5"/>
    <w:rsid w:val="002A1224"/>
    <w:rsid w:val="002A12BE"/>
    <w:rsid w:val="002A174A"/>
    <w:rsid w:val="002A18EF"/>
    <w:rsid w:val="002A18F4"/>
    <w:rsid w:val="002A192A"/>
    <w:rsid w:val="002A1A44"/>
    <w:rsid w:val="002A2328"/>
    <w:rsid w:val="002A27AB"/>
    <w:rsid w:val="002A27B4"/>
    <w:rsid w:val="002A29ED"/>
    <w:rsid w:val="002A2D24"/>
    <w:rsid w:val="002A3255"/>
    <w:rsid w:val="002A3444"/>
    <w:rsid w:val="002A3827"/>
    <w:rsid w:val="002A3E50"/>
    <w:rsid w:val="002A4018"/>
    <w:rsid w:val="002A4700"/>
    <w:rsid w:val="002A47A2"/>
    <w:rsid w:val="002A4A40"/>
    <w:rsid w:val="002A4B64"/>
    <w:rsid w:val="002A4F38"/>
    <w:rsid w:val="002A519C"/>
    <w:rsid w:val="002A5583"/>
    <w:rsid w:val="002A56FB"/>
    <w:rsid w:val="002A57EB"/>
    <w:rsid w:val="002A5846"/>
    <w:rsid w:val="002A5B4C"/>
    <w:rsid w:val="002A5FBE"/>
    <w:rsid w:val="002A6305"/>
    <w:rsid w:val="002A6331"/>
    <w:rsid w:val="002A63BF"/>
    <w:rsid w:val="002A65F0"/>
    <w:rsid w:val="002A69CF"/>
    <w:rsid w:val="002A6AD1"/>
    <w:rsid w:val="002A6BB5"/>
    <w:rsid w:val="002A7006"/>
    <w:rsid w:val="002A730F"/>
    <w:rsid w:val="002A744B"/>
    <w:rsid w:val="002A7F05"/>
    <w:rsid w:val="002B0263"/>
    <w:rsid w:val="002B02FF"/>
    <w:rsid w:val="002B063C"/>
    <w:rsid w:val="002B06A5"/>
    <w:rsid w:val="002B0947"/>
    <w:rsid w:val="002B0B43"/>
    <w:rsid w:val="002B0EDC"/>
    <w:rsid w:val="002B1449"/>
    <w:rsid w:val="002B1B43"/>
    <w:rsid w:val="002B1DF5"/>
    <w:rsid w:val="002B1E8B"/>
    <w:rsid w:val="002B20D0"/>
    <w:rsid w:val="002B23FA"/>
    <w:rsid w:val="002B2416"/>
    <w:rsid w:val="002B2A80"/>
    <w:rsid w:val="002B3688"/>
    <w:rsid w:val="002B383D"/>
    <w:rsid w:val="002B4269"/>
    <w:rsid w:val="002B475A"/>
    <w:rsid w:val="002B4A4D"/>
    <w:rsid w:val="002B4F32"/>
    <w:rsid w:val="002B5E25"/>
    <w:rsid w:val="002B60C9"/>
    <w:rsid w:val="002B6190"/>
    <w:rsid w:val="002B6381"/>
    <w:rsid w:val="002B63C7"/>
    <w:rsid w:val="002B63DB"/>
    <w:rsid w:val="002B6898"/>
    <w:rsid w:val="002B6BD4"/>
    <w:rsid w:val="002B71A8"/>
    <w:rsid w:val="002B7665"/>
    <w:rsid w:val="002B76C5"/>
    <w:rsid w:val="002B7C21"/>
    <w:rsid w:val="002B7D5B"/>
    <w:rsid w:val="002C083A"/>
    <w:rsid w:val="002C08E6"/>
    <w:rsid w:val="002C11E3"/>
    <w:rsid w:val="002C14C7"/>
    <w:rsid w:val="002C17C4"/>
    <w:rsid w:val="002C19A0"/>
    <w:rsid w:val="002C19C5"/>
    <w:rsid w:val="002C2315"/>
    <w:rsid w:val="002C2511"/>
    <w:rsid w:val="002C292A"/>
    <w:rsid w:val="002C3099"/>
    <w:rsid w:val="002C326D"/>
    <w:rsid w:val="002C33F1"/>
    <w:rsid w:val="002C3507"/>
    <w:rsid w:val="002C3C24"/>
    <w:rsid w:val="002C401C"/>
    <w:rsid w:val="002C4385"/>
    <w:rsid w:val="002C4DB7"/>
    <w:rsid w:val="002C5152"/>
    <w:rsid w:val="002C57BF"/>
    <w:rsid w:val="002C5D21"/>
    <w:rsid w:val="002C62FB"/>
    <w:rsid w:val="002C66EA"/>
    <w:rsid w:val="002C6818"/>
    <w:rsid w:val="002C68EA"/>
    <w:rsid w:val="002C6B00"/>
    <w:rsid w:val="002C6C12"/>
    <w:rsid w:val="002C6F6C"/>
    <w:rsid w:val="002C75FA"/>
    <w:rsid w:val="002C7792"/>
    <w:rsid w:val="002C7B8B"/>
    <w:rsid w:val="002C7B9D"/>
    <w:rsid w:val="002C7CB2"/>
    <w:rsid w:val="002C7D62"/>
    <w:rsid w:val="002D09F8"/>
    <w:rsid w:val="002D0D3A"/>
    <w:rsid w:val="002D14C8"/>
    <w:rsid w:val="002D1618"/>
    <w:rsid w:val="002D1817"/>
    <w:rsid w:val="002D19F4"/>
    <w:rsid w:val="002D1AB8"/>
    <w:rsid w:val="002D1C4F"/>
    <w:rsid w:val="002D202D"/>
    <w:rsid w:val="002D22FA"/>
    <w:rsid w:val="002D2BE5"/>
    <w:rsid w:val="002D2F0B"/>
    <w:rsid w:val="002D30F7"/>
    <w:rsid w:val="002D33A5"/>
    <w:rsid w:val="002D351F"/>
    <w:rsid w:val="002D387E"/>
    <w:rsid w:val="002D3BE2"/>
    <w:rsid w:val="002D3BEA"/>
    <w:rsid w:val="002D40A1"/>
    <w:rsid w:val="002D4722"/>
    <w:rsid w:val="002D4C9A"/>
    <w:rsid w:val="002D4F58"/>
    <w:rsid w:val="002D5571"/>
    <w:rsid w:val="002D5C74"/>
    <w:rsid w:val="002D5E81"/>
    <w:rsid w:val="002D5ECE"/>
    <w:rsid w:val="002D606C"/>
    <w:rsid w:val="002D61D8"/>
    <w:rsid w:val="002D65E5"/>
    <w:rsid w:val="002D69B8"/>
    <w:rsid w:val="002D6A7A"/>
    <w:rsid w:val="002D6D6C"/>
    <w:rsid w:val="002D7E91"/>
    <w:rsid w:val="002E02FC"/>
    <w:rsid w:val="002E031E"/>
    <w:rsid w:val="002E044F"/>
    <w:rsid w:val="002E0464"/>
    <w:rsid w:val="002E079D"/>
    <w:rsid w:val="002E07C1"/>
    <w:rsid w:val="002E09F2"/>
    <w:rsid w:val="002E0D2C"/>
    <w:rsid w:val="002E0F4F"/>
    <w:rsid w:val="002E115C"/>
    <w:rsid w:val="002E158A"/>
    <w:rsid w:val="002E16A6"/>
    <w:rsid w:val="002E1B53"/>
    <w:rsid w:val="002E1DE2"/>
    <w:rsid w:val="002E1E30"/>
    <w:rsid w:val="002E2062"/>
    <w:rsid w:val="002E21B7"/>
    <w:rsid w:val="002E24A3"/>
    <w:rsid w:val="002E2531"/>
    <w:rsid w:val="002E258E"/>
    <w:rsid w:val="002E26B8"/>
    <w:rsid w:val="002E275E"/>
    <w:rsid w:val="002E2825"/>
    <w:rsid w:val="002E2830"/>
    <w:rsid w:val="002E2A82"/>
    <w:rsid w:val="002E2EC7"/>
    <w:rsid w:val="002E2ED5"/>
    <w:rsid w:val="002E2FF7"/>
    <w:rsid w:val="002E3252"/>
    <w:rsid w:val="002E3527"/>
    <w:rsid w:val="002E35C5"/>
    <w:rsid w:val="002E3858"/>
    <w:rsid w:val="002E3E2B"/>
    <w:rsid w:val="002E3E50"/>
    <w:rsid w:val="002E4041"/>
    <w:rsid w:val="002E435C"/>
    <w:rsid w:val="002E4376"/>
    <w:rsid w:val="002E4572"/>
    <w:rsid w:val="002E464D"/>
    <w:rsid w:val="002E470A"/>
    <w:rsid w:val="002E478B"/>
    <w:rsid w:val="002E48B4"/>
    <w:rsid w:val="002E5220"/>
    <w:rsid w:val="002E58DC"/>
    <w:rsid w:val="002E5E6C"/>
    <w:rsid w:val="002E64E3"/>
    <w:rsid w:val="002E7474"/>
    <w:rsid w:val="002E78F4"/>
    <w:rsid w:val="002E7993"/>
    <w:rsid w:val="002E79A3"/>
    <w:rsid w:val="002E7B9C"/>
    <w:rsid w:val="002E7CCD"/>
    <w:rsid w:val="002F06BC"/>
    <w:rsid w:val="002F078F"/>
    <w:rsid w:val="002F0822"/>
    <w:rsid w:val="002F0A78"/>
    <w:rsid w:val="002F0D84"/>
    <w:rsid w:val="002F13BA"/>
    <w:rsid w:val="002F13EB"/>
    <w:rsid w:val="002F1425"/>
    <w:rsid w:val="002F142C"/>
    <w:rsid w:val="002F15AC"/>
    <w:rsid w:val="002F1786"/>
    <w:rsid w:val="002F1851"/>
    <w:rsid w:val="002F1877"/>
    <w:rsid w:val="002F1BF1"/>
    <w:rsid w:val="002F1D64"/>
    <w:rsid w:val="002F216D"/>
    <w:rsid w:val="002F266C"/>
    <w:rsid w:val="002F2E2C"/>
    <w:rsid w:val="002F3138"/>
    <w:rsid w:val="002F37CE"/>
    <w:rsid w:val="002F38A9"/>
    <w:rsid w:val="002F3BE9"/>
    <w:rsid w:val="002F40FC"/>
    <w:rsid w:val="002F4200"/>
    <w:rsid w:val="002F425C"/>
    <w:rsid w:val="002F437B"/>
    <w:rsid w:val="002F4581"/>
    <w:rsid w:val="002F4B89"/>
    <w:rsid w:val="002F4EF9"/>
    <w:rsid w:val="002F4F4C"/>
    <w:rsid w:val="002F5429"/>
    <w:rsid w:val="002F5442"/>
    <w:rsid w:val="002F5A05"/>
    <w:rsid w:val="002F5D90"/>
    <w:rsid w:val="002F5E34"/>
    <w:rsid w:val="002F61D1"/>
    <w:rsid w:val="002F6502"/>
    <w:rsid w:val="002F66F8"/>
    <w:rsid w:val="002F675C"/>
    <w:rsid w:val="002F6B04"/>
    <w:rsid w:val="002F6BD2"/>
    <w:rsid w:val="002F6C91"/>
    <w:rsid w:val="002F709E"/>
    <w:rsid w:val="002F7221"/>
    <w:rsid w:val="002F739B"/>
    <w:rsid w:val="002F772D"/>
    <w:rsid w:val="002F7867"/>
    <w:rsid w:val="002F7A8F"/>
    <w:rsid w:val="002F7DC3"/>
    <w:rsid w:val="003000DC"/>
    <w:rsid w:val="0030061E"/>
    <w:rsid w:val="003009BC"/>
    <w:rsid w:val="00300D6E"/>
    <w:rsid w:val="00301820"/>
    <w:rsid w:val="00301A6A"/>
    <w:rsid w:val="00301BFF"/>
    <w:rsid w:val="00301E5E"/>
    <w:rsid w:val="00301F7D"/>
    <w:rsid w:val="003027B7"/>
    <w:rsid w:val="003028A4"/>
    <w:rsid w:val="00302B93"/>
    <w:rsid w:val="00302CB9"/>
    <w:rsid w:val="00302EF3"/>
    <w:rsid w:val="003032C9"/>
    <w:rsid w:val="00303BF4"/>
    <w:rsid w:val="00303CEB"/>
    <w:rsid w:val="00303D1B"/>
    <w:rsid w:val="00303EDB"/>
    <w:rsid w:val="00304689"/>
    <w:rsid w:val="0030490F"/>
    <w:rsid w:val="00304F44"/>
    <w:rsid w:val="00305152"/>
    <w:rsid w:val="00305680"/>
    <w:rsid w:val="0030589F"/>
    <w:rsid w:val="00305BB1"/>
    <w:rsid w:val="00306357"/>
    <w:rsid w:val="00306A6C"/>
    <w:rsid w:val="00306D0E"/>
    <w:rsid w:val="00307367"/>
    <w:rsid w:val="00310366"/>
    <w:rsid w:val="0031039C"/>
    <w:rsid w:val="00310850"/>
    <w:rsid w:val="00310FD8"/>
    <w:rsid w:val="00311398"/>
    <w:rsid w:val="0031145A"/>
    <w:rsid w:val="00311C92"/>
    <w:rsid w:val="00311E15"/>
    <w:rsid w:val="003129CD"/>
    <w:rsid w:val="00312A44"/>
    <w:rsid w:val="00312CD6"/>
    <w:rsid w:val="00312E7B"/>
    <w:rsid w:val="00312FB3"/>
    <w:rsid w:val="00313320"/>
    <w:rsid w:val="0031384B"/>
    <w:rsid w:val="0031389C"/>
    <w:rsid w:val="00313DC1"/>
    <w:rsid w:val="003147B4"/>
    <w:rsid w:val="00314E22"/>
    <w:rsid w:val="0031502C"/>
    <w:rsid w:val="003150B8"/>
    <w:rsid w:val="00315155"/>
    <w:rsid w:val="003153CE"/>
    <w:rsid w:val="003158AF"/>
    <w:rsid w:val="00315A83"/>
    <w:rsid w:val="00315F17"/>
    <w:rsid w:val="0031666A"/>
    <w:rsid w:val="00316FE0"/>
    <w:rsid w:val="00316FFA"/>
    <w:rsid w:val="003171AE"/>
    <w:rsid w:val="00317798"/>
    <w:rsid w:val="00317A4F"/>
    <w:rsid w:val="00317DB7"/>
    <w:rsid w:val="003201EF"/>
    <w:rsid w:val="0032043C"/>
    <w:rsid w:val="00320C94"/>
    <w:rsid w:val="00320E72"/>
    <w:rsid w:val="003222A4"/>
    <w:rsid w:val="00322636"/>
    <w:rsid w:val="00322643"/>
    <w:rsid w:val="0032286A"/>
    <w:rsid w:val="00322974"/>
    <w:rsid w:val="00322988"/>
    <w:rsid w:val="00322CC5"/>
    <w:rsid w:val="00322DC6"/>
    <w:rsid w:val="0032332C"/>
    <w:rsid w:val="00324086"/>
    <w:rsid w:val="0032419D"/>
    <w:rsid w:val="00324956"/>
    <w:rsid w:val="00324B24"/>
    <w:rsid w:val="00325170"/>
    <w:rsid w:val="00325227"/>
    <w:rsid w:val="003257A2"/>
    <w:rsid w:val="003259D5"/>
    <w:rsid w:val="00325A4F"/>
    <w:rsid w:val="00325C23"/>
    <w:rsid w:val="00325C30"/>
    <w:rsid w:val="00325E12"/>
    <w:rsid w:val="00326016"/>
    <w:rsid w:val="0032629E"/>
    <w:rsid w:val="00326905"/>
    <w:rsid w:val="00327159"/>
    <w:rsid w:val="00327173"/>
    <w:rsid w:val="00327195"/>
    <w:rsid w:val="003273D3"/>
    <w:rsid w:val="00327466"/>
    <w:rsid w:val="003274E8"/>
    <w:rsid w:val="0032796D"/>
    <w:rsid w:val="00327AC9"/>
    <w:rsid w:val="00327CF2"/>
    <w:rsid w:val="00327DD8"/>
    <w:rsid w:val="00327FDA"/>
    <w:rsid w:val="00330000"/>
    <w:rsid w:val="00330265"/>
    <w:rsid w:val="00330677"/>
    <w:rsid w:val="00330711"/>
    <w:rsid w:val="00330A12"/>
    <w:rsid w:val="00331220"/>
    <w:rsid w:val="003318FA"/>
    <w:rsid w:val="00331C85"/>
    <w:rsid w:val="00332108"/>
    <w:rsid w:val="0033293E"/>
    <w:rsid w:val="00332ACA"/>
    <w:rsid w:val="00332C24"/>
    <w:rsid w:val="00332E00"/>
    <w:rsid w:val="003333D7"/>
    <w:rsid w:val="00333ADA"/>
    <w:rsid w:val="0033438A"/>
    <w:rsid w:val="003347C8"/>
    <w:rsid w:val="0033495B"/>
    <w:rsid w:val="00334B6B"/>
    <w:rsid w:val="00334E30"/>
    <w:rsid w:val="00334E89"/>
    <w:rsid w:val="00335468"/>
    <w:rsid w:val="0033550D"/>
    <w:rsid w:val="00335BBC"/>
    <w:rsid w:val="00335E68"/>
    <w:rsid w:val="00335FFF"/>
    <w:rsid w:val="00336367"/>
    <w:rsid w:val="00336743"/>
    <w:rsid w:val="00336878"/>
    <w:rsid w:val="00336A23"/>
    <w:rsid w:val="00336DC3"/>
    <w:rsid w:val="00337784"/>
    <w:rsid w:val="003378AA"/>
    <w:rsid w:val="00337FA8"/>
    <w:rsid w:val="00337FE5"/>
    <w:rsid w:val="00340055"/>
    <w:rsid w:val="00340540"/>
    <w:rsid w:val="003405D4"/>
    <w:rsid w:val="00340601"/>
    <w:rsid w:val="00340637"/>
    <w:rsid w:val="00340751"/>
    <w:rsid w:val="003407E8"/>
    <w:rsid w:val="00340992"/>
    <w:rsid w:val="003410E6"/>
    <w:rsid w:val="003415CD"/>
    <w:rsid w:val="00341A90"/>
    <w:rsid w:val="00341B44"/>
    <w:rsid w:val="0034214D"/>
    <w:rsid w:val="00342177"/>
    <w:rsid w:val="003424D0"/>
    <w:rsid w:val="0034291D"/>
    <w:rsid w:val="003429CB"/>
    <w:rsid w:val="00342F35"/>
    <w:rsid w:val="00342F6F"/>
    <w:rsid w:val="00343307"/>
    <w:rsid w:val="003435C8"/>
    <w:rsid w:val="003436BE"/>
    <w:rsid w:val="003436F9"/>
    <w:rsid w:val="00343D17"/>
    <w:rsid w:val="00343FDF"/>
    <w:rsid w:val="0034423C"/>
    <w:rsid w:val="00344578"/>
    <w:rsid w:val="00344618"/>
    <w:rsid w:val="0034492F"/>
    <w:rsid w:val="00345264"/>
    <w:rsid w:val="00345300"/>
    <w:rsid w:val="003455F7"/>
    <w:rsid w:val="0034560A"/>
    <w:rsid w:val="003456CE"/>
    <w:rsid w:val="00345A33"/>
    <w:rsid w:val="00345AF3"/>
    <w:rsid w:val="00345EE9"/>
    <w:rsid w:val="003460D9"/>
    <w:rsid w:val="0034643A"/>
    <w:rsid w:val="003467AC"/>
    <w:rsid w:val="003469C0"/>
    <w:rsid w:val="00346B0C"/>
    <w:rsid w:val="00346B6E"/>
    <w:rsid w:val="00346BEA"/>
    <w:rsid w:val="00347498"/>
    <w:rsid w:val="003475EB"/>
    <w:rsid w:val="003479AD"/>
    <w:rsid w:val="00347AC3"/>
    <w:rsid w:val="00347DF2"/>
    <w:rsid w:val="00350098"/>
    <w:rsid w:val="00350C13"/>
    <w:rsid w:val="00350D12"/>
    <w:rsid w:val="00350FF2"/>
    <w:rsid w:val="003517B5"/>
    <w:rsid w:val="00351D32"/>
    <w:rsid w:val="00351E1E"/>
    <w:rsid w:val="00351EC0"/>
    <w:rsid w:val="003520BD"/>
    <w:rsid w:val="0035212E"/>
    <w:rsid w:val="003521C3"/>
    <w:rsid w:val="00352375"/>
    <w:rsid w:val="0035279F"/>
    <w:rsid w:val="003528C1"/>
    <w:rsid w:val="003528D7"/>
    <w:rsid w:val="00352E4A"/>
    <w:rsid w:val="003531CF"/>
    <w:rsid w:val="003537EC"/>
    <w:rsid w:val="00353DB4"/>
    <w:rsid w:val="0035444D"/>
    <w:rsid w:val="0035458D"/>
    <w:rsid w:val="003546A9"/>
    <w:rsid w:val="003546BA"/>
    <w:rsid w:val="0035471A"/>
    <w:rsid w:val="00354B55"/>
    <w:rsid w:val="00354DFC"/>
    <w:rsid w:val="00354FF4"/>
    <w:rsid w:val="00355174"/>
    <w:rsid w:val="0035575E"/>
    <w:rsid w:val="00355B37"/>
    <w:rsid w:val="00355DB8"/>
    <w:rsid w:val="003564E9"/>
    <w:rsid w:val="00356EA6"/>
    <w:rsid w:val="00357228"/>
    <w:rsid w:val="003576DF"/>
    <w:rsid w:val="00357E29"/>
    <w:rsid w:val="00357E4E"/>
    <w:rsid w:val="00360A45"/>
    <w:rsid w:val="00360B12"/>
    <w:rsid w:val="00360B17"/>
    <w:rsid w:val="00360D7E"/>
    <w:rsid w:val="00360EEA"/>
    <w:rsid w:val="0036106D"/>
    <w:rsid w:val="00361554"/>
    <w:rsid w:val="00361926"/>
    <w:rsid w:val="00361A57"/>
    <w:rsid w:val="00361C1D"/>
    <w:rsid w:val="00362314"/>
    <w:rsid w:val="003625A7"/>
    <w:rsid w:val="003629A6"/>
    <w:rsid w:val="003638E1"/>
    <w:rsid w:val="00363BF6"/>
    <w:rsid w:val="00363CEE"/>
    <w:rsid w:val="00363D21"/>
    <w:rsid w:val="00363DC6"/>
    <w:rsid w:val="003640E0"/>
    <w:rsid w:val="00364326"/>
    <w:rsid w:val="0036450D"/>
    <w:rsid w:val="00364552"/>
    <w:rsid w:val="00364581"/>
    <w:rsid w:val="003646D8"/>
    <w:rsid w:val="003647C0"/>
    <w:rsid w:val="00364892"/>
    <w:rsid w:val="00364DA7"/>
    <w:rsid w:val="00365574"/>
    <w:rsid w:val="003658B7"/>
    <w:rsid w:val="00365AAD"/>
    <w:rsid w:val="00365D6B"/>
    <w:rsid w:val="00365E45"/>
    <w:rsid w:val="0036621C"/>
    <w:rsid w:val="00366525"/>
    <w:rsid w:val="00366662"/>
    <w:rsid w:val="003669A1"/>
    <w:rsid w:val="00366C21"/>
    <w:rsid w:val="00367040"/>
    <w:rsid w:val="003678E1"/>
    <w:rsid w:val="0036793D"/>
    <w:rsid w:val="0036798E"/>
    <w:rsid w:val="00367E7E"/>
    <w:rsid w:val="0037107F"/>
    <w:rsid w:val="00371919"/>
    <w:rsid w:val="00371935"/>
    <w:rsid w:val="0037193F"/>
    <w:rsid w:val="00371D4E"/>
    <w:rsid w:val="003724DA"/>
    <w:rsid w:val="00372926"/>
    <w:rsid w:val="003729C3"/>
    <w:rsid w:val="00372BEA"/>
    <w:rsid w:val="00372DFC"/>
    <w:rsid w:val="00372DFF"/>
    <w:rsid w:val="00373353"/>
    <w:rsid w:val="003739EC"/>
    <w:rsid w:val="00373C42"/>
    <w:rsid w:val="00373F6C"/>
    <w:rsid w:val="00374260"/>
    <w:rsid w:val="003751BB"/>
    <w:rsid w:val="003752AA"/>
    <w:rsid w:val="003755E9"/>
    <w:rsid w:val="00375792"/>
    <w:rsid w:val="00375EB6"/>
    <w:rsid w:val="00376064"/>
    <w:rsid w:val="0037612D"/>
    <w:rsid w:val="003762A0"/>
    <w:rsid w:val="00376649"/>
    <w:rsid w:val="003768D3"/>
    <w:rsid w:val="00376BE6"/>
    <w:rsid w:val="00376D24"/>
    <w:rsid w:val="003773D6"/>
    <w:rsid w:val="003775E0"/>
    <w:rsid w:val="00377765"/>
    <w:rsid w:val="003778EC"/>
    <w:rsid w:val="00377EDD"/>
    <w:rsid w:val="00377EE4"/>
    <w:rsid w:val="00377F63"/>
    <w:rsid w:val="00380C30"/>
    <w:rsid w:val="003815ED"/>
    <w:rsid w:val="003816BD"/>
    <w:rsid w:val="00381C2D"/>
    <w:rsid w:val="00382400"/>
    <w:rsid w:val="00382482"/>
    <w:rsid w:val="00382748"/>
    <w:rsid w:val="00382928"/>
    <w:rsid w:val="0038330A"/>
    <w:rsid w:val="0038339C"/>
    <w:rsid w:val="00383414"/>
    <w:rsid w:val="0038343A"/>
    <w:rsid w:val="00383575"/>
    <w:rsid w:val="00383668"/>
    <w:rsid w:val="00383728"/>
    <w:rsid w:val="00383BE5"/>
    <w:rsid w:val="00383BF9"/>
    <w:rsid w:val="00383DA2"/>
    <w:rsid w:val="00383EDB"/>
    <w:rsid w:val="0038423E"/>
    <w:rsid w:val="00384605"/>
    <w:rsid w:val="00384A63"/>
    <w:rsid w:val="00384B4D"/>
    <w:rsid w:val="00384C7E"/>
    <w:rsid w:val="00385211"/>
    <w:rsid w:val="003852CB"/>
    <w:rsid w:val="00385505"/>
    <w:rsid w:val="00385C94"/>
    <w:rsid w:val="00386282"/>
    <w:rsid w:val="00386597"/>
    <w:rsid w:val="003867C0"/>
    <w:rsid w:val="003869C6"/>
    <w:rsid w:val="00386EBB"/>
    <w:rsid w:val="0038723F"/>
    <w:rsid w:val="003873E5"/>
    <w:rsid w:val="00387455"/>
    <w:rsid w:val="003874AD"/>
    <w:rsid w:val="0038779B"/>
    <w:rsid w:val="00387D9C"/>
    <w:rsid w:val="00387FA2"/>
    <w:rsid w:val="00390267"/>
    <w:rsid w:val="00390404"/>
    <w:rsid w:val="0039077B"/>
    <w:rsid w:val="00390C29"/>
    <w:rsid w:val="00390FA4"/>
    <w:rsid w:val="003910AD"/>
    <w:rsid w:val="00391B9E"/>
    <w:rsid w:val="00391BDF"/>
    <w:rsid w:val="003922DF"/>
    <w:rsid w:val="003923E1"/>
    <w:rsid w:val="003928E8"/>
    <w:rsid w:val="00392D42"/>
    <w:rsid w:val="00393014"/>
    <w:rsid w:val="003930DD"/>
    <w:rsid w:val="003933BC"/>
    <w:rsid w:val="003936DD"/>
    <w:rsid w:val="0039371A"/>
    <w:rsid w:val="00393C67"/>
    <w:rsid w:val="00393F34"/>
    <w:rsid w:val="00394156"/>
    <w:rsid w:val="00394348"/>
    <w:rsid w:val="003943AF"/>
    <w:rsid w:val="0039442C"/>
    <w:rsid w:val="00394C5D"/>
    <w:rsid w:val="0039511E"/>
    <w:rsid w:val="0039539C"/>
    <w:rsid w:val="00395F4D"/>
    <w:rsid w:val="00396197"/>
    <w:rsid w:val="00396576"/>
    <w:rsid w:val="003965B9"/>
    <w:rsid w:val="00396638"/>
    <w:rsid w:val="003968B9"/>
    <w:rsid w:val="00396FE4"/>
    <w:rsid w:val="00397034"/>
    <w:rsid w:val="00397278"/>
    <w:rsid w:val="0039772F"/>
    <w:rsid w:val="00397DC9"/>
    <w:rsid w:val="00397ED9"/>
    <w:rsid w:val="003A13C3"/>
    <w:rsid w:val="003A1624"/>
    <w:rsid w:val="003A1893"/>
    <w:rsid w:val="003A1BC0"/>
    <w:rsid w:val="003A239C"/>
    <w:rsid w:val="003A2835"/>
    <w:rsid w:val="003A2B81"/>
    <w:rsid w:val="003A2CCC"/>
    <w:rsid w:val="003A3607"/>
    <w:rsid w:val="003A3906"/>
    <w:rsid w:val="003A3DC6"/>
    <w:rsid w:val="003A3FCE"/>
    <w:rsid w:val="003A41BC"/>
    <w:rsid w:val="003A430C"/>
    <w:rsid w:val="003A4568"/>
    <w:rsid w:val="003A49C4"/>
    <w:rsid w:val="003A4AB2"/>
    <w:rsid w:val="003A4B08"/>
    <w:rsid w:val="003A4F0D"/>
    <w:rsid w:val="003A515B"/>
    <w:rsid w:val="003A531F"/>
    <w:rsid w:val="003A5394"/>
    <w:rsid w:val="003A5B11"/>
    <w:rsid w:val="003A5BAD"/>
    <w:rsid w:val="003A5D34"/>
    <w:rsid w:val="003A6982"/>
    <w:rsid w:val="003A7210"/>
    <w:rsid w:val="003A7307"/>
    <w:rsid w:val="003A7541"/>
    <w:rsid w:val="003A7829"/>
    <w:rsid w:val="003A79AC"/>
    <w:rsid w:val="003A7A3D"/>
    <w:rsid w:val="003A7B2F"/>
    <w:rsid w:val="003B06EC"/>
    <w:rsid w:val="003B076B"/>
    <w:rsid w:val="003B089B"/>
    <w:rsid w:val="003B0F36"/>
    <w:rsid w:val="003B12F5"/>
    <w:rsid w:val="003B1699"/>
    <w:rsid w:val="003B20DD"/>
    <w:rsid w:val="003B22EF"/>
    <w:rsid w:val="003B2E62"/>
    <w:rsid w:val="003B2EFE"/>
    <w:rsid w:val="003B3089"/>
    <w:rsid w:val="003B38E9"/>
    <w:rsid w:val="003B3A1B"/>
    <w:rsid w:val="003B3AA2"/>
    <w:rsid w:val="003B3C8F"/>
    <w:rsid w:val="003B43C7"/>
    <w:rsid w:val="003B4464"/>
    <w:rsid w:val="003B48B4"/>
    <w:rsid w:val="003B4E75"/>
    <w:rsid w:val="003B53DA"/>
    <w:rsid w:val="003B5653"/>
    <w:rsid w:val="003B5BC3"/>
    <w:rsid w:val="003B603A"/>
    <w:rsid w:val="003B627D"/>
    <w:rsid w:val="003B6290"/>
    <w:rsid w:val="003B6999"/>
    <w:rsid w:val="003B7086"/>
    <w:rsid w:val="003B72E7"/>
    <w:rsid w:val="003B7C24"/>
    <w:rsid w:val="003B7D7E"/>
    <w:rsid w:val="003C002B"/>
    <w:rsid w:val="003C0071"/>
    <w:rsid w:val="003C084E"/>
    <w:rsid w:val="003C0CE0"/>
    <w:rsid w:val="003C0E65"/>
    <w:rsid w:val="003C0EF0"/>
    <w:rsid w:val="003C0F2F"/>
    <w:rsid w:val="003C13CC"/>
    <w:rsid w:val="003C1845"/>
    <w:rsid w:val="003C1855"/>
    <w:rsid w:val="003C1B8E"/>
    <w:rsid w:val="003C1F5F"/>
    <w:rsid w:val="003C2258"/>
    <w:rsid w:val="003C22B5"/>
    <w:rsid w:val="003C22E1"/>
    <w:rsid w:val="003C2559"/>
    <w:rsid w:val="003C267A"/>
    <w:rsid w:val="003C282F"/>
    <w:rsid w:val="003C287A"/>
    <w:rsid w:val="003C2B5D"/>
    <w:rsid w:val="003C2D7D"/>
    <w:rsid w:val="003C4250"/>
    <w:rsid w:val="003C47A5"/>
    <w:rsid w:val="003C5701"/>
    <w:rsid w:val="003C5786"/>
    <w:rsid w:val="003C5992"/>
    <w:rsid w:val="003C5AD1"/>
    <w:rsid w:val="003C5BF8"/>
    <w:rsid w:val="003C5C2A"/>
    <w:rsid w:val="003C5D93"/>
    <w:rsid w:val="003C5E01"/>
    <w:rsid w:val="003C6247"/>
    <w:rsid w:val="003C6658"/>
    <w:rsid w:val="003C6907"/>
    <w:rsid w:val="003C6933"/>
    <w:rsid w:val="003C6A90"/>
    <w:rsid w:val="003C6F4B"/>
    <w:rsid w:val="003C76ED"/>
    <w:rsid w:val="003C7AC3"/>
    <w:rsid w:val="003C7CFE"/>
    <w:rsid w:val="003D08F7"/>
    <w:rsid w:val="003D0990"/>
    <w:rsid w:val="003D0B49"/>
    <w:rsid w:val="003D0B56"/>
    <w:rsid w:val="003D1032"/>
    <w:rsid w:val="003D1206"/>
    <w:rsid w:val="003D1711"/>
    <w:rsid w:val="003D1935"/>
    <w:rsid w:val="003D19A6"/>
    <w:rsid w:val="003D2086"/>
    <w:rsid w:val="003D238A"/>
    <w:rsid w:val="003D23C7"/>
    <w:rsid w:val="003D2623"/>
    <w:rsid w:val="003D2669"/>
    <w:rsid w:val="003D2A1C"/>
    <w:rsid w:val="003D32B9"/>
    <w:rsid w:val="003D32D7"/>
    <w:rsid w:val="003D34A0"/>
    <w:rsid w:val="003D390F"/>
    <w:rsid w:val="003D397C"/>
    <w:rsid w:val="003D3987"/>
    <w:rsid w:val="003D3C52"/>
    <w:rsid w:val="003D403F"/>
    <w:rsid w:val="003D422D"/>
    <w:rsid w:val="003D439E"/>
    <w:rsid w:val="003D4462"/>
    <w:rsid w:val="003D4497"/>
    <w:rsid w:val="003D46AC"/>
    <w:rsid w:val="003D48BB"/>
    <w:rsid w:val="003D4B3F"/>
    <w:rsid w:val="003D55CA"/>
    <w:rsid w:val="003D5705"/>
    <w:rsid w:val="003D5A94"/>
    <w:rsid w:val="003D5E3B"/>
    <w:rsid w:val="003D5F54"/>
    <w:rsid w:val="003D617E"/>
    <w:rsid w:val="003D62B4"/>
    <w:rsid w:val="003D668F"/>
    <w:rsid w:val="003D71C7"/>
    <w:rsid w:val="003D71E9"/>
    <w:rsid w:val="003D7469"/>
    <w:rsid w:val="003D7898"/>
    <w:rsid w:val="003D7B52"/>
    <w:rsid w:val="003E03D5"/>
    <w:rsid w:val="003E07DA"/>
    <w:rsid w:val="003E0925"/>
    <w:rsid w:val="003E103C"/>
    <w:rsid w:val="003E153F"/>
    <w:rsid w:val="003E1F1F"/>
    <w:rsid w:val="003E21FC"/>
    <w:rsid w:val="003E23AD"/>
    <w:rsid w:val="003E26FA"/>
    <w:rsid w:val="003E298C"/>
    <w:rsid w:val="003E3199"/>
    <w:rsid w:val="003E3399"/>
    <w:rsid w:val="003E37AB"/>
    <w:rsid w:val="003E3C74"/>
    <w:rsid w:val="003E3EAB"/>
    <w:rsid w:val="003E402F"/>
    <w:rsid w:val="003E40E0"/>
    <w:rsid w:val="003E430E"/>
    <w:rsid w:val="003E4365"/>
    <w:rsid w:val="003E4384"/>
    <w:rsid w:val="003E443B"/>
    <w:rsid w:val="003E4538"/>
    <w:rsid w:val="003E4B92"/>
    <w:rsid w:val="003E4C57"/>
    <w:rsid w:val="003E5405"/>
    <w:rsid w:val="003E552B"/>
    <w:rsid w:val="003E566E"/>
    <w:rsid w:val="003E5919"/>
    <w:rsid w:val="003E59C1"/>
    <w:rsid w:val="003E5C91"/>
    <w:rsid w:val="003E618D"/>
    <w:rsid w:val="003E621B"/>
    <w:rsid w:val="003E63E5"/>
    <w:rsid w:val="003E64A9"/>
    <w:rsid w:val="003E67D0"/>
    <w:rsid w:val="003E7B0F"/>
    <w:rsid w:val="003E7BE1"/>
    <w:rsid w:val="003E7C90"/>
    <w:rsid w:val="003F0182"/>
    <w:rsid w:val="003F0266"/>
    <w:rsid w:val="003F04B4"/>
    <w:rsid w:val="003F06A7"/>
    <w:rsid w:val="003F0956"/>
    <w:rsid w:val="003F0CF6"/>
    <w:rsid w:val="003F1472"/>
    <w:rsid w:val="003F1D37"/>
    <w:rsid w:val="003F1FA7"/>
    <w:rsid w:val="003F240E"/>
    <w:rsid w:val="003F2914"/>
    <w:rsid w:val="003F2AD6"/>
    <w:rsid w:val="003F2FA1"/>
    <w:rsid w:val="003F32E0"/>
    <w:rsid w:val="003F355D"/>
    <w:rsid w:val="003F35F1"/>
    <w:rsid w:val="003F3A7D"/>
    <w:rsid w:val="003F3BB1"/>
    <w:rsid w:val="003F3BB5"/>
    <w:rsid w:val="003F406F"/>
    <w:rsid w:val="003F511F"/>
    <w:rsid w:val="003F518C"/>
    <w:rsid w:val="003F5405"/>
    <w:rsid w:val="003F54CF"/>
    <w:rsid w:val="003F55F1"/>
    <w:rsid w:val="003F5881"/>
    <w:rsid w:val="003F5B1A"/>
    <w:rsid w:val="003F5C1D"/>
    <w:rsid w:val="003F6591"/>
    <w:rsid w:val="003F659B"/>
    <w:rsid w:val="003F6894"/>
    <w:rsid w:val="003F6ADF"/>
    <w:rsid w:val="003F7161"/>
    <w:rsid w:val="003F756B"/>
    <w:rsid w:val="003F75C5"/>
    <w:rsid w:val="003F7681"/>
    <w:rsid w:val="003F777E"/>
    <w:rsid w:val="003F7DF8"/>
    <w:rsid w:val="003F7E63"/>
    <w:rsid w:val="00400135"/>
    <w:rsid w:val="0040027B"/>
    <w:rsid w:val="004003B6"/>
    <w:rsid w:val="00400E14"/>
    <w:rsid w:val="004012A3"/>
    <w:rsid w:val="004017D1"/>
    <w:rsid w:val="0040185A"/>
    <w:rsid w:val="00401B13"/>
    <w:rsid w:val="00401DE3"/>
    <w:rsid w:val="00401E57"/>
    <w:rsid w:val="00402057"/>
    <w:rsid w:val="00402330"/>
    <w:rsid w:val="004023CF"/>
    <w:rsid w:val="00402842"/>
    <w:rsid w:val="00402B61"/>
    <w:rsid w:val="00402CB3"/>
    <w:rsid w:val="00402FDA"/>
    <w:rsid w:val="00403389"/>
    <w:rsid w:val="004034B2"/>
    <w:rsid w:val="00403634"/>
    <w:rsid w:val="0040376D"/>
    <w:rsid w:val="004037AC"/>
    <w:rsid w:val="004037ED"/>
    <w:rsid w:val="00403A5C"/>
    <w:rsid w:val="00403FFE"/>
    <w:rsid w:val="004040F6"/>
    <w:rsid w:val="00404651"/>
    <w:rsid w:val="00404653"/>
    <w:rsid w:val="00404F7F"/>
    <w:rsid w:val="00404F83"/>
    <w:rsid w:val="00404FBA"/>
    <w:rsid w:val="0040506B"/>
    <w:rsid w:val="004057A4"/>
    <w:rsid w:val="00405841"/>
    <w:rsid w:val="00405ABB"/>
    <w:rsid w:val="00405FDE"/>
    <w:rsid w:val="004060D0"/>
    <w:rsid w:val="00406539"/>
    <w:rsid w:val="00406C03"/>
    <w:rsid w:val="00406C1C"/>
    <w:rsid w:val="00406E4D"/>
    <w:rsid w:val="00407167"/>
    <w:rsid w:val="00407521"/>
    <w:rsid w:val="0040796C"/>
    <w:rsid w:val="00407A52"/>
    <w:rsid w:val="00407AA2"/>
    <w:rsid w:val="00410211"/>
    <w:rsid w:val="00410245"/>
    <w:rsid w:val="00410624"/>
    <w:rsid w:val="00410A37"/>
    <w:rsid w:val="004111B6"/>
    <w:rsid w:val="00411A8B"/>
    <w:rsid w:val="00411BD9"/>
    <w:rsid w:val="00411DC1"/>
    <w:rsid w:val="0041223E"/>
    <w:rsid w:val="0041273D"/>
    <w:rsid w:val="00412A30"/>
    <w:rsid w:val="00412B57"/>
    <w:rsid w:val="00413490"/>
    <w:rsid w:val="00413523"/>
    <w:rsid w:val="00413911"/>
    <w:rsid w:val="00413A71"/>
    <w:rsid w:val="00413CC5"/>
    <w:rsid w:val="00413E23"/>
    <w:rsid w:val="00413E6C"/>
    <w:rsid w:val="00413F6D"/>
    <w:rsid w:val="004140EE"/>
    <w:rsid w:val="0041423C"/>
    <w:rsid w:val="0041425D"/>
    <w:rsid w:val="0041451C"/>
    <w:rsid w:val="004147E5"/>
    <w:rsid w:val="004148B7"/>
    <w:rsid w:val="00414D85"/>
    <w:rsid w:val="00415148"/>
    <w:rsid w:val="00415203"/>
    <w:rsid w:val="00415751"/>
    <w:rsid w:val="00415D23"/>
    <w:rsid w:val="004163A9"/>
    <w:rsid w:val="004163E5"/>
    <w:rsid w:val="004165A1"/>
    <w:rsid w:val="004169DC"/>
    <w:rsid w:val="004169FE"/>
    <w:rsid w:val="0041715D"/>
    <w:rsid w:val="00417702"/>
    <w:rsid w:val="00417E79"/>
    <w:rsid w:val="00420306"/>
    <w:rsid w:val="00420316"/>
    <w:rsid w:val="00420616"/>
    <w:rsid w:val="00420B07"/>
    <w:rsid w:val="00420C70"/>
    <w:rsid w:val="00420F5D"/>
    <w:rsid w:val="004211FF"/>
    <w:rsid w:val="00421908"/>
    <w:rsid w:val="00421A65"/>
    <w:rsid w:val="00421A9E"/>
    <w:rsid w:val="00421EB3"/>
    <w:rsid w:val="0042247F"/>
    <w:rsid w:val="00422481"/>
    <w:rsid w:val="0042284E"/>
    <w:rsid w:val="00422AA6"/>
    <w:rsid w:val="00422BB3"/>
    <w:rsid w:val="00422BBB"/>
    <w:rsid w:val="00422DB2"/>
    <w:rsid w:val="00423138"/>
    <w:rsid w:val="00423625"/>
    <w:rsid w:val="004239A7"/>
    <w:rsid w:val="0042450C"/>
    <w:rsid w:val="00424526"/>
    <w:rsid w:val="0042453C"/>
    <w:rsid w:val="00424644"/>
    <w:rsid w:val="00424FEE"/>
    <w:rsid w:val="004250D8"/>
    <w:rsid w:val="0042571F"/>
    <w:rsid w:val="00425780"/>
    <w:rsid w:val="004259E0"/>
    <w:rsid w:val="00425C54"/>
    <w:rsid w:val="00426629"/>
    <w:rsid w:val="004267A0"/>
    <w:rsid w:val="00426D52"/>
    <w:rsid w:val="00426E53"/>
    <w:rsid w:val="0042713F"/>
    <w:rsid w:val="004273D3"/>
    <w:rsid w:val="004273F9"/>
    <w:rsid w:val="0042758F"/>
    <w:rsid w:val="004276B3"/>
    <w:rsid w:val="0042780D"/>
    <w:rsid w:val="00427B56"/>
    <w:rsid w:val="0043000E"/>
    <w:rsid w:val="00430254"/>
    <w:rsid w:val="00430789"/>
    <w:rsid w:val="0043083C"/>
    <w:rsid w:val="004314DA"/>
    <w:rsid w:val="004315F9"/>
    <w:rsid w:val="0043165A"/>
    <w:rsid w:val="004318BC"/>
    <w:rsid w:val="00431973"/>
    <w:rsid w:val="00431A00"/>
    <w:rsid w:val="00431B3C"/>
    <w:rsid w:val="004320C6"/>
    <w:rsid w:val="00432DDE"/>
    <w:rsid w:val="004337ED"/>
    <w:rsid w:val="00433E3A"/>
    <w:rsid w:val="0043424A"/>
    <w:rsid w:val="00434295"/>
    <w:rsid w:val="004343E2"/>
    <w:rsid w:val="004349AE"/>
    <w:rsid w:val="004349BD"/>
    <w:rsid w:val="00435066"/>
    <w:rsid w:val="00435631"/>
    <w:rsid w:val="004357D3"/>
    <w:rsid w:val="0043587B"/>
    <w:rsid w:val="004359DA"/>
    <w:rsid w:val="00435B6A"/>
    <w:rsid w:val="00435DCD"/>
    <w:rsid w:val="00435E13"/>
    <w:rsid w:val="00435F12"/>
    <w:rsid w:val="004360DE"/>
    <w:rsid w:val="004361E6"/>
    <w:rsid w:val="00436D59"/>
    <w:rsid w:val="00436F7D"/>
    <w:rsid w:val="0043705C"/>
    <w:rsid w:val="00437356"/>
    <w:rsid w:val="00437774"/>
    <w:rsid w:val="00437F39"/>
    <w:rsid w:val="004401F0"/>
    <w:rsid w:val="004403EF"/>
    <w:rsid w:val="00440556"/>
    <w:rsid w:val="00440569"/>
    <w:rsid w:val="004409A1"/>
    <w:rsid w:val="00441122"/>
    <w:rsid w:val="004419D4"/>
    <w:rsid w:val="00441BD4"/>
    <w:rsid w:val="00441F89"/>
    <w:rsid w:val="0044233F"/>
    <w:rsid w:val="0044268A"/>
    <w:rsid w:val="0044282B"/>
    <w:rsid w:val="00442963"/>
    <w:rsid w:val="004429AF"/>
    <w:rsid w:val="00442BAB"/>
    <w:rsid w:val="004432F1"/>
    <w:rsid w:val="00443878"/>
    <w:rsid w:val="004438C0"/>
    <w:rsid w:val="00443B69"/>
    <w:rsid w:val="0044427F"/>
    <w:rsid w:val="0044463A"/>
    <w:rsid w:val="004449F1"/>
    <w:rsid w:val="00444A7A"/>
    <w:rsid w:val="00444BDB"/>
    <w:rsid w:val="0044547E"/>
    <w:rsid w:val="004457DF"/>
    <w:rsid w:val="004458A3"/>
    <w:rsid w:val="00445C9E"/>
    <w:rsid w:val="00446174"/>
    <w:rsid w:val="004461B0"/>
    <w:rsid w:val="00446B41"/>
    <w:rsid w:val="00446E66"/>
    <w:rsid w:val="00446F1E"/>
    <w:rsid w:val="00446F9D"/>
    <w:rsid w:val="0044776E"/>
    <w:rsid w:val="004477F6"/>
    <w:rsid w:val="004479A9"/>
    <w:rsid w:val="004479C3"/>
    <w:rsid w:val="00447F8D"/>
    <w:rsid w:val="0045020E"/>
    <w:rsid w:val="0045070D"/>
    <w:rsid w:val="00450E88"/>
    <w:rsid w:val="00450EEF"/>
    <w:rsid w:val="0045107B"/>
    <w:rsid w:val="004510AC"/>
    <w:rsid w:val="0045118B"/>
    <w:rsid w:val="00451AEF"/>
    <w:rsid w:val="00451CD4"/>
    <w:rsid w:val="00452255"/>
    <w:rsid w:val="004525AE"/>
    <w:rsid w:val="00452E3C"/>
    <w:rsid w:val="00452EDC"/>
    <w:rsid w:val="0045347F"/>
    <w:rsid w:val="004537FE"/>
    <w:rsid w:val="004538E0"/>
    <w:rsid w:val="00453A1D"/>
    <w:rsid w:val="00453FD2"/>
    <w:rsid w:val="00454075"/>
    <w:rsid w:val="004541B2"/>
    <w:rsid w:val="00454382"/>
    <w:rsid w:val="0045448D"/>
    <w:rsid w:val="0045469C"/>
    <w:rsid w:val="004547DF"/>
    <w:rsid w:val="00454A01"/>
    <w:rsid w:val="00454D16"/>
    <w:rsid w:val="00454D96"/>
    <w:rsid w:val="004551DF"/>
    <w:rsid w:val="0045549C"/>
    <w:rsid w:val="0045560D"/>
    <w:rsid w:val="004564C5"/>
    <w:rsid w:val="004564F0"/>
    <w:rsid w:val="004565EA"/>
    <w:rsid w:val="00456827"/>
    <w:rsid w:val="004569A7"/>
    <w:rsid w:val="004569C9"/>
    <w:rsid w:val="00456B5B"/>
    <w:rsid w:val="00456C0E"/>
    <w:rsid w:val="00457167"/>
    <w:rsid w:val="004573A0"/>
    <w:rsid w:val="00457CD0"/>
    <w:rsid w:val="00457CF5"/>
    <w:rsid w:val="00457DC9"/>
    <w:rsid w:val="004602FD"/>
    <w:rsid w:val="0046040B"/>
    <w:rsid w:val="004607F4"/>
    <w:rsid w:val="00460996"/>
    <w:rsid w:val="0046126A"/>
    <w:rsid w:val="0046146A"/>
    <w:rsid w:val="004614F8"/>
    <w:rsid w:val="00461DCB"/>
    <w:rsid w:val="0046207B"/>
    <w:rsid w:val="00462185"/>
    <w:rsid w:val="004621B9"/>
    <w:rsid w:val="0046276D"/>
    <w:rsid w:val="00462A65"/>
    <w:rsid w:val="00462DC5"/>
    <w:rsid w:val="00462E0D"/>
    <w:rsid w:val="00462E58"/>
    <w:rsid w:val="00462E61"/>
    <w:rsid w:val="00463069"/>
    <w:rsid w:val="00463215"/>
    <w:rsid w:val="004632B6"/>
    <w:rsid w:val="004639D1"/>
    <w:rsid w:val="00463B3F"/>
    <w:rsid w:val="00464199"/>
    <w:rsid w:val="0046464E"/>
    <w:rsid w:val="004646E7"/>
    <w:rsid w:val="004648AE"/>
    <w:rsid w:val="004649CB"/>
    <w:rsid w:val="00464B69"/>
    <w:rsid w:val="00464D57"/>
    <w:rsid w:val="004653FA"/>
    <w:rsid w:val="0046558C"/>
    <w:rsid w:val="00465598"/>
    <w:rsid w:val="00465EF7"/>
    <w:rsid w:val="00466151"/>
    <w:rsid w:val="00466873"/>
    <w:rsid w:val="00467242"/>
    <w:rsid w:val="004672C6"/>
    <w:rsid w:val="004673C1"/>
    <w:rsid w:val="0046762B"/>
    <w:rsid w:val="00467818"/>
    <w:rsid w:val="0046793C"/>
    <w:rsid w:val="00467970"/>
    <w:rsid w:val="00467A9B"/>
    <w:rsid w:val="00467CA6"/>
    <w:rsid w:val="00467DD5"/>
    <w:rsid w:val="0047079A"/>
    <w:rsid w:val="00470B59"/>
    <w:rsid w:val="00470DDD"/>
    <w:rsid w:val="00471080"/>
    <w:rsid w:val="00471636"/>
    <w:rsid w:val="00471837"/>
    <w:rsid w:val="00471933"/>
    <w:rsid w:val="004719C1"/>
    <w:rsid w:val="004719DD"/>
    <w:rsid w:val="00471A07"/>
    <w:rsid w:val="00471E16"/>
    <w:rsid w:val="00471F1C"/>
    <w:rsid w:val="00472A21"/>
    <w:rsid w:val="00472B24"/>
    <w:rsid w:val="00472B51"/>
    <w:rsid w:val="00472B55"/>
    <w:rsid w:val="00472BD3"/>
    <w:rsid w:val="00472C37"/>
    <w:rsid w:val="00472C7F"/>
    <w:rsid w:val="00472CE0"/>
    <w:rsid w:val="00472E57"/>
    <w:rsid w:val="00473440"/>
    <w:rsid w:val="00473451"/>
    <w:rsid w:val="00473C93"/>
    <w:rsid w:val="00473F88"/>
    <w:rsid w:val="004741F7"/>
    <w:rsid w:val="0047423F"/>
    <w:rsid w:val="004742E5"/>
    <w:rsid w:val="004743BC"/>
    <w:rsid w:val="0047447A"/>
    <w:rsid w:val="004744EB"/>
    <w:rsid w:val="004745B2"/>
    <w:rsid w:val="004745C4"/>
    <w:rsid w:val="004745E4"/>
    <w:rsid w:val="00474726"/>
    <w:rsid w:val="00474C71"/>
    <w:rsid w:val="00474E16"/>
    <w:rsid w:val="00474F18"/>
    <w:rsid w:val="00475CDE"/>
    <w:rsid w:val="00475E13"/>
    <w:rsid w:val="00475F36"/>
    <w:rsid w:val="004762CC"/>
    <w:rsid w:val="004764DB"/>
    <w:rsid w:val="00476588"/>
    <w:rsid w:val="004766FF"/>
    <w:rsid w:val="00476933"/>
    <w:rsid w:val="00476AEF"/>
    <w:rsid w:val="00476DEF"/>
    <w:rsid w:val="0047708E"/>
    <w:rsid w:val="00477190"/>
    <w:rsid w:val="004772FE"/>
    <w:rsid w:val="0047737E"/>
    <w:rsid w:val="0048029F"/>
    <w:rsid w:val="0048048A"/>
    <w:rsid w:val="0048056D"/>
    <w:rsid w:val="004805F7"/>
    <w:rsid w:val="004808F4"/>
    <w:rsid w:val="00480C1F"/>
    <w:rsid w:val="00480D94"/>
    <w:rsid w:val="004813DE"/>
    <w:rsid w:val="004814F4"/>
    <w:rsid w:val="00481683"/>
    <w:rsid w:val="00482830"/>
    <w:rsid w:val="0048290C"/>
    <w:rsid w:val="00482B9C"/>
    <w:rsid w:val="00482ED5"/>
    <w:rsid w:val="0048309C"/>
    <w:rsid w:val="00483139"/>
    <w:rsid w:val="004832EA"/>
    <w:rsid w:val="00483915"/>
    <w:rsid w:val="00483BA3"/>
    <w:rsid w:val="00483CF0"/>
    <w:rsid w:val="004842CA"/>
    <w:rsid w:val="004842E8"/>
    <w:rsid w:val="00484B88"/>
    <w:rsid w:val="00484F3F"/>
    <w:rsid w:val="0048507A"/>
    <w:rsid w:val="004856A5"/>
    <w:rsid w:val="004856DB"/>
    <w:rsid w:val="00485E56"/>
    <w:rsid w:val="004863A4"/>
    <w:rsid w:val="00486992"/>
    <w:rsid w:val="00486BE9"/>
    <w:rsid w:val="00486BF3"/>
    <w:rsid w:val="0048764A"/>
    <w:rsid w:val="004879C4"/>
    <w:rsid w:val="00487D02"/>
    <w:rsid w:val="00487DEF"/>
    <w:rsid w:val="00487F0D"/>
    <w:rsid w:val="00487F5D"/>
    <w:rsid w:val="0049002A"/>
    <w:rsid w:val="00490056"/>
    <w:rsid w:val="0049102C"/>
    <w:rsid w:val="00491451"/>
    <w:rsid w:val="004918E9"/>
    <w:rsid w:val="00491D8E"/>
    <w:rsid w:val="0049205A"/>
    <w:rsid w:val="00492069"/>
    <w:rsid w:val="004924A6"/>
    <w:rsid w:val="0049270B"/>
    <w:rsid w:val="0049273A"/>
    <w:rsid w:val="00492D04"/>
    <w:rsid w:val="00492FD3"/>
    <w:rsid w:val="004932F5"/>
    <w:rsid w:val="00493497"/>
    <w:rsid w:val="00493545"/>
    <w:rsid w:val="00493684"/>
    <w:rsid w:val="00493870"/>
    <w:rsid w:val="00493E4F"/>
    <w:rsid w:val="004942E8"/>
    <w:rsid w:val="004948FC"/>
    <w:rsid w:val="0049551D"/>
    <w:rsid w:val="0049573F"/>
    <w:rsid w:val="0049593E"/>
    <w:rsid w:val="00495A4F"/>
    <w:rsid w:val="00495AE0"/>
    <w:rsid w:val="00495B0C"/>
    <w:rsid w:val="00495B28"/>
    <w:rsid w:val="00495EFA"/>
    <w:rsid w:val="0049611F"/>
    <w:rsid w:val="00496245"/>
    <w:rsid w:val="004963D4"/>
    <w:rsid w:val="004966A8"/>
    <w:rsid w:val="00496818"/>
    <w:rsid w:val="00497761"/>
    <w:rsid w:val="00497797"/>
    <w:rsid w:val="0049784B"/>
    <w:rsid w:val="0049786A"/>
    <w:rsid w:val="00497A5F"/>
    <w:rsid w:val="00497C35"/>
    <w:rsid w:val="00497CE9"/>
    <w:rsid w:val="004A04CB"/>
    <w:rsid w:val="004A0608"/>
    <w:rsid w:val="004A1029"/>
    <w:rsid w:val="004A10C0"/>
    <w:rsid w:val="004A12D9"/>
    <w:rsid w:val="004A142B"/>
    <w:rsid w:val="004A14CF"/>
    <w:rsid w:val="004A1644"/>
    <w:rsid w:val="004A299B"/>
    <w:rsid w:val="004A2A13"/>
    <w:rsid w:val="004A2F88"/>
    <w:rsid w:val="004A3197"/>
    <w:rsid w:val="004A3238"/>
    <w:rsid w:val="004A32FE"/>
    <w:rsid w:val="004A399E"/>
    <w:rsid w:val="004A3A22"/>
    <w:rsid w:val="004A3A54"/>
    <w:rsid w:val="004A3AB1"/>
    <w:rsid w:val="004A3B3A"/>
    <w:rsid w:val="004A3C1C"/>
    <w:rsid w:val="004A3C5C"/>
    <w:rsid w:val="004A3CD8"/>
    <w:rsid w:val="004A3E7A"/>
    <w:rsid w:val="004A3ED9"/>
    <w:rsid w:val="004A4210"/>
    <w:rsid w:val="004A4559"/>
    <w:rsid w:val="004A4A53"/>
    <w:rsid w:val="004A4AF5"/>
    <w:rsid w:val="004A5451"/>
    <w:rsid w:val="004A566A"/>
    <w:rsid w:val="004A57F3"/>
    <w:rsid w:val="004A59F3"/>
    <w:rsid w:val="004A5BA0"/>
    <w:rsid w:val="004A5E6F"/>
    <w:rsid w:val="004A5EE9"/>
    <w:rsid w:val="004A64F8"/>
    <w:rsid w:val="004A6A13"/>
    <w:rsid w:val="004A70CC"/>
    <w:rsid w:val="004A742C"/>
    <w:rsid w:val="004A7973"/>
    <w:rsid w:val="004B025F"/>
    <w:rsid w:val="004B0620"/>
    <w:rsid w:val="004B10C7"/>
    <w:rsid w:val="004B1130"/>
    <w:rsid w:val="004B14DA"/>
    <w:rsid w:val="004B1529"/>
    <w:rsid w:val="004B153F"/>
    <w:rsid w:val="004B1673"/>
    <w:rsid w:val="004B1A9D"/>
    <w:rsid w:val="004B1E58"/>
    <w:rsid w:val="004B2400"/>
    <w:rsid w:val="004B2829"/>
    <w:rsid w:val="004B3215"/>
    <w:rsid w:val="004B3BE5"/>
    <w:rsid w:val="004B3CC6"/>
    <w:rsid w:val="004B3DBA"/>
    <w:rsid w:val="004B3EED"/>
    <w:rsid w:val="004B4205"/>
    <w:rsid w:val="004B43B3"/>
    <w:rsid w:val="004B4970"/>
    <w:rsid w:val="004B4B62"/>
    <w:rsid w:val="004B4D8E"/>
    <w:rsid w:val="004B54E1"/>
    <w:rsid w:val="004B55DD"/>
    <w:rsid w:val="004B5772"/>
    <w:rsid w:val="004B57C1"/>
    <w:rsid w:val="004B57FD"/>
    <w:rsid w:val="004B60A3"/>
    <w:rsid w:val="004B61E5"/>
    <w:rsid w:val="004B63DE"/>
    <w:rsid w:val="004B6AD1"/>
    <w:rsid w:val="004B6C5E"/>
    <w:rsid w:val="004B708D"/>
    <w:rsid w:val="004B715A"/>
    <w:rsid w:val="004B73AA"/>
    <w:rsid w:val="004B7AE9"/>
    <w:rsid w:val="004B7B1B"/>
    <w:rsid w:val="004C0862"/>
    <w:rsid w:val="004C0A96"/>
    <w:rsid w:val="004C162C"/>
    <w:rsid w:val="004C1BE9"/>
    <w:rsid w:val="004C21EE"/>
    <w:rsid w:val="004C235A"/>
    <w:rsid w:val="004C2617"/>
    <w:rsid w:val="004C2D78"/>
    <w:rsid w:val="004C2E1B"/>
    <w:rsid w:val="004C3048"/>
    <w:rsid w:val="004C33CF"/>
    <w:rsid w:val="004C3436"/>
    <w:rsid w:val="004C38D8"/>
    <w:rsid w:val="004C3B09"/>
    <w:rsid w:val="004C4259"/>
    <w:rsid w:val="004C4B9D"/>
    <w:rsid w:val="004C4DB5"/>
    <w:rsid w:val="004C4DF3"/>
    <w:rsid w:val="004C502A"/>
    <w:rsid w:val="004C516D"/>
    <w:rsid w:val="004C5444"/>
    <w:rsid w:val="004C566C"/>
    <w:rsid w:val="004C59EC"/>
    <w:rsid w:val="004C5E85"/>
    <w:rsid w:val="004C5F54"/>
    <w:rsid w:val="004C6028"/>
    <w:rsid w:val="004C6063"/>
    <w:rsid w:val="004C64EE"/>
    <w:rsid w:val="004C6933"/>
    <w:rsid w:val="004C6AAD"/>
    <w:rsid w:val="004C6AFA"/>
    <w:rsid w:val="004C717A"/>
    <w:rsid w:val="004C7733"/>
    <w:rsid w:val="004C7780"/>
    <w:rsid w:val="004C7927"/>
    <w:rsid w:val="004C7A37"/>
    <w:rsid w:val="004C7CFF"/>
    <w:rsid w:val="004C7EE5"/>
    <w:rsid w:val="004D0185"/>
    <w:rsid w:val="004D0309"/>
    <w:rsid w:val="004D0B14"/>
    <w:rsid w:val="004D0B2B"/>
    <w:rsid w:val="004D0BCE"/>
    <w:rsid w:val="004D0F3C"/>
    <w:rsid w:val="004D12B8"/>
    <w:rsid w:val="004D1771"/>
    <w:rsid w:val="004D1ACC"/>
    <w:rsid w:val="004D26C4"/>
    <w:rsid w:val="004D2DEC"/>
    <w:rsid w:val="004D2E9F"/>
    <w:rsid w:val="004D2EC6"/>
    <w:rsid w:val="004D30A7"/>
    <w:rsid w:val="004D31BC"/>
    <w:rsid w:val="004D36BC"/>
    <w:rsid w:val="004D3780"/>
    <w:rsid w:val="004D3BCC"/>
    <w:rsid w:val="004D4542"/>
    <w:rsid w:val="004D47F6"/>
    <w:rsid w:val="004D48FE"/>
    <w:rsid w:val="004D4CA6"/>
    <w:rsid w:val="004D4F35"/>
    <w:rsid w:val="004D506F"/>
    <w:rsid w:val="004D513F"/>
    <w:rsid w:val="004D52E5"/>
    <w:rsid w:val="004D56BB"/>
    <w:rsid w:val="004D588A"/>
    <w:rsid w:val="004D5CC3"/>
    <w:rsid w:val="004D5DD8"/>
    <w:rsid w:val="004D6113"/>
    <w:rsid w:val="004D6623"/>
    <w:rsid w:val="004D6789"/>
    <w:rsid w:val="004D6D1A"/>
    <w:rsid w:val="004D71BC"/>
    <w:rsid w:val="004D7338"/>
    <w:rsid w:val="004D75FA"/>
    <w:rsid w:val="004D77A9"/>
    <w:rsid w:val="004D7918"/>
    <w:rsid w:val="004E0649"/>
    <w:rsid w:val="004E0691"/>
    <w:rsid w:val="004E0DDA"/>
    <w:rsid w:val="004E0EA6"/>
    <w:rsid w:val="004E0EAC"/>
    <w:rsid w:val="004E1041"/>
    <w:rsid w:val="004E14F3"/>
    <w:rsid w:val="004E1944"/>
    <w:rsid w:val="004E1E94"/>
    <w:rsid w:val="004E1EAA"/>
    <w:rsid w:val="004E201E"/>
    <w:rsid w:val="004E286A"/>
    <w:rsid w:val="004E2E04"/>
    <w:rsid w:val="004E3334"/>
    <w:rsid w:val="004E3432"/>
    <w:rsid w:val="004E3636"/>
    <w:rsid w:val="004E364F"/>
    <w:rsid w:val="004E37C1"/>
    <w:rsid w:val="004E483F"/>
    <w:rsid w:val="004E49AD"/>
    <w:rsid w:val="004E5767"/>
    <w:rsid w:val="004E5796"/>
    <w:rsid w:val="004E624D"/>
    <w:rsid w:val="004E639C"/>
    <w:rsid w:val="004E6418"/>
    <w:rsid w:val="004E69A7"/>
    <w:rsid w:val="004E6BCE"/>
    <w:rsid w:val="004E6EDA"/>
    <w:rsid w:val="004E786C"/>
    <w:rsid w:val="004E792D"/>
    <w:rsid w:val="004E79D8"/>
    <w:rsid w:val="004F01FA"/>
    <w:rsid w:val="004F0522"/>
    <w:rsid w:val="004F0F42"/>
    <w:rsid w:val="004F11AD"/>
    <w:rsid w:val="004F13E1"/>
    <w:rsid w:val="004F1BCD"/>
    <w:rsid w:val="004F2315"/>
    <w:rsid w:val="004F2B5E"/>
    <w:rsid w:val="004F2CB5"/>
    <w:rsid w:val="004F3338"/>
    <w:rsid w:val="004F3FEE"/>
    <w:rsid w:val="004F40BA"/>
    <w:rsid w:val="004F4270"/>
    <w:rsid w:val="004F4937"/>
    <w:rsid w:val="004F4B7F"/>
    <w:rsid w:val="004F4D95"/>
    <w:rsid w:val="004F521E"/>
    <w:rsid w:val="004F5610"/>
    <w:rsid w:val="004F58D1"/>
    <w:rsid w:val="004F5B30"/>
    <w:rsid w:val="004F5CF9"/>
    <w:rsid w:val="004F6237"/>
    <w:rsid w:val="004F65EB"/>
    <w:rsid w:val="004F6634"/>
    <w:rsid w:val="004F6A03"/>
    <w:rsid w:val="004F6A39"/>
    <w:rsid w:val="004F7188"/>
    <w:rsid w:val="004F7248"/>
    <w:rsid w:val="004F72D0"/>
    <w:rsid w:val="004F735A"/>
    <w:rsid w:val="004F737C"/>
    <w:rsid w:val="004F750F"/>
    <w:rsid w:val="004F764A"/>
    <w:rsid w:val="0050023F"/>
    <w:rsid w:val="00500EC8"/>
    <w:rsid w:val="005019B8"/>
    <w:rsid w:val="005019C7"/>
    <w:rsid w:val="00501A72"/>
    <w:rsid w:val="00501DD8"/>
    <w:rsid w:val="00502269"/>
    <w:rsid w:val="005022D4"/>
    <w:rsid w:val="00502B00"/>
    <w:rsid w:val="00502D95"/>
    <w:rsid w:val="0050375E"/>
    <w:rsid w:val="00503988"/>
    <w:rsid w:val="00503BA0"/>
    <w:rsid w:val="00503EFB"/>
    <w:rsid w:val="0050432A"/>
    <w:rsid w:val="005045CD"/>
    <w:rsid w:val="00504767"/>
    <w:rsid w:val="00504999"/>
    <w:rsid w:val="00504A80"/>
    <w:rsid w:val="00504B6C"/>
    <w:rsid w:val="00504D68"/>
    <w:rsid w:val="00504F17"/>
    <w:rsid w:val="00505174"/>
    <w:rsid w:val="00505654"/>
    <w:rsid w:val="0050565C"/>
    <w:rsid w:val="00505670"/>
    <w:rsid w:val="00506266"/>
    <w:rsid w:val="005063C5"/>
    <w:rsid w:val="0050672B"/>
    <w:rsid w:val="00506C16"/>
    <w:rsid w:val="00506C29"/>
    <w:rsid w:val="00506E14"/>
    <w:rsid w:val="00506F53"/>
    <w:rsid w:val="00506F6A"/>
    <w:rsid w:val="0050700E"/>
    <w:rsid w:val="00507054"/>
    <w:rsid w:val="005075D2"/>
    <w:rsid w:val="00507961"/>
    <w:rsid w:val="00507A3E"/>
    <w:rsid w:val="00507D3E"/>
    <w:rsid w:val="00510438"/>
    <w:rsid w:val="00510F4E"/>
    <w:rsid w:val="0051107D"/>
    <w:rsid w:val="00511214"/>
    <w:rsid w:val="0051162D"/>
    <w:rsid w:val="00511A0F"/>
    <w:rsid w:val="00512003"/>
    <w:rsid w:val="00512290"/>
    <w:rsid w:val="005122BD"/>
    <w:rsid w:val="00512346"/>
    <w:rsid w:val="0051268D"/>
    <w:rsid w:val="0051287D"/>
    <w:rsid w:val="00512B88"/>
    <w:rsid w:val="00512CE1"/>
    <w:rsid w:val="005130F6"/>
    <w:rsid w:val="00513F53"/>
    <w:rsid w:val="005142D4"/>
    <w:rsid w:val="005142E6"/>
    <w:rsid w:val="0051478E"/>
    <w:rsid w:val="005153CA"/>
    <w:rsid w:val="00515566"/>
    <w:rsid w:val="00515657"/>
    <w:rsid w:val="00515672"/>
    <w:rsid w:val="0051573F"/>
    <w:rsid w:val="00515E8D"/>
    <w:rsid w:val="00516079"/>
    <w:rsid w:val="005160B7"/>
    <w:rsid w:val="00516A39"/>
    <w:rsid w:val="00516B1F"/>
    <w:rsid w:val="00516B83"/>
    <w:rsid w:val="00516F95"/>
    <w:rsid w:val="005173A5"/>
    <w:rsid w:val="005176A9"/>
    <w:rsid w:val="005178A6"/>
    <w:rsid w:val="00517A61"/>
    <w:rsid w:val="00517BB6"/>
    <w:rsid w:val="00517E34"/>
    <w:rsid w:val="00517E40"/>
    <w:rsid w:val="00517F77"/>
    <w:rsid w:val="00517F92"/>
    <w:rsid w:val="0052055F"/>
    <w:rsid w:val="00520A38"/>
    <w:rsid w:val="00520CFE"/>
    <w:rsid w:val="00520D69"/>
    <w:rsid w:val="00520FEC"/>
    <w:rsid w:val="00521234"/>
    <w:rsid w:val="00521438"/>
    <w:rsid w:val="005215BC"/>
    <w:rsid w:val="00521639"/>
    <w:rsid w:val="00521C99"/>
    <w:rsid w:val="00521FB5"/>
    <w:rsid w:val="0052213A"/>
    <w:rsid w:val="00522D01"/>
    <w:rsid w:val="005235DE"/>
    <w:rsid w:val="0052381F"/>
    <w:rsid w:val="00523FE8"/>
    <w:rsid w:val="00524525"/>
    <w:rsid w:val="00524537"/>
    <w:rsid w:val="00524713"/>
    <w:rsid w:val="00525195"/>
    <w:rsid w:val="005251B0"/>
    <w:rsid w:val="005253A6"/>
    <w:rsid w:val="00525542"/>
    <w:rsid w:val="00525AAE"/>
    <w:rsid w:val="0052616B"/>
    <w:rsid w:val="005264F1"/>
    <w:rsid w:val="00526D29"/>
    <w:rsid w:val="00526E00"/>
    <w:rsid w:val="00526F2E"/>
    <w:rsid w:val="005270D5"/>
    <w:rsid w:val="00527101"/>
    <w:rsid w:val="00527205"/>
    <w:rsid w:val="0052754D"/>
    <w:rsid w:val="00527751"/>
    <w:rsid w:val="0052785A"/>
    <w:rsid w:val="0053000F"/>
    <w:rsid w:val="005301A2"/>
    <w:rsid w:val="005302A3"/>
    <w:rsid w:val="005309E9"/>
    <w:rsid w:val="00530BE6"/>
    <w:rsid w:val="00530C90"/>
    <w:rsid w:val="00531111"/>
    <w:rsid w:val="0053111A"/>
    <w:rsid w:val="0053119C"/>
    <w:rsid w:val="005314C6"/>
    <w:rsid w:val="0053184E"/>
    <w:rsid w:val="00531B27"/>
    <w:rsid w:val="00531BCA"/>
    <w:rsid w:val="005320BD"/>
    <w:rsid w:val="005322FA"/>
    <w:rsid w:val="0053250A"/>
    <w:rsid w:val="00532DEE"/>
    <w:rsid w:val="005333AD"/>
    <w:rsid w:val="005335C1"/>
    <w:rsid w:val="005335DF"/>
    <w:rsid w:val="005335ED"/>
    <w:rsid w:val="005336F3"/>
    <w:rsid w:val="0053381B"/>
    <w:rsid w:val="00534612"/>
    <w:rsid w:val="00534864"/>
    <w:rsid w:val="00534B81"/>
    <w:rsid w:val="00534D39"/>
    <w:rsid w:val="00534F43"/>
    <w:rsid w:val="005351BF"/>
    <w:rsid w:val="00535738"/>
    <w:rsid w:val="0053589D"/>
    <w:rsid w:val="00535AC2"/>
    <w:rsid w:val="00535CC8"/>
    <w:rsid w:val="00535FF6"/>
    <w:rsid w:val="00536629"/>
    <w:rsid w:val="005371DF"/>
    <w:rsid w:val="00537651"/>
    <w:rsid w:val="005378BC"/>
    <w:rsid w:val="0054038E"/>
    <w:rsid w:val="00540537"/>
    <w:rsid w:val="00540699"/>
    <w:rsid w:val="005409D6"/>
    <w:rsid w:val="00540B62"/>
    <w:rsid w:val="00540D7A"/>
    <w:rsid w:val="0054147F"/>
    <w:rsid w:val="005419C0"/>
    <w:rsid w:val="00541B38"/>
    <w:rsid w:val="00542155"/>
    <w:rsid w:val="005424F3"/>
    <w:rsid w:val="0054254C"/>
    <w:rsid w:val="00542630"/>
    <w:rsid w:val="0054282D"/>
    <w:rsid w:val="00542BF1"/>
    <w:rsid w:val="0054310C"/>
    <w:rsid w:val="00543202"/>
    <w:rsid w:val="00543242"/>
    <w:rsid w:val="005432A2"/>
    <w:rsid w:val="00543768"/>
    <w:rsid w:val="00543AC0"/>
    <w:rsid w:val="0054402E"/>
    <w:rsid w:val="0054438E"/>
    <w:rsid w:val="00544571"/>
    <w:rsid w:val="005445B1"/>
    <w:rsid w:val="00544841"/>
    <w:rsid w:val="005448D6"/>
    <w:rsid w:val="00544A23"/>
    <w:rsid w:val="00544C1C"/>
    <w:rsid w:val="005452DF"/>
    <w:rsid w:val="00545435"/>
    <w:rsid w:val="00545894"/>
    <w:rsid w:val="00545B25"/>
    <w:rsid w:val="00545C23"/>
    <w:rsid w:val="005462D7"/>
    <w:rsid w:val="005466EC"/>
    <w:rsid w:val="005468CD"/>
    <w:rsid w:val="00546968"/>
    <w:rsid w:val="00547162"/>
    <w:rsid w:val="0054736F"/>
    <w:rsid w:val="005474EF"/>
    <w:rsid w:val="005475B3"/>
    <w:rsid w:val="005478E3"/>
    <w:rsid w:val="00547985"/>
    <w:rsid w:val="0054799F"/>
    <w:rsid w:val="00547CD7"/>
    <w:rsid w:val="00550071"/>
    <w:rsid w:val="005501FC"/>
    <w:rsid w:val="00550883"/>
    <w:rsid w:val="00550CC8"/>
    <w:rsid w:val="00550DE3"/>
    <w:rsid w:val="00550E1E"/>
    <w:rsid w:val="00551525"/>
    <w:rsid w:val="00551885"/>
    <w:rsid w:val="0055189D"/>
    <w:rsid w:val="00552FBF"/>
    <w:rsid w:val="0055335D"/>
    <w:rsid w:val="0055362A"/>
    <w:rsid w:val="00553634"/>
    <w:rsid w:val="00553CE3"/>
    <w:rsid w:val="00553ED8"/>
    <w:rsid w:val="00554338"/>
    <w:rsid w:val="00554575"/>
    <w:rsid w:val="005551EE"/>
    <w:rsid w:val="005555C1"/>
    <w:rsid w:val="00555A4B"/>
    <w:rsid w:val="00555B98"/>
    <w:rsid w:val="00555D6F"/>
    <w:rsid w:val="00555F4E"/>
    <w:rsid w:val="005560EF"/>
    <w:rsid w:val="00556615"/>
    <w:rsid w:val="005569BD"/>
    <w:rsid w:val="00556E5D"/>
    <w:rsid w:val="0055717E"/>
    <w:rsid w:val="00557193"/>
    <w:rsid w:val="005571B0"/>
    <w:rsid w:val="00557583"/>
    <w:rsid w:val="0055763F"/>
    <w:rsid w:val="0055774B"/>
    <w:rsid w:val="00560048"/>
    <w:rsid w:val="005600B4"/>
    <w:rsid w:val="00560201"/>
    <w:rsid w:val="00560339"/>
    <w:rsid w:val="00560AED"/>
    <w:rsid w:val="00560E7F"/>
    <w:rsid w:val="005612D0"/>
    <w:rsid w:val="005612FD"/>
    <w:rsid w:val="005616AD"/>
    <w:rsid w:val="00561790"/>
    <w:rsid w:val="0056198D"/>
    <w:rsid w:val="00561AC9"/>
    <w:rsid w:val="00562183"/>
    <w:rsid w:val="0056226D"/>
    <w:rsid w:val="00562A49"/>
    <w:rsid w:val="00562A76"/>
    <w:rsid w:val="00562B53"/>
    <w:rsid w:val="00562CE8"/>
    <w:rsid w:val="00562DB3"/>
    <w:rsid w:val="00564616"/>
    <w:rsid w:val="005646C8"/>
    <w:rsid w:val="005646D0"/>
    <w:rsid w:val="005647A3"/>
    <w:rsid w:val="0056481B"/>
    <w:rsid w:val="005648E2"/>
    <w:rsid w:val="00564BE7"/>
    <w:rsid w:val="0056514D"/>
    <w:rsid w:val="005654B2"/>
    <w:rsid w:val="00565F92"/>
    <w:rsid w:val="005667E0"/>
    <w:rsid w:val="00566802"/>
    <w:rsid w:val="00566A2B"/>
    <w:rsid w:val="00566AB7"/>
    <w:rsid w:val="00566E9A"/>
    <w:rsid w:val="00567669"/>
    <w:rsid w:val="005676FD"/>
    <w:rsid w:val="00567844"/>
    <w:rsid w:val="00567CFB"/>
    <w:rsid w:val="00567E72"/>
    <w:rsid w:val="0057003C"/>
    <w:rsid w:val="00570140"/>
    <w:rsid w:val="005704BC"/>
    <w:rsid w:val="0057059A"/>
    <w:rsid w:val="005708E7"/>
    <w:rsid w:val="005708E8"/>
    <w:rsid w:val="00570C11"/>
    <w:rsid w:val="00570E41"/>
    <w:rsid w:val="005713D7"/>
    <w:rsid w:val="00571499"/>
    <w:rsid w:val="00571E99"/>
    <w:rsid w:val="00571ECB"/>
    <w:rsid w:val="00572248"/>
    <w:rsid w:val="005726C9"/>
    <w:rsid w:val="00572FD8"/>
    <w:rsid w:val="00573203"/>
    <w:rsid w:val="00573376"/>
    <w:rsid w:val="005735BA"/>
    <w:rsid w:val="005735EC"/>
    <w:rsid w:val="0057366A"/>
    <w:rsid w:val="00573A52"/>
    <w:rsid w:val="00574107"/>
    <w:rsid w:val="00574418"/>
    <w:rsid w:val="0057450B"/>
    <w:rsid w:val="00574A1A"/>
    <w:rsid w:val="00574DF3"/>
    <w:rsid w:val="00574FD2"/>
    <w:rsid w:val="0057533E"/>
    <w:rsid w:val="00575420"/>
    <w:rsid w:val="00575DF5"/>
    <w:rsid w:val="00576D51"/>
    <w:rsid w:val="00576D64"/>
    <w:rsid w:val="00576DA4"/>
    <w:rsid w:val="00576E61"/>
    <w:rsid w:val="005774D8"/>
    <w:rsid w:val="0057764D"/>
    <w:rsid w:val="00577929"/>
    <w:rsid w:val="00577D81"/>
    <w:rsid w:val="00577F34"/>
    <w:rsid w:val="0058056D"/>
    <w:rsid w:val="0058075B"/>
    <w:rsid w:val="00580C26"/>
    <w:rsid w:val="00580FBF"/>
    <w:rsid w:val="00581101"/>
    <w:rsid w:val="005816CC"/>
    <w:rsid w:val="00581B11"/>
    <w:rsid w:val="00581CAE"/>
    <w:rsid w:val="00582466"/>
    <w:rsid w:val="005828A0"/>
    <w:rsid w:val="00582A32"/>
    <w:rsid w:val="00582CB3"/>
    <w:rsid w:val="00582D0B"/>
    <w:rsid w:val="00582D7B"/>
    <w:rsid w:val="00582D80"/>
    <w:rsid w:val="00582DFD"/>
    <w:rsid w:val="00582EFC"/>
    <w:rsid w:val="0058300A"/>
    <w:rsid w:val="00583160"/>
    <w:rsid w:val="0058351B"/>
    <w:rsid w:val="00583ADF"/>
    <w:rsid w:val="00583C73"/>
    <w:rsid w:val="00583D5A"/>
    <w:rsid w:val="00584071"/>
    <w:rsid w:val="005842B2"/>
    <w:rsid w:val="005844E4"/>
    <w:rsid w:val="005845F7"/>
    <w:rsid w:val="0058469B"/>
    <w:rsid w:val="0058475A"/>
    <w:rsid w:val="00584BEA"/>
    <w:rsid w:val="00584DC0"/>
    <w:rsid w:val="00584DDA"/>
    <w:rsid w:val="00584E25"/>
    <w:rsid w:val="005854B4"/>
    <w:rsid w:val="00585DB0"/>
    <w:rsid w:val="0058611F"/>
    <w:rsid w:val="0058619D"/>
    <w:rsid w:val="005869F1"/>
    <w:rsid w:val="00586B60"/>
    <w:rsid w:val="00586E47"/>
    <w:rsid w:val="00586EFF"/>
    <w:rsid w:val="00587C38"/>
    <w:rsid w:val="00587E0C"/>
    <w:rsid w:val="005900F0"/>
    <w:rsid w:val="005901CA"/>
    <w:rsid w:val="00590A84"/>
    <w:rsid w:val="00590EF3"/>
    <w:rsid w:val="00590F33"/>
    <w:rsid w:val="005911EF"/>
    <w:rsid w:val="005912A8"/>
    <w:rsid w:val="00591423"/>
    <w:rsid w:val="005914FB"/>
    <w:rsid w:val="005916A1"/>
    <w:rsid w:val="0059173D"/>
    <w:rsid w:val="00591B59"/>
    <w:rsid w:val="0059204C"/>
    <w:rsid w:val="0059245A"/>
    <w:rsid w:val="00592768"/>
    <w:rsid w:val="00592842"/>
    <w:rsid w:val="0059293E"/>
    <w:rsid w:val="00592B2C"/>
    <w:rsid w:val="00592F82"/>
    <w:rsid w:val="00593002"/>
    <w:rsid w:val="00593468"/>
    <w:rsid w:val="00593F95"/>
    <w:rsid w:val="0059409B"/>
    <w:rsid w:val="005943E7"/>
    <w:rsid w:val="00594405"/>
    <w:rsid w:val="0059451D"/>
    <w:rsid w:val="00594BD6"/>
    <w:rsid w:val="00594C7C"/>
    <w:rsid w:val="00594EB7"/>
    <w:rsid w:val="00594ECF"/>
    <w:rsid w:val="005951A1"/>
    <w:rsid w:val="005952F4"/>
    <w:rsid w:val="00595354"/>
    <w:rsid w:val="005953B0"/>
    <w:rsid w:val="0059546F"/>
    <w:rsid w:val="005956C3"/>
    <w:rsid w:val="00595B7F"/>
    <w:rsid w:val="00595E17"/>
    <w:rsid w:val="00595FC9"/>
    <w:rsid w:val="005964D3"/>
    <w:rsid w:val="005965AD"/>
    <w:rsid w:val="00596669"/>
    <w:rsid w:val="00596792"/>
    <w:rsid w:val="0059681E"/>
    <w:rsid w:val="0059689E"/>
    <w:rsid w:val="0059712B"/>
    <w:rsid w:val="00597144"/>
    <w:rsid w:val="0059722C"/>
    <w:rsid w:val="00597555"/>
    <w:rsid w:val="005A01E9"/>
    <w:rsid w:val="005A0619"/>
    <w:rsid w:val="005A062D"/>
    <w:rsid w:val="005A0885"/>
    <w:rsid w:val="005A08F1"/>
    <w:rsid w:val="005A0BF7"/>
    <w:rsid w:val="005A0D09"/>
    <w:rsid w:val="005A0DE5"/>
    <w:rsid w:val="005A0F65"/>
    <w:rsid w:val="005A10EF"/>
    <w:rsid w:val="005A12F1"/>
    <w:rsid w:val="005A1410"/>
    <w:rsid w:val="005A157F"/>
    <w:rsid w:val="005A1A8F"/>
    <w:rsid w:val="005A1EF1"/>
    <w:rsid w:val="005A1FC1"/>
    <w:rsid w:val="005A2139"/>
    <w:rsid w:val="005A216C"/>
    <w:rsid w:val="005A21AC"/>
    <w:rsid w:val="005A22B2"/>
    <w:rsid w:val="005A23C9"/>
    <w:rsid w:val="005A254A"/>
    <w:rsid w:val="005A2735"/>
    <w:rsid w:val="005A29B7"/>
    <w:rsid w:val="005A2D70"/>
    <w:rsid w:val="005A3243"/>
    <w:rsid w:val="005A3631"/>
    <w:rsid w:val="005A36E1"/>
    <w:rsid w:val="005A37DD"/>
    <w:rsid w:val="005A3A4C"/>
    <w:rsid w:val="005A3C83"/>
    <w:rsid w:val="005A3E4E"/>
    <w:rsid w:val="005A3EDE"/>
    <w:rsid w:val="005A48CF"/>
    <w:rsid w:val="005A4EFF"/>
    <w:rsid w:val="005A515F"/>
    <w:rsid w:val="005A5491"/>
    <w:rsid w:val="005A54BD"/>
    <w:rsid w:val="005A5D55"/>
    <w:rsid w:val="005A5DED"/>
    <w:rsid w:val="005A77F6"/>
    <w:rsid w:val="005A78DF"/>
    <w:rsid w:val="005A798E"/>
    <w:rsid w:val="005A79AC"/>
    <w:rsid w:val="005A7C8E"/>
    <w:rsid w:val="005B002A"/>
    <w:rsid w:val="005B00B0"/>
    <w:rsid w:val="005B069C"/>
    <w:rsid w:val="005B0752"/>
    <w:rsid w:val="005B0862"/>
    <w:rsid w:val="005B0D7E"/>
    <w:rsid w:val="005B0ECF"/>
    <w:rsid w:val="005B0F07"/>
    <w:rsid w:val="005B1341"/>
    <w:rsid w:val="005B1AD1"/>
    <w:rsid w:val="005B1DE5"/>
    <w:rsid w:val="005B1F16"/>
    <w:rsid w:val="005B1F1A"/>
    <w:rsid w:val="005B2833"/>
    <w:rsid w:val="005B2915"/>
    <w:rsid w:val="005B2956"/>
    <w:rsid w:val="005B2F05"/>
    <w:rsid w:val="005B34B2"/>
    <w:rsid w:val="005B3561"/>
    <w:rsid w:val="005B36AC"/>
    <w:rsid w:val="005B3758"/>
    <w:rsid w:val="005B3973"/>
    <w:rsid w:val="005B3B04"/>
    <w:rsid w:val="005B3BD9"/>
    <w:rsid w:val="005B3E81"/>
    <w:rsid w:val="005B3F07"/>
    <w:rsid w:val="005B4167"/>
    <w:rsid w:val="005B4B51"/>
    <w:rsid w:val="005B4DF4"/>
    <w:rsid w:val="005B4E55"/>
    <w:rsid w:val="005B5933"/>
    <w:rsid w:val="005B59CE"/>
    <w:rsid w:val="005B6089"/>
    <w:rsid w:val="005B643D"/>
    <w:rsid w:val="005B6D51"/>
    <w:rsid w:val="005B6F26"/>
    <w:rsid w:val="005B70C8"/>
    <w:rsid w:val="005B714B"/>
    <w:rsid w:val="005B7526"/>
    <w:rsid w:val="005B76AA"/>
    <w:rsid w:val="005B7D00"/>
    <w:rsid w:val="005C017A"/>
    <w:rsid w:val="005C0279"/>
    <w:rsid w:val="005C0E23"/>
    <w:rsid w:val="005C1052"/>
    <w:rsid w:val="005C110C"/>
    <w:rsid w:val="005C21A7"/>
    <w:rsid w:val="005C235D"/>
    <w:rsid w:val="005C25F6"/>
    <w:rsid w:val="005C29C3"/>
    <w:rsid w:val="005C39BC"/>
    <w:rsid w:val="005C3ADF"/>
    <w:rsid w:val="005C3F91"/>
    <w:rsid w:val="005C40BF"/>
    <w:rsid w:val="005C461E"/>
    <w:rsid w:val="005C49E8"/>
    <w:rsid w:val="005C4C3F"/>
    <w:rsid w:val="005C4FA0"/>
    <w:rsid w:val="005C577C"/>
    <w:rsid w:val="005C5951"/>
    <w:rsid w:val="005C5C6E"/>
    <w:rsid w:val="005C5D74"/>
    <w:rsid w:val="005C5D79"/>
    <w:rsid w:val="005C5F30"/>
    <w:rsid w:val="005C60E9"/>
    <w:rsid w:val="005C6312"/>
    <w:rsid w:val="005C64D5"/>
    <w:rsid w:val="005C653D"/>
    <w:rsid w:val="005C69A3"/>
    <w:rsid w:val="005C6AC8"/>
    <w:rsid w:val="005C6F0B"/>
    <w:rsid w:val="005C7848"/>
    <w:rsid w:val="005C7CA0"/>
    <w:rsid w:val="005D00DA"/>
    <w:rsid w:val="005D0254"/>
    <w:rsid w:val="005D02FC"/>
    <w:rsid w:val="005D03C9"/>
    <w:rsid w:val="005D1144"/>
    <w:rsid w:val="005D14AD"/>
    <w:rsid w:val="005D14B7"/>
    <w:rsid w:val="005D1619"/>
    <w:rsid w:val="005D17DB"/>
    <w:rsid w:val="005D1B63"/>
    <w:rsid w:val="005D1BBA"/>
    <w:rsid w:val="005D1C18"/>
    <w:rsid w:val="005D1DD2"/>
    <w:rsid w:val="005D2076"/>
    <w:rsid w:val="005D228A"/>
    <w:rsid w:val="005D23EB"/>
    <w:rsid w:val="005D2590"/>
    <w:rsid w:val="005D2883"/>
    <w:rsid w:val="005D2E99"/>
    <w:rsid w:val="005D31D3"/>
    <w:rsid w:val="005D3272"/>
    <w:rsid w:val="005D33BF"/>
    <w:rsid w:val="005D3402"/>
    <w:rsid w:val="005D40C5"/>
    <w:rsid w:val="005D418F"/>
    <w:rsid w:val="005D4412"/>
    <w:rsid w:val="005D4951"/>
    <w:rsid w:val="005D4B3E"/>
    <w:rsid w:val="005D4F63"/>
    <w:rsid w:val="005D5089"/>
    <w:rsid w:val="005D50F8"/>
    <w:rsid w:val="005D518A"/>
    <w:rsid w:val="005D53DF"/>
    <w:rsid w:val="005D55DE"/>
    <w:rsid w:val="005D5669"/>
    <w:rsid w:val="005D5B8C"/>
    <w:rsid w:val="005D5EB6"/>
    <w:rsid w:val="005D5FA1"/>
    <w:rsid w:val="005D60F2"/>
    <w:rsid w:val="005D62E0"/>
    <w:rsid w:val="005D67C8"/>
    <w:rsid w:val="005D69D4"/>
    <w:rsid w:val="005D6C7C"/>
    <w:rsid w:val="005D726B"/>
    <w:rsid w:val="005D72EB"/>
    <w:rsid w:val="005D78A4"/>
    <w:rsid w:val="005D7AA2"/>
    <w:rsid w:val="005D7D54"/>
    <w:rsid w:val="005D7F6B"/>
    <w:rsid w:val="005D7FF6"/>
    <w:rsid w:val="005E0018"/>
    <w:rsid w:val="005E079B"/>
    <w:rsid w:val="005E0B11"/>
    <w:rsid w:val="005E0C52"/>
    <w:rsid w:val="005E1241"/>
    <w:rsid w:val="005E14E0"/>
    <w:rsid w:val="005E1984"/>
    <w:rsid w:val="005E1CDA"/>
    <w:rsid w:val="005E20E5"/>
    <w:rsid w:val="005E2A90"/>
    <w:rsid w:val="005E2C89"/>
    <w:rsid w:val="005E2D74"/>
    <w:rsid w:val="005E2E2B"/>
    <w:rsid w:val="005E3375"/>
    <w:rsid w:val="005E365C"/>
    <w:rsid w:val="005E36AA"/>
    <w:rsid w:val="005E3A48"/>
    <w:rsid w:val="005E3BD5"/>
    <w:rsid w:val="005E3D9D"/>
    <w:rsid w:val="005E40A7"/>
    <w:rsid w:val="005E4165"/>
    <w:rsid w:val="005E4333"/>
    <w:rsid w:val="005E4BE6"/>
    <w:rsid w:val="005E50B8"/>
    <w:rsid w:val="005E535F"/>
    <w:rsid w:val="005E5420"/>
    <w:rsid w:val="005E548E"/>
    <w:rsid w:val="005E5594"/>
    <w:rsid w:val="005E5CC4"/>
    <w:rsid w:val="005E616F"/>
    <w:rsid w:val="005E6C56"/>
    <w:rsid w:val="005E709B"/>
    <w:rsid w:val="005E789C"/>
    <w:rsid w:val="005E7ACE"/>
    <w:rsid w:val="005E7C3A"/>
    <w:rsid w:val="005F0610"/>
    <w:rsid w:val="005F08E6"/>
    <w:rsid w:val="005F0D91"/>
    <w:rsid w:val="005F1501"/>
    <w:rsid w:val="005F18F3"/>
    <w:rsid w:val="005F1F51"/>
    <w:rsid w:val="005F2061"/>
    <w:rsid w:val="005F21B6"/>
    <w:rsid w:val="005F2B08"/>
    <w:rsid w:val="005F2B7A"/>
    <w:rsid w:val="005F367F"/>
    <w:rsid w:val="005F3EF6"/>
    <w:rsid w:val="005F3F74"/>
    <w:rsid w:val="005F3FCE"/>
    <w:rsid w:val="005F4053"/>
    <w:rsid w:val="005F43B1"/>
    <w:rsid w:val="005F4EA4"/>
    <w:rsid w:val="005F5031"/>
    <w:rsid w:val="005F50C4"/>
    <w:rsid w:val="005F539E"/>
    <w:rsid w:val="005F5ADF"/>
    <w:rsid w:val="005F5B79"/>
    <w:rsid w:val="005F5C94"/>
    <w:rsid w:val="005F6A06"/>
    <w:rsid w:val="005F6A4E"/>
    <w:rsid w:val="005F6B23"/>
    <w:rsid w:val="005F75F4"/>
    <w:rsid w:val="005F79C5"/>
    <w:rsid w:val="005F7A8C"/>
    <w:rsid w:val="005F7D4D"/>
    <w:rsid w:val="006009D0"/>
    <w:rsid w:val="00600A7E"/>
    <w:rsid w:val="00600AC4"/>
    <w:rsid w:val="00600B83"/>
    <w:rsid w:val="00600C6C"/>
    <w:rsid w:val="00601115"/>
    <w:rsid w:val="006012BE"/>
    <w:rsid w:val="00601DD6"/>
    <w:rsid w:val="0060276C"/>
    <w:rsid w:val="00602806"/>
    <w:rsid w:val="0060295C"/>
    <w:rsid w:val="00602A8B"/>
    <w:rsid w:val="00602E00"/>
    <w:rsid w:val="00602E52"/>
    <w:rsid w:val="0060300B"/>
    <w:rsid w:val="006031FE"/>
    <w:rsid w:val="00603229"/>
    <w:rsid w:val="0060333F"/>
    <w:rsid w:val="006034A5"/>
    <w:rsid w:val="0060374C"/>
    <w:rsid w:val="00603888"/>
    <w:rsid w:val="006051E5"/>
    <w:rsid w:val="00605A40"/>
    <w:rsid w:val="00605B89"/>
    <w:rsid w:val="00606518"/>
    <w:rsid w:val="00606586"/>
    <w:rsid w:val="00606626"/>
    <w:rsid w:val="00606B07"/>
    <w:rsid w:val="00606BB8"/>
    <w:rsid w:val="00606D9B"/>
    <w:rsid w:val="00606F24"/>
    <w:rsid w:val="006072A7"/>
    <w:rsid w:val="006074F3"/>
    <w:rsid w:val="00607BE8"/>
    <w:rsid w:val="00607D7D"/>
    <w:rsid w:val="00607DBB"/>
    <w:rsid w:val="00607EDA"/>
    <w:rsid w:val="006104BD"/>
    <w:rsid w:val="00610735"/>
    <w:rsid w:val="00610DC4"/>
    <w:rsid w:val="00610FD3"/>
    <w:rsid w:val="00611875"/>
    <w:rsid w:val="00611A98"/>
    <w:rsid w:val="00611C1B"/>
    <w:rsid w:val="00611C43"/>
    <w:rsid w:val="00611E4F"/>
    <w:rsid w:val="00611FBB"/>
    <w:rsid w:val="00612244"/>
    <w:rsid w:val="00612CC5"/>
    <w:rsid w:val="00613297"/>
    <w:rsid w:val="006132AE"/>
    <w:rsid w:val="00613AC7"/>
    <w:rsid w:val="00613CDF"/>
    <w:rsid w:val="006142DC"/>
    <w:rsid w:val="0061487F"/>
    <w:rsid w:val="00614883"/>
    <w:rsid w:val="006148B8"/>
    <w:rsid w:val="006152DD"/>
    <w:rsid w:val="006156E9"/>
    <w:rsid w:val="00615747"/>
    <w:rsid w:val="00616334"/>
    <w:rsid w:val="00616671"/>
    <w:rsid w:val="00616D12"/>
    <w:rsid w:val="00616EA9"/>
    <w:rsid w:val="00616FCC"/>
    <w:rsid w:val="00617504"/>
    <w:rsid w:val="0061775F"/>
    <w:rsid w:val="006202F8"/>
    <w:rsid w:val="00620326"/>
    <w:rsid w:val="00620340"/>
    <w:rsid w:val="00620451"/>
    <w:rsid w:val="006204EF"/>
    <w:rsid w:val="00620900"/>
    <w:rsid w:val="00620D5D"/>
    <w:rsid w:val="00621266"/>
    <w:rsid w:val="00621314"/>
    <w:rsid w:val="0062135F"/>
    <w:rsid w:val="00621719"/>
    <w:rsid w:val="00621D12"/>
    <w:rsid w:val="0062215C"/>
    <w:rsid w:val="00622184"/>
    <w:rsid w:val="006221ED"/>
    <w:rsid w:val="006222A2"/>
    <w:rsid w:val="00622306"/>
    <w:rsid w:val="00622E26"/>
    <w:rsid w:val="00622F28"/>
    <w:rsid w:val="006231E1"/>
    <w:rsid w:val="00623271"/>
    <w:rsid w:val="00623D34"/>
    <w:rsid w:val="006240A9"/>
    <w:rsid w:val="006248F6"/>
    <w:rsid w:val="006249E2"/>
    <w:rsid w:val="00624CF0"/>
    <w:rsid w:val="00624E41"/>
    <w:rsid w:val="00626013"/>
    <w:rsid w:val="0062678A"/>
    <w:rsid w:val="00626E71"/>
    <w:rsid w:val="006271A5"/>
    <w:rsid w:val="006275DE"/>
    <w:rsid w:val="00627F09"/>
    <w:rsid w:val="00630560"/>
    <w:rsid w:val="006309BD"/>
    <w:rsid w:val="00630AA2"/>
    <w:rsid w:val="00631145"/>
    <w:rsid w:val="006319A4"/>
    <w:rsid w:val="00631AA2"/>
    <w:rsid w:val="00631E06"/>
    <w:rsid w:val="0063219D"/>
    <w:rsid w:val="00632233"/>
    <w:rsid w:val="006325D7"/>
    <w:rsid w:val="00632ADD"/>
    <w:rsid w:val="00633352"/>
    <w:rsid w:val="00633484"/>
    <w:rsid w:val="006335CF"/>
    <w:rsid w:val="0063377A"/>
    <w:rsid w:val="00634080"/>
    <w:rsid w:val="00634206"/>
    <w:rsid w:val="0063426F"/>
    <w:rsid w:val="00634522"/>
    <w:rsid w:val="00634592"/>
    <w:rsid w:val="006346D4"/>
    <w:rsid w:val="0063484B"/>
    <w:rsid w:val="00634C1D"/>
    <w:rsid w:val="00634E40"/>
    <w:rsid w:val="00635194"/>
    <w:rsid w:val="006358B2"/>
    <w:rsid w:val="00635C98"/>
    <w:rsid w:val="00635DA8"/>
    <w:rsid w:val="00635DB0"/>
    <w:rsid w:val="00635F22"/>
    <w:rsid w:val="00635FAE"/>
    <w:rsid w:val="00636782"/>
    <w:rsid w:val="006368C3"/>
    <w:rsid w:val="00636972"/>
    <w:rsid w:val="00636A57"/>
    <w:rsid w:val="00636B48"/>
    <w:rsid w:val="00636C35"/>
    <w:rsid w:val="00636F43"/>
    <w:rsid w:val="00637182"/>
    <w:rsid w:val="0063788C"/>
    <w:rsid w:val="00637D40"/>
    <w:rsid w:val="00637D74"/>
    <w:rsid w:val="00637E01"/>
    <w:rsid w:val="0064046E"/>
    <w:rsid w:val="00641059"/>
    <w:rsid w:val="006413BB"/>
    <w:rsid w:val="00641674"/>
    <w:rsid w:val="006418FE"/>
    <w:rsid w:val="00641B67"/>
    <w:rsid w:val="00641E89"/>
    <w:rsid w:val="006420C0"/>
    <w:rsid w:val="006420D5"/>
    <w:rsid w:val="00642259"/>
    <w:rsid w:val="0064237F"/>
    <w:rsid w:val="00642A8E"/>
    <w:rsid w:val="00642F47"/>
    <w:rsid w:val="00642F5C"/>
    <w:rsid w:val="006431BA"/>
    <w:rsid w:val="0064325D"/>
    <w:rsid w:val="0064347F"/>
    <w:rsid w:val="00643A2D"/>
    <w:rsid w:val="00643BEB"/>
    <w:rsid w:val="006441B2"/>
    <w:rsid w:val="00644327"/>
    <w:rsid w:val="00644424"/>
    <w:rsid w:val="006444F1"/>
    <w:rsid w:val="0064465F"/>
    <w:rsid w:val="00644C96"/>
    <w:rsid w:val="00644E5A"/>
    <w:rsid w:val="00645616"/>
    <w:rsid w:val="006459AC"/>
    <w:rsid w:val="00645A49"/>
    <w:rsid w:val="00645DBD"/>
    <w:rsid w:val="00645F75"/>
    <w:rsid w:val="006465D7"/>
    <w:rsid w:val="00646DCE"/>
    <w:rsid w:val="00646DDB"/>
    <w:rsid w:val="00646E3D"/>
    <w:rsid w:val="00647107"/>
    <w:rsid w:val="00647149"/>
    <w:rsid w:val="006471D9"/>
    <w:rsid w:val="0064764A"/>
    <w:rsid w:val="006476A2"/>
    <w:rsid w:val="006477FE"/>
    <w:rsid w:val="00647A7B"/>
    <w:rsid w:val="00650186"/>
    <w:rsid w:val="006501E1"/>
    <w:rsid w:val="00650A38"/>
    <w:rsid w:val="00650A58"/>
    <w:rsid w:val="00650BDB"/>
    <w:rsid w:val="00650C27"/>
    <w:rsid w:val="00651544"/>
    <w:rsid w:val="00651A52"/>
    <w:rsid w:val="00651BC3"/>
    <w:rsid w:val="00651CFB"/>
    <w:rsid w:val="00651EEC"/>
    <w:rsid w:val="00651F1F"/>
    <w:rsid w:val="0065228A"/>
    <w:rsid w:val="006522B2"/>
    <w:rsid w:val="0065256A"/>
    <w:rsid w:val="00652911"/>
    <w:rsid w:val="00652C02"/>
    <w:rsid w:val="00652D3C"/>
    <w:rsid w:val="00653020"/>
    <w:rsid w:val="00653038"/>
    <w:rsid w:val="006531E6"/>
    <w:rsid w:val="00654269"/>
    <w:rsid w:val="006545FB"/>
    <w:rsid w:val="006547AB"/>
    <w:rsid w:val="00654AFB"/>
    <w:rsid w:val="00654E3C"/>
    <w:rsid w:val="00654EC6"/>
    <w:rsid w:val="00655677"/>
    <w:rsid w:val="0065579A"/>
    <w:rsid w:val="00655B50"/>
    <w:rsid w:val="00655CCC"/>
    <w:rsid w:val="00655D62"/>
    <w:rsid w:val="00655DC6"/>
    <w:rsid w:val="00655E79"/>
    <w:rsid w:val="00655F6E"/>
    <w:rsid w:val="0065601C"/>
    <w:rsid w:val="00656400"/>
    <w:rsid w:val="006564F1"/>
    <w:rsid w:val="0065658B"/>
    <w:rsid w:val="00656EC1"/>
    <w:rsid w:val="006572F9"/>
    <w:rsid w:val="00657535"/>
    <w:rsid w:val="00657749"/>
    <w:rsid w:val="00657A57"/>
    <w:rsid w:val="00657A9A"/>
    <w:rsid w:val="00660224"/>
    <w:rsid w:val="006603B3"/>
    <w:rsid w:val="00660443"/>
    <w:rsid w:val="00660561"/>
    <w:rsid w:val="006611ED"/>
    <w:rsid w:val="0066129A"/>
    <w:rsid w:val="00661423"/>
    <w:rsid w:val="00661471"/>
    <w:rsid w:val="006615C3"/>
    <w:rsid w:val="00662BFE"/>
    <w:rsid w:val="00663639"/>
    <w:rsid w:val="00663A3D"/>
    <w:rsid w:val="00663DCC"/>
    <w:rsid w:val="00663F26"/>
    <w:rsid w:val="00664088"/>
    <w:rsid w:val="006644A8"/>
    <w:rsid w:val="00664BF9"/>
    <w:rsid w:val="00664D53"/>
    <w:rsid w:val="00664F6A"/>
    <w:rsid w:val="0066525A"/>
    <w:rsid w:val="00665285"/>
    <w:rsid w:val="00665718"/>
    <w:rsid w:val="00665740"/>
    <w:rsid w:val="00665B05"/>
    <w:rsid w:val="0066654E"/>
    <w:rsid w:val="006666DA"/>
    <w:rsid w:val="00666715"/>
    <w:rsid w:val="00666CD4"/>
    <w:rsid w:val="00666D31"/>
    <w:rsid w:val="0066763D"/>
    <w:rsid w:val="006676C8"/>
    <w:rsid w:val="00667ABD"/>
    <w:rsid w:val="00670084"/>
    <w:rsid w:val="00670235"/>
    <w:rsid w:val="006703C0"/>
    <w:rsid w:val="0067092B"/>
    <w:rsid w:val="0067096A"/>
    <w:rsid w:val="00670FF1"/>
    <w:rsid w:val="00671366"/>
    <w:rsid w:val="006714EB"/>
    <w:rsid w:val="006716BF"/>
    <w:rsid w:val="00671874"/>
    <w:rsid w:val="00671A17"/>
    <w:rsid w:val="00671B35"/>
    <w:rsid w:val="00671C3D"/>
    <w:rsid w:val="006723CC"/>
    <w:rsid w:val="006726AC"/>
    <w:rsid w:val="0067272D"/>
    <w:rsid w:val="00672870"/>
    <w:rsid w:val="006728BD"/>
    <w:rsid w:val="0067296C"/>
    <w:rsid w:val="006729D0"/>
    <w:rsid w:val="006731B4"/>
    <w:rsid w:val="0067324C"/>
    <w:rsid w:val="0067325B"/>
    <w:rsid w:val="00673490"/>
    <w:rsid w:val="00673601"/>
    <w:rsid w:val="0067385D"/>
    <w:rsid w:val="00673D88"/>
    <w:rsid w:val="00674569"/>
    <w:rsid w:val="00674596"/>
    <w:rsid w:val="00674898"/>
    <w:rsid w:val="00674B03"/>
    <w:rsid w:val="00674CDD"/>
    <w:rsid w:val="00675745"/>
    <w:rsid w:val="006759E3"/>
    <w:rsid w:val="00675F4A"/>
    <w:rsid w:val="00675F79"/>
    <w:rsid w:val="006761A2"/>
    <w:rsid w:val="006761F0"/>
    <w:rsid w:val="0067635B"/>
    <w:rsid w:val="0067678C"/>
    <w:rsid w:val="006767C4"/>
    <w:rsid w:val="00676815"/>
    <w:rsid w:val="00676916"/>
    <w:rsid w:val="00676A78"/>
    <w:rsid w:val="00676C6F"/>
    <w:rsid w:val="006770F6"/>
    <w:rsid w:val="006770FE"/>
    <w:rsid w:val="006776F4"/>
    <w:rsid w:val="006777A9"/>
    <w:rsid w:val="0067789F"/>
    <w:rsid w:val="006779B4"/>
    <w:rsid w:val="00677D18"/>
    <w:rsid w:val="00680055"/>
    <w:rsid w:val="00680157"/>
    <w:rsid w:val="006802BE"/>
    <w:rsid w:val="006802C6"/>
    <w:rsid w:val="00680DBC"/>
    <w:rsid w:val="00680DF1"/>
    <w:rsid w:val="00680F42"/>
    <w:rsid w:val="00680F6B"/>
    <w:rsid w:val="0068131B"/>
    <w:rsid w:val="00681454"/>
    <w:rsid w:val="006816A8"/>
    <w:rsid w:val="00681A5C"/>
    <w:rsid w:val="00681A73"/>
    <w:rsid w:val="00681AC5"/>
    <w:rsid w:val="00681B2D"/>
    <w:rsid w:val="00681C92"/>
    <w:rsid w:val="00681FF6"/>
    <w:rsid w:val="006821DF"/>
    <w:rsid w:val="0068285E"/>
    <w:rsid w:val="00682A83"/>
    <w:rsid w:val="00682DF7"/>
    <w:rsid w:val="00682ECB"/>
    <w:rsid w:val="006831AA"/>
    <w:rsid w:val="006831FF"/>
    <w:rsid w:val="006833EC"/>
    <w:rsid w:val="006838E0"/>
    <w:rsid w:val="00683969"/>
    <w:rsid w:val="00683A2D"/>
    <w:rsid w:val="00683E36"/>
    <w:rsid w:val="0068421A"/>
    <w:rsid w:val="006843F1"/>
    <w:rsid w:val="00684BAC"/>
    <w:rsid w:val="00684D02"/>
    <w:rsid w:val="00684DCD"/>
    <w:rsid w:val="00684EDB"/>
    <w:rsid w:val="0068541C"/>
    <w:rsid w:val="006854EA"/>
    <w:rsid w:val="0068590E"/>
    <w:rsid w:val="006859E8"/>
    <w:rsid w:val="00685BB3"/>
    <w:rsid w:val="00685C05"/>
    <w:rsid w:val="0068690B"/>
    <w:rsid w:val="00686DAF"/>
    <w:rsid w:val="00686F4D"/>
    <w:rsid w:val="006872A5"/>
    <w:rsid w:val="006872DE"/>
    <w:rsid w:val="00687861"/>
    <w:rsid w:val="00687C1D"/>
    <w:rsid w:val="00687D4B"/>
    <w:rsid w:val="00687E3A"/>
    <w:rsid w:val="00690676"/>
    <w:rsid w:val="00690683"/>
    <w:rsid w:val="006907E2"/>
    <w:rsid w:val="006909FF"/>
    <w:rsid w:val="0069116F"/>
    <w:rsid w:val="006911BF"/>
    <w:rsid w:val="006912CD"/>
    <w:rsid w:val="00691708"/>
    <w:rsid w:val="00691B63"/>
    <w:rsid w:val="00691C7E"/>
    <w:rsid w:val="00691CA9"/>
    <w:rsid w:val="006924FA"/>
    <w:rsid w:val="00692895"/>
    <w:rsid w:val="00692AD3"/>
    <w:rsid w:val="00692D01"/>
    <w:rsid w:val="0069312A"/>
    <w:rsid w:val="00693169"/>
    <w:rsid w:val="0069344E"/>
    <w:rsid w:val="00693528"/>
    <w:rsid w:val="00693D36"/>
    <w:rsid w:val="006942B8"/>
    <w:rsid w:val="006942E7"/>
    <w:rsid w:val="0069431B"/>
    <w:rsid w:val="0069433F"/>
    <w:rsid w:val="0069494B"/>
    <w:rsid w:val="00694B19"/>
    <w:rsid w:val="00694EA8"/>
    <w:rsid w:val="00695059"/>
    <w:rsid w:val="006958B3"/>
    <w:rsid w:val="00695E3A"/>
    <w:rsid w:val="0069605B"/>
    <w:rsid w:val="006964FF"/>
    <w:rsid w:val="00696A79"/>
    <w:rsid w:val="00696D0C"/>
    <w:rsid w:val="00696D12"/>
    <w:rsid w:val="0069759B"/>
    <w:rsid w:val="00697E1C"/>
    <w:rsid w:val="006A02E6"/>
    <w:rsid w:val="006A0B1D"/>
    <w:rsid w:val="006A0C7B"/>
    <w:rsid w:val="006A0D30"/>
    <w:rsid w:val="006A0F21"/>
    <w:rsid w:val="006A178D"/>
    <w:rsid w:val="006A1861"/>
    <w:rsid w:val="006A1B3F"/>
    <w:rsid w:val="006A1CB6"/>
    <w:rsid w:val="006A1CED"/>
    <w:rsid w:val="006A1F07"/>
    <w:rsid w:val="006A28AF"/>
    <w:rsid w:val="006A2A6A"/>
    <w:rsid w:val="006A2B25"/>
    <w:rsid w:val="006A30D1"/>
    <w:rsid w:val="006A3441"/>
    <w:rsid w:val="006A36ED"/>
    <w:rsid w:val="006A37D4"/>
    <w:rsid w:val="006A3F80"/>
    <w:rsid w:val="006A41FB"/>
    <w:rsid w:val="006A44E4"/>
    <w:rsid w:val="006A44FC"/>
    <w:rsid w:val="006A4739"/>
    <w:rsid w:val="006A49C7"/>
    <w:rsid w:val="006A4AF9"/>
    <w:rsid w:val="006A4CAD"/>
    <w:rsid w:val="006A4DAB"/>
    <w:rsid w:val="006A55ED"/>
    <w:rsid w:val="006A56F1"/>
    <w:rsid w:val="006A58F6"/>
    <w:rsid w:val="006A59AE"/>
    <w:rsid w:val="006A5B74"/>
    <w:rsid w:val="006A6409"/>
    <w:rsid w:val="006A665B"/>
    <w:rsid w:val="006A674D"/>
    <w:rsid w:val="006A7195"/>
    <w:rsid w:val="006A729F"/>
    <w:rsid w:val="006A76FC"/>
    <w:rsid w:val="006A7ADF"/>
    <w:rsid w:val="006A7C3F"/>
    <w:rsid w:val="006A7F3E"/>
    <w:rsid w:val="006B0286"/>
    <w:rsid w:val="006B05EE"/>
    <w:rsid w:val="006B070B"/>
    <w:rsid w:val="006B0831"/>
    <w:rsid w:val="006B0C41"/>
    <w:rsid w:val="006B1335"/>
    <w:rsid w:val="006B16BB"/>
    <w:rsid w:val="006B16D1"/>
    <w:rsid w:val="006B1E4A"/>
    <w:rsid w:val="006B23EF"/>
    <w:rsid w:val="006B25D7"/>
    <w:rsid w:val="006B2826"/>
    <w:rsid w:val="006B2888"/>
    <w:rsid w:val="006B2A21"/>
    <w:rsid w:val="006B330E"/>
    <w:rsid w:val="006B37B9"/>
    <w:rsid w:val="006B3C61"/>
    <w:rsid w:val="006B4111"/>
    <w:rsid w:val="006B4229"/>
    <w:rsid w:val="006B422B"/>
    <w:rsid w:val="006B4409"/>
    <w:rsid w:val="006B4420"/>
    <w:rsid w:val="006B4688"/>
    <w:rsid w:val="006B46AC"/>
    <w:rsid w:val="006B4A83"/>
    <w:rsid w:val="006B4ABF"/>
    <w:rsid w:val="006B4B3E"/>
    <w:rsid w:val="006B4B58"/>
    <w:rsid w:val="006B4BFB"/>
    <w:rsid w:val="006B4EB3"/>
    <w:rsid w:val="006B527A"/>
    <w:rsid w:val="006B52D9"/>
    <w:rsid w:val="006B647C"/>
    <w:rsid w:val="006B6495"/>
    <w:rsid w:val="006B65A5"/>
    <w:rsid w:val="006B663A"/>
    <w:rsid w:val="006B665D"/>
    <w:rsid w:val="006B6727"/>
    <w:rsid w:val="006B69B7"/>
    <w:rsid w:val="006B6EC2"/>
    <w:rsid w:val="006B6F34"/>
    <w:rsid w:val="006B6F7D"/>
    <w:rsid w:val="006B6F9E"/>
    <w:rsid w:val="006B7113"/>
    <w:rsid w:val="006B7B28"/>
    <w:rsid w:val="006C094D"/>
    <w:rsid w:val="006C0AB4"/>
    <w:rsid w:val="006C0CF8"/>
    <w:rsid w:val="006C0ECE"/>
    <w:rsid w:val="006C0EED"/>
    <w:rsid w:val="006C10C8"/>
    <w:rsid w:val="006C1531"/>
    <w:rsid w:val="006C1731"/>
    <w:rsid w:val="006C1D0C"/>
    <w:rsid w:val="006C1D37"/>
    <w:rsid w:val="006C1D68"/>
    <w:rsid w:val="006C1FEE"/>
    <w:rsid w:val="006C201E"/>
    <w:rsid w:val="006C206F"/>
    <w:rsid w:val="006C212A"/>
    <w:rsid w:val="006C221F"/>
    <w:rsid w:val="006C223D"/>
    <w:rsid w:val="006C22FB"/>
    <w:rsid w:val="006C23BA"/>
    <w:rsid w:val="006C2BCE"/>
    <w:rsid w:val="006C2D1D"/>
    <w:rsid w:val="006C2E00"/>
    <w:rsid w:val="006C2E8B"/>
    <w:rsid w:val="006C2FA6"/>
    <w:rsid w:val="006C34BF"/>
    <w:rsid w:val="006C352E"/>
    <w:rsid w:val="006C358C"/>
    <w:rsid w:val="006C3FF5"/>
    <w:rsid w:val="006C42CB"/>
    <w:rsid w:val="006C430C"/>
    <w:rsid w:val="006C4377"/>
    <w:rsid w:val="006C443D"/>
    <w:rsid w:val="006C456C"/>
    <w:rsid w:val="006C4712"/>
    <w:rsid w:val="006C478B"/>
    <w:rsid w:val="006C4AB9"/>
    <w:rsid w:val="006C4C99"/>
    <w:rsid w:val="006C4FB5"/>
    <w:rsid w:val="006C51A3"/>
    <w:rsid w:val="006C51E8"/>
    <w:rsid w:val="006C5721"/>
    <w:rsid w:val="006C576A"/>
    <w:rsid w:val="006C57DB"/>
    <w:rsid w:val="006C584A"/>
    <w:rsid w:val="006C603F"/>
    <w:rsid w:val="006C6392"/>
    <w:rsid w:val="006C6525"/>
    <w:rsid w:val="006C6613"/>
    <w:rsid w:val="006C6760"/>
    <w:rsid w:val="006C6B9A"/>
    <w:rsid w:val="006C6D24"/>
    <w:rsid w:val="006C6EC9"/>
    <w:rsid w:val="006C6FC4"/>
    <w:rsid w:val="006C73DB"/>
    <w:rsid w:val="006C7466"/>
    <w:rsid w:val="006C794F"/>
    <w:rsid w:val="006D00AB"/>
    <w:rsid w:val="006D012D"/>
    <w:rsid w:val="006D0260"/>
    <w:rsid w:val="006D03A1"/>
    <w:rsid w:val="006D03E7"/>
    <w:rsid w:val="006D04FB"/>
    <w:rsid w:val="006D0D26"/>
    <w:rsid w:val="006D0DCF"/>
    <w:rsid w:val="006D0EC0"/>
    <w:rsid w:val="006D1114"/>
    <w:rsid w:val="006D1DA7"/>
    <w:rsid w:val="006D1DF6"/>
    <w:rsid w:val="006D2017"/>
    <w:rsid w:val="006D278B"/>
    <w:rsid w:val="006D328E"/>
    <w:rsid w:val="006D32BF"/>
    <w:rsid w:val="006D3532"/>
    <w:rsid w:val="006D3D37"/>
    <w:rsid w:val="006D42F4"/>
    <w:rsid w:val="006D489B"/>
    <w:rsid w:val="006D4D6C"/>
    <w:rsid w:val="006D4EB8"/>
    <w:rsid w:val="006D5126"/>
    <w:rsid w:val="006D57AD"/>
    <w:rsid w:val="006D57CB"/>
    <w:rsid w:val="006D5F56"/>
    <w:rsid w:val="006D602F"/>
    <w:rsid w:val="006D62FD"/>
    <w:rsid w:val="006D65F0"/>
    <w:rsid w:val="006D661F"/>
    <w:rsid w:val="006D6782"/>
    <w:rsid w:val="006D6793"/>
    <w:rsid w:val="006D68F6"/>
    <w:rsid w:val="006D6947"/>
    <w:rsid w:val="006D71B4"/>
    <w:rsid w:val="006D79BA"/>
    <w:rsid w:val="006D7E8B"/>
    <w:rsid w:val="006E01A4"/>
    <w:rsid w:val="006E0353"/>
    <w:rsid w:val="006E03A7"/>
    <w:rsid w:val="006E03AF"/>
    <w:rsid w:val="006E03C6"/>
    <w:rsid w:val="006E0567"/>
    <w:rsid w:val="006E088C"/>
    <w:rsid w:val="006E0F07"/>
    <w:rsid w:val="006E110E"/>
    <w:rsid w:val="006E14AD"/>
    <w:rsid w:val="006E1904"/>
    <w:rsid w:val="006E19CA"/>
    <w:rsid w:val="006E1C2A"/>
    <w:rsid w:val="006E1CC6"/>
    <w:rsid w:val="006E1D3E"/>
    <w:rsid w:val="006E1FC0"/>
    <w:rsid w:val="006E2142"/>
    <w:rsid w:val="006E21EF"/>
    <w:rsid w:val="006E237D"/>
    <w:rsid w:val="006E26E4"/>
    <w:rsid w:val="006E2737"/>
    <w:rsid w:val="006E27BE"/>
    <w:rsid w:val="006E337E"/>
    <w:rsid w:val="006E34D0"/>
    <w:rsid w:val="006E37A1"/>
    <w:rsid w:val="006E3CE4"/>
    <w:rsid w:val="006E3D15"/>
    <w:rsid w:val="006E3FA4"/>
    <w:rsid w:val="006E3FF9"/>
    <w:rsid w:val="006E40CB"/>
    <w:rsid w:val="006E4568"/>
    <w:rsid w:val="006E489A"/>
    <w:rsid w:val="006E4970"/>
    <w:rsid w:val="006E4BBF"/>
    <w:rsid w:val="006E4BCD"/>
    <w:rsid w:val="006E4FDB"/>
    <w:rsid w:val="006E514C"/>
    <w:rsid w:val="006E51E2"/>
    <w:rsid w:val="006E5B02"/>
    <w:rsid w:val="006E5BA3"/>
    <w:rsid w:val="006E5C26"/>
    <w:rsid w:val="006E5C3F"/>
    <w:rsid w:val="006E61E0"/>
    <w:rsid w:val="006E61FB"/>
    <w:rsid w:val="006E67FE"/>
    <w:rsid w:val="006E717D"/>
    <w:rsid w:val="006E7316"/>
    <w:rsid w:val="006E73D6"/>
    <w:rsid w:val="006E7622"/>
    <w:rsid w:val="006E7905"/>
    <w:rsid w:val="006E7A12"/>
    <w:rsid w:val="006F00E2"/>
    <w:rsid w:val="006F0112"/>
    <w:rsid w:val="006F0381"/>
    <w:rsid w:val="006F087A"/>
    <w:rsid w:val="006F0E0A"/>
    <w:rsid w:val="006F1045"/>
    <w:rsid w:val="006F10DA"/>
    <w:rsid w:val="006F192A"/>
    <w:rsid w:val="006F1A4A"/>
    <w:rsid w:val="006F1EFC"/>
    <w:rsid w:val="006F2317"/>
    <w:rsid w:val="006F27FD"/>
    <w:rsid w:val="006F2A5E"/>
    <w:rsid w:val="006F3523"/>
    <w:rsid w:val="006F35A2"/>
    <w:rsid w:val="006F3660"/>
    <w:rsid w:val="006F3786"/>
    <w:rsid w:val="006F39CB"/>
    <w:rsid w:val="006F3BA9"/>
    <w:rsid w:val="006F3FF7"/>
    <w:rsid w:val="006F4A10"/>
    <w:rsid w:val="006F4C72"/>
    <w:rsid w:val="006F4ED7"/>
    <w:rsid w:val="006F5059"/>
    <w:rsid w:val="006F5153"/>
    <w:rsid w:val="006F525E"/>
    <w:rsid w:val="006F53A8"/>
    <w:rsid w:val="006F5472"/>
    <w:rsid w:val="006F555F"/>
    <w:rsid w:val="006F5840"/>
    <w:rsid w:val="006F5845"/>
    <w:rsid w:val="006F5914"/>
    <w:rsid w:val="006F603E"/>
    <w:rsid w:val="006F635E"/>
    <w:rsid w:val="006F6A47"/>
    <w:rsid w:val="006F6B4E"/>
    <w:rsid w:val="006F6F31"/>
    <w:rsid w:val="006F6F60"/>
    <w:rsid w:val="006F710C"/>
    <w:rsid w:val="006F7A94"/>
    <w:rsid w:val="006F7F6C"/>
    <w:rsid w:val="00700655"/>
    <w:rsid w:val="00700682"/>
    <w:rsid w:val="007007B2"/>
    <w:rsid w:val="00700D41"/>
    <w:rsid w:val="007014D6"/>
    <w:rsid w:val="0070159A"/>
    <w:rsid w:val="00701630"/>
    <w:rsid w:val="007016D4"/>
    <w:rsid w:val="0070174A"/>
    <w:rsid w:val="00701876"/>
    <w:rsid w:val="00701C19"/>
    <w:rsid w:val="00701C2D"/>
    <w:rsid w:val="00702039"/>
    <w:rsid w:val="0070206F"/>
    <w:rsid w:val="007020B2"/>
    <w:rsid w:val="007020FB"/>
    <w:rsid w:val="00702DB2"/>
    <w:rsid w:val="00702E53"/>
    <w:rsid w:val="007033CD"/>
    <w:rsid w:val="007039A9"/>
    <w:rsid w:val="007042A4"/>
    <w:rsid w:val="007045B9"/>
    <w:rsid w:val="007046C0"/>
    <w:rsid w:val="00704715"/>
    <w:rsid w:val="00704900"/>
    <w:rsid w:val="00704A8F"/>
    <w:rsid w:val="0070586A"/>
    <w:rsid w:val="00706026"/>
    <w:rsid w:val="00706066"/>
    <w:rsid w:val="00706556"/>
    <w:rsid w:val="00706571"/>
    <w:rsid w:val="0070659A"/>
    <w:rsid w:val="00706977"/>
    <w:rsid w:val="00706CE3"/>
    <w:rsid w:val="00707792"/>
    <w:rsid w:val="00707B2B"/>
    <w:rsid w:val="007101ED"/>
    <w:rsid w:val="0071088C"/>
    <w:rsid w:val="00710949"/>
    <w:rsid w:val="00711370"/>
    <w:rsid w:val="0071143D"/>
    <w:rsid w:val="00711707"/>
    <w:rsid w:val="0071212F"/>
    <w:rsid w:val="007123E4"/>
    <w:rsid w:val="00712508"/>
    <w:rsid w:val="007126EA"/>
    <w:rsid w:val="00712718"/>
    <w:rsid w:val="007127A2"/>
    <w:rsid w:val="00712AB0"/>
    <w:rsid w:val="00712CBA"/>
    <w:rsid w:val="00712E4F"/>
    <w:rsid w:val="007137C0"/>
    <w:rsid w:val="00713D0D"/>
    <w:rsid w:val="0071443E"/>
    <w:rsid w:val="00714A89"/>
    <w:rsid w:val="00714B5D"/>
    <w:rsid w:val="00714C1A"/>
    <w:rsid w:val="0071513E"/>
    <w:rsid w:val="00715516"/>
    <w:rsid w:val="007156D3"/>
    <w:rsid w:val="00715A15"/>
    <w:rsid w:val="00715F05"/>
    <w:rsid w:val="00715FDD"/>
    <w:rsid w:val="00716086"/>
    <w:rsid w:val="0071618D"/>
    <w:rsid w:val="0071662E"/>
    <w:rsid w:val="00716A91"/>
    <w:rsid w:val="0071715C"/>
    <w:rsid w:val="007175BB"/>
    <w:rsid w:val="00717902"/>
    <w:rsid w:val="007179B8"/>
    <w:rsid w:val="00717AC0"/>
    <w:rsid w:val="00717CA5"/>
    <w:rsid w:val="00720028"/>
    <w:rsid w:val="0072011F"/>
    <w:rsid w:val="007201F9"/>
    <w:rsid w:val="0072066F"/>
    <w:rsid w:val="0072096F"/>
    <w:rsid w:val="0072097D"/>
    <w:rsid w:val="00720A93"/>
    <w:rsid w:val="00720FC8"/>
    <w:rsid w:val="0072160D"/>
    <w:rsid w:val="00721A56"/>
    <w:rsid w:val="00721C9D"/>
    <w:rsid w:val="00721F15"/>
    <w:rsid w:val="00721FA4"/>
    <w:rsid w:val="007223A5"/>
    <w:rsid w:val="007224AB"/>
    <w:rsid w:val="0072268D"/>
    <w:rsid w:val="0072294C"/>
    <w:rsid w:val="00722BE7"/>
    <w:rsid w:val="00722F54"/>
    <w:rsid w:val="00722FF6"/>
    <w:rsid w:val="007230E1"/>
    <w:rsid w:val="00723948"/>
    <w:rsid w:val="00723B7F"/>
    <w:rsid w:val="007241B6"/>
    <w:rsid w:val="007242E0"/>
    <w:rsid w:val="00724740"/>
    <w:rsid w:val="007247A3"/>
    <w:rsid w:val="007248D6"/>
    <w:rsid w:val="00724A97"/>
    <w:rsid w:val="00724C08"/>
    <w:rsid w:val="0072533C"/>
    <w:rsid w:val="00725564"/>
    <w:rsid w:val="00725E03"/>
    <w:rsid w:val="00726170"/>
    <w:rsid w:val="007261F3"/>
    <w:rsid w:val="007262B9"/>
    <w:rsid w:val="00726356"/>
    <w:rsid w:val="00726A7B"/>
    <w:rsid w:val="00726D42"/>
    <w:rsid w:val="0072700A"/>
    <w:rsid w:val="00727617"/>
    <w:rsid w:val="0072778B"/>
    <w:rsid w:val="007277A6"/>
    <w:rsid w:val="007279E4"/>
    <w:rsid w:val="007303E1"/>
    <w:rsid w:val="00730442"/>
    <w:rsid w:val="00730512"/>
    <w:rsid w:val="00730C2D"/>
    <w:rsid w:val="00730D0F"/>
    <w:rsid w:val="00730E17"/>
    <w:rsid w:val="007311EB"/>
    <w:rsid w:val="00731367"/>
    <w:rsid w:val="00731785"/>
    <w:rsid w:val="007317AD"/>
    <w:rsid w:val="00731A30"/>
    <w:rsid w:val="00731ABF"/>
    <w:rsid w:val="00731D78"/>
    <w:rsid w:val="0073210A"/>
    <w:rsid w:val="0073224C"/>
    <w:rsid w:val="0073231A"/>
    <w:rsid w:val="007323EE"/>
    <w:rsid w:val="00732688"/>
    <w:rsid w:val="007329D0"/>
    <w:rsid w:val="00732AF4"/>
    <w:rsid w:val="007335F2"/>
    <w:rsid w:val="00733A13"/>
    <w:rsid w:val="00733A9C"/>
    <w:rsid w:val="00733E1E"/>
    <w:rsid w:val="00733ECB"/>
    <w:rsid w:val="00734843"/>
    <w:rsid w:val="00734E62"/>
    <w:rsid w:val="00734FBF"/>
    <w:rsid w:val="00735000"/>
    <w:rsid w:val="00735524"/>
    <w:rsid w:val="007356A2"/>
    <w:rsid w:val="00735848"/>
    <w:rsid w:val="007360D9"/>
    <w:rsid w:val="007360FB"/>
    <w:rsid w:val="00736205"/>
    <w:rsid w:val="00736377"/>
    <w:rsid w:val="007366D0"/>
    <w:rsid w:val="00736A09"/>
    <w:rsid w:val="00736FA0"/>
    <w:rsid w:val="007379CB"/>
    <w:rsid w:val="007403BD"/>
    <w:rsid w:val="00740421"/>
    <w:rsid w:val="00740575"/>
    <w:rsid w:val="0074072A"/>
    <w:rsid w:val="007407FF"/>
    <w:rsid w:val="00740C19"/>
    <w:rsid w:val="00740C62"/>
    <w:rsid w:val="00740C85"/>
    <w:rsid w:val="00740D61"/>
    <w:rsid w:val="007428E5"/>
    <w:rsid w:val="0074291D"/>
    <w:rsid w:val="00742D9E"/>
    <w:rsid w:val="00742DED"/>
    <w:rsid w:val="00742E2D"/>
    <w:rsid w:val="00743136"/>
    <w:rsid w:val="007437B8"/>
    <w:rsid w:val="007437E0"/>
    <w:rsid w:val="007441E8"/>
    <w:rsid w:val="0074476B"/>
    <w:rsid w:val="00744AB0"/>
    <w:rsid w:val="00745200"/>
    <w:rsid w:val="007457A2"/>
    <w:rsid w:val="00745A46"/>
    <w:rsid w:val="00745ABD"/>
    <w:rsid w:val="00745E04"/>
    <w:rsid w:val="00745EF3"/>
    <w:rsid w:val="0074645F"/>
    <w:rsid w:val="007467AD"/>
    <w:rsid w:val="007468DE"/>
    <w:rsid w:val="00746A2A"/>
    <w:rsid w:val="00747405"/>
    <w:rsid w:val="007475D8"/>
    <w:rsid w:val="007479E8"/>
    <w:rsid w:val="007503F8"/>
    <w:rsid w:val="007505BC"/>
    <w:rsid w:val="00750867"/>
    <w:rsid w:val="00750AFF"/>
    <w:rsid w:val="00750D88"/>
    <w:rsid w:val="00750DBF"/>
    <w:rsid w:val="00751582"/>
    <w:rsid w:val="00751AB0"/>
    <w:rsid w:val="00751E63"/>
    <w:rsid w:val="007525EA"/>
    <w:rsid w:val="00752895"/>
    <w:rsid w:val="00752AAD"/>
    <w:rsid w:val="007536F8"/>
    <w:rsid w:val="00753971"/>
    <w:rsid w:val="00753A08"/>
    <w:rsid w:val="00753B26"/>
    <w:rsid w:val="00753C51"/>
    <w:rsid w:val="00753CE5"/>
    <w:rsid w:val="00753D72"/>
    <w:rsid w:val="00754337"/>
    <w:rsid w:val="007546C8"/>
    <w:rsid w:val="00754C42"/>
    <w:rsid w:val="00754D0C"/>
    <w:rsid w:val="007551F8"/>
    <w:rsid w:val="00755492"/>
    <w:rsid w:val="00755746"/>
    <w:rsid w:val="007557AE"/>
    <w:rsid w:val="00755837"/>
    <w:rsid w:val="00755854"/>
    <w:rsid w:val="00756449"/>
    <w:rsid w:val="007567AE"/>
    <w:rsid w:val="0075693F"/>
    <w:rsid w:val="007569B6"/>
    <w:rsid w:val="00756B94"/>
    <w:rsid w:val="007570D8"/>
    <w:rsid w:val="00757AD8"/>
    <w:rsid w:val="00760AAA"/>
    <w:rsid w:val="007611AA"/>
    <w:rsid w:val="00761714"/>
    <w:rsid w:val="00761AE8"/>
    <w:rsid w:val="00762209"/>
    <w:rsid w:val="007628E9"/>
    <w:rsid w:val="00762CA3"/>
    <w:rsid w:val="00762E96"/>
    <w:rsid w:val="007632C5"/>
    <w:rsid w:val="0076354D"/>
    <w:rsid w:val="007635F0"/>
    <w:rsid w:val="00763A37"/>
    <w:rsid w:val="007640FE"/>
    <w:rsid w:val="0076450D"/>
    <w:rsid w:val="00764A67"/>
    <w:rsid w:val="00764AB9"/>
    <w:rsid w:val="007652E2"/>
    <w:rsid w:val="007654BA"/>
    <w:rsid w:val="00765701"/>
    <w:rsid w:val="0076585C"/>
    <w:rsid w:val="00765C16"/>
    <w:rsid w:val="00765C68"/>
    <w:rsid w:val="00765D7D"/>
    <w:rsid w:val="00765F32"/>
    <w:rsid w:val="00766310"/>
    <w:rsid w:val="007663EE"/>
    <w:rsid w:val="00766D45"/>
    <w:rsid w:val="00766FD5"/>
    <w:rsid w:val="00767247"/>
    <w:rsid w:val="007674A6"/>
    <w:rsid w:val="00767D06"/>
    <w:rsid w:val="00767DDC"/>
    <w:rsid w:val="00767DF7"/>
    <w:rsid w:val="00767FF1"/>
    <w:rsid w:val="0077008B"/>
    <w:rsid w:val="00770196"/>
    <w:rsid w:val="007702EE"/>
    <w:rsid w:val="0077058B"/>
    <w:rsid w:val="007707EE"/>
    <w:rsid w:val="00770C01"/>
    <w:rsid w:val="00770FAD"/>
    <w:rsid w:val="00771912"/>
    <w:rsid w:val="00771EEF"/>
    <w:rsid w:val="0077204B"/>
    <w:rsid w:val="007729A9"/>
    <w:rsid w:val="00772A83"/>
    <w:rsid w:val="00772C00"/>
    <w:rsid w:val="00772F2B"/>
    <w:rsid w:val="00772FC9"/>
    <w:rsid w:val="00773194"/>
    <w:rsid w:val="007733AA"/>
    <w:rsid w:val="00773547"/>
    <w:rsid w:val="00773A36"/>
    <w:rsid w:val="00773AE7"/>
    <w:rsid w:val="00773C6E"/>
    <w:rsid w:val="0077422B"/>
    <w:rsid w:val="00774869"/>
    <w:rsid w:val="00774AC7"/>
    <w:rsid w:val="00774BF4"/>
    <w:rsid w:val="00774E44"/>
    <w:rsid w:val="00774F76"/>
    <w:rsid w:val="00775173"/>
    <w:rsid w:val="007751C1"/>
    <w:rsid w:val="007759FE"/>
    <w:rsid w:val="007762A5"/>
    <w:rsid w:val="007762EA"/>
    <w:rsid w:val="00776379"/>
    <w:rsid w:val="00776B22"/>
    <w:rsid w:val="00777510"/>
    <w:rsid w:val="0077757F"/>
    <w:rsid w:val="00777688"/>
    <w:rsid w:val="00777ACC"/>
    <w:rsid w:val="00777AD6"/>
    <w:rsid w:val="00777F5E"/>
    <w:rsid w:val="00780744"/>
    <w:rsid w:val="0078077C"/>
    <w:rsid w:val="00780B2E"/>
    <w:rsid w:val="00781082"/>
    <w:rsid w:val="0078167E"/>
    <w:rsid w:val="00781CFE"/>
    <w:rsid w:val="00781D75"/>
    <w:rsid w:val="00781FFE"/>
    <w:rsid w:val="0078265A"/>
    <w:rsid w:val="0078288C"/>
    <w:rsid w:val="00782A11"/>
    <w:rsid w:val="00782B89"/>
    <w:rsid w:val="0078308E"/>
    <w:rsid w:val="007830D4"/>
    <w:rsid w:val="007832E2"/>
    <w:rsid w:val="0078373D"/>
    <w:rsid w:val="00783DC5"/>
    <w:rsid w:val="007848EC"/>
    <w:rsid w:val="00784EF9"/>
    <w:rsid w:val="00785109"/>
    <w:rsid w:val="0078530D"/>
    <w:rsid w:val="00785AAF"/>
    <w:rsid w:val="00785BE4"/>
    <w:rsid w:val="00786547"/>
    <w:rsid w:val="00786558"/>
    <w:rsid w:val="007866EB"/>
    <w:rsid w:val="007866F9"/>
    <w:rsid w:val="0078695B"/>
    <w:rsid w:val="00786BBF"/>
    <w:rsid w:val="00786CEB"/>
    <w:rsid w:val="00786D72"/>
    <w:rsid w:val="00786E4B"/>
    <w:rsid w:val="007875D7"/>
    <w:rsid w:val="007876C6"/>
    <w:rsid w:val="00787BDD"/>
    <w:rsid w:val="007902C6"/>
    <w:rsid w:val="00790993"/>
    <w:rsid w:val="007909BB"/>
    <w:rsid w:val="00790ADD"/>
    <w:rsid w:val="0079108B"/>
    <w:rsid w:val="00791272"/>
    <w:rsid w:val="007915A9"/>
    <w:rsid w:val="00791EAE"/>
    <w:rsid w:val="00792405"/>
    <w:rsid w:val="00792543"/>
    <w:rsid w:val="007929BB"/>
    <w:rsid w:val="00792A6F"/>
    <w:rsid w:val="00793040"/>
    <w:rsid w:val="007935CC"/>
    <w:rsid w:val="00793A87"/>
    <w:rsid w:val="007940A1"/>
    <w:rsid w:val="00794717"/>
    <w:rsid w:val="00794907"/>
    <w:rsid w:val="00794FA2"/>
    <w:rsid w:val="007955DE"/>
    <w:rsid w:val="00795EBF"/>
    <w:rsid w:val="00796181"/>
    <w:rsid w:val="00796269"/>
    <w:rsid w:val="0079675E"/>
    <w:rsid w:val="00796EBD"/>
    <w:rsid w:val="0079727A"/>
    <w:rsid w:val="00797CF5"/>
    <w:rsid w:val="00797D19"/>
    <w:rsid w:val="00797D54"/>
    <w:rsid w:val="007A00F8"/>
    <w:rsid w:val="007A028D"/>
    <w:rsid w:val="007A02F2"/>
    <w:rsid w:val="007A0391"/>
    <w:rsid w:val="007A03F3"/>
    <w:rsid w:val="007A08ED"/>
    <w:rsid w:val="007A09CE"/>
    <w:rsid w:val="007A10FA"/>
    <w:rsid w:val="007A19AE"/>
    <w:rsid w:val="007A1CC0"/>
    <w:rsid w:val="007A1D71"/>
    <w:rsid w:val="007A22FE"/>
    <w:rsid w:val="007A2562"/>
    <w:rsid w:val="007A25D0"/>
    <w:rsid w:val="007A2602"/>
    <w:rsid w:val="007A29A5"/>
    <w:rsid w:val="007A2E03"/>
    <w:rsid w:val="007A2EEB"/>
    <w:rsid w:val="007A392D"/>
    <w:rsid w:val="007A492B"/>
    <w:rsid w:val="007A4D4E"/>
    <w:rsid w:val="007A5211"/>
    <w:rsid w:val="007A58E9"/>
    <w:rsid w:val="007A5DBE"/>
    <w:rsid w:val="007A5EF2"/>
    <w:rsid w:val="007A6100"/>
    <w:rsid w:val="007A61F7"/>
    <w:rsid w:val="007A6544"/>
    <w:rsid w:val="007A6A10"/>
    <w:rsid w:val="007A6D5E"/>
    <w:rsid w:val="007A6DEC"/>
    <w:rsid w:val="007A6EF5"/>
    <w:rsid w:val="007A7411"/>
    <w:rsid w:val="007A775F"/>
    <w:rsid w:val="007A78BC"/>
    <w:rsid w:val="007A7A9E"/>
    <w:rsid w:val="007B02A2"/>
    <w:rsid w:val="007B051B"/>
    <w:rsid w:val="007B059D"/>
    <w:rsid w:val="007B0681"/>
    <w:rsid w:val="007B0C79"/>
    <w:rsid w:val="007B0CD0"/>
    <w:rsid w:val="007B0E47"/>
    <w:rsid w:val="007B0EA4"/>
    <w:rsid w:val="007B132D"/>
    <w:rsid w:val="007B197B"/>
    <w:rsid w:val="007B1A13"/>
    <w:rsid w:val="007B1A75"/>
    <w:rsid w:val="007B1BC0"/>
    <w:rsid w:val="007B1C24"/>
    <w:rsid w:val="007B1CC1"/>
    <w:rsid w:val="007B1F52"/>
    <w:rsid w:val="007B250A"/>
    <w:rsid w:val="007B2813"/>
    <w:rsid w:val="007B2864"/>
    <w:rsid w:val="007B29FD"/>
    <w:rsid w:val="007B3350"/>
    <w:rsid w:val="007B3650"/>
    <w:rsid w:val="007B3920"/>
    <w:rsid w:val="007B3A20"/>
    <w:rsid w:val="007B3AA3"/>
    <w:rsid w:val="007B4123"/>
    <w:rsid w:val="007B4745"/>
    <w:rsid w:val="007B4782"/>
    <w:rsid w:val="007B4BC4"/>
    <w:rsid w:val="007B523E"/>
    <w:rsid w:val="007B533F"/>
    <w:rsid w:val="007B5BAA"/>
    <w:rsid w:val="007B5BDD"/>
    <w:rsid w:val="007B5F9C"/>
    <w:rsid w:val="007B6269"/>
    <w:rsid w:val="007B644E"/>
    <w:rsid w:val="007B6632"/>
    <w:rsid w:val="007B668E"/>
    <w:rsid w:val="007B6770"/>
    <w:rsid w:val="007B6B4B"/>
    <w:rsid w:val="007B6B9C"/>
    <w:rsid w:val="007B6C3C"/>
    <w:rsid w:val="007B6CCF"/>
    <w:rsid w:val="007B6D70"/>
    <w:rsid w:val="007B6DBD"/>
    <w:rsid w:val="007B6F0E"/>
    <w:rsid w:val="007B7458"/>
    <w:rsid w:val="007B79AC"/>
    <w:rsid w:val="007B7B1F"/>
    <w:rsid w:val="007B7BC6"/>
    <w:rsid w:val="007C02D2"/>
    <w:rsid w:val="007C03A3"/>
    <w:rsid w:val="007C0693"/>
    <w:rsid w:val="007C0867"/>
    <w:rsid w:val="007C0A9F"/>
    <w:rsid w:val="007C0AE2"/>
    <w:rsid w:val="007C0B6A"/>
    <w:rsid w:val="007C0C17"/>
    <w:rsid w:val="007C1490"/>
    <w:rsid w:val="007C15A7"/>
    <w:rsid w:val="007C16E4"/>
    <w:rsid w:val="007C1A44"/>
    <w:rsid w:val="007C1DCD"/>
    <w:rsid w:val="007C238B"/>
    <w:rsid w:val="007C24FC"/>
    <w:rsid w:val="007C28CF"/>
    <w:rsid w:val="007C2EBB"/>
    <w:rsid w:val="007C2ECB"/>
    <w:rsid w:val="007C2F17"/>
    <w:rsid w:val="007C3256"/>
    <w:rsid w:val="007C357A"/>
    <w:rsid w:val="007C36AC"/>
    <w:rsid w:val="007C383B"/>
    <w:rsid w:val="007C3BD5"/>
    <w:rsid w:val="007C3E29"/>
    <w:rsid w:val="007C3F92"/>
    <w:rsid w:val="007C3FB4"/>
    <w:rsid w:val="007C449D"/>
    <w:rsid w:val="007C480F"/>
    <w:rsid w:val="007C4FE8"/>
    <w:rsid w:val="007C5132"/>
    <w:rsid w:val="007C5278"/>
    <w:rsid w:val="007C52E5"/>
    <w:rsid w:val="007C5A22"/>
    <w:rsid w:val="007C5BDF"/>
    <w:rsid w:val="007C5BF3"/>
    <w:rsid w:val="007C61F4"/>
    <w:rsid w:val="007C673D"/>
    <w:rsid w:val="007C6928"/>
    <w:rsid w:val="007C6DE8"/>
    <w:rsid w:val="007C6F82"/>
    <w:rsid w:val="007C7839"/>
    <w:rsid w:val="007D0034"/>
    <w:rsid w:val="007D00D1"/>
    <w:rsid w:val="007D0233"/>
    <w:rsid w:val="007D05EC"/>
    <w:rsid w:val="007D0B89"/>
    <w:rsid w:val="007D1B38"/>
    <w:rsid w:val="007D1F36"/>
    <w:rsid w:val="007D25B6"/>
    <w:rsid w:val="007D265E"/>
    <w:rsid w:val="007D266D"/>
    <w:rsid w:val="007D2972"/>
    <w:rsid w:val="007D2B5B"/>
    <w:rsid w:val="007D2E0F"/>
    <w:rsid w:val="007D3BE9"/>
    <w:rsid w:val="007D3E30"/>
    <w:rsid w:val="007D3E3A"/>
    <w:rsid w:val="007D3FFF"/>
    <w:rsid w:val="007D4647"/>
    <w:rsid w:val="007D4A1D"/>
    <w:rsid w:val="007D4CBF"/>
    <w:rsid w:val="007D4D1C"/>
    <w:rsid w:val="007D4DF1"/>
    <w:rsid w:val="007D4FE0"/>
    <w:rsid w:val="007D5051"/>
    <w:rsid w:val="007D5278"/>
    <w:rsid w:val="007D53CA"/>
    <w:rsid w:val="007D55F6"/>
    <w:rsid w:val="007D56D7"/>
    <w:rsid w:val="007D5A52"/>
    <w:rsid w:val="007D5C99"/>
    <w:rsid w:val="007D6108"/>
    <w:rsid w:val="007D62F4"/>
    <w:rsid w:val="007D6330"/>
    <w:rsid w:val="007D679E"/>
    <w:rsid w:val="007D69BA"/>
    <w:rsid w:val="007D715E"/>
    <w:rsid w:val="007D76FE"/>
    <w:rsid w:val="007E014A"/>
    <w:rsid w:val="007E049E"/>
    <w:rsid w:val="007E0CB0"/>
    <w:rsid w:val="007E0D1C"/>
    <w:rsid w:val="007E0DB8"/>
    <w:rsid w:val="007E12E6"/>
    <w:rsid w:val="007E13D2"/>
    <w:rsid w:val="007E1406"/>
    <w:rsid w:val="007E2089"/>
    <w:rsid w:val="007E2642"/>
    <w:rsid w:val="007E296E"/>
    <w:rsid w:val="007E2CB6"/>
    <w:rsid w:val="007E2DAB"/>
    <w:rsid w:val="007E2E4A"/>
    <w:rsid w:val="007E3115"/>
    <w:rsid w:val="007E328F"/>
    <w:rsid w:val="007E3386"/>
    <w:rsid w:val="007E34F1"/>
    <w:rsid w:val="007E3B23"/>
    <w:rsid w:val="007E3E00"/>
    <w:rsid w:val="007E4D0E"/>
    <w:rsid w:val="007E551E"/>
    <w:rsid w:val="007E574E"/>
    <w:rsid w:val="007E5E5A"/>
    <w:rsid w:val="007E5F8D"/>
    <w:rsid w:val="007E60EC"/>
    <w:rsid w:val="007E652C"/>
    <w:rsid w:val="007E6688"/>
    <w:rsid w:val="007E681F"/>
    <w:rsid w:val="007E6C99"/>
    <w:rsid w:val="007E6D20"/>
    <w:rsid w:val="007E6D5F"/>
    <w:rsid w:val="007E6D66"/>
    <w:rsid w:val="007E6FDF"/>
    <w:rsid w:val="007E7D26"/>
    <w:rsid w:val="007F007E"/>
    <w:rsid w:val="007F03E5"/>
    <w:rsid w:val="007F0EDC"/>
    <w:rsid w:val="007F107D"/>
    <w:rsid w:val="007F1145"/>
    <w:rsid w:val="007F11D4"/>
    <w:rsid w:val="007F1255"/>
    <w:rsid w:val="007F1606"/>
    <w:rsid w:val="007F18A3"/>
    <w:rsid w:val="007F1AD5"/>
    <w:rsid w:val="007F1B9F"/>
    <w:rsid w:val="007F1DE5"/>
    <w:rsid w:val="007F2091"/>
    <w:rsid w:val="007F26B6"/>
    <w:rsid w:val="007F2993"/>
    <w:rsid w:val="007F2E5C"/>
    <w:rsid w:val="007F34AB"/>
    <w:rsid w:val="007F3C5A"/>
    <w:rsid w:val="007F49EA"/>
    <w:rsid w:val="007F4B99"/>
    <w:rsid w:val="007F4C1E"/>
    <w:rsid w:val="007F4CFB"/>
    <w:rsid w:val="007F4D36"/>
    <w:rsid w:val="007F4EB7"/>
    <w:rsid w:val="007F4EBA"/>
    <w:rsid w:val="007F5C30"/>
    <w:rsid w:val="007F5E15"/>
    <w:rsid w:val="007F5E2E"/>
    <w:rsid w:val="007F5F6E"/>
    <w:rsid w:val="007F5FA8"/>
    <w:rsid w:val="007F613A"/>
    <w:rsid w:val="007F614D"/>
    <w:rsid w:val="007F6194"/>
    <w:rsid w:val="007F63B3"/>
    <w:rsid w:val="007F6F0E"/>
    <w:rsid w:val="007F6FB1"/>
    <w:rsid w:val="007F7038"/>
    <w:rsid w:val="007F71FC"/>
    <w:rsid w:val="007F788D"/>
    <w:rsid w:val="0080000C"/>
    <w:rsid w:val="0080006B"/>
    <w:rsid w:val="00800269"/>
    <w:rsid w:val="008002BB"/>
    <w:rsid w:val="0080061F"/>
    <w:rsid w:val="00800DD1"/>
    <w:rsid w:val="00801231"/>
    <w:rsid w:val="00801353"/>
    <w:rsid w:val="008019AC"/>
    <w:rsid w:val="00801A8E"/>
    <w:rsid w:val="00802395"/>
    <w:rsid w:val="008023F6"/>
    <w:rsid w:val="00802927"/>
    <w:rsid w:val="00802A93"/>
    <w:rsid w:val="00802AE3"/>
    <w:rsid w:val="00802EEF"/>
    <w:rsid w:val="008032AB"/>
    <w:rsid w:val="008038D8"/>
    <w:rsid w:val="008039C9"/>
    <w:rsid w:val="008046E5"/>
    <w:rsid w:val="0080472F"/>
    <w:rsid w:val="008047C4"/>
    <w:rsid w:val="00804D41"/>
    <w:rsid w:val="00804DF1"/>
    <w:rsid w:val="0080565E"/>
    <w:rsid w:val="00805AB4"/>
    <w:rsid w:val="00805FAF"/>
    <w:rsid w:val="00806C2A"/>
    <w:rsid w:val="00806CBF"/>
    <w:rsid w:val="00807694"/>
    <w:rsid w:val="00807702"/>
    <w:rsid w:val="00807C5D"/>
    <w:rsid w:val="00807D81"/>
    <w:rsid w:val="00807F59"/>
    <w:rsid w:val="00807F68"/>
    <w:rsid w:val="008102B6"/>
    <w:rsid w:val="00810764"/>
    <w:rsid w:val="00810C60"/>
    <w:rsid w:val="0081103D"/>
    <w:rsid w:val="008110CB"/>
    <w:rsid w:val="008116D7"/>
    <w:rsid w:val="00811B26"/>
    <w:rsid w:val="00812502"/>
    <w:rsid w:val="008126A2"/>
    <w:rsid w:val="00812C3C"/>
    <w:rsid w:val="00813007"/>
    <w:rsid w:val="00813335"/>
    <w:rsid w:val="0081336B"/>
    <w:rsid w:val="008136FE"/>
    <w:rsid w:val="008137B1"/>
    <w:rsid w:val="0081392A"/>
    <w:rsid w:val="00813B26"/>
    <w:rsid w:val="008143E6"/>
    <w:rsid w:val="0081479D"/>
    <w:rsid w:val="0081488D"/>
    <w:rsid w:val="00814BCB"/>
    <w:rsid w:val="008150EF"/>
    <w:rsid w:val="008152A1"/>
    <w:rsid w:val="00815652"/>
    <w:rsid w:val="00815695"/>
    <w:rsid w:val="00815CE5"/>
    <w:rsid w:val="00815F05"/>
    <w:rsid w:val="0081619B"/>
    <w:rsid w:val="008166C5"/>
    <w:rsid w:val="00816820"/>
    <w:rsid w:val="00816BC1"/>
    <w:rsid w:val="00816D2F"/>
    <w:rsid w:val="00816FF8"/>
    <w:rsid w:val="008179E0"/>
    <w:rsid w:val="00817EEC"/>
    <w:rsid w:val="008204A3"/>
    <w:rsid w:val="008209E3"/>
    <w:rsid w:val="00820E93"/>
    <w:rsid w:val="00820EDB"/>
    <w:rsid w:val="00820FEB"/>
    <w:rsid w:val="00821006"/>
    <w:rsid w:val="00821A0A"/>
    <w:rsid w:val="00821BC7"/>
    <w:rsid w:val="00821FD6"/>
    <w:rsid w:val="0082226A"/>
    <w:rsid w:val="0082244F"/>
    <w:rsid w:val="0082258C"/>
    <w:rsid w:val="00822FF8"/>
    <w:rsid w:val="00823043"/>
    <w:rsid w:val="00823318"/>
    <w:rsid w:val="0082392B"/>
    <w:rsid w:val="00823B6C"/>
    <w:rsid w:val="00824025"/>
    <w:rsid w:val="008241F6"/>
    <w:rsid w:val="008242ED"/>
    <w:rsid w:val="008246A8"/>
    <w:rsid w:val="00824D3C"/>
    <w:rsid w:val="00824EEB"/>
    <w:rsid w:val="008250F6"/>
    <w:rsid w:val="00825760"/>
    <w:rsid w:val="00825AA9"/>
    <w:rsid w:val="00825D24"/>
    <w:rsid w:val="00825EA1"/>
    <w:rsid w:val="00825EF9"/>
    <w:rsid w:val="00825F6E"/>
    <w:rsid w:val="008263CA"/>
    <w:rsid w:val="0082641B"/>
    <w:rsid w:val="00826B1B"/>
    <w:rsid w:val="00826F19"/>
    <w:rsid w:val="0082722A"/>
    <w:rsid w:val="0082724E"/>
    <w:rsid w:val="008273B4"/>
    <w:rsid w:val="008277C7"/>
    <w:rsid w:val="00827A54"/>
    <w:rsid w:val="00827B3F"/>
    <w:rsid w:val="00827D51"/>
    <w:rsid w:val="00830046"/>
    <w:rsid w:val="008303B5"/>
    <w:rsid w:val="008303D6"/>
    <w:rsid w:val="00830681"/>
    <w:rsid w:val="00830A53"/>
    <w:rsid w:val="00831415"/>
    <w:rsid w:val="00831DAD"/>
    <w:rsid w:val="008327D3"/>
    <w:rsid w:val="00832DD1"/>
    <w:rsid w:val="0083321D"/>
    <w:rsid w:val="00833268"/>
    <w:rsid w:val="00833574"/>
    <w:rsid w:val="00833F6B"/>
    <w:rsid w:val="008344FA"/>
    <w:rsid w:val="0083453C"/>
    <w:rsid w:val="00834733"/>
    <w:rsid w:val="00834F3E"/>
    <w:rsid w:val="00835289"/>
    <w:rsid w:val="008355A9"/>
    <w:rsid w:val="00836138"/>
    <w:rsid w:val="00836205"/>
    <w:rsid w:val="008364C5"/>
    <w:rsid w:val="00836574"/>
    <w:rsid w:val="00837187"/>
    <w:rsid w:val="008377F7"/>
    <w:rsid w:val="00837D88"/>
    <w:rsid w:val="00837EB8"/>
    <w:rsid w:val="008401A9"/>
    <w:rsid w:val="00840695"/>
    <w:rsid w:val="00840788"/>
    <w:rsid w:val="008409B9"/>
    <w:rsid w:val="00840BC4"/>
    <w:rsid w:val="00840C04"/>
    <w:rsid w:val="00840EA4"/>
    <w:rsid w:val="00841340"/>
    <w:rsid w:val="00841459"/>
    <w:rsid w:val="00841F79"/>
    <w:rsid w:val="00842147"/>
    <w:rsid w:val="00842211"/>
    <w:rsid w:val="00842216"/>
    <w:rsid w:val="00842500"/>
    <w:rsid w:val="0084272B"/>
    <w:rsid w:val="00842B61"/>
    <w:rsid w:val="00842C79"/>
    <w:rsid w:val="00842D67"/>
    <w:rsid w:val="00842E11"/>
    <w:rsid w:val="00843732"/>
    <w:rsid w:val="00843BC3"/>
    <w:rsid w:val="00843D7D"/>
    <w:rsid w:val="00843F09"/>
    <w:rsid w:val="00844237"/>
    <w:rsid w:val="00844372"/>
    <w:rsid w:val="00844B3B"/>
    <w:rsid w:val="00844BB5"/>
    <w:rsid w:val="00844CCE"/>
    <w:rsid w:val="00844EA4"/>
    <w:rsid w:val="0084525E"/>
    <w:rsid w:val="0084539F"/>
    <w:rsid w:val="00845475"/>
    <w:rsid w:val="00845999"/>
    <w:rsid w:val="00845CA3"/>
    <w:rsid w:val="00845CC6"/>
    <w:rsid w:val="00845D3E"/>
    <w:rsid w:val="00845D7B"/>
    <w:rsid w:val="008460A7"/>
    <w:rsid w:val="00846492"/>
    <w:rsid w:val="008464E3"/>
    <w:rsid w:val="0084654A"/>
    <w:rsid w:val="00846604"/>
    <w:rsid w:val="0084672F"/>
    <w:rsid w:val="00846944"/>
    <w:rsid w:val="00846F2B"/>
    <w:rsid w:val="00846FE9"/>
    <w:rsid w:val="00847037"/>
    <w:rsid w:val="0084754E"/>
    <w:rsid w:val="008479EA"/>
    <w:rsid w:val="00847C4E"/>
    <w:rsid w:val="00847CAB"/>
    <w:rsid w:val="00847DD8"/>
    <w:rsid w:val="00850092"/>
    <w:rsid w:val="0085011C"/>
    <w:rsid w:val="00850CCB"/>
    <w:rsid w:val="008510CA"/>
    <w:rsid w:val="00851446"/>
    <w:rsid w:val="00851471"/>
    <w:rsid w:val="008516AD"/>
    <w:rsid w:val="00852830"/>
    <w:rsid w:val="008528DB"/>
    <w:rsid w:val="00852B9D"/>
    <w:rsid w:val="00852DFB"/>
    <w:rsid w:val="00853112"/>
    <w:rsid w:val="0085318B"/>
    <w:rsid w:val="00853908"/>
    <w:rsid w:val="008542DF"/>
    <w:rsid w:val="008548F3"/>
    <w:rsid w:val="0085497B"/>
    <w:rsid w:val="00854B55"/>
    <w:rsid w:val="00855150"/>
    <w:rsid w:val="00855180"/>
    <w:rsid w:val="00855322"/>
    <w:rsid w:val="0085572A"/>
    <w:rsid w:val="0085597D"/>
    <w:rsid w:val="00855ECC"/>
    <w:rsid w:val="00856031"/>
    <w:rsid w:val="00856163"/>
    <w:rsid w:val="008563CA"/>
    <w:rsid w:val="00856832"/>
    <w:rsid w:val="00856952"/>
    <w:rsid w:val="00856C02"/>
    <w:rsid w:val="00856CEE"/>
    <w:rsid w:val="00856D07"/>
    <w:rsid w:val="00856EBA"/>
    <w:rsid w:val="008570D8"/>
    <w:rsid w:val="00857363"/>
    <w:rsid w:val="00857D5E"/>
    <w:rsid w:val="00857E43"/>
    <w:rsid w:val="00857FEB"/>
    <w:rsid w:val="0086028B"/>
    <w:rsid w:val="008602F3"/>
    <w:rsid w:val="0086058E"/>
    <w:rsid w:val="00860D7C"/>
    <w:rsid w:val="00861171"/>
    <w:rsid w:val="00861397"/>
    <w:rsid w:val="0086155C"/>
    <w:rsid w:val="00861E5B"/>
    <w:rsid w:val="008621D4"/>
    <w:rsid w:val="00862669"/>
    <w:rsid w:val="0086289A"/>
    <w:rsid w:val="008628A1"/>
    <w:rsid w:val="0086290F"/>
    <w:rsid w:val="008629E4"/>
    <w:rsid w:val="00862D42"/>
    <w:rsid w:val="0086311B"/>
    <w:rsid w:val="0086322D"/>
    <w:rsid w:val="0086334D"/>
    <w:rsid w:val="008633BF"/>
    <w:rsid w:val="00863430"/>
    <w:rsid w:val="00863791"/>
    <w:rsid w:val="008637FB"/>
    <w:rsid w:val="008639E6"/>
    <w:rsid w:val="00863A10"/>
    <w:rsid w:val="0086444C"/>
    <w:rsid w:val="00864C85"/>
    <w:rsid w:val="00865238"/>
    <w:rsid w:val="0086540B"/>
    <w:rsid w:val="00865619"/>
    <w:rsid w:val="00865830"/>
    <w:rsid w:val="00865858"/>
    <w:rsid w:val="00865920"/>
    <w:rsid w:val="00865E67"/>
    <w:rsid w:val="00866337"/>
    <w:rsid w:val="008666FB"/>
    <w:rsid w:val="00866814"/>
    <w:rsid w:val="0086691B"/>
    <w:rsid w:val="00866B7C"/>
    <w:rsid w:val="00866E52"/>
    <w:rsid w:val="00866ED2"/>
    <w:rsid w:val="008670A4"/>
    <w:rsid w:val="00867E54"/>
    <w:rsid w:val="00867EC6"/>
    <w:rsid w:val="00867F5B"/>
    <w:rsid w:val="008700A0"/>
    <w:rsid w:val="008708F4"/>
    <w:rsid w:val="00870AEA"/>
    <w:rsid w:val="00870BE6"/>
    <w:rsid w:val="00870E7E"/>
    <w:rsid w:val="00871660"/>
    <w:rsid w:val="00871A1D"/>
    <w:rsid w:val="00871DEC"/>
    <w:rsid w:val="0087239C"/>
    <w:rsid w:val="0087277D"/>
    <w:rsid w:val="00872820"/>
    <w:rsid w:val="00872863"/>
    <w:rsid w:val="00872A88"/>
    <w:rsid w:val="00872B7F"/>
    <w:rsid w:val="00872BDD"/>
    <w:rsid w:val="0087349A"/>
    <w:rsid w:val="008734A4"/>
    <w:rsid w:val="008735EA"/>
    <w:rsid w:val="00873701"/>
    <w:rsid w:val="0087380B"/>
    <w:rsid w:val="008739BD"/>
    <w:rsid w:val="0087410A"/>
    <w:rsid w:val="00874272"/>
    <w:rsid w:val="00874769"/>
    <w:rsid w:val="00874924"/>
    <w:rsid w:val="008749BD"/>
    <w:rsid w:val="00874D65"/>
    <w:rsid w:val="00874EA4"/>
    <w:rsid w:val="0087504B"/>
    <w:rsid w:val="008750FE"/>
    <w:rsid w:val="0087514F"/>
    <w:rsid w:val="008752EF"/>
    <w:rsid w:val="00875442"/>
    <w:rsid w:val="00875610"/>
    <w:rsid w:val="008758C0"/>
    <w:rsid w:val="00875FCD"/>
    <w:rsid w:val="0087634B"/>
    <w:rsid w:val="0087648A"/>
    <w:rsid w:val="008766EC"/>
    <w:rsid w:val="008767D2"/>
    <w:rsid w:val="0087740D"/>
    <w:rsid w:val="0087744E"/>
    <w:rsid w:val="00877EE1"/>
    <w:rsid w:val="008802AD"/>
    <w:rsid w:val="008803A3"/>
    <w:rsid w:val="00880B54"/>
    <w:rsid w:val="00880CAE"/>
    <w:rsid w:val="008810B8"/>
    <w:rsid w:val="00881275"/>
    <w:rsid w:val="008813C9"/>
    <w:rsid w:val="00881E18"/>
    <w:rsid w:val="0088252C"/>
    <w:rsid w:val="00882563"/>
    <w:rsid w:val="008827CD"/>
    <w:rsid w:val="0088296F"/>
    <w:rsid w:val="00882C9E"/>
    <w:rsid w:val="00883432"/>
    <w:rsid w:val="0088382D"/>
    <w:rsid w:val="00883BBC"/>
    <w:rsid w:val="00883C06"/>
    <w:rsid w:val="00883DA6"/>
    <w:rsid w:val="00884E8B"/>
    <w:rsid w:val="00884EF9"/>
    <w:rsid w:val="008850E2"/>
    <w:rsid w:val="00885AC8"/>
    <w:rsid w:val="00885E17"/>
    <w:rsid w:val="00885FFD"/>
    <w:rsid w:val="00886083"/>
    <w:rsid w:val="0088630B"/>
    <w:rsid w:val="00886412"/>
    <w:rsid w:val="00886567"/>
    <w:rsid w:val="00886FE2"/>
    <w:rsid w:val="00887604"/>
    <w:rsid w:val="008879CB"/>
    <w:rsid w:val="00887A1C"/>
    <w:rsid w:val="0089005B"/>
    <w:rsid w:val="00890159"/>
    <w:rsid w:val="0089078A"/>
    <w:rsid w:val="00890813"/>
    <w:rsid w:val="008908E6"/>
    <w:rsid w:val="00890B17"/>
    <w:rsid w:val="00890C52"/>
    <w:rsid w:val="00890CFC"/>
    <w:rsid w:val="00890ECE"/>
    <w:rsid w:val="00891267"/>
    <w:rsid w:val="008913F7"/>
    <w:rsid w:val="0089162B"/>
    <w:rsid w:val="00891BB1"/>
    <w:rsid w:val="00891BB3"/>
    <w:rsid w:val="00891E83"/>
    <w:rsid w:val="0089200C"/>
    <w:rsid w:val="008924B2"/>
    <w:rsid w:val="0089253E"/>
    <w:rsid w:val="0089273F"/>
    <w:rsid w:val="00892B7A"/>
    <w:rsid w:val="00893158"/>
    <w:rsid w:val="00893604"/>
    <w:rsid w:val="008936EC"/>
    <w:rsid w:val="0089378E"/>
    <w:rsid w:val="00893C43"/>
    <w:rsid w:val="00893E8A"/>
    <w:rsid w:val="00894179"/>
    <w:rsid w:val="00894533"/>
    <w:rsid w:val="00894928"/>
    <w:rsid w:val="00894A7A"/>
    <w:rsid w:val="0089511C"/>
    <w:rsid w:val="008953B2"/>
    <w:rsid w:val="0089548B"/>
    <w:rsid w:val="008954FB"/>
    <w:rsid w:val="00895AA4"/>
    <w:rsid w:val="00896047"/>
    <w:rsid w:val="0089645B"/>
    <w:rsid w:val="0089660F"/>
    <w:rsid w:val="00896906"/>
    <w:rsid w:val="00896923"/>
    <w:rsid w:val="00896A6A"/>
    <w:rsid w:val="00896AAE"/>
    <w:rsid w:val="00896AE2"/>
    <w:rsid w:val="00896DA0"/>
    <w:rsid w:val="00896E58"/>
    <w:rsid w:val="00897331"/>
    <w:rsid w:val="00897863"/>
    <w:rsid w:val="00897B04"/>
    <w:rsid w:val="00897FB8"/>
    <w:rsid w:val="008A0137"/>
    <w:rsid w:val="008A030D"/>
    <w:rsid w:val="008A0870"/>
    <w:rsid w:val="008A08E4"/>
    <w:rsid w:val="008A0968"/>
    <w:rsid w:val="008A0C06"/>
    <w:rsid w:val="008A0E80"/>
    <w:rsid w:val="008A1004"/>
    <w:rsid w:val="008A1416"/>
    <w:rsid w:val="008A185E"/>
    <w:rsid w:val="008A1C0E"/>
    <w:rsid w:val="008A1E6B"/>
    <w:rsid w:val="008A1FB7"/>
    <w:rsid w:val="008A236E"/>
    <w:rsid w:val="008A248D"/>
    <w:rsid w:val="008A32C4"/>
    <w:rsid w:val="008A3397"/>
    <w:rsid w:val="008A363A"/>
    <w:rsid w:val="008A3934"/>
    <w:rsid w:val="008A4565"/>
    <w:rsid w:val="008A49E9"/>
    <w:rsid w:val="008A4D35"/>
    <w:rsid w:val="008A5ADF"/>
    <w:rsid w:val="008A5ED0"/>
    <w:rsid w:val="008A6039"/>
    <w:rsid w:val="008A65E3"/>
    <w:rsid w:val="008A65ED"/>
    <w:rsid w:val="008A69B5"/>
    <w:rsid w:val="008A6A20"/>
    <w:rsid w:val="008A70A8"/>
    <w:rsid w:val="008A7EB0"/>
    <w:rsid w:val="008B013E"/>
    <w:rsid w:val="008B043B"/>
    <w:rsid w:val="008B0672"/>
    <w:rsid w:val="008B06B0"/>
    <w:rsid w:val="008B0AD8"/>
    <w:rsid w:val="008B0AF6"/>
    <w:rsid w:val="008B1603"/>
    <w:rsid w:val="008B1AB8"/>
    <w:rsid w:val="008B1D74"/>
    <w:rsid w:val="008B24BF"/>
    <w:rsid w:val="008B265A"/>
    <w:rsid w:val="008B29E7"/>
    <w:rsid w:val="008B316C"/>
    <w:rsid w:val="008B3340"/>
    <w:rsid w:val="008B36A8"/>
    <w:rsid w:val="008B43B5"/>
    <w:rsid w:val="008B44CB"/>
    <w:rsid w:val="008B4F1E"/>
    <w:rsid w:val="008B533C"/>
    <w:rsid w:val="008B5463"/>
    <w:rsid w:val="008B56DD"/>
    <w:rsid w:val="008B5C11"/>
    <w:rsid w:val="008B5D3A"/>
    <w:rsid w:val="008B5F07"/>
    <w:rsid w:val="008B6189"/>
    <w:rsid w:val="008B61FD"/>
    <w:rsid w:val="008B6547"/>
    <w:rsid w:val="008B6D77"/>
    <w:rsid w:val="008B6E41"/>
    <w:rsid w:val="008B6F33"/>
    <w:rsid w:val="008B7143"/>
    <w:rsid w:val="008B7420"/>
    <w:rsid w:val="008B7505"/>
    <w:rsid w:val="008B769D"/>
    <w:rsid w:val="008B78A2"/>
    <w:rsid w:val="008B791B"/>
    <w:rsid w:val="008B7B1F"/>
    <w:rsid w:val="008C002A"/>
    <w:rsid w:val="008C00CF"/>
    <w:rsid w:val="008C0515"/>
    <w:rsid w:val="008C05B6"/>
    <w:rsid w:val="008C0612"/>
    <w:rsid w:val="008C099C"/>
    <w:rsid w:val="008C0B9D"/>
    <w:rsid w:val="008C0E64"/>
    <w:rsid w:val="008C0F41"/>
    <w:rsid w:val="008C1111"/>
    <w:rsid w:val="008C1266"/>
    <w:rsid w:val="008C127F"/>
    <w:rsid w:val="008C145B"/>
    <w:rsid w:val="008C18B9"/>
    <w:rsid w:val="008C1A62"/>
    <w:rsid w:val="008C214C"/>
    <w:rsid w:val="008C2780"/>
    <w:rsid w:val="008C3429"/>
    <w:rsid w:val="008C352D"/>
    <w:rsid w:val="008C3BC4"/>
    <w:rsid w:val="008C464C"/>
    <w:rsid w:val="008C4A11"/>
    <w:rsid w:val="008C4A1D"/>
    <w:rsid w:val="008C4A3D"/>
    <w:rsid w:val="008C4D43"/>
    <w:rsid w:val="008C62C0"/>
    <w:rsid w:val="008C6915"/>
    <w:rsid w:val="008C752B"/>
    <w:rsid w:val="008C7619"/>
    <w:rsid w:val="008C761C"/>
    <w:rsid w:val="008C779E"/>
    <w:rsid w:val="008C78E3"/>
    <w:rsid w:val="008C7A84"/>
    <w:rsid w:val="008C7E53"/>
    <w:rsid w:val="008D049F"/>
    <w:rsid w:val="008D0749"/>
    <w:rsid w:val="008D079A"/>
    <w:rsid w:val="008D0898"/>
    <w:rsid w:val="008D1146"/>
    <w:rsid w:val="008D12C4"/>
    <w:rsid w:val="008D19F5"/>
    <w:rsid w:val="008D26B7"/>
    <w:rsid w:val="008D27EE"/>
    <w:rsid w:val="008D2A00"/>
    <w:rsid w:val="008D2D70"/>
    <w:rsid w:val="008D32F0"/>
    <w:rsid w:val="008D3889"/>
    <w:rsid w:val="008D38B9"/>
    <w:rsid w:val="008D39DE"/>
    <w:rsid w:val="008D3C97"/>
    <w:rsid w:val="008D3D42"/>
    <w:rsid w:val="008D3D49"/>
    <w:rsid w:val="008D3F2F"/>
    <w:rsid w:val="008D40FA"/>
    <w:rsid w:val="008D42A7"/>
    <w:rsid w:val="008D456A"/>
    <w:rsid w:val="008D459A"/>
    <w:rsid w:val="008D46FE"/>
    <w:rsid w:val="008D47C2"/>
    <w:rsid w:val="008D4A3F"/>
    <w:rsid w:val="008D4A8C"/>
    <w:rsid w:val="008D4B20"/>
    <w:rsid w:val="008D521A"/>
    <w:rsid w:val="008D58AC"/>
    <w:rsid w:val="008D5BDC"/>
    <w:rsid w:val="008D640E"/>
    <w:rsid w:val="008D6A3A"/>
    <w:rsid w:val="008D70BA"/>
    <w:rsid w:val="008D738E"/>
    <w:rsid w:val="008D73CC"/>
    <w:rsid w:val="008D7A67"/>
    <w:rsid w:val="008E0493"/>
    <w:rsid w:val="008E0685"/>
    <w:rsid w:val="008E07E4"/>
    <w:rsid w:val="008E0A6C"/>
    <w:rsid w:val="008E1027"/>
    <w:rsid w:val="008E14E2"/>
    <w:rsid w:val="008E1ADC"/>
    <w:rsid w:val="008E1B40"/>
    <w:rsid w:val="008E23FD"/>
    <w:rsid w:val="008E2400"/>
    <w:rsid w:val="008E281E"/>
    <w:rsid w:val="008E29C3"/>
    <w:rsid w:val="008E2D9E"/>
    <w:rsid w:val="008E3898"/>
    <w:rsid w:val="008E3CF4"/>
    <w:rsid w:val="008E3D33"/>
    <w:rsid w:val="008E3D9A"/>
    <w:rsid w:val="008E4011"/>
    <w:rsid w:val="008E4114"/>
    <w:rsid w:val="008E4561"/>
    <w:rsid w:val="008E45BE"/>
    <w:rsid w:val="008E45E8"/>
    <w:rsid w:val="008E4620"/>
    <w:rsid w:val="008E4F54"/>
    <w:rsid w:val="008E51FF"/>
    <w:rsid w:val="008E5567"/>
    <w:rsid w:val="008E5916"/>
    <w:rsid w:val="008E5B7B"/>
    <w:rsid w:val="008E5F38"/>
    <w:rsid w:val="008E619B"/>
    <w:rsid w:val="008E621B"/>
    <w:rsid w:val="008E67EE"/>
    <w:rsid w:val="008E6871"/>
    <w:rsid w:val="008E6AAC"/>
    <w:rsid w:val="008E75FE"/>
    <w:rsid w:val="008E7916"/>
    <w:rsid w:val="008E7C38"/>
    <w:rsid w:val="008F0048"/>
    <w:rsid w:val="008F04E4"/>
    <w:rsid w:val="008F0660"/>
    <w:rsid w:val="008F0B13"/>
    <w:rsid w:val="008F0B73"/>
    <w:rsid w:val="008F0BB9"/>
    <w:rsid w:val="008F0C59"/>
    <w:rsid w:val="008F1811"/>
    <w:rsid w:val="008F1A88"/>
    <w:rsid w:val="008F1C85"/>
    <w:rsid w:val="008F1FE3"/>
    <w:rsid w:val="008F227A"/>
    <w:rsid w:val="008F2303"/>
    <w:rsid w:val="008F2427"/>
    <w:rsid w:val="008F24E1"/>
    <w:rsid w:val="008F2AA8"/>
    <w:rsid w:val="008F2B7B"/>
    <w:rsid w:val="008F345B"/>
    <w:rsid w:val="008F3490"/>
    <w:rsid w:val="008F3687"/>
    <w:rsid w:val="008F3957"/>
    <w:rsid w:val="008F39C0"/>
    <w:rsid w:val="008F43F8"/>
    <w:rsid w:val="008F5715"/>
    <w:rsid w:val="008F5914"/>
    <w:rsid w:val="008F5AE6"/>
    <w:rsid w:val="008F5F8B"/>
    <w:rsid w:val="008F602F"/>
    <w:rsid w:val="008F6503"/>
    <w:rsid w:val="008F6CB8"/>
    <w:rsid w:val="008F6CF5"/>
    <w:rsid w:val="008F6F3C"/>
    <w:rsid w:val="008F73F2"/>
    <w:rsid w:val="008F771F"/>
    <w:rsid w:val="008F7763"/>
    <w:rsid w:val="008F77DC"/>
    <w:rsid w:val="008F78E1"/>
    <w:rsid w:val="008F7AC6"/>
    <w:rsid w:val="009001DC"/>
    <w:rsid w:val="00900383"/>
    <w:rsid w:val="00900524"/>
    <w:rsid w:val="00900659"/>
    <w:rsid w:val="00900F52"/>
    <w:rsid w:val="009013A2"/>
    <w:rsid w:val="00901656"/>
    <w:rsid w:val="0090169D"/>
    <w:rsid w:val="00901D3A"/>
    <w:rsid w:val="00901F6A"/>
    <w:rsid w:val="00902295"/>
    <w:rsid w:val="009024F2"/>
    <w:rsid w:val="0090256F"/>
    <w:rsid w:val="00902AEB"/>
    <w:rsid w:val="00902B36"/>
    <w:rsid w:val="00902E90"/>
    <w:rsid w:val="00902EDD"/>
    <w:rsid w:val="00903022"/>
    <w:rsid w:val="009038AB"/>
    <w:rsid w:val="00903D65"/>
    <w:rsid w:val="0090417B"/>
    <w:rsid w:val="00904218"/>
    <w:rsid w:val="00904909"/>
    <w:rsid w:val="00904981"/>
    <w:rsid w:val="00904BAF"/>
    <w:rsid w:val="00904C54"/>
    <w:rsid w:val="00904FEB"/>
    <w:rsid w:val="009051D8"/>
    <w:rsid w:val="0090575B"/>
    <w:rsid w:val="00905981"/>
    <w:rsid w:val="00905A1F"/>
    <w:rsid w:val="00905EE0"/>
    <w:rsid w:val="00906405"/>
    <w:rsid w:val="00906441"/>
    <w:rsid w:val="00906CDB"/>
    <w:rsid w:val="00906D40"/>
    <w:rsid w:val="00907136"/>
    <w:rsid w:val="0090714E"/>
    <w:rsid w:val="009078AD"/>
    <w:rsid w:val="00907DF8"/>
    <w:rsid w:val="00907EEC"/>
    <w:rsid w:val="00907F6A"/>
    <w:rsid w:val="00910651"/>
    <w:rsid w:val="009106BF"/>
    <w:rsid w:val="00910AED"/>
    <w:rsid w:val="0091150E"/>
    <w:rsid w:val="00911A62"/>
    <w:rsid w:val="00911C8D"/>
    <w:rsid w:val="00911EF2"/>
    <w:rsid w:val="00911F49"/>
    <w:rsid w:val="00912369"/>
    <w:rsid w:val="00912532"/>
    <w:rsid w:val="009126AD"/>
    <w:rsid w:val="0091289D"/>
    <w:rsid w:val="00912F60"/>
    <w:rsid w:val="009130C2"/>
    <w:rsid w:val="009133CC"/>
    <w:rsid w:val="00913453"/>
    <w:rsid w:val="00913695"/>
    <w:rsid w:val="00913A4A"/>
    <w:rsid w:val="00913BB2"/>
    <w:rsid w:val="00913D05"/>
    <w:rsid w:val="009140DF"/>
    <w:rsid w:val="009147EC"/>
    <w:rsid w:val="00914D30"/>
    <w:rsid w:val="00914ED6"/>
    <w:rsid w:val="00915261"/>
    <w:rsid w:val="00915330"/>
    <w:rsid w:val="00915831"/>
    <w:rsid w:val="00915A2D"/>
    <w:rsid w:val="00915CAC"/>
    <w:rsid w:val="00915E5C"/>
    <w:rsid w:val="0091605E"/>
    <w:rsid w:val="00916756"/>
    <w:rsid w:val="00916A42"/>
    <w:rsid w:val="00916A6B"/>
    <w:rsid w:val="00916D3E"/>
    <w:rsid w:val="00916D6A"/>
    <w:rsid w:val="00916EE3"/>
    <w:rsid w:val="00917124"/>
    <w:rsid w:val="009174E5"/>
    <w:rsid w:val="009176AE"/>
    <w:rsid w:val="0091786F"/>
    <w:rsid w:val="009178B9"/>
    <w:rsid w:val="00917961"/>
    <w:rsid w:val="009179AC"/>
    <w:rsid w:val="00917A5B"/>
    <w:rsid w:val="00917AD6"/>
    <w:rsid w:val="00917F61"/>
    <w:rsid w:val="009200E6"/>
    <w:rsid w:val="0092047F"/>
    <w:rsid w:val="00920926"/>
    <w:rsid w:val="00920AA9"/>
    <w:rsid w:val="00920AEA"/>
    <w:rsid w:val="00920EED"/>
    <w:rsid w:val="009210B1"/>
    <w:rsid w:val="009213F0"/>
    <w:rsid w:val="009216DA"/>
    <w:rsid w:val="00921C22"/>
    <w:rsid w:val="00921D0D"/>
    <w:rsid w:val="00921E58"/>
    <w:rsid w:val="0092208C"/>
    <w:rsid w:val="00922384"/>
    <w:rsid w:val="00922614"/>
    <w:rsid w:val="00922916"/>
    <w:rsid w:val="0092354D"/>
    <w:rsid w:val="00923707"/>
    <w:rsid w:val="009238A4"/>
    <w:rsid w:val="00924120"/>
    <w:rsid w:val="00924500"/>
    <w:rsid w:val="00924637"/>
    <w:rsid w:val="009248C1"/>
    <w:rsid w:val="00924D64"/>
    <w:rsid w:val="00924F5B"/>
    <w:rsid w:val="00924FB3"/>
    <w:rsid w:val="009253F7"/>
    <w:rsid w:val="009256B7"/>
    <w:rsid w:val="009258E6"/>
    <w:rsid w:val="00925A3A"/>
    <w:rsid w:val="00925C26"/>
    <w:rsid w:val="00925C37"/>
    <w:rsid w:val="00925FFF"/>
    <w:rsid w:val="0092615C"/>
    <w:rsid w:val="00926572"/>
    <w:rsid w:val="00926ACE"/>
    <w:rsid w:val="009270E4"/>
    <w:rsid w:val="00927155"/>
    <w:rsid w:val="00927938"/>
    <w:rsid w:val="00927B62"/>
    <w:rsid w:val="00930018"/>
    <w:rsid w:val="009303CB"/>
    <w:rsid w:val="009308B3"/>
    <w:rsid w:val="0093092F"/>
    <w:rsid w:val="00930E0E"/>
    <w:rsid w:val="00930F2C"/>
    <w:rsid w:val="00931159"/>
    <w:rsid w:val="0093159B"/>
    <w:rsid w:val="00931649"/>
    <w:rsid w:val="00931D44"/>
    <w:rsid w:val="0093206D"/>
    <w:rsid w:val="009322CB"/>
    <w:rsid w:val="0093234C"/>
    <w:rsid w:val="00932E27"/>
    <w:rsid w:val="00932E7C"/>
    <w:rsid w:val="00933385"/>
    <w:rsid w:val="00933A32"/>
    <w:rsid w:val="009344FE"/>
    <w:rsid w:val="00934705"/>
    <w:rsid w:val="00934733"/>
    <w:rsid w:val="00934867"/>
    <w:rsid w:val="00934873"/>
    <w:rsid w:val="009349B2"/>
    <w:rsid w:val="00934D66"/>
    <w:rsid w:val="00934E75"/>
    <w:rsid w:val="00935153"/>
    <w:rsid w:val="00935439"/>
    <w:rsid w:val="009358F8"/>
    <w:rsid w:val="0093590B"/>
    <w:rsid w:val="00935A59"/>
    <w:rsid w:val="00935BB7"/>
    <w:rsid w:val="009360D8"/>
    <w:rsid w:val="00936178"/>
    <w:rsid w:val="00936199"/>
    <w:rsid w:val="009363CA"/>
    <w:rsid w:val="00936581"/>
    <w:rsid w:val="009369E0"/>
    <w:rsid w:val="00936B86"/>
    <w:rsid w:val="009370D5"/>
    <w:rsid w:val="00937412"/>
    <w:rsid w:val="0093763F"/>
    <w:rsid w:val="00937A71"/>
    <w:rsid w:val="00937AF6"/>
    <w:rsid w:val="00937BB6"/>
    <w:rsid w:val="00937F31"/>
    <w:rsid w:val="00937FBD"/>
    <w:rsid w:val="009406BE"/>
    <w:rsid w:val="0094076A"/>
    <w:rsid w:val="00940DC5"/>
    <w:rsid w:val="0094180E"/>
    <w:rsid w:val="00941820"/>
    <w:rsid w:val="009419A1"/>
    <w:rsid w:val="00941C6C"/>
    <w:rsid w:val="00942410"/>
    <w:rsid w:val="00942A06"/>
    <w:rsid w:val="00942DB7"/>
    <w:rsid w:val="00943110"/>
    <w:rsid w:val="00943189"/>
    <w:rsid w:val="009431FA"/>
    <w:rsid w:val="009433C0"/>
    <w:rsid w:val="0094367B"/>
    <w:rsid w:val="00943904"/>
    <w:rsid w:val="00943941"/>
    <w:rsid w:val="00943DC9"/>
    <w:rsid w:val="00944821"/>
    <w:rsid w:val="00944C71"/>
    <w:rsid w:val="009451B6"/>
    <w:rsid w:val="009452AA"/>
    <w:rsid w:val="0094556F"/>
    <w:rsid w:val="0094569F"/>
    <w:rsid w:val="00945B28"/>
    <w:rsid w:val="00945CBF"/>
    <w:rsid w:val="00945E83"/>
    <w:rsid w:val="00945FAB"/>
    <w:rsid w:val="0094610B"/>
    <w:rsid w:val="00946193"/>
    <w:rsid w:val="00946453"/>
    <w:rsid w:val="009466D9"/>
    <w:rsid w:val="00946BAD"/>
    <w:rsid w:val="00946BF2"/>
    <w:rsid w:val="00946C41"/>
    <w:rsid w:val="009470C9"/>
    <w:rsid w:val="009471E7"/>
    <w:rsid w:val="00947E0F"/>
    <w:rsid w:val="00947FAD"/>
    <w:rsid w:val="0095031B"/>
    <w:rsid w:val="00950831"/>
    <w:rsid w:val="00950868"/>
    <w:rsid w:val="009508E7"/>
    <w:rsid w:val="00950A28"/>
    <w:rsid w:val="00950A6D"/>
    <w:rsid w:val="00950B17"/>
    <w:rsid w:val="00951403"/>
    <w:rsid w:val="00951708"/>
    <w:rsid w:val="00951E0D"/>
    <w:rsid w:val="00951EEF"/>
    <w:rsid w:val="00951FE0"/>
    <w:rsid w:val="009520D1"/>
    <w:rsid w:val="00952133"/>
    <w:rsid w:val="009521B3"/>
    <w:rsid w:val="00952411"/>
    <w:rsid w:val="00952B86"/>
    <w:rsid w:val="00953AB7"/>
    <w:rsid w:val="00953F00"/>
    <w:rsid w:val="009543BB"/>
    <w:rsid w:val="009545DC"/>
    <w:rsid w:val="009545ED"/>
    <w:rsid w:val="00954AE7"/>
    <w:rsid w:val="00954CCF"/>
    <w:rsid w:val="00954D64"/>
    <w:rsid w:val="00954F6B"/>
    <w:rsid w:val="00955607"/>
    <w:rsid w:val="00955719"/>
    <w:rsid w:val="009557A0"/>
    <w:rsid w:val="00955B4E"/>
    <w:rsid w:val="00955DD1"/>
    <w:rsid w:val="00955E8D"/>
    <w:rsid w:val="009567DD"/>
    <w:rsid w:val="009569DE"/>
    <w:rsid w:val="00957590"/>
    <w:rsid w:val="00957920"/>
    <w:rsid w:val="00957A06"/>
    <w:rsid w:val="00957A80"/>
    <w:rsid w:val="009600A8"/>
    <w:rsid w:val="00960826"/>
    <w:rsid w:val="00960D8E"/>
    <w:rsid w:val="0096109A"/>
    <w:rsid w:val="009610CC"/>
    <w:rsid w:val="00961179"/>
    <w:rsid w:val="00961209"/>
    <w:rsid w:val="009612F0"/>
    <w:rsid w:val="009614E2"/>
    <w:rsid w:val="00961843"/>
    <w:rsid w:val="00961E2F"/>
    <w:rsid w:val="00961FEB"/>
    <w:rsid w:val="00962105"/>
    <w:rsid w:val="009622E5"/>
    <w:rsid w:val="009624C9"/>
    <w:rsid w:val="00962B00"/>
    <w:rsid w:val="0096316A"/>
    <w:rsid w:val="00963753"/>
    <w:rsid w:val="00964578"/>
    <w:rsid w:val="0096482D"/>
    <w:rsid w:val="00964F36"/>
    <w:rsid w:val="00965395"/>
    <w:rsid w:val="009654E2"/>
    <w:rsid w:val="00965600"/>
    <w:rsid w:val="00965834"/>
    <w:rsid w:val="00965C79"/>
    <w:rsid w:val="00966216"/>
    <w:rsid w:val="009665FB"/>
    <w:rsid w:val="0096687F"/>
    <w:rsid w:val="0096716D"/>
    <w:rsid w:val="0096744E"/>
    <w:rsid w:val="00967461"/>
    <w:rsid w:val="0096751D"/>
    <w:rsid w:val="00967E09"/>
    <w:rsid w:val="00967F44"/>
    <w:rsid w:val="00970179"/>
    <w:rsid w:val="009703A4"/>
    <w:rsid w:val="00970491"/>
    <w:rsid w:val="00970766"/>
    <w:rsid w:val="00970E1D"/>
    <w:rsid w:val="00970F71"/>
    <w:rsid w:val="0097108A"/>
    <w:rsid w:val="00971100"/>
    <w:rsid w:val="00971936"/>
    <w:rsid w:val="00971BF9"/>
    <w:rsid w:val="00971C40"/>
    <w:rsid w:val="00971EE7"/>
    <w:rsid w:val="009722C1"/>
    <w:rsid w:val="009724E8"/>
    <w:rsid w:val="00972B9A"/>
    <w:rsid w:val="009733F5"/>
    <w:rsid w:val="0097397E"/>
    <w:rsid w:val="00973BD5"/>
    <w:rsid w:val="00973DA6"/>
    <w:rsid w:val="00973E24"/>
    <w:rsid w:val="0097409B"/>
    <w:rsid w:val="0097444D"/>
    <w:rsid w:val="009746AA"/>
    <w:rsid w:val="00974731"/>
    <w:rsid w:val="0097479D"/>
    <w:rsid w:val="009754C7"/>
    <w:rsid w:val="009754DC"/>
    <w:rsid w:val="009755C7"/>
    <w:rsid w:val="00975DB0"/>
    <w:rsid w:val="009766F0"/>
    <w:rsid w:val="00976D56"/>
    <w:rsid w:val="00976F9F"/>
    <w:rsid w:val="00977090"/>
    <w:rsid w:val="009770D4"/>
    <w:rsid w:val="00977106"/>
    <w:rsid w:val="0097727B"/>
    <w:rsid w:val="0097788B"/>
    <w:rsid w:val="00977BA3"/>
    <w:rsid w:val="00977C25"/>
    <w:rsid w:val="00977F8D"/>
    <w:rsid w:val="009802C9"/>
    <w:rsid w:val="009807F5"/>
    <w:rsid w:val="00980D2F"/>
    <w:rsid w:val="00981614"/>
    <w:rsid w:val="00981B6D"/>
    <w:rsid w:val="00981DAE"/>
    <w:rsid w:val="00981F5C"/>
    <w:rsid w:val="00981F92"/>
    <w:rsid w:val="009829D9"/>
    <w:rsid w:val="00982E7E"/>
    <w:rsid w:val="00982F75"/>
    <w:rsid w:val="00983708"/>
    <w:rsid w:val="00983951"/>
    <w:rsid w:val="00983AF0"/>
    <w:rsid w:val="00983E68"/>
    <w:rsid w:val="00984080"/>
    <w:rsid w:val="009842BC"/>
    <w:rsid w:val="00984503"/>
    <w:rsid w:val="0098496A"/>
    <w:rsid w:val="00984CB8"/>
    <w:rsid w:val="0098527B"/>
    <w:rsid w:val="00985C14"/>
    <w:rsid w:val="00985E4F"/>
    <w:rsid w:val="00986253"/>
    <w:rsid w:val="0098661E"/>
    <w:rsid w:val="00986716"/>
    <w:rsid w:val="00986CFF"/>
    <w:rsid w:val="00986D49"/>
    <w:rsid w:val="00986DF0"/>
    <w:rsid w:val="009870BD"/>
    <w:rsid w:val="0098726E"/>
    <w:rsid w:val="0098743F"/>
    <w:rsid w:val="0098747F"/>
    <w:rsid w:val="009878B7"/>
    <w:rsid w:val="00987949"/>
    <w:rsid w:val="00987CBE"/>
    <w:rsid w:val="00987D43"/>
    <w:rsid w:val="00987D79"/>
    <w:rsid w:val="00990069"/>
    <w:rsid w:val="00990317"/>
    <w:rsid w:val="00990956"/>
    <w:rsid w:val="00990B91"/>
    <w:rsid w:val="0099104C"/>
    <w:rsid w:val="00991457"/>
    <w:rsid w:val="0099213B"/>
    <w:rsid w:val="00992382"/>
    <w:rsid w:val="00992397"/>
    <w:rsid w:val="00992D1F"/>
    <w:rsid w:val="009930B1"/>
    <w:rsid w:val="009933CC"/>
    <w:rsid w:val="009933E3"/>
    <w:rsid w:val="00993873"/>
    <w:rsid w:val="009946B8"/>
    <w:rsid w:val="00994CE9"/>
    <w:rsid w:val="009952B3"/>
    <w:rsid w:val="009953CA"/>
    <w:rsid w:val="00995860"/>
    <w:rsid w:val="00995B92"/>
    <w:rsid w:val="00996281"/>
    <w:rsid w:val="0099666B"/>
    <w:rsid w:val="00996D5D"/>
    <w:rsid w:val="00996DA3"/>
    <w:rsid w:val="00996F51"/>
    <w:rsid w:val="009975E6"/>
    <w:rsid w:val="009977CD"/>
    <w:rsid w:val="009977FB"/>
    <w:rsid w:val="00997931"/>
    <w:rsid w:val="0099795E"/>
    <w:rsid w:val="00997992"/>
    <w:rsid w:val="00997C88"/>
    <w:rsid w:val="00997D2E"/>
    <w:rsid w:val="009A00C2"/>
    <w:rsid w:val="009A03B5"/>
    <w:rsid w:val="009A06EF"/>
    <w:rsid w:val="009A0800"/>
    <w:rsid w:val="009A0B54"/>
    <w:rsid w:val="009A0BDA"/>
    <w:rsid w:val="009A0EE3"/>
    <w:rsid w:val="009A1267"/>
    <w:rsid w:val="009A19B6"/>
    <w:rsid w:val="009A1BF2"/>
    <w:rsid w:val="009A1F6E"/>
    <w:rsid w:val="009A21F9"/>
    <w:rsid w:val="009A24C3"/>
    <w:rsid w:val="009A277C"/>
    <w:rsid w:val="009A2A86"/>
    <w:rsid w:val="009A2B6D"/>
    <w:rsid w:val="009A3355"/>
    <w:rsid w:val="009A348F"/>
    <w:rsid w:val="009A3DBC"/>
    <w:rsid w:val="009A4229"/>
    <w:rsid w:val="009A433D"/>
    <w:rsid w:val="009A447B"/>
    <w:rsid w:val="009A4C6E"/>
    <w:rsid w:val="009A52A9"/>
    <w:rsid w:val="009A5501"/>
    <w:rsid w:val="009A5FE8"/>
    <w:rsid w:val="009A61FA"/>
    <w:rsid w:val="009A639D"/>
    <w:rsid w:val="009A727B"/>
    <w:rsid w:val="009A740D"/>
    <w:rsid w:val="009A74C2"/>
    <w:rsid w:val="009A74CF"/>
    <w:rsid w:val="009A7732"/>
    <w:rsid w:val="009A78F0"/>
    <w:rsid w:val="009A7B03"/>
    <w:rsid w:val="009A7EA1"/>
    <w:rsid w:val="009A7FF3"/>
    <w:rsid w:val="009B0027"/>
    <w:rsid w:val="009B0A28"/>
    <w:rsid w:val="009B0CBF"/>
    <w:rsid w:val="009B1539"/>
    <w:rsid w:val="009B18B2"/>
    <w:rsid w:val="009B1FD6"/>
    <w:rsid w:val="009B205B"/>
    <w:rsid w:val="009B2112"/>
    <w:rsid w:val="009B2344"/>
    <w:rsid w:val="009B24F6"/>
    <w:rsid w:val="009B2B26"/>
    <w:rsid w:val="009B349C"/>
    <w:rsid w:val="009B3BBA"/>
    <w:rsid w:val="009B4616"/>
    <w:rsid w:val="009B4861"/>
    <w:rsid w:val="009B486F"/>
    <w:rsid w:val="009B4D27"/>
    <w:rsid w:val="009B4F7D"/>
    <w:rsid w:val="009B4FEA"/>
    <w:rsid w:val="009B5140"/>
    <w:rsid w:val="009B51B5"/>
    <w:rsid w:val="009B5ABF"/>
    <w:rsid w:val="009B5D36"/>
    <w:rsid w:val="009B6758"/>
    <w:rsid w:val="009B68A8"/>
    <w:rsid w:val="009B68B4"/>
    <w:rsid w:val="009B695D"/>
    <w:rsid w:val="009B6E85"/>
    <w:rsid w:val="009B716C"/>
    <w:rsid w:val="009B7FA5"/>
    <w:rsid w:val="009C01E1"/>
    <w:rsid w:val="009C048B"/>
    <w:rsid w:val="009C0603"/>
    <w:rsid w:val="009C06C3"/>
    <w:rsid w:val="009C0D14"/>
    <w:rsid w:val="009C0D54"/>
    <w:rsid w:val="009C0FD1"/>
    <w:rsid w:val="009C127E"/>
    <w:rsid w:val="009C182D"/>
    <w:rsid w:val="009C20C2"/>
    <w:rsid w:val="009C2B38"/>
    <w:rsid w:val="009C2E3E"/>
    <w:rsid w:val="009C3056"/>
    <w:rsid w:val="009C35C0"/>
    <w:rsid w:val="009C3D3D"/>
    <w:rsid w:val="009C3D83"/>
    <w:rsid w:val="009C3EF2"/>
    <w:rsid w:val="009C458D"/>
    <w:rsid w:val="009C499F"/>
    <w:rsid w:val="009C49F5"/>
    <w:rsid w:val="009C4A4E"/>
    <w:rsid w:val="009C4EA7"/>
    <w:rsid w:val="009C518A"/>
    <w:rsid w:val="009C5B75"/>
    <w:rsid w:val="009C612E"/>
    <w:rsid w:val="009C622F"/>
    <w:rsid w:val="009C6896"/>
    <w:rsid w:val="009C6975"/>
    <w:rsid w:val="009C6E0F"/>
    <w:rsid w:val="009C735D"/>
    <w:rsid w:val="009C7375"/>
    <w:rsid w:val="009C76BB"/>
    <w:rsid w:val="009C792F"/>
    <w:rsid w:val="009C7A65"/>
    <w:rsid w:val="009C7A8E"/>
    <w:rsid w:val="009C7B42"/>
    <w:rsid w:val="009C7CA1"/>
    <w:rsid w:val="009C7E16"/>
    <w:rsid w:val="009D0337"/>
    <w:rsid w:val="009D0361"/>
    <w:rsid w:val="009D0CB5"/>
    <w:rsid w:val="009D0D2B"/>
    <w:rsid w:val="009D0F37"/>
    <w:rsid w:val="009D14F7"/>
    <w:rsid w:val="009D194C"/>
    <w:rsid w:val="009D1CCE"/>
    <w:rsid w:val="009D1E06"/>
    <w:rsid w:val="009D2719"/>
    <w:rsid w:val="009D2821"/>
    <w:rsid w:val="009D28A8"/>
    <w:rsid w:val="009D2AF9"/>
    <w:rsid w:val="009D3280"/>
    <w:rsid w:val="009D37B4"/>
    <w:rsid w:val="009D3906"/>
    <w:rsid w:val="009D3BE6"/>
    <w:rsid w:val="009D3C82"/>
    <w:rsid w:val="009D3CB9"/>
    <w:rsid w:val="009D3E0C"/>
    <w:rsid w:val="009D40E4"/>
    <w:rsid w:val="009D41C2"/>
    <w:rsid w:val="009D4484"/>
    <w:rsid w:val="009D44A8"/>
    <w:rsid w:val="009D4935"/>
    <w:rsid w:val="009D4C31"/>
    <w:rsid w:val="009D516C"/>
    <w:rsid w:val="009D52D1"/>
    <w:rsid w:val="009D53BB"/>
    <w:rsid w:val="009D554C"/>
    <w:rsid w:val="009D5843"/>
    <w:rsid w:val="009D5A6C"/>
    <w:rsid w:val="009D5ABB"/>
    <w:rsid w:val="009D5F91"/>
    <w:rsid w:val="009D60B8"/>
    <w:rsid w:val="009D69DA"/>
    <w:rsid w:val="009D6C3D"/>
    <w:rsid w:val="009D6DD4"/>
    <w:rsid w:val="009D72E6"/>
    <w:rsid w:val="009D763B"/>
    <w:rsid w:val="009D7EAA"/>
    <w:rsid w:val="009E0378"/>
    <w:rsid w:val="009E0C38"/>
    <w:rsid w:val="009E0FD4"/>
    <w:rsid w:val="009E104F"/>
    <w:rsid w:val="009E12FA"/>
    <w:rsid w:val="009E1464"/>
    <w:rsid w:val="009E14C8"/>
    <w:rsid w:val="009E206C"/>
    <w:rsid w:val="009E2468"/>
    <w:rsid w:val="009E25BD"/>
    <w:rsid w:val="009E2CDD"/>
    <w:rsid w:val="009E32BB"/>
    <w:rsid w:val="009E4214"/>
    <w:rsid w:val="009E4593"/>
    <w:rsid w:val="009E45B3"/>
    <w:rsid w:val="009E4E6A"/>
    <w:rsid w:val="009E5213"/>
    <w:rsid w:val="009E5654"/>
    <w:rsid w:val="009E5820"/>
    <w:rsid w:val="009E5B01"/>
    <w:rsid w:val="009E5D52"/>
    <w:rsid w:val="009E6187"/>
    <w:rsid w:val="009E6AFD"/>
    <w:rsid w:val="009E7404"/>
    <w:rsid w:val="009E7654"/>
    <w:rsid w:val="009E7A43"/>
    <w:rsid w:val="009E7AB2"/>
    <w:rsid w:val="009F036A"/>
    <w:rsid w:val="009F0622"/>
    <w:rsid w:val="009F08B7"/>
    <w:rsid w:val="009F09AF"/>
    <w:rsid w:val="009F1193"/>
    <w:rsid w:val="009F1554"/>
    <w:rsid w:val="009F158D"/>
    <w:rsid w:val="009F174C"/>
    <w:rsid w:val="009F2684"/>
    <w:rsid w:val="009F2A04"/>
    <w:rsid w:val="009F2A84"/>
    <w:rsid w:val="009F33DB"/>
    <w:rsid w:val="009F3542"/>
    <w:rsid w:val="009F3A07"/>
    <w:rsid w:val="009F3C1A"/>
    <w:rsid w:val="009F3E43"/>
    <w:rsid w:val="009F3EA5"/>
    <w:rsid w:val="009F470E"/>
    <w:rsid w:val="009F49F3"/>
    <w:rsid w:val="009F4DC4"/>
    <w:rsid w:val="009F4EB7"/>
    <w:rsid w:val="009F4EC1"/>
    <w:rsid w:val="009F4FFC"/>
    <w:rsid w:val="009F5403"/>
    <w:rsid w:val="009F5577"/>
    <w:rsid w:val="009F5A3F"/>
    <w:rsid w:val="009F5B0B"/>
    <w:rsid w:val="009F61C8"/>
    <w:rsid w:val="009F645D"/>
    <w:rsid w:val="009F662D"/>
    <w:rsid w:val="009F6851"/>
    <w:rsid w:val="009F6D72"/>
    <w:rsid w:val="009F6F8B"/>
    <w:rsid w:val="009F7324"/>
    <w:rsid w:val="009F7636"/>
    <w:rsid w:val="009F766A"/>
    <w:rsid w:val="009F7769"/>
    <w:rsid w:val="009F7DF7"/>
    <w:rsid w:val="009F7F54"/>
    <w:rsid w:val="009F7F8C"/>
    <w:rsid w:val="00A0031D"/>
    <w:rsid w:val="00A0081C"/>
    <w:rsid w:val="00A00A16"/>
    <w:rsid w:val="00A00BF0"/>
    <w:rsid w:val="00A01C74"/>
    <w:rsid w:val="00A01D27"/>
    <w:rsid w:val="00A02330"/>
    <w:rsid w:val="00A02683"/>
    <w:rsid w:val="00A02A94"/>
    <w:rsid w:val="00A02B7D"/>
    <w:rsid w:val="00A03242"/>
    <w:rsid w:val="00A03940"/>
    <w:rsid w:val="00A03EA5"/>
    <w:rsid w:val="00A042A7"/>
    <w:rsid w:val="00A044B6"/>
    <w:rsid w:val="00A04C79"/>
    <w:rsid w:val="00A04FB2"/>
    <w:rsid w:val="00A05044"/>
    <w:rsid w:val="00A05128"/>
    <w:rsid w:val="00A05137"/>
    <w:rsid w:val="00A05252"/>
    <w:rsid w:val="00A057BD"/>
    <w:rsid w:val="00A0593B"/>
    <w:rsid w:val="00A05DA2"/>
    <w:rsid w:val="00A05E17"/>
    <w:rsid w:val="00A063C0"/>
    <w:rsid w:val="00A063F8"/>
    <w:rsid w:val="00A0670E"/>
    <w:rsid w:val="00A0696D"/>
    <w:rsid w:val="00A06EFD"/>
    <w:rsid w:val="00A07606"/>
    <w:rsid w:val="00A07607"/>
    <w:rsid w:val="00A07E02"/>
    <w:rsid w:val="00A07FEC"/>
    <w:rsid w:val="00A1013D"/>
    <w:rsid w:val="00A10183"/>
    <w:rsid w:val="00A1051E"/>
    <w:rsid w:val="00A1134B"/>
    <w:rsid w:val="00A1138F"/>
    <w:rsid w:val="00A113A2"/>
    <w:rsid w:val="00A118BD"/>
    <w:rsid w:val="00A119A2"/>
    <w:rsid w:val="00A11AF9"/>
    <w:rsid w:val="00A11D13"/>
    <w:rsid w:val="00A11F6B"/>
    <w:rsid w:val="00A123C9"/>
    <w:rsid w:val="00A12AF1"/>
    <w:rsid w:val="00A12E15"/>
    <w:rsid w:val="00A12F50"/>
    <w:rsid w:val="00A13A88"/>
    <w:rsid w:val="00A13F62"/>
    <w:rsid w:val="00A14146"/>
    <w:rsid w:val="00A1468B"/>
    <w:rsid w:val="00A146F8"/>
    <w:rsid w:val="00A147DD"/>
    <w:rsid w:val="00A149DA"/>
    <w:rsid w:val="00A14B80"/>
    <w:rsid w:val="00A158E6"/>
    <w:rsid w:val="00A1596E"/>
    <w:rsid w:val="00A159FE"/>
    <w:rsid w:val="00A15B29"/>
    <w:rsid w:val="00A161A7"/>
    <w:rsid w:val="00A16311"/>
    <w:rsid w:val="00A163DC"/>
    <w:rsid w:val="00A1658F"/>
    <w:rsid w:val="00A169C1"/>
    <w:rsid w:val="00A17524"/>
    <w:rsid w:val="00A17AB1"/>
    <w:rsid w:val="00A17C0A"/>
    <w:rsid w:val="00A20175"/>
    <w:rsid w:val="00A204D1"/>
    <w:rsid w:val="00A207C6"/>
    <w:rsid w:val="00A2086C"/>
    <w:rsid w:val="00A21123"/>
    <w:rsid w:val="00A2126C"/>
    <w:rsid w:val="00A21696"/>
    <w:rsid w:val="00A21A09"/>
    <w:rsid w:val="00A21B17"/>
    <w:rsid w:val="00A21B1A"/>
    <w:rsid w:val="00A21F81"/>
    <w:rsid w:val="00A224E1"/>
    <w:rsid w:val="00A22B32"/>
    <w:rsid w:val="00A23086"/>
    <w:rsid w:val="00A230F8"/>
    <w:rsid w:val="00A231E4"/>
    <w:rsid w:val="00A233BD"/>
    <w:rsid w:val="00A233DC"/>
    <w:rsid w:val="00A23468"/>
    <w:rsid w:val="00A23AE2"/>
    <w:rsid w:val="00A23B22"/>
    <w:rsid w:val="00A23FED"/>
    <w:rsid w:val="00A240EB"/>
    <w:rsid w:val="00A24D62"/>
    <w:rsid w:val="00A25180"/>
    <w:rsid w:val="00A252B7"/>
    <w:rsid w:val="00A25A0D"/>
    <w:rsid w:val="00A25D33"/>
    <w:rsid w:val="00A25F50"/>
    <w:rsid w:val="00A25F55"/>
    <w:rsid w:val="00A26520"/>
    <w:rsid w:val="00A26F17"/>
    <w:rsid w:val="00A26F5E"/>
    <w:rsid w:val="00A270DE"/>
    <w:rsid w:val="00A27308"/>
    <w:rsid w:val="00A27343"/>
    <w:rsid w:val="00A277F1"/>
    <w:rsid w:val="00A27AFB"/>
    <w:rsid w:val="00A27FC0"/>
    <w:rsid w:val="00A3001A"/>
    <w:rsid w:val="00A30BFD"/>
    <w:rsid w:val="00A31253"/>
    <w:rsid w:val="00A317DB"/>
    <w:rsid w:val="00A319BA"/>
    <w:rsid w:val="00A32165"/>
    <w:rsid w:val="00A32185"/>
    <w:rsid w:val="00A32D33"/>
    <w:rsid w:val="00A332E6"/>
    <w:rsid w:val="00A3340A"/>
    <w:rsid w:val="00A3370D"/>
    <w:rsid w:val="00A33843"/>
    <w:rsid w:val="00A3392E"/>
    <w:rsid w:val="00A33A30"/>
    <w:rsid w:val="00A33E85"/>
    <w:rsid w:val="00A33ECC"/>
    <w:rsid w:val="00A345A5"/>
    <w:rsid w:val="00A34B37"/>
    <w:rsid w:val="00A35126"/>
    <w:rsid w:val="00A35130"/>
    <w:rsid w:val="00A352B2"/>
    <w:rsid w:val="00A35E9D"/>
    <w:rsid w:val="00A364C1"/>
    <w:rsid w:val="00A36B96"/>
    <w:rsid w:val="00A36D20"/>
    <w:rsid w:val="00A36D2D"/>
    <w:rsid w:val="00A36D53"/>
    <w:rsid w:val="00A3727D"/>
    <w:rsid w:val="00A3753B"/>
    <w:rsid w:val="00A37CC3"/>
    <w:rsid w:val="00A4044D"/>
    <w:rsid w:val="00A40613"/>
    <w:rsid w:val="00A40BD7"/>
    <w:rsid w:val="00A40DEC"/>
    <w:rsid w:val="00A40F69"/>
    <w:rsid w:val="00A4190F"/>
    <w:rsid w:val="00A42423"/>
    <w:rsid w:val="00A42834"/>
    <w:rsid w:val="00A42A57"/>
    <w:rsid w:val="00A42D63"/>
    <w:rsid w:val="00A434CB"/>
    <w:rsid w:val="00A43594"/>
    <w:rsid w:val="00A43640"/>
    <w:rsid w:val="00A436C7"/>
    <w:rsid w:val="00A43A34"/>
    <w:rsid w:val="00A43F5D"/>
    <w:rsid w:val="00A43FB1"/>
    <w:rsid w:val="00A4420E"/>
    <w:rsid w:val="00A448A1"/>
    <w:rsid w:val="00A448ED"/>
    <w:rsid w:val="00A44A3A"/>
    <w:rsid w:val="00A44C76"/>
    <w:rsid w:val="00A44EDD"/>
    <w:rsid w:val="00A44FDD"/>
    <w:rsid w:val="00A4554D"/>
    <w:rsid w:val="00A45911"/>
    <w:rsid w:val="00A45CE4"/>
    <w:rsid w:val="00A461A9"/>
    <w:rsid w:val="00A465B0"/>
    <w:rsid w:val="00A47006"/>
    <w:rsid w:val="00A477D5"/>
    <w:rsid w:val="00A47995"/>
    <w:rsid w:val="00A50393"/>
    <w:rsid w:val="00A504BC"/>
    <w:rsid w:val="00A506DD"/>
    <w:rsid w:val="00A50BC1"/>
    <w:rsid w:val="00A50F08"/>
    <w:rsid w:val="00A50FDC"/>
    <w:rsid w:val="00A510BC"/>
    <w:rsid w:val="00A51265"/>
    <w:rsid w:val="00A5134E"/>
    <w:rsid w:val="00A51E03"/>
    <w:rsid w:val="00A521E1"/>
    <w:rsid w:val="00A52318"/>
    <w:rsid w:val="00A52380"/>
    <w:rsid w:val="00A5258E"/>
    <w:rsid w:val="00A526BB"/>
    <w:rsid w:val="00A529F8"/>
    <w:rsid w:val="00A52A32"/>
    <w:rsid w:val="00A532DF"/>
    <w:rsid w:val="00A534E3"/>
    <w:rsid w:val="00A53D00"/>
    <w:rsid w:val="00A53EA3"/>
    <w:rsid w:val="00A54179"/>
    <w:rsid w:val="00A548D7"/>
    <w:rsid w:val="00A5514E"/>
    <w:rsid w:val="00A5529F"/>
    <w:rsid w:val="00A55731"/>
    <w:rsid w:val="00A56177"/>
    <w:rsid w:val="00A562DA"/>
    <w:rsid w:val="00A563F9"/>
    <w:rsid w:val="00A564EA"/>
    <w:rsid w:val="00A56A06"/>
    <w:rsid w:val="00A56A54"/>
    <w:rsid w:val="00A56AF8"/>
    <w:rsid w:val="00A56B29"/>
    <w:rsid w:val="00A5708E"/>
    <w:rsid w:val="00A570C1"/>
    <w:rsid w:val="00A577B8"/>
    <w:rsid w:val="00A577CB"/>
    <w:rsid w:val="00A57810"/>
    <w:rsid w:val="00A57AFD"/>
    <w:rsid w:val="00A57E4D"/>
    <w:rsid w:val="00A57E60"/>
    <w:rsid w:val="00A57E64"/>
    <w:rsid w:val="00A607A6"/>
    <w:rsid w:val="00A60A12"/>
    <w:rsid w:val="00A60F25"/>
    <w:rsid w:val="00A615DB"/>
    <w:rsid w:val="00A61797"/>
    <w:rsid w:val="00A6188C"/>
    <w:rsid w:val="00A61ABA"/>
    <w:rsid w:val="00A61B37"/>
    <w:rsid w:val="00A61DB5"/>
    <w:rsid w:val="00A61DF9"/>
    <w:rsid w:val="00A622F0"/>
    <w:rsid w:val="00A624C2"/>
    <w:rsid w:val="00A629DF"/>
    <w:rsid w:val="00A62B2D"/>
    <w:rsid w:val="00A62F9D"/>
    <w:rsid w:val="00A630EA"/>
    <w:rsid w:val="00A63A52"/>
    <w:rsid w:val="00A63F88"/>
    <w:rsid w:val="00A642F7"/>
    <w:rsid w:val="00A64713"/>
    <w:rsid w:val="00A64CB9"/>
    <w:rsid w:val="00A64DB7"/>
    <w:rsid w:val="00A64F3F"/>
    <w:rsid w:val="00A64F70"/>
    <w:rsid w:val="00A6551D"/>
    <w:rsid w:val="00A65E19"/>
    <w:rsid w:val="00A667A6"/>
    <w:rsid w:val="00A66E18"/>
    <w:rsid w:val="00A67271"/>
    <w:rsid w:val="00A676CC"/>
    <w:rsid w:val="00A67BC5"/>
    <w:rsid w:val="00A704FE"/>
    <w:rsid w:val="00A706FA"/>
    <w:rsid w:val="00A708A2"/>
    <w:rsid w:val="00A70EC3"/>
    <w:rsid w:val="00A71409"/>
    <w:rsid w:val="00A71928"/>
    <w:rsid w:val="00A71B14"/>
    <w:rsid w:val="00A71F3A"/>
    <w:rsid w:val="00A7214E"/>
    <w:rsid w:val="00A7222A"/>
    <w:rsid w:val="00A72297"/>
    <w:rsid w:val="00A722FA"/>
    <w:rsid w:val="00A7258D"/>
    <w:rsid w:val="00A727D9"/>
    <w:rsid w:val="00A72921"/>
    <w:rsid w:val="00A729E2"/>
    <w:rsid w:val="00A72B0E"/>
    <w:rsid w:val="00A7300A"/>
    <w:rsid w:val="00A73104"/>
    <w:rsid w:val="00A735DD"/>
    <w:rsid w:val="00A73CBF"/>
    <w:rsid w:val="00A74335"/>
    <w:rsid w:val="00A743E2"/>
    <w:rsid w:val="00A74898"/>
    <w:rsid w:val="00A74937"/>
    <w:rsid w:val="00A74946"/>
    <w:rsid w:val="00A74C7E"/>
    <w:rsid w:val="00A75468"/>
    <w:rsid w:val="00A754E5"/>
    <w:rsid w:val="00A75923"/>
    <w:rsid w:val="00A75A83"/>
    <w:rsid w:val="00A75DF7"/>
    <w:rsid w:val="00A7604B"/>
    <w:rsid w:val="00A76166"/>
    <w:rsid w:val="00A763F8"/>
    <w:rsid w:val="00A7669A"/>
    <w:rsid w:val="00A766AA"/>
    <w:rsid w:val="00A77535"/>
    <w:rsid w:val="00A775D4"/>
    <w:rsid w:val="00A777BB"/>
    <w:rsid w:val="00A779C1"/>
    <w:rsid w:val="00A779E1"/>
    <w:rsid w:val="00A77C05"/>
    <w:rsid w:val="00A77E41"/>
    <w:rsid w:val="00A80936"/>
    <w:rsid w:val="00A80BD4"/>
    <w:rsid w:val="00A80CD1"/>
    <w:rsid w:val="00A81171"/>
    <w:rsid w:val="00A81C34"/>
    <w:rsid w:val="00A81D03"/>
    <w:rsid w:val="00A81DB9"/>
    <w:rsid w:val="00A82622"/>
    <w:rsid w:val="00A82E40"/>
    <w:rsid w:val="00A8334F"/>
    <w:rsid w:val="00A834F5"/>
    <w:rsid w:val="00A8398D"/>
    <w:rsid w:val="00A83DC7"/>
    <w:rsid w:val="00A84113"/>
    <w:rsid w:val="00A84993"/>
    <w:rsid w:val="00A84A6C"/>
    <w:rsid w:val="00A84C46"/>
    <w:rsid w:val="00A84ED9"/>
    <w:rsid w:val="00A851D2"/>
    <w:rsid w:val="00A85263"/>
    <w:rsid w:val="00A85825"/>
    <w:rsid w:val="00A85B96"/>
    <w:rsid w:val="00A85D8C"/>
    <w:rsid w:val="00A85FF5"/>
    <w:rsid w:val="00A860E7"/>
    <w:rsid w:val="00A8633A"/>
    <w:rsid w:val="00A8633C"/>
    <w:rsid w:val="00A864F9"/>
    <w:rsid w:val="00A86B1A"/>
    <w:rsid w:val="00A86CD7"/>
    <w:rsid w:val="00A86F0E"/>
    <w:rsid w:val="00A87503"/>
    <w:rsid w:val="00A879CD"/>
    <w:rsid w:val="00A87C14"/>
    <w:rsid w:val="00A87FB6"/>
    <w:rsid w:val="00A900DC"/>
    <w:rsid w:val="00A900EF"/>
    <w:rsid w:val="00A9013B"/>
    <w:rsid w:val="00A908FA"/>
    <w:rsid w:val="00A90F2B"/>
    <w:rsid w:val="00A915D3"/>
    <w:rsid w:val="00A91A51"/>
    <w:rsid w:val="00A91A97"/>
    <w:rsid w:val="00A91A9F"/>
    <w:rsid w:val="00A91D85"/>
    <w:rsid w:val="00A91DD6"/>
    <w:rsid w:val="00A92503"/>
    <w:rsid w:val="00A9262C"/>
    <w:rsid w:val="00A926E3"/>
    <w:rsid w:val="00A92B08"/>
    <w:rsid w:val="00A93174"/>
    <w:rsid w:val="00A9369A"/>
    <w:rsid w:val="00A9371E"/>
    <w:rsid w:val="00A9427F"/>
    <w:rsid w:val="00A94326"/>
    <w:rsid w:val="00A95141"/>
    <w:rsid w:val="00A95388"/>
    <w:rsid w:val="00A95795"/>
    <w:rsid w:val="00A95948"/>
    <w:rsid w:val="00A95FC5"/>
    <w:rsid w:val="00A961F7"/>
    <w:rsid w:val="00A969B8"/>
    <w:rsid w:val="00A969D9"/>
    <w:rsid w:val="00A96F1C"/>
    <w:rsid w:val="00A97088"/>
    <w:rsid w:val="00A971F3"/>
    <w:rsid w:val="00A97565"/>
    <w:rsid w:val="00A97704"/>
    <w:rsid w:val="00AA0276"/>
    <w:rsid w:val="00AA02AA"/>
    <w:rsid w:val="00AA0524"/>
    <w:rsid w:val="00AA05AF"/>
    <w:rsid w:val="00AA0BBB"/>
    <w:rsid w:val="00AA0EE9"/>
    <w:rsid w:val="00AA0F4D"/>
    <w:rsid w:val="00AA0F7D"/>
    <w:rsid w:val="00AA1B04"/>
    <w:rsid w:val="00AA257B"/>
    <w:rsid w:val="00AA25BF"/>
    <w:rsid w:val="00AA27F4"/>
    <w:rsid w:val="00AA29A0"/>
    <w:rsid w:val="00AA2A68"/>
    <w:rsid w:val="00AA2BF5"/>
    <w:rsid w:val="00AA2C83"/>
    <w:rsid w:val="00AA2D21"/>
    <w:rsid w:val="00AA2F8B"/>
    <w:rsid w:val="00AA421A"/>
    <w:rsid w:val="00AA4300"/>
    <w:rsid w:val="00AA4569"/>
    <w:rsid w:val="00AA4581"/>
    <w:rsid w:val="00AA45FB"/>
    <w:rsid w:val="00AA4A00"/>
    <w:rsid w:val="00AA4C5D"/>
    <w:rsid w:val="00AA4D79"/>
    <w:rsid w:val="00AA4F8B"/>
    <w:rsid w:val="00AA517E"/>
    <w:rsid w:val="00AA53EA"/>
    <w:rsid w:val="00AA557D"/>
    <w:rsid w:val="00AA56C4"/>
    <w:rsid w:val="00AA5BAB"/>
    <w:rsid w:val="00AA5EC7"/>
    <w:rsid w:val="00AA63C5"/>
    <w:rsid w:val="00AA6814"/>
    <w:rsid w:val="00AA7D60"/>
    <w:rsid w:val="00AB014B"/>
    <w:rsid w:val="00AB0B8D"/>
    <w:rsid w:val="00AB0F2C"/>
    <w:rsid w:val="00AB0FEE"/>
    <w:rsid w:val="00AB1203"/>
    <w:rsid w:val="00AB1464"/>
    <w:rsid w:val="00AB17C6"/>
    <w:rsid w:val="00AB243D"/>
    <w:rsid w:val="00AB2471"/>
    <w:rsid w:val="00AB26C3"/>
    <w:rsid w:val="00AB288E"/>
    <w:rsid w:val="00AB29CF"/>
    <w:rsid w:val="00AB2F0D"/>
    <w:rsid w:val="00AB3389"/>
    <w:rsid w:val="00AB3402"/>
    <w:rsid w:val="00AB3754"/>
    <w:rsid w:val="00AB45F1"/>
    <w:rsid w:val="00AB4703"/>
    <w:rsid w:val="00AB4A00"/>
    <w:rsid w:val="00AB4B2B"/>
    <w:rsid w:val="00AB5099"/>
    <w:rsid w:val="00AB5138"/>
    <w:rsid w:val="00AB53A2"/>
    <w:rsid w:val="00AB550C"/>
    <w:rsid w:val="00AB5A5D"/>
    <w:rsid w:val="00AB5B24"/>
    <w:rsid w:val="00AB64B3"/>
    <w:rsid w:val="00AB67A2"/>
    <w:rsid w:val="00AB6820"/>
    <w:rsid w:val="00AB6D4C"/>
    <w:rsid w:val="00AB6D8E"/>
    <w:rsid w:val="00AB6F2F"/>
    <w:rsid w:val="00AB75B2"/>
    <w:rsid w:val="00AB7611"/>
    <w:rsid w:val="00AB79BB"/>
    <w:rsid w:val="00AB7CB6"/>
    <w:rsid w:val="00AB7E2E"/>
    <w:rsid w:val="00AC01CF"/>
    <w:rsid w:val="00AC048F"/>
    <w:rsid w:val="00AC060B"/>
    <w:rsid w:val="00AC06E4"/>
    <w:rsid w:val="00AC11CE"/>
    <w:rsid w:val="00AC1486"/>
    <w:rsid w:val="00AC1A22"/>
    <w:rsid w:val="00AC1CF3"/>
    <w:rsid w:val="00AC1D77"/>
    <w:rsid w:val="00AC1F0C"/>
    <w:rsid w:val="00AC202D"/>
    <w:rsid w:val="00AC2A5D"/>
    <w:rsid w:val="00AC2A87"/>
    <w:rsid w:val="00AC3086"/>
    <w:rsid w:val="00AC37F2"/>
    <w:rsid w:val="00AC381C"/>
    <w:rsid w:val="00AC3BAC"/>
    <w:rsid w:val="00AC3DAA"/>
    <w:rsid w:val="00AC3EA9"/>
    <w:rsid w:val="00AC3FE4"/>
    <w:rsid w:val="00AC414D"/>
    <w:rsid w:val="00AC41EE"/>
    <w:rsid w:val="00AC4381"/>
    <w:rsid w:val="00AC45D2"/>
    <w:rsid w:val="00AC4689"/>
    <w:rsid w:val="00AC4AE8"/>
    <w:rsid w:val="00AC4CB4"/>
    <w:rsid w:val="00AC51A1"/>
    <w:rsid w:val="00AC5235"/>
    <w:rsid w:val="00AC5D68"/>
    <w:rsid w:val="00AC5EB0"/>
    <w:rsid w:val="00AC61B9"/>
    <w:rsid w:val="00AC6576"/>
    <w:rsid w:val="00AC66D0"/>
    <w:rsid w:val="00AC6A9B"/>
    <w:rsid w:val="00AC6EA7"/>
    <w:rsid w:val="00AC735A"/>
    <w:rsid w:val="00AC7953"/>
    <w:rsid w:val="00AC7CC1"/>
    <w:rsid w:val="00AD00DE"/>
    <w:rsid w:val="00AD0444"/>
    <w:rsid w:val="00AD06D5"/>
    <w:rsid w:val="00AD06E4"/>
    <w:rsid w:val="00AD0EB3"/>
    <w:rsid w:val="00AD157D"/>
    <w:rsid w:val="00AD169F"/>
    <w:rsid w:val="00AD18A5"/>
    <w:rsid w:val="00AD1AEB"/>
    <w:rsid w:val="00AD1B4E"/>
    <w:rsid w:val="00AD1F65"/>
    <w:rsid w:val="00AD210F"/>
    <w:rsid w:val="00AD23B7"/>
    <w:rsid w:val="00AD2533"/>
    <w:rsid w:val="00AD2568"/>
    <w:rsid w:val="00AD28B8"/>
    <w:rsid w:val="00AD2D4D"/>
    <w:rsid w:val="00AD2DBB"/>
    <w:rsid w:val="00AD3488"/>
    <w:rsid w:val="00AD35B0"/>
    <w:rsid w:val="00AD36EE"/>
    <w:rsid w:val="00AD3C46"/>
    <w:rsid w:val="00AD3C7D"/>
    <w:rsid w:val="00AD43B5"/>
    <w:rsid w:val="00AD45E4"/>
    <w:rsid w:val="00AD49D7"/>
    <w:rsid w:val="00AD4D72"/>
    <w:rsid w:val="00AD502C"/>
    <w:rsid w:val="00AD5D8E"/>
    <w:rsid w:val="00AD5F77"/>
    <w:rsid w:val="00AD6766"/>
    <w:rsid w:val="00AD6CE5"/>
    <w:rsid w:val="00AD6F36"/>
    <w:rsid w:val="00AD7056"/>
    <w:rsid w:val="00AD7063"/>
    <w:rsid w:val="00AD7161"/>
    <w:rsid w:val="00AD7201"/>
    <w:rsid w:val="00AD722A"/>
    <w:rsid w:val="00AD730C"/>
    <w:rsid w:val="00AD747C"/>
    <w:rsid w:val="00AD776C"/>
    <w:rsid w:val="00AD7E7D"/>
    <w:rsid w:val="00AE013D"/>
    <w:rsid w:val="00AE034E"/>
    <w:rsid w:val="00AE04B6"/>
    <w:rsid w:val="00AE0535"/>
    <w:rsid w:val="00AE08B2"/>
    <w:rsid w:val="00AE092F"/>
    <w:rsid w:val="00AE0A47"/>
    <w:rsid w:val="00AE0CEE"/>
    <w:rsid w:val="00AE0F99"/>
    <w:rsid w:val="00AE1142"/>
    <w:rsid w:val="00AE1560"/>
    <w:rsid w:val="00AE1956"/>
    <w:rsid w:val="00AE1A3A"/>
    <w:rsid w:val="00AE1BC3"/>
    <w:rsid w:val="00AE1E2C"/>
    <w:rsid w:val="00AE1FCE"/>
    <w:rsid w:val="00AE2029"/>
    <w:rsid w:val="00AE259C"/>
    <w:rsid w:val="00AE2827"/>
    <w:rsid w:val="00AE2957"/>
    <w:rsid w:val="00AE29B8"/>
    <w:rsid w:val="00AE2F03"/>
    <w:rsid w:val="00AE37D3"/>
    <w:rsid w:val="00AE380C"/>
    <w:rsid w:val="00AE3D06"/>
    <w:rsid w:val="00AE43AB"/>
    <w:rsid w:val="00AE49CF"/>
    <w:rsid w:val="00AE4CDE"/>
    <w:rsid w:val="00AE5024"/>
    <w:rsid w:val="00AE53C1"/>
    <w:rsid w:val="00AE59B9"/>
    <w:rsid w:val="00AE5CA2"/>
    <w:rsid w:val="00AE5EE8"/>
    <w:rsid w:val="00AE5F69"/>
    <w:rsid w:val="00AE6974"/>
    <w:rsid w:val="00AE6A4B"/>
    <w:rsid w:val="00AE6BCB"/>
    <w:rsid w:val="00AF0ACB"/>
    <w:rsid w:val="00AF0F15"/>
    <w:rsid w:val="00AF1585"/>
    <w:rsid w:val="00AF1ACC"/>
    <w:rsid w:val="00AF1D9A"/>
    <w:rsid w:val="00AF2277"/>
    <w:rsid w:val="00AF2433"/>
    <w:rsid w:val="00AF2682"/>
    <w:rsid w:val="00AF2AF3"/>
    <w:rsid w:val="00AF2BBF"/>
    <w:rsid w:val="00AF2C5B"/>
    <w:rsid w:val="00AF3245"/>
    <w:rsid w:val="00AF3981"/>
    <w:rsid w:val="00AF4145"/>
    <w:rsid w:val="00AF41E7"/>
    <w:rsid w:val="00AF463D"/>
    <w:rsid w:val="00AF4926"/>
    <w:rsid w:val="00AF4AAA"/>
    <w:rsid w:val="00AF4C66"/>
    <w:rsid w:val="00AF4D41"/>
    <w:rsid w:val="00AF55EE"/>
    <w:rsid w:val="00AF5740"/>
    <w:rsid w:val="00AF57A8"/>
    <w:rsid w:val="00AF58AC"/>
    <w:rsid w:val="00AF58FC"/>
    <w:rsid w:val="00AF5EAB"/>
    <w:rsid w:val="00AF5ECE"/>
    <w:rsid w:val="00AF5F21"/>
    <w:rsid w:val="00AF5F78"/>
    <w:rsid w:val="00AF6419"/>
    <w:rsid w:val="00AF6A37"/>
    <w:rsid w:val="00AF6D99"/>
    <w:rsid w:val="00AF717A"/>
    <w:rsid w:val="00AF738C"/>
    <w:rsid w:val="00AF7597"/>
    <w:rsid w:val="00AF77B4"/>
    <w:rsid w:val="00AF7CCB"/>
    <w:rsid w:val="00AF7E08"/>
    <w:rsid w:val="00B0012B"/>
    <w:rsid w:val="00B01029"/>
    <w:rsid w:val="00B01166"/>
    <w:rsid w:val="00B014C8"/>
    <w:rsid w:val="00B01644"/>
    <w:rsid w:val="00B016F0"/>
    <w:rsid w:val="00B01934"/>
    <w:rsid w:val="00B01C71"/>
    <w:rsid w:val="00B02513"/>
    <w:rsid w:val="00B026D7"/>
    <w:rsid w:val="00B0303E"/>
    <w:rsid w:val="00B03129"/>
    <w:rsid w:val="00B03448"/>
    <w:rsid w:val="00B039F9"/>
    <w:rsid w:val="00B03A33"/>
    <w:rsid w:val="00B03A62"/>
    <w:rsid w:val="00B04082"/>
    <w:rsid w:val="00B041B1"/>
    <w:rsid w:val="00B04681"/>
    <w:rsid w:val="00B04D80"/>
    <w:rsid w:val="00B0512A"/>
    <w:rsid w:val="00B055D1"/>
    <w:rsid w:val="00B05C0A"/>
    <w:rsid w:val="00B05D86"/>
    <w:rsid w:val="00B06089"/>
    <w:rsid w:val="00B061E3"/>
    <w:rsid w:val="00B06B16"/>
    <w:rsid w:val="00B06B22"/>
    <w:rsid w:val="00B06FE9"/>
    <w:rsid w:val="00B07031"/>
    <w:rsid w:val="00B07579"/>
    <w:rsid w:val="00B07ED7"/>
    <w:rsid w:val="00B07F7F"/>
    <w:rsid w:val="00B10520"/>
    <w:rsid w:val="00B106D0"/>
    <w:rsid w:val="00B106DB"/>
    <w:rsid w:val="00B10C42"/>
    <w:rsid w:val="00B10C8E"/>
    <w:rsid w:val="00B10D45"/>
    <w:rsid w:val="00B10D77"/>
    <w:rsid w:val="00B11557"/>
    <w:rsid w:val="00B11BAC"/>
    <w:rsid w:val="00B11D1A"/>
    <w:rsid w:val="00B11F4A"/>
    <w:rsid w:val="00B12630"/>
    <w:rsid w:val="00B12E38"/>
    <w:rsid w:val="00B132E2"/>
    <w:rsid w:val="00B1346F"/>
    <w:rsid w:val="00B140C0"/>
    <w:rsid w:val="00B141F6"/>
    <w:rsid w:val="00B1460D"/>
    <w:rsid w:val="00B14C1C"/>
    <w:rsid w:val="00B14CA2"/>
    <w:rsid w:val="00B151F4"/>
    <w:rsid w:val="00B1555E"/>
    <w:rsid w:val="00B15875"/>
    <w:rsid w:val="00B159F5"/>
    <w:rsid w:val="00B15AB2"/>
    <w:rsid w:val="00B15BAD"/>
    <w:rsid w:val="00B168F3"/>
    <w:rsid w:val="00B1693E"/>
    <w:rsid w:val="00B1702F"/>
    <w:rsid w:val="00B178E5"/>
    <w:rsid w:val="00B17FA8"/>
    <w:rsid w:val="00B20098"/>
    <w:rsid w:val="00B2031B"/>
    <w:rsid w:val="00B21082"/>
    <w:rsid w:val="00B2117C"/>
    <w:rsid w:val="00B21A0D"/>
    <w:rsid w:val="00B21DC0"/>
    <w:rsid w:val="00B21FD9"/>
    <w:rsid w:val="00B2246F"/>
    <w:rsid w:val="00B2280E"/>
    <w:rsid w:val="00B22C5A"/>
    <w:rsid w:val="00B230FD"/>
    <w:rsid w:val="00B2315F"/>
    <w:rsid w:val="00B2390D"/>
    <w:rsid w:val="00B239B5"/>
    <w:rsid w:val="00B2407F"/>
    <w:rsid w:val="00B2475B"/>
    <w:rsid w:val="00B25152"/>
    <w:rsid w:val="00B257F3"/>
    <w:rsid w:val="00B25840"/>
    <w:rsid w:val="00B25B05"/>
    <w:rsid w:val="00B25DCA"/>
    <w:rsid w:val="00B25DD5"/>
    <w:rsid w:val="00B26559"/>
    <w:rsid w:val="00B26748"/>
    <w:rsid w:val="00B26D15"/>
    <w:rsid w:val="00B26D67"/>
    <w:rsid w:val="00B271FB"/>
    <w:rsid w:val="00B2728B"/>
    <w:rsid w:val="00B2731F"/>
    <w:rsid w:val="00B273B0"/>
    <w:rsid w:val="00B274C7"/>
    <w:rsid w:val="00B27974"/>
    <w:rsid w:val="00B27AD2"/>
    <w:rsid w:val="00B27B45"/>
    <w:rsid w:val="00B27EE8"/>
    <w:rsid w:val="00B3071A"/>
    <w:rsid w:val="00B30932"/>
    <w:rsid w:val="00B30B19"/>
    <w:rsid w:val="00B30B65"/>
    <w:rsid w:val="00B31553"/>
    <w:rsid w:val="00B3167E"/>
    <w:rsid w:val="00B31798"/>
    <w:rsid w:val="00B3291A"/>
    <w:rsid w:val="00B32D0F"/>
    <w:rsid w:val="00B32D21"/>
    <w:rsid w:val="00B32DC8"/>
    <w:rsid w:val="00B33177"/>
    <w:rsid w:val="00B333A5"/>
    <w:rsid w:val="00B3347A"/>
    <w:rsid w:val="00B33875"/>
    <w:rsid w:val="00B33929"/>
    <w:rsid w:val="00B33985"/>
    <w:rsid w:val="00B33A80"/>
    <w:rsid w:val="00B33B99"/>
    <w:rsid w:val="00B33ED5"/>
    <w:rsid w:val="00B34285"/>
    <w:rsid w:val="00B347A7"/>
    <w:rsid w:val="00B347DA"/>
    <w:rsid w:val="00B34EA1"/>
    <w:rsid w:val="00B353A3"/>
    <w:rsid w:val="00B358DD"/>
    <w:rsid w:val="00B35ABE"/>
    <w:rsid w:val="00B35BC8"/>
    <w:rsid w:val="00B35F3E"/>
    <w:rsid w:val="00B362AE"/>
    <w:rsid w:val="00B364B5"/>
    <w:rsid w:val="00B36723"/>
    <w:rsid w:val="00B367AD"/>
    <w:rsid w:val="00B368E4"/>
    <w:rsid w:val="00B3701A"/>
    <w:rsid w:val="00B37B39"/>
    <w:rsid w:val="00B37C17"/>
    <w:rsid w:val="00B37C97"/>
    <w:rsid w:val="00B37E32"/>
    <w:rsid w:val="00B4045B"/>
    <w:rsid w:val="00B40944"/>
    <w:rsid w:val="00B40A72"/>
    <w:rsid w:val="00B40E85"/>
    <w:rsid w:val="00B40ECA"/>
    <w:rsid w:val="00B411B1"/>
    <w:rsid w:val="00B416BC"/>
    <w:rsid w:val="00B419F6"/>
    <w:rsid w:val="00B41AE5"/>
    <w:rsid w:val="00B41E8D"/>
    <w:rsid w:val="00B41F19"/>
    <w:rsid w:val="00B42020"/>
    <w:rsid w:val="00B421D0"/>
    <w:rsid w:val="00B42362"/>
    <w:rsid w:val="00B42F85"/>
    <w:rsid w:val="00B433B3"/>
    <w:rsid w:val="00B43568"/>
    <w:rsid w:val="00B43571"/>
    <w:rsid w:val="00B439FF"/>
    <w:rsid w:val="00B43CAD"/>
    <w:rsid w:val="00B441A8"/>
    <w:rsid w:val="00B44721"/>
    <w:rsid w:val="00B44732"/>
    <w:rsid w:val="00B44AF2"/>
    <w:rsid w:val="00B450DC"/>
    <w:rsid w:val="00B4581A"/>
    <w:rsid w:val="00B45877"/>
    <w:rsid w:val="00B45B21"/>
    <w:rsid w:val="00B45D00"/>
    <w:rsid w:val="00B45D2D"/>
    <w:rsid w:val="00B45ECF"/>
    <w:rsid w:val="00B4640C"/>
    <w:rsid w:val="00B468B4"/>
    <w:rsid w:val="00B46A8B"/>
    <w:rsid w:val="00B46C56"/>
    <w:rsid w:val="00B46C58"/>
    <w:rsid w:val="00B46DEA"/>
    <w:rsid w:val="00B473EC"/>
    <w:rsid w:val="00B4756C"/>
    <w:rsid w:val="00B47BE1"/>
    <w:rsid w:val="00B47BEA"/>
    <w:rsid w:val="00B50185"/>
    <w:rsid w:val="00B505D8"/>
    <w:rsid w:val="00B50668"/>
    <w:rsid w:val="00B506C1"/>
    <w:rsid w:val="00B507A4"/>
    <w:rsid w:val="00B50919"/>
    <w:rsid w:val="00B50A18"/>
    <w:rsid w:val="00B50D6B"/>
    <w:rsid w:val="00B5107D"/>
    <w:rsid w:val="00B514EB"/>
    <w:rsid w:val="00B5195A"/>
    <w:rsid w:val="00B51BC6"/>
    <w:rsid w:val="00B51CBB"/>
    <w:rsid w:val="00B51E06"/>
    <w:rsid w:val="00B52653"/>
    <w:rsid w:val="00B53155"/>
    <w:rsid w:val="00B53298"/>
    <w:rsid w:val="00B53A25"/>
    <w:rsid w:val="00B54177"/>
    <w:rsid w:val="00B541CA"/>
    <w:rsid w:val="00B54392"/>
    <w:rsid w:val="00B543D0"/>
    <w:rsid w:val="00B54652"/>
    <w:rsid w:val="00B5486C"/>
    <w:rsid w:val="00B5489F"/>
    <w:rsid w:val="00B54CAC"/>
    <w:rsid w:val="00B54CC5"/>
    <w:rsid w:val="00B55C40"/>
    <w:rsid w:val="00B55D28"/>
    <w:rsid w:val="00B55D29"/>
    <w:rsid w:val="00B55E03"/>
    <w:rsid w:val="00B55E56"/>
    <w:rsid w:val="00B563F1"/>
    <w:rsid w:val="00B56631"/>
    <w:rsid w:val="00B567B6"/>
    <w:rsid w:val="00B568A1"/>
    <w:rsid w:val="00B56B5B"/>
    <w:rsid w:val="00B573D7"/>
    <w:rsid w:val="00B57825"/>
    <w:rsid w:val="00B57881"/>
    <w:rsid w:val="00B57A09"/>
    <w:rsid w:val="00B57BD6"/>
    <w:rsid w:val="00B57D4D"/>
    <w:rsid w:val="00B6151B"/>
    <w:rsid w:val="00B61C9A"/>
    <w:rsid w:val="00B61D56"/>
    <w:rsid w:val="00B622EC"/>
    <w:rsid w:val="00B62866"/>
    <w:rsid w:val="00B62D7F"/>
    <w:rsid w:val="00B62F4E"/>
    <w:rsid w:val="00B63144"/>
    <w:rsid w:val="00B63189"/>
    <w:rsid w:val="00B63462"/>
    <w:rsid w:val="00B63AA4"/>
    <w:rsid w:val="00B64582"/>
    <w:rsid w:val="00B64951"/>
    <w:rsid w:val="00B64980"/>
    <w:rsid w:val="00B64CAB"/>
    <w:rsid w:val="00B64D0A"/>
    <w:rsid w:val="00B64F06"/>
    <w:rsid w:val="00B65690"/>
    <w:rsid w:val="00B656D2"/>
    <w:rsid w:val="00B6577F"/>
    <w:rsid w:val="00B65A05"/>
    <w:rsid w:val="00B65C1C"/>
    <w:rsid w:val="00B666C7"/>
    <w:rsid w:val="00B66F15"/>
    <w:rsid w:val="00B6701A"/>
    <w:rsid w:val="00B670C6"/>
    <w:rsid w:val="00B672E1"/>
    <w:rsid w:val="00B67732"/>
    <w:rsid w:val="00B6781E"/>
    <w:rsid w:val="00B67B8E"/>
    <w:rsid w:val="00B67C50"/>
    <w:rsid w:val="00B70340"/>
    <w:rsid w:val="00B70D6A"/>
    <w:rsid w:val="00B70E97"/>
    <w:rsid w:val="00B712E0"/>
    <w:rsid w:val="00B7165B"/>
    <w:rsid w:val="00B71A72"/>
    <w:rsid w:val="00B71E88"/>
    <w:rsid w:val="00B72115"/>
    <w:rsid w:val="00B723F7"/>
    <w:rsid w:val="00B72ABE"/>
    <w:rsid w:val="00B72DBB"/>
    <w:rsid w:val="00B73261"/>
    <w:rsid w:val="00B73419"/>
    <w:rsid w:val="00B7346C"/>
    <w:rsid w:val="00B734C4"/>
    <w:rsid w:val="00B73C46"/>
    <w:rsid w:val="00B73D3F"/>
    <w:rsid w:val="00B73EFB"/>
    <w:rsid w:val="00B7412C"/>
    <w:rsid w:val="00B74205"/>
    <w:rsid w:val="00B742DB"/>
    <w:rsid w:val="00B7480B"/>
    <w:rsid w:val="00B74C2E"/>
    <w:rsid w:val="00B74FED"/>
    <w:rsid w:val="00B75210"/>
    <w:rsid w:val="00B75280"/>
    <w:rsid w:val="00B753E2"/>
    <w:rsid w:val="00B7552E"/>
    <w:rsid w:val="00B7557C"/>
    <w:rsid w:val="00B75877"/>
    <w:rsid w:val="00B75E4B"/>
    <w:rsid w:val="00B75E87"/>
    <w:rsid w:val="00B75EB2"/>
    <w:rsid w:val="00B75F5F"/>
    <w:rsid w:val="00B760B4"/>
    <w:rsid w:val="00B761E0"/>
    <w:rsid w:val="00B77086"/>
    <w:rsid w:val="00B7725A"/>
    <w:rsid w:val="00B77484"/>
    <w:rsid w:val="00B7765B"/>
    <w:rsid w:val="00B77770"/>
    <w:rsid w:val="00B80047"/>
    <w:rsid w:val="00B803F0"/>
    <w:rsid w:val="00B809C4"/>
    <w:rsid w:val="00B80A28"/>
    <w:rsid w:val="00B80BA8"/>
    <w:rsid w:val="00B80D0C"/>
    <w:rsid w:val="00B81000"/>
    <w:rsid w:val="00B812FD"/>
    <w:rsid w:val="00B813E7"/>
    <w:rsid w:val="00B814D9"/>
    <w:rsid w:val="00B816B3"/>
    <w:rsid w:val="00B818C2"/>
    <w:rsid w:val="00B82912"/>
    <w:rsid w:val="00B82B40"/>
    <w:rsid w:val="00B82D43"/>
    <w:rsid w:val="00B82FCF"/>
    <w:rsid w:val="00B830DA"/>
    <w:rsid w:val="00B83339"/>
    <w:rsid w:val="00B83684"/>
    <w:rsid w:val="00B8375F"/>
    <w:rsid w:val="00B837B2"/>
    <w:rsid w:val="00B83BDC"/>
    <w:rsid w:val="00B83D39"/>
    <w:rsid w:val="00B83E65"/>
    <w:rsid w:val="00B83E83"/>
    <w:rsid w:val="00B83ECC"/>
    <w:rsid w:val="00B83EFF"/>
    <w:rsid w:val="00B840F7"/>
    <w:rsid w:val="00B84151"/>
    <w:rsid w:val="00B849CB"/>
    <w:rsid w:val="00B84B6D"/>
    <w:rsid w:val="00B84C9B"/>
    <w:rsid w:val="00B84D45"/>
    <w:rsid w:val="00B84E68"/>
    <w:rsid w:val="00B84FAE"/>
    <w:rsid w:val="00B85500"/>
    <w:rsid w:val="00B85552"/>
    <w:rsid w:val="00B85866"/>
    <w:rsid w:val="00B85F32"/>
    <w:rsid w:val="00B85F7B"/>
    <w:rsid w:val="00B8620C"/>
    <w:rsid w:val="00B8622E"/>
    <w:rsid w:val="00B868C3"/>
    <w:rsid w:val="00B869AC"/>
    <w:rsid w:val="00B87AE5"/>
    <w:rsid w:val="00B87E6C"/>
    <w:rsid w:val="00B87F9E"/>
    <w:rsid w:val="00B9015C"/>
    <w:rsid w:val="00B9030F"/>
    <w:rsid w:val="00B90455"/>
    <w:rsid w:val="00B90838"/>
    <w:rsid w:val="00B90D95"/>
    <w:rsid w:val="00B9124C"/>
    <w:rsid w:val="00B919AD"/>
    <w:rsid w:val="00B91A1C"/>
    <w:rsid w:val="00B91E70"/>
    <w:rsid w:val="00B91F30"/>
    <w:rsid w:val="00B92082"/>
    <w:rsid w:val="00B922F7"/>
    <w:rsid w:val="00B924BB"/>
    <w:rsid w:val="00B9264A"/>
    <w:rsid w:val="00B9273E"/>
    <w:rsid w:val="00B927D6"/>
    <w:rsid w:val="00B93050"/>
    <w:rsid w:val="00B9314D"/>
    <w:rsid w:val="00B9342F"/>
    <w:rsid w:val="00B9357E"/>
    <w:rsid w:val="00B9360E"/>
    <w:rsid w:val="00B9392E"/>
    <w:rsid w:val="00B941C3"/>
    <w:rsid w:val="00B94268"/>
    <w:rsid w:val="00B942EE"/>
    <w:rsid w:val="00B952A7"/>
    <w:rsid w:val="00B952FB"/>
    <w:rsid w:val="00B95EB0"/>
    <w:rsid w:val="00B960DA"/>
    <w:rsid w:val="00B96358"/>
    <w:rsid w:val="00B97437"/>
    <w:rsid w:val="00B978E4"/>
    <w:rsid w:val="00B97E10"/>
    <w:rsid w:val="00B97E5E"/>
    <w:rsid w:val="00BA0437"/>
    <w:rsid w:val="00BA0494"/>
    <w:rsid w:val="00BA0631"/>
    <w:rsid w:val="00BA0930"/>
    <w:rsid w:val="00BA093B"/>
    <w:rsid w:val="00BA0CB1"/>
    <w:rsid w:val="00BA0DA4"/>
    <w:rsid w:val="00BA1B4B"/>
    <w:rsid w:val="00BA1F7E"/>
    <w:rsid w:val="00BA231F"/>
    <w:rsid w:val="00BA2322"/>
    <w:rsid w:val="00BA24BF"/>
    <w:rsid w:val="00BA26FF"/>
    <w:rsid w:val="00BA271C"/>
    <w:rsid w:val="00BA28C4"/>
    <w:rsid w:val="00BA2B9A"/>
    <w:rsid w:val="00BA2BB7"/>
    <w:rsid w:val="00BA2EAE"/>
    <w:rsid w:val="00BA31AA"/>
    <w:rsid w:val="00BA31F4"/>
    <w:rsid w:val="00BA32D6"/>
    <w:rsid w:val="00BA3375"/>
    <w:rsid w:val="00BA34E1"/>
    <w:rsid w:val="00BA3741"/>
    <w:rsid w:val="00BA4294"/>
    <w:rsid w:val="00BA42E4"/>
    <w:rsid w:val="00BA42F7"/>
    <w:rsid w:val="00BA442F"/>
    <w:rsid w:val="00BA48AF"/>
    <w:rsid w:val="00BA494E"/>
    <w:rsid w:val="00BA4AD4"/>
    <w:rsid w:val="00BA4E3E"/>
    <w:rsid w:val="00BA4EA2"/>
    <w:rsid w:val="00BA5370"/>
    <w:rsid w:val="00BA54D9"/>
    <w:rsid w:val="00BA5BED"/>
    <w:rsid w:val="00BA5E7D"/>
    <w:rsid w:val="00BA61E6"/>
    <w:rsid w:val="00BA62B8"/>
    <w:rsid w:val="00BA631A"/>
    <w:rsid w:val="00BA672C"/>
    <w:rsid w:val="00BA6C89"/>
    <w:rsid w:val="00BA6C9E"/>
    <w:rsid w:val="00BA6E71"/>
    <w:rsid w:val="00BA7065"/>
    <w:rsid w:val="00BA7359"/>
    <w:rsid w:val="00BA77AB"/>
    <w:rsid w:val="00BA7B68"/>
    <w:rsid w:val="00BA7FF8"/>
    <w:rsid w:val="00BB1821"/>
    <w:rsid w:val="00BB1DCA"/>
    <w:rsid w:val="00BB228E"/>
    <w:rsid w:val="00BB22E6"/>
    <w:rsid w:val="00BB2451"/>
    <w:rsid w:val="00BB24F3"/>
    <w:rsid w:val="00BB258E"/>
    <w:rsid w:val="00BB270B"/>
    <w:rsid w:val="00BB2CB6"/>
    <w:rsid w:val="00BB2E81"/>
    <w:rsid w:val="00BB2FD0"/>
    <w:rsid w:val="00BB3024"/>
    <w:rsid w:val="00BB3269"/>
    <w:rsid w:val="00BB3557"/>
    <w:rsid w:val="00BB36B8"/>
    <w:rsid w:val="00BB3D9E"/>
    <w:rsid w:val="00BB40EC"/>
    <w:rsid w:val="00BB414F"/>
    <w:rsid w:val="00BB42AC"/>
    <w:rsid w:val="00BB433F"/>
    <w:rsid w:val="00BB47F6"/>
    <w:rsid w:val="00BB4879"/>
    <w:rsid w:val="00BB49AD"/>
    <w:rsid w:val="00BB52C2"/>
    <w:rsid w:val="00BB549D"/>
    <w:rsid w:val="00BB5684"/>
    <w:rsid w:val="00BB6447"/>
    <w:rsid w:val="00BB67C5"/>
    <w:rsid w:val="00BB69E9"/>
    <w:rsid w:val="00BB6AE4"/>
    <w:rsid w:val="00BB6DA3"/>
    <w:rsid w:val="00BB753E"/>
    <w:rsid w:val="00BB76DE"/>
    <w:rsid w:val="00BB7876"/>
    <w:rsid w:val="00BB7DB0"/>
    <w:rsid w:val="00BC023A"/>
    <w:rsid w:val="00BC06AA"/>
    <w:rsid w:val="00BC0782"/>
    <w:rsid w:val="00BC0C4D"/>
    <w:rsid w:val="00BC14D3"/>
    <w:rsid w:val="00BC1A8A"/>
    <w:rsid w:val="00BC208D"/>
    <w:rsid w:val="00BC21C3"/>
    <w:rsid w:val="00BC220D"/>
    <w:rsid w:val="00BC24FC"/>
    <w:rsid w:val="00BC2511"/>
    <w:rsid w:val="00BC264E"/>
    <w:rsid w:val="00BC28E3"/>
    <w:rsid w:val="00BC2B89"/>
    <w:rsid w:val="00BC2ECB"/>
    <w:rsid w:val="00BC312E"/>
    <w:rsid w:val="00BC3164"/>
    <w:rsid w:val="00BC3C5C"/>
    <w:rsid w:val="00BC3F14"/>
    <w:rsid w:val="00BC3F85"/>
    <w:rsid w:val="00BC41C0"/>
    <w:rsid w:val="00BC444B"/>
    <w:rsid w:val="00BC48BB"/>
    <w:rsid w:val="00BC4BAA"/>
    <w:rsid w:val="00BC4BE5"/>
    <w:rsid w:val="00BC4CCE"/>
    <w:rsid w:val="00BC4EBB"/>
    <w:rsid w:val="00BC4F28"/>
    <w:rsid w:val="00BC541C"/>
    <w:rsid w:val="00BC5438"/>
    <w:rsid w:val="00BC551C"/>
    <w:rsid w:val="00BC5750"/>
    <w:rsid w:val="00BC588C"/>
    <w:rsid w:val="00BC5957"/>
    <w:rsid w:val="00BC59A4"/>
    <w:rsid w:val="00BC5A55"/>
    <w:rsid w:val="00BC5B4B"/>
    <w:rsid w:val="00BC5BB8"/>
    <w:rsid w:val="00BC5BF3"/>
    <w:rsid w:val="00BC5CAB"/>
    <w:rsid w:val="00BC62B4"/>
    <w:rsid w:val="00BC678F"/>
    <w:rsid w:val="00BC6884"/>
    <w:rsid w:val="00BC6A48"/>
    <w:rsid w:val="00BC6E5D"/>
    <w:rsid w:val="00BC7659"/>
    <w:rsid w:val="00BC765C"/>
    <w:rsid w:val="00BC7773"/>
    <w:rsid w:val="00BC7C92"/>
    <w:rsid w:val="00BC7E7F"/>
    <w:rsid w:val="00BD0174"/>
    <w:rsid w:val="00BD01B9"/>
    <w:rsid w:val="00BD0583"/>
    <w:rsid w:val="00BD0670"/>
    <w:rsid w:val="00BD0AAA"/>
    <w:rsid w:val="00BD0C3C"/>
    <w:rsid w:val="00BD0E07"/>
    <w:rsid w:val="00BD104A"/>
    <w:rsid w:val="00BD1106"/>
    <w:rsid w:val="00BD1284"/>
    <w:rsid w:val="00BD12B2"/>
    <w:rsid w:val="00BD1905"/>
    <w:rsid w:val="00BD1BF6"/>
    <w:rsid w:val="00BD1E32"/>
    <w:rsid w:val="00BD20FC"/>
    <w:rsid w:val="00BD228C"/>
    <w:rsid w:val="00BD250F"/>
    <w:rsid w:val="00BD2538"/>
    <w:rsid w:val="00BD25B0"/>
    <w:rsid w:val="00BD2775"/>
    <w:rsid w:val="00BD2945"/>
    <w:rsid w:val="00BD2B2D"/>
    <w:rsid w:val="00BD319E"/>
    <w:rsid w:val="00BD3478"/>
    <w:rsid w:val="00BD3699"/>
    <w:rsid w:val="00BD36C5"/>
    <w:rsid w:val="00BD39EA"/>
    <w:rsid w:val="00BD3AA7"/>
    <w:rsid w:val="00BD3B0C"/>
    <w:rsid w:val="00BD3EA7"/>
    <w:rsid w:val="00BD3F33"/>
    <w:rsid w:val="00BD41AE"/>
    <w:rsid w:val="00BD421D"/>
    <w:rsid w:val="00BD4AEB"/>
    <w:rsid w:val="00BD4B3E"/>
    <w:rsid w:val="00BD4B71"/>
    <w:rsid w:val="00BD5312"/>
    <w:rsid w:val="00BD57F0"/>
    <w:rsid w:val="00BD5878"/>
    <w:rsid w:val="00BD5990"/>
    <w:rsid w:val="00BD5A7A"/>
    <w:rsid w:val="00BD5F42"/>
    <w:rsid w:val="00BD601E"/>
    <w:rsid w:val="00BD7363"/>
    <w:rsid w:val="00BD79A8"/>
    <w:rsid w:val="00BD7D20"/>
    <w:rsid w:val="00BD7D39"/>
    <w:rsid w:val="00BD7D44"/>
    <w:rsid w:val="00BE045A"/>
    <w:rsid w:val="00BE078B"/>
    <w:rsid w:val="00BE0C66"/>
    <w:rsid w:val="00BE0DF2"/>
    <w:rsid w:val="00BE14EC"/>
    <w:rsid w:val="00BE19D1"/>
    <w:rsid w:val="00BE1A46"/>
    <w:rsid w:val="00BE2113"/>
    <w:rsid w:val="00BE214D"/>
    <w:rsid w:val="00BE230D"/>
    <w:rsid w:val="00BE2369"/>
    <w:rsid w:val="00BE23C6"/>
    <w:rsid w:val="00BE2694"/>
    <w:rsid w:val="00BE27EF"/>
    <w:rsid w:val="00BE293E"/>
    <w:rsid w:val="00BE29A1"/>
    <w:rsid w:val="00BE300A"/>
    <w:rsid w:val="00BE33BC"/>
    <w:rsid w:val="00BE351D"/>
    <w:rsid w:val="00BE375A"/>
    <w:rsid w:val="00BE37A4"/>
    <w:rsid w:val="00BE3AE8"/>
    <w:rsid w:val="00BE41D7"/>
    <w:rsid w:val="00BE41EE"/>
    <w:rsid w:val="00BE43BE"/>
    <w:rsid w:val="00BE44FB"/>
    <w:rsid w:val="00BE4810"/>
    <w:rsid w:val="00BE49AA"/>
    <w:rsid w:val="00BE4A46"/>
    <w:rsid w:val="00BE4EE8"/>
    <w:rsid w:val="00BE525E"/>
    <w:rsid w:val="00BE56BB"/>
    <w:rsid w:val="00BE6125"/>
    <w:rsid w:val="00BE6374"/>
    <w:rsid w:val="00BE666D"/>
    <w:rsid w:val="00BE67ED"/>
    <w:rsid w:val="00BE6934"/>
    <w:rsid w:val="00BE6ADF"/>
    <w:rsid w:val="00BE6B23"/>
    <w:rsid w:val="00BE6BD7"/>
    <w:rsid w:val="00BE6E9D"/>
    <w:rsid w:val="00BE700F"/>
    <w:rsid w:val="00BE737E"/>
    <w:rsid w:val="00BE77B8"/>
    <w:rsid w:val="00BE78DA"/>
    <w:rsid w:val="00BE7950"/>
    <w:rsid w:val="00BE79E3"/>
    <w:rsid w:val="00BE7E80"/>
    <w:rsid w:val="00BF033F"/>
    <w:rsid w:val="00BF0446"/>
    <w:rsid w:val="00BF0908"/>
    <w:rsid w:val="00BF0B72"/>
    <w:rsid w:val="00BF0FC5"/>
    <w:rsid w:val="00BF1254"/>
    <w:rsid w:val="00BF13C8"/>
    <w:rsid w:val="00BF1492"/>
    <w:rsid w:val="00BF15A1"/>
    <w:rsid w:val="00BF18C0"/>
    <w:rsid w:val="00BF19D4"/>
    <w:rsid w:val="00BF1D30"/>
    <w:rsid w:val="00BF1E19"/>
    <w:rsid w:val="00BF1EDB"/>
    <w:rsid w:val="00BF1FC8"/>
    <w:rsid w:val="00BF2508"/>
    <w:rsid w:val="00BF2784"/>
    <w:rsid w:val="00BF29B4"/>
    <w:rsid w:val="00BF2C2D"/>
    <w:rsid w:val="00BF2C6F"/>
    <w:rsid w:val="00BF2E8D"/>
    <w:rsid w:val="00BF30ED"/>
    <w:rsid w:val="00BF3191"/>
    <w:rsid w:val="00BF3425"/>
    <w:rsid w:val="00BF3529"/>
    <w:rsid w:val="00BF35EC"/>
    <w:rsid w:val="00BF3718"/>
    <w:rsid w:val="00BF3F0D"/>
    <w:rsid w:val="00BF3F32"/>
    <w:rsid w:val="00BF3F89"/>
    <w:rsid w:val="00BF4A29"/>
    <w:rsid w:val="00BF53B8"/>
    <w:rsid w:val="00BF549C"/>
    <w:rsid w:val="00BF5912"/>
    <w:rsid w:val="00BF5AEA"/>
    <w:rsid w:val="00BF5F65"/>
    <w:rsid w:val="00BF6AB5"/>
    <w:rsid w:val="00BF6CE0"/>
    <w:rsid w:val="00BF6E38"/>
    <w:rsid w:val="00BF775B"/>
    <w:rsid w:val="00BF77AD"/>
    <w:rsid w:val="00BF7825"/>
    <w:rsid w:val="00BF7CC7"/>
    <w:rsid w:val="00BF7EF3"/>
    <w:rsid w:val="00C0006E"/>
    <w:rsid w:val="00C0020F"/>
    <w:rsid w:val="00C0073C"/>
    <w:rsid w:val="00C00791"/>
    <w:rsid w:val="00C00B9B"/>
    <w:rsid w:val="00C00CFA"/>
    <w:rsid w:val="00C018C6"/>
    <w:rsid w:val="00C01DD9"/>
    <w:rsid w:val="00C01E56"/>
    <w:rsid w:val="00C0210C"/>
    <w:rsid w:val="00C02350"/>
    <w:rsid w:val="00C0278E"/>
    <w:rsid w:val="00C0297C"/>
    <w:rsid w:val="00C03095"/>
    <w:rsid w:val="00C032C4"/>
    <w:rsid w:val="00C03477"/>
    <w:rsid w:val="00C037DA"/>
    <w:rsid w:val="00C03A11"/>
    <w:rsid w:val="00C03D0E"/>
    <w:rsid w:val="00C03EB1"/>
    <w:rsid w:val="00C042AF"/>
    <w:rsid w:val="00C043B4"/>
    <w:rsid w:val="00C04406"/>
    <w:rsid w:val="00C04873"/>
    <w:rsid w:val="00C04963"/>
    <w:rsid w:val="00C04972"/>
    <w:rsid w:val="00C05355"/>
    <w:rsid w:val="00C0571F"/>
    <w:rsid w:val="00C05836"/>
    <w:rsid w:val="00C05AAB"/>
    <w:rsid w:val="00C05AF3"/>
    <w:rsid w:val="00C05DEB"/>
    <w:rsid w:val="00C0630D"/>
    <w:rsid w:val="00C065B8"/>
    <w:rsid w:val="00C06702"/>
    <w:rsid w:val="00C06BF3"/>
    <w:rsid w:val="00C06E42"/>
    <w:rsid w:val="00C06EBA"/>
    <w:rsid w:val="00C071EF"/>
    <w:rsid w:val="00C076EA"/>
    <w:rsid w:val="00C07A16"/>
    <w:rsid w:val="00C10111"/>
    <w:rsid w:val="00C101D1"/>
    <w:rsid w:val="00C105C6"/>
    <w:rsid w:val="00C1072E"/>
    <w:rsid w:val="00C10B24"/>
    <w:rsid w:val="00C11352"/>
    <w:rsid w:val="00C11409"/>
    <w:rsid w:val="00C116E0"/>
    <w:rsid w:val="00C11721"/>
    <w:rsid w:val="00C117DC"/>
    <w:rsid w:val="00C11B70"/>
    <w:rsid w:val="00C11FFF"/>
    <w:rsid w:val="00C123EC"/>
    <w:rsid w:val="00C12749"/>
    <w:rsid w:val="00C127F6"/>
    <w:rsid w:val="00C1286C"/>
    <w:rsid w:val="00C128BD"/>
    <w:rsid w:val="00C129BC"/>
    <w:rsid w:val="00C12D35"/>
    <w:rsid w:val="00C1300C"/>
    <w:rsid w:val="00C13151"/>
    <w:rsid w:val="00C131B0"/>
    <w:rsid w:val="00C131B2"/>
    <w:rsid w:val="00C13407"/>
    <w:rsid w:val="00C13599"/>
    <w:rsid w:val="00C1368F"/>
    <w:rsid w:val="00C13746"/>
    <w:rsid w:val="00C138AD"/>
    <w:rsid w:val="00C139E3"/>
    <w:rsid w:val="00C14456"/>
    <w:rsid w:val="00C147B9"/>
    <w:rsid w:val="00C14948"/>
    <w:rsid w:val="00C14A95"/>
    <w:rsid w:val="00C14D90"/>
    <w:rsid w:val="00C14E25"/>
    <w:rsid w:val="00C155C5"/>
    <w:rsid w:val="00C15945"/>
    <w:rsid w:val="00C15F42"/>
    <w:rsid w:val="00C162FD"/>
    <w:rsid w:val="00C1633A"/>
    <w:rsid w:val="00C16463"/>
    <w:rsid w:val="00C174C3"/>
    <w:rsid w:val="00C17752"/>
    <w:rsid w:val="00C17CC5"/>
    <w:rsid w:val="00C17CFC"/>
    <w:rsid w:val="00C17E71"/>
    <w:rsid w:val="00C2015F"/>
    <w:rsid w:val="00C201D7"/>
    <w:rsid w:val="00C20224"/>
    <w:rsid w:val="00C2032D"/>
    <w:rsid w:val="00C20384"/>
    <w:rsid w:val="00C2051A"/>
    <w:rsid w:val="00C20BD9"/>
    <w:rsid w:val="00C21226"/>
    <w:rsid w:val="00C21316"/>
    <w:rsid w:val="00C21651"/>
    <w:rsid w:val="00C21768"/>
    <w:rsid w:val="00C21A6E"/>
    <w:rsid w:val="00C21F16"/>
    <w:rsid w:val="00C22C1F"/>
    <w:rsid w:val="00C22D83"/>
    <w:rsid w:val="00C22DF8"/>
    <w:rsid w:val="00C23319"/>
    <w:rsid w:val="00C23790"/>
    <w:rsid w:val="00C2399D"/>
    <w:rsid w:val="00C23BCD"/>
    <w:rsid w:val="00C23D61"/>
    <w:rsid w:val="00C24168"/>
    <w:rsid w:val="00C24488"/>
    <w:rsid w:val="00C24556"/>
    <w:rsid w:val="00C2457D"/>
    <w:rsid w:val="00C24719"/>
    <w:rsid w:val="00C24843"/>
    <w:rsid w:val="00C24B0F"/>
    <w:rsid w:val="00C24C70"/>
    <w:rsid w:val="00C24CE6"/>
    <w:rsid w:val="00C24DCA"/>
    <w:rsid w:val="00C24F24"/>
    <w:rsid w:val="00C250DA"/>
    <w:rsid w:val="00C25315"/>
    <w:rsid w:val="00C25C25"/>
    <w:rsid w:val="00C25C39"/>
    <w:rsid w:val="00C262A4"/>
    <w:rsid w:val="00C26303"/>
    <w:rsid w:val="00C263A1"/>
    <w:rsid w:val="00C26616"/>
    <w:rsid w:val="00C26670"/>
    <w:rsid w:val="00C266C4"/>
    <w:rsid w:val="00C268D6"/>
    <w:rsid w:val="00C26A8B"/>
    <w:rsid w:val="00C27641"/>
    <w:rsid w:val="00C276F7"/>
    <w:rsid w:val="00C27D42"/>
    <w:rsid w:val="00C300E3"/>
    <w:rsid w:val="00C301C1"/>
    <w:rsid w:val="00C307C7"/>
    <w:rsid w:val="00C30992"/>
    <w:rsid w:val="00C30BBA"/>
    <w:rsid w:val="00C30F19"/>
    <w:rsid w:val="00C30F80"/>
    <w:rsid w:val="00C31202"/>
    <w:rsid w:val="00C31388"/>
    <w:rsid w:val="00C324F3"/>
    <w:rsid w:val="00C3262F"/>
    <w:rsid w:val="00C32642"/>
    <w:rsid w:val="00C32831"/>
    <w:rsid w:val="00C32886"/>
    <w:rsid w:val="00C32A46"/>
    <w:rsid w:val="00C32CA5"/>
    <w:rsid w:val="00C32E1C"/>
    <w:rsid w:val="00C32F5E"/>
    <w:rsid w:val="00C3317E"/>
    <w:rsid w:val="00C331FB"/>
    <w:rsid w:val="00C33565"/>
    <w:rsid w:val="00C3360A"/>
    <w:rsid w:val="00C33661"/>
    <w:rsid w:val="00C34299"/>
    <w:rsid w:val="00C3436F"/>
    <w:rsid w:val="00C34399"/>
    <w:rsid w:val="00C3465C"/>
    <w:rsid w:val="00C34BC8"/>
    <w:rsid w:val="00C34C4B"/>
    <w:rsid w:val="00C34DF5"/>
    <w:rsid w:val="00C34E37"/>
    <w:rsid w:val="00C34EB5"/>
    <w:rsid w:val="00C351DB"/>
    <w:rsid w:val="00C352F7"/>
    <w:rsid w:val="00C3566C"/>
    <w:rsid w:val="00C357EC"/>
    <w:rsid w:val="00C35A31"/>
    <w:rsid w:val="00C35B3F"/>
    <w:rsid w:val="00C35CAB"/>
    <w:rsid w:val="00C35EE0"/>
    <w:rsid w:val="00C3618F"/>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078"/>
    <w:rsid w:val="00C416E6"/>
    <w:rsid w:val="00C41B8C"/>
    <w:rsid w:val="00C41D35"/>
    <w:rsid w:val="00C41F51"/>
    <w:rsid w:val="00C42008"/>
    <w:rsid w:val="00C421D8"/>
    <w:rsid w:val="00C42230"/>
    <w:rsid w:val="00C42492"/>
    <w:rsid w:val="00C42850"/>
    <w:rsid w:val="00C4336C"/>
    <w:rsid w:val="00C43A3E"/>
    <w:rsid w:val="00C43B2F"/>
    <w:rsid w:val="00C43F99"/>
    <w:rsid w:val="00C43FE1"/>
    <w:rsid w:val="00C4416C"/>
    <w:rsid w:val="00C44273"/>
    <w:rsid w:val="00C448AF"/>
    <w:rsid w:val="00C452B3"/>
    <w:rsid w:val="00C458E9"/>
    <w:rsid w:val="00C459A6"/>
    <w:rsid w:val="00C45DB9"/>
    <w:rsid w:val="00C460CD"/>
    <w:rsid w:val="00C4649B"/>
    <w:rsid w:val="00C466EF"/>
    <w:rsid w:val="00C46752"/>
    <w:rsid w:val="00C4694A"/>
    <w:rsid w:val="00C469E0"/>
    <w:rsid w:val="00C46C7F"/>
    <w:rsid w:val="00C46CB0"/>
    <w:rsid w:val="00C471D4"/>
    <w:rsid w:val="00C4750C"/>
    <w:rsid w:val="00C47821"/>
    <w:rsid w:val="00C47AD1"/>
    <w:rsid w:val="00C47E06"/>
    <w:rsid w:val="00C47F4D"/>
    <w:rsid w:val="00C5056D"/>
    <w:rsid w:val="00C50992"/>
    <w:rsid w:val="00C50C97"/>
    <w:rsid w:val="00C50CCF"/>
    <w:rsid w:val="00C50F36"/>
    <w:rsid w:val="00C51B4F"/>
    <w:rsid w:val="00C524D4"/>
    <w:rsid w:val="00C524D5"/>
    <w:rsid w:val="00C52B6C"/>
    <w:rsid w:val="00C52C82"/>
    <w:rsid w:val="00C52CB2"/>
    <w:rsid w:val="00C52EE8"/>
    <w:rsid w:val="00C53BD1"/>
    <w:rsid w:val="00C53BDA"/>
    <w:rsid w:val="00C53D9A"/>
    <w:rsid w:val="00C53E83"/>
    <w:rsid w:val="00C5409A"/>
    <w:rsid w:val="00C5429B"/>
    <w:rsid w:val="00C5455A"/>
    <w:rsid w:val="00C552C5"/>
    <w:rsid w:val="00C55314"/>
    <w:rsid w:val="00C55450"/>
    <w:rsid w:val="00C554E5"/>
    <w:rsid w:val="00C55896"/>
    <w:rsid w:val="00C558DB"/>
    <w:rsid w:val="00C565AC"/>
    <w:rsid w:val="00C56636"/>
    <w:rsid w:val="00C56680"/>
    <w:rsid w:val="00C567CA"/>
    <w:rsid w:val="00C56BC3"/>
    <w:rsid w:val="00C56D84"/>
    <w:rsid w:val="00C56F52"/>
    <w:rsid w:val="00C56FD4"/>
    <w:rsid w:val="00C5707B"/>
    <w:rsid w:val="00C570BD"/>
    <w:rsid w:val="00C570FD"/>
    <w:rsid w:val="00C575D3"/>
    <w:rsid w:val="00C57B3C"/>
    <w:rsid w:val="00C60199"/>
    <w:rsid w:val="00C60CE5"/>
    <w:rsid w:val="00C60DC9"/>
    <w:rsid w:val="00C60FFA"/>
    <w:rsid w:val="00C61512"/>
    <w:rsid w:val="00C62D59"/>
    <w:rsid w:val="00C62D6F"/>
    <w:rsid w:val="00C63085"/>
    <w:rsid w:val="00C630CA"/>
    <w:rsid w:val="00C63968"/>
    <w:rsid w:val="00C63D72"/>
    <w:rsid w:val="00C64496"/>
    <w:rsid w:val="00C64499"/>
    <w:rsid w:val="00C64D80"/>
    <w:rsid w:val="00C64F99"/>
    <w:rsid w:val="00C65A7A"/>
    <w:rsid w:val="00C65BE8"/>
    <w:rsid w:val="00C65C50"/>
    <w:rsid w:val="00C65D5D"/>
    <w:rsid w:val="00C661D0"/>
    <w:rsid w:val="00C6627B"/>
    <w:rsid w:val="00C66565"/>
    <w:rsid w:val="00C66906"/>
    <w:rsid w:val="00C66BAD"/>
    <w:rsid w:val="00C66BB5"/>
    <w:rsid w:val="00C678F9"/>
    <w:rsid w:val="00C67990"/>
    <w:rsid w:val="00C67CB9"/>
    <w:rsid w:val="00C67E61"/>
    <w:rsid w:val="00C700C6"/>
    <w:rsid w:val="00C7011E"/>
    <w:rsid w:val="00C7015D"/>
    <w:rsid w:val="00C702A2"/>
    <w:rsid w:val="00C706E6"/>
    <w:rsid w:val="00C7085F"/>
    <w:rsid w:val="00C708E5"/>
    <w:rsid w:val="00C70AA9"/>
    <w:rsid w:val="00C70C2F"/>
    <w:rsid w:val="00C70C33"/>
    <w:rsid w:val="00C70C66"/>
    <w:rsid w:val="00C70FAB"/>
    <w:rsid w:val="00C71091"/>
    <w:rsid w:val="00C71116"/>
    <w:rsid w:val="00C7137E"/>
    <w:rsid w:val="00C713B2"/>
    <w:rsid w:val="00C714FD"/>
    <w:rsid w:val="00C71A9A"/>
    <w:rsid w:val="00C71ABB"/>
    <w:rsid w:val="00C72404"/>
    <w:rsid w:val="00C72657"/>
    <w:rsid w:val="00C727B9"/>
    <w:rsid w:val="00C72C6A"/>
    <w:rsid w:val="00C7309F"/>
    <w:rsid w:val="00C731E5"/>
    <w:rsid w:val="00C73A84"/>
    <w:rsid w:val="00C73BD1"/>
    <w:rsid w:val="00C73D8B"/>
    <w:rsid w:val="00C7415C"/>
    <w:rsid w:val="00C746A1"/>
    <w:rsid w:val="00C75064"/>
    <w:rsid w:val="00C75126"/>
    <w:rsid w:val="00C753C8"/>
    <w:rsid w:val="00C75507"/>
    <w:rsid w:val="00C75601"/>
    <w:rsid w:val="00C7563D"/>
    <w:rsid w:val="00C7564F"/>
    <w:rsid w:val="00C75B82"/>
    <w:rsid w:val="00C75E40"/>
    <w:rsid w:val="00C76189"/>
    <w:rsid w:val="00C762A3"/>
    <w:rsid w:val="00C766DB"/>
    <w:rsid w:val="00C7675D"/>
    <w:rsid w:val="00C76B87"/>
    <w:rsid w:val="00C76BB3"/>
    <w:rsid w:val="00C76EFC"/>
    <w:rsid w:val="00C76F2D"/>
    <w:rsid w:val="00C77380"/>
    <w:rsid w:val="00C77674"/>
    <w:rsid w:val="00C77B86"/>
    <w:rsid w:val="00C77CDE"/>
    <w:rsid w:val="00C77F62"/>
    <w:rsid w:val="00C8008E"/>
    <w:rsid w:val="00C801C4"/>
    <w:rsid w:val="00C801EE"/>
    <w:rsid w:val="00C80215"/>
    <w:rsid w:val="00C80620"/>
    <w:rsid w:val="00C80968"/>
    <w:rsid w:val="00C80A41"/>
    <w:rsid w:val="00C80D3D"/>
    <w:rsid w:val="00C80FE9"/>
    <w:rsid w:val="00C81078"/>
    <w:rsid w:val="00C81419"/>
    <w:rsid w:val="00C8178D"/>
    <w:rsid w:val="00C82864"/>
    <w:rsid w:val="00C8303F"/>
    <w:rsid w:val="00C8364F"/>
    <w:rsid w:val="00C8390B"/>
    <w:rsid w:val="00C8396D"/>
    <w:rsid w:val="00C847E6"/>
    <w:rsid w:val="00C8483C"/>
    <w:rsid w:val="00C84962"/>
    <w:rsid w:val="00C849A8"/>
    <w:rsid w:val="00C84C2C"/>
    <w:rsid w:val="00C84C6D"/>
    <w:rsid w:val="00C84EB5"/>
    <w:rsid w:val="00C84EC7"/>
    <w:rsid w:val="00C850AA"/>
    <w:rsid w:val="00C85173"/>
    <w:rsid w:val="00C85860"/>
    <w:rsid w:val="00C85EED"/>
    <w:rsid w:val="00C86061"/>
    <w:rsid w:val="00C86FBA"/>
    <w:rsid w:val="00C86FDF"/>
    <w:rsid w:val="00C87272"/>
    <w:rsid w:val="00C872B4"/>
    <w:rsid w:val="00C8799E"/>
    <w:rsid w:val="00C87C84"/>
    <w:rsid w:val="00C9001F"/>
    <w:rsid w:val="00C901F2"/>
    <w:rsid w:val="00C90424"/>
    <w:rsid w:val="00C90A19"/>
    <w:rsid w:val="00C90C47"/>
    <w:rsid w:val="00C90C56"/>
    <w:rsid w:val="00C91154"/>
    <w:rsid w:val="00C9129D"/>
    <w:rsid w:val="00C91594"/>
    <w:rsid w:val="00C91657"/>
    <w:rsid w:val="00C916D1"/>
    <w:rsid w:val="00C91AA1"/>
    <w:rsid w:val="00C91BCD"/>
    <w:rsid w:val="00C91C40"/>
    <w:rsid w:val="00C91CC3"/>
    <w:rsid w:val="00C92BE7"/>
    <w:rsid w:val="00C92D55"/>
    <w:rsid w:val="00C92D9E"/>
    <w:rsid w:val="00C92E40"/>
    <w:rsid w:val="00C92E66"/>
    <w:rsid w:val="00C92F7A"/>
    <w:rsid w:val="00C93296"/>
    <w:rsid w:val="00C93380"/>
    <w:rsid w:val="00C93A5B"/>
    <w:rsid w:val="00C93C97"/>
    <w:rsid w:val="00C93D9F"/>
    <w:rsid w:val="00C93E64"/>
    <w:rsid w:val="00C9403C"/>
    <w:rsid w:val="00C94389"/>
    <w:rsid w:val="00C949B9"/>
    <w:rsid w:val="00C94EAE"/>
    <w:rsid w:val="00C952F8"/>
    <w:rsid w:val="00C956D5"/>
    <w:rsid w:val="00C95712"/>
    <w:rsid w:val="00C95866"/>
    <w:rsid w:val="00C95B0D"/>
    <w:rsid w:val="00C95BB8"/>
    <w:rsid w:val="00C95CBC"/>
    <w:rsid w:val="00C95EF0"/>
    <w:rsid w:val="00C96113"/>
    <w:rsid w:val="00C963F3"/>
    <w:rsid w:val="00C96AD7"/>
    <w:rsid w:val="00C96CAC"/>
    <w:rsid w:val="00C96CCA"/>
    <w:rsid w:val="00C96DCB"/>
    <w:rsid w:val="00C9754B"/>
    <w:rsid w:val="00C975FA"/>
    <w:rsid w:val="00C97BED"/>
    <w:rsid w:val="00CA05B6"/>
    <w:rsid w:val="00CA105E"/>
    <w:rsid w:val="00CA14BF"/>
    <w:rsid w:val="00CA1527"/>
    <w:rsid w:val="00CA1602"/>
    <w:rsid w:val="00CA1A49"/>
    <w:rsid w:val="00CA1B24"/>
    <w:rsid w:val="00CA1E0C"/>
    <w:rsid w:val="00CA247F"/>
    <w:rsid w:val="00CA2718"/>
    <w:rsid w:val="00CA27AF"/>
    <w:rsid w:val="00CA2976"/>
    <w:rsid w:val="00CA2A7B"/>
    <w:rsid w:val="00CA2D8F"/>
    <w:rsid w:val="00CA2DB9"/>
    <w:rsid w:val="00CA2F2D"/>
    <w:rsid w:val="00CA308F"/>
    <w:rsid w:val="00CA321D"/>
    <w:rsid w:val="00CA41E7"/>
    <w:rsid w:val="00CA4217"/>
    <w:rsid w:val="00CA431D"/>
    <w:rsid w:val="00CA46BB"/>
    <w:rsid w:val="00CA4953"/>
    <w:rsid w:val="00CA509C"/>
    <w:rsid w:val="00CA5143"/>
    <w:rsid w:val="00CA5724"/>
    <w:rsid w:val="00CA59F2"/>
    <w:rsid w:val="00CA5E36"/>
    <w:rsid w:val="00CA65FB"/>
    <w:rsid w:val="00CA6894"/>
    <w:rsid w:val="00CA7548"/>
    <w:rsid w:val="00CA754D"/>
    <w:rsid w:val="00CA7849"/>
    <w:rsid w:val="00CA7D1F"/>
    <w:rsid w:val="00CA7DBB"/>
    <w:rsid w:val="00CA7FEC"/>
    <w:rsid w:val="00CB002C"/>
    <w:rsid w:val="00CB016D"/>
    <w:rsid w:val="00CB0255"/>
    <w:rsid w:val="00CB0C09"/>
    <w:rsid w:val="00CB0D18"/>
    <w:rsid w:val="00CB0F0B"/>
    <w:rsid w:val="00CB1690"/>
    <w:rsid w:val="00CB1820"/>
    <w:rsid w:val="00CB1A3B"/>
    <w:rsid w:val="00CB1BA9"/>
    <w:rsid w:val="00CB1E3E"/>
    <w:rsid w:val="00CB292D"/>
    <w:rsid w:val="00CB2F06"/>
    <w:rsid w:val="00CB3949"/>
    <w:rsid w:val="00CB397E"/>
    <w:rsid w:val="00CB3A59"/>
    <w:rsid w:val="00CB3A6B"/>
    <w:rsid w:val="00CB42E4"/>
    <w:rsid w:val="00CB46A0"/>
    <w:rsid w:val="00CB4747"/>
    <w:rsid w:val="00CB4997"/>
    <w:rsid w:val="00CB4DF0"/>
    <w:rsid w:val="00CB559E"/>
    <w:rsid w:val="00CB575C"/>
    <w:rsid w:val="00CB59B5"/>
    <w:rsid w:val="00CB5D10"/>
    <w:rsid w:val="00CB68C3"/>
    <w:rsid w:val="00CB69E0"/>
    <w:rsid w:val="00CB6A6B"/>
    <w:rsid w:val="00CB76A6"/>
    <w:rsid w:val="00CB78CB"/>
    <w:rsid w:val="00CB7EFA"/>
    <w:rsid w:val="00CC0348"/>
    <w:rsid w:val="00CC0774"/>
    <w:rsid w:val="00CC0F6E"/>
    <w:rsid w:val="00CC0F7F"/>
    <w:rsid w:val="00CC1028"/>
    <w:rsid w:val="00CC104C"/>
    <w:rsid w:val="00CC16ED"/>
    <w:rsid w:val="00CC19E7"/>
    <w:rsid w:val="00CC1AFE"/>
    <w:rsid w:val="00CC20E8"/>
    <w:rsid w:val="00CC27A9"/>
    <w:rsid w:val="00CC2804"/>
    <w:rsid w:val="00CC2FFD"/>
    <w:rsid w:val="00CC314A"/>
    <w:rsid w:val="00CC3220"/>
    <w:rsid w:val="00CC3739"/>
    <w:rsid w:val="00CC39E1"/>
    <w:rsid w:val="00CC3A58"/>
    <w:rsid w:val="00CC3D1D"/>
    <w:rsid w:val="00CC3DCF"/>
    <w:rsid w:val="00CC3EDB"/>
    <w:rsid w:val="00CC3F21"/>
    <w:rsid w:val="00CC3F3A"/>
    <w:rsid w:val="00CC3F70"/>
    <w:rsid w:val="00CC4D17"/>
    <w:rsid w:val="00CC4D53"/>
    <w:rsid w:val="00CC4E20"/>
    <w:rsid w:val="00CC4F40"/>
    <w:rsid w:val="00CC5090"/>
    <w:rsid w:val="00CC511D"/>
    <w:rsid w:val="00CC5137"/>
    <w:rsid w:val="00CC5288"/>
    <w:rsid w:val="00CC554D"/>
    <w:rsid w:val="00CC5693"/>
    <w:rsid w:val="00CC59A6"/>
    <w:rsid w:val="00CC692B"/>
    <w:rsid w:val="00CC6E69"/>
    <w:rsid w:val="00CC7272"/>
    <w:rsid w:val="00CC7346"/>
    <w:rsid w:val="00CC75EB"/>
    <w:rsid w:val="00CC76AE"/>
    <w:rsid w:val="00CD00B9"/>
    <w:rsid w:val="00CD0247"/>
    <w:rsid w:val="00CD0259"/>
    <w:rsid w:val="00CD068B"/>
    <w:rsid w:val="00CD0949"/>
    <w:rsid w:val="00CD0FF0"/>
    <w:rsid w:val="00CD17A4"/>
    <w:rsid w:val="00CD19E9"/>
    <w:rsid w:val="00CD1E2D"/>
    <w:rsid w:val="00CD2206"/>
    <w:rsid w:val="00CD25F6"/>
    <w:rsid w:val="00CD28DF"/>
    <w:rsid w:val="00CD2C98"/>
    <w:rsid w:val="00CD3180"/>
    <w:rsid w:val="00CD35C4"/>
    <w:rsid w:val="00CD3B65"/>
    <w:rsid w:val="00CD3EA7"/>
    <w:rsid w:val="00CD3F73"/>
    <w:rsid w:val="00CD4641"/>
    <w:rsid w:val="00CD4801"/>
    <w:rsid w:val="00CD517A"/>
    <w:rsid w:val="00CD5396"/>
    <w:rsid w:val="00CD6453"/>
    <w:rsid w:val="00CD647A"/>
    <w:rsid w:val="00CD6740"/>
    <w:rsid w:val="00CD68AF"/>
    <w:rsid w:val="00CD6B93"/>
    <w:rsid w:val="00CD6C6D"/>
    <w:rsid w:val="00CD6F38"/>
    <w:rsid w:val="00CD750D"/>
    <w:rsid w:val="00CD7550"/>
    <w:rsid w:val="00CD798F"/>
    <w:rsid w:val="00CD79C5"/>
    <w:rsid w:val="00CD7F1C"/>
    <w:rsid w:val="00CE0484"/>
    <w:rsid w:val="00CE0629"/>
    <w:rsid w:val="00CE06B1"/>
    <w:rsid w:val="00CE0941"/>
    <w:rsid w:val="00CE0EC7"/>
    <w:rsid w:val="00CE1030"/>
    <w:rsid w:val="00CE11B2"/>
    <w:rsid w:val="00CE12DC"/>
    <w:rsid w:val="00CE229A"/>
    <w:rsid w:val="00CE2468"/>
    <w:rsid w:val="00CE35AB"/>
    <w:rsid w:val="00CE3CCE"/>
    <w:rsid w:val="00CE40B0"/>
    <w:rsid w:val="00CE4395"/>
    <w:rsid w:val="00CE51AD"/>
    <w:rsid w:val="00CE5296"/>
    <w:rsid w:val="00CE53B8"/>
    <w:rsid w:val="00CE6186"/>
    <w:rsid w:val="00CE61C2"/>
    <w:rsid w:val="00CE6502"/>
    <w:rsid w:val="00CE6895"/>
    <w:rsid w:val="00CE6B23"/>
    <w:rsid w:val="00CE780B"/>
    <w:rsid w:val="00CE7F7F"/>
    <w:rsid w:val="00CF01E2"/>
    <w:rsid w:val="00CF025A"/>
    <w:rsid w:val="00CF02C8"/>
    <w:rsid w:val="00CF02D2"/>
    <w:rsid w:val="00CF03D6"/>
    <w:rsid w:val="00CF04C1"/>
    <w:rsid w:val="00CF06B2"/>
    <w:rsid w:val="00CF096E"/>
    <w:rsid w:val="00CF0DD7"/>
    <w:rsid w:val="00CF1109"/>
    <w:rsid w:val="00CF11AC"/>
    <w:rsid w:val="00CF16B7"/>
    <w:rsid w:val="00CF17B5"/>
    <w:rsid w:val="00CF1B24"/>
    <w:rsid w:val="00CF2048"/>
    <w:rsid w:val="00CF294D"/>
    <w:rsid w:val="00CF2C3A"/>
    <w:rsid w:val="00CF2F72"/>
    <w:rsid w:val="00CF300D"/>
    <w:rsid w:val="00CF317D"/>
    <w:rsid w:val="00CF31EF"/>
    <w:rsid w:val="00CF3278"/>
    <w:rsid w:val="00CF3481"/>
    <w:rsid w:val="00CF4A8F"/>
    <w:rsid w:val="00CF4D36"/>
    <w:rsid w:val="00CF4F3D"/>
    <w:rsid w:val="00CF50DD"/>
    <w:rsid w:val="00CF5392"/>
    <w:rsid w:val="00CF58EC"/>
    <w:rsid w:val="00CF5BCD"/>
    <w:rsid w:val="00CF5C10"/>
    <w:rsid w:val="00CF6061"/>
    <w:rsid w:val="00CF6B29"/>
    <w:rsid w:val="00CF6F40"/>
    <w:rsid w:val="00CF7150"/>
    <w:rsid w:val="00CF7253"/>
    <w:rsid w:val="00CF747F"/>
    <w:rsid w:val="00CF7C49"/>
    <w:rsid w:val="00CF7F1F"/>
    <w:rsid w:val="00D0061B"/>
    <w:rsid w:val="00D0063A"/>
    <w:rsid w:val="00D007BD"/>
    <w:rsid w:val="00D00852"/>
    <w:rsid w:val="00D00E8E"/>
    <w:rsid w:val="00D011EA"/>
    <w:rsid w:val="00D01530"/>
    <w:rsid w:val="00D015AF"/>
    <w:rsid w:val="00D01687"/>
    <w:rsid w:val="00D016CB"/>
    <w:rsid w:val="00D017CD"/>
    <w:rsid w:val="00D01FD7"/>
    <w:rsid w:val="00D020DA"/>
    <w:rsid w:val="00D024A8"/>
    <w:rsid w:val="00D024B1"/>
    <w:rsid w:val="00D0271D"/>
    <w:rsid w:val="00D0276A"/>
    <w:rsid w:val="00D02905"/>
    <w:rsid w:val="00D02A95"/>
    <w:rsid w:val="00D02E4E"/>
    <w:rsid w:val="00D030BE"/>
    <w:rsid w:val="00D03180"/>
    <w:rsid w:val="00D0359F"/>
    <w:rsid w:val="00D04769"/>
    <w:rsid w:val="00D048EB"/>
    <w:rsid w:val="00D04B7A"/>
    <w:rsid w:val="00D04D41"/>
    <w:rsid w:val="00D04D45"/>
    <w:rsid w:val="00D050C7"/>
    <w:rsid w:val="00D05953"/>
    <w:rsid w:val="00D05C3F"/>
    <w:rsid w:val="00D05D30"/>
    <w:rsid w:val="00D063D0"/>
    <w:rsid w:val="00D064F9"/>
    <w:rsid w:val="00D066F3"/>
    <w:rsid w:val="00D068EB"/>
    <w:rsid w:val="00D069D6"/>
    <w:rsid w:val="00D06DD0"/>
    <w:rsid w:val="00D07024"/>
    <w:rsid w:val="00D072F9"/>
    <w:rsid w:val="00D07863"/>
    <w:rsid w:val="00D079DA"/>
    <w:rsid w:val="00D07A9C"/>
    <w:rsid w:val="00D10368"/>
    <w:rsid w:val="00D107A6"/>
    <w:rsid w:val="00D108F5"/>
    <w:rsid w:val="00D1099B"/>
    <w:rsid w:val="00D10C51"/>
    <w:rsid w:val="00D10D60"/>
    <w:rsid w:val="00D10E26"/>
    <w:rsid w:val="00D10F98"/>
    <w:rsid w:val="00D11311"/>
    <w:rsid w:val="00D11913"/>
    <w:rsid w:val="00D11B14"/>
    <w:rsid w:val="00D11CA7"/>
    <w:rsid w:val="00D11DD6"/>
    <w:rsid w:val="00D11E7F"/>
    <w:rsid w:val="00D121AD"/>
    <w:rsid w:val="00D122D6"/>
    <w:rsid w:val="00D1250B"/>
    <w:rsid w:val="00D12564"/>
    <w:rsid w:val="00D12627"/>
    <w:rsid w:val="00D12718"/>
    <w:rsid w:val="00D12CFC"/>
    <w:rsid w:val="00D132BB"/>
    <w:rsid w:val="00D133DF"/>
    <w:rsid w:val="00D13656"/>
    <w:rsid w:val="00D137E2"/>
    <w:rsid w:val="00D140B8"/>
    <w:rsid w:val="00D1428F"/>
    <w:rsid w:val="00D142ED"/>
    <w:rsid w:val="00D14663"/>
    <w:rsid w:val="00D147DD"/>
    <w:rsid w:val="00D15001"/>
    <w:rsid w:val="00D152BB"/>
    <w:rsid w:val="00D15776"/>
    <w:rsid w:val="00D1592B"/>
    <w:rsid w:val="00D15985"/>
    <w:rsid w:val="00D163C5"/>
    <w:rsid w:val="00D1693F"/>
    <w:rsid w:val="00D16F2C"/>
    <w:rsid w:val="00D17033"/>
    <w:rsid w:val="00D172F3"/>
    <w:rsid w:val="00D172FE"/>
    <w:rsid w:val="00D17301"/>
    <w:rsid w:val="00D17516"/>
    <w:rsid w:val="00D176DE"/>
    <w:rsid w:val="00D17BFA"/>
    <w:rsid w:val="00D17D04"/>
    <w:rsid w:val="00D17F55"/>
    <w:rsid w:val="00D17FC7"/>
    <w:rsid w:val="00D2004C"/>
    <w:rsid w:val="00D20515"/>
    <w:rsid w:val="00D206CA"/>
    <w:rsid w:val="00D216BB"/>
    <w:rsid w:val="00D21D72"/>
    <w:rsid w:val="00D21DA7"/>
    <w:rsid w:val="00D21F87"/>
    <w:rsid w:val="00D2325C"/>
    <w:rsid w:val="00D234F4"/>
    <w:rsid w:val="00D24671"/>
    <w:rsid w:val="00D24C92"/>
    <w:rsid w:val="00D24D80"/>
    <w:rsid w:val="00D24E3D"/>
    <w:rsid w:val="00D255C2"/>
    <w:rsid w:val="00D255E3"/>
    <w:rsid w:val="00D25762"/>
    <w:rsid w:val="00D259CB"/>
    <w:rsid w:val="00D25C28"/>
    <w:rsid w:val="00D25CBF"/>
    <w:rsid w:val="00D25CD2"/>
    <w:rsid w:val="00D26138"/>
    <w:rsid w:val="00D261C5"/>
    <w:rsid w:val="00D262F0"/>
    <w:rsid w:val="00D26B06"/>
    <w:rsid w:val="00D26CDE"/>
    <w:rsid w:val="00D2716E"/>
    <w:rsid w:val="00D30171"/>
    <w:rsid w:val="00D30455"/>
    <w:rsid w:val="00D311D7"/>
    <w:rsid w:val="00D31218"/>
    <w:rsid w:val="00D312E4"/>
    <w:rsid w:val="00D31C35"/>
    <w:rsid w:val="00D32219"/>
    <w:rsid w:val="00D32AF8"/>
    <w:rsid w:val="00D32BF5"/>
    <w:rsid w:val="00D3300A"/>
    <w:rsid w:val="00D3311D"/>
    <w:rsid w:val="00D332F5"/>
    <w:rsid w:val="00D33647"/>
    <w:rsid w:val="00D336A1"/>
    <w:rsid w:val="00D33977"/>
    <w:rsid w:val="00D33BE5"/>
    <w:rsid w:val="00D33D9D"/>
    <w:rsid w:val="00D344B9"/>
    <w:rsid w:val="00D3460B"/>
    <w:rsid w:val="00D34CA8"/>
    <w:rsid w:val="00D35B7B"/>
    <w:rsid w:val="00D36372"/>
    <w:rsid w:val="00D36854"/>
    <w:rsid w:val="00D36B6B"/>
    <w:rsid w:val="00D36C96"/>
    <w:rsid w:val="00D36DA0"/>
    <w:rsid w:val="00D36FBF"/>
    <w:rsid w:val="00D370DC"/>
    <w:rsid w:val="00D37692"/>
    <w:rsid w:val="00D37763"/>
    <w:rsid w:val="00D37D0E"/>
    <w:rsid w:val="00D37E0A"/>
    <w:rsid w:val="00D40038"/>
    <w:rsid w:val="00D400B7"/>
    <w:rsid w:val="00D407F9"/>
    <w:rsid w:val="00D40AFE"/>
    <w:rsid w:val="00D40D07"/>
    <w:rsid w:val="00D41147"/>
    <w:rsid w:val="00D4149C"/>
    <w:rsid w:val="00D41551"/>
    <w:rsid w:val="00D41687"/>
    <w:rsid w:val="00D425A7"/>
    <w:rsid w:val="00D42659"/>
    <w:rsid w:val="00D42B7E"/>
    <w:rsid w:val="00D42C1E"/>
    <w:rsid w:val="00D4326F"/>
    <w:rsid w:val="00D437C2"/>
    <w:rsid w:val="00D43A62"/>
    <w:rsid w:val="00D43ACD"/>
    <w:rsid w:val="00D445D2"/>
    <w:rsid w:val="00D4477A"/>
    <w:rsid w:val="00D44D1C"/>
    <w:rsid w:val="00D451D0"/>
    <w:rsid w:val="00D45385"/>
    <w:rsid w:val="00D454D0"/>
    <w:rsid w:val="00D4563F"/>
    <w:rsid w:val="00D458B7"/>
    <w:rsid w:val="00D45C01"/>
    <w:rsid w:val="00D45DE2"/>
    <w:rsid w:val="00D45E96"/>
    <w:rsid w:val="00D461F6"/>
    <w:rsid w:val="00D46562"/>
    <w:rsid w:val="00D46A08"/>
    <w:rsid w:val="00D46A86"/>
    <w:rsid w:val="00D46CB6"/>
    <w:rsid w:val="00D46E99"/>
    <w:rsid w:val="00D470F0"/>
    <w:rsid w:val="00D478DE"/>
    <w:rsid w:val="00D479A7"/>
    <w:rsid w:val="00D479DE"/>
    <w:rsid w:val="00D47A3F"/>
    <w:rsid w:val="00D47D85"/>
    <w:rsid w:val="00D50152"/>
    <w:rsid w:val="00D507D5"/>
    <w:rsid w:val="00D50943"/>
    <w:rsid w:val="00D5115C"/>
    <w:rsid w:val="00D511F8"/>
    <w:rsid w:val="00D5153E"/>
    <w:rsid w:val="00D518EE"/>
    <w:rsid w:val="00D52391"/>
    <w:rsid w:val="00D52435"/>
    <w:rsid w:val="00D52567"/>
    <w:rsid w:val="00D52C62"/>
    <w:rsid w:val="00D52F3C"/>
    <w:rsid w:val="00D5309E"/>
    <w:rsid w:val="00D534AB"/>
    <w:rsid w:val="00D5367C"/>
    <w:rsid w:val="00D536FA"/>
    <w:rsid w:val="00D537DC"/>
    <w:rsid w:val="00D53B48"/>
    <w:rsid w:val="00D53E67"/>
    <w:rsid w:val="00D54B1F"/>
    <w:rsid w:val="00D54DE9"/>
    <w:rsid w:val="00D54E05"/>
    <w:rsid w:val="00D551CB"/>
    <w:rsid w:val="00D5578E"/>
    <w:rsid w:val="00D55C22"/>
    <w:rsid w:val="00D55DFE"/>
    <w:rsid w:val="00D562EB"/>
    <w:rsid w:val="00D569E4"/>
    <w:rsid w:val="00D569FC"/>
    <w:rsid w:val="00D56A13"/>
    <w:rsid w:val="00D56AE1"/>
    <w:rsid w:val="00D56B2F"/>
    <w:rsid w:val="00D56D80"/>
    <w:rsid w:val="00D56E77"/>
    <w:rsid w:val="00D56F24"/>
    <w:rsid w:val="00D571AB"/>
    <w:rsid w:val="00D571AD"/>
    <w:rsid w:val="00D5756D"/>
    <w:rsid w:val="00D57CAA"/>
    <w:rsid w:val="00D604BE"/>
    <w:rsid w:val="00D604D7"/>
    <w:rsid w:val="00D60C19"/>
    <w:rsid w:val="00D6100F"/>
    <w:rsid w:val="00D61296"/>
    <w:rsid w:val="00D614B9"/>
    <w:rsid w:val="00D61972"/>
    <w:rsid w:val="00D61982"/>
    <w:rsid w:val="00D62004"/>
    <w:rsid w:val="00D623AE"/>
    <w:rsid w:val="00D62437"/>
    <w:rsid w:val="00D62439"/>
    <w:rsid w:val="00D6246B"/>
    <w:rsid w:val="00D624C1"/>
    <w:rsid w:val="00D6257C"/>
    <w:rsid w:val="00D62BDB"/>
    <w:rsid w:val="00D62BFD"/>
    <w:rsid w:val="00D62EC5"/>
    <w:rsid w:val="00D62F2D"/>
    <w:rsid w:val="00D63208"/>
    <w:rsid w:val="00D6348C"/>
    <w:rsid w:val="00D6353C"/>
    <w:rsid w:val="00D638A7"/>
    <w:rsid w:val="00D63A07"/>
    <w:rsid w:val="00D63A45"/>
    <w:rsid w:val="00D63E89"/>
    <w:rsid w:val="00D64079"/>
    <w:rsid w:val="00D640AB"/>
    <w:rsid w:val="00D641E9"/>
    <w:rsid w:val="00D6450D"/>
    <w:rsid w:val="00D6460E"/>
    <w:rsid w:val="00D64668"/>
    <w:rsid w:val="00D646D7"/>
    <w:rsid w:val="00D64A39"/>
    <w:rsid w:val="00D64A4E"/>
    <w:rsid w:val="00D64CA8"/>
    <w:rsid w:val="00D64E8F"/>
    <w:rsid w:val="00D654FF"/>
    <w:rsid w:val="00D6608F"/>
    <w:rsid w:val="00D6637A"/>
    <w:rsid w:val="00D664C1"/>
    <w:rsid w:val="00D66581"/>
    <w:rsid w:val="00D6668C"/>
    <w:rsid w:val="00D66DF7"/>
    <w:rsid w:val="00D66F11"/>
    <w:rsid w:val="00D67801"/>
    <w:rsid w:val="00D679D6"/>
    <w:rsid w:val="00D67A61"/>
    <w:rsid w:val="00D67C9C"/>
    <w:rsid w:val="00D67CC1"/>
    <w:rsid w:val="00D67D00"/>
    <w:rsid w:val="00D67F23"/>
    <w:rsid w:val="00D700BD"/>
    <w:rsid w:val="00D704FA"/>
    <w:rsid w:val="00D7093F"/>
    <w:rsid w:val="00D7097D"/>
    <w:rsid w:val="00D70EBA"/>
    <w:rsid w:val="00D70FAA"/>
    <w:rsid w:val="00D7108A"/>
    <w:rsid w:val="00D7122F"/>
    <w:rsid w:val="00D71627"/>
    <w:rsid w:val="00D72B0D"/>
    <w:rsid w:val="00D72EEA"/>
    <w:rsid w:val="00D730C3"/>
    <w:rsid w:val="00D73108"/>
    <w:rsid w:val="00D73173"/>
    <w:rsid w:val="00D73999"/>
    <w:rsid w:val="00D73A31"/>
    <w:rsid w:val="00D73D3C"/>
    <w:rsid w:val="00D745D0"/>
    <w:rsid w:val="00D7491D"/>
    <w:rsid w:val="00D74B05"/>
    <w:rsid w:val="00D751F7"/>
    <w:rsid w:val="00D755CB"/>
    <w:rsid w:val="00D758BB"/>
    <w:rsid w:val="00D7590D"/>
    <w:rsid w:val="00D75F00"/>
    <w:rsid w:val="00D75F31"/>
    <w:rsid w:val="00D76160"/>
    <w:rsid w:val="00D7649F"/>
    <w:rsid w:val="00D769EE"/>
    <w:rsid w:val="00D773F2"/>
    <w:rsid w:val="00D77A7C"/>
    <w:rsid w:val="00D77E9A"/>
    <w:rsid w:val="00D80280"/>
    <w:rsid w:val="00D808BC"/>
    <w:rsid w:val="00D80A6C"/>
    <w:rsid w:val="00D80F9D"/>
    <w:rsid w:val="00D810B0"/>
    <w:rsid w:val="00D8156A"/>
    <w:rsid w:val="00D8192E"/>
    <w:rsid w:val="00D81B96"/>
    <w:rsid w:val="00D81B97"/>
    <w:rsid w:val="00D81C37"/>
    <w:rsid w:val="00D82469"/>
    <w:rsid w:val="00D82A76"/>
    <w:rsid w:val="00D82D9F"/>
    <w:rsid w:val="00D82E7E"/>
    <w:rsid w:val="00D82EE9"/>
    <w:rsid w:val="00D833BA"/>
    <w:rsid w:val="00D839AD"/>
    <w:rsid w:val="00D83B69"/>
    <w:rsid w:val="00D83B85"/>
    <w:rsid w:val="00D83BCE"/>
    <w:rsid w:val="00D83CC7"/>
    <w:rsid w:val="00D83D74"/>
    <w:rsid w:val="00D83F2A"/>
    <w:rsid w:val="00D84623"/>
    <w:rsid w:val="00D846B2"/>
    <w:rsid w:val="00D846C9"/>
    <w:rsid w:val="00D84F73"/>
    <w:rsid w:val="00D85031"/>
    <w:rsid w:val="00D85C44"/>
    <w:rsid w:val="00D85FF6"/>
    <w:rsid w:val="00D86213"/>
    <w:rsid w:val="00D864BF"/>
    <w:rsid w:val="00D86656"/>
    <w:rsid w:val="00D86BA6"/>
    <w:rsid w:val="00D8724D"/>
    <w:rsid w:val="00D872F0"/>
    <w:rsid w:val="00D876F6"/>
    <w:rsid w:val="00D87BD3"/>
    <w:rsid w:val="00D87D98"/>
    <w:rsid w:val="00D9001B"/>
    <w:rsid w:val="00D9033F"/>
    <w:rsid w:val="00D90767"/>
    <w:rsid w:val="00D90803"/>
    <w:rsid w:val="00D90810"/>
    <w:rsid w:val="00D90AB9"/>
    <w:rsid w:val="00D90ED4"/>
    <w:rsid w:val="00D911E0"/>
    <w:rsid w:val="00D9168E"/>
    <w:rsid w:val="00D91AEE"/>
    <w:rsid w:val="00D91F2D"/>
    <w:rsid w:val="00D91F75"/>
    <w:rsid w:val="00D921A4"/>
    <w:rsid w:val="00D927CC"/>
    <w:rsid w:val="00D927CF"/>
    <w:rsid w:val="00D92AD9"/>
    <w:rsid w:val="00D92C40"/>
    <w:rsid w:val="00D930AC"/>
    <w:rsid w:val="00D93812"/>
    <w:rsid w:val="00D93B90"/>
    <w:rsid w:val="00D93FBE"/>
    <w:rsid w:val="00D941FF"/>
    <w:rsid w:val="00D9432B"/>
    <w:rsid w:val="00D948C5"/>
    <w:rsid w:val="00D948E9"/>
    <w:rsid w:val="00D94A12"/>
    <w:rsid w:val="00D94E26"/>
    <w:rsid w:val="00D94E3B"/>
    <w:rsid w:val="00D957FC"/>
    <w:rsid w:val="00D95B61"/>
    <w:rsid w:val="00D95DB8"/>
    <w:rsid w:val="00D967E5"/>
    <w:rsid w:val="00D96931"/>
    <w:rsid w:val="00D96CA2"/>
    <w:rsid w:val="00D97244"/>
    <w:rsid w:val="00D972B3"/>
    <w:rsid w:val="00D9750A"/>
    <w:rsid w:val="00D97D49"/>
    <w:rsid w:val="00D97F58"/>
    <w:rsid w:val="00DA05BA"/>
    <w:rsid w:val="00DA06E0"/>
    <w:rsid w:val="00DA0B8C"/>
    <w:rsid w:val="00DA1298"/>
    <w:rsid w:val="00DA1315"/>
    <w:rsid w:val="00DA1689"/>
    <w:rsid w:val="00DA185F"/>
    <w:rsid w:val="00DA20F2"/>
    <w:rsid w:val="00DA213F"/>
    <w:rsid w:val="00DA2693"/>
    <w:rsid w:val="00DA276E"/>
    <w:rsid w:val="00DA28C3"/>
    <w:rsid w:val="00DA28CE"/>
    <w:rsid w:val="00DA29EE"/>
    <w:rsid w:val="00DA2E78"/>
    <w:rsid w:val="00DA308A"/>
    <w:rsid w:val="00DA34AC"/>
    <w:rsid w:val="00DA34BE"/>
    <w:rsid w:val="00DA3C0A"/>
    <w:rsid w:val="00DA3E3E"/>
    <w:rsid w:val="00DA41FD"/>
    <w:rsid w:val="00DA4530"/>
    <w:rsid w:val="00DA47B7"/>
    <w:rsid w:val="00DA4C55"/>
    <w:rsid w:val="00DA4C65"/>
    <w:rsid w:val="00DA4E7D"/>
    <w:rsid w:val="00DA507F"/>
    <w:rsid w:val="00DA513F"/>
    <w:rsid w:val="00DA53D6"/>
    <w:rsid w:val="00DA5741"/>
    <w:rsid w:val="00DA5BAA"/>
    <w:rsid w:val="00DA61F9"/>
    <w:rsid w:val="00DA625E"/>
    <w:rsid w:val="00DA6590"/>
    <w:rsid w:val="00DA66B2"/>
    <w:rsid w:val="00DA677C"/>
    <w:rsid w:val="00DA6C4A"/>
    <w:rsid w:val="00DA6D5C"/>
    <w:rsid w:val="00DA6DDD"/>
    <w:rsid w:val="00DA702E"/>
    <w:rsid w:val="00DA7113"/>
    <w:rsid w:val="00DA72A2"/>
    <w:rsid w:val="00DA73BB"/>
    <w:rsid w:val="00DA7485"/>
    <w:rsid w:val="00DA777A"/>
    <w:rsid w:val="00DA7815"/>
    <w:rsid w:val="00DB03F6"/>
    <w:rsid w:val="00DB05B3"/>
    <w:rsid w:val="00DB0C23"/>
    <w:rsid w:val="00DB0E52"/>
    <w:rsid w:val="00DB0FCC"/>
    <w:rsid w:val="00DB1204"/>
    <w:rsid w:val="00DB131F"/>
    <w:rsid w:val="00DB13AE"/>
    <w:rsid w:val="00DB13EF"/>
    <w:rsid w:val="00DB16EE"/>
    <w:rsid w:val="00DB1A0C"/>
    <w:rsid w:val="00DB1C02"/>
    <w:rsid w:val="00DB1D99"/>
    <w:rsid w:val="00DB20B1"/>
    <w:rsid w:val="00DB2289"/>
    <w:rsid w:val="00DB2484"/>
    <w:rsid w:val="00DB2714"/>
    <w:rsid w:val="00DB2AC9"/>
    <w:rsid w:val="00DB2B2B"/>
    <w:rsid w:val="00DB35DB"/>
    <w:rsid w:val="00DB39FE"/>
    <w:rsid w:val="00DB3BD1"/>
    <w:rsid w:val="00DB3CA3"/>
    <w:rsid w:val="00DB3CCD"/>
    <w:rsid w:val="00DB3D50"/>
    <w:rsid w:val="00DB4023"/>
    <w:rsid w:val="00DB4052"/>
    <w:rsid w:val="00DB419D"/>
    <w:rsid w:val="00DB430B"/>
    <w:rsid w:val="00DB46B7"/>
    <w:rsid w:val="00DB4C2D"/>
    <w:rsid w:val="00DB5772"/>
    <w:rsid w:val="00DB5D63"/>
    <w:rsid w:val="00DB5D92"/>
    <w:rsid w:val="00DB5E28"/>
    <w:rsid w:val="00DB60FD"/>
    <w:rsid w:val="00DB66D0"/>
    <w:rsid w:val="00DB68F3"/>
    <w:rsid w:val="00DB6F8A"/>
    <w:rsid w:val="00DB7153"/>
    <w:rsid w:val="00DB7778"/>
    <w:rsid w:val="00DB77DC"/>
    <w:rsid w:val="00DB793F"/>
    <w:rsid w:val="00DB7A19"/>
    <w:rsid w:val="00DB7F40"/>
    <w:rsid w:val="00DC0388"/>
    <w:rsid w:val="00DC0A77"/>
    <w:rsid w:val="00DC0C57"/>
    <w:rsid w:val="00DC0D02"/>
    <w:rsid w:val="00DC0EF5"/>
    <w:rsid w:val="00DC0FE1"/>
    <w:rsid w:val="00DC1311"/>
    <w:rsid w:val="00DC1508"/>
    <w:rsid w:val="00DC1664"/>
    <w:rsid w:val="00DC16C8"/>
    <w:rsid w:val="00DC17EA"/>
    <w:rsid w:val="00DC1C7D"/>
    <w:rsid w:val="00DC1F41"/>
    <w:rsid w:val="00DC2227"/>
    <w:rsid w:val="00DC2830"/>
    <w:rsid w:val="00DC29EB"/>
    <w:rsid w:val="00DC301F"/>
    <w:rsid w:val="00DC38A8"/>
    <w:rsid w:val="00DC38AD"/>
    <w:rsid w:val="00DC3914"/>
    <w:rsid w:val="00DC3ECA"/>
    <w:rsid w:val="00DC4008"/>
    <w:rsid w:val="00DC41B0"/>
    <w:rsid w:val="00DC45EC"/>
    <w:rsid w:val="00DC47A1"/>
    <w:rsid w:val="00DC5124"/>
    <w:rsid w:val="00DC519E"/>
    <w:rsid w:val="00DC5695"/>
    <w:rsid w:val="00DC5722"/>
    <w:rsid w:val="00DC59C7"/>
    <w:rsid w:val="00DC5BBC"/>
    <w:rsid w:val="00DC6797"/>
    <w:rsid w:val="00DC708C"/>
    <w:rsid w:val="00DC750E"/>
    <w:rsid w:val="00DC762D"/>
    <w:rsid w:val="00DC7982"/>
    <w:rsid w:val="00DC7CB7"/>
    <w:rsid w:val="00DC7D3D"/>
    <w:rsid w:val="00DD03B6"/>
    <w:rsid w:val="00DD0B05"/>
    <w:rsid w:val="00DD0B44"/>
    <w:rsid w:val="00DD0C82"/>
    <w:rsid w:val="00DD0E4B"/>
    <w:rsid w:val="00DD108C"/>
    <w:rsid w:val="00DD11D1"/>
    <w:rsid w:val="00DD1240"/>
    <w:rsid w:val="00DD1E9F"/>
    <w:rsid w:val="00DD224F"/>
    <w:rsid w:val="00DD28BD"/>
    <w:rsid w:val="00DD28E7"/>
    <w:rsid w:val="00DD2DB5"/>
    <w:rsid w:val="00DD2F20"/>
    <w:rsid w:val="00DD2FCF"/>
    <w:rsid w:val="00DD35B3"/>
    <w:rsid w:val="00DD39E2"/>
    <w:rsid w:val="00DD43CB"/>
    <w:rsid w:val="00DD48AC"/>
    <w:rsid w:val="00DD4F2E"/>
    <w:rsid w:val="00DD5092"/>
    <w:rsid w:val="00DD518C"/>
    <w:rsid w:val="00DD51A8"/>
    <w:rsid w:val="00DD561C"/>
    <w:rsid w:val="00DD5A27"/>
    <w:rsid w:val="00DD5C73"/>
    <w:rsid w:val="00DD6063"/>
    <w:rsid w:val="00DD6467"/>
    <w:rsid w:val="00DD673B"/>
    <w:rsid w:val="00DD6A18"/>
    <w:rsid w:val="00DD6C06"/>
    <w:rsid w:val="00DD6FCE"/>
    <w:rsid w:val="00DD773D"/>
    <w:rsid w:val="00DD7A06"/>
    <w:rsid w:val="00DE03D5"/>
    <w:rsid w:val="00DE076C"/>
    <w:rsid w:val="00DE0786"/>
    <w:rsid w:val="00DE0BF4"/>
    <w:rsid w:val="00DE0D9E"/>
    <w:rsid w:val="00DE0E81"/>
    <w:rsid w:val="00DE1806"/>
    <w:rsid w:val="00DE1EA4"/>
    <w:rsid w:val="00DE20AB"/>
    <w:rsid w:val="00DE3070"/>
    <w:rsid w:val="00DE33CF"/>
    <w:rsid w:val="00DE35FB"/>
    <w:rsid w:val="00DE3A55"/>
    <w:rsid w:val="00DE3AD9"/>
    <w:rsid w:val="00DE3C69"/>
    <w:rsid w:val="00DE3CFD"/>
    <w:rsid w:val="00DE4155"/>
    <w:rsid w:val="00DE49BA"/>
    <w:rsid w:val="00DE5555"/>
    <w:rsid w:val="00DE555E"/>
    <w:rsid w:val="00DE589F"/>
    <w:rsid w:val="00DE5A41"/>
    <w:rsid w:val="00DE5E1E"/>
    <w:rsid w:val="00DE6238"/>
    <w:rsid w:val="00DE677A"/>
    <w:rsid w:val="00DE67D9"/>
    <w:rsid w:val="00DE6F50"/>
    <w:rsid w:val="00DE718E"/>
    <w:rsid w:val="00DE7582"/>
    <w:rsid w:val="00DE7687"/>
    <w:rsid w:val="00DE7932"/>
    <w:rsid w:val="00DE7BF5"/>
    <w:rsid w:val="00DF0331"/>
    <w:rsid w:val="00DF04C0"/>
    <w:rsid w:val="00DF077B"/>
    <w:rsid w:val="00DF0E14"/>
    <w:rsid w:val="00DF0F3C"/>
    <w:rsid w:val="00DF1041"/>
    <w:rsid w:val="00DF1102"/>
    <w:rsid w:val="00DF1AD9"/>
    <w:rsid w:val="00DF1E29"/>
    <w:rsid w:val="00DF2163"/>
    <w:rsid w:val="00DF2531"/>
    <w:rsid w:val="00DF2697"/>
    <w:rsid w:val="00DF26C9"/>
    <w:rsid w:val="00DF2801"/>
    <w:rsid w:val="00DF2D70"/>
    <w:rsid w:val="00DF2FFA"/>
    <w:rsid w:val="00DF3589"/>
    <w:rsid w:val="00DF3CDB"/>
    <w:rsid w:val="00DF3E95"/>
    <w:rsid w:val="00DF3F24"/>
    <w:rsid w:val="00DF4116"/>
    <w:rsid w:val="00DF4438"/>
    <w:rsid w:val="00DF4466"/>
    <w:rsid w:val="00DF468D"/>
    <w:rsid w:val="00DF489B"/>
    <w:rsid w:val="00DF4941"/>
    <w:rsid w:val="00DF4AEB"/>
    <w:rsid w:val="00DF4B42"/>
    <w:rsid w:val="00DF5007"/>
    <w:rsid w:val="00DF5203"/>
    <w:rsid w:val="00DF5513"/>
    <w:rsid w:val="00DF6482"/>
    <w:rsid w:val="00DF6862"/>
    <w:rsid w:val="00DF6B45"/>
    <w:rsid w:val="00DF734D"/>
    <w:rsid w:val="00DF7626"/>
    <w:rsid w:val="00DF7BFF"/>
    <w:rsid w:val="00E004E0"/>
    <w:rsid w:val="00E0059A"/>
    <w:rsid w:val="00E005ED"/>
    <w:rsid w:val="00E00686"/>
    <w:rsid w:val="00E007A4"/>
    <w:rsid w:val="00E00A58"/>
    <w:rsid w:val="00E00EB7"/>
    <w:rsid w:val="00E013B5"/>
    <w:rsid w:val="00E014BA"/>
    <w:rsid w:val="00E02228"/>
    <w:rsid w:val="00E024B8"/>
    <w:rsid w:val="00E024E0"/>
    <w:rsid w:val="00E02604"/>
    <w:rsid w:val="00E026CB"/>
    <w:rsid w:val="00E02FED"/>
    <w:rsid w:val="00E03619"/>
    <w:rsid w:val="00E036D6"/>
    <w:rsid w:val="00E03C6F"/>
    <w:rsid w:val="00E03FD0"/>
    <w:rsid w:val="00E040F5"/>
    <w:rsid w:val="00E042CA"/>
    <w:rsid w:val="00E042E7"/>
    <w:rsid w:val="00E046B8"/>
    <w:rsid w:val="00E0487D"/>
    <w:rsid w:val="00E0492E"/>
    <w:rsid w:val="00E04E3E"/>
    <w:rsid w:val="00E05302"/>
    <w:rsid w:val="00E0532B"/>
    <w:rsid w:val="00E05367"/>
    <w:rsid w:val="00E0601C"/>
    <w:rsid w:val="00E060D2"/>
    <w:rsid w:val="00E06424"/>
    <w:rsid w:val="00E06A8F"/>
    <w:rsid w:val="00E06DC5"/>
    <w:rsid w:val="00E06E96"/>
    <w:rsid w:val="00E06EC9"/>
    <w:rsid w:val="00E0708E"/>
    <w:rsid w:val="00E07350"/>
    <w:rsid w:val="00E07A25"/>
    <w:rsid w:val="00E07BED"/>
    <w:rsid w:val="00E07C86"/>
    <w:rsid w:val="00E07C9B"/>
    <w:rsid w:val="00E102DF"/>
    <w:rsid w:val="00E10436"/>
    <w:rsid w:val="00E1044C"/>
    <w:rsid w:val="00E104DD"/>
    <w:rsid w:val="00E10697"/>
    <w:rsid w:val="00E10AE3"/>
    <w:rsid w:val="00E11059"/>
    <w:rsid w:val="00E11179"/>
    <w:rsid w:val="00E112BD"/>
    <w:rsid w:val="00E11577"/>
    <w:rsid w:val="00E11AE8"/>
    <w:rsid w:val="00E11F6D"/>
    <w:rsid w:val="00E123C3"/>
    <w:rsid w:val="00E129DF"/>
    <w:rsid w:val="00E12D86"/>
    <w:rsid w:val="00E12EBC"/>
    <w:rsid w:val="00E13045"/>
    <w:rsid w:val="00E1344C"/>
    <w:rsid w:val="00E1352D"/>
    <w:rsid w:val="00E13B57"/>
    <w:rsid w:val="00E13D4F"/>
    <w:rsid w:val="00E13F78"/>
    <w:rsid w:val="00E14288"/>
    <w:rsid w:val="00E145B2"/>
    <w:rsid w:val="00E14860"/>
    <w:rsid w:val="00E14959"/>
    <w:rsid w:val="00E16192"/>
    <w:rsid w:val="00E163DB"/>
    <w:rsid w:val="00E1663E"/>
    <w:rsid w:val="00E16A71"/>
    <w:rsid w:val="00E16EFB"/>
    <w:rsid w:val="00E16F09"/>
    <w:rsid w:val="00E1756B"/>
    <w:rsid w:val="00E17B0B"/>
    <w:rsid w:val="00E201AD"/>
    <w:rsid w:val="00E20436"/>
    <w:rsid w:val="00E20548"/>
    <w:rsid w:val="00E205EB"/>
    <w:rsid w:val="00E215BF"/>
    <w:rsid w:val="00E21A01"/>
    <w:rsid w:val="00E223E2"/>
    <w:rsid w:val="00E22509"/>
    <w:rsid w:val="00E23562"/>
    <w:rsid w:val="00E23C16"/>
    <w:rsid w:val="00E249E5"/>
    <w:rsid w:val="00E24D35"/>
    <w:rsid w:val="00E24D8A"/>
    <w:rsid w:val="00E24E2F"/>
    <w:rsid w:val="00E25229"/>
    <w:rsid w:val="00E254B1"/>
    <w:rsid w:val="00E254DF"/>
    <w:rsid w:val="00E2586D"/>
    <w:rsid w:val="00E258E6"/>
    <w:rsid w:val="00E2593E"/>
    <w:rsid w:val="00E2610D"/>
    <w:rsid w:val="00E265D5"/>
    <w:rsid w:val="00E2669B"/>
    <w:rsid w:val="00E267B4"/>
    <w:rsid w:val="00E26DAB"/>
    <w:rsid w:val="00E26EBA"/>
    <w:rsid w:val="00E26FF2"/>
    <w:rsid w:val="00E27114"/>
    <w:rsid w:val="00E27403"/>
    <w:rsid w:val="00E27553"/>
    <w:rsid w:val="00E27996"/>
    <w:rsid w:val="00E27D4E"/>
    <w:rsid w:val="00E304B0"/>
    <w:rsid w:val="00E304F9"/>
    <w:rsid w:val="00E30683"/>
    <w:rsid w:val="00E307B6"/>
    <w:rsid w:val="00E30D04"/>
    <w:rsid w:val="00E30F46"/>
    <w:rsid w:val="00E31B6F"/>
    <w:rsid w:val="00E3210E"/>
    <w:rsid w:val="00E3220B"/>
    <w:rsid w:val="00E32515"/>
    <w:rsid w:val="00E32E1C"/>
    <w:rsid w:val="00E33186"/>
    <w:rsid w:val="00E33502"/>
    <w:rsid w:val="00E33652"/>
    <w:rsid w:val="00E3378E"/>
    <w:rsid w:val="00E3382A"/>
    <w:rsid w:val="00E338E8"/>
    <w:rsid w:val="00E33BA9"/>
    <w:rsid w:val="00E34287"/>
    <w:rsid w:val="00E3498A"/>
    <w:rsid w:val="00E34CB4"/>
    <w:rsid w:val="00E351E5"/>
    <w:rsid w:val="00E358FB"/>
    <w:rsid w:val="00E35A84"/>
    <w:rsid w:val="00E35F4B"/>
    <w:rsid w:val="00E35FA1"/>
    <w:rsid w:val="00E36C20"/>
    <w:rsid w:val="00E36E94"/>
    <w:rsid w:val="00E3716B"/>
    <w:rsid w:val="00E37288"/>
    <w:rsid w:val="00E373F4"/>
    <w:rsid w:val="00E379B4"/>
    <w:rsid w:val="00E37A6B"/>
    <w:rsid w:val="00E37AB2"/>
    <w:rsid w:val="00E37D05"/>
    <w:rsid w:val="00E40358"/>
    <w:rsid w:val="00E408EA"/>
    <w:rsid w:val="00E409C1"/>
    <w:rsid w:val="00E40BD6"/>
    <w:rsid w:val="00E41B66"/>
    <w:rsid w:val="00E4267F"/>
    <w:rsid w:val="00E4273F"/>
    <w:rsid w:val="00E42DB6"/>
    <w:rsid w:val="00E43480"/>
    <w:rsid w:val="00E43B89"/>
    <w:rsid w:val="00E44551"/>
    <w:rsid w:val="00E44847"/>
    <w:rsid w:val="00E44893"/>
    <w:rsid w:val="00E44A2A"/>
    <w:rsid w:val="00E44C31"/>
    <w:rsid w:val="00E457A7"/>
    <w:rsid w:val="00E4586E"/>
    <w:rsid w:val="00E45B66"/>
    <w:rsid w:val="00E45C2E"/>
    <w:rsid w:val="00E45D80"/>
    <w:rsid w:val="00E460CF"/>
    <w:rsid w:val="00E46D96"/>
    <w:rsid w:val="00E46EE2"/>
    <w:rsid w:val="00E470AE"/>
    <w:rsid w:val="00E47447"/>
    <w:rsid w:val="00E50020"/>
    <w:rsid w:val="00E501FA"/>
    <w:rsid w:val="00E502FA"/>
    <w:rsid w:val="00E5047B"/>
    <w:rsid w:val="00E505D6"/>
    <w:rsid w:val="00E51340"/>
    <w:rsid w:val="00E51420"/>
    <w:rsid w:val="00E514A9"/>
    <w:rsid w:val="00E516F0"/>
    <w:rsid w:val="00E51975"/>
    <w:rsid w:val="00E519C6"/>
    <w:rsid w:val="00E51AC2"/>
    <w:rsid w:val="00E51D4E"/>
    <w:rsid w:val="00E5219E"/>
    <w:rsid w:val="00E5225F"/>
    <w:rsid w:val="00E52670"/>
    <w:rsid w:val="00E52886"/>
    <w:rsid w:val="00E52931"/>
    <w:rsid w:val="00E52974"/>
    <w:rsid w:val="00E52BD5"/>
    <w:rsid w:val="00E52F25"/>
    <w:rsid w:val="00E536A6"/>
    <w:rsid w:val="00E54038"/>
    <w:rsid w:val="00E540EF"/>
    <w:rsid w:val="00E543E2"/>
    <w:rsid w:val="00E546E0"/>
    <w:rsid w:val="00E5473A"/>
    <w:rsid w:val="00E550F5"/>
    <w:rsid w:val="00E554DB"/>
    <w:rsid w:val="00E5561E"/>
    <w:rsid w:val="00E55CE7"/>
    <w:rsid w:val="00E55DFA"/>
    <w:rsid w:val="00E56040"/>
    <w:rsid w:val="00E56232"/>
    <w:rsid w:val="00E56237"/>
    <w:rsid w:val="00E562E1"/>
    <w:rsid w:val="00E564A2"/>
    <w:rsid w:val="00E569A8"/>
    <w:rsid w:val="00E57813"/>
    <w:rsid w:val="00E57827"/>
    <w:rsid w:val="00E57E11"/>
    <w:rsid w:val="00E6077C"/>
    <w:rsid w:val="00E60C3B"/>
    <w:rsid w:val="00E6100C"/>
    <w:rsid w:val="00E614AB"/>
    <w:rsid w:val="00E61590"/>
    <w:rsid w:val="00E61B78"/>
    <w:rsid w:val="00E6215D"/>
    <w:rsid w:val="00E6217D"/>
    <w:rsid w:val="00E62839"/>
    <w:rsid w:val="00E629BF"/>
    <w:rsid w:val="00E62A9D"/>
    <w:rsid w:val="00E6354D"/>
    <w:rsid w:val="00E63577"/>
    <w:rsid w:val="00E6358B"/>
    <w:rsid w:val="00E638BE"/>
    <w:rsid w:val="00E640C9"/>
    <w:rsid w:val="00E641AD"/>
    <w:rsid w:val="00E64657"/>
    <w:rsid w:val="00E64C1B"/>
    <w:rsid w:val="00E64CE5"/>
    <w:rsid w:val="00E65290"/>
    <w:rsid w:val="00E65450"/>
    <w:rsid w:val="00E65618"/>
    <w:rsid w:val="00E659C4"/>
    <w:rsid w:val="00E65B03"/>
    <w:rsid w:val="00E65DA8"/>
    <w:rsid w:val="00E65ED4"/>
    <w:rsid w:val="00E65F33"/>
    <w:rsid w:val="00E65FC8"/>
    <w:rsid w:val="00E66422"/>
    <w:rsid w:val="00E66431"/>
    <w:rsid w:val="00E66738"/>
    <w:rsid w:val="00E66770"/>
    <w:rsid w:val="00E6693E"/>
    <w:rsid w:val="00E66EF8"/>
    <w:rsid w:val="00E67321"/>
    <w:rsid w:val="00E67323"/>
    <w:rsid w:val="00E67596"/>
    <w:rsid w:val="00E67712"/>
    <w:rsid w:val="00E6772A"/>
    <w:rsid w:val="00E67AB4"/>
    <w:rsid w:val="00E67BD7"/>
    <w:rsid w:val="00E67E06"/>
    <w:rsid w:val="00E67EEB"/>
    <w:rsid w:val="00E70172"/>
    <w:rsid w:val="00E70293"/>
    <w:rsid w:val="00E70472"/>
    <w:rsid w:val="00E706CC"/>
    <w:rsid w:val="00E70E26"/>
    <w:rsid w:val="00E710C1"/>
    <w:rsid w:val="00E71506"/>
    <w:rsid w:val="00E7158D"/>
    <w:rsid w:val="00E7158E"/>
    <w:rsid w:val="00E7162E"/>
    <w:rsid w:val="00E719F2"/>
    <w:rsid w:val="00E721BB"/>
    <w:rsid w:val="00E72627"/>
    <w:rsid w:val="00E727BA"/>
    <w:rsid w:val="00E7290B"/>
    <w:rsid w:val="00E72924"/>
    <w:rsid w:val="00E729D9"/>
    <w:rsid w:val="00E73507"/>
    <w:rsid w:val="00E73755"/>
    <w:rsid w:val="00E73D12"/>
    <w:rsid w:val="00E73D9B"/>
    <w:rsid w:val="00E74113"/>
    <w:rsid w:val="00E74246"/>
    <w:rsid w:val="00E742A6"/>
    <w:rsid w:val="00E742AE"/>
    <w:rsid w:val="00E743B1"/>
    <w:rsid w:val="00E7479F"/>
    <w:rsid w:val="00E74808"/>
    <w:rsid w:val="00E74BF7"/>
    <w:rsid w:val="00E74C64"/>
    <w:rsid w:val="00E74D92"/>
    <w:rsid w:val="00E74E7F"/>
    <w:rsid w:val="00E74E82"/>
    <w:rsid w:val="00E74FEF"/>
    <w:rsid w:val="00E76183"/>
    <w:rsid w:val="00E768E6"/>
    <w:rsid w:val="00E76CC2"/>
    <w:rsid w:val="00E76E49"/>
    <w:rsid w:val="00E76E5A"/>
    <w:rsid w:val="00E76ED1"/>
    <w:rsid w:val="00E76F92"/>
    <w:rsid w:val="00E7733D"/>
    <w:rsid w:val="00E7742E"/>
    <w:rsid w:val="00E77545"/>
    <w:rsid w:val="00E77D0F"/>
    <w:rsid w:val="00E77DE4"/>
    <w:rsid w:val="00E77F02"/>
    <w:rsid w:val="00E77F07"/>
    <w:rsid w:val="00E77FF2"/>
    <w:rsid w:val="00E80021"/>
    <w:rsid w:val="00E80305"/>
    <w:rsid w:val="00E806D7"/>
    <w:rsid w:val="00E80A39"/>
    <w:rsid w:val="00E81020"/>
    <w:rsid w:val="00E8108C"/>
    <w:rsid w:val="00E810D8"/>
    <w:rsid w:val="00E81359"/>
    <w:rsid w:val="00E81521"/>
    <w:rsid w:val="00E81655"/>
    <w:rsid w:val="00E81F81"/>
    <w:rsid w:val="00E822E5"/>
    <w:rsid w:val="00E826A6"/>
    <w:rsid w:val="00E82842"/>
    <w:rsid w:val="00E82A99"/>
    <w:rsid w:val="00E82B63"/>
    <w:rsid w:val="00E82BC1"/>
    <w:rsid w:val="00E82F2D"/>
    <w:rsid w:val="00E832A7"/>
    <w:rsid w:val="00E8334C"/>
    <w:rsid w:val="00E83362"/>
    <w:rsid w:val="00E83756"/>
    <w:rsid w:val="00E8397B"/>
    <w:rsid w:val="00E83B3D"/>
    <w:rsid w:val="00E8412B"/>
    <w:rsid w:val="00E846A9"/>
    <w:rsid w:val="00E846F1"/>
    <w:rsid w:val="00E846FB"/>
    <w:rsid w:val="00E84E54"/>
    <w:rsid w:val="00E84FA7"/>
    <w:rsid w:val="00E8500D"/>
    <w:rsid w:val="00E8549F"/>
    <w:rsid w:val="00E8569D"/>
    <w:rsid w:val="00E85933"/>
    <w:rsid w:val="00E86302"/>
    <w:rsid w:val="00E86629"/>
    <w:rsid w:val="00E867E7"/>
    <w:rsid w:val="00E86C7C"/>
    <w:rsid w:val="00E87011"/>
    <w:rsid w:val="00E87074"/>
    <w:rsid w:val="00E871D5"/>
    <w:rsid w:val="00E87557"/>
    <w:rsid w:val="00E87581"/>
    <w:rsid w:val="00E876AE"/>
    <w:rsid w:val="00E87A64"/>
    <w:rsid w:val="00E87C05"/>
    <w:rsid w:val="00E87F15"/>
    <w:rsid w:val="00E90098"/>
    <w:rsid w:val="00E900CC"/>
    <w:rsid w:val="00E90491"/>
    <w:rsid w:val="00E904E4"/>
    <w:rsid w:val="00E909C6"/>
    <w:rsid w:val="00E90B87"/>
    <w:rsid w:val="00E90C29"/>
    <w:rsid w:val="00E90D1C"/>
    <w:rsid w:val="00E90F66"/>
    <w:rsid w:val="00E91098"/>
    <w:rsid w:val="00E9128C"/>
    <w:rsid w:val="00E9145D"/>
    <w:rsid w:val="00E9183B"/>
    <w:rsid w:val="00E91C2E"/>
    <w:rsid w:val="00E91EDB"/>
    <w:rsid w:val="00E91F91"/>
    <w:rsid w:val="00E92283"/>
    <w:rsid w:val="00E92451"/>
    <w:rsid w:val="00E92952"/>
    <w:rsid w:val="00E92A86"/>
    <w:rsid w:val="00E92CD1"/>
    <w:rsid w:val="00E9343D"/>
    <w:rsid w:val="00E936CC"/>
    <w:rsid w:val="00E9398A"/>
    <w:rsid w:val="00E94627"/>
    <w:rsid w:val="00E95201"/>
    <w:rsid w:val="00E952ED"/>
    <w:rsid w:val="00E9564B"/>
    <w:rsid w:val="00E95761"/>
    <w:rsid w:val="00E95785"/>
    <w:rsid w:val="00E957B7"/>
    <w:rsid w:val="00E95866"/>
    <w:rsid w:val="00E95991"/>
    <w:rsid w:val="00E95A63"/>
    <w:rsid w:val="00E95A93"/>
    <w:rsid w:val="00E95AF7"/>
    <w:rsid w:val="00E95EFE"/>
    <w:rsid w:val="00E96439"/>
    <w:rsid w:val="00E96E47"/>
    <w:rsid w:val="00E973D0"/>
    <w:rsid w:val="00E97416"/>
    <w:rsid w:val="00E97BBE"/>
    <w:rsid w:val="00E97C12"/>
    <w:rsid w:val="00EA0005"/>
    <w:rsid w:val="00EA033F"/>
    <w:rsid w:val="00EA03DF"/>
    <w:rsid w:val="00EA095C"/>
    <w:rsid w:val="00EA0B60"/>
    <w:rsid w:val="00EA0E34"/>
    <w:rsid w:val="00EA0F59"/>
    <w:rsid w:val="00EA0F76"/>
    <w:rsid w:val="00EA13C6"/>
    <w:rsid w:val="00EA1720"/>
    <w:rsid w:val="00EA18E4"/>
    <w:rsid w:val="00EA1B1A"/>
    <w:rsid w:val="00EA1B9B"/>
    <w:rsid w:val="00EA1C34"/>
    <w:rsid w:val="00EA1CEB"/>
    <w:rsid w:val="00EA1EF3"/>
    <w:rsid w:val="00EA23E9"/>
    <w:rsid w:val="00EA259B"/>
    <w:rsid w:val="00EA25D7"/>
    <w:rsid w:val="00EA2BDA"/>
    <w:rsid w:val="00EA2EAB"/>
    <w:rsid w:val="00EA3880"/>
    <w:rsid w:val="00EA388B"/>
    <w:rsid w:val="00EA3A21"/>
    <w:rsid w:val="00EA3C00"/>
    <w:rsid w:val="00EA3D70"/>
    <w:rsid w:val="00EA3DFD"/>
    <w:rsid w:val="00EA4043"/>
    <w:rsid w:val="00EA435B"/>
    <w:rsid w:val="00EA488B"/>
    <w:rsid w:val="00EA4B4B"/>
    <w:rsid w:val="00EA4C7F"/>
    <w:rsid w:val="00EA4E59"/>
    <w:rsid w:val="00EA4FAF"/>
    <w:rsid w:val="00EA5438"/>
    <w:rsid w:val="00EA5673"/>
    <w:rsid w:val="00EA57AB"/>
    <w:rsid w:val="00EA57E4"/>
    <w:rsid w:val="00EA5AAE"/>
    <w:rsid w:val="00EA5F19"/>
    <w:rsid w:val="00EA5FAD"/>
    <w:rsid w:val="00EA628E"/>
    <w:rsid w:val="00EA6382"/>
    <w:rsid w:val="00EA670C"/>
    <w:rsid w:val="00EA6BEA"/>
    <w:rsid w:val="00EA6C39"/>
    <w:rsid w:val="00EA714C"/>
    <w:rsid w:val="00EA71D9"/>
    <w:rsid w:val="00EA73ED"/>
    <w:rsid w:val="00EA7667"/>
    <w:rsid w:val="00EA77A6"/>
    <w:rsid w:val="00EA7A9A"/>
    <w:rsid w:val="00EA7CF8"/>
    <w:rsid w:val="00EA7FED"/>
    <w:rsid w:val="00EB0075"/>
    <w:rsid w:val="00EB02C6"/>
    <w:rsid w:val="00EB0592"/>
    <w:rsid w:val="00EB06F4"/>
    <w:rsid w:val="00EB0AB9"/>
    <w:rsid w:val="00EB1099"/>
    <w:rsid w:val="00EB15BA"/>
    <w:rsid w:val="00EB15C5"/>
    <w:rsid w:val="00EB1722"/>
    <w:rsid w:val="00EB1CA8"/>
    <w:rsid w:val="00EB1D23"/>
    <w:rsid w:val="00EB1DC5"/>
    <w:rsid w:val="00EB1E6B"/>
    <w:rsid w:val="00EB2AB5"/>
    <w:rsid w:val="00EB2DAE"/>
    <w:rsid w:val="00EB2F84"/>
    <w:rsid w:val="00EB361F"/>
    <w:rsid w:val="00EB387C"/>
    <w:rsid w:val="00EB3CE1"/>
    <w:rsid w:val="00EB43A8"/>
    <w:rsid w:val="00EB4C67"/>
    <w:rsid w:val="00EB51C3"/>
    <w:rsid w:val="00EB54EE"/>
    <w:rsid w:val="00EB55CE"/>
    <w:rsid w:val="00EB5678"/>
    <w:rsid w:val="00EB5F05"/>
    <w:rsid w:val="00EB60DD"/>
    <w:rsid w:val="00EB61D3"/>
    <w:rsid w:val="00EB6274"/>
    <w:rsid w:val="00EB63B0"/>
    <w:rsid w:val="00EB6C71"/>
    <w:rsid w:val="00EB6CD9"/>
    <w:rsid w:val="00EB7088"/>
    <w:rsid w:val="00EB73BC"/>
    <w:rsid w:val="00EB73BD"/>
    <w:rsid w:val="00EB748E"/>
    <w:rsid w:val="00EB7500"/>
    <w:rsid w:val="00EB75B1"/>
    <w:rsid w:val="00EC02D9"/>
    <w:rsid w:val="00EC05EF"/>
    <w:rsid w:val="00EC084B"/>
    <w:rsid w:val="00EC086E"/>
    <w:rsid w:val="00EC0A55"/>
    <w:rsid w:val="00EC0B33"/>
    <w:rsid w:val="00EC0B9D"/>
    <w:rsid w:val="00EC10D0"/>
    <w:rsid w:val="00EC12CE"/>
    <w:rsid w:val="00EC13C7"/>
    <w:rsid w:val="00EC1937"/>
    <w:rsid w:val="00EC1C0E"/>
    <w:rsid w:val="00EC1F6B"/>
    <w:rsid w:val="00EC2899"/>
    <w:rsid w:val="00EC2AC1"/>
    <w:rsid w:val="00EC2D10"/>
    <w:rsid w:val="00EC2E9D"/>
    <w:rsid w:val="00EC312A"/>
    <w:rsid w:val="00EC31FF"/>
    <w:rsid w:val="00EC3B4E"/>
    <w:rsid w:val="00EC3C42"/>
    <w:rsid w:val="00EC3D91"/>
    <w:rsid w:val="00EC4130"/>
    <w:rsid w:val="00EC485F"/>
    <w:rsid w:val="00EC48D8"/>
    <w:rsid w:val="00EC4A74"/>
    <w:rsid w:val="00EC4FC8"/>
    <w:rsid w:val="00EC50EB"/>
    <w:rsid w:val="00EC5307"/>
    <w:rsid w:val="00EC562D"/>
    <w:rsid w:val="00EC5788"/>
    <w:rsid w:val="00EC5AF6"/>
    <w:rsid w:val="00EC6072"/>
    <w:rsid w:val="00EC6225"/>
    <w:rsid w:val="00EC6DA1"/>
    <w:rsid w:val="00EC6E1B"/>
    <w:rsid w:val="00EC7548"/>
    <w:rsid w:val="00EC75BB"/>
    <w:rsid w:val="00EC7AD0"/>
    <w:rsid w:val="00EC7C34"/>
    <w:rsid w:val="00EC7C41"/>
    <w:rsid w:val="00EC7CEE"/>
    <w:rsid w:val="00ED033F"/>
    <w:rsid w:val="00ED04B7"/>
    <w:rsid w:val="00ED0CF6"/>
    <w:rsid w:val="00ED0FD3"/>
    <w:rsid w:val="00ED1600"/>
    <w:rsid w:val="00ED16E9"/>
    <w:rsid w:val="00ED1708"/>
    <w:rsid w:val="00ED17E2"/>
    <w:rsid w:val="00ED2542"/>
    <w:rsid w:val="00ED26FA"/>
    <w:rsid w:val="00ED2A9F"/>
    <w:rsid w:val="00ED3276"/>
    <w:rsid w:val="00ED35EF"/>
    <w:rsid w:val="00ED3700"/>
    <w:rsid w:val="00ED3788"/>
    <w:rsid w:val="00ED3840"/>
    <w:rsid w:val="00ED3C43"/>
    <w:rsid w:val="00ED3CE3"/>
    <w:rsid w:val="00ED3EA1"/>
    <w:rsid w:val="00ED46EA"/>
    <w:rsid w:val="00ED4E47"/>
    <w:rsid w:val="00ED4E69"/>
    <w:rsid w:val="00ED4FBF"/>
    <w:rsid w:val="00ED5BD9"/>
    <w:rsid w:val="00ED64BD"/>
    <w:rsid w:val="00ED6867"/>
    <w:rsid w:val="00ED717E"/>
    <w:rsid w:val="00ED734C"/>
    <w:rsid w:val="00ED792B"/>
    <w:rsid w:val="00ED7BEE"/>
    <w:rsid w:val="00ED7CF3"/>
    <w:rsid w:val="00ED7EE8"/>
    <w:rsid w:val="00EE0781"/>
    <w:rsid w:val="00EE0A88"/>
    <w:rsid w:val="00EE0E6D"/>
    <w:rsid w:val="00EE149F"/>
    <w:rsid w:val="00EE1C81"/>
    <w:rsid w:val="00EE1E46"/>
    <w:rsid w:val="00EE20D7"/>
    <w:rsid w:val="00EE225B"/>
    <w:rsid w:val="00EE22E6"/>
    <w:rsid w:val="00EE2F20"/>
    <w:rsid w:val="00EE3318"/>
    <w:rsid w:val="00EE34A9"/>
    <w:rsid w:val="00EE357C"/>
    <w:rsid w:val="00EE3C2E"/>
    <w:rsid w:val="00EE3FBB"/>
    <w:rsid w:val="00EE4061"/>
    <w:rsid w:val="00EE435A"/>
    <w:rsid w:val="00EE44C9"/>
    <w:rsid w:val="00EE4940"/>
    <w:rsid w:val="00EE4A64"/>
    <w:rsid w:val="00EE4CF7"/>
    <w:rsid w:val="00EE50A9"/>
    <w:rsid w:val="00EE51ED"/>
    <w:rsid w:val="00EE551F"/>
    <w:rsid w:val="00EE572B"/>
    <w:rsid w:val="00EE6E26"/>
    <w:rsid w:val="00EE730F"/>
    <w:rsid w:val="00EE7318"/>
    <w:rsid w:val="00EE7A29"/>
    <w:rsid w:val="00EE7B22"/>
    <w:rsid w:val="00EE7E38"/>
    <w:rsid w:val="00EF014A"/>
    <w:rsid w:val="00EF0506"/>
    <w:rsid w:val="00EF0A53"/>
    <w:rsid w:val="00EF0CDA"/>
    <w:rsid w:val="00EF0D6B"/>
    <w:rsid w:val="00EF0FF7"/>
    <w:rsid w:val="00EF10E2"/>
    <w:rsid w:val="00EF133A"/>
    <w:rsid w:val="00EF146B"/>
    <w:rsid w:val="00EF176C"/>
    <w:rsid w:val="00EF17CE"/>
    <w:rsid w:val="00EF1AF3"/>
    <w:rsid w:val="00EF1D02"/>
    <w:rsid w:val="00EF1E89"/>
    <w:rsid w:val="00EF1EB2"/>
    <w:rsid w:val="00EF2009"/>
    <w:rsid w:val="00EF2722"/>
    <w:rsid w:val="00EF2975"/>
    <w:rsid w:val="00EF2B48"/>
    <w:rsid w:val="00EF2C7D"/>
    <w:rsid w:val="00EF2FFA"/>
    <w:rsid w:val="00EF3309"/>
    <w:rsid w:val="00EF3380"/>
    <w:rsid w:val="00EF3400"/>
    <w:rsid w:val="00EF377F"/>
    <w:rsid w:val="00EF3969"/>
    <w:rsid w:val="00EF3C4D"/>
    <w:rsid w:val="00EF3EB7"/>
    <w:rsid w:val="00EF476B"/>
    <w:rsid w:val="00EF4982"/>
    <w:rsid w:val="00EF4D0D"/>
    <w:rsid w:val="00EF4D7B"/>
    <w:rsid w:val="00EF5283"/>
    <w:rsid w:val="00EF5730"/>
    <w:rsid w:val="00EF5A7E"/>
    <w:rsid w:val="00EF5BFA"/>
    <w:rsid w:val="00EF5C58"/>
    <w:rsid w:val="00EF5E33"/>
    <w:rsid w:val="00EF606F"/>
    <w:rsid w:val="00EF6755"/>
    <w:rsid w:val="00EF6E79"/>
    <w:rsid w:val="00EF71A4"/>
    <w:rsid w:val="00EF7718"/>
    <w:rsid w:val="00EF797B"/>
    <w:rsid w:val="00EF7B9A"/>
    <w:rsid w:val="00EF7E78"/>
    <w:rsid w:val="00F0048D"/>
    <w:rsid w:val="00F00695"/>
    <w:rsid w:val="00F007CB"/>
    <w:rsid w:val="00F00865"/>
    <w:rsid w:val="00F00A7D"/>
    <w:rsid w:val="00F00B60"/>
    <w:rsid w:val="00F00BA4"/>
    <w:rsid w:val="00F01989"/>
    <w:rsid w:val="00F019FB"/>
    <w:rsid w:val="00F01A9F"/>
    <w:rsid w:val="00F01AF7"/>
    <w:rsid w:val="00F01F8E"/>
    <w:rsid w:val="00F02719"/>
    <w:rsid w:val="00F028B7"/>
    <w:rsid w:val="00F028F9"/>
    <w:rsid w:val="00F03201"/>
    <w:rsid w:val="00F034C5"/>
    <w:rsid w:val="00F035F0"/>
    <w:rsid w:val="00F03604"/>
    <w:rsid w:val="00F0376A"/>
    <w:rsid w:val="00F03B87"/>
    <w:rsid w:val="00F0405D"/>
    <w:rsid w:val="00F0444F"/>
    <w:rsid w:val="00F04B8A"/>
    <w:rsid w:val="00F0515B"/>
    <w:rsid w:val="00F0566C"/>
    <w:rsid w:val="00F06371"/>
    <w:rsid w:val="00F0653B"/>
    <w:rsid w:val="00F06904"/>
    <w:rsid w:val="00F06A6B"/>
    <w:rsid w:val="00F0750D"/>
    <w:rsid w:val="00F07D56"/>
    <w:rsid w:val="00F1024B"/>
    <w:rsid w:val="00F10300"/>
    <w:rsid w:val="00F104BB"/>
    <w:rsid w:val="00F107BD"/>
    <w:rsid w:val="00F10AF1"/>
    <w:rsid w:val="00F10BC0"/>
    <w:rsid w:val="00F10C3D"/>
    <w:rsid w:val="00F10CE9"/>
    <w:rsid w:val="00F1112D"/>
    <w:rsid w:val="00F112D8"/>
    <w:rsid w:val="00F1131D"/>
    <w:rsid w:val="00F11A7C"/>
    <w:rsid w:val="00F11DFA"/>
    <w:rsid w:val="00F11F6F"/>
    <w:rsid w:val="00F12045"/>
    <w:rsid w:val="00F1262E"/>
    <w:rsid w:val="00F126C2"/>
    <w:rsid w:val="00F1286A"/>
    <w:rsid w:val="00F12882"/>
    <w:rsid w:val="00F12CB6"/>
    <w:rsid w:val="00F13178"/>
    <w:rsid w:val="00F131AD"/>
    <w:rsid w:val="00F13447"/>
    <w:rsid w:val="00F13544"/>
    <w:rsid w:val="00F13599"/>
    <w:rsid w:val="00F13609"/>
    <w:rsid w:val="00F13877"/>
    <w:rsid w:val="00F13968"/>
    <w:rsid w:val="00F13ACA"/>
    <w:rsid w:val="00F13B20"/>
    <w:rsid w:val="00F13B3A"/>
    <w:rsid w:val="00F1423B"/>
    <w:rsid w:val="00F14492"/>
    <w:rsid w:val="00F1459E"/>
    <w:rsid w:val="00F14778"/>
    <w:rsid w:val="00F14800"/>
    <w:rsid w:val="00F1495D"/>
    <w:rsid w:val="00F14A70"/>
    <w:rsid w:val="00F15108"/>
    <w:rsid w:val="00F15B80"/>
    <w:rsid w:val="00F15B99"/>
    <w:rsid w:val="00F15E61"/>
    <w:rsid w:val="00F16133"/>
    <w:rsid w:val="00F1620D"/>
    <w:rsid w:val="00F164B1"/>
    <w:rsid w:val="00F165F3"/>
    <w:rsid w:val="00F1666A"/>
    <w:rsid w:val="00F167A9"/>
    <w:rsid w:val="00F16906"/>
    <w:rsid w:val="00F16CCC"/>
    <w:rsid w:val="00F176DC"/>
    <w:rsid w:val="00F17C17"/>
    <w:rsid w:val="00F20E7C"/>
    <w:rsid w:val="00F2182B"/>
    <w:rsid w:val="00F220C2"/>
    <w:rsid w:val="00F222C3"/>
    <w:rsid w:val="00F2234E"/>
    <w:rsid w:val="00F225E0"/>
    <w:rsid w:val="00F22FD6"/>
    <w:rsid w:val="00F232B6"/>
    <w:rsid w:val="00F2364D"/>
    <w:rsid w:val="00F23B3B"/>
    <w:rsid w:val="00F23C8D"/>
    <w:rsid w:val="00F23CBF"/>
    <w:rsid w:val="00F23CDB"/>
    <w:rsid w:val="00F23E3E"/>
    <w:rsid w:val="00F241D9"/>
    <w:rsid w:val="00F2484C"/>
    <w:rsid w:val="00F2487D"/>
    <w:rsid w:val="00F24895"/>
    <w:rsid w:val="00F24B99"/>
    <w:rsid w:val="00F25067"/>
    <w:rsid w:val="00F255EE"/>
    <w:rsid w:val="00F25CF1"/>
    <w:rsid w:val="00F25EEA"/>
    <w:rsid w:val="00F26190"/>
    <w:rsid w:val="00F26252"/>
    <w:rsid w:val="00F26295"/>
    <w:rsid w:val="00F26972"/>
    <w:rsid w:val="00F26CB0"/>
    <w:rsid w:val="00F27144"/>
    <w:rsid w:val="00F27A10"/>
    <w:rsid w:val="00F27E54"/>
    <w:rsid w:val="00F27F90"/>
    <w:rsid w:val="00F3038F"/>
    <w:rsid w:val="00F308FA"/>
    <w:rsid w:val="00F31213"/>
    <w:rsid w:val="00F312BB"/>
    <w:rsid w:val="00F314B6"/>
    <w:rsid w:val="00F3154A"/>
    <w:rsid w:val="00F327BE"/>
    <w:rsid w:val="00F329DB"/>
    <w:rsid w:val="00F32B13"/>
    <w:rsid w:val="00F32CB1"/>
    <w:rsid w:val="00F32CF0"/>
    <w:rsid w:val="00F32D5E"/>
    <w:rsid w:val="00F32E44"/>
    <w:rsid w:val="00F32F13"/>
    <w:rsid w:val="00F33681"/>
    <w:rsid w:val="00F336A6"/>
    <w:rsid w:val="00F3371B"/>
    <w:rsid w:val="00F3391F"/>
    <w:rsid w:val="00F33972"/>
    <w:rsid w:val="00F33A05"/>
    <w:rsid w:val="00F33C4B"/>
    <w:rsid w:val="00F340F5"/>
    <w:rsid w:val="00F34295"/>
    <w:rsid w:val="00F34CB7"/>
    <w:rsid w:val="00F34E7C"/>
    <w:rsid w:val="00F3611C"/>
    <w:rsid w:val="00F365D5"/>
    <w:rsid w:val="00F36B09"/>
    <w:rsid w:val="00F36C46"/>
    <w:rsid w:val="00F36F29"/>
    <w:rsid w:val="00F36F6F"/>
    <w:rsid w:val="00F370C6"/>
    <w:rsid w:val="00F37689"/>
    <w:rsid w:val="00F37755"/>
    <w:rsid w:val="00F4023F"/>
    <w:rsid w:val="00F406D6"/>
    <w:rsid w:val="00F40E90"/>
    <w:rsid w:val="00F41146"/>
    <w:rsid w:val="00F41630"/>
    <w:rsid w:val="00F41876"/>
    <w:rsid w:val="00F41BF3"/>
    <w:rsid w:val="00F41E53"/>
    <w:rsid w:val="00F423AB"/>
    <w:rsid w:val="00F423C8"/>
    <w:rsid w:val="00F42483"/>
    <w:rsid w:val="00F424D9"/>
    <w:rsid w:val="00F42853"/>
    <w:rsid w:val="00F42C27"/>
    <w:rsid w:val="00F42DF6"/>
    <w:rsid w:val="00F43249"/>
    <w:rsid w:val="00F4345C"/>
    <w:rsid w:val="00F43FB8"/>
    <w:rsid w:val="00F4441F"/>
    <w:rsid w:val="00F444B2"/>
    <w:rsid w:val="00F4471D"/>
    <w:rsid w:val="00F44943"/>
    <w:rsid w:val="00F44A2B"/>
    <w:rsid w:val="00F44A9A"/>
    <w:rsid w:val="00F45379"/>
    <w:rsid w:val="00F45727"/>
    <w:rsid w:val="00F458E5"/>
    <w:rsid w:val="00F459DA"/>
    <w:rsid w:val="00F45D5B"/>
    <w:rsid w:val="00F45F67"/>
    <w:rsid w:val="00F4613E"/>
    <w:rsid w:val="00F470A9"/>
    <w:rsid w:val="00F474C4"/>
    <w:rsid w:val="00F477C0"/>
    <w:rsid w:val="00F4780E"/>
    <w:rsid w:val="00F47DAD"/>
    <w:rsid w:val="00F47EE7"/>
    <w:rsid w:val="00F50128"/>
    <w:rsid w:val="00F50534"/>
    <w:rsid w:val="00F5075F"/>
    <w:rsid w:val="00F50913"/>
    <w:rsid w:val="00F50C3D"/>
    <w:rsid w:val="00F50EF4"/>
    <w:rsid w:val="00F50FFD"/>
    <w:rsid w:val="00F5174F"/>
    <w:rsid w:val="00F5178F"/>
    <w:rsid w:val="00F51835"/>
    <w:rsid w:val="00F51BF4"/>
    <w:rsid w:val="00F52370"/>
    <w:rsid w:val="00F526FD"/>
    <w:rsid w:val="00F5291C"/>
    <w:rsid w:val="00F52DFC"/>
    <w:rsid w:val="00F532C5"/>
    <w:rsid w:val="00F53368"/>
    <w:rsid w:val="00F53DF7"/>
    <w:rsid w:val="00F54314"/>
    <w:rsid w:val="00F543FD"/>
    <w:rsid w:val="00F5447E"/>
    <w:rsid w:val="00F544BF"/>
    <w:rsid w:val="00F5450C"/>
    <w:rsid w:val="00F54706"/>
    <w:rsid w:val="00F54DE3"/>
    <w:rsid w:val="00F55047"/>
    <w:rsid w:val="00F55158"/>
    <w:rsid w:val="00F552CE"/>
    <w:rsid w:val="00F5546F"/>
    <w:rsid w:val="00F55617"/>
    <w:rsid w:val="00F5576C"/>
    <w:rsid w:val="00F558A7"/>
    <w:rsid w:val="00F5611D"/>
    <w:rsid w:val="00F561D2"/>
    <w:rsid w:val="00F562B8"/>
    <w:rsid w:val="00F564B3"/>
    <w:rsid w:val="00F5660B"/>
    <w:rsid w:val="00F566CF"/>
    <w:rsid w:val="00F56C8E"/>
    <w:rsid w:val="00F573A0"/>
    <w:rsid w:val="00F578C4"/>
    <w:rsid w:val="00F57DD3"/>
    <w:rsid w:val="00F60442"/>
    <w:rsid w:val="00F604F7"/>
    <w:rsid w:val="00F60610"/>
    <w:rsid w:val="00F60639"/>
    <w:rsid w:val="00F60827"/>
    <w:rsid w:val="00F609D5"/>
    <w:rsid w:val="00F60D69"/>
    <w:rsid w:val="00F60E24"/>
    <w:rsid w:val="00F60ED0"/>
    <w:rsid w:val="00F60F0D"/>
    <w:rsid w:val="00F60F1E"/>
    <w:rsid w:val="00F610BC"/>
    <w:rsid w:val="00F61216"/>
    <w:rsid w:val="00F61727"/>
    <w:rsid w:val="00F61C10"/>
    <w:rsid w:val="00F61E8F"/>
    <w:rsid w:val="00F61F86"/>
    <w:rsid w:val="00F62287"/>
    <w:rsid w:val="00F624C5"/>
    <w:rsid w:val="00F626B1"/>
    <w:rsid w:val="00F62998"/>
    <w:rsid w:val="00F62F19"/>
    <w:rsid w:val="00F6330E"/>
    <w:rsid w:val="00F636F9"/>
    <w:rsid w:val="00F6372A"/>
    <w:rsid w:val="00F6376C"/>
    <w:rsid w:val="00F63850"/>
    <w:rsid w:val="00F63BBA"/>
    <w:rsid w:val="00F6477E"/>
    <w:rsid w:val="00F65482"/>
    <w:rsid w:val="00F657B9"/>
    <w:rsid w:val="00F657EF"/>
    <w:rsid w:val="00F65901"/>
    <w:rsid w:val="00F65A47"/>
    <w:rsid w:val="00F65D29"/>
    <w:rsid w:val="00F65F46"/>
    <w:rsid w:val="00F66020"/>
    <w:rsid w:val="00F666B5"/>
    <w:rsid w:val="00F6674C"/>
    <w:rsid w:val="00F668B7"/>
    <w:rsid w:val="00F66976"/>
    <w:rsid w:val="00F66DAF"/>
    <w:rsid w:val="00F6701A"/>
    <w:rsid w:val="00F6704B"/>
    <w:rsid w:val="00F67089"/>
    <w:rsid w:val="00F672EA"/>
    <w:rsid w:val="00F67FF7"/>
    <w:rsid w:val="00F7035C"/>
    <w:rsid w:val="00F70AE3"/>
    <w:rsid w:val="00F70D95"/>
    <w:rsid w:val="00F7152C"/>
    <w:rsid w:val="00F71E42"/>
    <w:rsid w:val="00F72150"/>
    <w:rsid w:val="00F72440"/>
    <w:rsid w:val="00F7271F"/>
    <w:rsid w:val="00F72B72"/>
    <w:rsid w:val="00F72BC5"/>
    <w:rsid w:val="00F734E7"/>
    <w:rsid w:val="00F7365E"/>
    <w:rsid w:val="00F7366B"/>
    <w:rsid w:val="00F73AD5"/>
    <w:rsid w:val="00F73DA3"/>
    <w:rsid w:val="00F73EDF"/>
    <w:rsid w:val="00F74DE5"/>
    <w:rsid w:val="00F74FC7"/>
    <w:rsid w:val="00F756B7"/>
    <w:rsid w:val="00F756EA"/>
    <w:rsid w:val="00F75E2F"/>
    <w:rsid w:val="00F76479"/>
    <w:rsid w:val="00F76A00"/>
    <w:rsid w:val="00F76ABD"/>
    <w:rsid w:val="00F76D35"/>
    <w:rsid w:val="00F76FF4"/>
    <w:rsid w:val="00F77FE9"/>
    <w:rsid w:val="00F80A0D"/>
    <w:rsid w:val="00F80B58"/>
    <w:rsid w:val="00F80BEE"/>
    <w:rsid w:val="00F80DF9"/>
    <w:rsid w:val="00F80E07"/>
    <w:rsid w:val="00F81038"/>
    <w:rsid w:val="00F81639"/>
    <w:rsid w:val="00F818FC"/>
    <w:rsid w:val="00F81A70"/>
    <w:rsid w:val="00F81C25"/>
    <w:rsid w:val="00F81D32"/>
    <w:rsid w:val="00F81F3B"/>
    <w:rsid w:val="00F822BF"/>
    <w:rsid w:val="00F82629"/>
    <w:rsid w:val="00F8276B"/>
    <w:rsid w:val="00F82E9C"/>
    <w:rsid w:val="00F830A3"/>
    <w:rsid w:val="00F83724"/>
    <w:rsid w:val="00F83926"/>
    <w:rsid w:val="00F83F5E"/>
    <w:rsid w:val="00F843FD"/>
    <w:rsid w:val="00F84412"/>
    <w:rsid w:val="00F849F9"/>
    <w:rsid w:val="00F84AB6"/>
    <w:rsid w:val="00F84C4A"/>
    <w:rsid w:val="00F84D39"/>
    <w:rsid w:val="00F853D0"/>
    <w:rsid w:val="00F853F1"/>
    <w:rsid w:val="00F858A4"/>
    <w:rsid w:val="00F859C0"/>
    <w:rsid w:val="00F85FB7"/>
    <w:rsid w:val="00F863B3"/>
    <w:rsid w:val="00F8646D"/>
    <w:rsid w:val="00F86C11"/>
    <w:rsid w:val="00F87280"/>
    <w:rsid w:val="00F875E8"/>
    <w:rsid w:val="00F87640"/>
    <w:rsid w:val="00F87853"/>
    <w:rsid w:val="00F87CB1"/>
    <w:rsid w:val="00F9038E"/>
    <w:rsid w:val="00F90663"/>
    <w:rsid w:val="00F90B4E"/>
    <w:rsid w:val="00F90CB0"/>
    <w:rsid w:val="00F90D77"/>
    <w:rsid w:val="00F9127E"/>
    <w:rsid w:val="00F91892"/>
    <w:rsid w:val="00F91BE5"/>
    <w:rsid w:val="00F91D13"/>
    <w:rsid w:val="00F920DE"/>
    <w:rsid w:val="00F923AF"/>
    <w:rsid w:val="00F92B3B"/>
    <w:rsid w:val="00F930A6"/>
    <w:rsid w:val="00F931F0"/>
    <w:rsid w:val="00F935F8"/>
    <w:rsid w:val="00F93705"/>
    <w:rsid w:val="00F94AF0"/>
    <w:rsid w:val="00F94B9C"/>
    <w:rsid w:val="00F95365"/>
    <w:rsid w:val="00F954F7"/>
    <w:rsid w:val="00F956AD"/>
    <w:rsid w:val="00F959AC"/>
    <w:rsid w:val="00F95A09"/>
    <w:rsid w:val="00F9632D"/>
    <w:rsid w:val="00F9684C"/>
    <w:rsid w:val="00F96D16"/>
    <w:rsid w:val="00F96E58"/>
    <w:rsid w:val="00F97721"/>
    <w:rsid w:val="00F97F3A"/>
    <w:rsid w:val="00FA0506"/>
    <w:rsid w:val="00FA0571"/>
    <w:rsid w:val="00FA0B90"/>
    <w:rsid w:val="00FA1441"/>
    <w:rsid w:val="00FA2989"/>
    <w:rsid w:val="00FA2AFE"/>
    <w:rsid w:val="00FA2BA0"/>
    <w:rsid w:val="00FA2BF5"/>
    <w:rsid w:val="00FA2EEF"/>
    <w:rsid w:val="00FA33C4"/>
    <w:rsid w:val="00FA3667"/>
    <w:rsid w:val="00FA381B"/>
    <w:rsid w:val="00FA39D0"/>
    <w:rsid w:val="00FA3CB3"/>
    <w:rsid w:val="00FA3CB4"/>
    <w:rsid w:val="00FA3EAB"/>
    <w:rsid w:val="00FA41F4"/>
    <w:rsid w:val="00FA4503"/>
    <w:rsid w:val="00FA47DE"/>
    <w:rsid w:val="00FA4A01"/>
    <w:rsid w:val="00FA4E33"/>
    <w:rsid w:val="00FA513B"/>
    <w:rsid w:val="00FA5488"/>
    <w:rsid w:val="00FA54F1"/>
    <w:rsid w:val="00FA572B"/>
    <w:rsid w:val="00FA5A78"/>
    <w:rsid w:val="00FA5B3F"/>
    <w:rsid w:val="00FA5BD8"/>
    <w:rsid w:val="00FA5F6D"/>
    <w:rsid w:val="00FA643D"/>
    <w:rsid w:val="00FA64EC"/>
    <w:rsid w:val="00FA6538"/>
    <w:rsid w:val="00FA6891"/>
    <w:rsid w:val="00FA6AC8"/>
    <w:rsid w:val="00FA73F1"/>
    <w:rsid w:val="00FA77DF"/>
    <w:rsid w:val="00FA7BF2"/>
    <w:rsid w:val="00FA7F1B"/>
    <w:rsid w:val="00FB00FB"/>
    <w:rsid w:val="00FB01B9"/>
    <w:rsid w:val="00FB0535"/>
    <w:rsid w:val="00FB07C2"/>
    <w:rsid w:val="00FB083F"/>
    <w:rsid w:val="00FB0871"/>
    <w:rsid w:val="00FB10CD"/>
    <w:rsid w:val="00FB1408"/>
    <w:rsid w:val="00FB14AE"/>
    <w:rsid w:val="00FB173B"/>
    <w:rsid w:val="00FB184F"/>
    <w:rsid w:val="00FB199D"/>
    <w:rsid w:val="00FB1C5B"/>
    <w:rsid w:val="00FB1DBD"/>
    <w:rsid w:val="00FB21FA"/>
    <w:rsid w:val="00FB280B"/>
    <w:rsid w:val="00FB2B3A"/>
    <w:rsid w:val="00FB30BE"/>
    <w:rsid w:val="00FB3ADD"/>
    <w:rsid w:val="00FB3E75"/>
    <w:rsid w:val="00FB40D9"/>
    <w:rsid w:val="00FB42AE"/>
    <w:rsid w:val="00FB4658"/>
    <w:rsid w:val="00FB4AC0"/>
    <w:rsid w:val="00FB4AE1"/>
    <w:rsid w:val="00FB554A"/>
    <w:rsid w:val="00FB5B30"/>
    <w:rsid w:val="00FB5C45"/>
    <w:rsid w:val="00FB6109"/>
    <w:rsid w:val="00FB6593"/>
    <w:rsid w:val="00FB661D"/>
    <w:rsid w:val="00FB67BF"/>
    <w:rsid w:val="00FB691F"/>
    <w:rsid w:val="00FB69D6"/>
    <w:rsid w:val="00FB6AF5"/>
    <w:rsid w:val="00FB6CC8"/>
    <w:rsid w:val="00FB6F1A"/>
    <w:rsid w:val="00FB70EE"/>
    <w:rsid w:val="00FB7683"/>
    <w:rsid w:val="00FB77E8"/>
    <w:rsid w:val="00FB783B"/>
    <w:rsid w:val="00FC0342"/>
    <w:rsid w:val="00FC0B2D"/>
    <w:rsid w:val="00FC0FDF"/>
    <w:rsid w:val="00FC1261"/>
    <w:rsid w:val="00FC12DE"/>
    <w:rsid w:val="00FC1378"/>
    <w:rsid w:val="00FC1840"/>
    <w:rsid w:val="00FC1990"/>
    <w:rsid w:val="00FC1A6F"/>
    <w:rsid w:val="00FC24EA"/>
    <w:rsid w:val="00FC2809"/>
    <w:rsid w:val="00FC2DEA"/>
    <w:rsid w:val="00FC2E4E"/>
    <w:rsid w:val="00FC32E1"/>
    <w:rsid w:val="00FC362F"/>
    <w:rsid w:val="00FC3700"/>
    <w:rsid w:val="00FC38A6"/>
    <w:rsid w:val="00FC4340"/>
    <w:rsid w:val="00FC4367"/>
    <w:rsid w:val="00FC449A"/>
    <w:rsid w:val="00FC46BC"/>
    <w:rsid w:val="00FC50AE"/>
    <w:rsid w:val="00FC5413"/>
    <w:rsid w:val="00FC55D8"/>
    <w:rsid w:val="00FC56C8"/>
    <w:rsid w:val="00FC65F0"/>
    <w:rsid w:val="00FC6944"/>
    <w:rsid w:val="00FC6E02"/>
    <w:rsid w:val="00FC7179"/>
    <w:rsid w:val="00FC786B"/>
    <w:rsid w:val="00FC7D56"/>
    <w:rsid w:val="00FC7E41"/>
    <w:rsid w:val="00FD00C1"/>
    <w:rsid w:val="00FD09CD"/>
    <w:rsid w:val="00FD0A2C"/>
    <w:rsid w:val="00FD0BAE"/>
    <w:rsid w:val="00FD1009"/>
    <w:rsid w:val="00FD1058"/>
    <w:rsid w:val="00FD12F9"/>
    <w:rsid w:val="00FD1366"/>
    <w:rsid w:val="00FD1CAC"/>
    <w:rsid w:val="00FD2271"/>
    <w:rsid w:val="00FD238D"/>
    <w:rsid w:val="00FD29AC"/>
    <w:rsid w:val="00FD2FC1"/>
    <w:rsid w:val="00FD3774"/>
    <w:rsid w:val="00FD398A"/>
    <w:rsid w:val="00FD3B75"/>
    <w:rsid w:val="00FD3D4F"/>
    <w:rsid w:val="00FD3FE5"/>
    <w:rsid w:val="00FD42F1"/>
    <w:rsid w:val="00FD460A"/>
    <w:rsid w:val="00FD4CE7"/>
    <w:rsid w:val="00FD4CEA"/>
    <w:rsid w:val="00FD4F32"/>
    <w:rsid w:val="00FD514B"/>
    <w:rsid w:val="00FD5469"/>
    <w:rsid w:val="00FD5C66"/>
    <w:rsid w:val="00FD5D7F"/>
    <w:rsid w:val="00FD5F14"/>
    <w:rsid w:val="00FD6B41"/>
    <w:rsid w:val="00FD6B5B"/>
    <w:rsid w:val="00FD6C9F"/>
    <w:rsid w:val="00FD6F34"/>
    <w:rsid w:val="00FD7151"/>
    <w:rsid w:val="00FD788E"/>
    <w:rsid w:val="00FD7ABC"/>
    <w:rsid w:val="00FD7AD4"/>
    <w:rsid w:val="00FD7CCB"/>
    <w:rsid w:val="00FD7E29"/>
    <w:rsid w:val="00FE0452"/>
    <w:rsid w:val="00FE0847"/>
    <w:rsid w:val="00FE11BC"/>
    <w:rsid w:val="00FE15EC"/>
    <w:rsid w:val="00FE1680"/>
    <w:rsid w:val="00FE1B13"/>
    <w:rsid w:val="00FE1C06"/>
    <w:rsid w:val="00FE2133"/>
    <w:rsid w:val="00FE2340"/>
    <w:rsid w:val="00FE23C4"/>
    <w:rsid w:val="00FE30F4"/>
    <w:rsid w:val="00FE356A"/>
    <w:rsid w:val="00FE38EA"/>
    <w:rsid w:val="00FE39DA"/>
    <w:rsid w:val="00FE3C19"/>
    <w:rsid w:val="00FE3CAC"/>
    <w:rsid w:val="00FE414B"/>
    <w:rsid w:val="00FE4369"/>
    <w:rsid w:val="00FE4839"/>
    <w:rsid w:val="00FE5059"/>
    <w:rsid w:val="00FE52E1"/>
    <w:rsid w:val="00FE53C2"/>
    <w:rsid w:val="00FE54D4"/>
    <w:rsid w:val="00FE586D"/>
    <w:rsid w:val="00FE5977"/>
    <w:rsid w:val="00FE59EA"/>
    <w:rsid w:val="00FE5A7B"/>
    <w:rsid w:val="00FE5C0B"/>
    <w:rsid w:val="00FE5E22"/>
    <w:rsid w:val="00FE62E8"/>
    <w:rsid w:val="00FE67D6"/>
    <w:rsid w:val="00FE7113"/>
    <w:rsid w:val="00FE7488"/>
    <w:rsid w:val="00FE74F9"/>
    <w:rsid w:val="00FE757D"/>
    <w:rsid w:val="00FE7609"/>
    <w:rsid w:val="00FE765F"/>
    <w:rsid w:val="00FE7867"/>
    <w:rsid w:val="00FE7978"/>
    <w:rsid w:val="00FE7F3B"/>
    <w:rsid w:val="00FF07B0"/>
    <w:rsid w:val="00FF14A3"/>
    <w:rsid w:val="00FF14FF"/>
    <w:rsid w:val="00FF17E4"/>
    <w:rsid w:val="00FF1FAB"/>
    <w:rsid w:val="00FF2D19"/>
    <w:rsid w:val="00FF2F74"/>
    <w:rsid w:val="00FF3221"/>
    <w:rsid w:val="00FF3314"/>
    <w:rsid w:val="00FF379D"/>
    <w:rsid w:val="00FF3A08"/>
    <w:rsid w:val="00FF3BE1"/>
    <w:rsid w:val="00FF3D46"/>
    <w:rsid w:val="00FF3D8C"/>
    <w:rsid w:val="00FF3E64"/>
    <w:rsid w:val="00FF43C8"/>
    <w:rsid w:val="00FF460B"/>
    <w:rsid w:val="00FF46B2"/>
    <w:rsid w:val="00FF4F75"/>
    <w:rsid w:val="00FF513B"/>
    <w:rsid w:val="00FF5499"/>
    <w:rsid w:val="00FF5A8C"/>
    <w:rsid w:val="00FF5AC6"/>
    <w:rsid w:val="00FF5DC2"/>
    <w:rsid w:val="00FF61E0"/>
    <w:rsid w:val="00FF6447"/>
    <w:rsid w:val="00FF65C5"/>
    <w:rsid w:val="00FF69FD"/>
    <w:rsid w:val="00FF6C1C"/>
    <w:rsid w:val="00FF6E3C"/>
    <w:rsid w:val="00FF722F"/>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3858536"/>
  <w15:docId w15:val="{3C63439B-599E-48BD-ACE2-57E1570EC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D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link w:val="BodyTextIndentChar"/>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19"/>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 w:type="character" w:customStyle="1" w:styleId="BodyTextIndentChar">
    <w:name w:val="Body Text Indent Char"/>
    <w:basedOn w:val="DefaultParagraphFont"/>
    <w:link w:val="BodyTextIndent"/>
    <w:rsid w:val="00160F92"/>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37183">
      <w:bodyDiv w:val="1"/>
      <w:marLeft w:val="0"/>
      <w:marRight w:val="0"/>
      <w:marTop w:val="0"/>
      <w:marBottom w:val="0"/>
      <w:divBdr>
        <w:top w:val="none" w:sz="0" w:space="0" w:color="auto"/>
        <w:left w:val="none" w:sz="0" w:space="0" w:color="auto"/>
        <w:bottom w:val="none" w:sz="0" w:space="0" w:color="auto"/>
        <w:right w:val="none" w:sz="0" w:space="0" w:color="auto"/>
      </w:divBdr>
    </w:div>
    <w:div w:id="52703864">
      <w:bodyDiv w:val="1"/>
      <w:marLeft w:val="0"/>
      <w:marRight w:val="0"/>
      <w:marTop w:val="0"/>
      <w:marBottom w:val="0"/>
      <w:divBdr>
        <w:top w:val="none" w:sz="0" w:space="0" w:color="auto"/>
        <w:left w:val="none" w:sz="0" w:space="0" w:color="auto"/>
        <w:bottom w:val="none" w:sz="0" w:space="0" w:color="auto"/>
        <w:right w:val="none" w:sz="0" w:space="0" w:color="auto"/>
      </w:divBdr>
    </w:div>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299071772">
      <w:bodyDiv w:val="1"/>
      <w:marLeft w:val="0"/>
      <w:marRight w:val="0"/>
      <w:marTop w:val="0"/>
      <w:marBottom w:val="0"/>
      <w:divBdr>
        <w:top w:val="none" w:sz="0" w:space="0" w:color="auto"/>
        <w:left w:val="none" w:sz="0" w:space="0" w:color="auto"/>
        <w:bottom w:val="none" w:sz="0" w:space="0" w:color="auto"/>
        <w:right w:val="none" w:sz="0" w:space="0" w:color="auto"/>
      </w:divBdr>
    </w:div>
    <w:div w:id="303892221">
      <w:bodyDiv w:val="1"/>
      <w:marLeft w:val="0"/>
      <w:marRight w:val="0"/>
      <w:marTop w:val="0"/>
      <w:marBottom w:val="0"/>
      <w:divBdr>
        <w:top w:val="none" w:sz="0" w:space="0" w:color="auto"/>
        <w:left w:val="none" w:sz="0" w:space="0" w:color="auto"/>
        <w:bottom w:val="none" w:sz="0" w:space="0" w:color="auto"/>
        <w:right w:val="none" w:sz="0" w:space="0" w:color="auto"/>
      </w:divBdr>
    </w:div>
    <w:div w:id="314376296">
      <w:bodyDiv w:val="1"/>
      <w:marLeft w:val="0"/>
      <w:marRight w:val="0"/>
      <w:marTop w:val="0"/>
      <w:marBottom w:val="0"/>
      <w:divBdr>
        <w:top w:val="none" w:sz="0" w:space="0" w:color="auto"/>
        <w:left w:val="none" w:sz="0" w:space="0" w:color="auto"/>
        <w:bottom w:val="none" w:sz="0" w:space="0" w:color="auto"/>
        <w:right w:val="none" w:sz="0" w:space="0" w:color="auto"/>
      </w:divBdr>
    </w:div>
    <w:div w:id="424809546">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4689687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3342363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658466557">
      <w:bodyDiv w:val="1"/>
      <w:marLeft w:val="0"/>
      <w:marRight w:val="0"/>
      <w:marTop w:val="0"/>
      <w:marBottom w:val="0"/>
      <w:divBdr>
        <w:top w:val="none" w:sz="0" w:space="0" w:color="auto"/>
        <w:left w:val="none" w:sz="0" w:space="0" w:color="auto"/>
        <w:bottom w:val="none" w:sz="0" w:space="0" w:color="auto"/>
        <w:right w:val="none" w:sz="0" w:space="0" w:color="auto"/>
      </w:divBdr>
    </w:div>
    <w:div w:id="708190493">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741370328">
      <w:bodyDiv w:val="1"/>
      <w:marLeft w:val="0"/>
      <w:marRight w:val="0"/>
      <w:marTop w:val="0"/>
      <w:marBottom w:val="0"/>
      <w:divBdr>
        <w:top w:val="none" w:sz="0" w:space="0" w:color="auto"/>
        <w:left w:val="none" w:sz="0" w:space="0" w:color="auto"/>
        <w:bottom w:val="none" w:sz="0" w:space="0" w:color="auto"/>
        <w:right w:val="none" w:sz="0" w:space="0" w:color="auto"/>
      </w:divBdr>
    </w:div>
    <w:div w:id="79606840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884408801">
      <w:bodyDiv w:val="1"/>
      <w:marLeft w:val="0"/>
      <w:marRight w:val="0"/>
      <w:marTop w:val="0"/>
      <w:marBottom w:val="0"/>
      <w:divBdr>
        <w:top w:val="none" w:sz="0" w:space="0" w:color="auto"/>
        <w:left w:val="none" w:sz="0" w:space="0" w:color="auto"/>
        <w:bottom w:val="none" w:sz="0" w:space="0" w:color="auto"/>
        <w:right w:val="none" w:sz="0" w:space="0" w:color="auto"/>
      </w:divBdr>
    </w:div>
    <w:div w:id="939413457">
      <w:bodyDiv w:val="1"/>
      <w:marLeft w:val="0"/>
      <w:marRight w:val="0"/>
      <w:marTop w:val="0"/>
      <w:marBottom w:val="0"/>
      <w:divBdr>
        <w:top w:val="none" w:sz="0" w:space="0" w:color="auto"/>
        <w:left w:val="none" w:sz="0" w:space="0" w:color="auto"/>
        <w:bottom w:val="none" w:sz="0" w:space="0" w:color="auto"/>
        <w:right w:val="none" w:sz="0" w:space="0" w:color="auto"/>
      </w:divBdr>
    </w:div>
    <w:div w:id="974749452">
      <w:bodyDiv w:val="1"/>
      <w:marLeft w:val="0"/>
      <w:marRight w:val="0"/>
      <w:marTop w:val="0"/>
      <w:marBottom w:val="0"/>
      <w:divBdr>
        <w:top w:val="none" w:sz="0" w:space="0" w:color="auto"/>
        <w:left w:val="none" w:sz="0" w:space="0" w:color="auto"/>
        <w:bottom w:val="none" w:sz="0" w:space="0" w:color="auto"/>
        <w:right w:val="none" w:sz="0" w:space="0" w:color="auto"/>
      </w:divBdr>
    </w:div>
    <w:div w:id="987704855">
      <w:bodyDiv w:val="1"/>
      <w:marLeft w:val="0"/>
      <w:marRight w:val="0"/>
      <w:marTop w:val="0"/>
      <w:marBottom w:val="0"/>
      <w:divBdr>
        <w:top w:val="none" w:sz="0" w:space="0" w:color="auto"/>
        <w:left w:val="none" w:sz="0" w:space="0" w:color="auto"/>
        <w:bottom w:val="none" w:sz="0" w:space="0" w:color="auto"/>
        <w:right w:val="none" w:sz="0" w:space="0" w:color="auto"/>
      </w:divBdr>
    </w:div>
    <w:div w:id="1020282115">
      <w:bodyDiv w:val="1"/>
      <w:marLeft w:val="0"/>
      <w:marRight w:val="0"/>
      <w:marTop w:val="0"/>
      <w:marBottom w:val="0"/>
      <w:divBdr>
        <w:top w:val="none" w:sz="0" w:space="0" w:color="auto"/>
        <w:left w:val="none" w:sz="0" w:space="0" w:color="auto"/>
        <w:bottom w:val="none" w:sz="0" w:space="0" w:color="auto"/>
        <w:right w:val="none" w:sz="0" w:space="0" w:color="auto"/>
      </w:divBdr>
    </w:div>
    <w:div w:id="1079789317">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0219328">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44927204">
      <w:bodyDiv w:val="1"/>
      <w:marLeft w:val="0"/>
      <w:marRight w:val="0"/>
      <w:marTop w:val="0"/>
      <w:marBottom w:val="0"/>
      <w:divBdr>
        <w:top w:val="none" w:sz="0" w:space="0" w:color="auto"/>
        <w:left w:val="none" w:sz="0" w:space="0" w:color="auto"/>
        <w:bottom w:val="none" w:sz="0" w:space="0" w:color="auto"/>
        <w:right w:val="none" w:sz="0" w:space="0" w:color="auto"/>
      </w:divBdr>
    </w:div>
    <w:div w:id="1166440600">
      <w:bodyDiv w:val="1"/>
      <w:marLeft w:val="0"/>
      <w:marRight w:val="0"/>
      <w:marTop w:val="0"/>
      <w:marBottom w:val="0"/>
      <w:divBdr>
        <w:top w:val="none" w:sz="0" w:space="0" w:color="auto"/>
        <w:left w:val="none" w:sz="0" w:space="0" w:color="auto"/>
        <w:bottom w:val="none" w:sz="0" w:space="0" w:color="auto"/>
        <w:right w:val="none" w:sz="0" w:space="0" w:color="auto"/>
      </w:divBdr>
    </w:div>
    <w:div w:id="1167398736">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5148882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542013419">
      <w:bodyDiv w:val="1"/>
      <w:marLeft w:val="0"/>
      <w:marRight w:val="0"/>
      <w:marTop w:val="0"/>
      <w:marBottom w:val="0"/>
      <w:divBdr>
        <w:top w:val="none" w:sz="0" w:space="0" w:color="auto"/>
        <w:left w:val="none" w:sz="0" w:space="0" w:color="auto"/>
        <w:bottom w:val="none" w:sz="0" w:space="0" w:color="auto"/>
        <w:right w:val="none" w:sz="0" w:space="0" w:color="auto"/>
      </w:divBdr>
    </w:div>
    <w:div w:id="1555387216">
      <w:bodyDiv w:val="1"/>
      <w:marLeft w:val="0"/>
      <w:marRight w:val="0"/>
      <w:marTop w:val="0"/>
      <w:marBottom w:val="0"/>
      <w:divBdr>
        <w:top w:val="none" w:sz="0" w:space="0" w:color="auto"/>
        <w:left w:val="none" w:sz="0" w:space="0" w:color="auto"/>
        <w:bottom w:val="none" w:sz="0" w:space="0" w:color="auto"/>
        <w:right w:val="none" w:sz="0" w:space="0" w:color="auto"/>
      </w:divBdr>
    </w:div>
    <w:div w:id="1583249511">
      <w:bodyDiv w:val="1"/>
      <w:marLeft w:val="0"/>
      <w:marRight w:val="0"/>
      <w:marTop w:val="0"/>
      <w:marBottom w:val="0"/>
      <w:divBdr>
        <w:top w:val="none" w:sz="0" w:space="0" w:color="auto"/>
        <w:left w:val="none" w:sz="0" w:space="0" w:color="auto"/>
        <w:bottom w:val="none" w:sz="0" w:space="0" w:color="auto"/>
        <w:right w:val="none" w:sz="0" w:space="0" w:color="auto"/>
      </w:divBdr>
    </w:div>
    <w:div w:id="1598438610">
      <w:bodyDiv w:val="1"/>
      <w:marLeft w:val="0"/>
      <w:marRight w:val="0"/>
      <w:marTop w:val="0"/>
      <w:marBottom w:val="0"/>
      <w:divBdr>
        <w:top w:val="none" w:sz="0" w:space="0" w:color="auto"/>
        <w:left w:val="none" w:sz="0" w:space="0" w:color="auto"/>
        <w:bottom w:val="none" w:sz="0" w:space="0" w:color="auto"/>
        <w:right w:val="none" w:sz="0" w:space="0" w:color="auto"/>
      </w:divBdr>
    </w:div>
    <w:div w:id="1599633194">
      <w:bodyDiv w:val="1"/>
      <w:marLeft w:val="0"/>
      <w:marRight w:val="0"/>
      <w:marTop w:val="0"/>
      <w:marBottom w:val="0"/>
      <w:divBdr>
        <w:top w:val="none" w:sz="0" w:space="0" w:color="auto"/>
        <w:left w:val="none" w:sz="0" w:space="0" w:color="auto"/>
        <w:bottom w:val="none" w:sz="0" w:space="0" w:color="auto"/>
        <w:right w:val="none" w:sz="0" w:space="0" w:color="auto"/>
      </w:divBdr>
    </w:div>
    <w:div w:id="1628320393">
      <w:bodyDiv w:val="1"/>
      <w:marLeft w:val="0"/>
      <w:marRight w:val="0"/>
      <w:marTop w:val="0"/>
      <w:marBottom w:val="0"/>
      <w:divBdr>
        <w:top w:val="none" w:sz="0" w:space="0" w:color="auto"/>
        <w:left w:val="none" w:sz="0" w:space="0" w:color="auto"/>
        <w:bottom w:val="none" w:sz="0" w:space="0" w:color="auto"/>
        <w:right w:val="none" w:sz="0" w:space="0" w:color="auto"/>
      </w:divBdr>
    </w:div>
    <w:div w:id="1640577071">
      <w:bodyDiv w:val="1"/>
      <w:marLeft w:val="0"/>
      <w:marRight w:val="0"/>
      <w:marTop w:val="0"/>
      <w:marBottom w:val="0"/>
      <w:divBdr>
        <w:top w:val="none" w:sz="0" w:space="0" w:color="auto"/>
        <w:left w:val="none" w:sz="0" w:space="0" w:color="auto"/>
        <w:bottom w:val="none" w:sz="0" w:space="0" w:color="auto"/>
        <w:right w:val="none" w:sz="0" w:space="0" w:color="auto"/>
      </w:divBdr>
    </w:div>
    <w:div w:id="1674067957">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5299384">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 w:id="1803960246">
      <w:bodyDiv w:val="1"/>
      <w:marLeft w:val="0"/>
      <w:marRight w:val="0"/>
      <w:marTop w:val="0"/>
      <w:marBottom w:val="0"/>
      <w:divBdr>
        <w:top w:val="none" w:sz="0" w:space="0" w:color="auto"/>
        <w:left w:val="none" w:sz="0" w:space="0" w:color="auto"/>
        <w:bottom w:val="none" w:sz="0" w:space="0" w:color="auto"/>
        <w:right w:val="none" w:sz="0" w:space="0" w:color="auto"/>
      </w:divBdr>
    </w:div>
    <w:div w:id="1812015047">
      <w:bodyDiv w:val="1"/>
      <w:marLeft w:val="0"/>
      <w:marRight w:val="0"/>
      <w:marTop w:val="0"/>
      <w:marBottom w:val="0"/>
      <w:divBdr>
        <w:top w:val="none" w:sz="0" w:space="0" w:color="auto"/>
        <w:left w:val="none" w:sz="0" w:space="0" w:color="auto"/>
        <w:bottom w:val="none" w:sz="0" w:space="0" w:color="auto"/>
        <w:right w:val="none" w:sz="0" w:space="0" w:color="auto"/>
      </w:divBdr>
    </w:div>
    <w:div w:id="1848055399">
      <w:bodyDiv w:val="1"/>
      <w:marLeft w:val="0"/>
      <w:marRight w:val="0"/>
      <w:marTop w:val="0"/>
      <w:marBottom w:val="0"/>
      <w:divBdr>
        <w:top w:val="none" w:sz="0" w:space="0" w:color="auto"/>
        <w:left w:val="none" w:sz="0" w:space="0" w:color="auto"/>
        <w:bottom w:val="none" w:sz="0" w:space="0" w:color="auto"/>
        <w:right w:val="none" w:sz="0" w:space="0" w:color="auto"/>
      </w:divBdr>
    </w:div>
    <w:div w:id="1849169810">
      <w:bodyDiv w:val="1"/>
      <w:marLeft w:val="0"/>
      <w:marRight w:val="0"/>
      <w:marTop w:val="0"/>
      <w:marBottom w:val="0"/>
      <w:divBdr>
        <w:top w:val="none" w:sz="0" w:space="0" w:color="auto"/>
        <w:left w:val="none" w:sz="0" w:space="0" w:color="auto"/>
        <w:bottom w:val="none" w:sz="0" w:space="0" w:color="auto"/>
        <w:right w:val="none" w:sz="0" w:space="0" w:color="auto"/>
      </w:divBdr>
    </w:div>
    <w:div w:id="1936673203">
      <w:bodyDiv w:val="1"/>
      <w:marLeft w:val="0"/>
      <w:marRight w:val="0"/>
      <w:marTop w:val="0"/>
      <w:marBottom w:val="0"/>
      <w:divBdr>
        <w:top w:val="none" w:sz="0" w:space="0" w:color="auto"/>
        <w:left w:val="none" w:sz="0" w:space="0" w:color="auto"/>
        <w:bottom w:val="none" w:sz="0" w:space="0" w:color="auto"/>
        <w:right w:val="none" w:sz="0" w:space="0" w:color="auto"/>
      </w:divBdr>
    </w:div>
    <w:div w:id="1962689749">
      <w:bodyDiv w:val="1"/>
      <w:marLeft w:val="0"/>
      <w:marRight w:val="0"/>
      <w:marTop w:val="0"/>
      <w:marBottom w:val="0"/>
      <w:divBdr>
        <w:top w:val="none" w:sz="0" w:space="0" w:color="auto"/>
        <w:left w:val="none" w:sz="0" w:space="0" w:color="auto"/>
        <w:bottom w:val="none" w:sz="0" w:space="0" w:color="auto"/>
        <w:right w:val="none" w:sz="0" w:space="0" w:color="auto"/>
      </w:divBdr>
    </w:div>
    <w:div w:id="1990818438">
      <w:bodyDiv w:val="1"/>
      <w:marLeft w:val="0"/>
      <w:marRight w:val="0"/>
      <w:marTop w:val="0"/>
      <w:marBottom w:val="0"/>
      <w:divBdr>
        <w:top w:val="none" w:sz="0" w:space="0" w:color="auto"/>
        <w:left w:val="none" w:sz="0" w:space="0" w:color="auto"/>
        <w:bottom w:val="none" w:sz="0" w:space="0" w:color="auto"/>
        <w:right w:val="none" w:sz="0" w:space="0" w:color="auto"/>
      </w:divBdr>
    </w:div>
    <w:div w:id="2099866198">
      <w:bodyDiv w:val="1"/>
      <w:marLeft w:val="0"/>
      <w:marRight w:val="0"/>
      <w:marTop w:val="0"/>
      <w:marBottom w:val="0"/>
      <w:divBdr>
        <w:top w:val="none" w:sz="0" w:space="0" w:color="auto"/>
        <w:left w:val="none" w:sz="0" w:space="0" w:color="auto"/>
        <w:bottom w:val="none" w:sz="0" w:space="0" w:color="auto"/>
        <w:right w:val="none" w:sz="0" w:space="0" w:color="auto"/>
      </w:divBdr>
    </w:div>
    <w:div w:id="21261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F2BF7-B31A-48C4-B2AC-BA0D2B625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203</TotalTime>
  <Pages>71</Pages>
  <Words>25295</Words>
  <Characters>144183</Characters>
  <Application>Microsoft Office Word</Application>
  <DocSecurity>0</DocSecurity>
  <Lines>1201</Lines>
  <Paragraphs>338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169140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subject/>
  <dc:creator>AA</dc:creator>
  <cp:keywords/>
  <dc:description/>
  <cp:lastModifiedBy>Naruphorn Manatawee</cp:lastModifiedBy>
  <cp:revision>105</cp:revision>
  <cp:lastPrinted>2024-08-13T08:48:00Z</cp:lastPrinted>
  <dcterms:created xsi:type="dcterms:W3CDTF">2024-08-12T20:58:00Z</dcterms:created>
  <dcterms:modified xsi:type="dcterms:W3CDTF">2024-08-13T18:31:00Z</dcterms:modified>
</cp:coreProperties>
</file>