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5EC6D" w14:textId="77777777" w:rsidR="007E6B02" w:rsidRPr="000C0A50" w:rsidRDefault="007E6B02"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0C0A50" w14:paraId="4A6E1EA9" w14:textId="77777777" w:rsidTr="0074144D">
        <w:trPr>
          <w:trHeight w:val="386"/>
        </w:trPr>
        <w:tc>
          <w:tcPr>
            <w:tcW w:w="9461" w:type="dxa"/>
            <w:shd w:val="clear" w:color="auto" w:fill="FFA543"/>
            <w:vAlign w:val="center"/>
          </w:tcPr>
          <w:p w14:paraId="77DBE85D" w14:textId="56A4EDFF" w:rsidR="007E6B02"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1</w:t>
            </w:r>
            <w:r w:rsidR="007E6B02" w:rsidRPr="000C0A50">
              <w:rPr>
                <w:rFonts w:ascii="Arial" w:eastAsia="Arial Unicode MS" w:hAnsi="Arial" w:cs="Arial"/>
                <w:b/>
                <w:bCs/>
                <w:color w:val="FFFFFF"/>
                <w:sz w:val="18"/>
                <w:szCs w:val="18"/>
                <w:lang w:val="en-GB"/>
              </w:rPr>
              <w:tab/>
              <w:t>General information</w:t>
            </w:r>
          </w:p>
        </w:tc>
      </w:tr>
    </w:tbl>
    <w:p w14:paraId="7D9B225E" w14:textId="77777777" w:rsidR="007E6B02" w:rsidRPr="000C0A50" w:rsidRDefault="007E6B02" w:rsidP="007E6B02">
      <w:pPr>
        <w:jc w:val="both"/>
        <w:rPr>
          <w:rFonts w:ascii="Arial" w:hAnsi="Arial" w:cs="Arial"/>
          <w:color w:val="auto"/>
          <w:sz w:val="18"/>
          <w:szCs w:val="18"/>
          <w:lang w:val="en-GB"/>
        </w:rPr>
      </w:pPr>
    </w:p>
    <w:p w14:paraId="4C6550BB" w14:textId="119FF0D1" w:rsidR="00BA1351" w:rsidRPr="000C0A50" w:rsidRDefault="0057161B" w:rsidP="00076FD6">
      <w:pPr>
        <w:jc w:val="both"/>
        <w:rPr>
          <w:rFonts w:ascii="Arial" w:hAnsi="Arial" w:cs="Arial"/>
          <w:spacing w:val="-4"/>
          <w:sz w:val="18"/>
          <w:szCs w:val="18"/>
          <w:lang w:val="en-GB"/>
        </w:rPr>
      </w:pPr>
      <w:r w:rsidRPr="000C0A50">
        <w:rPr>
          <w:rFonts w:ascii="Arial" w:hAnsi="Arial" w:cs="Arial"/>
          <w:spacing w:val="-4"/>
          <w:sz w:val="18"/>
          <w:szCs w:val="18"/>
        </w:rPr>
        <w:t>Raimon Land</w:t>
      </w:r>
      <w:r w:rsidR="00BA1351" w:rsidRPr="000C0A50">
        <w:rPr>
          <w:rFonts w:ascii="Arial" w:hAnsi="Arial" w:cs="Arial"/>
          <w:spacing w:val="-4"/>
          <w:sz w:val="18"/>
          <w:szCs w:val="18"/>
        </w:rPr>
        <w:t xml:space="preserve"> Public Company Limited (“the Company”) is a public limited company incorporated and resident in Thailand.</w:t>
      </w:r>
      <w:r w:rsidR="00BA1351" w:rsidRPr="000C0A50">
        <w:rPr>
          <w:rFonts w:ascii="Arial" w:hAnsi="Arial" w:cs="Arial"/>
          <w:sz w:val="18"/>
          <w:szCs w:val="18"/>
        </w:rPr>
        <w:t xml:space="preserve">  </w:t>
      </w:r>
      <w:r w:rsidR="00BA1351" w:rsidRPr="000C0A50">
        <w:rPr>
          <w:rFonts w:ascii="Arial" w:hAnsi="Arial" w:cs="Arial"/>
          <w:spacing w:val="-4"/>
          <w:sz w:val="18"/>
          <w:szCs w:val="18"/>
        </w:rPr>
        <w:t xml:space="preserve">The address of its registered office is </w:t>
      </w:r>
      <w:r w:rsidR="00225899" w:rsidRPr="000C0A50">
        <w:rPr>
          <w:rFonts w:ascii="Arial" w:hAnsi="Arial" w:cs="Arial"/>
          <w:spacing w:val="-4"/>
          <w:sz w:val="18"/>
          <w:szCs w:val="18"/>
          <w:lang w:val="en-GB"/>
        </w:rPr>
        <w:t>548</w:t>
      </w:r>
      <w:r w:rsidR="00076FD6" w:rsidRPr="000C0A50">
        <w:rPr>
          <w:rFonts w:ascii="Arial" w:hAnsi="Arial" w:cs="Arial"/>
          <w:spacing w:val="-4"/>
          <w:sz w:val="18"/>
          <w:szCs w:val="18"/>
        </w:rPr>
        <w:t xml:space="preserve"> One City Centre Building, </w:t>
      </w:r>
      <w:r w:rsidR="00225899" w:rsidRPr="000C0A50">
        <w:rPr>
          <w:rFonts w:ascii="Arial" w:hAnsi="Arial" w:cs="Arial"/>
          <w:spacing w:val="-4"/>
          <w:sz w:val="18"/>
          <w:szCs w:val="18"/>
          <w:lang w:val="en-GB"/>
        </w:rPr>
        <w:t>54</w:t>
      </w:r>
      <w:r w:rsidR="00076FD6" w:rsidRPr="000C0A50">
        <w:rPr>
          <w:rFonts w:ascii="Arial" w:hAnsi="Arial" w:cs="Arial"/>
          <w:spacing w:val="-4"/>
          <w:sz w:val="18"/>
          <w:szCs w:val="18"/>
          <w:vertAlign w:val="superscript"/>
        </w:rPr>
        <w:t>th</w:t>
      </w:r>
      <w:r w:rsidR="00076FD6" w:rsidRPr="000C0A50">
        <w:rPr>
          <w:rFonts w:ascii="Arial" w:hAnsi="Arial" w:cs="Arial"/>
          <w:spacing w:val="-4"/>
          <w:sz w:val="18"/>
          <w:szCs w:val="18"/>
        </w:rPr>
        <w:t xml:space="preserve"> Floor, Ploenchit Road, Lumphini, Pathum Wan, Bangkok.</w:t>
      </w:r>
    </w:p>
    <w:p w14:paraId="662288E5" w14:textId="77777777" w:rsidR="00076FD6" w:rsidRPr="000C0A50" w:rsidRDefault="00076FD6" w:rsidP="00076FD6">
      <w:pPr>
        <w:jc w:val="both"/>
        <w:rPr>
          <w:rFonts w:ascii="Arial" w:hAnsi="Arial" w:cs="Arial"/>
          <w:color w:val="auto"/>
          <w:sz w:val="18"/>
          <w:szCs w:val="18"/>
          <w:lang w:val="en-GB"/>
        </w:rPr>
      </w:pPr>
    </w:p>
    <w:p w14:paraId="65D6E86D" w14:textId="441F6270" w:rsidR="00BA1351" w:rsidRPr="000C0A50" w:rsidRDefault="00BA1351" w:rsidP="00BA1351">
      <w:pPr>
        <w:jc w:val="both"/>
        <w:rPr>
          <w:rFonts w:ascii="Arial" w:hAnsi="Arial" w:cs="Arial"/>
          <w:sz w:val="18"/>
          <w:szCs w:val="18"/>
        </w:rPr>
      </w:pPr>
      <w:r w:rsidRPr="000C0A50">
        <w:rPr>
          <w:rFonts w:ascii="Arial" w:hAnsi="Arial" w:cs="Arial"/>
          <w:sz w:val="18"/>
          <w:szCs w:val="18"/>
        </w:rPr>
        <w:t xml:space="preserve">The Company is listed on the Stock Exchange of Thailand. For </w:t>
      </w:r>
      <w:r w:rsidR="00A44EF7" w:rsidRPr="000C0A50">
        <w:rPr>
          <w:rFonts w:ascii="Arial" w:hAnsi="Arial" w:cs="Arial"/>
          <w:sz w:val="18"/>
          <w:szCs w:val="18"/>
        </w:rPr>
        <w:t>report</w:t>
      </w:r>
      <w:r w:rsidRPr="000C0A50">
        <w:rPr>
          <w:rFonts w:ascii="Arial" w:hAnsi="Arial" w:cs="Arial"/>
          <w:sz w:val="18"/>
          <w:szCs w:val="18"/>
        </w:rPr>
        <w:t>ing purposes, the Company and its subsidiaries are referred to hereafter as “the Group”.</w:t>
      </w:r>
    </w:p>
    <w:p w14:paraId="009F9D48" w14:textId="77777777" w:rsidR="00BA1351" w:rsidRPr="000C0A50" w:rsidRDefault="00BA1351" w:rsidP="00BA1351">
      <w:pPr>
        <w:jc w:val="both"/>
        <w:rPr>
          <w:rFonts w:ascii="Arial" w:hAnsi="Arial" w:cs="Arial"/>
          <w:color w:val="auto"/>
          <w:sz w:val="18"/>
          <w:szCs w:val="18"/>
        </w:rPr>
      </w:pPr>
    </w:p>
    <w:p w14:paraId="0661740E" w14:textId="665A0E2C" w:rsidR="00BA1351" w:rsidRPr="000C0A50" w:rsidRDefault="00BA1351" w:rsidP="00BA1351">
      <w:pPr>
        <w:jc w:val="both"/>
        <w:rPr>
          <w:rFonts w:ascii="Arial" w:hAnsi="Arial" w:cs="Arial"/>
          <w:sz w:val="18"/>
          <w:szCs w:val="18"/>
        </w:rPr>
      </w:pPr>
      <w:r w:rsidRPr="000C0A50">
        <w:rPr>
          <w:rFonts w:ascii="Arial" w:hAnsi="Arial" w:cs="Arial"/>
          <w:sz w:val="18"/>
          <w:szCs w:val="18"/>
        </w:rPr>
        <w:t xml:space="preserve">The principal business operations of the Group are </w:t>
      </w:r>
      <w:r w:rsidR="0057161B" w:rsidRPr="000C0A50">
        <w:rPr>
          <w:rFonts w:ascii="Arial" w:hAnsi="Arial" w:cs="Arial"/>
          <w:sz w:val="18"/>
          <w:szCs w:val="18"/>
        </w:rPr>
        <w:t>property development business and other businesses such as, food and beverages, and being an agent for property resale or leasing.</w:t>
      </w:r>
    </w:p>
    <w:p w14:paraId="63ADE698" w14:textId="77777777" w:rsidR="00BA1351" w:rsidRPr="000C0A50" w:rsidRDefault="00BA1351" w:rsidP="00BA1351">
      <w:pPr>
        <w:jc w:val="both"/>
        <w:rPr>
          <w:rFonts w:ascii="Arial" w:hAnsi="Arial" w:cs="Arial"/>
          <w:color w:val="auto"/>
          <w:sz w:val="18"/>
          <w:szCs w:val="18"/>
        </w:rPr>
      </w:pPr>
    </w:p>
    <w:p w14:paraId="217452AF" w14:textId="24481DD5" w:rsidR="00BA1351" w:rsidRPr="000C0A50" w:rsidRDefault="00BA1351" w:rsidP="00BA1351">
      <w:pPr>
        <w:jc w:val="both"/>
        <w:rPr>
          <w:rFonts w:ascii="Arial" w:hAnsi="Arial" w:cs="Arial"/>
          <w:sz w:val="18"/>
          <w:szCs w:val="18"/>
        </w:rPr>
      </w:pPr>
      <w:r w:rsidRPr="000C0A50">
        <w:rPr>
          <w:rFonts w:ascii="Arial" w:hAnsi="Arial" w:cs="Arial"/>
          <w:sz w:val="18"/>
          <w:szCs w:val="18"/>
        </w:rPr>
        <w:t xml:space="preserve">This interim consolidated and separate financial information was authorised for issue by the Board of Directors on </w:t>
      </w:r>
      <w:r w:rsidR="004832BF" w:rsidRPr="000C0A50">
        <w:rPr>
          <w:rFonts w:ascii="Arial" w:hAnsi="Arial" w:cs="Arial"/>
          <w:sz w:val="18"/>
          <w:szCs w:val="18"/>
        </w:rPr>
        <w:br/>
      </w:r>
      <w:r w:rsidR="0090704D">
        <w:rPr>
          <w:rFonts w:ascii="Arial" w:hAnsi="Arial" w:cs="Arial"/>
          <w:sz w:val="18"/>
          <w:szCs w:val="22"/>
          <w:lang w:val="en-GB"/>
        </w:rPr>
        <w:t>13</w:t>
      </w:r>
      <w:r w:rsidR="00733661">
        <w:rPr>
          <w:rFonts w:ascii="Arial" w:hAnsi="Arial" w:cs="Arial"/>
          <w:sz w:val="18"/>
          <w:szCs w:val="22"/>
          <w:lang w:val="en-GB"/>
        </w:rPr>
        <w:t xml:space="preserve"> August</w:t>
      </w:r>
      <w:r w:rsidRPr="000C0A50">
        <w:rPr>
          <w:rFonts w:ascii="Arial" w:hAnsi="Arial" w:cs="Arial"/>
          <w:sz w:val="18"/>
          <w:szCs w:val="18"/>
        </w:rPr>
        <w:t xml:space="preserve"> </w:t>
      </w:r>
      <w:r w:rsidR="00225899" w:rsidRPr="000C0A50">
        <w:rPr>
          <w:rFonts w:ascii="Arial" w:hAnsi="Arial" w:cs="Arial"/>
          <w:sz w:val="18"/>
          <w:szCs w:val="18"/>
          <w:lang w:val="en-GB"/>
        </w:rPr>
        <w:t>202</w:t>
      </w:r>
      <w:r w:rsidR="00083D98" w:rsidRPr="000C0A50">
        <w:rPr>
          <w:rFonts w:ascii="Arial" w:hAnsi="Arial" w:cs="Arial"/>
          <w:sz w:val="18"/>
          <w:szCs w:val="18"/>
          <w:lang w:val="en-GB"/>
        </w:rPr>
        <w:t>4</w:t>
      </w:r>
      <w:r w:rsidRPr="000C0A50">
        <w:rPr>
          <w:rFonts w:ascii="Arial" w:hAnsi="Arial" w:cs="Arial"/>
          <w:sz w:val="18"/>
          <w:szCs w:val="18"/>
        </w:rPr>
        <w:t>.</w:t>
      </w:r>
    </w:p>
    <w:p w14:paraId="0694C8A9" w14:textId="77777777" w:rsidR="00BA1351" w:rsidRPr="000C0A50" w:rsidRDefault="00BA1351" w:rsidP="00BA1351">
      <w:pPr>
        <w:jc w:val="both"/>
        <w:rPr>
          <w:rFonts w:ascii="Arial" w:hAnsi="Arial" w:cs="Arial"/>
          <w:color w:val="auto"/>
          <w:sz w:val="18"/>
          <w:szCs w:val="18"/>
        </w:rPr>
      </w:pPr>
    </w:p>
    <w:p w14:paraId="613D07AC" w14:textId="14E2C102" w:rsidR="007E6B02" w:rsidRPr="000C0A50" w:rsidRDefault="00BA1351" w:rsidP="00BA1351">
      <w:pPr>
        <w:jc w:val="both"/>
        <w:rPr>
          <w:rFonts w:ascii="Arial" w:hAnsi="Arial" w:cs="Arial"/>
          <w:spacing w:val="-4"/>
          <w:sz w:val="18"/>
          <w:szCs w:val="18"/>
        </w:rPr>
      </w:pPr>
      <w:r w:rsidRPr="000C0A50">
        <w:rPr>
          <w:rFonts w:ascii="Arial" w:hAnsi="Arial" w:cs="Arial"/>
          <w:sz w:val="18"/>
          <w:szCs w:val="18"/>
        </w:rPr>
        <w:t>This interim consolidated and separate financial information has been reviewed, not audited.</w:t>
      </w:r>
    </w:p>
    <w:p w14:paraId="04095A8C" w14:textId="77777777" w:rsidR="000D7D02" w:rsidRDefault="000D7D02" w:rsidP="000D7D02">
      <w:pPr>
        <w:jc w:val="both"/>
        <w:rPr>
          <w:rFonts w:ascii="Arial" w:hAnsi="Arial" w:cs="Arial"/>
          <w:color w:val="auto"/>
          <w:sz w:val="18"/>
          <w:szCs w:val="18"/>
          <w:lang w:val="en-GB"/>
        </w:rPr>
      </w:pPr>
    </w:p>
    <w:p w14:paraId="315CC649" w14:textId="77777777" w:rsidR="00876C81" w:rsidRPr="000C0A50" w:rsidRDefault="00876C81" w:rsidP="000D7D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D7D02" w:rsidRPr="000C0A50" w14:paraId="2DCB823C" w14:textId="77777777" w:rsidTr="00503758">
        <w:trPr>
          <w:trHeight w:val="386"/>
        </w:trPr>
        <w:tc>
          <w:tcPr>
            <w:tcW w:w="9461" w:type="dxa"/>
            <w:shd w:val="clear" w:color="auto" w:fill="FFA543"/>
            <w:vAlign w:val="center"/>
          </w:tcPr>
          <w:p w14:paraId="75E3589D" w14:textId="7F5A80F0" w:rsidR="000D7D02" w:rsidRPr="000C0A50" w:rsidRDefault="000D7D02" w:rsidP="00503758">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2</w:t>
            </w:r>
            <w:r w:rsidRPr="000C0A50">
              <w:rPr>
                <w:rFonts w:ascii="Arial" w:eastAsia="Arial Unicode MS" w:hAnsi="Arial" w:cs="Arial"/>
                <w:b/>
                <w:bCs/>
                <w:color w:val="FFFFFF"/>
                <w:sz w:val="18"/>
                <w:szCs w:val="18"/>
                <w:lang w:val="en-GB"/>
              </w:rPr>
              <w:tab/>
            </w:r>
            <w:r w:rsidR="00D942C3">
              <w:rPr>
                <w:rFonts w:ascii="Arial" w:eastAsia="Arial Unicode MS" w:hAnsi="Arial" w:cs="Arial"/>
                <w:b/>
                <w:bCs/>
                <w:color w:val="FFFFFF"/>
                <w:sz w:val="18"/>
                <w:szCs w:val="18"/>
                <w:lang w:val="en-GB"/>
              </w:rPr>
              <w:t>Financial positions</w:t>
            </w:r>
          </w:p>
        </w:tc>
      </w:tr>
    </w:tbl>
    <w:p w14:paraId="735013BB" w14:textId="77777777" w:rsidR="000D7D02" w:rsidRPr="000C0A50" w:rsidRDefault="000D7D02" w:rsidP="000D7D02">
      <w:pPr>
        <w:jc w:val="both"/>
        <w:rPr>
          <w:rFonts w:ascii="Arial" w:hAnsi="Arial" w:cs="Arial"/>
          <w:color w:val="auto"/>
          <w:sz w:val="18"/>
          <w:szCs w:val="18"/>
          <w:lang w:val="en-GB"/>
        </w:rPr>
      </w:pPr>
    </w:p>
    <w:p w14:paraId="7D5C3F40" w14:textId="4007749E" w:rsidR="007E6B02" w:rsidRPr="0097035F" w:rsidRDefault="000D7D02" w:rsidP="007E6B02">
      <w:pPr>
        <w:jc w:val="both"/>
        <w:rPr>
          <w:rFonts w:ascii="Arial" w:hAnsi="Arial" w:cs="Arial"/>
          <w:color w:val="auto"/>
          <w:spacing w:val="-4"/>
          <w:sz w:val="18"/>
          <w:szCs w:val="18"/>
          <w:lang w:val="en-GB"/>
        </w:rPr>
      </w:pPr>
      <w:r w:rsidRPr="0097035F">
        <w:rPr>
          <w:rFonts w:ascii="Arial" w:hAnsi="Arial" w:cs="Arial"/>
          <w:color w:val="auto"/>
          <w:spacing w:val="-4"/>
          <w:sz w:val="18"/>
          <w:szCs w:val="18"/>
          <w:lang w:val="en-GB"/>
        </w:rPr>
        <w:t>As at 30 June 2024, the Group and the Company have deficits totalling of Baht 1,036.41 million and Baht 692.56 million, respectively, and comprehensive expense for six-month period ended 30 June 2024 totalling of Baht 583.65 million and Baht 332.48 million, respectively. These events may raise doubts to the Group's ability to continue as a going concern. However, the Group’s management h</w:t>
      </w:r>
      <w:r w:rsidR="0037597C" w:rsidRPr="0097035F">
        <w:rPr>
          <w:rFonts w:ascii="Arial" w:hAnsi="Arial" w:cs="Arial"/>
          <w:color w:val="auto"/>
          <w:spacing w:val="-4"/>
          <w:sz w:val="18"/>
          <w:szCs w:val="18"/>
          <w:lang w:val="en-GB"/>
        </w:rPr>
        <w:t>as</w:t>
      </w:r>
      <w:r w:rsidRPr="0097035F">
        <w:rPr>
          <w:rFonts w:ascii="Arial" w:hAnsi="Arial" w:cs="Arial"/>
          <w:color w:val="auto"/>
          <w:spacing w:val="-4"/>
          <w:sz w:val="18"/>
          <w:szCs w:val="18"/>
          <w:lang w:val="en-GB"/>
        </w:rPr>
        <w:t xml:space="preserve"> policies and procedures to manage its liquidity risk by maintaining an adequate reserve of cash and cash equivalents. The Group currently has potential cash received from share registered increases, including share reductions and dividend income from the joint ventures that have steadily maintained the sale and transfer of units over the period. Moreover, the Group is in the process of issuing new debentures and plan for fundraising to increase its liquidity and preparing for alternative fundings which some are in advance stage, as result, the management is confident that the Group will have sufficient working capital to operate and meet its requirements and be able to continue operations for a period of next 12 months from the date of this report. Also, the Group is able to comply with the current and future financial obligations. Therefore, these interim financial information is prepared on the going concern basis.</w:t>
      </w:r>
    </w:p>
    <w:p w14:paraId="41F235DE" w14:textId="77777777" w:rsidR="000D7D02" w:rsidRPr="000D7D02" w:rsidRDefault="000D7D02" w:rsidP="007E6B02">
      <w:pPr>
        <w:jc w:val="both"/>
        <w:rPr>
          <w:rFonts w:ascii="Arial" w:hAnsi="Arial" w:cs="Arial"/>
          <w:color w:val="auto"/>
          <w:sz w:val="18"/>
          <w:szCs w:val="18"/>
        </w:rPr>
      </w:pPr>
    </w:p>
    <w:p w14:paraId="4108E537" w14:textId="77777777" w:rsidR="008B1C8F" w:rsidRPr="00390517"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0C0A50" w14:paraId="5645DEF5" w14:textId="77777777" w:rsidTr="0074144D">
        <w:trPr>
          <w:trHeight w:val="386"/>
        </w:trPr>
        <w:tc>
          <w:tcPr>
            <w:tcW w:w="9461" w:type="dxa"/>
            <w:shd w:val="clear" w:color="auto" w:fill="FFA543"/>
            <w:vAlign w:val="center"/>
          </w:tcPr>
          <w:p w14:paraId="56F37E6C" w14:textId="31B42452" w:rsidR="007E6B02" w:rsidRPr="000C0A50" w:rsidRDefault="003336ED" w:rsidP="0074144D">
            <w:pPr>
              <w:tabs>
                <w:tab w:val="left" w:pos="432"/>
              </w:tabs>
              <w:ind w:left="432" w:hanging="432"/>
              <w:rPr>
                <w:rFonts w:ascii="Arial" w:eastAsia="Arial Unicode MS" w:hAnsi="Arial" w:cs="Arial"/>
                <w:b/>
                <w:bCs/>
                <w:color w:val="FFFFFF"/>
                <w:sz w:val="18"/>
                <w:szCs w:val="18"/>
                <w:cs/>
                <w:lang w:val="en-GB"/>
              </w:rPr>
            </w:pPr>
            <w:bookmarkStart w:id="0" w:name="_Hlk86391144"/>
            <w:r>
              <w:rPr>
                <w:rFonts w:ascii="Arial" w:eastAsia="Arial Unicode MS" w:hAnsi="Arial" w:cs="Arial"/>
                <w:b/>
                <w:bCs/>
                <w:color w:val="FFFFFF"/>
                <w:sz w:val="18"/>
                <w:szCs w:val="18"/>
                <w:lang w:val="en-GB"/>
              </w:rPr>
              <w:t>3</w:t>
            </w:r>
            <w:r w:rsidR="007E6B02" w:rsidRPr="000C0A50">
              <w:rPr>
                <w:rFonts w:ascii="Arial" w:eastAsia="Arial Unicode MS" w:hAnsi="Arial" w:cs="Arial"/>
                <w:b/>
                <w:bCs/>
                <w:color w:val="FFFFFF"/>
                <w:sz w:val="18"/>
                <w:szCs w:val="18"/>
                <w:lang w:val="en-GB"/>
              </w:rPr>
              <w:tab/>
              <w:t>Basis of preparation</w:t>
            </w:r>
          </w:p>
        </w:tc>
      </w:tr>
      <w:bookmarkEnd w:id="0"/>
    </w:tbl>
    <w:p w14:paraId="51874228" w14:textId="77777777" w:rsidR="007E6B02" w:rsidRPr="000C0A50" w:rsidRDefault="007E6B02" w:rsidP="007E6B02">
      <w:pPr>
        <w:jc w:val="both"/>
        <w:rPr>
          <w:rFonts w:ascii="Arial" w:hAnsi="Arial" w:cs="Arial"/>
          <w:color w:val="auto"/>
          <w:sz w:val="18"/>
          <w:szCs w:val="18"/>
          <w:lang w:val="en-GB"/>
        </w:rPr>
      </w:pPr>
    </w:p>
    <w:p w14:paraId="6374CA0A" w14:textId="277FC2B8" w:rsidR="00BA1351" w:rsidRPr="000C0A50" w:rsidRDefault="00BA1351" w:rsidP="00BA1351">
      <w:pPr>
        <w:jc w:val="both"/>
        <w:rPr>
          <w:rFonts w:ascii="Arial" w:hAnsi="Arial" w:cs="Arial"/>
          <w:sz w:val="18"/>
          <w:szCs w:val="18"/>
        </w:rPr>
      </w:pPr>
      <w:r w:rsidRPr="000C0A50">
        <w:rPr>
          <w:rFonts w:ascii="Arial" w:hAnsi="Arial" w:cs="Arial"/>
          <w:sz w:val="18"/>
          <w:szCs w:val="18"/>
        </w:rPr>
        <w:t>The interim consolidated and separated financial information has been prepared in accordance with Thai Accounting Standard (TAS) no.</w:t>
      </w:r>
      <w:r w:rsidR="0025241A" w:rsidRPr="000C0A50">
        <w:rPr>
          <w:rFonts w:ascii="Arial" w:hAnsi="Arial" w:cs="Arial"/>
          <w:sz w:val="18"/>
          <w:szCs w:val="18"/>
          <w:cs/>
        </w:rPr>
        <w:t xml:space="preserve"> </w:t>
      </w:r>
      <w:r w:rsidR="00225899" w:rsidRPr="000C0A50">
        <w:rPr>
          <w:rFonts w:ascii="Arial" w:hAnsi="Arial" w:cs="Arial"/>
          <w:sz w:val="18"/>
          <w:szCs w:val="18"/>
          <w:lang w:val="en-GB"/>
        </w:rPr>
        <w:t>34</w:t>
      </w:r>
      <w:r w:rsidRPr="000C0A50">
        <w:rPr>
          <w:rFonts w:ascii="Arial" w:hAnsi="Arial" w:cs="Arial"/>
          <w:sz w:val="18"/>
          <w:szCs w:val="18"/>
        </w:rPr>
        <w:t>, Interim Financial Reporting and other financial reporting requirements issued under the Securities and Exchange Act.</w:t>
      </w:r>
    </w:p>
    <w:p w14:paraId="1277DE77" w14:textId="77777777" w:rsidR="00BA1351" w:rsidRPr="000C0A50" w:rsidRDefault="00BA1351" w:rsidP="00BA1351">
      <w:pPr>
        <w:jc w:val="both"/>
        <w:rPr>
          <w:rFonts w:ascii="Arial" w:hAnsi="Arial" w:cs="Arial"/>
          <w:color w:val="auto"/>
          <w:sz w:val="18"/>
          <w:szCs w:val="18"/>
          <w:lang w:val="en-GB"/>
        </w:rPr>
      </w:pPr>
    </w:p>
    <w:p w14:paraId="1B9E463C" w14:textId="228B5541" w:rsidR="00BA1351" w:rsidRPr="000C0A50" w:rsidRDefault="00BA1351" w:rsidP="00BA1351">
      <w:pPr>
        <w:jc w:val="both"/>
        <w:rPr>
          <w:rFonts w:ascii="Arial" w:hAnsi="Arial" w:cs="Arial"/>
          <w:sz w:val="18"/>
          <w:szCs w:val="18"/>
        </w:rPr>
      </w:pPr>
      <w:r w:rsidRPr="000C0A50">
        <w:rPr>
          <w:rFonts w:ascii="Arial" w:hAnsi="Arial" w:cs="Arial"/>
          <w:sz w:val="18"/>
          <w:szCs w:val="18"/>
        </w:rPr>
        <w:t xml:space="preserve">The interim financial information should be read in conjunction with the annual financial statements for the year ended </w:t>
      </w:r>
      <w:r w:rsidR="00225899" w:rsidRPr="000C0A50">
        <w:rPr>
          <w:rFonts w:ascii="Arial" w:hAnsi="Arial" w:cs="Arial"/>
          <w:sz w:val="18"/>
          <w:szCs w:val="18"/>
          <w:lang w:val="en-GB"/>
        </w:rPr>
        <w:t>31</w:t>
      </w:r>
      <w:r w:rsidRPr="000C0A50">
        <w:rPr>
          <w:rFonts w:ascii="Arial" w:hAnsi="Arial" w:cs="Arial"/>
          <w:sz w:val="18"/>
          <w:szCs w:val="18"/>
        </w:rPr>
        <w:t xml:space="preserve"> December </w:t>
      </w:r>
      <w:r w:rsidR="00225899" w:rsidRPr="000C0A50">
        <w:rPr>
          <w:rFonts w:ascii="Arial" w:hAnsi="Arial" w:cs="Arial"/>
          <w:sz w:val="18"/>
          <w:szCs w:val="18"/>
          <w:lang w:val="en-GB"/>
        </w:rPr>
        <w:t>202</w:t>
      </w:r>
      <w:r w:rsidR="005F70F7" w:rsidRPr="000C0A50">
        <w:rPr>
          <w:rFonts w:ascii="Arial" w:hAnsi="Arial" w:cs="Arial"/>
          <w:sz w:val="18"/>
          <w:szCs w:val="18"/>
          <w:lang w:val="en-GB"/>
        </w:rPr>
        <w:t>3</w:t>
      </w:r>
      <w:r w:rsidRPr="000C0A50">
        <w:rPr>
          <w:rFonts w:ascii="Arial" w:hAnsi="Arial" w:cs="Arial"/>
          <w:sz w:val="18"/>
          <w:szCs w:val="18"/>
        </w:rPr>
        <w:t>.</w:t>
      </w:r>
    </w:p>
    <w:p w14:paraId="21F93ED2" w14:textId="77777777" w:rsidR="00BA1351" w:rsidRPr="000C0A50" w:rsidRDefault="00BA1351" w:rsidP="00BA1351">
      <w:pPr>
        <w:jc w:val="both"/>
        <w:rPr>
          <w:rFonts w:ascii="Arial" w:hAnsi="Arial" w:cs="Arial"/>
          <w:color w:val="auto"/>
          <w:sz w:val="18"/>
          <w:szCs w:val="18"/>
          <w:lang w:val="en-GB"/>
        </w:rPr>
      </w:pPr>
    </w:p>
    <w:p w14:paraId="623E0DBD" w14:textId="4655646B" w:rsidR="007E6B02" w:rsidRPr="000C0A50" w:rsidRDefault="00BA1351" w:rsidP="00BA1351">
      <w:pPr>
        <w:jc w:val="both"/>
        <w:rPr>
          <w:rFonts w:ascii="Arial" w:hAnsi="Arial" w:cs="Arial"/>
          <w:sz w:val="18"/>
          <w:szCs w:val="18"/>
        </w:rPr>
      </w:pPr>
      <w:r w:rsidRPr="000C0A50">
        <w:rPr>
          <w:rFonts w:ascii="Arial" w:hAnsi="Arial" w:cs="Arial"/>
          <w:spacing w:val="-4"/>
          <w:sz w:val="18"/>
          <w:szCs w:val="18"/>
        </w:rPr>
        <w:t>An English version of these interim consolidated and separated financial information has been prepared from the interim</w:t>
      </w:r>
      <w:r w:rsidRPr="000C0A50">
        <w:rPr>
          <w:rFonts w:ascii="Arial" w:hAnsi="Arial" w:cs="Arial"/>
          <w:sz w:val="18"/>
          <w:szCs w:val="18"/>
        </w:rPr>
        <w:t xml:space="preserve"> financial information that is in the Thai language. In the event of a conflict or a difference in interpretation between the two languages, the Thai language interim financial information shall prevail.</w:t>
      </w:r>
    </w:p>
    <w:p w14:paraId="54FA3091" w14:textId="41953977" w:rsidR="003603B3" w:rsidRPr="000C0A50" w:rsidRDefault="003603B3" w:rsidP="00BA1351">
      <w:pPr>
        <w:jc w:val="both"/>
        <w:rPr>
          <w:rFonts w:ascii="Arial" w:hAnsi="Arial" w:cs="Arial"/>
          <w:sz w:val="18"/>
          <w:szCs w:val="18"/>
        </w:rPr>
      </w:pPr>
    </w:p>
    <w:p w14:paraId="14CA67AB" w14:textId="77777777" w:rsidR="008610C8" w:rsidRPr="000C0A50" w:rsidRDefault="008610C8" w:rsidP="00BA1351">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E6B02" w:rsidRPr="000C0A50" w14:paraId="568AFF7A" w14:textId="77777777" w:rsidTr="0074144D">
        <w:trPr>
          <w:trHeight w:val="386"/>
        </w:trPr>
        <w:tc>
          <w:tcPr>
            <w:tcW w:w="9461" w:type="dxa"/>
            <w:shd w:val="clear" w:color="auto" w:fill="FFA543"/>
            <w:vAlign w:val="center"/>
          </w:tcPr>
          <w:p w14:paraId="3DB1515C" w14:textId="0E4C3ADF" w:rsidR="007E6B02" w:rsidRPr="000C0A50" w:rsidRDefault="003336ED" w:rsidP="0074144D">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4</w:t>
            </w:r>
            <w:r w:rsidR="007E6B02" w:rsidRPr="000C0A50">
              <w:rPr>
                <w:rFonts w:ascii="Arial" w:eastAsia="Arial Unicode MS" w:hAnsi="Arial" w:cs="Arial"/>
                <w:b/>
                <w:bCs/>
                <w:color w:val="FFFFFF"/>
                <w:sz w:val="18"/>
                <w:szCs w:val="18"/>
                <w:lang w:val="en-GB"/>
              </w:rPr>
              <w:tab/>
              <w:t>Accounting policies</w:t>
            </w:r>
          </w:p>
        </w:tc>
      </w:tr>
    </w:tbl>
    <w:p w14:paraId="2D77D472" w14:textId="77777777" w:rsidR="007E6B02" w:rsidRPr="000C0A50" w:rsidRDefault="007E6B02" w:rsidP="007E6B02">
      <w:pPr>
        <w:jc w:val="both"/>
        <w:rPr>
          <w:rFonts w:ascii="Arial" w:hAnsi="Arial" w:cs="Arial"/>
          <w:color w:val="auto"/>
          <w:sz w:val="18"/>
          <w:szCs w:val="18"/>
          <w:lang w:val="en-GB"/>
        </w:rPr>
      </w:pPr>
    </w:p>
    <w:p w14:paraId="493B6372" w14:textId="7808DC5F" w:rsidR="007E6B02" w:rsidRPr="000C0A50" w:rsidRDefault="00BA1351" w:rsidP="007E6B02">
      <w:pPr>
        <w:jc w:val="both"/>
        <w:rPr>
          <w:rFonts w:ascii="Arial" w:hAnsi="Arial" w:cs="Arial"/>
          <w:sz w:val="18"/>
          <w:szCs w:val="18"/>
        </w:rPr>
      </w:pPr>
      <w:r w:rsidRPr="000C0A50">
        <w:rPr>
          <w:rFonts w:ascii="Arial" w:hAnsi="Arial" w:cs="Arial"/>
          <w:sz w:val="18"/>
          <w:szCs w:val="18"/>
        </w:rPr>
        <w:t xml:space="preserve">The accounting policies used in the preparation of the interim financial information are consistent with those used in </w:t>
      </w:r>
      <w:r w:rsidRPr="000C0A50">
        <w:rPr>
          <w:rFonts w:ascii="Arial" w:hAnsi="Arial" w:cs="Arial"/>
          <w:spacing w:val="-4"/>
          <w:sz w:val="18"/>
          <w:szCs w:val="18"/>
        </w:rPr>
        <w:t xml:space="preserve">the annual financial statements for the year ended </w:t>
      </w:r>
      <w:r w:rsidR="00225899" w:rsidRPr="000C0A50">
        <w:rPr>
          <w:rFonts w:ascii="Arial" w:hAnsi="Arial" w:cs="Arial"/>
          <w:spacing w:val="-4"/>
          <w:sz w:val="18"/>
          <w:szCs w:val="18"/>
          <w:lang w:val="en-GB"/>
        </w:rPr>
        <w:t>31</w:t>
      </w:r>
      <w:r w:rsidRPr="000C0A50">
        <w:rPr>
          <w:rFonts w:ascii="Arial" w:hAnsi="Arial" w:cs="Arial"/>
          <w:spacing w:val="-4"/>
          <w:sz w:val="18"/>
          <w:szCs w:val="18"/>
        </w:rPr>
        <w:t xml:space="preserve"> December </w:t>
      </w:r>
      <w:r w:rsidR="00225899" w:rsidRPr="000C0A50">
        <w:rPr>
          <w:rFonts w:ascii="Arial" w:hAnsi="Arial" w:cs="Arial"/>
          <w:spacing w:val="-4"/>
          <w:sz w:val="18"/>
          <w:szCs w:val="18"/>
          <w:lang w:val="en-GB"/>
        </w:rPr>
        <w:t>202</w:t>
      </w:r>
      <w:r w:rsidR="005F70F7" w:rsidRPr="000C0A50">
        <w:rPr>
          <w:rFonts w:ascii="Arial" w:hAnsi="Arial" w:cs="Arial"/>
          <w:spacing w:val="-4"/>
          <w:sz w:val="18"/>
          <w:szCs w:val="18"/>
          <w:lang w:val="en-GB"/>
        </w:rPr>
        <w:t>3</w:t>
      </w:r>
      <w:r w:rsidRPr="000C0A50">
        <w:rPr>
          <w:rFonts w:ascii="Arial" w:hAnsi="Arial" w:cs="Arial"/>
          <w:spacing w:val="-4"/>
          <w:sz w:val="18"/>
          <w:szCs w:val="18"/>
        </w:rPr>
        <w:t>, except for the adoption of the new and amended</w:t>
      </w:r>
      <w:r w:rsidRPr="000C0A50">
        <w:rPr>
          <w:rFonts w:ascii="Arial" w:hAnsi="Arial" w:cs="Arial"/>
          <w:sz w:val="18"/>
          <w:szCs w:val="18"/>
        </w:rPr>
        <w:t xml:space="preserve"> financial reporting standards as described in Note </w:t>
      </w:r>
      <w:r w:rsidR="0037597C">
        <w:rPr>
          <w:rFonts w:ascii="Arial" w:hAnsi="Arial" w:cs="Arial"/>
          <w:sz w:val="18"/>
          <w:szCs w:val="18"/>
          <w:lang w:val="en-GB"/>
        </w:rPr>
        <w:t>5</w:t>
      </w:r>
      <w:r w:rsidRPr="000C0A50">
        <w:rPr>
          <w:rFonts w:ascii="Arial" w:hAnsi="Arial" w:cs="Arial"/>
          <w:sz w:val="18"/>
          <w:szCs w:val="18"/>
        </w:rPr>
        <w:t>.</w:t>
      </w:r>
    </w:p>
    <w:p w14:paraId="138CA153" w14:textId="0AD2D9B5" w:rsidR="0057161B" w:rsidRPr="000C0A50" w:rsidRDefault="0057161B" w:rsidP="007E6B02">
      <w:pPr>
        <w:jc w:val="both"/>
        <w:rPr>
          <w:rFonts w:ascii="Arial" w:hAnsi="Arial" w:cs="Arial"/>
          <w:color w:val="auto"/>
          <w:sz w:val="18"/>
          <w:szCs w:val="18"/>
          <w:lang w:val="en-GB"/>
        </w:rPr>
      </w:pPr>
    </w:p>
    <w:p w14:paraId="0BC956ED" w14:textId="40C451FB" w:rsidR="003336ED" w:rsidRDefault="003336ED">
      <w:pPr>
        <w:rPr>
          <w:rFonts w:ascii="Arial" w:hAnsi="Arial" w:cs="Arial"/>
          <w:color w:val="auto"/>
          <w:sz w:val="18"/>
          <w:szCs w:val="18"/>
          <w:lang w:val="en-GB"/>
        </w:rPr>
      </w:pPr>
      <w:r>
        <w:rPr>
          <w:rFonts w:ascii="Arial" w:hAnsi="Arial" w:cs="Arial"/>
          <w:color w:val="auto"/>
          <w:sz w:val="18"/>
          <w:szCs w:val="18"/>
          <w:lang w:val="en-GB"/>
        </w:rPr>
        <w:br w:type="page"/>
      </w:r>
    </w:p>
    <w:p w14:paraId="4689D5C9" w14:textId="77777777" w:rsidR="008B1C8F" w:rsidRPr="000C0A50"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0C0A50" w14:paraId="0098CD16" w14:textId="77777777" w:rsidTr="0074144D">
        <w:trPr>
          <w:trHeight w:val="386"/>
        </w:trPr>
        <w:tc>
          <w:tcPr>
            <w:tcW w:w="9461" w:type="dxa"/>
            <w:shd w:val="clear" w:color="auto" w:fill="FFA543"/>
            <w:vAlign w:val="center"/>
          </w:tcPr>
          <w:p w14:paraId="1B8CB8C3" w14:textId="73B9FCF8" w:rsidR="007E6B02" w:rsidRPr="000C0A50" w:rsidRDefault="003336ED" w:rsidP="0074144D">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5</w:t>
            </w:r>
            <w:r w:rsidR="007E6B02" w:rsidRPr="000C0A50">
              <w:rPr>
                <w:rFonts w:ascii="Arial" w:eastAsia="Arial Unicode MS" w:hAnsi="Arial" w:cs="Arial"/>
                <w:b/>
                <w:bCs/>
                <w:color w:val="FFFFFF"/>
                <w:sz w:val="18"/>
                <w:szCs w:val="18"/>
                <w:lang w:val="en-GB"/>
              </w:rPr>
              <w:tab/>
            </w:r>
            <w:r w:rsidR="0057161B" w:rsidRPr="000C0A50">
              <w:rPr>
                <w:rFonts w:ascii="Arial" w:eastAsia="Arial Unicode MS" w:hAnsi="Arial" w:cs="Arial"/>
                <w:b/>
                <w:bCs/>
                <w:color w:val="FFFFFF"/>
                <w:sz w:val="18"/>
                <w:szCs w:val="18"/>
                <w:lang w:val="en-GB"/>
              </w:rPr>
              <w:t>Adoption of new and amended financial reporting standards</w:t>
            </w:r>
          </w:p>
        </w:tc>
      </w:tr>
    </w:tbl>
    <w:p w14:paraId="010079F8" w14:textId="05B91ABC" w:rsidR="007E6B02" w:rsidRPr="000C0A50" w:rsidRDefault="007E6B02" w:rsidP="007E6B02">
      <w:pPr>
        <w:jc w:val="both"/>
        <w:rPr>
          <w:rFonts w:ascii="Arial" w:hAnsi="Arial" w:cs="Arial"/>
          <w:color w:val="auto"/>
          <w:sz w:val="18"/>
          <w:szCs w:val="18"/>
          <w:lang w:val="en-GB"/>
        </w:rPr>
      </w:pPr>
    </w:p>
    <w:p w14:paraId="64A06387" w14:textId="1EABD2D7" w:rsidR="003603B3" w:rsidRPr="00B16DAF" w:rsidRDefault="003336ED" w:rsidP="001314A1">
      <w:pPr>
        <w:keepNext/>
        <w:keepLines/>
        <w:ind w:left="547" w:hanging="547"/>
        <w:jc w:val="both"/>
        <w:outlineLvl w:val="1"/>
        <w:rPr>
          <w:rFonts w:ascii="Arial" w:eastAsia="Arial" w:hAnsi="Arial" w:cs="Arial"/>
          <w:b/>
          <w:bCs/>
          <w:color w:val="CF4A02"/>
          <w:sz w:val="18"/>
          <w:szCs w:val="18"/>
          <w:lang w:val="en-GB" w:eastAsia="en-GB"/>
        </w:rPr>
      </w:pPr>
      <w:bookmarkStart w:id="1" w:name="_Toc145431514"/>
      <w:r>
        <w:rPr>
          <w:rFonts w:ascii="Arial" w:eastAsia="Arial" w:hAnsi="Arial" w:cs="Arial"/>
          <w:b/>
          <w:bCs/>
          <w:color w:val="CF4A02"/>
          <w:sz w:val="18"/>
          <w:szCs w:val="18"/>
          <w:lang w:val="en-GB" w:eastAsia="en-GB"/>
        </w:rPr>
        <w:t>5</w:t>
      </w:r>
      <w:r w:rsidR="003603B3" w:rsidRPr="000C0A50">
        <w:rPr>
          <w:rFonts w:ascii="Arial" w:eastAsia="Arial" w:hAnsi="Arial" w:cs="Arial"/>
          <w:b/>
          <w:bCs/>
          <w:color w:val="CF4A02"/>
          <w:sz w:val="18"/>
          <w:szCs w:val="18"/>
          <w:lang w:val="en-GB" w:eastAsia="en-GB"/>
        </w:rPr>
        <w:t>.</w:t>
      </w:r>
      <w:r w:rsidR="00225899" w:rsidRPr="000C0A50">
        <w:rPr>
          <w:rFonts w:ascii="Arial" w:eastAsia="Arial" w:hAnsi="Arial" w:cs="Arial"/>
          <w:b/>
          <w:bCs/>
          <w:color w:val="CF4A02"/>
          <w:sz w:val="18"/>
          <w:szCs w:val="18"/>
          <w:lang w:val="en-GB" w:eastAsia="en-GB"/>
        </w:rPr>
        <w:t>1</w:t>
      </w:r>
      <w:r w:rsidR="003603B3" w:rsidRPr="000C0A50">
        <w:rPr>
          <w:rFonts w:ascii="Arial" w:eastAsia="Arial" w:hAnsi="Arial" w:cs="Arial"/>
          <w:b/>
          <w:bCs/>
          <w:color w:val="CF4A02"/>
          <w:sz w:val="18"/>
          <w:szCs w:val="18"/>
          <w:lang w:val="en-GB" w:eastAsia="en-GB"/>
        </w:rPr>
        <w:tab/>
      </w:r>
      <w:bookmarkStart w:id="2" w:name="_Toc145431515"/>
      <w:bookmarkEnd w:id="1"/>
      <w:r w:rsidR="003603B3" w:rsidRPr="000C0A50">
        <w:rPr>
          <w:rFonts w:ascii="Arial" w:eastAsia="Arial" w:hAnsi="Arial" w:cs="Arial"/>
          <w:b/>
          <w:bCs/>
          <w:color w:val="CF4A02"/>
          <w:sz w:val="18"/>
          <w:szCs w:val="18"/>
          <w:lang w:val="en-GB" w:eastAsia="en-GB"/>
        </w:rPr>
        <w:t xml:space="preserve">Amended financial reporting standards that are effective for </w:t>
      </w:r>
      <w:bookmarkStart w:id="3" w:name="_Hlk145072256"/>
      <w:r w:rsidR="003603B3" w:rsidRPr="000C0A50">
        <w:rPr>
          <w:rFonts w:ascii="Arial" w:eastAsia="Arial" w:hAnsi="Arial" w:cs="Arial"/>
          <w:b/>
          <w:bCs/>
          <w:color w:val="CF4A02"/>
          <w:sz w:val="18"/>
          <w:szCs w:val="18"/>
          <w:lang w:val="en-GB" w:eastAsia="en-GB"/>
        </w:rPr>
        <w:t xml:space="preserve">the accounting period beginning on or after </w:t>
      </w:r>
      <w:r w:rsidR="00225899" w:rsidRPr="00B16DAF">
        <w:rPr>
          <w:rFonts w:ascii="Arial" w:eastAsia="Arial" w:hAnsi="Arial" w:cs="Arial"/>
          <w:b/>
          <w:bCs/>
          <w:color w:val="CF4A02"/>
          <w:sz w:val="18"/>
          <w:szCs w:val="18"/>
          <w:lang w:val="en-GB" w:eastAsia="en-GB"/>
        </w:rPr>
        <w:t>1</w:t>
      </w:r>
      <w:r w:rsidR="003603B3" w:rsidRPr="00B16DAF">
        <w:rPr>
          <w:rFonts w:ascii="Arial" w:eastAsia="Arial" w:hAnsi="Arial" w:cs="Arial"/>
          <w:b/>
          <w:bCs/>
          <w:color w:val="CF4A02"/>
          <w:sz w:val="18"/>
          <w:szCs w:val="18"/>
          <w:lang w:val="en-GB" w:eastAsia="en-GB"/>
        </w:rPr>
        <w:t xml:space="preserve"> January </w:t>
      </w:r>
      <w:r w:rsidR="00225899" w:rsidRPr="00B16DAF">
        <w:rPr>
          <w:rFonts w:ascii="Arial" w:eastAsia="Arial" w:hAnsi="Arial" w:cs="Arial"/>
          <w:b/>
          <w:bCs/>
          <w:color w:val="CF4A02"/>
          <w:sz w:val="18"/>
          <w:szCs w:val="18"/>
          <w:lang w:val="en-GB" w:eastAsia="en-GB"/>
        </w:rPr>
        <w:t>2024</w:t>
      </w:r>
      <w:r w:rsidR="003603B3" w:rsidRPr="00B16DAF">
        <w:rPr>
          <w:rFonts w:ascii="Arial" w:eastAsia="Arial" w:hAnsi="Arial" w:cs="Arial"/>
          <w:b/>
          <w:bCs/>
          <w:color w:val="CF4A02"/>
          <w:sz w:val="18"/>
          <w:szCs w:val="18"/>
          <w:lang w:val="en-GB" w:eastAsia="en-GB"/>
        </w:rPr>
        <w:t xml:space="preserve"> </w:t>
      </w:r>
      <w:bookmarkEnd w:id="3"/>
      <w:r w:rsidR="003603B3" w:rsidRPr="00B16DAF">
        <w:rPr>
          <w:rFonts w:ascii="Arial" w:eastAsia="Arial" w:hAnsi="Arial" w:cs="Arial"/>
          <w:b/>
          <w:bCs/>
          <w:color w:val="CF4A02"/>
          <w:sz w:val="18"/>
          <w:szCs w:val="18"/>
          <w:lang w:val="en-GB" w:eastAsia="en-GB"/>
        </w:rPr>
        <w:t>and have significant impacts on the Group.</w:t>
      </w:r>
      <w:bookmarkEnd w:id="2"/>
    </w:p>
    <w:p w14:paraId="27F9F0CC" w14:textId="77777777" w:rsidR="003603B3" w:rsidRPr="00B16DAF" w:rsidRDefault="003603B3" w:rsidP="001314A1">
      <w:pPr>
        <w:pStyle w:val="NormalWeb"/>
        <w:shd w:val="clear" w:color="auto" w:fill="FFFFFF"/>
        <w:spacing w:before="0" w:beforeAutospacing="0" w:after="0" w:afterAutospacing="0"/>
        <w:jc w:val="both"/>
        <w:rPr>
          <w:rFonts w:ascii="Arial" w:hAnsi="Arial" w:cs="Arial"/>
          <w:color w:val="000000"/>
          <w:sz w:val="18"/>
          <w:szCs w:val="18"/>
          <w:lang w:val="en-GB"/>
        </w:rPr>
      </w:pPr>
    </w:p>
    <w:p w14:paraId="3C34EE20" w14:textId="77777777" w:rsidR="00E36C08" w:rsidRPr="00B16DAF" w:rsidRDefault="003603B3" w:rsidP="00E36C08">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B16DAF">
        <w:rPr>
          <w:rFonts w:ascii="Arial" w:hAnsi="Arial" w:cs="Arial"/>
          <w:b/>
          <w:bCs/>
          <w:color w:val="CF4A02"/>
          <w:sz w:val="18"/>
          <w:szCs w:val="18"/>
        </w:rPr>
        <w:t xml:space="preserve">Amendment to TAS </w:t>
      </w:r>
      <w:r w:rsidR="00225899" w:rsidRPr="00B16DAF">
        <w:rPr>
          <w:rFonts w:ascii="Arial" w:hAnsi="Arial" w:cs="Arial"/>
          <w:b/>
          <w:bCs/>
          <w:color w:val="CF4A02"/>
          <w:sz w:val="18"/>
          <w:szCs w:val="18"/>
          <w:lang w:val="en-GB"/>
        </w:rPr>
        <w:t>1</w:t>
      </w:r>
      <w:r w:rsidRPr="00B16DAF">
        <w:rPr>
          <w:rFonts w:ascii="Arial" w:hAnsi="Arial" w:cs="Arial"/>
          <w:b/>
          <w:bCs/>
          <w:color w:val="CF4A02"/>
          <w:sz w:val="18"/>
          <w:szCs w:val="18"/>
          <w:cs/>
        </w:rPr>
        <w:t xml:space="preserve"> </w:t>
      </w:r>
      <w:r w:rsidRPr="00B16DAF">
        <w:rPr>
          <w:rFonts w:ascii="Arial" w:hAnsi="Arial" w:cs="Arial"/>
          <w:b/>
          <w:bCs/>
          <w:color w:val="CF4A02"/>
          <w:sz w:val="18"/>
          <w:szCs w:val="18"/>
          <w:lang w:val="en-GB"/>
        </w:rPr>
        <w:t>-</w:t>
      </w:r>
      <w:r w:rsidRPr="00B16DAF">
        <w:rPr>
          <w:rFonts w:ascii="Arial" w:hAnsi="Arial" w:cs="Arial"/>
          <w:b/>
          <w:bCs/>
          <w:color w:val="CF4A02"/>
          <w:sz w:val="18"/>
          <w:szCs w:val="18"/>
        </w:rPr>
        <w:t xml:space="preserve"> Presentation of financial statements</w:t>
      </w:r>
      <w:r w:rsidRPr="00B16DAF">
        <w:rPr>
          <w:rFonts w:ascii="Arial" w:hAnsi="Arial" w:cs="Arial"/>
          <w:color w:val="CF4A02"/>
          <w:sz w:val="18"/>
          <w:szCs w:val="18"/>
        </w:rPr>
        <w:t xml:space="preserve"> </w:t>
      </w:r>
    </w:p>
    <w:p w14:paraId="79F719A6" w14:textId="77777777" w:rsidR="00E36C08" w:rsidRPr="00B16DAF" w:rsidRDefault="00E36C08" w:rsidP="00E36C08">
      <w:pPr>
        <w:pStyle w:val="ListParagraph"/>
        <w:autoSpaceDE w:val="0"/>
        <w:autoSpaceDN w:val="0"/>
        <w:adjustRightInd w:val="0"/>
        <w:spacing w:after="0" w:line="240" w:lineRule="auto"/>
        <w:ind w:left="1080"/>
        <w:jc w:val="thaiDistribute"/>
        <w:rPr>
          <w:rFonts w:ascii="Arial" w:hAnsi="Arial" w:cs="Arial"/>
          <w:sz w:val="18"/>
          <w:szCs w:val="18"/>
        </w:rPr>
      </w:pPr>
    </w:p>
    <w:p w14:paraId="3A9790C9" w14:textId="736A6D99" w:rsidR="003603B3" w:rsidRPr="00B16DAF" w:rsidRDefault="003603B3" w:rsidP="00E36C08">
      <w:pPr>
        <w:pStyle w:val="ListParagraph"/>
        <w:autoSpaceDE w:val="0"/>
        <w:autoSpaceDN w:val="0"/>
        <w:adjustRightInd w:val="0"/>
        <w:spacing w:after="0" w:line="240" w:lineRule="auto"/>
        <w:ind w:left="1080"/>
        <w:jc w:val="thaiDistribute"/>
        <w:rPr>
          <w:rFonts w:ascii="Arial" w:hAnsi="Arial" w:cs="Arial"/>
          <w:sz w:val="18"/>
          <w:szCs w:val="18"/>
        </w:rPr>
      </w:pPr>
      <w:r w:rsidRPr="00B16DAF">
        <w:rPr>
          <w:rFonts w:ascii="Arial" w:hAnsi="Arial" w:cs="Arial"/>
          <w:spacing w:val="-6"/>
          <w:sz w:val="18"/>
          <w:szCs w:val="18"/>
        </w:rPr>
        <w:t>revised the disclosure from ‘significant accounting policies’ to ‘material</w:t>
      </w:r>
      <w:r w:rsidRPr="00B16DAF">
        <w:rPr>
          <w:rFonts w:ascii="Arial" w:hAnsi="Arial" w:cs="Arial"/>
          <w:spacing w:val="-6"/>
          <w:sz w:val="18"/>
          <w:szCs w:val="18"/>
          <w:cs/>
        </w:rPr>
        <w:t xml:space="preserve"> </w:t>
      </w:r>
      <w:r w:rsidRPr="00B16DAF">
        <w:rPr>
          <w:rFonts w:ascii="Arial" w:hAnsi="Arial" w:cs="Arial"/>
          <w:spacing w:val="-6"/>
          <w:sz w:val="18"/>
          <w:szCs w:val="18"/>
        </w:rPr>
        <w:t>accounting policies’. The amendment</w:t>
      </w:r>
      <w:r w:rsidRPr="00B16DAF">
        <w:rPr>
          <w:rFonts w:ascii="Arial" w:hAnsi="Arial" w:cs="Arial"/>
          <w:sz w:val="18"/>
          <w:szCs w:val="18"/>
        </w:rPr>
        <w:t xml:space="preserve"> also provides guidelines on</w:t>
      </w:r>
      <w:r w:rsidRPr="00B16DAF">
        <w:rPr>
          <w:rFonts w:ascii="Arial" w:hAnsi="Arial" w:cs="Arial"/>
          <w:i/>
          <w:iCs/>
          <w:sz w:val="18"/>
          <w:szCs w:val="18"/>
        </w:rPr>
        <w:t xml:space="preserve"> </w:t>
      </w:r>
      <w:r w:rsidRPr="00B16DAF">
        <w:rPr>
          <w:rFonts w:ascii="Arial" w:hAnsi="Arial" w:cs="Arial"/>
          <w:sz w:val="18"/>
          <w:szCs w:val="18"/>
        </w:rPr>
        <w:t>identifying</w:t>
      </w:r>
      <w:r w:rsidRPr="00B16DAF">
        <w:rPr>
          <w:rFonts w:ascii="Arial" w:hAnsi="Arial" w:cs="Arial"/>
          <w:sz w:val="18"/>
          <w:szCs w:val="18"/>
          <w:cs/>
        </w:rPr>
        <w:t xml:space="preserve"> </w:t>
      </w:r>
      <w:r w:rsidRPr="00B16DAF">
        <w:rPr>
          <w:rFonts w:ascii="Arial" w:hAnsi="Arial" w:cs="Arial"/>
          <w:sz w:val="18"/>
          <w:szCs w:val="18"/>
        </w:rPr>
        <w:t>when the accounting policy information is material.</w:t>
      </w:r>
      <w:r w:rsidRPr="00B16DAF">
        <w:rPr>
          <w:rFonts w:ascii="Arial" w:hAnsi="Arial" w:cs="Arial"/>
          <w:sz w:val="18"/>
          <w:szCs w:val="18"/>
          <w:cs/>
        </w:rPr>
        <w:t xml:space="preserve"> </w:t>
      </w:r>
      <w:r w:rsidRPr="00B16DAF">
        <w:rPr>
          <w:rFonts w:ascii="Arial" w:hAnsi="Arial" w:cs="Arial"/>
          <w:sz w:val="18"/>
          <w:szCs w:val="18"/>
        </w:rPr>
        <w:t>Consequently, immaterial accounting policy information does not need to be disclosed. If it is disclosed, it should not obscure material accounting information.</w:t>
      </w:r>
    </w:p>
    <w:p w14:paraId="54FB8A15" w14:textId="77777777" w:rsidR="000C0A50" w:rsidRPr="00B16DAF" w:rsidRDefault="000C0A50" w:rsidP="00E36C08">
      <w:pPr>
        <w:pStyle w:val="ListParagraph"/>
        <w:autoSpaceDE w:val="0"/>
        <w:autoSpaceDN w:val="0"/>
        <w:adjustRightInd w:val="0"/>
        <w:spacing w:after="0" w:line="240" w:lineRule="auto"/>
        <w:ind w:left="1080"/>
        <w:jc w:val="thaiDistribute"/>
        <w:rPr>
          <w:rFonts w:ascii="Arial" w:hAnsi="Arial" w:cs="Arial"/>
          <w:sz w:val="18"/>
          <w:szCs w:val="18"/>
          <w:cs/>
        </w:rPr>
      </w:pPr>
    </w:p>
    <w:p w14:paraId="3C5CAA5C" w14:textId="77777777" w:rsidR="00E36C08" w:rsidRPr="00B16DAF" w:rsidRDefault="003603B3" w:rsidP="00E36C08">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B16DAF">
        <w:rPr>
          <w:rFonts w:ascii="Arial" w:hAnsi="Arial" w:cs="Arial"/>
          <w:b/>
          <w:bCs/>
          <w:color w:val="CF4A02"/>
          <w:sz w:val="18"/>
          <w:szCs w:val="18"/>
        </w:rPr>
        <w:t xml:space="preserve">Amendment to TAS </w:t>
      </w:r>
      <w:r w:rsidR="00225899" w:rsidRPr="00B16DAF">
        <w:rPr>
          <w:rFonts w:ascii="Arial" w:hAnsi="Arial" w:cs="Arial"/>
          <w:b/>
          <w:bCs/>
          <w:color w:val="CF4A02"/>
          <w:sz w:val="18"/>
          <w:szCs w:val="18"/>
          <w:lang w:val="en-GB"/>
        </w:rPr>
        <w:t>8</w:t>
      </w:r>
      <w:r w:rsidRPr="00B16DAF">
        <w:rPr>
          <w:rFonts w:ascii="Arial" w:hAnsi="Arial" w:cs="Arial"/>
          <w:b/>
          <w:bCs/>
          <w:color w:val="CF4A02"/>
          <w:sz w:val="18"/>
          <w:szCs w:val="18"/>
        </w:rPr>
        <w:t xml:space="preserve"> </w:t>
      </w:r>
      <w:r w:rsidRPr="00B16DAF">
        <w:rPr>
          <w:rFonts w:ascii="Arial" w:hAnsi="Arial" w:cs="Arial"/>
          <w:b/>
          <w:bCs/>
          <w:color w:val="CF4A02"/>
          <w:sz w:val="18"/>
          <w:szCs w:val="18"/>
          <w:lang w:val="en-GB"/>
        </w:rPr>
        <w:t>-</w:t>
      </w:r>
      <w:r w:rsidRPr="00B16DAF">
        <w:rPr>
          <w:rFonts w:ascii="Arial" w:hAnsi="Arial" w:cs="Arial"/>
          <w:b/>
          <w:bCs/>
          <w:color w:val="CF4A02"/>
          <w:sz w:val="18"/>
          <w:szCs w:val="18"/>
        </w:rPr>
        <w:t xml:space="preserve"> Accounting policies, changes in accounting</w:t>
      </w:r>
      <w:r w:rsidRPr="00B16DAF">
        <w:rPr>
          <w:rFonts w:ascii="Arial" w:hAnsi="Arial" w:cs="Arial"/>
          <w:b/>
          <w:bCs/>
          <w:color w:val="CF4A02"/>
          <w:sz w:val="18"/>
          <w:szCs w:val="18"/>
          <w:cs/>
        </w:rPr>
        <w:t xml:space="preserve"> </w:t>
      </w:r>
      <w:r w:rsidRPr="00B16DAF">
        <w:rPr>
          <w:rFonts w:ascii="Arial" w:hAnsi="Arial" w:cs="Arial"/>
          <w:b/>
          <w:bCs/>
          <w:color w:val="CF4A02"/>
          <w:sz w:val="18"/>
          <w:szCs w:val="18"/>
        </w:rPr>
        <w:t>estimates and errors</w:t>
      </w:r>
      <w:r w:rsidRPr="00B16DAF">
        <w:rPr>
          <w:rFonts w:ascii="Arial" w:hAnsi="Arial" w:cs="Arial"/>
          <w:sz w:val="18"/>
          <w:szCs w:val="18"/>
        </w:rPr>
        <w:t xml:space="preserve"> </w:t>
      </w:r>
    </w:p>
    <w:p w14:paraId="0E1C774A" w14:textId="77777777" w:rsidR="00E36C08" w:rsidRPr="00B16DAF" w:rsidRDefault="00E36C08" w:rsidP="00E36C08">
      <w:pPr>
        <w:pStyle w:val="ListParagraph"/>
        <w:autoSpaceDE w:val="0"/>
        <w:autoSpaceDN w:val="0"/>
        <w:adjustRightInd w:val="0"/>
        <w:spacing w:after="0" w:line="240" w:lineRule="auto"/>
        <w:ind w:left="1080"/>
        <w:jc w:val="thaiDistribute"/>
        <w:rPr>
          <w:rFonts w:ascii="Arial" w:hAnsi="Arial" w:cs="Arial"/>
          <w:sz w:val="18"/>
          <w:szCs w:val="18"/>
        </w:rPr>
      </w:pPr>
    </w:p>
    <w:p w14:paraId="2F51C3F6" w14:textId="4A0071D9" w:rsidR="003603B3" w:rsidRPr="00B16DAF" w:rsidRDefault="003603B3" w:rsidP="00E36C08">
      <w:pPr>
        <w:pStyle w:val="ListParagraph"/>
        <w:autoSpaceDE w:val="0"/>
        <w:autoSpaceDN w:val="0"/>
        <w:adjustRightInd w:val="0"/>
        <w:spacing w:after="0" w:line="240" w:lineRule="auto"/>
        <w:ind w:left="1080"/>
        <w:jc w:val="thaiDistribute"/>
        <w:rPr>
          <w:rFonts w:ascii="Arial" w:hAnsi="Arial" w:cs="Arial"/>
          <w:sz w:val="18"/>
          <w:szCs w:val="18"/>
        </w:rPr>
      </w:pPr>
      <w:r w:rsidRPr="00B16DAF">
        <w:rPr>
          <w:rFonts w:ascii="Arial" w:hAnsi="Arial" w:cs="Arial"/>
          <w:sz w:val="18"/>
          <w:szCs w:val="18"/>
        </w:rPr>
        <w:t>revised to the definition of ‘accounting estimates’ to clarify how companies should distinguish between changes</w:t>
      </w:r>
      <w:r w:rsidRPr="00B16DAF">
        <w:rPr>
          <w:rFonts w:ascii="Arial" w:hAnsi="Arial" w:cs="Arial"/>
          <w:i/>
          <w:iCs/>
          <w:sz w:val="18"/>
          <w:szCs w:val="18"/>
        </w:rPr>
        <w:t xml:space="preserve"> </w:t>
      </w:r>
      <w:r w:rsidRPr="00B16DAF">
        <w:rPr>
          <w:rFonts w:ascii="Arial" w:hAnsi="Arial" w:cs="Arial"/>
          <w:sz w:val="18"/>
          <w:szCs w:val="18"/>
        </w:rPr>
        <w:t>in accounting policies and changes in accounting estimates.</w:t>
      </w:r>
      <w:r w:rsidRPr="00B16DAF">
        <w:rPr>
          <w:rFonts w:ascii="Arial" w:hAnsi="Arial" w:cs="Arial"/>
          <w:sz w:val="18"/>
          <w:szCs w:val="18"/>
          <w:cs/>
        </w:rPr>
        <w:t xml:space="preserve"> </w:t>
      </w:r>
      <w:r w:rsidRPr="00B16DAF">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B16DAF">
        <w:rPr>
          <w:rFonts w:ascii="Arial" w:hAnsi="Arial" w:cs="Arial"/>
          <w:sz w:val="18"/>
          <w:szCs w:val="18"/>
          <w:cs/>
        </w:rPr>
        <w:t xml:space="preserve"> </w:t>
      </w:r>
      <w:r w:rsidRPr="00B16DAF">
        <w:rPr>
          <w:rFonts w:ascii="Arial" w:hAnsi="Arial" w:cs="Arial"/>
          <w:sz w:val="18"/>
          <w:szCs w:val="18"/>
        </w:rPr>
        <w:t>as if the new accounting policy had always been applied.</w:t>
      </w:r>
    </w:p>
    <w:p w14:paraId="2F50E22D" w14:textId="77777777" w:rsidR="003603B3" w:rsidRPr="000C0A50" w:rsidRDefault="003603B3" w:rsidP="00686A79">
      <w:pPr>
        <w:pStyle w:val="ListParagraph"/>
        <w:autoSpaceDE w:val="0"/>
        <w:autoSpaceDN w:val="0"/>
        <w:adjustRightInd w:val="0"/>
        <w:spacing w:after="0" w:line="240" w:lineRule="auto"/>
        <w:ind w:left="1080" w:hanging="540"/>
        <w:jc w:val="thaiDistribute"/>
        <w:rPr>
          <w:rFonts w:ascii="Arial" w:hAnsi="Arial" w:cs="Arial"/>
          <w:sz w:val="18"/>
          <w:szCs w:val="18"/>
        </w:rPr>
      </w:pPr>
    </w:p>
    <w:p w14:paraId="013CDA4B" w14:textId="77777777" w:rsidR="0027094A" w:rsidRPr="0027094A" w:rsidRDefault="003603B3" w:rsidP="00686A79">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0C0A50">
        <w:rPr>
          <w:rFonts w:ascii="Arial" w:hAnsi="Arial" w:cs="Arial"/>
          <w:b/>
          <w:bCs/>
          <w:color w:val="CF4A02"/>
          <w:sz w:val="18"/>
          <w:szCs w:val="18"/>
        </w:rPr>
        <w:t xml:space="preserve">Amendments to TAS </w:t>
      </w:r>
      <w:r w:rsidR="00225899" w:rsidRPr="000C0A50">
        <w:rPr>
          <w:rFonts w:ascii="Arial" w:hAnsi="Arial" w:cs="Arial"/>
          <w:b/>
          <w:bCs/>
          <w:color w:val="CF4A02"/>
          <w:sz w:val="18"/>
          <w:szCs w:val="18"/>
          <w:lang w:val="en-GB"/>
        </w:rPr>
        <w:t>12</w:t>
      </w:r>
      <w:r w:rsidRPr="000C0A50">
        <w:rPr>
          <w:rFonts w:ascii="Arial" w:hAnsi="Arial" w:cs="Arial"/>
          <w:b/>
          <w:bCs/>
          <w:color w:val="CF4A02"/>
          <w:sz w:val="18"/>
          <w:szCs w:val="18"/>
        </w:rPr>
        <w:t xml:space="preserve"> </w:t>
      </w:r>
      <w:r w:rsidRPr="000C0A50">
        <w:rPr>
          <w:rFonts w:ascii="Arial" w:hAnsi="Arial" w:cs="Arial"/>
          <w:b/>
          <w:bCs/>
          <w:color w:val="CF4A02"/>
          <w:sz w:val="18"/>
          <w:szCs w:val="18"/>
          <w:lang w:val="en-GB"/>
        </w:rPr>
        <w:t>-</w:t>
      </w:r>
      <w:r w:rsidRPr="000C0A50">
        <w:rPr>
          <w:rFonts w:ascii="Arial" w:hAnsi="Arial" w:cs="Arial"/>
          <w:b/>
          <w:bCs/>
          <w:color w:val="CF4A02"/>
          <w:sz w:val="18"/>
          <w:szCs w:val="18"/>
        </w:rPr>
        <w:t xml:space="preserve"> Income taxes</w:t>
      </w:r>
      <w:r w:rsidRPr="000C0A50">
        <w:rPr>
          <w:rFonts w:ascii="Arial" w:hAnsi="Arial" w:cs="Arial"/>
          <w:i/>
          <w:iCs/>
          <w:sz w:val="18"/>
          <w:szCs w:val="18"/>
        </w:rPr>
        <w:t xml:space="preserve"> </w:t>
      </w:r>
    </w:p>
    <w:p w14:paraId="0E86EA1D" w14:textId="77777777" w:rsidR="0027094A" w:rsidRDefault="0027094A" w:rsidP="0027094A">
      <w:pPr>
        <w:pStyle w:val="ListParagraph"/>
        <w:autoSpaceDE w:val="0"/>
        <w:autoSpaceDN w:val="0"/>
        <w:adjustRightInd w:val="0"/>
        <w:spacing w:after="0" w:line="240" w:lineRule="auto"/>
        <w:ind w:left="1080"/>
        <w:jc w:val="thaiDistribute"/>
        <w:rPr>
          <w:rFonts w:ascii="Arial" w:hAnsi="Arial" w:cstheme="minorBidi"/>
          <w:i/>
          <w:iCs/>
          <w:sz w:val="18"/>
          <w:szCs w:val="18"/>
        </w:rPr>
      </w:pPr>
    </w:p>
    <w:p w14:paraId="00E2D810" w14:textId="168F323C" w:rsidR="003603B3" w:rsidRPr="000C0A50" w:rsidRDefault="003603B3" w:rsidP="0027094A">
      <w:pPr>
        <w:pStyle w:val="ListParagraph"/>
        <w:autoSpaceDE w:val="0"/>
        <w:autoSpaceDN w:val="0"/>
        <w:adjustRightInd w:val="0"/>
        <w:spacing w:after="0" w:line="240" w:lineRule="auto"/>
        <w:ind w:left="1080"/>
        <w:jc w:val="thaiDistribute"/>
        <w:rPr>
          <w:rFonts w:ascii="Arial" w:hAnsi="Arial" w:cs="Arial"/>
          <w:sz w:val="18"/>
          <w:szCs w:val="18"/>
        </w:rPr>
      </w:pPr>
      <w:r w:rsidRPr="000C0A50">
        <w:rPr>
          <w:rFonts w:ascii="Arial" w:hAnsi="Arial" w:cs="Arial"/>
          <w:sz w:val="18"/>
          <w:szCs w:val="18"/>
        </w:rPr>
        <w:t>require companies to</w:t>
      </w:r>
      <w:r w:rsidRPr="000C0A50">
        <w:rPr>
          <w:rFonts w:ascii="Arial" w:hAnsi="Arial" w:cs="Arial"/>
          <w:sz w:val="18"/>
          <w:szCs w:val="18"/>
          <w:cs/>
        </w:rPr>
        <w:t xml:space="preserve"> </w:t>
      </w:r>
      <w:r w:rsidRPr="000C0A50">
        <w:rPr>
          <w:rFonts w:ascii="Arial" w:hAnsi="Arial" w:cs="Arial"/>
          <w:sz w:val="18"/>
          <w:szCs w:val="18"/>
        </w:rPr>
        <w:t>recognise deferred tax related to assets and</w:t>
      </w:r>
      <w:r w:rsidRPr="000C0A50">
        <w:rPr>
          <w:rFonts w:ascii="Arial" w:hAnsi="Arial" w:cs="Arial"/>
          <w:sz w:val="18"/>
          <w:szCs w:val="18"/>
          <w:cs/>
        </w:rPr>
        <w:t xml:space="preserve"> </w:t>
      </w:r>
      <w:r w:rsidRPr="000C0A50">
        <w:rPr>
          <w:rFonts w:ascii="Arial" w:hAnsi="Arial" w:cs="Arial"/>
          <w:sz w:val="18"/>
          <w:szCs w:val="18"/>
        </w:rPr>
        <w:t>liabilities arising from a single</w:t>
      </w:r>
      <w:r w:rsidRPr="000C0A50">
        <w:rPr>
          <w:rFonts w:ascii="Arial" w:hAnsi="Arial" w:cs="Arial"/>
          <w:sz w:val="18"/>
          <w:szCs w:val="18"/>
          <w:cs/>
        </w:rPr>
        <w:t xml:space="preserve"> </w:t>
      </w:r>
      <w:r w:rsidRPr="000C0A50">
        <w:rPr>
          <w:rFonts w:ascii="Arial" w:hAnsi="Arial" w:cs="Arial"/>
          <w:sz w:val="18"/>
          <w:szCs w:val="18"/>
        </w:rPr>
        <w:t>transaction that, on initial recognition, gives rise</w:t>
      </w:r>
      <w:r w:rsidRPr="000C0A50">
        <w:rPr>
          <w:rFonts w:ascii="Arial" w:hAnsi="Arial" w:cs="Arial"/>
          <w:sz w:val="18"/>
          <w:szCs w:val="18"/>
          <w:cs/>
        </w:rPr>
        <w:t xml:space="preserve"> </w:t>
      </w:r>
      <w:r w:rsidRPr="000C0A50">
        <w:rPr>
          <w:rFonts w:ascii="Arial" w:hAnsi="Arial" w:cs="Arial"/>
          <w:sz w:val="18"/>
          <w:szCs w:val="18"/>
        </w:rPr>
        <w:t>to equal amounts of taxable and deductible temporary differences. Example transactions are leases and</w:t>
      </w:r>
      <w:r w:rsidRPr="000C0A50">
        <w:rPr>
          <w:rFonts w:ascii="Arial" w:hAnsi="Arial" w:cs="Arial"/>
          <w:sz w:val="18"/>
          <w:szCs w:val="18"/>
          <w:cs/>
        </w:rPr>
        <w:t xml:space="preserve"> </w:t>
      </w:r>
      <w:r w:rsidRPr="000C0A50">
        <w:rPr>
          <w:rFonts w:ascii="Arial" w:hAnsi="Arial" w:cs="Arial"/>
          <w:sz w:val="18"/>
          <w:szCs w:val="18"/>
        </w:rPr>
        <w:t>decommissioning obligations.</w:t>
      </w:r>
    </w:p>
    <w:p w14:paraId="34FDB6E0" w14:textId="045D7CC8" w:rsidR="00896E47" w:rsidRPr="000C0A50" w:rsidRDefault="00896E47" w:rsidP="00686A79">
      <w:pPr>
        <w:autoSpaceDE w:val="0"/>
        <w:autoSpaceDN w:val="0"/>
        <w:adjustRightInd w:val="0"/>
        <w:ind w:left="1080"/>
        <w:jc w:val="thaiDistribute"/>
        <w:rPr>
          <w:rFonts w:ascii="Arial" w:hAnsi="Arial" w:cs="Arial"/>
          <w:sz w:val="18"/>
          <w:szCs w:val="18"/>
        </w:rPr>
      </w:pPr>
    </w:p>
    <w:p w14:paraId="026D2395" w14:textId="77777777" w:rsidR="003603B3" w:rsidRPr="000C0A50" w:rsidRDefault="003603B3" w:rsidP="00686A79">
      <w:pPr>
        <w:pStyle w:val="ListParagraph"/>
        <w:autoSpaceDE w:val="0"/>
        <w:autoSpaceDN w:val="0"/>
        <w:adjustRightInd w:val="0"/>
        <w:spacing w:after="0" w:line="240" w:lineRule="auto"/>
        <w:ind w:left="1080"/>
        <w:jc w:val="thaiDistribute"/>
        <w:rPr>
          <w:rFonts w:ascii="Arial" w:hAnsi="Arial" w:cs="Arial"/>
          <w:sz w:val="18"/>
          <w:szCs w:val="18"/>
        </w:rPr>
      </w:pPr>
      <w:r w:rsidRPr="000C0A50">
        <w:rPr>
          <w:rFonts w:ascii="Arial" w:hAnsi="Arial" w:cs="Arial"/>
          <w:sz w:val="18"/>
          <w:szCs w:val="18"/>
        </w:rPr>
        <w:t>The amendment should be applied to transactions on or after</w:t>
      </w:r>
      <w:r w:rsidRPr="000C0A50">
        <w:rPr>
          <w:rFonts w:ascii="Arial" w:hAnsi="Arial" w:cs="Arial"/>
          <w:sz w:val="18"/>
          <w:szCs w:val="18"/>
          <w:cs/>
        </w:rPr>
        <w:t xml:space="preserve"> </w:t>
      </w:r>
      <w:r w:rsidRPr="000C0A50">
        <w:rPr>
          <w:rFonts w:ascii="Arial" w:hAnsi="Arial" w:cs="Arial"/>
          <w:sz w:val="18"/>
          <w:szCs w:val="18"/>
        </w:rPr>
        <w:t>the beginning of the earliest comparative period presented. In addition,</w:t>
      </w:r>
      <w:r w:rsidRPr="000C0A50">
        <w:rPr>
          <w:rFonts w:ascii="Arial" w:hAnsi="Arial" w:cs="Arial"/>
          <w:sz w:val="18"/>
          <w:szCs w:val="18"/>
          <w:cs/>
        </w:rPr>
        <w:t xml:space="preserve"> </w:t>
      </w:r>
      <w:r w:rsidRPr="000C0A50">
        <w:rPr>
          <w:rFonts w:ascii="Arial" w:hAnsi="Arial" w:cs="Arial"/>
          <w:sz w:val="18"/>
          <w:szCs w:val="18"/>
        </w:rPr>
        <w:t>entities should recognise deferred tax assets (to the extent that they can</w:t>
      </w:r>
      <w:r w:rsidRPr="000C0A50">
        <w:rPr>
          <w:rFonts w:ascii="Arial" w:hAnsi="Arial" w:cs="Arial"/>
          <w:sz w:val="18"/>
          <w:szCs w:val="18"/>
          <w:cs/>
        </w:rPr>
        <w:t xml:space="preserve"> </w:t>
      </w:r>
      <w:r w:rsidRPr="000C0A50">
        <w:rPr>
          <w:rFonts w:ascii="Arial" w:hAnsi="Arial" w:cs="Arial"/>
          <w:sz w:val="18"/>
          <w:szCs w:val="18"/>
        </w:rPr>
        <w:t>probably be utilised) and deferred tax liabilities at the</w:t>
      </w:r>
      <w:r w:rsidRPr="000C0A50">
        <w:rPr>
          <w:rFonts w:ascii="Arial" w:hAnsi="Arial" w:cs="Arial"/>
          <w:sz w:val="18"/>
          <w:szCs w:val="18"/>
          <w:cs/>
        </w:rPr>
        <w:t xml:space="preserve"> </w:t>
      </w:r>
      <w:r w:rsidRPr="000C0A50">
        <w:rPr>
          <w:rFonts w:ascii="Arial" w:hAnsi="Arial" w:cs="Arial"/>
          <w:sz w:val="18"/>
          <w:szCs w:val="18"/>
        </w:rPr>
        <w:t>beginning of the earliest comparative</w:t>
      </w:r>
      <w:r w:rsidRPr="000C0A50">
        <w:rPr>
          <w:rFonts w:ascii="Arial" w:hAnsi="Arial" w:cs="Arial"/>
          <w:sz w:val="18"/>
          <w:szCs w:val="18"/>
          <w:cs/>
        </w:rPr>
        <w:t xml:space="preserve"> </w:t>
      </w:r>
      <w:r w:rsidRPr="000C0A50">
        <w:rPr>
          <w:rFonts w:ascii="Arial" w:hAnsi="Arial" w:cs="Arial"/>
          <w:sz w:val="18"/>
          <w:szCs w:val="18"/>
        </w:rPr>
        <w:t>period for all deductible and taxable</w:t>
      </w:r>
      <w:r w:rsidRPr="000C0A50">
        <w:rPr>
          <w:rFonts w:ascii="Arial" w:hAnsi="Arial" w:cs="Arial"/>
          <w:sz w:val="18"/>
          <w:szCs w:val="18"/>
          <w:cs/>
        </w:rPr>
        <w:t xml:space="preserve"> </w:t>
      </w:r>
      <w:r w:rsidRPr="000C0A50">
        <w:rPr>
          <w:rFonts w:ascii="Arial" w:hAnsi="Arial" w:cs="Arial"/>
          <w:sz w:val="18"/>
          <w:szCs w:val="18"/>
        </w:rPr>
        <w:t>temporary differences associated with:</w:t>
      </w:r>
    </w:p>
    <w:p w14:paraId="2FFACC48" w14:textId="77777777" w:rsidR="003603B3" w:rsidRPr="000C0A50" w:rsidRDefault="003603B3" w:rsidP="00686A79">
      <w:pPr>
        <w:pStyle w:val="ListParagraph"/>
        <w:autoSpaceDE w:val="0"/>
        <w:autoSpaceDN w:val="0"/>
        <w:adjustRightInd w:val="0"/>
        <w:spacing w:after="0" w:line="240" w:lineRule="auto"/>
        <w:ind w:left="1080"/>
        <w:jc w:val="thaiDistribute"/>
        <w:rPr>
          <w:rFonts w:ascii="Arial" w:hAnsi="Arial" w:cs="Arial"/>
          <w:sz w:val="18"/>
          <w:szCs w:val="18"/>
        </w:rPr>
      </w:pPr>
    </w:p>
    <w:p w14:paraId="437BAA62" w14:textId="72411D45" w:rsidR="003603B3" w:rsidRPr="000C0A50" w:rsidRDefault="003603B3" w:rsidP="00686A79">
      <w:pPr>
        <w:pStyle w:val="ListParagraph"/>
        <w:numPr>
          <w:ilvl w:val="0"/>
          <w:numId w:val="28"/>
        </w:numPr>
        <w:autoSpaceDE w:val="0"/>
        <w:autoSpaceDN w:val="0"/>
        <w:adjustRightInd w:val="0"/>
        <w:spacing w:after="0" w:line="240" w:lineRule="auto"/>
        <w:ind w:left="1440"/>
        <w:jc w:val="thaiDistribute"/>
        <w:rPr>
          <w:rFonts w:ascii="Arial" w:hAnsi="Arial" w:cs="Arial"/>
          <w:sz w:val="18"/>
          <w:szCs w:val="18"/>
        </w:rPr>
      </w:pPr>
      <w:r w:rsidRPr="000C0A50">
        <w:rPr>
          <w:rFonts w:ascii="Arial" w:hAnsi="Arial" w:cs="Arial"/>
          <w:sz w:val="18"/>
          <w:szCs w:val="18"/>
        </w:rPr>
        <w:t>right-of-use assets and lease liabilities, and</w:t>
      </w:r>
    </w:p>
    <w:p w14:paraId="7A44379E" w14:textId="2FBA13CB" w:rsidR="003603B3" w:rsidRPr="000C0A50" w:rsidRDefault="003603B3" w:rsidP="00686A79">
      <w:pPr>
        <w:pStyle w:val="ListParagraph"/>
        <w:numPr>
          <w:ilvl w:val="0"/>
          <w:numId w:val="28"/>
        </w:numPr>
        <w:autoSpaceDE w:val="0"/>
        <w:autoSpaceDN w:val="0"/>
        <w:adjustRightInd w:val="0"/>
        <w:spacing w:after="0" w:line="240" w:lineRule="auto"/>
        <w:ind w:left="1440"/>
        <w:jc w:val="thaiDistribute"/>
        <w:rPr>
          <w:rFonts w:ascii="Arial" w:hAnsi="Arial" w:cs="Arial"/>
          <w:sz w:val="18"/>
          <w:szCs w:val="18"/>
        </w:rPr>
      </w:pPr>
      <w:r w:rsidRPr="000C0A50">
        <w:rPr>
          <w:rFonts w:ascii="Arial" w:hAnsi="Arial" w:cs="Arial"/>
          <w:sz w:val="18"/>
          <w:szCs w:val="18"/>
        </w:rPr>
        <w:t>decommissioning, restoration and similar liabilities, and the</w:t>
      </w:r>
      <w:r w:rsidRPr="000C0A50">
        <w:rPr>
          <w:rFonts w:ascii="Arial" w:hAnsi="Arial" w:cs="Arial"/>
          <w:sz w:val="18"/>
          <w:szCs w:val="18"/>
          <w:cs/>
        </w:rPr>
        <w:t xml:space="preserve"> </w:t>
      </w:r>
      <w:r w:rsidRPr="000C0A50">
        <w:rPr>
          <w:rFonts w:ascii="Arial" w:hAnsi="Arial" w:cs="Arial"/>
          <w:sz w:val="18"/>
          <w:szCs w:val="18"/>
        </w:rPr>
        <w:t>corresponding amounts recognised as part of the cost of the related</w:t>
      </w:r>
      <w:r w:rsidRPr="000C0A50">
        <w:rPr>
          <w:rFonts w:ascii="Arial" w:hAnsi="Arial" w:cs="Arial"/>
          <w:sz w:val="18"/>
          <w:szCs w:val="18"/>
          <w:cs/>
        </w:rPr>
        <w:t xml:space="preserve"> </w:t>
      </w:r>
      <w:r w:rsidRPr="000C0A50">
        <w:rPr>
          <w:rFonts w:ascii="Arial" w:hAnsi="Arial" w:cs="Arial"/>
          <w:sz w:val="18"/>
          <w:szCs w:val="18"/>
        </w:rPr>
        <w:t>assets.</w:t>
      </w:r>
    </w:p>
    <w:p w14:paraId="2616B1F8" w14:textId="77777777" w:rsidR="003603B3" w:rsidRPr="000C0A50" w:rsidRDefault="003603B3" w:rsidP="00686A79">
      <w:pPr>
        <w:pStyle w:val="ListParagraph"/>
        <w:autoSpaceDE w:val="0"/>
        <w:autoSpaceDN w:val="0"/>
        <w:adjustRightInd w:val="0"/>
        <w:spacing w:after="0" w:line="240" w:lineRule="auto"/>
        <w:ind w:left="1080"/>
        <w:jc w:val="thaiDistribute"/>
        <w:rPr>
          <w:rFonts w:ascii="Arial" w:hAnsi="Arial" w:cs="Arial"/>
          <w:sz w:val="18"/>
          <w:szCs w:val="18"/>
        </w:rPr>
      </w:pPr>
    </w:p>
    <w:p w14:paraId="4FB63D73" w14:textId="002528D0" w:rsidR="003603B3" w:rsidRPr="000C0A50" w:rsidRDefault="003603B3" w:rsidP="00686A79">
      <w:pPr>
        <w:pStyle w:val="ListParagraph"/>
        <w:autoSpaceDE w:val="0"/>
        <w:autoSpaceDN w:val="0"/>
        <w:adjustRightInd w:val="0"/>
        <w:spacing w:after="0" w:line="240" w:lineRule="auto"/>
        <w:ind w:left="1080"/>
        <w:jc w:val="thaiDistribute"/>
        <w:rPr>
          <w:rFonts w:ascii="Arial" w:hAnsi="Arial" w:cs="Arial"/>
          <w:spacing w:val="-2"/>
          <w:sz w:val="18"/>
          <w:szCs w:val="18"/>
        </w:rPr>
      </w:pPr>
      <w:r w:rsidRPr="000C0A50">
        <w:rPr>
          <w:rFonts w:ascii="Arial" w:hAnsi="Arial" w:cs="Arial"/>
          <w:spacing w:val="-2"/>
          <w:sz w:val="18"/>
          <w:szCs w:val="18"/>
        </w:rPr>
        <w:t>The cumulative effect of recognising these adjustments is recognised at the</w:t>
      </w:r>
      <w:r w:rsidRPr="000C0A50">
        <w:rPr>
          <w:rFonts w:ascii="Arial" w:hAnsi="Arial" w:cs="Arial"/>
          <w:spacing w:val="-2"/>
          <w:sz w:val="18"/>
          <w:szCs w:val="18"/>
          <w:cs/>
        </w:rPr>
        <w:t xml:space="preserve"> </w:t>
      </w:r>
      <w:r w:rsidRPr="000C0A50">
        <w:rPr>
          <w:rFonts w:ascii="Arial" w:hAnsi="Arial" w:cs="Arial"/>
          <w:spacing w:val="-2"/>
          <w:sz w:val="18"/>
          <w:szCs w:val="18"/>
        </w:rPr>
        <w:t>beginning of retained earnings or another component of equity, as appropriate.</w:t>
      </w:r>
    </w:p>
    <w:p w14:paraId="54FFF33F" w14:textId="4404015F" w:rsidR="00F2437F" w:rsidRPr="000C0A50" w:rsidRDefault="00F2437F" w:rsidP="00686A79">
      <w:pPr>
        <w:autoSpaceDE w:val="0"/>
        <w:autoSpaceDN w:val="0"/>
        <w:adjustRightInd w:val="0"/>
        <w:ind w:left="1080"/>
        <w:jc w:val="thaiDistribute"/>
        <w:rPr>
          <w:rFonts w:ascii="Arial" w:eastAsia="Times New Roman" w:hAnsi="Arial" w:cs="Arial"/>
          <w:color w:val="212529"/>
          <w:spacing w:val="-4"/>
          <w:sz w:val="18"/>
          <w:szCs w:val="18"/>
        </w:rPr>
      </w:pPr>
    </w:p>
    <w:p w14:paraId="23D51903" w14:textId="7CBFD26C" w:rsidR="005806B8" w:rsidRPr="000C0A50" w:rsidRDefault="00A14078" w:rsidP="00686A79">
      <w:pPr>
        <w:autoSpaceDE w:val="0"/>
        <w:autoSpaceDN w:val="0"/>
        <w:adjustRightInd w:val="0"/>
        <w:ind w:left="1080"/>
        <w:jc w:val="thaiDistribute"/>
        <w:rPr>
          <w:rFonts w:ascii="Arial" w:eastAsia="Times New Roman" w:hAnsi="Arial" w:cs="Arial"/>
          <w:color w:val="212529"/>
          <w:spacing w:val="-2"/>
          <w:sz w:val="18"/>
          <w:szCs w:val="18"/>
        </w:rPr>
      </w:pPr>
      <w:r w:rsidRPr="000C0A50">
        <w:rPr>
          <w:rFonts w:ascii="Arial" w:eastAsia="Times New Roman" w:hAnsi="Arial" w:cs="Arial"/>
          <w:color w:val="212529"/>
          <w:spacing w:val="-2"/>
          <w:sz w:val="18"/>
          <w:szCs w:val="18"/>
        </w:rPr>
        <w:t>The Group has adopted the amended financial reporting standards. The Group recognised deferred tax assets and deferred tax liabilities</w:t>
      </w:r>
      <w:r w:rsidR="006901C0">
        <w:rPr>
          <w:rFonts w:ascii="Arial" w:eastAsia="Times New Roman" w:hAnsi="Arial" w:cs="Arial"/>
          <w:color w:val="212529"/>
          <w:spacing w:val="-2"/>
          <w:sz w:val="18"/>
          <w:szCs w:val="18"/>
        </w:rPr>
        <w:t xml:space="preserve"> with same amount </w:t>
      </w:r>
      <w:r w:rsidRPr="000C0A50">
        <w:rPr>
          <w:rFonts w:ascii="Arial" w:eastAsia="Times New Roman" w:hAnsi="Arial" w:cs="Arial"/>
          <w:color w:val="212529"/>
          <w:spacing w:val="-2"/>
          <w:sz w:val="18"/>
          <w:szCs w:val="18"/>
        </w:rPr>
        <w:t>on the consolidated statements of financial position and the separate statements of financial position as at 1 January 202</w:t>
      </w:r>
      <w:r w:rsidR="00851F1B">
        <w:rPr>
          <w:rFonts w:ascii="Arial" w:eastAsia="Times New Roman" w:hAnsi="Arial" w:cs="Arial"/>
          <w:color w:val="212529"/>
          <w:spacing w:val="-2"/>
          <w:sz w:val="18"/>
          <w:szCs w:val="18"/>
        </w:rPr>
        <w:t>3</w:t>
      </w:r>
      <w:r w:rsidRPr="000C0A50">
        <w:rPr>
          <w:rFonts w:ascii="Arial" w:eastAsia="Times New Roman" w:hAnsi="Arial" w:cs="Arial"/>
          <w:color w:val="212529"/>
          <w:spacing w:val="-2"/>
          <w:sz w:val="18"/>
          <w:szCs w:val="18"/>
        </w:rPr>
        <w:t xml:space="preserve"> amounting to Baht 706,196 and Baht 598,011, respectively. The Group recognised deferred tax assets and deferred tax liabilities on the consolidated statements of financial position and the separate statements of financial position as at </w:t>
      </w:r>
      <w:r w:rsidR="0037597C">
        <w:rPr>
          <w:rFonts w:ascii="Arial" w:eastAsia="Times New Roman" w:hAnsi="Arial" w:cs="Arial"/>
          <w:color w:val="212529"/>
          <w:spacing w:val="-2"/>
          <w:sz w:val="18"/>
          <w:szCs w:val="18"/>
        </w:rPr>
        <w:br/>
      </w:r>
      <w:r w:rsidRPr="000C0A50">
        <w:rPr>
          <w:rFonts w:ascii="Arial" w:eastAsia="Times New Roman" w:hAnsi="Arial" w:cs="Arial"/>
          <w:color w:val="212529"/>
          <w:spacing w:val="-2"/>
          <w:sz w:val="18"/>
          <w:szCs w:val="18"/>
        </w:rPr>
        <w:t>1 January 20</w:t>
      </w:r>
      <w:r w:rsidR="00851F1B">
        <w:rPr>
          <w:rFonts w:ascii="Arial" w:eastAsia="Times New Roman" w:hAnsi="Arial" w:cs="Arial"/>
          <w:color w:val="212529"/>
          <w:spacing w:val="-2"/>
          <w:sz w:val="18"/>
          <w:szCs w:val="18"/>
        </w:rPr>
        <w:t>24</w:t>
      </w:r>
      <w:r w:rsidRPr="000C0A50">
        <w:rPr>
          <w:rFonts w:ascii="Arial" w:eastAsia="Times New Roman" w:hAnsi="Arial" w:cs="Arial"/>
          <w:color w:val="212529"/>
          <w:spacing w:val="-2"/>
          <w:sz w:val="18"/>
          <w:szCs w:val="18"/>
        </w:rPr>
        <w:t xml:space="preserve"> amounting to Baht 17,962,6</w:t>
      </w:r>
      <w:r w:rsidR="00796086">
        <w:rPr>
          <w:rFonts w:ascii="Arial" w:eastAsia="Times New Roman" w:hAnsi="Arial" w:cs="Arial"/>
          <w:color w:val="212529"/>
          <w:spacing w:val="-2"/>
          <w:sz w:val="18"/>
          <w:szCs w:val="18"/>
        </w:rPr>
        <w:t>09</w:t>
      </w:r>
      <w:r w:rsidR="00F72000">
        <w:rPr>
          <w:rFonts w:ascii="Arial" w:eastAsia="Times New Roman" w:hAnsi="Arial" w:cs="Browallia New"/>
          <w:color w:val="212529"/>
          <w:spacing w:val="-2"/>
          <w:sz w:val="18"/>
          <w:szCs w:val="22"/>
          <w:lang w:val="en-GB"/>
        </w:rPr>
        <w:t xml:space="preserve">. As result, </w:t>
      </w:r>
      <w:r w:rsidR="00F72000" w:rsidRPr="00F72000">
        <w:rPr>
          <w:rFonts w:ascii="Arial" w:eastAsia="Times New Roman" w:hAnsi="Arial" w:cs="Arial"/>
          <w:color w:val="212529"/>
          <w:spacing w:val="-2"/>
          <w:sz w:val="18"/>
          <w:szCs w:val="18"/>
        </w:rPr>
        <w:t>the adoption of amendment financial reporting standards h</w:t>
      </w:r>
      <w:r w:rsidR="00F72000">
        <w:rPr>
          <w:rFonts w:ascii="Arial" w:eastAsia="Times New Roman" w:hAnsi="Arial" w:cs="Arial"/>
          <w:color w:val="212529"/>
          <w:spacing w:val="-2"/>
          <w:sz w:val="18"/>
          <w:szCs w:val="18"/>
        </w:rPr>
        <w:t>as</w:t>
      </w:r>
      <w:r w:rsidR="00F72000" w:rsidRPr="00F72000">
        <w:rPr>
          <w:rFonts w:ascii="Arial" w:eastAsia="Times New Roman" w:hAnsi="Arial" w:cs="Arial"/>
          <w:color w:val="212529"/>
          <w:spacing w:val="-2"/>
          <w:sz w:val="18"/>
          <w:szCs w:val="18"/>
        </w:rPr>
        <w:t xml:space="preserve"> no effect on the cumulative loss of the Group and the Company</w:t>
      </w:r>
      <w:r w:rsidR="0037597C">
        <w:rPr>
          <w:rFonts w:ascii="Arial" w:eastAsia="Times New Roman" w:hAnsi="Arial" w:cs="Arial"/>
          <w:color w:val="212529"/>
          <w:spacing w:val="-2"/>
          <w:sz w:val="18"/>
          <w:szCs w:val="18"/>
        </w:rPr>
        <w:t>.</w:t>
      </w:r>
    </w:p>
    <w:p w14:paraId="412D533E" w14:textId="77777777" w:rsidR="005806B8" w:rsidRPr="000C0A50" w:rsidRDefault="005806B8" w:rsidP="00686A79">
      <w:pPr>
        <w:autoSpaceDE w:val="0"/>
        <w:autoSpaceDN w:val="0"/>
        <w:adjustRightInd w:val="0"/>
        <w:ind w:left="1080"/>
        <w:jc w:val="thaiDistribute"/>
        <w:rPr>
          <w:rFonts w:ascii="Arial" w:eastAsia="Times New Roman" w:hAnsi="Arial" w:cs="Arial"/>
          <w:color w:val="212529"/>
          <w:sz w:val="18"/>
          <w:szCs w:val="18"/>
        </w:rPr>
      </w:pPr>
    </w:p>
    <w:p w14:paraId="68B56BC8" w14:textId="7A432DB5" w:rsidR="005806B8" w:rsidRPr="000C0A50" w:rsidRDefault="00A14078" w:rsidP="00686A79">
      <w:pPr>
        <w:autoSpaceDE w:val="0"/>
        <w:autoSpaceDN w:val="0"/>
        <w:adjustRightInd w:val="0"/>
        <w:ind w:left="1080"/>
        <w:jc w:val="thaiDistribute"/>
        <w:rPr>
          <w:rFonts w:ascii="Arial" w:eastAsia="Times New Roman" w:hAnsi="Arial" w:cs="Arial"/>
          <w:color w:val="212529"/>
          <w:spacing w:val="-2"/>
          <w:sz w:val="18"/>
          <w:szCs w:val="18"/>
        </w:rPr>
      </w:pPr>
      <w:r w:rsidRPr="000C0A50">
        <w:rPr>
          <w:rFonts w:ascii="Arial" w:eastAsia="Times New Roman" w:hAnsi="Arial" w:cs="Arial"/>
          <w:color w:val="212529"/>
          <w:spacing w:val="-2"/>
          <w:sz w:val="18"/>
          <w:szCs w:val="18"/>
        </w:rPr>
        <w:t xml:space="preserve">The Group considered recognition of deferred tax assets which are recognised for tax loss and carried forwards only to the extent that realisation of the related tax benefit through the future taxable profits is probable. The Group has compared the deductible temporary differences with future taxable profit that excludes tax deductions resulting from the reversal of those deductible temporary differences. </w:t>
      </w:r>
    </w:p>
    <w:p w14:paraId="548B95CB" w14:textId="77777777" w:rsidR="005806B8" w:rsidRPr="000C0A50" w:rsidRDefault="005806B8" w:rsidP="00686A79">
      <w:pPr>
        <w:autoSpaceDE w:val="0"/>
        <w:autoSpaceDN w:val="0"/>
        <w:adjustRightInd w:val="0"/>
        <w:jc w:val="thaiDistribute"/>
        <w:rPr>
          <w:rFonts w:ascii="Arial" w:eastAsia="Times New Roman" w:hAnsi="Arial" w:cs="Arial"/>
          <w:color w:val="212529"/>
          <w:spacing w:val="-4"/>
          <w:sz w:val="18"/>
          <w:szCs w:val="18"/>
        </w:rPr>
      </w:pPr>
    </w:p>
    <w:p w14:paraId="44DBCABB" w14:textId="74FE89EE" w:rsidR="00F2437F" w:rsidRPr="000C0A50" w:rsidRDefault="00F2437F" w:rsidP="00686A79">
      <w:pPr>
        <w:autoSpaceDE w:val="0"/>
        <w:autoSpaceDN w:val="0"/>
        <w:adjustRightInd w:val="0"/>
        <w:jc w:val="thaiDistribute"/>
        <w:rPr>
          <w:rFonts w:ascii="Arial" w:eastAsia="Times New Roman" w:hAnsi="Arial" w:cs="Arial"/>
          <w:color w:val="212529"/>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57161B" w:rsidRPr="000C0A50" w14:paraId="5C5D14D5" w14:textId="77777777" w:rsidTr="0074144D">
        <w:trPr>
          <w:trHeight w:val="386"/>
        </w:trPr>
        <w:tc>
          <w:tcPr>
            <w:tcW w:w="9461" w:type="dxa"/>
            <w:shd w:val="clear" w:color="auto" w:fill="FFA543"/>
            <w:vAlign w:val="center"/>
          </w:tcPr>
          <w:p w14:paraId="4BECF418" w14:textId="3751D931" w:rsidR="0057161B" w:rsidRPr="000C0A50" w:rsidRDefault="003336ED" w:rsidP="00686A79">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57161B" w:rsidRPr="000C0A50">
              <w:rPr>
                <w:rFonts w:ascii="Arial" w:eastAsia="Arial Unicode MS" w:hAnsi="Arial" w:cs="Arial"/>
                <w:b/>
                <w:bCs/>
                <w:color w:val="FFFFFF"/>
                <w:sz w:val="18"/>
                <w:szCs w:val="18"/>
                <w:lang w:val="en-GB"/>
              </w:rPr>
              <w:tab/>
            </w:r>
            <w:r w:rsidR="005E4E64">
              <w:rPr>
                <w:rFonts w:ascii="Arial" w:eastAsia="Arial Unicode MS" w:hAnsi="Arial" w:cs="Arial"/>
                <w:b/>
                <w:bCs/>
                <w:color w:val="FFFFFF"/>
                <w:sz w:val="18"/>
                <w:szCs w:val="18"/>
                <w:lang w:val="en-GB"/>
              </w:rPr>
              <w:t>Accounting e</w:t>
            </w:r>
            <w:r w:rsidR="0057161B" w:rsidRPr="000C0A50">
              <w:rPr>
                <w:rFonts w:ascii="Arial" w:eastAsia="Arial Unicode MS" w:hAnsi="Arial" w:cs="Arial"/>
                <w:b/>
                <w:bCs/>
                <w:color w:val="FFFFFF"/>
                <w:sz w:val="18"/>
                <w:szCs w:val="18"/>
                <w:lang w:val="en-GB"/>
              </w:rPr>
              <w:t>stimates</w:t>
            </w:r>
          </w:p>
        </w:tc>
      </w:tr>
    </w:tbl>
    <w:p w14:paraId="1532670B" w14:textId="77777777" w:rsidR="0057161B" w:rsidRPr="000C0A50" w:rsidRDefault="0057161B" w:rsidP="00686A79">
      <w:pPr>
        <w:rPr>
          <w:rFonts w:ascii="Arial" w:hAnsi="Arial" w:cs="Arial"/>
          <w:spacing w:val="-4"/>
          <w:sz w:val="18"/>
          <w:szCs w:val="18"/>
        </w:rPr>
      </w:pPr>
    </w:p>
    <w:p w14:paraId="49A7BB8E" w14:textId="77777777" w:rsidR="0057161B" w:rsidRPr="000C0A50" w:rsidRDefault="0057161B" w:rsidP="00686A79">
      <w:pPr>
        <w:jc w:val="both"/>
        <w:rPr>
          <w:rFonts w:ascii="Arial" w:hAnsi="Arial" w:cs="Arial"/>
          <w:sz w:val="18"/>
          <w:szCs w:val="18"/>
        </w:rPr>
      </w:pPr>
      <w:r w:rsidRPr="000C0A50">
        <w:rPr>
          <w:rFonts w:ascii="Arial" w:hAnsi="Arial" w:cs="Arial"/>
          <w:spacing w:val="-4"/>
          <w:sz w:val="18"/>
          <w:szCs w:val="18"/>
        </w:rPr>
        <w:t>In preparation of the interim financial information, management must make judgements, estimates and assumptions</w:t>
      </w:r>
      <w:r w:rsidRPr="000C0A50">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42D31705" w14:textId="77777777" w:rsidR="0057161B" w:rsidRPr="000C0A50" w:rsidRDefault="0057161B" w:rsidP="00686A79">
      <w:pPr>
        <w:jc w:val="both"/>
        <w:rPr>
          <w:rFonts w:ascii="Arial" w:hAnsi="Arial" w:cs="Arial"/>
          <w:sz w:val="18"/>
          <w:szCs w:val="18"/>
        </w:rPr>
      </w:pPr>
    </w:p>
    <w:p w14:paraId="3726EBE4" w14:textId="3F0E326C" w:rsidR="0057161B" w:rsidRPr="000C0A50" w:rsidRDefault="0057161B" w:rsidP="00686A79">
      <w:pPr>
        <w:jc w:val="both"/>
        <w:rPr>
          <w:rFonts w:ascii="Arial" w:hAnsi="Arial" w:cs="Arial"/>
          <w:spacing w:val="-4"/>
          <w:sz w:val="18"/>
          <w:szCs w:val="18"/>
          <w:cs/>
        </w:rPr>
      </w:pPr>
      <w:r w:rsidRPr="000C0A50">
        <w:rPr>
          <w:rFonts w:ascii="Arial" w:hAnsi="Arial" w:cs="Arial"/>
          <w:spacing w:val="-4"/>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225899" w:rsidRPr="000C0A50">
        <w:rPr>
          <w:rFonts w:ascii="Arial" w:hAnsi="Arial" w:cs="Arial"/>
          <w:spacing w:val="-4"/>
          <w:sz w:val="18"/>
          <w:szCs w:val="18"/>
          <w:lang w:val="en-GB"/>
        </w:rPr>
        <w:t>31</w:t>
      </w:r>
      <w:r w:rsidRPr="000C0A50">
        <w:rPr>
          <w:rFonts w:ascii="Arial" w:hAnsi="Arial" w:cs="Arial"/>
          <w:spacing w:val="-4"/>
          <w:sz w:val="18"/>
          <w:szCs w:val="18"/>
        </w:rPr>
        <w:t xml:space="preserve"> December </w:t>
      </w:r>
      <w:r w:rsidR="00225899" w:rsidRPr="000C0A50">
        <w:rPr>
          <w:rFonts w:ascii="Arial" w:hAnsi="Arial" w:cs="Arial"/>
          <w:spacing w:val="-4"/>
          <w:sz w:val="18"/>
          <w:szCs w:val="18"/>
          <w:lang w:val="en-GB"/>
        </w:rPr>
        <w:t>202</w:t>
      </w:r>
      <w:r w:rsidR="00A25CD9" w:rsidRPr="000C0A50">
        <w:rPr>
          <w:rFonts w:ascii="Arial" w:hAnsi="Arial" w:cs="Arial"/>
          <w:spacing w:val="-4"/>
          <w:sz w:val="18"/>
          <w:szCs w:val="18"/>
          <w:lang w:val="en-GB"/>
        </w:rPr>
        <w:t>3</w:t>
      </w:r>
      <w:r w:rsidRPr="000C0A50">
        <w:rPr>
          <w:rFonts w:ascii="Arial" w:hAnsi="Arial" w:cs="Arial"/>
          <w:spacing w:val="-4"/>
          <w:sz w:val="18"/>
          <w:szCs w:val="18"/>
        </w:rPr>
        <w:t>.</w:t>
      </w:r>
    </w:p>
    <w:p w14:paraId="22ED6441" w14:textId="5E56E717" w:rsidR="00FD3571" w:rsidRPr="000C0A50" w:rsidRDefault="00FD3571" w:rsidP="00686A79">
      <w:pPr>
        <w:rPr>
          <w:rFonts w:ascii="Arial" w:hAnsi="Arial" w:cs="Arial"/>
          <w:sz w:val="18"/>
          <w:szCs w:val="18"/>
        </w:rPr>
      </w:pPr>
    </w:p>
    <w:p w14:paraId="7F7BEDE6" w14:textId="1C198910" w:rsidR="003A24F5" w:rsidRPr="000C0A50" w:rsidRDefault="003A24F5" w:rsidP="00686A79">
      <w:pPr>
        <w:rPr>
          <w:rFonts w:ascii="Arial" w:hAnsi="Arial" w:cs="Arial"/>
          <w:sz w:val="18"/>
          <w:szCs w:val="18"/>
        </w:rPr>
      </w:pPr>
      <w:r w:rsidRPr="000C0A50">
        <w:rPr>
          <w:rFonts w:ascii="Arial" w:hAnsi="Arial" w:cs="Arial"/>
          <w:sz w:val="18"/>
          <w:szCs w:val="18"/>
        </w:rPr>
        <w:br w:type="page"/>
      </w:r>
    </w:p>
    <w:p w14:paraId="1AABE70F" w14:textId="77777777" w:rsidR="00183186" w:rsidRPr="000C0A50" w:rsidRDefault="00183186" w:rsidP="007E6B02">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E6B02" w:rsidRPr="000C0A50" w14:paraId="087D64BA" w14:textId="77777777" w:rsidTr="0074144D">
        <w:trPr>
          <w:trHeight w:val="386"/>
        </w:trPr>
        <w:tc>
          <w:tcPr>
            <w:tcW w:w="9461" w:type="dxa"/>
            <w:shd w:val="clear" w:color="auto" w:fill="FFA543"/>
            <w:vAlign w:val="center"/>
          </w:tcPr>
          <w:p w14:paraId="6C3A0276" w14:textId="34AC8E14" w:rsidR="007E6B02" w:rsidRPr="000C0A50" w:rsidRDefault="003336ED" w:rsidP="0074144D">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7E6B02" w:rsidRPr="000C0A50">
              <w:rPr>
                <w:rFonts w:ascii="Arial" w:eastAsia="Arial Unicode MS" w:hAnsi="Arial" w:cs="Arial"/>
                <w:b/>
                <w:bCs/>
                <w:color w:val="FFFFFF"/>
                <w:sz w:val="18"/>
                <w:szCs w:val="18"/>
                <w:lang w:val="en-GB"/>
              </w:rPr>
              <w:tab/>
              <w:t>Segment and revenue information</w:t>
            </w:r>
          </w:p>
        </w:tc>
      </w:tr>
    </w:tbl>
    <w:p w14:paraId="4D8DF0C9" w14:textId="77777777" w:rsidR="007E6B02" w:rsidRPr="000C0A50" w:rsidRDefault="007E6B02" w:rsidP="007E6B02">
      <w:pPr>
        <w:jc w:val="both"/>
        <w:rPr>
          <w:rFonts w:ascii="Arial" w:hAnsi="Arial" w:cs="Arial"/>
          <w:sz w:val="18"/>
          <w:szCs w:val="18"/>
        </w:rPr>
      </w:pPr>
    </w:p>
    <w:p w14:paraId="6C3A7D9F" w14:textId="32E16E2A" w:rsidR="004D4667" w:rsidRPr="00B420BE" w:rsidRDefault="004D4667" w:rsidP="004D4667">
      <w:pPr>
        <w:jc w:val="both"/>
        <w:rPr>
          <w:rFonts w:ascii="Arial" w:hAnsi="Arial" w:cs="Arial"/>
          <w:sz w:val="18"/>
          <w:szCs w:val="18"/>
        </w:rPr>
      </w:pPr>
      <w:r w:rsidRPr="004D4667">
        <w:rPr>
          <w:rFonts w:ascii="Arial" w:hAnsi="Arial" w:cs="Arial"/>
          <w:color w:val="auto"/>
          <w:spacing w:val="-6"/>
          <w:sz w:val="18"/>
          <w:szCs w:val="22"/>
          <w:lang w:val="en-GB"/>
        </w:rPr>
        <w:t>The Board of director</w:t>
      </w:r>
      <w:r w:rsidRPr="004D4667">
        <w:rPr>
          <w:rFonts w:ascii="Arial" w:hAnsi="Arial" w:cs="Arial"/>
          <w:color w:val="auto"/>
          <w:spacing w:val="-6"/>
          <w:sz w:val="18"/>
          <w:szCs w:val="18"/>
          <w:lang w:val="en-GB"/>
        </w:rPr>
        <w:t xml:space="preserve"> is the chief operating decision-maker of the Group. The Group is engaged in a property developments,</w:t>
      </w:r>
      <w:r w:rsidRPr="00B420BE">
        <w:rPr>
          <w:rFonts w:ascii="Arial" w:hAnsi="Arial" w:cs="Arial"/>
          <w:color w:val="auto"/>
          <w:spacing w:val="-2"/>
          <w:sz w:val="18"/>
          <w:szCs w:val="18"/>
          <w:lang w:val="en-GB"/>
        </w:rPr>
        <w:t xml:space="preserve"> rental</w:t>
      </w:r>
      <w:r>
        <w:rPr>
          <w:rFonts w:ascii="Arial" w:hAnsi="Arial" w:cs="Arial"/>
          <w:color w:val="auto"/>
          <w:spacing w:val="-2"/>
          <w:sz w:val="18"/>
          <w:szCs w:val="18"/>
          <w:lang w:val="en-GB"/>
        </w:rPr>
        <w:t>s</w:t>
      </w:r>
      <w:r w:rsidRPr="00B420BE">
        <w:rPr>
          <w:rFonts w:ascii="Arial" w:hAnsi="Arial" w:cs="Arial"/>
          <w:color w:val="auto"/>
          <w:spacing w:val="-2"/>
          <w:sz w:val="18"/>
          <w:szCs w:val="18"/>
          <w:lang w:val="en-GB"/>
        </w:rPr>
        <w:t xml:space="preserve"> and service</w:t>
      </w:r>
      <w:r>
        <w:rPr>
          <w:rFonts w:ascii="Arial" w:hAnsi="Arial" w:cs="Arial"/>
          <w:color w:val="auto"/>
          <w:spacing w:val="-2"/>
          <w:sz w:val="18"/>
          <w:szCs w:val="18"/>
          <w:lang w:val="en-GB"/>
        </w:rPr>
        <w:t>s</w:t>
      </w:r>
      <w:r w:rsidRPr="00B420BE">
        <w:rPr>
          <w:rFonts w:ascii="Arial" w:hAnsi="Arial" w:cs="Arial"/>
          <w:color w:val="auto"/>
          <w:spacing w:val="-2"/>
          <w:sz w:val="18"/>
          <w:szCs w:val="18"/>
          <w:lang w:val="en-GB"/>
        </w:rPr>
        <w:t>, and other businesses. Revenue and profit classified by segment</w:t>
      </w:r>
      <w:r w:rsidRPr="00B420BE">
        <w:rPr>
          <w:rFonts w:ascii="Arial" w:hAnsi="Arial" w:cs="Arial"/>
          <w:color w:val="auto"/>
          <w:sz w:val="18"/>
          <w:szCs w:val="18"/>
          <w:lang w:val="en-GB"/>
        </w:rPr>
        <w:t xml:space="preserve"> of the Group for the six-month periods ended 30 June 202</w:t>
      </w:r>
      <w:r>
        <w:rPr>
          <w:rFonts w:ascii="Arial" w:hAnsi="Arial" w:cs="Arial"/>
          <w:color w:val="auto"/>
          <w:sz w:val="18"/>
          <w:szCs w:val="18"/>
          <w:lang w:val="en-GB"/>
        </w:rPr>
        <w:t>4</w:t>
      </w:r>
      <w:r w:rsidRPr="00B420BE">
        <w:rPr>
          <w:rFonts w:ascii="Arial" w:hAnsi="Arial" w:cs="Arial"/>
          <w:color w:val="auto"/>
          <w:sz w:val="18"/>
          <w:szCs w:val="18"/>
          <w:lang w:val="en-GB"/>
        </w:rPr>
        <w:t xml:space="preserve"> and 202</w:t>
      </w:r>
      <w:r>
        <w:rPr>
          <w:rFonts w:ascii="Arial" w:hAnsi="Arial" w:cs="Arial"/>
          <w:color w:val="auto"/>
          <w:sz w:val="18"/>
          <w:szCs w:val="18"/>
          <w:lang w:val="en-GB"/>
        </w:rPr>
        <w:t>3</w:t>
      </w:r>
      <w:r w:rsidRPr="00B420BE">
        <w:rPr>
          <w:rFonts w:ascii="Arial" w:hAnsi="Arial" w:cs="Arial"/>
          <w:color w:val="auto"/>
          <w:sz w:val="18"/>
          <w:szCs w:val="18"/>
          <w:lang w:val="en-GB"/>
        </w:rPr>
        <w:t xml:space="preserve"> are as follows:</w:t>
      </w:r>
    </w:p>
    <w:p w14:paraId="1AF21BEC" w14:textId="77777777" w:rsidR="004D4667" w:rsidRPr="00B420BE" w:rsidRDefault="004D4667" w:rsidP="004D4667">
      <w:pPr>
        <w:jc w:val="both"/>
        <w:rPr>
          <w:rFonts w:ascii="Arial" w:hAnsi="Arial" w:cs="Arial"/>
          <w:sz w:val="18"/>
          <w:szCs w:val="18"/>
        </w:rPr>
      </w:pPr>
    </w:p>
    <w:tbl>
      <w:tblPr>
        <w:tblW w:w="9469" w:type="dxa"/>
        <w:tblInd w:w="108" w:type="dxa"/>
        <w:tblLayout w:type="fixed"/>
        <w:tblLook w:val="04A0" w:firstRow="1" w:lastRow="0" w:firstColumn="1" w:lastColumn="0" w:noHBand="0" w:noVBand="1"/>
      </w:tblPr>
      <w:tblGrid>
        <w:gridCol w:w="3609"/>
        <w:gridCol w:w="1147"/>
        <w:gridCol w:w="1263"/>
        <w:gridCol w:w="1147"/>
        <w:gridCol w:w="1147"/>
        <w:gridCol w:w="1156"/>
      </w:tblGrid>
      <w:tr w:rsidR="004D4667" w:rsidRPr="00F76FB7" w14:paraId="1E350ECA" w14:textId="77777777" w:rsidTr="004D4667">
        <w:trPr>
          <w:trHeight w:val="20"/>
        </w:trPr>
        <w:tc>
          <w:tcPr>
            <w:tcW w:w="3609" w:type="dxa"/>
            <w:shd w:val="clear" w:color="auto" w:fill="auto"/>
            <w:vAlign w:val="bottom"/>
          </w:tcPr>
          <w:p w14:paraId="5525FA95" w14:textId="77777777" w:rsidR="004D4667" w:rsidRPr="00F76FB7" w:rsidRDefault="004D4667" w:rsidP="006A219D">
            <w:pPr>
              <w:ind w:left="69" w:right="-106" w:hanging="167"/>
              <w:rPr>
                <w:rFonts w:ascii="Arial" w:eastAsia="Arial Unicode MS" w:hAnsi="Arial" w:cs="Arial"/>
                <w:sz w:val="18"/>
                <w:szCs w:val="18"/>
                <w:vertAlign w:val="subscript"/>
              </w:rPr>
            </w:pPr>
          </w:p>
        </w:tc>
        <w:tc>
          <w:tcPr>
            <w:tcW w:w="5860" w:type="dxa"/>
            <w:gridSpan w:val="5"/>
            <w:tcBorders>
              <w:top w:val="single" w:sz="4" w:space="0" w:color="auto"/>
              <w:bottom w:val="single" w:sz="4" w:space="0" w:color="auto"/>
            </w:tcBorders>
            <w:shd w:val="clear" w:color="auto" w:fill="auto"/>
            <w:vAlign w:val="bottom"/>
          </w:tcPr>
          <w:p w14:paraId="2D0B1BC5" w14:textId="77777777" w:rsidR="004D4667" w:rsidRPr="00F76FB7" w:rsidRDefault="004D4667" w:rsidP="006A219D">
            <w:pPr>
              <w:jc w:val="center"/>
              <w:rPr>
                <w:rFonts w:ascii="Arial" w:eastAsia="Arial Unicode MS" w:hAnsi="Arial" w:cs="Arial"/>
                <w:b/>
                <w:bCs/>
                <w:sz w:val="18"/>
                <w:szCs w:val="18"/>
              </w:rPr>
            </w:pPr>
            <w:r w:rsidRPr="00F76FB7">
              <w:rPr>
                <w:rFonts w:ascii="Arial" w:eastAsia="Arial Unicode MS" w:hAnsi="Arial" w:cs="Arial"/>
                <w:b/>
                <w:bCs/>
                <w:sz w:val="18"/>
                <w:szCs w:val="18"/>
                <w:lang w:val="en-GB"/>
              </w:rPr>
              <w:t>Consolidated financial information</w:t>
            </w:r>
          </w:p>
        </w:tc>
      </w:tr>
      <w:tr w:rsidR="004D4667" w:rsidRPr="00F76FB7" w14:paraId="29642E24" w14:textId="77777777" w:rsidTr="004D4667">
        <w:trPr>
          <w:trHeight w:val="20"/>
        </w:trPr>
        <w:tc>
          <w:tcPr>
            <w:tcW w:w="3609" w:type="dxa"/>
            <w:shd w:val="clear" w:color="auto" w:fill="auto"/>
            <w:vAlign w:val="bottom"/>
          </w:tcPr>
          <w:p w14:paraId="74851407" w14:textId="77777777" w:rsidR="004D4667" w:rsidRPr="00F76FB7" w:rsidRDefault="004D4667" w:rsidP="006A219D">
            <w:pPr>
              <w:ind w:left="69" w:right="-106" w:hanging="167"/>
              <w:rPr>
                <w:rFonts w:ascii="Arial" w:eastAsia="Arial Unicode MS" w:hAnsi="Arial" w:cs="Arial"/>
                <w:sz w:val="18"/>
                <w:szCs w:val="18"/>
                <w:vertAlign w:val="subscript"/>
              </w:rPr>
            </w:pPr>
          </w:p>
        </w:tc>
        <w:tc>
          <w:tcPr>
            <w:tcW w:w="5860" w:type="dxa"/>
            <w:gridSpan w:val="5"/>
            <w:tcBorders>
              <w:top w:val="single" w:sz="4" w:space="0" w:color="auto"/>
              <w:bottom w:val="single" w:sz="4" w:space="0" w:color="auto"/>
            </w:tcBorders>
            <w:shd w:val="clear" w:color="auto" w:fill="auto"/>
            <w:vAlign w:val="bottom"/>
          </w:tcPr>
          <w:p w14:paraId="305E36AC" w14:textId="4FB06FBC" w:rsidR="004D4667" w:rsidRPr="00F76FB7" w:rsidRDefault="004D4667" w:rsidP="006A219D">
            <w:pPr>
              <w:jc w:val="center"/>
              <w:rPr>
                <w:rFonts w:ascii="Arial" w:eastAsia="Arial Unicode MS" w:hAnsi="Arial" w:cs="Arial"/>
                <w:b/>
                <w:bCs/>
                <w:sz w:val="18"/>
                <w:szCs w:val="18"/>
                <w:lang w:val="en-GB"/>
              </w:rPr>
            </w:pPr>
            <w:r w:rsidRPr="00F76FB7">
              <w:rPr>
                <w:rFonts w:ascii="Arial" w:eastAsia="Arial Unicode MS" w:hAnsi="Arial" w:cs="Arial"/>
                <w:b/>
                <w:bCs/>
                <w:sz w:val="18"/>
                <w:szCs w:val="18"/>
              </w:rPr>
              <w:t xml:space="preserve">For the six-month period ended </w:t>
            </w:r>
            <w:r w:rsidRPr="00F76FB7">
              <w:rPr>
                <w:rFonts w:ascii="Arial" w:eastAsia="Arial Unicode MS" w:hAnsi="Arial" w:cs="Arial"/>
                <w:b/>
                <w:bCs/>
                <w:sz w:val="18"/>
                <w:szCs w:val="18"/>
                <w:lang w:val="en-GB"/>
              </w:rPr>
              <w:t>30 June</w:t>
            </w:r>
            <w:r w:rsidRPr="00F76FB7">
              <w:rPr>
                <w:rFonts w:ascii="Arial" w:eastAsia="Arial Unicode MS" w:hAnsi="Arial" w:cs="Arial"/>
                <w:b/>
                <w:bCs/>
                <w:sz w:val="18"/>
                <w:szCs w:val="18"/>
              </w:rPr>
              <w:t xml:space="preserve"> </w:t>
            </w:r>
            <w:r w:rsidRPr="00F76FB7">
              <w:rPr>
                <w:rFonts w:ascii="Arial" w:eastAsia="Arial Unicode MS" w:hAnsi="Arial" w:cs="Arial"/>
                <w:b/>
                <w:bCs/>
                <w:sz w:val="18"/>
                <w:szCs w:val="18"/>
                <w:lang w:val="en-GB"/>
              </w:rPr>
              <w:t>202</w:t>
            </w:r>
            <w:r>
              <w:rPr>
                <w:rFonts w:ascii="Arial" w:eastAsia="Arial Unicode MS" w:hAnsi="Arial" w:cs="Arial"/>
                <w:b/>
                <w:bCs/>
                <w:sz w:val="18"/>
                <w:szCs w:val="18"/>
                <w:lang w:val="en-GB"/>
              </w:rPr>
              <w:t>4</w:t>
            </w:r>
          </w:p>
        </w:tc>
      </w:tr>
      <w:tr w:rsidR="004D4667" w:rsidRPr="00F76FB7" w14:paraId="1D9F7C82" w14:textId="77777777" w:rsidTr="004D4667">
        <w:trPr>
          <w:trHeight w:val="20"/>
        </w:trPr>
        <w:tc>
          <w:tcPr>
            <w:tcW w:w="3609" w:type="dxa"/>
            <w:shd w:val="clear" w:color="auto" w:fill="auto"/>
            <w:vAlign w:val="bottom"/>
          </w:tcPr>
          <w:p w14:paraId="034AE3C3" w14:textId="77777777" w:rsidR="004D4667" w:rsidRPr="00F76FB7" w:rsidRDefault="004D4667" w:rsidP="006A219D">
            <w:pPr>
              <w:ind w:left="69" w:right="-106" w:hanging="167"/>
              <w:rPr>
                <w:rFonts w:ascii="Arial" w:eastAsia="Arial Unicode MS" w:hAnsi="Arial" w:cs="Arial"/>
                <w:sz w:val="18"/>
                <w:szCs w:val="18"/>
                <w:vertAlign w:val="subscript"/>
              </w:rPr>
            </w:pPr>
          </w:p>
        </w:tc>
        <w:tc>
          <w:tcPr>
            <w:tcW w:w="1147" w:type="dxa"/>
            <w:tcBorders>
              <w:top w:val="single" w:sz="4" w:space="0" w:color="auto"/>
            </w:tcBorders>
            <w:shd w:val="clear" w:color="auto" w:fill="auto"/>
            <w:vAlign w:val="bottom"/>
          </w:tcPr>
          <w:p w14:paraId="6B106AA8"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 xml:space="preserve">Sales of </w:t>
            </w:r>
          </w:p>
          <w:p w14:paraId="6FD89F6C"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real estate</w:t>
            </w:r>
          </w:p>
        </w:tc>
        <w:tc>
          <w:tcPr>
            <w:tcW w:w="1263" w:type="dxa"/>
            <w:tcBorders>
              <w:top w:val="single" w:sz="4" w:space="0" w:color="auto"/>
            </w:tcBorders>
            <w:shd w:val="clear" w:color="auto" w:fill="auto"/>
            <w:vAlign w:val="bottom"/>
          </w:tcPr>
          <w:p w14:paraId="6468F4D5"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Rentals and services</w:t>
            </w:r>
          </w:p>
        </w:tc>
        <w:tc>
          <w:tcPr>
            <w:tcW w:w="1147" w:type="dxa"/>
            <w:tcBorders>
              <w:top w:val="single" w:sz="4" w:space="0" w:color="auto"/>
            </w:tcBorders>
            <w:shd w:val="clear" w:color="auto" w:fill="auto"/>
            <w:vAlign w:val="bottom"/>
          </w:tcPr>
          <w:p w14:paraId="2985804C" w14:textId="77777777" w:rsidR="004D4667" w:rsidRPr="00F76FB7" w:rsidRDefault="004D4667" w:rsidP="006A219D">
            <w:pPr>
              <w:ind w:right="-77"/>
              <w:jc w:val="right"/>
              <w:rPr>
                <w:rFonts w:ascii="Arial" w:eastAsia="Arial Unicode MS" w:hAnsi="Arial" w:cs="Arial"/>
                <w:b/>
                <w:bCs/>
                <w:sz w:val="18"/>
                <w:szCs w:val="18"/>
              </w:rPr>
            </w:pPr>
          </w:p>
          <w:p w14:paraId="0197B330"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Others</w:t>
            </w:r>
          </w:p>
        </w:tc>
        <w:tc>
          <w:tcPr>
            <w:tcW w:w="1147" w:type="dxa"/>
            <w:tcBorders>
              <w:top w:val="single" w:sz="4" w:space="0" w:color="auto"/>
            </w:tcBorders>
            <w:shd w:val="clear" w:color="auto" w:fill="auto"/>
            <w:vAlign w:val="bottom"/>
          </w:tcPr>
          <w:p w14:paraId="33C1E82B" w14:textId="77777777" w:rsidR="004D4667" w:rsidRPr="00F76FB7" w:rsidRDefault="004D4667" w:rsidP="006A219D">
            <w:pPr>
              <w:ind w:right="-77"/>
              <w:jc w:val="right"/>
              <w:rPr>
                <w:rFonts w:ascii="Arial" w:eastAsia="Arial Unicode MS" w:hAnsi="Arial" w:cs="Arial"/>
                <w:b/>
                <w:bCs/>
                <w:sz w:val="18"/>
                <w:szCs w:val="18"/>
              </w:rPr>
            </w:pPr>
          </w:p>
          <w:p w14:paraId="30F48826"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Eliminated</w:t>
            </w:r>
          </w:p>
        </w:tc>
        <w:tc>
          <w:tcPr>
            <w:tcW w:w="1156" w:type="dxa"/>
            <w:tcBorders>
              <w:top w:val="single" w:sz="4" w:space="0" w:color="auto"/>
            </w:tcBorders>
            <w:shd w:val="clear" w:color="auto" w:fill="auto"/>
            <w:vAlign w:val="bottom"/>
          </w:tcPr>
          <w:p w14:paraId="3017E692" w14:textId="77777777" w:rsidR="004D4667" w:rsidRPr="00F76FB7" w:rsidRDefault="004D4667" w:rsidP="006A219D">
            <w:pPr>
              <w:ind w:right="-72"/>
              <w:jc w:val="right"/>
              <w:rPr>
                <w:rFonts w:ascii="Arial" w:eastAsia="Arial Unicode MS" w:hAnsi="Arial" w:cs="Arial"/>
                <w:b/>
                <w:bCs/>
                <w:sz w:val="18"/>
                <w:szCs w:val="18"/>
              </w:rPr>
            </w:pPr>
          </w:p>
          <w:p w14:paraId="1FF5392F" w14:textId="77777777" w:rsidR="004D4667" w:rsidRPr="00F76FB7" w:rsidRDefault="004D4667" w:rsidP="006A219D">
            <w:pPr>
              <w:ind w:right="-72"/>
              <w:jc w:val="right"/>
              <w:rPr>
                <w:rFonts w:ascii="Arial" w:eastAsia="Arial Unicode MS" w:hAnsi="Arial" w:cs="Arial"/>
                <w:b/>
                <w:bCs/>
                <w:sz w:val="18"/>
                <w:szCs w:val="18"/>
              </w:rPr>
            </w:pPr>
            <w:r w:rsidRPr="00F76FB7">
              <w:rPr>
                <w:rFonts w:ascii="Arial" w:eastAsia="Arial Unicode MS" w:hAnsi="Arial" w:cs="Arial"/>
                <w:b/>
                <w:bCs/>
                <w:sz w:val="18"/>
                <w:szCs w:val="18"/>
              </w:rPr>
              <w:t>Total</w:t>
            </w:r>
          </w:p>
        </w:tc>
      </w:tr>
      <w:tr w:rsidR="004D4667" w:rsidRPr="00F76FB7" w14:paraId="605B1B0D" w14:textId="77777777" w:rsidTr="004D4667">
        <w:trPr>
          <w:trHeight w:val="20"/>
        </w:trPr>
        <w:tc>
          <w:tcPr>
            <w:tcW w:w="3609" w:type="dxa"/>
            <w:shd w:val="clear" w:color="auto" w:fill="auto"/>
            <w:vAlign w:val="bottom"/>
          </w:tcPr>
          <w:p w14:paraId="0A783A72" w14:textId="77777777" w:rsidR="004D4667" w:rsidRPr="00F76FB7" w:rsidRDefault="004D4667" w:rsidP="006A219D">
            <w:pPr>
              <w:ind w:left="69" w:right="-106" w:hanging="167"/>
              <w:rPr>
                <w:rFonts w:ascii="Arial" w:eastAsia="Arial Unicode MS" w:hAnsi="Arial" w:cs="Arial"/>
                <w:sz w:val="18"/>
                <w:szCs w:val="18"/>
                <w:vertAlign w:val="subscript"/>
              </w:rPr>
            </w:pPr>
          </w:p>
        </w:tc>
        <w:tc>
          <w:tcPr>
            <w:tcW w:w="1147" w:type="dxa"/>
            <w:tcBorders>
              <w:bottom w:val="single" w:sz="4" w:space="0" w:color="auto"/>
            </w:tcBorders>
            <w:shd w:val="clear" w:color="auto" w:fill="auto"/>
            <w:vAlign w:val="bottom"/>
          </w:tcPr>
          <w:p w14:paraId="4166CD84"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263" w:type="dxa"/>
            <w:tcBorders>
              <w:bottom w:val="single" w:sz="4" w:space="0" w:color="auto"/>
            </w:tcBorders>
            <w:shd w:val="clear" w:color="auto" w:fill="auto"/>
            <w:vAlign w:val="bottom"/>
          </w:tcPr>
          <w:p w14:paraId="1FE71596"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147" w:type="dxa"/>
            <w:tcBorders>
              <w:bottom w:val="single" w:sz="4" w:space="0" w:color="auto"/>
            </w:tcBorders>
            <w:shd w:val="clear" w:color="auto" w:fill="auto"/>
            <w:vAlign w:val="bottom"/>
          </w:tcPr>
          <w:p w14:paraId="7F33E85D"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147" w:type="dxa"/>
            <w:tcBorders>
              <w:bottom w:val="single" w:sz="4" w:space="0" w:color="auto"/>
            </w:tcBorders>
            <w:shd w:val="clear" w:color="auto" w:fill="auto"/>
            <w:vAlign w:val="bottom"/>
          </w:tcPr>
          <w:p w14:paraId="056645EE"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156" w:type="dxa"/>
            <w:tcBorders>
              <w:bottom w:val="single" w:sz="4" w:space="0" w:color="auto"/>
            </w:tcBorders>
            <w:shd w:val="clear" w:color="auto" w:fill="auto"/>
            <w:vAlign w:val="bottom"/>
          </w:tcPr>
          <w:p w14:paraId="3F955E9A" w14:textId="77777777" w:rsidR="004D4667" w:rsidRPr="00F76FB7" w:rsidRDefault="004D4667" w:rsidP="006A219D">
            <w:pPr>
              <w:ind w:right="-72"/>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r>
      <w:tr w:rsidR="004D4667" w:rsidRPr="00F76FB7" w14:paraId="62F4596F" w14:textId="77777777" w:rsidTr="004D4667">
        <w:trPr>
          <w:trHeight w:val="20"/>
        </w:trPr>
        <w:tc>
          <w:tcPr>
            <w:tcW w:w="3609" w:type="dxa"/>
            <w:shd w:val="clear" w:color="auto" w:fill="auto"/>
            <w:vAlign w:val="bottom"/>
          </w:tcPr>
          <w:p w14:paraId="2229AB26" w14:textId="77777777" w:rsidR="004D4667" w:rsidRPr="00F76FB7" w:rsidRDefault="004D4667" w:rsidP="006A219D">
            <w:pPr>
              <w:ind w:left="69" w:right="-106" w:hanging="167"/>
              <w:rPr>
                <w:rFonts w:ascii="Arial" w:eastAsia="Arial Unicode MS" w:hAnsi="Arial" w:cs="Arial"/>
                <w:sz w:val="18"/>
                <w:szCs w:val="18"/>
              </w:rPr>
            </w:pPr>
          </w:p>
        </w:tc>
        <w:tc>
          <w:tcPr>
            <w:tcW w:w="1147" w:type="dxa"/>
            <w:tcBorders>
              <w:top w:val="single" w:sz="4" w:space="0" w:color="auto"/>
              <w:left w:val="nil"/>
              <w:right w:val="nil"/>
            </w:tcBorders>
            <w:shd w:val="clear" w:color="auto" w:fill="FAFAFA"/>
            <w:vAlign w:val="bottom"/>
          </w:tcPr>
          <w:p w14:paraId="33979A16" w14:textId="77777777" w:rsidR="004D4667" w:rsidRPr="00F76FB7" w:rsidRDefault="004D4667" w:rsidP="006A219D">
            <w:pPr>
              <w:ind w:right="-104"/>
              <w:jc w:val="right"/>
              <w:rPr>
                <w:rFonts w:ascii="Arial" w:eastAsia="Arial Unicode MS" w:hAnsi="Arial" w:cs="Arial"/>
                <w:color w:val="auto"/>
                <w:spacing w:val="-4"/>
                <w:sz w:val="18"/>
                <w:szCs w:val="18"/>
              </w:rPr>
            </w:pPr>
          </w:p>
        </w:tc>
        <w:tc>
          <w:tcPr>
            <w:tcW w:w="1263" w:type="dxa"/>
            <w:tcBorders>
              <w:top w:val="single" w:sz="4" w:space="0" w:color="auto"/>
              <w:left w:val="nil"/>
              <w:right w:val="nil"/>
            </w:tcBorders>
            <w:shd w:val="clear" w:color="auto" w:fill="FAFAFA"/>
            <w:vAlign w:val="bottom"/>
          </w:tcPr>
          <w:p w14:paraId="59FF0A31" w14:textId="77777777" w:rsidR="004D4667" w:rsidRPr="00F76FB7" w:rsidRDefault="004D4667" w:rsidP="006A219D">
            <w:pPr>
              <w:ind w:right="-72"/>
              <w:jc w:val="right"/>
              <w:rPr>
                <w:rFonts w:ascii="Arial" w:eastAsia="Arial Unicode MS" w:hAnsi="Arial" w:cs="Arial"/>
                <w:spacing w:val="-4"/>
                <w:sz w:val="18"/>
                <w:szCs w:val="18"/>
              </w:rPr>
            </w:pPr>
          </w:p>
        </w:tc>
        <w:tc>
          <w:tcPr>
            <w:tcW w:w="1147" w:type="dxa"/>
            <w:tcBorders>
              <w:top w:val="single" w:sz="4" w:space="0" w:color="auto"/>
              <w:left w:val="nil"/>
              <w:right w:val="nil"/>
            </w:tcBorders>
            <w:shd w:val="clear" w:color="auto" w:fill="FAFAFA"/>
            <w:vAlign w:val="bottom"/>
          </w:tcPr>
          <w:p w14:paraId="2836EF97" w14:textId="77777777" w:rsidR="004D4667" w:rsidRPr="00F76FB7" w:rsidRDefault="004D4667" w:rsidP="006A219D">
            <w:pPr>
              <w:ind w:right="-72"/>
              <w:jc w:val="right"/>
              <w:rPr>
                <w:rFonts w:ascii="Arial" w:eastAsia="Arial Unicode MS" w:hAnsi="Arial" w:cs="Arial"/>
                <w:spacing w:val="-4"/>
                <w:sz w:val="18"/>
                <w:szCs w:val="18"/>
              </w:rPr>
            </w:pPr>
          </w:p>
        </w:tc>
        <w:tc>
          <w:tcPr>
            <w:tcW w:w="1147" w:type="dxa"/>
            <w:tcBorders>
              <w:top w:val="single" w:sz="4" w:space="0" w:color="auto"/>
              <w:left w:val="nil"/>
              <w:right w:val="nil"/>
            </w:tcBorders>
            <w:shd w:val="clear" w:color="auto" w:fill="FAFAFA"/>
            <w:vAlign w:val="bottom"/>
          </w:tcPr>
          <w:p w14:paraId="5E923C03" w14:textId="77777777" w:rsidR="004D4667" w:rsidRPr="00F76FB7" w:rsidRDefault="004D4667" w:rsidP="006A219D">
            <w:pPr>
              <w:ind w:right="-72"/>
              <w:jc w:val="right"/>
              <w:rPr>
                <w:rFonts w:ascii="Arial" w:eastAsia="Arial Unicode MS" w:hAnsi="Arial" w:cs="Arial"/>
                <w:spacing w:val="-4"/>
                <w:sz w:val="18"/>
                <w:szCs w:val="18"/>
              </w:rPr>
            </w:pPr>
          </w:p>
        </w:tc>
        <w:tc>
          <w:tcPr>
            <w:tcW w:w="1156" w:type="dxa"/>
            <w:tcBorders>
              <w:top w:val="single" w:sz="4" w:space="0" w:color="auto"/>
              <w:left w:val="nil"/>
              <w:right w:val="nil"/>
            </w:tcBorders>
            <w:shd w:val="clear" w:color="auto" w:fill="FAFAFA"/>
            <w:vAlign w:val="bottom"/>
          </w:tcPr>
          <w:p w14:paraId="2B1515DC" w14:textId="77777777" w:rsidR="004D4667" w:rsidRPr="00F76FB7" w:rsidRDefault="004D4667" w:rsidP="006A219D">
            <w:pPr>
              <w:ind w:right="-72"/>
              <w:jc w:val="right"/>
              <w:rPr>
                <w:rFonts w:ascii="Arial" w:eastAsia="Arial Unicode MS" w:hAnsi="Arial" w:cs="Arial"/>
                <w:spacing w:val="-4"/>
                <w:sz w:val="18"/>
                <w:szCs w:val="18"/>
              </w:rPr>
            </w:pPr>
          </w:p>
        </w:tc>
      </w:tr>
      <w:tr w:rsidR="004D4667" w:rsidRPr="00F76FB7" w14:paraId="69357464" w14:textId="77777777" w:rsidTr="004D4667">
        <w:trPr>
          <w:trHeight w:val="20"/>
        </w:trPr>
        <w:tc>
          <w:tcPr>
            <w:tcW w:w="3609" w:type="dxa"/>
            <w:shd w:val="clear" w:color="auto" w:fill="auto"/>
            <w:vAlign w:val="bottom"/>
          </w:tcPr>
          <w:p w14:paraId="5317E039" w14:textId="77777777" w:rsidR="004D4667" w:rsidRPr="00F76FB7" w:rsidRDefault="004D4667" w:rsidP="006A219D">
            <w:pPr>
              <w:ind w:left="69" w:right="-106" w:hanging="167"/>
              <w:rPr>
                <w:rFonts w:ascii="Arial" w:eastAsia="Arial Unicode MS" w:hAnsi="Arial" w:cs="Arial"/>
                <w:sz w:val="18"/>
                <w:szCs w:val="18"/>
              </w:rPr>
            </w:pPr>
            <w:r w:rsidRPr="00F76FB7">
              <w:rPr>
                <w:rFonts w:ascii="Arial" w:eastAsia="Arial Unicode MS" w:hAnsi="Arial" w:cs="Arial"/>
                <w:sz w:val="18"/>
                <w:szCs w:val="18"/>
              </w:rPr>
              <w:t>Intersegment revenue</w:t>
            </w:r>
          </w:p>
        </w:tc>
        <w:tc>
          <w:tcPr>
            <w:tcW w:w="1147" w:type="dxa"/>
            <w:tcBorders>
              <w:top w:val="nil"/>
              <w:left w:val="nil"/>
              <w:right w:val="nil"/>
            </w:tcBorders>
            <w:shd w:val="clear" w:color="auto" w:fill="FAFAFA"/>
            <w:vAlign w:val="bottom"/>
          </w:tcPr>
          <w:p w14:paraId="5601CFEF" w14:textId="7AA14F05" w:rsidR="004D4667" w:rsidRPr="00F76FB7" w:rsidRDefault="00154603" w:rsidP="006A219D">
            <w:pPr>
              <w:ind w:right="-72"/>
              <w:jc w:val="right"/>
              <w:rPr>
                <w:rFonts w:ascii="Arial" w:eastAsia="Arial Unicode MS" w:hAnsi="Arial" w:cs="Arial"/>
                <w:spacing w:val="-4"/>
                <w:sz w:val="18"/>
                <w:szCs w:val="18"/>
                <w:cs/>
                <w:lang w:val="en-GB"/>
              </w:rPr>
            </w:pPr>
            <w:r>
              <w:rPr>
                <w:rFonts w:ascii="Arial" w:eastAsia="Arial Unicode MS" w:hAnsi="Arial" w:cs="Arial"/>
                <w:spacing w:val="-4"/>
                <w:sz w:val="18"/>
                <w:szCs w:val="18"/>
                <w:lang w:val="en-GB"/>
              </w:rPr>
              <w:t>-</w:t>
            </w:r>
          </w:p>
        </w:tc>
        <w:tc>
          <w:tcPr>
            <w:tcW w:w="1263" w:type="dxa"/>
            <w:tcBorders>
              <w:top w:val="nil"/>
              <w:left w:val="nil"/>
              <w:bottom w:val="nil"/>
              <w:right w:val="nil"/>
            </w:tcBorders>
            <w:shd w:val="clear" w:color="auto" w:fill="FAFAFA"/>
            <w:vAlign w:val="bottom"/>
          </w:tcPr>
          <w:p w14:paraId="1E92ECE0" w14:textId="36014ECE"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22,216</w:t>
            </w:r>
          </w:p>
        </w:tc>
        <w:tc>
          <w:tcPr>
            <w:tcW w:w="1147" w:type="dxa"/>
            <w:tcBorders>
              <w:top w:val="nil"/>
              <w:left w:val="nil"/>
              <w:bottom w:val="nil"/>
              <w:right w:val="nil"/>
            </w:tcBorders>
            <w:shd w:val="clear" w:color="auto" w:fill="FAFAFA"/>
            <w:vAlign w:val="bottom"/>
          </w:tcPr>
          <w:p w14:paraId="05961A2E" w14:textId="759C02AF" w:rsidR="004D4667" w:rsidRPr="00F76FB7" w:rsidRDefault="001C371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207,815</w:t>
            </w:r>
          </w:p>
        </w:tc>
        <w:tc>
          <w:tcPr>
            <w:tcW w:w="1147" w:type="dxa"/>
            <w:tcBorders>
              <w:top w:val="nil"/>
              <w:left w:val="nil"/>
              <w:bottom w:val="nil"/>
              <w:right w:val="nil"/>
            </w:tcBorders>
            <w:shd w:val="clear" w:color="auto" w:fill="FAFAFA"/>
            <w:vAlign w:val="bottom"/>
          </w:tcPr>
          <w:p w14:paraId="6A771127" w14:textId="357DDCB6" w:rsidR="004D4667" w:rsidRPr="00F76FB7" w:rsidRDefault="001C371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(156,980)</w:t>
            </w:r>
          </w:p>
        </w:tc>
        <w:tc>
          <w:tcPr>
            <w:tcW w:w="1156" w:type="dxa"/>
            <w:tcBorders>
              <w:top w:val="nil"/>
              <w:left w:val="nil"/>
              <w:bottom w:val="nil"/>
              <w:right w:val="nil"/>
            </w:tcBorders>
            <w:shd w:val="clear" w:color="auto" w:fill="FAFAFA"/>
            <w:vAlign w:val="bottom"/>
          </w:tcPr>
          <w:p w14:paraId="74D9F914" w14:textId="59AFD1E6"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73,051</w:t>
            </w:r>
          </w:p>
        </w:tc>
      </w:tr>
      <w:tr w:rsidR="004D4667" w:rsidRPr="00F76FB7" w14:paraId="195D96CA" w14:textId="77777777" w:rsidTr="004D4667">
        <w:trPr>
          <w:trHeight w:val="20"/>
        </w:trPr>
        <w:tc>
          <w:tcPr>
            <w:tcW w:w="3609" w:type="dxa"/>
            <w:shd w:val="clear" w:color="auto" w:fill="auto"/>
            <w:vAlign w:val="bottom"/>
          </w:tcPr>
          <w:p w14:paraId="42BF118C" w14:textId="77777777" w:rsidR="004D4667" w:rsidRPr="00F76FB7" w:rsidRDefault="004D4667" w:rsidP="006A219D">
            <w:pPr>
              <w:ind w:left="69" w:right="-106" w:hanging="167"/>
              <w:rPr>
                <w:rFonts w:ascii="Arial" w:eastAsia="Arial Unicode MS" w:hAnsi="Arial" w:cs="Arial"/>
                <w:sz w:val="18"/>
                <w:szCs w:val="18"/>
              </w:rPr>
            </w:pPr>
            <w:r w:rsidRPr="00F76FB7">
              <w:rPr>
                <w:rFonts w:ascii="Arial" w:eastAsia="Arial Unicode MS" w:hAnsi="Arial" w:cs="Arial"/>
                <w:sz w:val="18"/>
                <w:szCs w:val="18"/>
              </w:rPr>
              <w:t>Revenue from customers</w:t>
            </w:r>
          </w:p>
        </w:tc>
        <w:tc>
          <w:tcPr>
            <w:tcW w:w="1147" w:type="dxa"/>
            <w:tcBorders>
              <w:top w:val="nil"/>
              <w:left w:val="nil"/>
              <w:right w:val="nil"/>
            </w:tcBorders>
            <w:shd w:val="clear" w:color="auto" w:fill="FAFAFA"/>
            <w:vAlign w:val="bottom"/>
          </w:tcPr>
          <w:p w14:paraId="3710ECF2" w14:textId="491452A0"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263" w:type="dxa"/>
            <w:tcBorders>
              <w:top w:val="nil"/>
              <w:left w:val="nil"/>
              <w:bottom w:val="single" w:sz="4" w:space="0" w:color="auto"/>
              <w:right w:val="nil"/>
            </w:tcBorders>
            <w:shd w:val="clear" w:color="auto" w:fill="FAFAFA"/>
            <w:vAlign w:val="bottom"/>
          </w:tcPr>
          <w:p w14:paraId="1F5EC586" w14:textId="3BC1F22B"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15,387</w:t>
            </w:r>
          </w:p>
        </w:tc>
        <w:tc>
          <w:tcPr>
            <w:tcW w:w="1147" w:type="dxa"/>
            <w:tcBorders>
              <w:top w:val="nil"/>
              <w:left w:val="nil"/>
              <w:bottom w:val="single" w:sz="4" w:space="0" w:color="auto"/>
              <w:right w:val="nil"/>
            </w:tcBorders>
            <w:shd w:val="clear" w:color="auto" w:fill="FAFAFA"/>
            <w:vAlign w:val="bottom"/>
          </w:tcPr>
          <w:p w14:paraId="11CC75B5" w14:textId="5F135016"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29,945</w:t>
            </w:r>
          </w:p>
        </w:tc>
        <w:tc>
          <w:tcPr>
            <w:tcW w:w="1147" w:type="dxa"/>
            <w:tcBorders>
              <w:top w:val="nil"/>
              <w:left w:val="nil"/>
              <w:bottom w:val="single" w:sz="4" w:space="0" w:color="auto"/>
              <w:right w:val="nil"/>
            </w:tcBorders>
            <w:shd w:val="clear" w:color="auto" w:fill="FAFAFA"/>
            <w:vAlign w:val="bottom"/>
          </w:tcPr>
          <w:p w14:paraId="6BCC53ED" w14:textId="02F44306"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156" w:type="dxa"/>
            <w:tcBorders>
              <w:top w:val="nil"/>
              <w:left w:val="nil"/>
              <w:bottom w:val="single" w:sz="4" w:space="0" w:color="auto"/>
              <w:right w:val="nil"/>
            </w:tcBorders>
            <w:shd w:val="clear" w:color="auto" w:fill="FAFAFA"/>
            <w:vAlign w:val="bottom"/>
          </w:tcPr>
          <w:p w14:paraId="18BCADA0" w14:textId="27DAA38F"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45,332</w:t>
            </w:r>
          </w:p>
        </w:tc>
      </w:tr>
      <w:tr w:rsidR="004D4667" w:rsidRPr="00F76FB7" w14:paraId="175FA56F" w14:textId="77777777" w:rsidTr="004D4667">
        <w:trPr>
          <w:trHeight w:val="20"/>
        </w:trPr>
        <w:tc>
          <w:tcPr>
            <w:tcW w:w="3609" w:type="dxa"/>
            <w:shd w:val="clear" w:color="auto" w:fill="auto"/>
            <w:vAlign w:val="bottom"/>
          </w:tcPr>
          <w:p w14:paraId="366E77AF" w14:textId="77777777" w:rsidR="004D4667" w:rsidRPr="00F76FB7" w:rsidRDefault="004D4667" w:rsidP="006A219D">
            <w:pPr>
              <w:ind w:left="69" w:right="-106" w:hanging="167"/>
              <w:rPr>
                <w:rFonts w:ascii="Arial" w:eastAsia="Arial Unicode MS" w:hAnsi="Arial" w:cs="Arial"/>
                <w:sz w:val="18"/>
                <w:szCs w:val="18"/>
                <w:vertAlign w:val="subscript"/>
              </w:rPr>
            </w:pPr>
          </w:p>
        </w:tc>
        <w:tc>
          <w:tcPr>
            <w:tcW w:w="1147" w:type="dxa"/>
            <w:tcBorders>
              <w:top w:val="single" w:sz="4" w:space="0" w:color="auto"/>
            </w:tcBorders>
            <w:shd w:val="clear" w:color="auto" w:fill="FAFAFA"/>
            <w:vAlign w:val="bottom"/>
          </w:tcPr>
          <w:p w14:paraId="46F2462C" w14:textId="7D68C9A6"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FAFAFA"/>
            <w:vAlign w:val="bottom"/>
          </w:tcPr>
          <w:p w14:paraId="577AD868"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vAlign w:val="bottom"/>
          </w:tcPr>
          <w:p w14:paraId="1ECCE021"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vAlign w:val="bottom"/>
          </w:tcPr>
          <w:p w14:paraId="34BF1D5E"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FAFAFA"/>
            <w:vAlign w:val="bottom"/>
          </w:tcPr>
          <w:p w14:paraId="22D66EA6"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5DE37396" w14:textId="77777777" w:rsidTr="004D4667">
        <w:trPr>
          <w:trHeight w:val="20"/>
        </w:trPr>
        <w:tc>
          <w:tcPr>
            <w:tcW w:w="3609" w:type="dxa"/>
            <w:shd w:val="clear" w:color="auto" w:fill="auto"/>
            <w:vAlign w:val="bottom"/>
          </w:tcPr>
          <w:p w14:paraId="4B5A3F9B" w14:textId="77777777" w:rsidR="004D4667" w:rsidRPr="00F76FB7" w:rsidRDefault="004D4667" w:rsidP="006A219D">
            <w:pPr>
              <w:ind w:left="69" w:right="-106" w:hanging="167"/>
              <w:rPr>
                <w:rFonts w:ascii="Arial" w:eastAsia="Arial Unicode MS" w:hAnsi="Arial" w:cs="Arial"/>
                <w:sz w:val="18"/>
                <w:szCs w:val="18"/>
                <w:vertAlign w:val="subscript"/>
              </w:rPr>
            </w:pPr>
            <w:r w:rsidRPr="00F76FB7">
              <w:rPr>
                <w:rFonts w:ascii="Arial" w:eastAsia="Arial Unicode MS" w:hAnsi="Arial" w:cs="Arial"/>
                <w:b/>
                <w:bCs/>
                <w:sz w:val="18"/>
                <w:szCs w:val="18"/>
              </w:rPr>
              <w:t>Segment revenue</w:t>
            </w:r>
          </w:p>
        </w:tc>
        <w:tc>
          <w:tcPr>
            <w:tcW w:w="1147" w:type="dxa"/>
            <w:tcBorders>
              <w:bottom w:val="single" w:sz="4" w:space="0" w:color="auto"/>
            </w:tcBorders>
            <w:shd w:val="clear" w:color="auto" w:fill="FAFAFA"/>
            <w:vAlign w:val="bottom"/>
          </w:tcPr>
          <w:p w14:paraId="6047048F" w14:textId="380CF252"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263" w:type="dxa"/>
            <w:tcBorders>
              <w:bottom w:val="single" w:sz="4" w:space="0" w:color="auto"/>
            </w:tcBorders>
            <w:shd w:val="clear" w:color="auto" w:fill="FAFAFA"/>
            <w:vAlign w:val="bottom"/>
          </w:tcPr>
          <w:p w14:paraId="1F86C754" w14:textId="41C1A095"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37,603</w:t>
            </w:r>
          </w:p>
        </w:tc>
        <w:tc>
          <w:tcPr>
            <w:tcW w:w="1147" w:type="dxa"/>
            <w:tcBorders>
              <w:bottom w:val="single" w:sz="4" w:space="0" w:color="auto"/>
            </w:tcBorders>
            <w:shd w:val="clear" w:color="auto" w:fill="FAFAFA"/>
            <w:vAlign w:val="bottom"/>
          </w:tcPr>
          <w:p w14:paraId="1099B224" w14:textId="328FAE8C" w:rsidR="004D4667" w:rsidRPr="00F76FB7" w:rsidRDefault="001C371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237,760</w:t>
            </w:r>
          </w:p>
        </w:tc>
        <w:tc>
          <w:tcPr>
            <w:tcW w:w="1147" w:type="dxa"/>
            <w:tcBorders>
              <w:bottom w:val="single" w:sz="4" w:space="0" w:color="auto"/>
            </w:tcBorders>
            <w:shd w:val="clear" w:color="auto" w:fill="FAFAFA"/>
            <w:vAlign w:val="bottom"/>
          </w:tcPr>
          <w:p w14:paraId="7353D3A2" w14:textId="67C3C7C1" w:rsidR="004D4667" w:rsidRPr="00F76FB7" w:rsidRDefault="001C371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(156,980)</w:t>
            </w:r>
          </w:p>
        </w:tc>
        <w:tc>
          <w:tcPr>
            <w:tcW w:w="1156" w:type="dxa"/>
            <w:tcBorders>
              <w:bottom w:val="single" w:sz="4" w:space="0" w:color="auto"/>
            </w:tcBorders>
            <w:shd w:val="clear" w:color="auto" w:fill="FAFAFA"/>
            <w:vAlign w:val="bottom"/>
          </w:tcPr>
          <w:p w14:paraId="71EAF5C5" w14:textId="19B8B163"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118,383</w:t>
            </w:r>
          </w:p>
        </w:tc>
      </w:tr>
      <w:tr w:rsidR="004D4667" w:rsidRPr="00F76FB7" w14:paraId="2C5A8925" w14:textId="77777777" w:rsidTr="004D4667">
        <w:trPr>
          <w:trHeight w:val="20"/>
        </w:trPr>
        <w:tc>
          <w:tcPr>
            <w:tcW w:w="3609" w:type="dxa"/>
            <w:shd w:val="clear" w:color="auto" w:fill="auto"/>
            <w:vAlign w:val="bottom"/>
          </w:tcPr>
          <w:p w14:paraId="79D6266B" w14:textId="77777777" w:rsidR="004D4667" w:rsidRPr="00F76FB7" w:rsidRDefault="004D4667" w:rsidP="006A219D">
            <w:pPr>
              <w:ind w:left="69" w:right="-106" w:hanging="167"/>
              <w:rPr>
                <w:rFonts w:ascii="Arial" w:eastAsia="Arial Unicode MS" w:hAnsi="Arial" w:cs="Arial"/>
                <w:b/>
                <w:bCs/>
                <w:sz w:val="18"/>
                <w:szCs w:val="18"/>
                <w:cs/>
              </w:rPr>
            </w:pPr>
          </w:p>
        </w:tc>
        <w:tc>
          <w:tcPr>
            <w:tcW w:w="1147" w:type="dxa"/>
            <w:tcBorders>
              <w:top w:val="single" w:sz="4" w:space="0" w:color="auto"/>
              <w:left w:val="nil"/>
              <w:right w:val="nil"/>
            </w:tcBorders>
            <w:shd w:val="clear" w:color="auto" w:fill="FAFAFA"/>
            <w:vAlign w:val="bottom"/>
          </w:tcPr>
          <w:p w14:paraId="278CCA6A"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top w:val="single" w:sz="4" w:space="0" w:color="auto"/>
              <w:left w:val="nil"/>
              <w:right w:val="nil"/>
            </w:tcBorders>
            <w:shd w:val="clear" w:color="auto" w:fill="FAFAFA"/>
            <w:vAlign w:val="bottom"/>
          </w:tcPr>
          <w:p w14:paraId="5F3DFB94"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FAFAFA"/>
            <w:vAlign w:val="bottom"/>
          </w:tcPr>
          <w:p w14:paraId="67E94A02"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FAFAFA"/>
            <w:vAlign w:val="bottom"/>
          </w:tcPr>
          <w:p w14:paraId="7BC9287B"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top w:val="single" w:sz="4" w:space="0" w:color="auto"/>
              <w:left w:val="nil"/>
              <w:right w:val="nil"/>
            </w:tcBorders>
            <w:shd w:val="clear" w:color="auto" w:fill="FAFAFA"/>
            <w:vAlign w:val="bottom"/>
          </w:tcPr>
          <w:p w14:paraId="6F22FD41"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37327E1A" w14:textId="77777777" w:rsidTr="004D4667">
        <w:trPr>
          <w:trHeight w:val="20"/>
        </w:trPr>
        <w:tc>
          <w:tcPr>
            <w:tcW w:w="3609" w:type="dxa"/>
            <w:shd w:val="clear" w:color="auto" w:fill="auto"/>
            <w:vAlign w:val="bottom"/>
          </w:tcPr>
          <w:p w14:paraId="284C24E3" w14:textId="4E20721E" w:rsidR="004D4667" w:rsidRPr="00F76FB7" w:rsidRDefault="004D4667" w:rsidP="006A219D">
            <w:pPr>
              <w:ind w:left="69" w:right="-106" w:hanging="167"/>
              <w:rPr>
                <w:rFonts w:ascii="Arial" w:eastAsia="Arial Unicode MS" w:hAnsi="Arial" w:cs="Arial"/>
                <w:b/>
                <w:bCs/>
                <w:sz w:val="18"/>
                <w:szCs w:val="18"/>
                <w:cs/>
              </w:rPr>
            </w:pPr>
            <w:r w:rsidRPr="00F76FB7">
              <w:rPr>
                <w:rFonts w:ascii="Arial" w:eastAsia="Arial Unicode MS" w:hAnsi="Arial" w:cs="Arial"/>
                <w:b/>
                <w:bCs/>
                <w:sz w:val="18"/>
                <w:szCs w:val="18"/>
              </w:rPr>
              <w:t>Segment loss</w:t>
            </w:r>
          </w:p>
        </w:tc>
        <w:tc>
          <w:tcPr>
            <w:tcW w:w="1147" w:type="dxa"/>
            <w:tcBorders>
              <w:top w:val="nil"/>
              <w:left w:val="nil"/>
              <w:bottom w:val="single" w:sz="4" w:space="0" w:color="auto"/>
              <w:right w:val="nil"/>
            </w:tcBorders>
            <w:shd w:val="clear" w:color="auto" w:fill="FAFAFA"/>
            <w:vAlign w:val="bottom"/>
          </w:tcPr>
          <w:p w14:paraId="0C2FE725" w14:textId="0A20C169"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(91,717)</w:t>
            </w:r>
          </w:p>
        </w:tc>
        <w:tc>
          <w:tcPr>
            <w:tcW w:w="1263" w:type="dxa"/>
            <w:tcBorders>
              <w:top w:val="nil"/>
              <w:left w:val="nil"/>
              <w:bottom w:val="single" w:sz="4" w:space="0" w:color="auto"/>
              <w:right w:val="nil"/>
            </w:tcBorders>
            <w:shd w:val="clear" w:color="auto" w:fill="FAFAFA"/>
            <w:vAlign w:val="bottom"/>
          </w:tcPr>
          <w:p w14:paraId="24C31F48" w14:textId="040221EC"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(19,742)</w:t>
            </w:r>
          </w:p>
        </w:tc>
        <w:tc>
          <w:tcPr>
            <w:tcW w:w="1147" w:type="dxa"/>
            <w:tcBorders>
              <w:top w:val="nil"/>
              <w:left w:val="nil"/>
              <w:bottom w:val="single" w:sz="4" w:space="0" w:color="auto"/>
              <w:right w:val="nil"/>
            </w:tcBorders>
            <w:shd w:val="clear" w:color="auto" w:fill="FAFAFA"/>
            <w:vAlign w:val="bottom"/>
          </w:tcPr>
          <w:p w14:paraId="6C93C068" w14:textId="683CB1B7"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325078">
              <w:rPr>
                <w:rFonts w:ascii="Arial" w:eastAsia="Arial Unicode MS" w:hAnsi="Arial" w:cs="Arial"/>
                <w:spacing w:val="-4"/>
                <w:sz w:val="18"/>
                <w:szCs w:val="18"/>
                <w:lang w:val="en-GB"/>
              </w:rPr>
              <w:t>354,372</w:t>
            </w:r>
            <w:r>
              <w:rPr>
                <w:rFonts w:ascii="Arial" w:eastAsia="Arial Unicode MS" w:hAnsi="Arial" w:cs="Arial"/>
                <w:spacing w:val="-4"/>
                <w:sz w:val="18"/>
                <w:szCs w:val="18"/>
                <w:lang w:val="en-GB"/>
              </w:rPr>
              <w:t>)</w:t>
            </w:r>
          </w:p>
        </w:tc>
        <w:tc>
          <w:tcPr>
            <w:tcW w:w="1147" w:type="dxa"/>
            <w:tcBorders>
              <w:top w:val="nil"/>
              <w:left w:val="nil"/>
              <w:bottom w:val="single" w:sz="4" w:space="0" w:color="auto"/>
              <w:right w:val="nil"/>
            </w:tcBorders>
            <w:shd w:val="clear" w:color="auto" w:fill="FAFAFA"/>
            <w:vAlign w:val="bottom"/>
          </w:tcPr>
          <w:p w14:paraId="7B4938E8" w14:textId="7FC436FC"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w:t>
            </w:r>
            <w:r w:rsidR="00325078">
              <w:rPr>
                <w:rFonts w:ascii="Arial" w:eastAsia="Arial Unicode MS" w:hAnsi="Arial" w:cs="Arial"/>
                <w:spacing w:val="-4"/>
                <w:sz w:val="18"/>
                <w:szCs w:val="18"/>
                <w:lang w:val="en-GB"/>
              </w:rPr>
              <w:t>19,</w:t>
            </w:r>
            <w:r w:rsidR="00910A61">
              <w:rPr>
                <w:rFonts w:ascii="Arial" w:eastAsia="Arial Unicode MS" w:hAnsi="Arial" w:cs="Arial"/>
                <w:spacing w:val="-4"/>
                <w:sz w:val="18"/>
                <w:szCs w:val="18"/>
                <w:lang w:val="en-GB"/>
              </w:rPr>
              <w:t>10</w:t>
            </w:r>
            <w:r w:rsidR="00325078">
              <w:rPr>
                <w:rFonts w:ascii="Arial" w:eastAsia="Arial Unicode MS" w:hAnsi="Arial" w:cs="Arial"/>
                <w:spacing w:val="-4"/>
                <w:sz w:val="18"/>
                <w:szCs w:val="18"/>
                <w:lang w:val="en-GB"/>
              </w:rPr>
              <w:t>5</w:t>
            </w:r>
            <w:r>
              <w:rPr>
                <w:rFonts w:ascii="Arial" w:eastAsia="Arial Unicode MS" w:hAnsi="Arial" w:cs="Arial"/>
                <w:spacing w:val="-4"/>
                <w:sz w:val="18"/>
                <w:szCs w:val="18"/>
                <w:lang w:val="en-GB"/>
              </w:rPr>
              <w:t>)</w:t>
            </w:r>
          </w:p>
        </w:tc>
        <w:tc>
          <w:tcPr>
            <w:tcW w:w="1156" w:type="dxa"/>
            <w:tcBorders>
              <w:top w:val="nil"/>
              <w:left w:val="nil"/>
              <w:bottom w:val="single" w:sz="4" w:space="0" w:color="auto"/>
              <w:right w:val="nil"/>
            </w:tcBorders>
            <w:shd w:val="clear" w:color="auto" w:fill="FAFAFA"/>
            <w:vAlign w:val="bottom"/>
          </w:tcPr>
          <w:p w14:paraId="43192879" w14:textId="230D5F32"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325078">
              <w:rPr>
                <w:rFonts w:ascii="Arial" w:eastAsia="Arial Unicode MS" w:hAnsi="Arial" w:cs="Arial"/>
                <w:spacing w:val="-4"/>
                <w:sz w:val="18"/>
                <w:szCs w:val="18"/>
                <w:lang w:val="en-GB"/>
              </w:rPr>
              <w:t>58</w:t>
            </w:r>
            <w:r w:rsidR="00910A61">
              <w:rPr>
                <w:rFonts w:ascii="Arial" w:eastAsia="Arial Unicode MS" w:hAnsi="Arial" w:cs="Arial"/>
                <w:spacing w:val="-4"/>
                <w:sz w:val="18"/>
                <w:szCs w:val="18"/>
                <w:lang w:val="en-GB"/>
              </w:rPr>
              <w:t>4</w:t>
            </w:r>
            <w:r w:rsidR="00325078">
              <w:rPr>
                <w:rFonts w:ascii="Arial" w:eastAsia="Arial Unicode MS" w:hAnsi="Arial" w:cs="Arial"/>
                <w:spacing w:val="-4"/>
                <w:sz w:val="18"/>
                <w:szCs w:val="18"/>
                <w:lang w:val="en-GB"/>
              </w:rPr>
              <w:t>,</w:t>
            </w:r>
            <w:r w:rsidR="00910A61">
              <w:rPr>
                <w:rFonts w:ascii="Arial" w:eastAsia="Arial Unicode MS" w:hAnsi="Arial" w:cs="Arial"/>
                <w:spacing w:val="-4"/>
                <w:sz w:val="18"/>
                <w:szCs w:val="18"/>
                <w:lang w:val="en-GB"/>
              </w:rPr>
              <w:t>93</w:t>
            </w:r>
            <w:r w:rsidR="00325078">
              <w:rPr>
                <w:rFonts w:ascii="Arial" w:eastAsia="Arial Unicode MS" w:hAnsi="Arial" w:cs="Arial"/>
                <w:spacing w:val="-4"/>
                <w:sz w:val="18"/>
                <w:szCs w:val="18"/>
                <w:lang w:val="en-GB"/>
              </w:rPr>
              <w:t>6</w:t>
            </w:r>
            <w:r>
              <w:rPr>
                <w:rFonts w:ascii="Arial" w:eastAsia="Arial Unicode MS" w:hAnsi="Arial" w:cs="Arial"/>
                <w:spacing w:val="-4"/>
                <w:sz w:val="18"/>
                <w:szCs w:val="18"/>
                <w:lang w:val="en-GB"/>
              </w:rPr>
              <w:t>)</w:t>
            </w:r>
          </w:p>
        </w:tc>
      </w:tr>
      <w:tr w:rsidR="004D4667" w:rsidRPr="00F76FB7" w14:paraId="41199B0F" w14:textId="77777777" w:rsidTr="004D4667">
        <w:trPr>
          <w:trHeight w:val="20"/>
        </w:trPr>
        <w:tc>
          <w:tcPr>
            <w:tcW w:w="3609" w:type="dxa"/>
            <w:shd w:val="clear" w:color="auto" w:fill="auto"/>
            <w:vAlign w:val="bottom"/>
          </w:tcPr>
          <w:p w14:paraId="271C849D" w14:textId="77777777" w:rsidR="004D4667" w:rsidRPr="00F76FB7" w:rsidRDefault="004D4667" w:rsidP="006A219D">
            <w:pPr>
              <w:ind w:left="69" w:right="-106" w:hanging="167"/>
              <w:rPr>
                <w:rFonts w:ascii="Arial" w:eastAsia="Arial Unicode MS" w:hAnsi="Arial" w:cs="Arial"/>
                <w:b/>
                <w:bCs/>
                <w:sz w:val="18"/>
                <w:szCs w:val="18"/>
              </w:rPr>
            </w:pPr>
          </w:p>
        </w:tc>
        <w:tc>
          <w:tcPr>
            <w:tcW w:w="1147" w:type="dxa"/>
            <w:tcBorders>
              <w:top w:val="single" w:sz="4" w:space="0" w:color="auto"/>
              <w:left w:val="nil"/>
              <w:right w:val="nil"/>
            </w:tcBorders>
            <w:shd w:val="clear" w:color="auto" w:fill="FAFAFA"/>
            <w:vAlign w:val="bottom"/>
          </w:tcPr>
          <w:p w14:paraId="0C18345C"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top w:val="single" w:sz="4" w:space="0" w:color="auto"/>
              <w:left w:val="nil"/>
              <w:right w:val="nil"/>
            </w:tcBorders>
            <w:shd w:val="clear" w:color="auto" w:fill="FAFAFA"/>
            <w:vAlign w:val="bottom"/>
          </w:tcPr>
          <w:p w14:paraId="179D5F2D"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FAFAFA"/>
            <w:vAlign w:val="bottom"/>
          </w:tcPr>
          <w:p w14:paraId="0B590C34"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FAFAFA"/>
            <w:vAlign w:val="bottom"/>
          </w:tcPr>
          <w:p w14:paraId="7235EBF9"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top w:val="single" w:sz="4" w:space="0" w:color="auto"/>
              <w:left w:val="nil"/>
              <w:right w:val="nil"/>
            </w:tcBorders>
            <w:shd w:val="clear" w:color="auto" w:fill="FAFAFA"/>
            <w:vAlign w:val="bottom"/>
          </w:tcPr>
          <w:p w14:paraId="19AA9B6E"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38702538" w14:textId="77777777" w:rsidTr="004D4667">
        <w:trPr>
          <w:trHeight w:val="20"/>
        </w:trPr>
        <w:tc>
          <w:tcPr>
            <w:tcW w:w="3609" w:type="dxa"/>
            <w:shd w:val="clear" w:color="auto" w:fill="auto"/>
            <w:vAlign w:val="bottom"/>
          </w:tcPr>
          <w:p w14:paraId="7F642B97" w14:textId="6BC8204E" w:rsidR="004D4667" w:rsidRDefault="004D4667" w:rsidP="006A219D">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 xml:space="preserve">Loss before share of loss from </w:t>
            </w:r>
          </w:p>
          <w:p w14:paraId="0E5E6EF6" w14:textId="4D00E52C" w:rsidR="004D4667" w:rsidRPr="00F76FB7" w:rsidRDefault="004D4667" w:rsidP="006A219D">
            <w:pPr>
              <w:ind w:left="69" w:right="-106" w:hanging="167"/>
              <w:rPr>
                <w:rFonts w:ascii="Arial" w:eastAsia="Arial Unicode MS" w:hAnsi="Arial" w:cs="Arial"/>
                <w:b/>
                <w:bCs/>
                <w:sz w:val="18"/>
                <w:szCs w:val="18"/>
              </w:rPr>
            </w:pPr>
            <w:r>
              <w:rPr>
                <w:rFonts w:ascii="Arial" w:eastAsia="Arial Unicode MS" w:hAnsi="Arial" w:cs="Arial"/>
                <w:b/>
                <w:bCs/>
                <w:sz w:val="18"/>
                <w:szCs w:val="18"/>
              </w:rPr>
              <w:t xml:space="preserve">   </w:t>
            </w:r>
            <w:r w:rsidRPr="00F76FB7">
              <w:rPr>
                <w:rFonts w:ascii="Arial" w:eastAsia="Arial Unicode MS" w:hAnsi="Arial" w:cs="Arial"/>
                <w:b/>
                <w:bCs/>
                <w:sz w:val="18"/>
                <w:szCs w:val="18"/>
              </w:rPr>
              <w:t>investment in joint ventures,</w:t>
            </w:r>
          </w:p>
        </w:tc>
        <w:tc>
          <w:tcPr>
            <w:tcW w:w="1147" w:type="dxa"/>
            <w:tcBorders>
              <w:left w:val="nil"/>
              <w:right w:val="nil"/>
            </w:tcBorders>
            <w:shd w:val="clear" w:color="auto" w:fill="FAFAFA"/>
            <w:vAlign w:val="bottom"/>
          </w:tcPr>
          <w:p w14:paraId="57D3850B"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left w:val="nil"/>
              <w:right w:val="nil"/>
            </w:tcBorders>
            <w:shd w:val="clear" w:color="auto" w:fill="FAFAFA"/>
            <w:vAlign w:val="bottom"/>
          </w:tcPr>
          <w:p w14:paraId="68A3E13E"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FAFAFA"/>
            <w:vAlign w:val="bottom"/>
          </w:tcPr>
          <w:p w14:paraId="7204F717"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FAFAFA"/>
            <w:vAlign w:val="bottom"/>
          </w:tcPr>
          <w:p w14:paraId="438818F4"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left w:val="nil"/>
              <w:right w:val="nil"/>
            </w:tcBorders>
            <w:shd w:val="clear" w:color="auto" w:fill="FAFAFA"/>
            <w:vAlign w:val="bottom"/>
          </w:tcPr>
          <w:p w14:paraId="57321C2F"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74F1D4C2" w14:textId="77777777" w:rsidTr="004D4667">
        <w:trPr>
          <w:trHeight w:val="20"/>
        </w:trPr>
        <w:tc>
          <w:tcPr>
            <w:tcW w:w="3609" w:type="dxa"/>
            <w:shd w:val="clear" w:color="auto" w:fill="auto"/>
            <w:vAlign w:val="bottom"/>
          </w:tcPr>
          <w:p w14:paraId="4150AFA2" w14:textId="77777777" w:rsidR="004D4667" w:rsidRPr="00F76FB7" w:rsidRDefault="004D4667" w:rsidP="006A219D">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 xml:space="preserve">   financial costs and income</w:t>
            </w:r>
          </w:p>
        </w:tc>
        <w:tc>
          <w:tcPr>
            <w:tcW w:w="1147" w:type="dxa"/>
            <w:tcBorders>
              <w:left w:val="nil"/>
              <w:right w:val="nil"/>
            </w:tcBorders>
            <w:shd w:val="clear" w:color="auto" w:fill="FAFAFA"/>
            <w:vAlign w:val="bottom"/>
          </w:tcPr>
          <w:p w14:paraId="4F6EAEF8"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left w:val="nil"/>
              <w:right w:val="nil"/>
            </w:tcBorders>
            <w:shd w:val="clear" w:color="auto" w:fill="FAFAFA"/>
            <w:vAlign w:val="bottom"/>
          </w:tcPr>
          <w:p w14:paraId="643B471E"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FAFAFA"/>
            <w:vAlign w:val="bottom"/>
          </w:tcPr>
          <w:p w14:paraId="512440BC"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FAFAFA"/>
            <w:vAlign w:val="bottom"/>
          </w:tcPr>
          <w:p w14:paraId="76D44948"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left w:val="nil"/>
              <w:right w:val="nil"/>
            </w:tcBorders>
            <w:shd w:val="clear" w:color="auto" w:fill="FAFAFA"/>
            <w:vAlign w:val="bottom"/>
          </w:tcPr>
          <w:p w14:paraId="490C38F4"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1FA744EB" w14:textId="77777777" w:rsidTr="004D4667">
        <w:trPr>
          <w:trHeight w:val="20"/>
        </w:trPr>
        <w:tc>
          <w:tcPr>
            <w:tcW w:w="3609" w:type="dxa"/>
            <w:shd w:val="clear" w:color="auto" w:fill="auto"/>
            <w:vAlign w:val="bottom"/>
          </w:tcPr>
          <w:p w14:paraId="7C7C1ACC" w14:textId="595739C8" w:rsidR="004D4667" w:rsidRPr="00F76FB7" w:rsidRDefault="004D4667" w:rsidP="006A219D">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 xml:space="preserve">   tax expense benefits</w:t>
            </w:r>
          </w:p>
        </w:tc>
        <w:tc>
          <w:tcPr>
            <w:tcW w:w="1147" w:type="dxa"/>
            <w:tcBorders>
              <w:top w:val="nil"/>
              <w:left w:val="nil"/>
              <w:bottom w:val="single" w:sz="4" w:space="0" w:color="auto"/>
              <w:right w:val="nil"/>
            </w:tcBorders>
            <w:shd w:val="clear" w:color="auto" w:fill="FAFAFA"/>
            <w:vAlign w:val="bottom"/>
          </w:tcPr>
          <w:p w14:paraId="401CFBEC" w14:textId="5B90B419"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(78,380)</w:t>
            </w:r>
          </w:p>
        </w:tc>
        <w:tc>
          <w:tcPr>
            <w:tcW w:w="1263" w:type="dxa"/>
            <w:tcBorders>
              <w:top w:val="nil"/>
              <w:left w:val="nil"/>
              <w:bottom w:val="single" w:sz="4" w:space="0" w:color="auto"/>
              <w:right w:val="nil"/>
            </w:tcBorders>
            <w:shd w:val="clear" w:color="auto" w:fill="FAFAFA"/>
            <w:vAlign w:val="bottom"/>
          </w:tcPr>
          <w:p w14:paraId="32F9514B" w14:textId="5EDA00EC"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(4,211)</w:t>
            </w:r>
          </w:p>
        </w:tc>
        <w:tc>
          <w:tcPr>
            <w:tcW w:w="1147" w:type="dxa"/>
            <w:tcBorders>
              <w:top w:val="nil"/>
              <w:left w:val="nil"/>
              <w:bottom w:val="single" w:sz="4" w:space="0" w:color="auto"/>
              <w:right w:val="nil"/>
            </w:tcBorders>
            <w:shd w:val="clear" w:color="auto" w:fill="FAFAFA"/>
            <w:vAlign w:val="bottom"/>
          </w:tcPr>
          <w:p w14:paraId="21B08BCE" w14:textId="6165A0A9"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325078">
              <w:rPr>
                <w:rFonts w:ascii="Arial" w:eastAsia="Arial Unicode MS" w:hAnsi="Arial" w:cs="Arial"/>
                <w:spacing w:val="-4"/>
                <w:sz w:val="18"/>
                <w:szCs w:val="18"/>
                <w:lang w:val="en-GB"/>
              </w:rPr>
              <w:t>256,414</w:t>
            </w:r>
            <w:r>
              <w:rPr>
                <w:rFonts w:ascii="Arial" w:eastAsia="Arial Unicode MS" w:hAnsi="Arial" w:cs="Arial"/>
                <w:spacing w:val="-4"/>
                <w:sz w:val="18"/>
                <w:szCs w:val="18"/>
                <w:lang w:val="en-GB"/>
              </w:rPr>
              <w:t>)</w:t>
            </w:r>
          </w:p>
        </w:tc>
        <w:tc>
          <w:tcPr>
            <w:tcW w:w="1147" w:type="dxa"/>
            <w:tcBorders>
              <w:top w:val="nil"/>
              <w:left w:val="nil"/>
              <w:bottom w:val="single" w:sz="4" w:space="0" w:color="auto"/>
              <w:right w:val="nil"/>
            </w:tcBorders>
            <w:shd w:val="clear" w:color="auto" w:fill="FAFAFA"/>
            <w:vAlign w:val="bottom"/>
          </w:tcPr>
          <w:p w14:paraId="0CF02459" w14:textId="2146C863"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325078">
              <w:rPr>
                <w:rFonts w:ascii="Arial" w:eastAsia="Arial Unicode MS" w:hAnsi="Arial" w:cs="Arial"/>
                <w:spacing w:val="-4"/>
                <w:sz w:val="18"/>
                <w:szCs w:val="18"/>
                <w:lang w:val="en-GB"/>
              </w:rPr>
              <w:t>763</w:t>
            </w:r>
            <w:r>
              <w:rPr>
                <w:rFonts w:ascii="Arial" w:eastAsia="Arial Unicode MS" w:hAnsi="Arial" w:cs="Arial"/>
                <w:spacing w:val="-4"/>
                <w:sz w:val="18"/>
                <w:szCs w:val="18"/>
                <w:lang w:val="en-GB"/>
              </w:rPr>
              <w:t>)</w:t>
            </w:r>
          </w:p>
        </w:tc>
        <w:tc>
          <w:tcPr>
            <w:tcW w:w="1156" w:type="dxa"/>
            <w:tcBorders>
              <w:top w:val="nil"/>
              <w:left w:val="nil"/>
              <w:bottom w:val="single" w:sz="4" w:space="0" w:color="auto"/>
              <w:right w:val="nil"/>
            </w:tcBorders>
            <w:shd w:val="clear" w:color="auto" w:fill="FAFAFA"/>
            <w:vAlign w:val="bottom"/>
          </w:tcPr>
          <w:p w14:paraId="73AF1AE2" w14:textId="1946EC27"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r w:rsidR="00325078">
              <w:rPr>
                <w:rFonts w:ascii="Arial" w:eastAsia="Arial Unicode MS" w:hAnsi="Arial" w:cs="Arial"/>
                <w:spacing w:val="-4"/>
                <w:sz w:val="18"/>
                <w:szCs w:val="18"/>
                <w:lang w:val="en-GB"/>
              </w:rPr>
              <w:t>339,768</w:t>
            </w:r>
            <w:r>
              <w:rPr>
                <w:rFonts w:ascii="Arial" w:eastAsia="Arial Unicode MS" w:hAnsi="Arial" w:cs="Arial"/>
                <w:spacing w:val="-4"/>
                <w:sz w:val="18"/>
                <w:szCs w:val="18"/>
                <w:lang w:val="en-GB"/>
              </w:rPr>
              <w:t>)</w:t>
            </w:r>
          </w:p>
        </w:tc>
      </w:tr>
      <w:tr w:rsidR="004D4667" w:rsidRPr="00F76FB7" w14:paraId="0D066C2B" w14:textId="77777777" w:rsidTr="004D4667">
        <w:trPr>
          <w:trHeight w:val="20"/>
        </w:trPr>
        <w:tc>
          <w:tcPr>
            <w:tcW w:w="3609" w:type="dxa"/>
            <w:shd w:val="clear" w:color="auto" w:fill="auto"/>
            <w:vAlign w:val="bottom"/>
          </w:tcPr>
          <w:p w14:paraId="6F0BA5BD" w14:textId="77777777" w:rsidR="004D4667" w:rsidRPr="00F76FB7" w:rsidRDefault="004D4667" w:rsidP="006A219D">
            <w:pPr>
              <w:ind w:left="69" w:right="-106" w:hanging="167"/>
              <w:rPr>
                <w:rFonts w:ascii="Arial" w:eastAsia="Arial Unicode MS" w:hAnsi="Arial" w:cs="Arial"/>
                <w:b/>
                <w:bCs/>
                <w:sz w:val="18"/>
                <w:szCs w:val="18"/>
              </w:rPr>
            </w:pPr>
          </w:p>
        </w:tc>
        <w:tc>
          <w:tcPr>
            <w:tcW w:w="1147" w:type="dxa"/>
            <w:tcBorders>
              <w:top w:val="single" w:sz="4" w:space="0" w:color="auto"/>
            </w:tcBorders>
            <w:shd w:val="clear" w:color="auto" w:fill="FAFAFA"/>
            <w:vAlign w:val="bottom"/>
          </w:tcPr>
          <w:p w14:paraId="2CE2309B"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FAFAFA"/>
            <w:vAlign w:val="bottom"/>
          </w:tcPr>
          <w:p w14:paraId="7C6F8857"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vAlign w:val="bottom"/>
          </w:tcPr>
          <w:p w14:paraId="5DCE703C"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vAlign w:val="bottom"/>
          </w:tcPr>
          <w:p w14:paraId="53B486BC"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FAFAFA"/>
            <w:vAlign w:val="bottom"/>
          </w:tcPr>
          <w:p w14:paraId="4FA1CB70"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68C0C18F" w14:textId="77777777" w:rsidTr="004D4667">
        <w:trPr>
          <w:trHeight w:val="20"/>
        </w:trPr>
        <w:tc>
          <w:tcPr>
            <w:tcW w:w="3609" w:type="dxa"/>
            <w:shd w:val="clear" w:color="auto" w:fill="auto"/>
            <w:vAlign w:val="bottom"/>
          </w:tcPr>
          <w:p w14:paraId="4A70775A" w14:textId="77777777" w:rsidR="004D4667" w:rsidRPr="00F76FB7" w:rsidRDefault="004D4667" w:rsidP="006A219D">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Timing of revenue recognition</w:t>
            </w:r>
          </w:p>
        </w:tc>
        <w:tc>
          <w:tcPr>
            <w:tcW w:w="1147" w:type="dxa"/>
            <w:shd w:val="clear" w:color="auto" w:fill="FAFAFA"/>
            <w:vAlign w:val="bottom"/>
          </w:tcPr>
          <w:p w14:paraId="579F8758"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shd w:val="clear" w:color="auto" w:fill="FAFAFA"/>
            <w:vAlign w:val="bottom"/>
          </w:tcPr>
          <w:p w14:paraId="1E181808"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shd w:val="clear" w:color="auto" w:fill="FAFAFA"/>
            <w:vAlign w:val="bottom"/>
          </w:tcPr>
          <w:p w14:paraId="1D5EB550"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shd w:val="clear" w:color="auto" w:fill="FAFAFA"/>
            <w:vAlign w:val="bottom"/>
          </w:tcPr>
          <w:p w14:paraId="555E7FB3"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shd w:val="clear" w:color="auto" w:fill="FAFAFA"/>
            <w:vAlign w:val="bottom"/>
          </w:tcPr>
          <w:p w14:paraId="2555D45D"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2C59AAEA" w14:textId="77777777" w:rsidTr="004D4667">
        <w:trPr>
          <w:trHeight w:val="20"/>
        </w:trPr>
        <w:tc>
          <w:tcPr>
            <w:tcW w:w="3609" w:type="dxa"/>
            <w:shd w:val="clear" w:color="auto" w:fill="auto"/>
            <w:vAlign w:val="bottom"/>
          </w:tcPr>
          <w:p w14:paraId="45CE799E" w14:textId="77777777" w:rsidR="004D4667" w:rsidRPr="00F76FB7" w:rsidRDefault="004D4667" w:rsidP="006A219D">
            <w:pPr>
              <w:ind w:left="69" w:right="-106" w:hanging="167"/>
              <w:rPr>
                <w:rFonts w:ascii="Arial" w:eastAsia="Arial Unicode MS" w:hAnsi="Arial" w:cs="Arial"/>
                <w:sz w:val="18"/>
                <w:szCs w:val="18"/>
              </w:rPr>
            </w:pPr>
            <w:r w:rsidRPr="00F76FB7">
              <w:rPr>
                <w:rFonts w:ascii="Arial" w:eastAsia="Arial Unicode MS" w:hAnsi="Arial" w:cs="Arial"/>
                <w:sz w:val="18"/>
                <w:szCs w:val="18"/>
              </w:rPr>
              <w:t>At a point in time</w:t>
            </w:r>
          </w:p>
        </w:tc>
        <w:tc>
          <w:tcPr>
            <w:tcW w:w="1147" w:type="dxa"/>
            <w:tcBorders>
              <w:top w:val="nil"/>
              <w:left w:val="nil"/>
              <w:right w:val="nil"/>
            </w:tcBorders>
            <w:shd w:val="clear" w:color="auto" w:fill="FAFAFA"/>
            <w:vAlign w:val="bottom"/>
          </w:tcPr>
          <w:p w14:paraId="1D1C871B" w14:textId="4C7C4515"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263" w:type="dxa"/>
            <w:tcBorders>
              <w:top w:val="nil"/>
              <w:left w:val="nil"/>
              <w:bottom w:val="nil"/>
              <w:right w:val="nil"/>
            </w:tcBorders>
            <w:shd w:val="clear" w:color="auto" w:fill="FAFAFA"/>
            <w:vAlign w:val="bottom"/>
          </w:tcPr>
          <w:p w14:paraId="6A77CF14" w14:textId="0061F166"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4,655</w:t>
            </w:r>
          </w:p>
        </w:tc>
        <w:tc>
          <w:tcPr>
            <w:tcW w:w="1147" w:type="dxa"/>
            <w:tcBorders>
              <w:top w:val="nil"/>
              <w:left w:val="nil"/>
              <w:bottom w:val="nil"/>
              <w:right w:val="nil"/>
            </w:tcBorders>
            <w:shd w:val="clear" w:color="auto" w:fill="FAFAFA"/>
            <w:vAlign w:val="bottom"/>
          </w:tcPr>
          <w:p w14:paraId="11501BEB" w14:textId="75297153" w:rsidR="004D4667" w:rsidRPr="00F76FB7" w:rsidRDefault="001C371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115,660</w:t>
            </w:r>
          </w:p>
        </w:tc>
        <w:tc>
          <w:tcPr>
            <w:tcW w:w="1147" w:type="dxa"/>
            <w:tcBorders>
              <w:top w:val="nil"/>
              <w:left w:val="nil"/>
              <w:bottom w:val="nil"/>
              <w:right w:val="nil"/>
            </w:tcBorders>
            <w:shd w:val="clear" w:color="auto" w:fill="FAFAFA"/>
            <w:vAlign w:val="bottom"/>
          </w:tcPr>
          <w:p w14:paraId="494BBE31" w14:textId="3C6EB1AB" w:rsidR="004D4667" w:rsidRPr="00F76FB7" w:rsidRDefault="001C371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(85,714)</w:t>
            </w:r>
          </w:p>
        </w:tc>
        <w:tc>
          <w:tcPr>
            <w:tcW w:w="1156" w:type="dxa"/>
            <w:tcBorders>
              <w:top w:val="nil"/>
              <w:left w:val="nil"/>
              <w:bottom w:val="nil"/>
              <w:right w:val="nil"/>
            </w:tcBorders>
            <w:shd w:val="clear" w:color="auto" w:fill="FAFAFA"/>
            <w:vAlign w:val="bottom"/>
          </w:tcPr>
          <w:p w14:paraId="79CC4400" w14:textId="19E4176F"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34,60</w:t>
            </w:r>
            <w:r w:rsidR="001C3716">
              <w:rPr>
                <w:rFonts w:ascii="Arial" w:eastAsia="Arial Unicode MS" w:hAnsi="Arial" w:cs="Arial"/>
                <w:spacing w:val="-4"/>
                <w:sz w:val="18"/>
                <w:szCs w:val="18"/>
                <w:lang w:val="en-GB"/>
              </w:rPr>
              <w:t>1</w:t>
            </w:r>
          </w:p>
        </w:tc>
      </w:tr>
      <w:tr w:rsidR="004D4667" w:rsidRPr="00F76FB7" w14:paraId="3CB14FA4" w14:textId="77777777" w:rsidTr="004D4667">
        <w:trPr>
          <w:trHeight w:val="20"/>
        </w:trPr>
        <w:tc>
          <w:tcPr>
            <w:tcW w:w="3609" w:type="dxa"/>
            <w:shd w:val="clear" w:color="auto" w:fill="auto"/>
            <w:vAlign w:val="bottom"/>
          </w:tcPr>
          <w:p w14:paraId="06FE90AD" w14:textId="77777777" w:rsidR="004D4667" w:rsidRPr="00F76FB7" w:rsidRDefault="004D4667" w:rsidP="006A219D">
            <w:pPr>
              <w:ind w:left="69" w:right="-106" w:hanging="167"/>
              <w:rPr>
                <w:rFonts w:ascii="Arial" w:eastAsia="Arial Unicode MS" w:hAnsi="Arial" w:cs="Arial"/>
                <w:sz w:val="18"/>
                <w:szCs w:val="18"/>
              </w:rPr>
            </w:pPr>
            <w:r w:rsidRPr="00F76FB7">
              <w:rPr>
                <w:rFonts w:ascii="Arial" w:eastAsia="Arial Unicode MS" w:hAnsi="Arial" w:cs="Arial"/>
                <w:sz w:val="18"/>
                <w:szCs w:val="18"/>
              </w:rPr>
              <w:t>Over time</w:t>
            </w:r>
          </w:p>
        </w:tc>
        <w:tc>
          <w:tcPr>
            <w:tcW w:w="1147" w:type="dxa"/>
            <w:tcBorders>
              <w:top w:val="nil"/>
              <w:left w:val="nil"/>
              <w:bottom w:val="single" w:sz="4" w:space="0" w:color="auto"/>
              <w:right w:val="nil"/>
            </w:tcBorders>
            <w:shd w:val="clear" w:color="auto" w:fill="FAFAFA"/>
            <w:vAlign w:val="bottom"/>
          </w:tcPr>
          <w:p w14:paraId="6F010321" w14:textId="56730A9F"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263" w:type="dxa"/>
            <w:tcBorders>
              <w:top w:val="nil"/>
              <w:left w:val="nil"/>
              <w:bottom w:val="single" w:sz="4" w:space="0" w:color="auto"/>
              <w:right w:val="nil"/>
            </w:tcBorders>
            <w:shd w:val="clear" w:color="auto" w:fill="FAFAFA"/>
            <w:vAlign w:val="bottom"/>
          </w:tcPr>
          <w:p w14:paraId="14E1F15E" w14:textId="48777CE1"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32,948</w:t>
            </w:r>
          </w:p>
        </w:tc>
        <w:tc>
          <w:tcPr>
            <w:tcW w:w="1147" w:type="dxa"/>
            <w:tcBorders>
              <w:top w:val="nil"/>
              <w:left w:val="nil"/>
              <w:bottom w:val="single" w:sz="4" w:space="0" w:color="auto"/>
              <w:right w:val="nil"/>
            </w:tcBorders>
            <w:shd w:val="clear" w:color="auto" w:fill="FAFAFA"/>
            <w:vAlign w:val="bottom"/>
          </w:tcPr>
          <w:p w14:paraId="3AF557AC" w14:textId="5FA0EFE7" w:rsidR="004D4667" w:rsidRPr="00F76FB7" w:rsidRDefault="001C371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122,100</w:t>
            </w:r>
          </w:p>
        </w:tc>
        <w:tc>
          <w:tcPr>
            <w:tcW w:w="1147" w:type="dxa"/>
            <w:tcBorders>
              <w:top w:val="nil"/>
              <w:left w:val="nil"/>
              <w:bottom w:val="single" w:sz="4" w:space="0" w:color="auto"/>
              <w:right w:val="nil"/>
            </w:tcBorders>
            <w:shd w:val="clear" w:color="auto" w:fill="FAFAFA"/>
            <w:vAlign w:val="bottom"/>
          </w:tcPr>
          <w:p w14:paraId="713147FC" w14:textId="7B8FF106"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(71,266)</w:t>
            </w:r>
          </w:p>
        </w:tc>
        <w:tc>
          <w:tcPr>
            <w:tcW w:w="1156" w:type="dxa"/>
            <w:tcBorders>
              <w:top w:val="nil"/>
              <w:left w:val="nil"/>
              <w:bottom w:val="single" w:sz="4" w:space="0" w:color="auto"/>
              <w:right w:val="nil"/>
            </w:tcBorders>
            <w:shd w:val="clear" w:color="auto" w:fill="FAFAFA"/>
            <w:vAlign w:val="bottom"/>
          </w:tcPr>
          <w:p w14:paraId="0AA37AF9" w14:textId="32ECA9DA"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83,78</w:t>
            </w:r>
            <w:r w:rsidR="001C3716">
              <w:rPr>
                <w:rFonts w:ascii="Arial" w:eastAsia="Arial Unicode MS" w:hAnsi="Arial" w:cs="Arial"/>
                <w:spacing w:val="-4"/>
                <w:sz w:val="18"/>
                <w:szCs w:val="18"/>
                <w:lang w:val="en-GB"/>
              </w:rPr>
              <w:t>2</w:t>
            </w:r>
          </w:p>
        </w:tc>
      </w:tr>
      <w:tr w:rsidR="004D4667" w:rsidRPr="00F76FB7" w14:paraId="62A9EFD3" w14:textId="77777777" w:rsidTr="004D4667">
        <w:trPr>
          <w:trHeight w:val="20"/>
        </w:trPr>
        <w:tc>
          <w:tcPr>
            <w:tcW w:w="3609" w:type="dxa"/>
            <w:shd w:val="clear" w:color="auto" w:fill="auto"/>
            <w:vAlign w:val="bottom"/>
          </w:tcPr>
          <w:p w14:paraId="79490E5B" w14:textId="77777777" w:rsidR="004D4667" w:rsidRPr="00F76FB7" w:rsidRDefault="004D4667" w:rsidP="006A219D">
            <w:pPr>
              <w:ind w:left="69" w:right="-106" w:hanging="167"/>
              <w:rPr>
                <w:rFonts w:ascii="Arial" w:eastAsia="Arial Unicode MS" w:hAnsi="Arial" w:cs="Arial"/>
                <w:b/>
                <w:bCs/>
                <w:sz w:val="18"/>
                <w:szCs w:val="18"/>
              </w:rPr>
            </w:pPr>
          </w:p>
        </w:tc>
        <w:tc>
          <w:tcPr>
            <w:tcW w:w="1147" w:type="dxa"/>
            <w:tcBorders>
              <w:top w:val="single" w:sz="4" w:space="0" w:color="auto"/>
            </w:tcBorders>
            <w:shd w:val="clear" w:color="auto" w:fill="FAFAFA"/>
            <w:vAlign w:val="bottom"/>
          </w:tcPr>
          <w:p w14:paraId="02B8B9B7"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FAFAFA"/>
            <w:vAlign w:val="bottom"/>
          </w:tcPr>
          <w:p w14:paraId="03B95051"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vAlign w:val="bottom"/>
          </w:tcPr>
          <w:p w14:paraId="774AD4B1"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vAlign w:val="bottom"/>
          </w:tcPr>
          <w:p w14:paraId="0CCE9403"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FAFAFA"/>
            <w:vAlign w:val="bottom"/>
          </w:tcPr>
          <w:p w14:paraId="6C10FC3F"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31CEFA37" w14:textId="77777777" w:rsidTr="004D4667">
        <w:trPr>
          <w:trHeight w:val="20"/>
        </w:trPr>
        <w:tc>
          <w:tcPr>
            <w:tcW w:w="3609" w:type="dxa"/>
            <w:shd w:val="clear" w:color="auto" w:fill="auto"/>
            <w:vAlign w:val="bottom"/>
          </w:tcPr>
          <w:p w14:paraId="2C626412" w14:textId="77777777" w:rsidR="004D4667" w:rsidRPr="00F76FB7" w:rsidRDefault="004D4667" w:rsidP="006A219D">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Total revenue</w:t>
            </w:r>
          </w:p>
        </w:tc>
        <w:tc>
          <w:tcPr>
            <w:tcW w:w="1147" w:type="dxa"/>
            <w:tcBorders>
              <w:bottom w:val="single" w:sz="4" w:space="0" w:color="auto"/>
            </w:tcBorders>
            <w:shd w:val="clear" w:color="auto" w:fill="FAFAFA"/>
            <w:vAlign w:val="bottom"/>
          </w:tcPr>
          <w:p w14:paraId="55A5C807" w14:textId="29921321"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263" w:type="dxa"/>
            <w:tcBorders>
              <w:top w:val="nil"/>
              <w:left w:val="nil"/>
              <w:bottom w:val="single" w:sz="4" w:space="0" w:color="auto"/>
              <w:right w:val="nil"/>
            </w:tcBorders>
            <w:shd w:val="clear" w:color="auto" w:fill="FAFAFA"/>
            <w:vAlign w:val="bottom"/>
          </w:tcPr>
          <w:p w14:paraId="53F784F1" w14:textId="3B4FA2C4"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37,603</w:t>
            </w:r>
          </w:p>
        </w:tc>
        <w:tc>
          <w:tcPr>
            <w:tcW w:w="1147" w:type="dxa"/>
            <w:tcBorders>
              <w:top w:val="nil"/>
              <w:left w:val="nil"/>
              <w:bottom w:val="single" w:sz="4" w:space="0" w:color="auto"/>
              <w:right w:val="nil"/>
            </w:tcBorders>
            <w:shd w:val="clear" w:color="auto" w:fill="FAFAFA"/>
            <w:vAlign w:val="bottom"/>
          </w:tcPr>
          <w:p w14:paraId="59B3E791" w14:textId="20621E71" w:rsidR="004D4667" w:rsidRPr="00F76FB7" w:rsidRDefault="001C371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237,760</w:t>
            </w:r>
          </w:p>
        </w:tc>
        <w:tc>
          <w:tcPr>
            <w:tcW w:w="1147" w:type="dxa"/>
            <w:tcBorders>
              <w:top w:val="nil"/>
              <w:left w:val="nil"/>
              <w:bottom w:val="single" w:sz="4" w:space="0" w:color="auto"/>
              <w:right w:val="nil"/>
            </w:tcBorders>
            <w:shd w:val="clear" w:color="auto" w:fill="FAFAFA"/>
            <w:vAlign w:val="bottom"/>
          </w:tcPr>
          <w:p w14:paraId="65C79398" w14:textId="682A8F03" w:rsidR="004D4667" w:rsidRPr="00F76FB7" w:rsidRDefault="001C371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(156,980)</w:t>
            </w:r>
          </w:p>
        </w:tc>
        <w:tc>
          <w:tcPr>
            <w:tcW w:w="1156" w:type="dxa"/>
            <w:tcBorders>
              <w:top w:val="nil"/>
              <w:left w:val="nil"/>
              <w:bottom w:val="single" w:sz="4" w:space="0" w:color="auto"/>
              <w:right w:val="nil"/>
            </w:tcBorders>
            <w:shd w:val="clear" w:color="auto" w:fill="FAFAFA"/>
            <w:vAlign w:val="bottom"/>
          </w:tcPr>
          <w:p w14:paraId="347619F7" w14:textId="34F22D03" w:rsidR="004D4667" w:rsidRPr="00F76FB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118,383</w:t>
            </w:r>
          </w:p>
        </w:tc>
      </w:tr>
    </w:tbl>
    <w:p w14:paraId="6C61CF84" w14:textId="77777777" w:rsidR="004D4667" w:rsidRPr="00B420BE" w:rsidRDefault="004D4667" w:rsidP="004D4667">
      <w:pPr>
        <w:jc w:val="both"/>
        <w:rPr>
          <w:rFonts w:ascii="Arial" w:eastAsia="Arial Unicode MS" w:hAnsi="Arial" w:cs="Arial"/>
          <w:color w:val="auto"/>
          <w:sz w:val="18"/>
          <w:szCs w:val="18"/>
          <w:cs/>
        </w:rPr>
      </w:pPr>
    </w:p>
    <w:tbl>
      <w:tblPr>
        <w:tblW w:w="9469" w:type="dxa"/>
        <w:tblInd w:w="108" w:type="dxa"/>
        <w:tblLayout w:type="fixed"/>
        <w:tblLook w:val="04A0" w:firstRow="1" w:lastRow="0" w:firstColumn="1" w:lastColumn="0" w:noHBand="0" w:noVBand="1"/>
      </w:tblPr>
      <w:tblGrid>
        <w:gridCol w:w="3609"/>
        <w:gridCol w:w="1147"/>
        <w:gridCol w:w="1263"/>
        <w:gridCol w:w="1147"/>
        <w:gridCol w:w="1147"/>
        <w:gridCol w:w="1156"/>
      </w:tblGrid>
      <w:tr w:rsidR="004D4667" w:rsidRPr="00F76FB7" w14:paraId="0355B2A8" w14:textId="77777777" w:rsidTr="006A219D">
        <w:trPr>
          <w:trHeight w:val="20"/>
        </w:trPr>
        <w:tc>
          <w:tcPr>
            <w:tcW w:w="3609" w:type="dxa"/>
            <w:shd w:val="clear" w:color="auto" w:fill="auto"/>
            <w:vAlign w:val="bottom"/>
          </w:tcPr>
          <w:p w14:paraId="23DB930B" w14:textId="77777777" w:rsidR="004D4667" w:rsidRPr="00F76FB7" w:rsidRDefault="004D4667" w:rsidP="006A219D">
            <w:pPr>
              <w:ind w:left="69" w:right="-106" w:hanging="167"/>
              <w:rPr>
                <w:rFonts w:ascii="Arial" w:eastAsia="Arial Unicode MS" w:hAnsi="Arial" w:cs="Arial"/>
                <w:sz w:val="18"/>
                <w:szCs w:val="18"/>
                <w:vertAlign w:val="subscript"/>
              </w:rPr>
            </w:pPr>
          </w:p>
        </w:tc>
        <w:tc>
          <w:tcPr>
            <w:tcW w:w="5860" w:type="dxa"/>
            <w:gridSpan w:val="5"/>
            <w:tcBorders>
              <w:top w:val="single" w:sz="4" w:space="0" w:color="auto"/>
              <w:bottom w:val="single" w:sz="4" w:space="0" w:color="auto"/>
            </w:tcBorders>
            <w:shd w:val="clear" w:color="auto" w:fill="auto"/>
            <w:vAlign w:val="bottom"/>
          </w:tcPr>
          <w:p w14:paraId="39A4D394" w14:textId="77777777" w:rsidR="004D4667" w:rsidRPr="00F76FB7" w:rsidRDefault="004D4667" w:rsidP="006A219D">
            <w:pPr>
              <w:jc w:val="center"/>
              <w:rPr>
                <w:rFonts w:ascii="Arial" w:eastAsia="Arial Unicode MS" w:hAnsi="Arial" w:cs="Arial"/>
                <w:b/>
                <w:bCs/>
                <w:sz w:val="18"/>
                <w:szCs w:val="18"/>
              </w:rPr>
            </w:pPr>
            <w:r w:rsidRPr="00F76FB7">
              <w:rPr>
                <w:rFonts w:ascii="Arial" w:eastAsia="Arial Unicode MS" w:hAnsi="Arial" w:cs="Arial"/>
                <w:b/>
                <w:bCs/>
                <w:sz w:val="18"/>
                <w:szCs w:val="18"/>
                <w:lang w:val="en-GB"/>
              </w:rPr>
              <w:t>Consolidated financial information</w:t>
            </w:r>
          </w:p>
        </w:tc>
      </w:tr>
      <w:tr w:rsidR="004D4667" w:rsidRPr="00F76FB7" w14:paraId="371CA794" w14:textId="77777777" w:rsidTr="006A219D">
        <w:trPr>
          <w:trHeight w:val="20"/>
        </w:trPr>
        <w:tc>
          <w:tcPr>
            <w:tcW w:w="3609" w:type="dxa"/>
            <w:shd w:val="clear" w:color="auto" w:fill="auto"/>
            <w:vAlign w:val="bottom"/>
          </w:tcPr>
          <w:p w14:paraId="09B37B00" w14:textId="77777777" w:rsidR="004D4667" w:rsidRPr="00F76FB7" w:rsidRDefault="004D4667" w:rsidP="006A219D">
            <w:pPr>
              <w:ind w:left="69" w:right="-106" w:hanging="167"/>
              <w:rPr>
                <w:rFonts w:ascii="Arial" w:eastAsia="Arial Unicode MS" w:hAnsi="Arial" w:cs="Arial"/>
                <w:sz w:val="18"/>
                <w:szCs w:val="18"/>
                <w:vertAlign w:val="subscript"/>
              </w:rPr>
            </w:pPr>
          </w:p>
        </w:tc>
        <w:tc>
          <w:tcPr>
            <w:tcW w:w="5860" w:type="dxa"/>
            <w:gridSpan w:val="5"/>
            <w:tcBorders>
              <w:top w:val="single" w:sz="4" w:space="0" w:color="auto"/>
              <w:bottom w:val="single" w:sz="4" w:space="0" w:color="auto"/>
            </w:tcBorders>
            <w:shd w:val="clear" w:color="auto" w:fill="auto"/>
            <w:vAlign w:val="bottom"/>
          </w:tcPr>
          <w:p w14:paraId="458269AB" w14:textId="77777777" w:rsidR="004D4667" w:rsidRPr="00F76FB7" w:rsidRDefault="004D4667" w:rsidP="006A219D">
            <w:pPr>
              <w:jc w:val="center"/>
              <w:rPr>
                <w:rFonts w:ascii="Arial" w:eastAsia="Arial Unicode MS" w:hAnsi="Arial" w:cs="Arial"/>
                <w:b/>
                <w:bCs/>
                <w:sz w:val="18"/>
                <w:szCs w:val="18"/>
                <w:lang w:val="en-GB"/>
              </w:rPr>
            </w:pPr>
            <w:r w:rsidRPr="00F76FB7">
              <w:rPr>
                <w:rFonts w:ascii="Arial" w:eastAsia="Arial Unicode MS" w:hAnsi="Arial" w:cs="Arial"/>
                <w:b/>
                <w:bCs/>
                <w:sz w:val="18"/>
                <w:szCs w:val="18"/>
              </w:rPr>
              <w:t xml:space="preserve">For the six-month period ended </w:t>
            </w:r>
            <w:r w:rsidRPr="00F76FB7">
              <w:rPr>
                <w:rFonts w:ascii="Arial" w:eastAsia="Arial Unicode MS" w:hAnsi="Arial" w:cs="Arial"/>
                <w:b/>
                <w:bCs/>
                <w:sz w:val="18"/>
                <w:szCs w:val="18"/>
                <w:lang w:val="en-GB"/>
              </w:rPr>
              <w:t>30 June</w:t>
            </w:r>
            <w:r w:rsidRPr="00F76FB7">
              <w:rPr>
                <w:rFonts w:ascii="Arial" w:eastAsia="Arial Unicode MS" w:hAnsi="Arial" w:cs="Arial"/>
                <w:b/>
                <w:bCs/>
                <w:sz w:val="18"/>
                <w:szCs w:val="18"/>
              </w:rPr>
              <w:t xml:space="preserve"> </w:t>
            </w:r>
            <w:r w:rsidRPr="00F76FB7">
              <w:rPr>
                <w:rFonts w:ascii="Arial" w:eastAsia="Arial Unicode MS" w:hAnsi="Arial" w:cs="Arial"/>
                <w:b/>
                <w:bCs/>
                <w:sz w:val="18"/>
                <w:szCs w:val="18"/>
                <w:lang w:val="en-GB"/>
              </w:rPr>
              <w:t>2023</w:t>
            </w:r>
          </w:p>
        </w:tc>
      </w:tr>
      <w:tr w:rsidR="004D4667" w:rsidRPr="00F76FB7" w14:paraId="0F0EF665" w14:textId="77777777" w:rsidTr="006A219D">
        <w:trPr>
          <w:trHeight w:val="20"/>
        </w:trPr>
        <w:tc>
          <w:tcPr>
            <w:tcW w:w="3609" w:type="dxa"/>
            <w:shd w:val="clear" w:color="auto" w:fill="auto"/>
            <w:vAlign w:val="bottom"/>
          </w:tcPr>
          <w:p w14:paraId="6155A62A" w14:textId="77777777" w:rsidR="004D4667" w:rsidRPr="00F76FB7" w:rsidRDefault="004D4667" w:rsidP="006A219D">
            <w:pPr>
              <w:ind w:left="69" w:right="-106" w:hanging="167"/>
              <w:rPr>
                <w:rFonts w:ascii="Arial" w:eastAsia="Arial Unicode MS" w:hAnsi="Arial" w:cs="Arial"/>
                <w:sz w:val="18"/>
                <w:szCs w:val="18"/>
                <w:vertAlign w:val="subscript"/>
              </w:rPr>
            </w:pPr>
          </w:p>
        </w:tc>
        <w:tc>
          <w:tcPr>
            <w:tcW w:w="1147" w:type="dxa"/>
            <w:tcBorders>
              <w:top w:val="single" w:sz="4" w:space="0" w:color="auto"/>
            </w:tcBorders>
            <w:shd w:val="clear" w:color="auto" w:fill="auto"/>
            <w:vAlign w:val="bottom"/>
          </w:tcPr>
          <w:p w14:paraId="2DD48B73"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 xml:space="preserve">Sales of </w:t>
            </w:r>
          </w:p>
          <w:p w14:paraId="4DF68DB9"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real estate</w:t>
            </w:r>
          </w:p>
        </w:tc>
        <w:tc>
          <w:tcPr>
            <w:tcW w:w="1263" w:type="dxa"/>
            <w:tcBorders>
              <w:top w:val="single" w:sz="4" w:space="0" w:color="auto"/>
            </w:tcBorders>
            <w:shd w:val="clear" w:color="auto" w:fill="auto"/>
            <w:vAlign w:val="bottom"/>
          </w:tcPr>
          <w:p w14:paraId="06A7CEF9"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Rentals and services</w:t>
            </w:r>
          </w:p>
        </w:tc>
        <w:tc>
          <w:tcPr>
            <w:tcW w:w="1147" w:type="dxa"/>
            <w:tcBorders>
              <w:top w:val="single" w:sz="4" w:space="0" w:color="auto"/>
            </w:tcBorders>
            <w:shd w:val="clear" w:color="auto" w:fill="auto"/>
            <w:vAlign w:val="bottom"/>
          </w:tcPr>
          <w:p w14:paraId="6EBBD4FC" w14:textId="77777777" w:rsidR="004D4667" w:rsidRPr="00F76FB7" w:rsidRDefault="004D4667" w:rsidP="006A219D">
            <w:pPr>
              <w:ind w:right="-77"/>
              <w:jc w:val="right"/>
              <w:rPr>
                <w:rFonts w:ascii="Arial" w:eastAsia="Arial Unicode MS" w:hAnsi="Arial" w:cs="Arial"/>
                <w:b/>
                <w:bCs/>
                <w:sz w:val="18"/>
                <w:szCs w:val="18"/>
              </w:rPr>
            </w:pPr>
          </w:p>
          <w:p w14:paraId="36E6C008"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Others</w:t>
            </w:r>
          </w:p>
        </w:tc>
        <w:tc>
          <w:tcPr>
            <w:tcW w:w="1147" w:type="dxa"/>
            <w:tcBorders>
              <w:top w:val="single" w:sz="4" w:space="0" w:color="auto"/>
            </w:tcBorders>
            <w:shd w:val="clear" w:color="auto" w:fill="auto"/>
            <w:vAlign w:val="bottom"/>
          </w:tcPr>
          <w:p w14:paraId="4D61CFBE" w14:textId="77777777" w:rsidR="004D4667" w:rsidRPr="00F76FB7" w:rsidRDefault="004D4667" w:rsidP="006A219D">
            <w:pPr>
              <w:ind w:right="-77"/>
              <w:jc w:val="right"/>
              <w:rPr>
                <w:rFonts w:ascii="Arial" w:eastAsia="Arial Unicode MS" w:hAnsi="Arial" w:cs="Arial"/>
                <w:b/>
                <w:bCs/>
                <w:sz w:val="18"/>
                <w:szCs w:val="18"/>
              </w:rPr>
            </w:pPr>
          </w:p>
          <w:p w14:paraId="3C6B87E3"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Eliminated</w:t>
            </w:r>
          </w:p>
        </w:tc>
        <w:tc>
          <w:tcPr>
            <w:tcW w:w="1156" w:type="dxa"/>
            <w:tcBorders>
              <w:top w:val="single" w:sz="4" w:space="0" w:color="auto"/>
            </w:tcBorders>
            <w:shd w:val="clear" w:color="auto" w:fill="auto"/>
            <w:vAlign w:val="bottom"/>
          </w:tcPr>
          <w:p w14:paraId="0448DD78" w14:textId="77777777" w:rsidR="004D4667" w:rsidRPr="00F76FB7" w:rsidRDefault="004D4667" w:rsidP="006A219D">
            <w:pPr>
              <w:ind w:right="-72"/>
              <w:jc w:val="right"/>
              <w:rPr>
                <w:rFonts w:ascii="Arial" w:eastAsia="Arial Unicode MS" w:hAnsi="Arial" w:cs="Arial"/>
                <w:b/>
                <w:bCs/>
                <w:sz w:val="18"/>
                <w:szCs w:val="18"/>
              </w:rPr>
            </w:pPr>
          </w:p>
          <w:p w14:paraId="7A64FB70" w14:textId="77777777" w:rsidR="004D4667" w:rsidRPr="00F76FB7" w:rsidRDefault="004D4667" w:rsidP="006A219D">
            <w:pPr>
              <w:ind w:right="-72"/>
              <w:jc w:val="right"/>
              <w:rPr>
                <w:rFonts w:ascii="Arial" w:eastAsia="Arial Unicode MS" w:hAnsi="Arial" w:cs="Arial"/>
                <w:b/>
                <w:bCs/>
                <w:sz w:val="18"/>
                <w:szCs w:val="18"/>
              </w:rPr>
            </w:pPr>
            <w:r w:rsidRPr="00F76FB7">
              <w:rPr>
                <w:rFonts w:ascii="Arial" w:eastAsia="Arial Unicode MS" w:hAnsi="Arial" w:cs="Arial"/>
                <w:b/>
                <w:bCs/>
                <w:sz w:val="18"/>
                <w:szCs w:val="18"/>
              </w:rPr>
              <w:t>Total</w:t>
            </w:r>
          </w:p>
        </w:tc>
      </w:tr>
      <w:tr w:rsidR="004D4667" w:rsidRPr="00F76FB7" w14:paraId="4DF9542C" w14:textId="77777777" w:rsidTr="006A219D">
        <w:trPr>
          <w:trHeight w:val="20"/>
        </w:trPr>
        <w:tc>
          <w:tcPr>
            <w:tcW w:w="3609" w:type="dxa"/>
            <w:shd w:val="clear" w:color="auto" w:fill="auto"/>
            <w:vAlign w:val="bottom"/>
          </w:tcPr>
          <w:p w14:paraId="4C0F3A29" w14:textId="77777777" w:rsidR="004D4667" w:rsidRPr="00F76FB7" w:rsidRDefault="004D4667" w:rsidP="006A219D">
            <w:pPr>
              <w:ind w:left="69" w:right="-106" w:hanging="167"/>
              <w:rPr>
                <w:rFonts w:ascii="Arial" w:eastAsia="Arial Unicode MS" w:hAnsi="Arial" w:cs="Arial"/>
                <w:sz w:val="18"/>
                <w:szCs w:val="18"/>
                <w:vertAlign w:val="subscript"/>
              </w:rPr>
            </w:pPr>
          </w:p>
        </w:tc>
        <w:tc>
          <w:tcPr>
            <w:tcW w:w="1147" w:type="dxa"/>
            <w:tcBorders>
              <w:bottom w:val="single" w:sz="4" w:space="0" w:color="auto"/>
            </w:tcBorders>
            <w:shd w:val="clear" w:color="auto" w:fill="auto"/>
            <w:vAlign w:val="bottom"/>
          </w:tcPr>
          <w:p w14:paraId="7F371CF1"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263" w:type="dxa"/>
            <w:tcBorders>
              <w:bottom w:val="single" w:sz="4" w:space="0" w:color="auto"/>
            </w:tcBorders>
            <w:shd w:val="clear" w:color="auto" w:fill="auto"/>
            <w:vAlign w:val="bottom"/>
          </w:tcPr>
          <w:p w14:paraId="005E58E5"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147" w:type="dxa"/>
            <w:tcBorders>
              <w:bottom w:val="single" w:sz="4" w:space="0" w:color="auto"/>
            </w:tcBorders>
            <w:shd w:val="clear" w:color="auto" w:fill="auto"/>
            <w:vAlign w:val="bottom"/>
          </w:tcPr>
          <w:p w14:paraId="3E84E8BD"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147" w:type="dxa"/>
            <w:tcBorders>
              <w:bottom w:val="single" w:sz="4" w:space="0" w:color="auto"/>
            </w:tcBorders>
            <w:shd w:val="clear" w:color="auto" w:fill="auto"/>
            <w:vAlign w:val="bottom"/>
          </w:tcPr>
          <w:p w14:paraId="0BE16033" w14:textId="77777777" w:rsidR="004D4667" w:rsidRPr="00F76FB7" w:rsidRDefault="004D4667" w:rsidP="006A219D">
            <w:pPr>
              <w:ind w:right="-77"/>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c>
          <w:tcPr>
            <w:tcW w:w="1156" w:type="dxa"/>
            <w:tcBorders>
              <w:bottom w:val="single" w:sz="4" w:space="0" w:color="auto"/>
            </w:tcBorders>
            <w:shd w:val="clear" w:color="auto" w:fill="auto"/>
            <w:vAlign w:val="bottom"/>
          </w:tcPr>
          <w:p w14:paraId="6034359B" w14:textId="77777777" w:rsidR="004D4667" w:rsidRPr="00F76FB7" w:rsidRDefault="004D4667" w:rsidP="006A219D">
            <w:pPr>
              <w:ind w:right="-72"/>
              <w:jc w:val="right"/>
              <w:rPr>
                <w:rFonts w:ascii="Arial" w:eastAsia="Arial Unicode MS" w:hAnsi="Arial" w:cs="Arial"/>
                <w:b/>
                <w:bCs/>
                <w:sz w:val="18"/>
                <w:szCs w:val="18"/>
              </w:rPr>
            </w:pPr>
            <w:r w:rsidRPr="00F76FB7">
              <w:rPr>
                <w:rFonts w:ascii="Arial" w:eastAsia="Arial Unicode MS" w:hAnsi="Arial" w:cs="Arial"/>
                <w:b/>
                <w:bCs/>
                <w:sz w:val="18"/>
                <w:szCs w:val="18"/>
              </w:rPr>
              <w:t>Thousand Baht</w:t>
            </w:r>
          </w:p>
        </w:tc>
      </w:tr>
      <w:tr w:rsidR="004D4667" w:rsidRPr="00F76FB7" w14:paraId="666BEF4E" w14:textId="77777777" w:rsidTr="004D4667">
        <w:trPr>
          <w:trHeight w:val="20"/>
        </w:trPr>
        <w:tc>
          <w:tcPr>
            <w:tcW w:w="3609" w:type="dxa"/>
            <w:shd w:val="clear" w:color="auto" w:fill="auto"/>
            <w:vAlign w:val="bottom"/>
          </w:tcPr>
          <w:p w14:paraId="711F0628" w14:textId="77777777" w:rsidR="004D4667" w:rsidRPr="00F76FB7" w:rsidRDefault="004D4667" w:rsidP="006A219D">
            <w:pPr>
              <w:ind w:left="69" w:right="-106" w:hanging="167"/>
              <w:rPr>
                <w:rFonts w:ascii="Arial" w:eastAsia="Arial Unicode MS" w:hAnsi="Arial" w:cs="Arial"/>
                <w:sz w:val="18"/>
                <w:szCs w:val="18"/>
              </w:rPr>
            </w:pPr>
          </w:p>
        </w:tc>
        <w:tc>
          <w:tcPr>
            <w:tcW w:w="1147" w:type="dxa"/>
            <w:tcBorders>
              <w:top w:val="single" w:sz="4" w:space="0" w:color="auto"/>
              <w:left w:val="nil"/>
              <w:right w:val="nil"/>
            </w:tcBorders>
            <w:shd w:val="clear" w:color="auto" w:fill="auto"/>
            <w:vAlign w:val="bottom"/>
          </w:tcPr>
          <w:p w14:paraId="4E3C1521" w14:textId="77777777" w:rsidR="004D4667" w:rsidRPr="00F76FB7" w:rsidRDefault="004D4667" w:rsidP="006A219D">
            <w:pPr>
              <w:ind w:right="-104"/>
              <w:jc w:val="right"/>
              <w:rPr>
                <w:rFonts w:ascii="Arial" w:eastAsia="Arial Unicode MS" w:hAnsi="Arial" w:cs="Arial"/>
                <w:color w:val="auto"/>
                <w:spacing w:val="-4"/>
                <w:sz w:val="18"/>
                <w:szCs w:val="18"/>
              </w:rPr>
            </w:pPr>
          </w:p>
        </w:tc>
        <w:tc>
          <w:tcPr>
            <w:tcW w:w="1263" w:type="dxa"/>
            <w:tcBorders>
              <w:top w:val="single" w:sz="4" w:space="0" w:color="auto"/>
              <w:left w:val="nil"/>
              <w:right w:val="nil"/>
            </w:tcBorders>
            <w:shd w:val="clear" w:color="auto" w:fill="auto"/>
            <w:vAlign w:val="bottom"/>
          </w:tcPr>
          <w:p w14:paraId="720382B4" w14:textId="77777777" w:rsidR="004D4667" w:rsidRPr="00F76FB7" w:rsidRDefault="004D4667" w:rsidP="006A219D">
            <w:pPr>
              <w:ind w:right="-72"/>
              <w:jc w:val="right"/>
              <w:rPr>
                <w:rFonts w:ascii="Arial" w:eastAsia="Arial Unicode MS" w:hAnsi="Arial" w:cs="Arial"/>
                <w:spacing w:val="-4"/>
                <w:sz w:val="18"/>
                <w:szCs w:val="18"/>
              </w:rPr>
            </w:pPr>
          </w:p>
        </w:tc>
        <w:tc>
          <w:tcPr>
            <w:tcW w:w="1147" w:type="dxa"/>
            <w:tcBorders>
              <w:top w:val="single" w:sz="4" w:space="0" w:color="auto"/>
              <w:left w:val="nil"/>
              <w:right w:val="nil"/>
            </w:tcBorders>
            <w:shd w:val="clear" w:color="auto" w:fill="auto"/>
            <w:vAlign w:val="bottom"/>
          </w:tcPr>
          <w:p w14:paraId="0BBA2CEE" w14:textId="77777777" w:rsidR="004D4667" w:rsidRPr="00F76FB7" w:rsidRDefault="004D4667" w:rsidP="006A219D">
            <w:pPr>
              <w:ind w:right="-72"/>
              <w:jc w:val="right"/>
              <w:rPr>
                <w:rFonts w:ascii="Arial" w:eastAsia="Arial Unicode MS" w:hAnsi="Arial" w:cs="Arial"/>
                <w:spacing w:val="-4"/>
                <w:sz w:val="18"/>
                <w:szCs w:val="18"/>
              </w:rPr>
            </w:pPr>
          </w:p>
        </w:tc>
        <w:tc>
          <w:tcPr>
            <w:tcW w:w="1147" w:type="dxa"/>
            <w:tcBorders>
              <w:top w:val="single" w:sz="4" w:space="0" w:color="auto"/>
              <w:left w:val="nil"/>
              <w:right w:val="nil"/>
            </w:tcBorders>
            <w:shd w:val="clear" w:color="auto" w:fill="auto"/>
            <w:vAlign w:val="bottom"/>
          </w:tcPr>
          <w:p w14:paraId="005A4B8E" w14:textId="77777777" w:rsidR="004D4667" w:rsidRPr="00F76FB7" w:rsidRDefault="004D4667" w:rsidP="006A219D">
            <w:pPr>
              <w:ind w:right="-72"/>
              <w:jc w:val="right"/>
              <w:rPr>
                <w:rFonts w:ascii="Arial" w:eastAsia="Arial Unicode MS" w:hAnsi="Arial" w:cs="Arial"/>
                <w:spacing w:val="-4"/>
                <w:sz w:val="18"/>
                <w:szCs w:val="18"/>
              </w:rPr>
            </w:pPr>
          </w:p>
        </w:tc>
        <w:tc>
          <w:tcPr>
            <w:tcW w:w="1156" w:type="dxa"/>
            <w:tcBorders>
              <w:top w:val="single" w:sz="4" w:space="0" w:color="auto"/>
              <w:left w:val="nil"/>
              <w:right w:val="nil"/>
            </w:tcBorders>
            <w:shd w:val="clear" w:color="auto" w:fill="auto"/>
            <w:vAlign w:val="bottom"/>
          </w:tcPr>
          <w:p w14:paraId="231136B1" w14:textId="77777777" w:rsidR="004D4667" w:rsidRPr="00F76FB7" w:rsidRDefault="004D4667" w:rsidP="006A219D">
            <w:pPr>
              <w:ind w:right="-72"/>
              <w:jc w:val="right"/>
              <w:rPr>
                <w:rFonts w:ascii="Arial" w:eastAsia="Arial Unicode MS" w:hAnsi="Arial" w:cs="Arial"/>
                <w:spacing w:val="-4"/>
                <w:sz w:val="18"/>
                <w:szCs w:val="18"/>
              </w:rPr>
            </w:pPr>
          </w:p>
        </w:tc>
      </w:tr>
      <w:tr w:rsidR="004D4667" w:rsidRPr="00F76FB7" w14:paraId="2BA9813E" w14:textId="77777777" w:rsidTr="004D4667">
        <w:trPr>
          <w:trHeight w:val="20"/>
        </w:trPr>
        <w:tc>
          <w:tcPr>
            <w:tcW w:w="3609" w:type="dxa"/>
            <w:shd w:val="clear" w:color="auto" w:fill="auto"/>
            <w:vAlign w:val="bottom"/>
          </w:tcPr>
          <w:p w14:paraId="55C864BE" w14:textId="77777777" w:rsidR="004D4667" w:rsidRPr="00F76FB7" w:rsidRDefault="004D4667" w:rsidP="006A219D">
            <w:pPr>
              <w:ind w:left="69" w:right="-106" w:hanging="167"/>
              <w:rPr>
                <w:rFonts w:ascii="Arial" w:eastAsia="Arial Unicode MS" w:hAnsi="Arial" w:cs="Arial"/>
                <w:sz w:val="18"/>
                <w:szCs w:val="18"/>
              </w:rPr>
            </w:pPr>
            <w:r w:rsidRPr="00F76FB7">
              <w:rPr>
                <w:rFonts w:ascii="Arial" w:eastAsia="Arial Unicode MS" w:hAnsi="Arial" w:cs="Arial"/>
                <w:sz w:val="18"/>
                <w:szCs w:val="18"/>
              </w:rPr>
              <w:t>Intersegment revenue</w:t>
            </w:r>
          </w:p>
        </w:tc>
        <w:tc>
          <w:tcPr>
            <w:tcW w:w="1147" w:type="dxa"/>
            <w:tcBorders>
              <w:top w:val="nil"/>
              <w:left w:val="nil"/>
              <w:right w:val="nil"/>
            </w:tcBorders>
            <w:shd w:val="clear" w:color="auto" w:fill="auto"/>
            <w:vAlign w:val="bottom"/>
          </w:tcPr>
          <w:p w14:paraId="03CDABF6" w14:textId="77777777" w:rsidR="004D4667" w:rsidRPr="00F76FB7" w:rsidRDefault="004D4667" w:rsidP="006A219D">
            <w:pPr>
              <w:ind w:right="-72"/>
              <w:jc w:val="right"/>
              <w:rPr>
                <w:rFonts w:ascii="Arial" w:eastAsia="Arial Unicode MS" w:hAnsi="Arial" w:cs="Arial"/>
                <w:spacing w:val="-4"/>
                <w:sz w:val="18"/>
                <w:szCs w:val="18"/>
                <w:cs/>
                <w:lang w:val="en-GB"/>
              </w:rPr>
            </w:pPr>
            <w:r w:rsidRPr="00F76FB7">
              <w:rPr>
                <w:rFonts w:ascii="Arial" w:eastAsia="Arial Unicode MS" w:hAnsi="Arial" w:cs="Arial"/>
                <w:spacing w:val="-4"/>
                <w:sz w:val="18"/>
                <w:szCs w:val="18"/>
              </w:rPr>
              <w:t>-</w:t>
            </w:r>
          </w:p>
        </w:tc>
        <w:tc>
          <w:tcPr>
            <w:tcW w:w="1263" w:type="dxa"/>
            <w:tcBorders>
              <w:top w:val="nil"/>
              <w:left w:val="nil"/>
              <w:bottom w:val="nil"/>
              <w:right w:val="nil"/>
            </w:tcBorders>
            <w:shd w:val="clear" w:color="auto" w:fill="auto"/>
            <w:vAlign w:val="bottom"/>
          </w:tcPr>
          <w:p w14:paraId="044AB52B"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21,300</w:t>
            </w:r>
          </w:p>
        </w:tc>
        <w:tc>
          <w:tcPr>
            <w:tcW w:w="1147" w:type="dxa"/>
            <w:tcBorders>
              <w:top w:val="nil"/>
              <w:left w:val="nil"/>
              <w:bottom w:val="nil"/>
              <w:right w:val="nil"/>
            </w:tcBorders>
            <w:shd w:val="clear" w:color="auto" w:fill="auto"/>
            <w:vAlign w:val="bottom"/>
          </w:tcPr>
          <w:p w14:paraId="4114D9F5" w14:textId="6A653191" w:rsidR="004D4667" w:rsidRPr="00F76FB7" w:rsidRDefault="008D69F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306,977</w:t>
            </w:r>
          </w:p>
        </w:tc>
        <w:tc>
          <w:tcPr>
            <w:tcW w:w="1147" w:type="dxa"/>
            <w:tcBorders>
              <w:top w:val="nil"/>
              <w:left w:val="nil"/>
              <w:bottom w:val="nil"/>
              <w:right w:val="nil"/>
            </w:tcBorders>
            <w:shd w:val="clear" w:color="auto" w:fill="auto"/>
            <w:vAlign w:val="bottom"/>
          </w:tcPr>
          <w:p w14:paraId="57FA73B4" w14:textId="0F7054F6" w:rsidR="004D4667" w:rsidRPr="00F76FB7" w:rsidRDefault="008D69F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(248,963)</w:t>
            </w:r>
          </w:p>
        </w:tc>
        <w:tc>
          <w:tcPr>
            <w:tcW w:w="1156" w:type="dxa"/>
            <w:tcBorders>
              <w:top w:val="nil"/>
              <w:left w:val="nil"/>
              <w:bottom w:val="nil"/>
              <w:right w:val="nil"/>
            </w:tcBorders>
            <w:shd w:val="clear" w:color="auto" w:fill="auto"/>
            <w:vAlign w:val="bottom"/>
          </w:tcPr>
          <w:p w14:paraId="3E35A937"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79,314</w:t>
            </w:r>
          </w:p>
        </w:tc>
      </w:tr>
      <w:tr w:rsidR="004D4667" w:rsidRPr="00F76FB7" w14:paraId="13F91319" w14:textId="77777777" w:rsidTr="004D4667">
        <w:trPr>
          <w:trHeight w:val="20"/>
        </w:trPr>
        <w:tc>
          <w:tcPr>
            <w:tcW w:w="3609" w:type="dxa"/>
            <w:shd w:val="clear" w:color="auto" w:fill="auto"/>
            <w:vAlign w:val="bottom"/>
          </w:tcPr>
          <w:p w14:paraId="20CFEE55" w14:textId="77777777" w:rsidR="004D4667" w:rsidRPr="00F76FB7" w:rsidRDefault="004D4667" w:rsidP="006A219D">
            <w:pPr>
              <w:ind w:left="69" w:right="-106" w:hanging="167"/>
              <w:rPr>
                <w:rFonts w:ascii="Arial" w:eastAsia="Arial Unicode MS" w:hAnsi="Arial" w:cs="Arial"/>
                <w:sz w:val="18"/>
                <w:szCs w:val="18"/>
              </w:rPr>
            </w:pPr>
            <w:r w:rsidRPr="00F76FB7">
              <w:rPr>
                <w:rFonts w:ascii="Arial" w:eastAsia="Arial Unicode MS" w:hAnsi="Arial" w:cs="Arial"/>
                <w:sz w:val="18"/>
                <w:szCs w:val="18"/>
              </w:rPr>
              <w:t>Revenue from customers</w:t>
            </w:r>
          </w:p>
        </w:tc>
        <w:tc>
          <w:tcPr>
            <w:tcW w:w="1147" w:type="dxa"/>
            <w:tcBorders>
              <w:top w:val="nil"/>
              <w:left w:val="nil"/>
              <w:right w:val="nil"/>
            </w:tcBorders>
            <w:shd w:val="clear" w:color="auto" w:fill="auto"/>
            <w:vAlign w:val="bottom"/>
          </w:tcPr>
          <w:p w14:paraId="63F6FF4E"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p>
        </w:tc>
        <w:tc>
          <w:tcPr>
            <w:tcW w:w="1263" w:type="dxa"/>
            <w:tcBorders>
              <w:top w:val="nil"/>
              <w:left w:val="nil"/>
              <w:bottom w:val="single" w:sz="4" w:space="0" w:color="auto"/>
              <w:right w:val="nil"/>
            </w:tcBorders>
            <w:shd w:val="clear" w:color="auto" w:fill="auto"/>
            <w:vAlign w:val="bottom"/>
          </w:tcPr>
          <w:p w14:paraId="15AD37AB"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17,735</w:t>
            </w:r>
          </w:p>
        </w:tc>
        <w:tc>
          <w:tcPr>
            <w:tcW w:w="1147" w:type="dxa"/>
            <w:tcBorders>
              <w:top w:val="nil"/>
              <w:left w:val="nil"/>
              <w:bottom w:val="single" w:sz="4" w:space="0" w:color="auto"/>
              <w:right w:val="nil"/>
            </w:tcBorders>
            <w:shd w:val="clear" w:color="auto" w:fill="auto"/>
            <w:vAlign w:val="bottom"/>
          </w:tcPr>
          <w:p w14:paraId="313D56EA"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44,886</w:t>
            </w:r>
          </w:p>
        </w:tc>
        <w:tc>
          <w:tcPr>
            <w:tcW w:w="1147" w:type="dxa"/>
            <w:tcBorders>
              <w:top w:val="nil"/>
              <w:left w:val="nil"/>
              <w:bottom w:val="single" w:sz="4" w:space="0" w:color="auto"/>
              <w:right w:val="nil"/>
            </w:tcBorders>
            <w:shd w:val="clear" w:color="auto" w:fill="auto"/>
            <w:vAlign w:val="bottom"/>
          </w:tcPr>
          <w:p w14:paraId="193C26E7"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p>
        </w:tc>
        <w:tc>
          <w:tcPr>
            <w:tcW w:w="1156" w:type="dxa"/>
            <w:tcBorders>
              <w:top w:val="nil"/>
              <w:left w:val="nil"/>
              <w:bottom w:val="single" w:sz="4" w:space="0" w:color="auto"/>
              <w:right w:val="nil"/>
            </w:tcBorders>
            <w:shd w:val="clear" w:color="auto" w:fill="auto"/>
            <w:vAlign w:val="bottom"/>
          </w:tcPr>
          <w:p w14:paraId="33AD21DE"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62,621</w:t>
            </w:r>
          </w:p>
        </w:tc>
      </w:tr>
      <w:tr w:rsidR="004D4667" w:rsidRPr="00F76FB7" w14:paraId="497F5A46" w14:textId="77777777" w:rsidTr="004D4667">
        <w:trPr>
          <w:trHeight w:val="20"/>
        </w:trPr>
        <w:tc>
          <w:tcPr>
            <w:tcW w:w="3609" w:type="dxa"/>
            <w:shd w:val="clear" w:color="auto" w:fill="auto"/>
            <w:vAlign w:val="bottom"/>
          </w:tcPr>
          <w:p w14:paraId="555E6A91" w14:textId="77777777" w:rsidR="004D4667" w:rsidRPr="00F76FB7" w:rsidRDefault="004D4667" w:rsidP="006A219D">
            <w:pPr>
              <w:ind w:left="69" w:right="-106" w:hanging="167"/>
              <w:rPr>
                <w:rFonts w:ascii="Arial" w:eastAsia="Arial Unicode MS" w:hAnsi="Arial" w:cs="Arial"/>
                <w:sz w:val="18"/>
                <w:szCs w:val="18"/>
                <w:vertAlign w:val="subscript"/>
              </w:rPr>
            </w:pPr>
          </w:p>
        </w:tc>
        <w:tc>
          <w:tcPr>
            <w:tcW w:w="1147" w:type="dxa"/>
            <w:tcBorders>
              <w:top w:val="single" w:sz="4" w:space="0" w:color="auto"/>
            </w:tcBorders>
            <w:shd w:val="clear" w:color="auto" w:fill="auto"/>
            <w:vAlign w:val="bottom"/>
          </w:tcPr>
          <w:p w14:paraId="222B1744"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auto"/>
            <w:vAlign w:val="bottom"/>
          </w:tcPr>
          <w:p w14:paraId="6A285654"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auto"/>
            <w:vAlign w:val="bottom"/>
          </w:tcPr>
          <w:p w14:paraId="2884D16C"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auto"/>
            <w:vAlign w:val="bottom"/>
          </w:tcPr>
          <w:p w14:paraId="0A62EE36"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auto"/>
            <w:vAlign w:val="bottom"/>
          </w:tcPr>
          <w:p w14:paraId="10593628"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2975E609" w14:textId="77777777" w:rsidTr="004D4667">
        <w:trPr>
          <w:trHeight w:val="20"/>
        </w:trPr>
        <w:tc>
          <w:tcPr>
            <w:tcW w:w="3609" w:type="dxa"/>
            <w:shd w:val="clear" w:color="auto" w:fill="auto"/>
            <w:vAlign w:val="bottom"/>
          </w:tcPr>
          <w:p w14:paraId="35B6FCAF" w14:textId="77777777" w:rsidR="004D4667" w:rsidRPr="00F76FB7" w:rsidRDefault="004D4667" w:rsidP="006A219D">
            <w:pPr>
              <w:ind w:left="69" w:right="-106" w:hanging="167"/>
              <w:rPr>
                <w:rFonts w:ascii="Arial" w:eastAsia="Arial Unicode MS" w:hAnsi="Arial" w:cs="Arial"/>
                <w:sz w:val="18"/>
                <w:szCs w:val="18"/>
                <w:vertAlign w:val="subscript"/>
              </w:rPr>
            </w:pPr>
            <w:r w:rsidRPr="00F76FB7">
              <w:rPr>
                <w:rFonts w:ascii="Arial" w:eastAsia="Arial Unicode MS" w:hAnsi="Arial" w:cs="Arial"/>
                <w:b/>
                <w:bCs/>
                <w:sz w:val="18"/>
                <w:szCs w:val="18"/>
              </w:rPr>
              <w:t>Segment revenue</w:t>
            </w:r>
          </w:p>
        </w:tc>
        <w:tc>
          <w:tcPr>
            <w:tcW w:w="1147" w:type="dxa"/>
            <w:tcBorders>
              <w:bottom w:val="single" w:sz="4" w:space="0" w:color="auto"/>
            </w:tcBorders>
            <w:shd w:val="clear" w:color="auto" w:fill="auto"/>
            <w:vAlign w:val="bottom"/>
          </w:tcPr>
          <w:p w14:paraId="48088377"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p>
        </w:tc>
        <w:tc>
          <w:tcPr>
            <w:tcW w:w="1263" w:type="dxa"/>
            <w:tcBorders>
              <w:bottom w:val="single" w:sz="4" w:space="0" w:color="auto"/>
            </w:tcBorders>
            <w:shd w:val="clear" w:color="auto" w:fill="auto"/>
            <w:vAlign w:val="bottom"/>
          </w:tcPr>
          <w:p w14:paraId="09A8476C"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39,035</w:t>
            </w:r>
          </w:p>
        </w:tc>
        <w:tc>
          <w:tcPr>
            <w:tcW w:w="1147" w:type="dxa"/>
            <w:tcBorders>
              <w:bottom w:val="single" w:sz="4" w:space="0" w:color="auto"/>
            </w:tcBorders>
            <w:shd w:val="clear" w:color="auto" w:fill="auto"/>
            <w:vAlign w:val="bottom"/>
          </w:tcPr>
          <w:p w14:paraId="17C8AFE3" w14:textId="5D2545D8" w:rsidR="004D4667" w:rsidRPr="00F76FB7" w:rsidRDefault="008D69F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351,863</w:t>
            </w:r>
          </w:p>
        </w:tc>
        <w:tc>
          <w:tcPr>
            <w:tcW w:w="1147" w:type="dxa"/>
            <w:tcBorders>
              <w:bottom w:val="single" w:sz="4" w:space="0" w:color="auto"/>
            </w:tcBorders>
            <w:shd w:val="clear" w:color="auto" w:fill="auto"/>
            <w:vAlign w:val="bottom"/>
          </w:tcPr>
          <w:p w14:paraId="09104D0B" w14:textId="2068B1C4" w:rsidR="004D4667" w:rsidRPr="00F76FB7" w:rsidRDefault="008D69F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(248,963)</w:t>
            </w:r>
          </w:p>
        </w:tc>
        <w:tc>
          <w:tcPr>
            <w:tcW w:w="1156" w:type="dxa"/>
            <w:tcBorders>
              <w:bottom w:val="single" w:sz="4" w:space="0" w:color="auto"/>
            </w:tcBorders>
            <w:shd w:val="clear" w:color="auto" w:fill="auto"/>
            <w:vAlign w:val="bottom"/>
          </w:tcPr>
          <w:p w14:paraId="51684D9A"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141,935</w:t>
            </w:r>
          </w:p>
        </w:tc>
      </w:tr>
      <w:tr w:rsidR="004D4667" w:rsidRPr="00F76FB7" w14:paraId="49B761AA" w14:textId="77777777" w:rsidTr="004D4667">
        <w:trPr>
          <w:trHeight w:val="20"/>
        </w:trPr>
        <w:tc>
          <w:tcPr>
            <w:tcW w:w="3609" w:type="dxa"/>
            <w:shd w:val="clear" w:color="auto" w:fill="auto"/>
            <w:vAlign w:val="bottom"/>
          </w:tcPr>
          <w:p w14:paraId="2B06BFFC" w14:textId="77777777" w:rsidR="004D4667" w:rsidRPr="00F76FB7" w:rsidRDefault="004D4667" w:rsidP="006A219D">
            <w:pPr>
              <w:ind w:left="69" w:right="-106" w:hanging="167"/>
              <w:rPr>
                <w:rFonts w:ascii="Arial" w:eastAsia="Arial Unicode MS" w:hAnsi="Arial" w:cs="Arial"/>
                <w:b/>
                <w:bCs/>
                <w:sz w:val="18"/>
                <w:szCs w:val="18"/>
                <w:cs/>
              </w:rPr>
            </w:pPr>
          </w:p>
        </w:tc>
        <w:tc>
          <w:tcPr>
            <w:tcW w:w="1147" w:type="dxa"/>
            <w:tcBorders>
              <w:top w:val="single" w:sz="4" w:space="0" w:color="auto"/>
              <w:left w:val="nil"/>
              <w:right w:val="nil"/>
            </w:tcBorders>
            <w:shd w:val="clear" w:color="auto" w:fill="auto"/>
            <w:vAlign w:val="bottom"/>
          </w:tcPr>
          <w:p w14:paraId="3D0002C9"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top w:val="single" w:sz="4" w:space="0" w:color="auto"/>
              <w:left w:val="nil"/>
              <w:right w:val="nil"/>
            </w:tcBorders>
            <w:shd w:val="clear" w:color="auto" w:fill="auto"/>
            <w:vAlign w:val="bottom"/>
          </w:tcPr>
          <w:p w14:paraId="4477A380"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auto"/>
            <w:vAlign w:val="bottom"/>
          </w:tcPr>
          <w:p w14:paraId="3CC82E1B"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auto"/>
            <w:vAlign w:val="bottom"/>
          </w:tcPr>
          <w:p w14:paraId="669D9C05"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top w:val="single" w:sz="4" w:space="0" w:color="auto"/>
              <w:left w:val="nil"/>
              <w:right w:val="nil"/>
            </w:tcBorders>
            <w:shd w:val="clear" w:color="auto" w:fill="auto"/>
            <w:vAlign w:val="bottom"/>
          </w:tcPr>
          <w:p w14:paraId="47776054"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4FF7B6E3" w14:textId="77777777" w:rsidTr="004D4667">
        <w:trPr>
          <w:trHeight w:val="20"/>
        </w:trPr>
        <w:tc>
          <w:tcPr>
            <w:tcW w:w="3609" w:type="dxa"/>
            <w:shd w:val="clear" w:color="auto" w:fill="auto"/>
            <w:vAlign w:val="bottom"/>
          </w:tcPr>
          <w:p w14:paraId="1B2A86DC" w14:textId="73F5C83F" w:rsidR="004D4667" w:rsidRPr="00F76FB7" w:rsidRDefault="004D4667" w:rsidP="006A219D">
            <w:pPr>
              <w:ind w:left="69" w:right="-106" w:hanging="167"/>
              <w:rPr>
                <w:rFonts w:ascii="Arial" w:eastAsia="Arial Unicode MS" w:hAnsi="Arial" w:cs="Arial"/>
                <w:b/>
                <w:bCs/>
                <w:sz w:val="18"/>
                <w:szCs w:val="18"/>
                <w:cs/>
              </w:rPr>
            </w:pPr>
            <w:r w:rsidRPr="00F76FB7">
              <w:rPr>
                <w:rFonts w:ascii="Arial" w:eastAsia="Arial Unicode MS" w:hAnsi="Arial" w:cs="Arial"/>
                <w:b/>
                <w:bCs/>
                <w:sz w:val="18"/>
                <w:szCs w:val="18"/>
              </w:rPr>
              <w:t>Segment loss</w:t>
            </w:r>
          </w:p>
        </w:tc>
        <w:tc>
          <w:tcPr>
            <w:tcW w:w="1147" w:type="dxa"/>
            <w:tcBorders>
              <w:top w:val="nil"/>
              <w:left w:val="nil"/>
              <w:bottom w:val="single" w:sz="4" w:space="0" w:color="auto"/>
              <w:right w:val="nil"/>
            </w:tcBorders>
            <w:shd w:val="clear" w:color="auto" w:fill="auto"/>
            <w:vAlign w:val="bottom"/>
          </w:tcPr>
          <w:p w14:paraId="49846011"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(8,387)</w:t>
            </w:r>
          </w:p>
        </w:tc>
        <w:tc>
          <w:tcPr>
            <w:tcW w:w="1263" w:type="dxa"/>
            <w:tcBorders>
              <w:top w:val="nil"/>
              <w:left w:val="nil"/>
              <w:bottom w:val="single" w:sz="4" w:space="0" w:color="auto"/>
              <w:right w:val="nil"/>
            </w:tcBorders>
            <w:shd w:val="clear" w:color="auto" w:fill="auto"/>
            <w:vAlign w:val="bottom"/>
          </w:tcPr>
          <w:p w14:paraId="76664437"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(10,761)</w:t>
            </w:r>
          </w:p>
        </w:tc>
        <w:tc>
          <w:tcPr>
            <w:tcW w:w="1147" w:type="dxa"/>
            <w:tcBorders>
              <w:top w:val="nil"/>
              <w:left w:val="nil"/>
              <w:bottom w:val="single" w:sz="4" w:space="0" w:color="auto"/>
              <w:right w:val="nil"/>
            </w:tcBorders>
            <w:shd w:val="clear" w:color="auto" w:fill="auto"/>
            <w:vAlign w:val="bottom"/>
          </w:tcPr>
          <w:p w14:paraId="4C53DC3A"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(257,444)</w:t>
            </w:r>
          </w:p>
        </w:tc>
        <w:tc>
          <w:tcPr>
            <w:tcW w:w="1147" w:type="dxa"/>
            <w:tcBorders>
              <w:top w:val="nil"/>
              <w:left w:val="nil"/>
              <w:bottom w:val="single" w:sz="4" w:space="0" w:color="auto"/>
              <w:right w:val="nil"/>
            </w:tcBorders>
            <w:shd w:val="clear" w:color="auto" w:fill="auto"/>
            <w:vAlign w:val="bottom"/>
          </w:tcPr>
          <w:p w14:paraId="48348CCA"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17,93</w:t>
            </w:r>
            <w:r w:rsidRPr="00F76FB7">
              <w:rPr>
                <w:rFonts w:ascii="Arial" w:eastAsia="Arial Unicode MS" w:hAnsi="Arial" w:cs="Arial"/>
                <w:spacing w:val="-4"/>
                <w:sz w:val="18"/>
                <w:szCs w:val="18"/>
                <w:cs/>
              </w:rPr>
              <w:t>4</w:t>
            </w:r>
          </w:p>
        </w:tc>
        <w:tc>
          <w:tcPr>
            <w:tcW w:w="1156" w:type="dxa"/>
            <w:tcBorders>
              <w:top w:val="nil"/>
              <w:left w:val="nil"/>
              <w:bottom w:val="single" w:sz="4" w:space="0" w:color="auto"/>
              <w:right w:val="nil"/>
            </w:tcBorders>
            <w:shd w:val="clear" w:color="auto" w:fill="auto"/>
            <w:vAlign w:val="bottom"/>
          </w:tcPr>
          <w:p w14:paraId="2309F48E"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(258,65</w:t>
            </w:r>
            <w:r w:rsidRPr="00F76FB7">
              <w:rPr>
                <w:rFonts w:ascii="Arial" w:eastAsia="Arial Unicode MS" w:hAnsi="Arial" w:cs="Arial"/>
                <w:spacing w:val="-4"/>
                <w:sz w:val="18"/>
                <w:szCs w:val="18"/>
                <w:cs/>
              </w:rPr>
              <w:t>8</w:t>
            </w:r>
            <w:r w:rsidRPr="00F76FB7">
              <w:rPr>
                <w:rFonts w:ascii="Arial" w:eastAsia="Arial Unicode MS" w:hAnsi="Arial" w:cs="Arial"/>
                <w:spacing w:val="-4"/>
                <w:sz w:val="18"/>
                <w:szCs w:val="18"/>
              </w:rPr>
              <w:t>)</w:t>
            </w:r>
          </w:p>
        </w:tc>
      </w:tr>
      <w:tr w:rsidR="004D4667" w:rsidRPr="00F76FB7" w14:paraId="2F6FCEA3" w14:textId="77777777" w:rsidTr="004D4667">
        <w:trPr>
          <w:trHeight w:val="20"/>
        </w:trPr>
        <w:tc>
          <w:tcPr>
            <w:tcW w:w="3609" w:type="dxa"/>
            <w:shd w:val="clear" w:color="auto" w:fill="auto"/>
            <w:vAlign w:val="bottom"/>
          </w:tcPr>
          <w:p w14:paraId="6D30115B" w14:textId="77777777" w:rsidR="004D4667" w:rsidRPr="00F76FB7" w:rsidRDefault="004D4667" w:rsidP="006A219D">
            <w:pPr>
              <w:ind w:left="69" w:right="-106" w:hanging="167"/>
              <w:rPr>
                <w:rFonts w:ascii="Arial" w:eastAsia="Arial Unicode MS" w:hAnsi="Arial" w:cs="Arial"/>
                <w:b/>
                <w:bCs/>
                <w:sz w:val="18"/>
                <w:szCs w:val="18"/>
              </w:rPr>
            </w:pPr>
          </w:p>
        </w:tc>
        <w:tc>
          <w:tcPr>
            <w:tcW w:w="1147" w:type="dxa"/>
            <w:tcBorders>
              <w:top w:val="single" w:sz="4" w:space="0" w:color="auto"/>
              <w:left w:val="nil"/>
              <w:right w:val="nil"/>
            </w:tcBorders>
            <w:shd w:val="clear" w:color="auto" w:fill="auto"/>
            <w:vAlign w:val="bottom"/>
          </w:tcPr>
          <w:p w14:paraId="6816C9AA"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top w:val="single" w:sz="4" w:space="0" w:color="auto"/>
              <w:left w:val="nil"/>
              <w:right w:val="nil"/>
            </w:tcBorders>
            <w:shd w:val="clear" w:color="auto" w:fill="auto"/>
            <w:vAlign w:val="bottom"/>
          </w:tcPr>
          <w:p w14:paraId="4D437778"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auto"/>
            <w:vAlign w:val="bottom"/>
          </w:tcPr>
          <w:p w14:paraId="304B01F9"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auto"/>
            <w:vAlign w:val="bottom"/>
          </w:tcPr>
          <w:p w14:paraId="48977CF5"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top w:val="single" w:sz="4" w:space="0" w:color="auto"/>
              <w:left w:val="nil"/>
              <w:right w:val="nil"/>
            </w:tcBorders>
            <w:shd w:val="clear" w:color="auto" w:fill="auto"/>
            <w:vAlign w:val="bottom"/>
          </w:tcPr>
          <w:p w14:paraId="76A19220"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084D8293" w14:textId="77777777" w:rsidTr="004D4667">
        <w:trPr>
          <w:trHeight w:val="20"/>
        </w:trPr>
        <w:tc>
          <w:tcPr>
            <w:tcW w:w="3609" w:type="dxa"/>
            <w:shd w:val="clear" w:color="auto" w:fill="auto"/>
            <w:vAlign w:val="bottom"/>
          </w:tcPr>
          <w:p w14:paraId="5FE35A90" w14:textId="1124FC24" w:rsidR="004D4667" w:rsidRDefault="004D4667" w:rsidP="006A219D">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 xml:space="preserve">Loss before share of loss from </w:t>
            </w:r>
          </w:p>
          <w:p w14:paraId="6F57042D" w14:textId="192AE21C" w:rsidR="004D4667" w:rsidRPr="00F76FB7" w:rsidRDefault="004D4667" w:rsidP="006A219D">
            <w:pPr>
              <w:ind w:left="69" w:right="-106" w:hanging="167"/>
              <w:rPr>
                <w:rFonts w:ascii="Arial" w:eastAsia="Arial Unicode MS" w:hAnsi="Arial" w:cs="Arial"/>
                <w:b/>
                <w:bCs/>
                <w:sz w:val="18"/>
                <w:szCs w:val="18"/>
              </w:rPr>
            </w:pPr>
            <w:r>
              <w:rPr>
                <w:rFonts w:ascii="Arial" w:eastAsia="Arial Unicode MS" w:hAnsi="Arial" w:cs="Arial"/>
                <w:b/>
                <w:bCs/>
                <w:sz w:val="18"/>
                <w:szCs w:val="18"/>
              </w:rPr>
              <w:t xml:space="preserve">   </w:t>
            </w:r>
            <w:r w:rsidRPr="00F76FB7">
              <w:rPr>
                <w:rFonts w:ascii="Arial" w:eastAsia="Arial Unicode MS" w:hAnsi="Arial" w:cs="Arial"/>
                <w:b/>
                <w:bCs/>
                <w:sz w:val="18"/>
                <w:szCs w:val="18"/>
              </w:rPr>
              <w:t>investment in joint ventures,</w:t>
            </w:r>
          </w:p>
        </w:tc>
        <w:tc>
          <w:tcPr>
            <w:tcW w:w="1147" w:type="dxa"/>
            <w:tcBorders>
              <w:left w:val="nil"/>
              <w:right w:val="nil"/>
            </w:tcBorders>
            <w:shd w:val="clear" w:color="auto" w:fill="auto"/>
            <w:vAlign w:val="bottom"/>
          </w:tcPr>
          <w:p w14:paraId="78481EB1"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left w:val="nil"/>
              <w:right w:val="nil"/>
            </w:tcBorders>
            <w:shd w:val="clear" w:color="auto" w:fill="auto"/>
            <w:vAlign w:val="bottom"/>
          </w:tcPr>
          <w:p w14:paraId="01CE5F52"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auto"/>
            <w:vAlign w:val="bottom"/>
          </w:tcPr>
          <w:p w14:paraId="652B795F"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auto"/>
            <w:vAlign w:val="bottom"/>
          </w:tcPr>
          <w:p w14:paraId="4FDC0E46"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left w:val="nil"/>
              <w:right w:val="nil"/>
            </w:tcBorders>
            <w:shd w:val="clear" w:color="auto" w:fill="auto"/>
            <w:vAlign w:val="bottom"/>
          </w:tcPr>
          <w:p w14:paraId="481C7F54"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79D853EE" w14:textId="77777777" w:rsidTr="004D4667">
        <w:trPr>
          <w:trHeight w:val="20"/>
        </w:trPr>
        <w:tc>
          <w:tcPr>
            <w:tcW w:w="3609" w:type="dxa"/>
            <w:shd w:val="clear" w:color="auto" w:fill="auto"/>
            <w:vAlign w:val="bottom"/>
          </w:tcPr>
          <w:p w14:paraId="2096F8B4" w14:textId="77777777" w:rsidR="004D4667" w:rsidRPr="00F76FB7" w:rsidRDefault="004D4667" w:rsidP="006A219D">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 xml:space="preserve">   financial costs and income</w:t>
            </w:r>
          </w:p>
        </w:tc>
        <w:tc>
          <w:tcPr>
            <w:tcW w:w="1147" w:type="dxa"/>
            <w:tcBorders>
              <w:left w:val="nil"/>
              <w:right w:val="nil"/>
            </w:tcBorders>
            <w:shd w:val="clear" w:color="auto" w:fill="auto"/>
            <w:vAlign w:val="bottom"/>
          </w:tcPr>
          <w:p w14:paraId="5ACFC6D0"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left w:val="nil"/>
              <w:right w:val="nil"/>
            </w:tcBorders>
            <w:shd w:val="clear" w:color="auto" w:fill="auto"/>
            <w:vAlign w:val="bottom"/>
          </w:tcPr>
          <w:p w14:paraId="700B06F5"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auto"/>
            <w:vAlign w:val="bottom"/>
          </w:tcPr>
          <w:p w14:paraId="7216C655"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auto"/>
            <w:vAlign w:val="bottom"/>
          </w:tcPr>
          <w:p w14:paraId="6EC3A948"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left w:val="nil"/>
              <w:right w:val="nil"/>
            </w:tcBorders>
            <w:shd w:val="clear" w:color="auto" w:fill="auto"/>
            <w:vAlign w:val="bottom"/>
          </w:tcPr>
          <w:p w14:paraId="6342197A"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57B5D484" w14:textId="77777777" w:rsidTr="004D4667">
        <w:trPr>
          <w:trHeight w:val="20"/>
        </w:trPr>
        <w:tc>
          <w:tcPr>
            <w:tcW w:w="3609" w:type="dxa"/>
            <w:shd w:val="clear" w:color="auto" w:fill="auto"/>
            <w:vAlign w:val="bottom"/>
          </w:tcPr>
          <w:p w14:paraId="7B18BFE7" w14:textId="6C29216A" w:rsidR="004D4667" w:rsidRPr="00F76FB7" w:rsidRDefault="004D4667" w:rsidP="006A219D">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 xml:space="preserve">   tax expense benefits</w:t>
            </w:r>
          </w:p>
        </w:tc>
        <w:tc>
          <w:tcPr>
            <w:tcW w:w="1147" w:type="dxa"/>
            <w:tcBorders>
              <w:top w:val="nil"/>
              <w:left w:val="nil"/>
              <w:bottom w:val="single" w:sz="4" w:space="0" w:color="auto"/>
              <w:right w:val="nil"/>
            </w:tcBorders>
            <w:shd w:val="clear" w:color="auto" w:fill="auto"/>
            <w:vAlign w:val="bottom"/>
          </w:tcPr>
          <w:p w14:paraId="7F86F73A"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(7,900)</w:t>
            </w:r>
          </w:p>
        </w:tc>
        <w:tc>
          <w:tcPr>
            <w:tcW w:w="1263" w:type="dxa"/>
            <w:tcBorders>
              <w:top w:val="nil"/>
              <w:left w:val="nil"/>
              <w:bottom w:val="single" w:sz="4" w:space="0" w:color="auto"/>
              <w:right w:val="nil"/>
            </w:tcBorders>
            <w:shd w:val="clear" w:color="auto" w:fill="auto"/>
            <w:vAlign w:val="bottom"/>
          </w:tcPr>
          <w:p w14:paraId="77C76514"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(6,636)</w:t>
            </w:r>
          </w:p>
        </w:tc>
        <w:tc>
          <w:tcPr>
            <w:tcW w:w="1147" w:type="dxa"/>
            <w:tcBorders>
              <w:top w:val="nil"/>
              <w:left w:val="nil"/>
              <w:bottom w:val="single" w:sz="4" w:space="0" w:color="auto"/>
              <w:right w:val="nil"/>
            </w:tcBorders>
            <w:shd w:val="clear" w:color="auto" w:fill="auto"/>
            <w:vAlign w:val="bottom"/>
          </w:tcPr>
          <w:p w14:paraId="377D9798"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(26,195)</w:t>
            </w:r>
          </w:p>
        </w:tc>
        <w:tc>
          <w:tcPr>
            <w:tcW w:w="1147" w:type="dxa"/>
            <w:tcBorders>
              <w:top w:val="nil"/>
              <w:left w:val="nil"/>
              <w:bottom w:val="single" w:sz="4" w:space="0" w:color="auto"/>
              <w:right w:val="nil"/>
            </w:tcBorders>
            <w:shd w:val="clear" w:color="auto" w:fill="auto"/>
            <w:vAlign w:val="bottom"/>
          </w:tcPr>
          <w:p w14:paraId="682D6846"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(42,38</w:t>
            </w:r>
            <w:r w:rsidRPr="00F76FB7">
              <w:rPr>
                <w:rFonts w:ascii="Arial" w:eastAsia="Arial Unicode MS" w:hAnsi="Arial" w:cs="Arial"/>
                <w:spacing w:val="-4"/>
                <w:sz w:val="18"/>
                <w:szCs w:val="18"/>
                <w:cs/>
              </w:rPr>
              <w:t>3</w:t>
            </w:r>
            <w:r w:rsidRPr="00F76FB7">
              <w:rPr>
                <w:rFonts w:ascii="Arial" w:eastAsia="Arial Unicode MS" w:hAnsi="Arial" w:cs="Arial"/>
                <w:spacing w:val="-4"/>
                <w:sz w:val="18"/>
                <w:szCs w:val="18"/>
              </w:rPr>
              <w:t>)</w:t>
            </w:r>
          </w:p>
        </w:tc>
        <w:tc>
          <w:tcPr>
            <w:tcW w:w="1156" w:type="dxa"/>
            <w:tcBorders>
              <w:top w:val="nil"/>
              <w:left w:val="nil"/>
              <w:bottom w:val="single" w:sz="4" w:space="0" w:color="auto"/>
              <w:right w:val="nil"/>
            </w:tcBorders>
            <w:shd w:val="clear" w:color="auto" w:fill="auto"/>
            <w:vAlign w:val="bottom"/>
          </w:tcPr>
          <w:p w14:paraId="31063F44"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(83,114)</w:t>
            </w:r>
          </w:p>
        </w:tc>
      </w:tr>
      <w:tr w:rsidR="004D4667" w:rsidRPr="00F76FB7" w14:paraId="50D7C9DC" w14:textId="77777777" w:rsidTr="004D4667">
        <w:trPr>
          <w:trHeight w:val="20"/>
        </w:trPr>
        <w:tc>
          <w:tcPr>
            <w:tcW w:w="3609" w:type="dxa"/>
            <w:shd w:val="clear" w:color="auto" w:fill="auto"/>
            <w:vAlign w:val="bottom"/>
          </w:tcPr>
          <w:p w14:paraId="75A6AA5C" w14:textId="77777777" w:rsidR="004D4667" w:rsidRPr="00F76FB7" w:rsidRDefault="004D4667" w:rsidP="006A219D">
            <w:pPr>
              <w:ind w:left="69" w:right="-106" w:hanging="167"/>
              <w:rPr>
                <w:rFonts w:ascii="Arial" w:eastAsia="Arial Unicode MS" w:hAnsi="Arial" w:cs="Arial"/>
                <w:b/>
                <w:bCs/>
                <w:sz w:val="18"/>
                <w:szCs w:val="18"/>
              </w:rPr>
            </w:pPr>
          </w:p>
        </w:tc>
        <w:tc>
          <w:tcPr>
            <w:tcW w:w="1147" w:type="dxa"/>
            <w:tcBorders>
              <w:top w:val="single" w:sz="4" w:space="0" w:color="auto"/>
            </w:tcBorders>
            <w:shd w:val="clear" w:color="auto" w:fill="auto"/>
            <w:vAlign w:val="bottom"/>
          </w:tcPr>
          <w:p w14:paraId="15E28688"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auto"/>
            <w:vAlign w:val="bottom"/>
          </w:tcPr>
          <w:p w14:paraId="2E4FD3AB"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auto"/>
            <w:vAlign w:val="bottom"/>
          </w:tcPr>
          <w:p w14:paraId="47780CCE"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auto"/>
            <w:vAlign w:val="bottom"/>
          </w:tcPr>
          <w:p w14:paraId="639011D3"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auto"/>
            <w:vAlign w:val="bottom"/>
          </w:tcPr>
          <w:p w14:paraId="2908C770"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298E7246" w14:textId="77777777" w:rsidTr="004D4667">
        <w:trPr>
          <w:trHeight w:val="20"/>
        </w:trPr>
        <w:tc>
          <w:tcPr>
            <w:tcW w:w="3609" w:type="dxa"/>
            <w:shd w:val="clear" w:color="auto" w:fill="auto"/>
            <w:vAlign w:val="bottom"/>
          </w:tcPr>
          <w:p w14:paraId="0167E347" w14:textId="77777777" w:rsidR="004D4667" w:rsidRPr="00F76FB7" w:rsidRDefault="004D4667" w:rsidP="006A219D">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Timing of revenue recognition</w:t>
            </w:r>
          </w:p>
        </w:tc>
        <w:tc>
          <w:tcPr>
            <w:tcW w:w="1147" w:type="dxa"/>
            <w:shd w:val="clear" w:color="auto" w:fill="auto"/>
            <w:vAlign w:val="bottom"/>
          </w:tcPr>
          <w:p w14:paraId="0986D2EB"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shd w:val="clear" w:color="auto" w:fill="auto"/>
            <w:vAlign w:val="bottom"/>
          </w:tcPr>
          <w:p w14:paraId="145636B9"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shd w:val="clear" w:color="auto" w:fill="auto"/>
            <w:vAlign w:val="bottom"/>
          </w:tcPr>
          <w:p w14:paraId="4A7E22C6"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shd w:val="clear" w:color="auto" w:fill="auto"/>
            <w:vAlign w:val="bottom"/>
          </w:tcPr>
          <w:p w14:paraId="6408D3AA"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shd w:val="clear" w:color="auto" w:fill="auto"/>
            <w:vAlign w:val="bottom"/>
          </w:tcPr>
          <w:p w14:paraId="41AD1F16"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1C760815" w14:textId="77777777" w:rsidTr="004D4667">
        <w:trPr>
          <w:trHeight w:val="20"/>
        </w:trPr>
        <w:tc>
          <w:tcPr>
            <w:tcW w:w="3609" w:type="dxa"/>
            <w:shd w:val="clear" w:color="auto" w:fill="auto"/>
            <w:vAlign w:val="bottom"/>
          </w:tcPr>
          <w:p w14:paraId="58C2B4C1" w14:textId="77777777" w:rsidR="004D4667" w:rsidRPr="00F76FB7" w:rsidRDefault="004D4667" w:rsidP="006A219D">
            <w:pPr>
              <w:ind w:left="69" w:right="-106" w:hanging="167"/>
              <w:rPr>
                <w:rFonts w:ascii="Arial" w:eastAsia="Arial Unicode MS" w:hAnsi="Arial" w:cs="Arial"/>
                <w:sz w:val="18"/>
                <w:szCs w:val="18"/>
              </w:rPr>
            </w:pPr>
            <w:r w:rsidRPr="00F76FB7">
              <w:rPr>
                <w:rFonts w:ascii="Arial" w:eastAsia="Arial Unicode MS" w:hAnsi="Arial" w:cs="Arial"/>
                <w:sz w:val="18"/>
                <w:szCs w:val="18"/>
              </w:rPr>
              <w:t>At a point in time</w:t>
            </w:r>
          </w:p>
        </w:tc>
        <w:tc>
          <w:tcPr>
            <w:tcW w:w="1147" w:type="dxa"/>
            <w:tcBorders>
              <w:top w:val="nil"/>
              <w:left w:val="nil"/>
              <w:right w:val="nil"/>
            </w:tcBorders>
            <w:shd w:val="clear" w:color="auto" w:fill="auto"/>
            <w:vAlign w:val="bottom"/>
          </w:tcPr>
          <w:p w14:paraId="409D3B56"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p>
        </w:tc>
        <w:tc>
          <w:tcPr>
            <w:tcW w:w="1263" w:type="dxa"/>
            <w:tcBorders>
              <w:top w:val="nil"/>
              <w:left w:val="nil"/>
              <w:bottom w:val="nil"/>
              <w:right w:val="nil"/>
            </w:tcBorders>
            <w:shd w:val="clear" w:color="auto" w:fill="auto"/>
            <w:vAlign w:val="bottom"/>
          </w:tcPr>
          <w:p w14:paraId="6AFA294E"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6,682</w:t>
            </w:r>
          </w:p>
        </w:tc>
        <w:tc>
          <w:tcPr>
            <w:tcW w:w="1147" w:type="dxa"/>
            <w:tcBorders>
              <w:top w:val="nil"/>
              <w:left w:val="nil"/>
              <w:bottom w:val="nil"/>
              <w:right w:val="nil"/>
            </w:tcBorders>
            <w:shd w:val="clear" w:color="auto" w:fill="auto"/>
            <w:vAlign w:val="bottom"/>
          </w:tcPr>
          <w:p w14:paraId="1A0F9817" w14:textId="11492241" w:rsidR="004D4667" w:rsidRPr="00F76FB7" w:rsidRDefault="008D69F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218,486</w:t>
            </w:r>
          </w:p>
        </w:tc>
        <w:tc>
          <w:tcPr>
            <w:tcW w:w="1147" w:type="dxa"/>
            <w:tcBorders>
              <w:top w:val="nil"/>
              <w:left w:val="nil"/>
              <w:bottom w:val="nil"/>
              <w:right w:val="nil"/>
            </w:tcBorders>
            <w:shd w:val="clear" w:color="auto" w:fill="auto"/>
            <w:vAlign w:val="bottom"/>
          </w:tcPr>
          <w:p w14:paraId="634A5C7B" w14:textId="1BBBD1ED" w:rsidR="008D69F6" w:rsidRPr="00F76FB7" w:rsidRDefault="008D69F6" w:rsidP="008D69F6">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(173,600)</w:t>
            </w:r>
          </w:p>
        </w:tc>
        <w:tc>
          <w:tcPr>
            <w:tcW w:w="1156" w:type="dxa"/>
            <w:tcBorders>
              <w:top w:val="nil"/>
              <w:left w:val="nil"/>
              <w:bottom w:val="nil"/>
              <w:right w:val="nil"/>
            </w:tcBorders>
            <w:shd w:val="clear" w:color="auto" w:fill="auto"/>
            <w:vAlign w:val="bottom"/>
          </w:tcPr>
          <w:p w14:paraId="36CAC861"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51,568</w:t>
            </w:r>
          </w:p>
        </w:tc>
      </w:tr>
      <w:tr w:rsidR="004D4667" w:rsidRPr="00F76FB7" w14:paraId="2738147E" w14:textId="77777777" w:rsidTr="004D4667">
        <w:trPr>
          <w:trHeight w:val="20"/>
        </w:trPr>
        <w:tc>
          <w:tcPr>
            <w:tcW w:w="3609" w:type="dxa"/>
            <w:shd w:val="clear" w:color="auto" w:fill="auto"/>
            <w:vAlign w:val="bottom"/>
          </w:tcPr>
          <w:p w14:paraId="7720D51C" w14:textId="77777777" w:rsidR="004D4667" w:rsidRPr="00F76FB7" w:rsidRDefault="004D4667" w:rsidP="006A219D">
            <w:pPr>
              <w:ind w:left="69" w:right="-106" w:hanging="167"/>
              <w:rPr>
                <w:rFonts w:ascii="Arial" w:eastAsia="Arial Unicode MS" w:hAnsi="Arial" w:cs="Arial"/>
                <w:sz w:val="18"/>
                <w:szCs w:val="18"/>
              </w:rPr>
            </w:pPr>
            <w:r w:rsidRPr="00F76FB7">
              <w:rPr>
                <w:rFonts w:ascii="Arial" w:eastAsia="Arial Unicode MS" w:hAnsi="Arial" w:cs="Arial"/>
                <w:sz w:val="18"/>
                <w:szCs w:val="18"/>
              </w:rPr>
              <w:t>Over time</w:t>
            </w:r>
          </w:p>
        </w:tc>
        <w:tc>
          <w:tcPr>
            <w:tcW w:w="1147" w:type="dxa"/>
            <w:tcBorders>
              <w:top w:val="nil"/>
              <w:left w:val="nil"/>
              <w:bottom w:val="single" w:sz="4" w:space="0" w:color="auto"/>
              <w:right w:val="nil"/>
            </w:tcBorders>
            <w:shd w:val="clear" w:color="auto" w:fill="auto"/>
            <w:vAlign w:val="bottom"/>
          </w:tcPr>
          <w:p w14:paraId="419C77F3"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p>
        </w:tc>
        <w:tc>
          <w:tcPr>
            <w:tcW w:w="1263" w:type="dxa"/>
            <w:tcBorders>
              <w:top w:val="nil"/>
              <w:left w:val="nil"/>
              <w:bottom w:val="single" w:sz="4" w:space="0" w:color="auto"/>
              <w:right w:val="nil"/>
            </w:tcBorders>
            <w:shd w:val="clear" w:color="auto" w:fill="auto"/>
            <w:vAlign w:val="bottom"/>
          </w:tcPr>
          <w:p w14:paraId="2AB28AF5"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32,353</w:t>
            </w:r>
          </w:p>
        </w:tc>
        <w:tc>
          <w:tcPr>
            <w:tcW w:w="1147" w:type="dxa"/>
            <w:tcBorders>
              <w:top w:val="nil"/>
              <w:left w:val="nil"/>
              <w:bottom w:val="single" w:sz="4" w:space="0" w:color="auto"/>
              <w:right w:val="nil"/>
            </w:tcBorders>
            <w:shd w:val="clear" w:color="auto" w:fill="auto"/>
            <w:vAlign w:val="bottom"/>
          </w:tcPr>
          <w:p w14:paraId="1E899F24"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lang w:val="en-GB"/>
              </w:rPr>
              <w:t>133,377</w:t>
            </w:r>
          </w:p>
        </w:tc>
        <w:tc>
          <w:tcPr>
            <w:tcW w:w="1147" w:type="dxa"/>
            <w:tcBorders>
              <w:top w:val="nil"/>
              <w:left w:val="nil"/>
              <w:bottom w:val="single" w:sz="4" w:space="0" w:color="auto"/>
              <w:right w:val="nil"/>
            </w:tcBorders>
            <w:shd w:val="clear" w:color="auto" w:fill="auto"/>
            <w:vAlign w:val="bottom"/>
          </w:tcPr>
          <w:p w14:paraId="20AADC28"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(75,363)</w:t>
            </w:r>
          </w:p>
        </w:tc>
        <w:tc>
          <w:tcPr>
            <w:tcW w:w="1156" w:type="dxa"/>
            <w:tcBorders>
              <w:top w:val="nil"/>
              <w:left w:val="nil"/>
              <w:bottom w:val="single" w:sz="4" w:space="0" w:color="auto"/>
              <w:right w:val="nil"/>
            </w:tcBorders>
            <w:shd w:val="clear" w:color="auto" w:fill="auto"/>
            <w:vAlign w:val="bottom"/>
          </w:tcPr>
          <w:p w14:paraId="55CCA739"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90,367</w:t>
            </w:r>
          </w:p>
        </w:tc>
      </w:tr>
      <w:tr w:rsidR="004D4667" w:rsidRPr="00F76FB7" w14:paraId="6A603CD0" w14:textId="77777777" w:rsidTr="004D4667">
        <w:trPr>
          <w:trHeight w:val="20"/>
        </w:trPr>
        <w:tc>
          <w:tcPr>
            <w:tcW w:w="3609" w:type="dxa"/>
            <w:shd w:val="clear" w:color="auto" w:fill="auto"/>
            <w:vAlign w:val="bottom"/>
          </w:tcPr>
          <w:p w14:paraId="2D76F6FF" w14:textId="77777777" w:rsidR="004D4667" w:rsidRPr="00F76FB7" w:rsidRDefault="004D4667" w:rsidP="006A219D">
            <w:pPr>
              <w:ind w:left="69" w:right="-106" w:hanging="167"/>
              <w:rPr>
                <w:rFonts w:ascii="Arial" w:eastAsia="Arial Unicode MS" w:hAnsi="Arial" w:cs="Arial"/>
                <w:b/>
                <w:bCs/>
                <w:sz w:val="18"/>
                <w:szCs w:val="18"/>
              </w:rPr>
            </w:pPr>
          </w:p>
        </w:tc>
        <w:tc>
          <w:tcPr>
            <w:tcW w:w="1147" w:type="dxa"/>
            <w:tcBorders>
              <w:top w:val="single" w:sz="4" w:space="0" w:color="auto"/>
            </w:tcBorders>
            <w:shd w:val="clear" w:color="auto" w:fill="auto"/>
            <w:vAlign w:val="bottom"/>
          </w:tcPr>
          <w:p w14:paraId="47EE6A94"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auto"/>
            <w:vAlign w:val="bottom"/>
          </w:tcPr>
          <w:p w14:paraId="207B96B8"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auto"/>
            <w:vAlign w:val="bottom"/>
          </w:tcPr>
          <w:p w14:paraId="4051DA59"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auto"/>
            <w:vAlign w:val="bottom"/>
          </w:tcPr>
          <w:p w14:paraId="1F326971" w14:textId="77777777" w:rsidR="004D4667" w:rsidRPr="00F76FB7" w:rsidRDefault="004D4667" w:rsidP="006A219D">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auto"/>
            <w:vAlign w:val="bottom"/>
          </w:tcPr>
          <w:p w14:paraId="6C03D71C" w14:textId="77777777" w:rsidR="004D4667" w:rsidRPr="00F76FB7" w:rsidRDefault="004D4667" w:rsidP="006A219D">
            <w:pPr>
              <w:ind w:right="-72"/>
              <w:jc w:val="right"/>
              <w:rPr>
                <w:rFonts w:ascii="Arial" w:eastAsia="Arial Unicode MS" w:hAnsi="Arial" w:cs="Arial"/>
                <w:spacing w:val="-4"/>
                <w:sz w:val="18"/>
                <w:szCs w:val="18"/>
                <w:lang w:val="en-GB"/>
              </w:rPr>
            </w:pPr>
          </w:p>
        </w:tc>
      </w:tr>
      <w:tr w:rsidR="004D4667" w:rsidRPr="00F76FB7" w14:paraId="05585E96" w14:textId="77777777" w:rsidTr="004D4667">
        <w:trPr>
          <w:trHeight w:val="20"/>
        </w:trPr>
        <w:tc>
          <w:tcPr>
            <w:tcW w:w="3609" w:type="dxa"/>
            <w:shd w:val="clear" w:color="auto" w:fill="auto"/>
            <w:vAlign w:val="bottom"/>
          </w:tcPr>
          <w:p w14:paraId="0909EA48" w14:textId="77777777" w:rsidR="004D4667" w:rsidRPr="00F76FB7" w:rsidRDefault="004D4667" w:rsidP="006A219D">
            <w:pPr>
              <w:ind w:left="69" w:right="-106" w:hanging="167"/>
              <w:rPr>
                <w:rFonts w:ascii="Arial" w:eastAsia="Arial Unicode MS" w:hAnsi="Arial" w:cs="Arial"/>
                <w:b/>
                <w:bCs/>
                <w:sz w:val="18"/>
                <w:szCs w:val="18"/>
              </w:rPr>
            </w:pPr>
            <w:r w:rsidRPr="00F76FB7">
              <w:rPr>
                <w:rFonts w:ascii="Arial" w:eastAsia="Arial Unicode MS" w:hAnsi="Arial" w:cs="Arial"/>
                <w:b/>
                <w:bCs/>
                <w:sz w:val="18"/>
                <w:szCs w:val="18"/>
              </w:rPr>
              <w:t>Total revenue</w:t>
            </w:r>
          </w:p>
        </w:tc>
        <w:tc>
          <w:tcPr>
            <w:tcW w:w="1147" w:type="dxa"/>
            <w:tcBorders>
              <w:bottom w:val="single" w:sz="4" w:space="0" w:color="auto"/>
            </w:tcBorders>
            <w:shd w:val="clear" w:color="auto" w:fill="auto"/>
            <w:vAlign w:val="bottom"/>
          </w:tcPr>
          <w:p w14:paraId="5C6D8327"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w:t>
            </w:r>
          </w:p>
        </w:tc>
        <w:tc>
          <w:tcPr>
            <w:tcW w:w="1263" w:type="dxa"/>
            <w:tcBorders>
              <w:top w:val="nil"/>
              <w:left w:val="nil"/>
              <w:bottom w:val="single" w:sz="4" w:space="0" w:color="auto"/>
              <w:right w:val="nil"/>
            </w:tcBorders>
            <w:shd w:val="clear" w:color="auto" w:fill="auto"/>
            <w:vAlign w:val="bottom"/>
          </w:tcPr>
          <w:p w14:paraId="704D5571"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39,035</w:t>
            </w:r>
          </w:p>
        </w:tc>
        <w:tc>
          <w:tcPr>
            <w:tcW w:w="1147" w:type="dxa"/>
            <w:tcBorders>
              <w:top w:val="nil"/>
              <w:left w:val="nil"/>
              <w:bottom w:val="single" w:sz="4" w:space="0" w:color="auto"/>
              <w:right w:val="nil"/>
            </w:tcBorders>
            <w:shd w:val="clear" w:color="auto" w:fill="auto"/>
            <w:vAlign w:val="bottom"/>
          </w:tcPr>
          <w:p w14:paraId="61D3CDEE" w14:textId="59EAFFA9" w:rsidR="004D4667" w:rsidRPr="00F76FB7" w:rsidRDefault="008D69F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351,863</w:t>
            </w:r>
          </w:p>
        </w:tc>
        <w:tc>
          <w:tcPr>
            <w:tcW w:w="1147" w:type="dxa"/>
            <w:tcBorders>
              <w:top w:val="nil"/>
              <w:left w:val="nil"/>
              <w:bottom w:val="single" w:sz="4" w:space="0" w:color="auto"/>
              <w:right w:val="nil"/>
            </w:tcBorders>
            <w:shd w:val="clear" w:color="auto" w:fill="auto"/>
            <w:vAlign w:val="bottom"/>
          </w:tcPr>
          <w:p w14:paraId="1590034C" w14:textId="205DA79A" w:rsidR="004D4667" w:rsidRPr="00F76FB7" w:rsidRDefault="008D69F6"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(248,963)</w:t>
            </w:r>
          </w:p>
        </w:tc>
        <w:tc>
          <w:tcPr>
            <w:tcW w:w="1156" w:type="dxa"/>
            <w:tcBorders>
              <w:top w:val="nil"/>
              <w:left w:val="nil"/>
              <w:bottom w:val="single" w:sz="4" w:space="0" w:color="auto"/>
              <w:right w:val="nil"/>
            </w:tcBorders>
            <w:shd w:val="clear" w:color="auto" w:fill="auto"/>
            <w:vAlign w:val="bottom"/>
          </w:tcPr>
          <w:p w14:paraId="50DB3A4C" w14:textId="77777777" w:rsidR="004D4667" w:rsidRPr="00F76FB7" w:rsidRDefault="004D4667" w:rsidP="006A219D">
            <w:pPr>
              <w:ind w:right="-72"/>
              <w:jc w:val="right"/>
              <w:rPr>
                <w:rFonts w:ascii="Arial" w:eastAsia="Arial Unicode MS" w:hAnsi="Arial" w:cs="Arial"/>
                <w:spacing w:val="-4"/>
                <w:sz w:val="18"/>
                <w:szCs w:val="18"/>
                <w:lang w:val="en-GB"/>
              </w:rPr>
            </w:pPr>
            <w:r w:rsidRPr="00F76FB7">
              <w:rPr>
                <w:rFonts w:ascii="Arial" w:eastAsia="Arial Unicode MS" w:hAnsi="Arial" w:cs="Arial"/>
                <w:spacing w:val="-4"/>
                <w:sz w:val="18"/>
                <w:szCs w:val="18"/>
              </w:rPr>
              <w:t>141,935</w:t>
            </w:r>
          </w:p>
        </w:tc>
      </w:tr>
    </w:tbl>
    <w:p w14:paraId="51372F3F" w14:textId="77777777" w:rsidR="004D4667" w:rsidRDefault="004D4667" w:rsidP="007E6B02">
      <w:pPr>
        <w:jc w:val="both"/>
        <w:rPr>
          <w:rFonts w:ascii="Arial" w:hAnsi="Arial" w:cs="Arial"/>
          <w:sz w:val="18"/>
          <w:szCs w:val="18"/>
        </w:rPr>
      </w:pPr>
    </w:p>
    <w:p w14:paraId="72D6FD48" w14:textId="77777777" w:rsidR="003A24F5" w:rsidRPr="000C0A50" w:rsidRDefault="003A24F5">
      <w:pPr>
        <w:rPr>
          <w:rFonts w:ascii="Arial" w:eastAsia="Arial Unicode MS" w:hAnsi="Arial" w:cs="Arial"/>
          <w:color w:val="auto"/>
          <w:sz w:val="18"/>
          <w:szCs w:val="18"/>
        </w:rPr>
      </w:pPr>
      <w:r w:rsidRPr="000C0A50">
        <w:rPr>
          <w:rFonts w:ascii="Arial" w:eastAsia="Arial Unicode MS" w:hAnsi="Arial" w:cs="Arial"/>
          <w:color w:val="auto"/>
          <w:sz w:val="18"/>
          <w:szCs w:val="18"/>
        </w:rPr>
        <w:br w:type="page"/>
      </w:r>
    </w:p>
    <w:p w14:paraId="5B471C2E" w14:textId="77777777" w:rsidR="007E6B02" w:rsidRPr="000C0A50" w:rsidRDefault="007E6B02" w:rsidP="007E6B02">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330"/>
        <w:gridCol w:w="1224"/>
        <w:gridCol w:w="1224"/>
        <w:gridCol w:w="1224"/>
        <w:gridCol w:w="1224"/>
        <w:gridCol w:w="1224"/>
      </w:tblGrid>
      <w:tr w:rsidR="00C56DE5" w:rsidRPr="000C0A50" w14:paraId="0E075C67" w14:textId="77777777" w:rsidTr="000F51D1">
        <w:trPr>
          <w:trHeight w:val="20"/>
        </w:trPr>
        <w:tc>
          <w:tcPr>
            <w:tcW w:w="3330" w:type="dxa"/>
            <w:shd w:val="clear" w:color="auto" w:fill="auto"/>
          </w:tcPr>
          <w:p w14:paraId="0F6056C3" w14:textId="77777777" w:rsidR="00C56DE5" w:rsidRPr="000C0A50" w:rsidRDefault="00C56DE5" w:rsidP="00F76FB7">
            <w:pPr>
              <w:ind w:left="69" w:right="-106" w:hanging="167"/>
              <w:rPr>
                <w:rFonts w:ascii="Arial" w:eastAsia="Arial Unicode MS" w:hAnsi="Arial" w:cs="Arial"/>
                <w:sz w:val="18"/>
                <w:szCs w:val="18"/>
                <w:vertAlign w:val="subscript"/>
              </w:rPr>
            </w:pPr>
          </w:p>
        </w:tc>
        <w:tc>
          <w:tcPr>
            <w:tcW w:w="6120" w:type="dxa"/>
            <w:gridSpan w:val="5"/>
            <w:tcBorders>
              <w:top w:val="single" w:sz="4" w:space="0" w:color="auto"/>
              <w:bottom w:val="single" w:sz="4" w:space="0" w:color="auto"/>
            </w:tcBorders>
            <w:shd w:val="clear" w:color="auto" w:fill="auto"/>
          </w:tcPr>
          <w:p w14:paraId="7DED273D" w14:textId="77777777" w:rsidR="00C56DE5" w:rsidRPr="000C0A50" w:rsidRDefault="00C56DE5" w:rsidP="00F76FB7">
            <w:pPr>
              <w:jc w:val="center"/>
              <w:rPr>
                <w:rFonts w:ascii="Arial" w:eastAsia="Arial Unicode MS" w:hAnsi="Arial" w:cs="Arial"/>
                <w:b/>
                <w:bCs/>
                <w:sz w:val="18"/>
                <w:szCs w:val="18"/>
              </w:rPr>
            </w:pPr>
            <w:r w:rsidRPr="000C0A50">
              <w:rPr>
                <w:rFonts w:ascii="Arial" w:eastAsia="Arial Unicode MS" w:hAnsi="Arial" w:cs="Arial"/>
                <w:b/>
                <w:bCs/>
                <w:sz w:val="18"/>
                <w:szCs w:val="18"/>
                <w:lang w:val="en-GB"/>
              </w:rPr>
              <w:t>Consolidated financial information</w:t>
            </w:r>
          </w:p>
        </w:tc>
      </w:tr>
      <w:tr w:rsidR="00D645CD" w:rsidRPr="000C0A50" w14:paraId="5D1B026D" w14:textId="77777777" w:rsidTr="000F51D1">
        <w:trPr>
          <w:trHeight w:val="20"/>
        </w:trPr>
        <w:tc>
          <w:tcPr>
            <w:tcW w:w="3330" w:type="dxa"/>
            <w:shd w:val="clear" w:color="auto" w:fill="auto"/>
          </w:tcPr>
          <w:p w14:paraId="5BF93708" w14:textId="77777777" w:rsidR="00D645CD" w:rsidRPr="000C0A50" w:rsidRDefault="00D645CD" w:rsidP="00F76FB7">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vAlign w:val="bottom"/>
          </w:tcPr>
          <w:p w14:paraId="080C9EC0" w14:textId="7E0C23E2" w:rsidR="00D645CD" w:rsidRPr="000C0A50" w:rsidRDefault="00D645CD"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Sales of</w:t>
            </w:r>
          </w:p>
          <w:p w14:paraId="42D7361C" w14:textId="6732F0D5" w:rsidR="00D645CD" w:rsidRPr="000C0A50" w:rsidRDefault="00D645CD"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real estate</w:t>
            </w:r>
          </w:p>
        </w:tc>
        <w:tc>
          <w:tcPr>
            <w:tcW w:w="1224" w:type="dxa"/>
            <w:tcBorders>
              <w:top w:val="single" w:sz="4" w:space="0" w:color="auto"/>
            </w:tcBorders>
            <w:shd w:val="clear" w:color="auto" w:fill="auto"/>
            <w:vAlign w:val="bottom"/>
          </w:tcPr>
          <w:p w14:paraId="5543ABCF" w14:textId="7CDD03E3" w:rsidR="00D645CD" w:rsidRPr="000C0A50" w:rsidRDefault="00D645CD"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Rental</w:t>
            </w:r>
            <w:r w:rsidR="00B92466" w:rsidRPr="000C0A50">
              <w:rPr>
                <w:rFonts w:ascii="Arial" w:eastAsia="Arial Unicode MS" w:hAnsi="Arial" w:cs="Arial"/>
                <w:b/>
                <w:bCs/>
                <w:sz w:val="18"/>
                <w:szCs w:val="18"/>
              </w:rPr>
              <w:t>s</w:t>
            </w:r>
            <w:r w:rsidRPr="000C0A50">
              <w:rPr>
                <w:rFonts w:ascii="Arial" w:eastAsia="Arial Unicode MS" w:hAnsi="Arial" w:cs="Arial"/>
                <w:b/>
                <w:bCs/>
                <w:sz w:val="18"/>
                <w:szCs w:val="18"/>
              </w:rPr>
              <w:t xml:space="preserve"> and service</w:t>
            </w:r>
            <w:r w:rsidR="00B92466" w:rsidRPr="000C0A50">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629296C3" w14:textId="77777777" w:rsidR="00D645CD" w:rsidRPr="000C0A50" w:rsidRDefault="00D645CD" w:rsidP="00F76FB7">
            <w:pPr>
              <w:ind w:right="-77"/>
              <w:jc w:val="right"/>
              <w:rPr>
                <w:rFonts w:ascii="Arial" w:eastAsia="Arial Unicode MS" w:hAnsi="Arial" w:cs="Arial"/>
                <w:b/>
                <w:bCs/>
                <w:sz w:val="18"/>
                <w:szCs w:val="18"/>
              </w:rPr>
            </w:pPr>
          </w:p>
          <w:p w14:paraId="7DC2A5E6" w14:textId="62734F8E" w:rsidR="00D645CD" w:rsidRPr="000C0A50" w:rsidRDefault="00D645CD"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Other</w:t>
            </w:r>
            <w:r w:rsidR="00051C20" w:rsidRPr="000C0A50">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52632018" w14:textId="77777777" w:rsidR="00D645CD" w:rsidRPr="000C0A50" w:rsidRDefault="00D645CD" w:rsidP="00F76FB7">
            <w:pPr>
              <w:ind w:right="-77"/>
              <w:jc w:val="right"/>
              <w:rPr>
                <w:rFonts w:ascii="Arial" w:eastAsia="Arial Unicode MS" w:hAnsi="Arial" w:cs="Arial"/>
                <w:b/>
                <w:bCs/>
                <w:sz w:val="18"/>
                <w:szCs w:val="18"/>
              </w:rPr>
            </w:pPr>
          </w:p>
          <w:p w14:paraId="1371AF55" w14:textId="3FD30A64" w:rsidR="00D645CD" w:rsidRPr="000C0A50" w:rsidRDefault="00D645CD"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Eliminated</w:t>
            </w:r>
          </w:p>
        </w:tc>
        <w:tc>
          <w:tcPr>
            <w:tcW w:w="1224" w:type="dxa"/>
            <w:tcBorders>
              <w:top w:val="single" w:sz="4" w:space="0" w:color="auto"/>
            </w:tcBorders>
            <w:shd w:val="clear" w:color="auto" w:fill="auto"/>
            <w:vAlign w:val="bottom"/>
          </w:tcPr>
          <w:p w14:paraId="76F79C11" w14:textId="77777777" w:rsidR="00D645CD" w:rsidRPr="000C0A50" w:rsidRDefault="00D645CD" w:rsidP="00F76FB7">
            <w:pPr>
              <w:ind w:right="-72"/>
              <w:jc w:val="right"/>
              <w:rPr>
                <w:rFonts w:ascii="Arial" w:eastAsia="Arial Unicode MS" w:hAnsi="Arial" w:cs="Arial"/>
                <w:b/>
                <w:bCs/>
                <w:sz w:val="18"/>
                <w:szCs w:val="18"/>
              </w:rPr>
            </w:pPr>
          </w:p>
          <w:p w14:paraId="7BFABC69" w14:textId="142B2A4B" w:rsidR="00D645CD" w:rsidRPr="000C0A50" w:rsidRDefault="00D645CD" w:rsidP="00F76FB7">
            <w:pPr>
              <w:ind w:right="-72"/>
              <w:jc w:val="right"/>
              <w:rPr>
                <w:rFonts w:ascii="Arial" w:eastAsia="Arial Unicode MS" w:hAnsi="Arial" w:cs="Arial"/>
                <w:b/>
                <w:bCs/>
                <w:sz w:val="18"/>
                <w:szCs w:val="18"/>
              </w:rPr>
            </w:pPr>
            <w:r w:rsidRPr="000C0A50">
              <w:rPr>
                <w:rFonts w:ascii="Arial" w:eastAsia="Arial Unicode MS" w:hAnsi="Arial" w:cs="Arial"/>
                <w:b/>
                <w:bCs/>
                <w:sz w:val="18"/>
                <w:szCs w:val="18"/>
              </w:rPr>
              <w:t>Total</w:t>
            </w:r>
          </w:p>
        </w:tc>
      </w:tr>
      <w:tr w:rsidR="00C56DE5" w:rsidRPr="000C0A50" w14:paraId="25A6A585" w14:textId="77777777" w:rsidTr="000F51D1">
        <w:trPr>
          <w:trHeight w:val="20"/>
        </w:trPr>
        <w:tc>
          <w:tcPr>
            <w:tcW w:w="3330" w:type="dxa"/>
            <w:shd w:val="clear" w:color="auto" w:fill="auto"/>
          </w:tcPr>
          <w:p w14:paraId="7038FA38" w14:textId="77777777" w:rsidR="00C56DE5" w:rsidRPr="000C0A50" w:rsidRDefault="00C56DE5" w:rsidP="00F76FB7">
            <w:pPr>
              <w:ind w:left="69" w:right="-106" w:hanging="167"/>
              <w:rPr>
                <w:rFonts w:ascii="Arial" w:eastAsia="Arial Unicode MS" w:hAnsi="Arial" w:cs="Arial"/>
                <w:sz w:val="18"/>
                <w:szCs w:val="18"/>
                <w:vertAlign w:val="subscript"/>
              </w:rPr>
            </w:pPr>
          </w:p>
        </w:tc>
        <w:tc>
          <w:tcPr>
            <w:tcW w:w="1224" w:type="dxa"/>
            <w:tcBorders>
              <w:bottom w:val="single" w:sz="4" w:space="0" w:color="auto"/>
            </w:tcBorders>
            <w:shd w:val="clear" w:color="auto" w:fill="auto"/>
          </w:tcPr>
          <w:p w14:paraId="54E42264" w14:textId="77777777" w:rsidR="00C56DE5" w:rsidRPr="000C0A50" w:rsidRDefault="00C56DE5"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4F082D78" w14:textId="77777777" w:rsidR="00C56DE5" w:rsidRPr="000C0A50" w:rsidRDefault="00C56DE5"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7C537F4" w14:textId="77777777" w:rsidR="00C56DE5" w:rsidRPr="000C0A50" w:rsidRDefault="00C56DE5"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34003993" w14:textId="77777777" w:rsidR="00C56DE5" w:rsidRPr="000C0A50" w:rsidRDefault="00C56DE5"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7AD7D25" w14:textId="77777777" w:rsidR="00C56DE5" w:rsidRPr="000C0A50" w:rsidRDefault="00C56DE5" w:rsidP="00F76FB7">
            <w:pPr>
              <w:ind w:right="-72"/>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r>
      <w:tr w:rsidR="00C56DE5" w:rsidRPr="000C0A50" w14:paraId="14F7DB26" w14:textId="77777777" w:rsidTr="000F51D1">
        <w:trPr>
          <w:trHeight w:val="20"/>
        </w:trPr>
        <w:tc>
          <w:tcPr>
            <w:tcW w:w="3330" w:type="dxa"/>
            <w:shd w:val="clear" w:color="auto" w:fill="auto"/>
          </w:tcPr>
          <w:p w14:paraId="0528B82F" w14:textId="77777777" w:rsidR="00C56DE5" w:rsidRPr="000C0A50" w:rsidRDefault="00C56DE5" w:rsidP="00F76FB7">
            <w:pPr>
              <w:ind w:left="69" w:right="-106" w:hanging="167"/>
              <w:rPr>
                <w:rFonts w:ascii="Arial" w:eastAsia="Arial Unicode MS" w:hAnsi="Arial" w:cs="Arial"/>
                <w:sz w:val="18"/>
                <w:szCs w:val="18"/>
              </w:rPr>
            </w:pPr>
          </w:p>
        </w:tc>
        <w:tc>
          <w:tcPr>
            <w:tcW w:w="1224" w:type="dxa"/>
            <w:tcBorders>
              <w:top w:val="single" w:sz="4" w:space="0" w:color="auto"/>
              <w:left w:val="nil"/>
              <w:right w:val="nil"/>
            </w:tcBorders>
            <w:shd w:val="clear" w:color="auto" w:fill="FAFAFA"/>
            <w:vAlign w:val="bottom"/>
          </w:tcPr>
          <w:p w14:paraId="062EA6E3" w14:textId="77777777" w:rsidR="00C56DE5" w:rsidRPr="000C0A50" w:rsidRDefault="00C56DE5" w:rsidP="00F76FB7">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shd w:val="clear" w:color="auto" w:fill="FAFAFA"/>
            <w:vAlign w:val="bottom"/>
          </w:tcPr>
          <w:p w14:paraId="46C514B4" w14:textId="77777777" w:rsidR="00C56DE5" w:rsidRPr="000C0A50"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11B806C0" w14:textId="77777777" w:rsidR="00C56DE5" w:rsidRPr="000C0A50"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5BE7A08E" w14:textId="77777777" w:rsidR="00C56DE5" w:rsidRPr="000C0A50"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60075940" w14:textId="77777777" w:rsidR="00C56DE5" w:rsidRPr="000C0A50" w:rsidRDefault="00C56DE5" w:rsidP="00F76FB7">
            <w:pPr>
              <w:ind w:right="-72"/>
              <w:jc w:val="right"/>
              <w:rPr>
                <w:rFonts w:ascii="Arial" w:eastAsia="Arial Unicode MS" w:hAnsi="Arial" w:cs="Arial"/>
                <w:spacing w:val="-4"/>
                <w:sz w:val="18"/>
                <w:szCs w:val="18"/>
              </w:rPr>
            </w:pPr>
          </w:p>
        </w:tc>
      </w:tr>
      <w:tr w:rsidR="00C56DE5" w:rsidRPr="000C0A50" w14:paraId="658A521E" w14:textId="77777777" w:rsidTr="000F51D1">
        <w:trPr>
          <w:trHeight w:val="20"/>
        </w:trPr>
        <w:tc>
          <w:tcPr>
            <w:tcW w:w="3330" w:type="dxa"/>
            <w:shd w:val="clear" w:color="auto" w:fill="auto"/>
          </w:tcPr>
          <w:p w14:paraId="039EEDB1" w14:textId="30C347AE" w:rsidR="00C56DE5" w:rsidRPr="000C0A50" w:rsidRDefault="00C56DE5" w:rsidP="00F76FB7">
            <w:pPr>
              <w:ind w:left="69" w:right="-106" w:hanging="167"/>
              <w:rPr>
                <w:rFonts w:ascii="Arial" w:eastAsia="Arial Unicode MS" w:hAnsi="Arial" w:cs="Arial"/>
                <w:b/>
                <w:bCs/>
                <w:sz w:val="18"/>
                <w:szCs w:val="18"/>
                <w:lang w:val="en-GB"/>
              </w:rPr>
            </w:pPr>
            <w:r w:rsidRPr="000C0A50">
              <w:rPr>
                <w:rFonts w:ascii="Arial" w:eastAsia="Arial Unicode MS" w:hAnsi="Arial" w:cs="Arial"/>
                <w:b/>
                <w:bCs/>
                <w:sz w:val="18"/>
                <w:szCs w:val="18"/>
                <w:lang w:val="en-GB"/>
              </w:rPr>
              <w:t xml:space="preserve">As at </w:t>
            </w:r>
            <w:r w:rsidR="004D4667">
              <w:rPr>
                <w:rFonts w:ascii="Arial" w:eastAsia="Arial Unicode MS" w:hAnsi="Arial" w:cs="Arial"/>
                <w:b/>
                <w:bCs/>
                <w:sz w:val="18"/>
                <w:szCs w:val="18"/>
                <w:lang w:val="en-GB"/>
              </w:rPr>
              <w:t>30 June</w:t>
            </w:r>
            <w:r w:rsidR="00075BA9" w:rsidRPr="000C0A50">
              <w:rPr>
                <w:rFonts w:ascii="Arial" w:eastAsia="Arial Unicode MS" w:hAnsi="Arial" w:cs="Arial"/>
                <w:b/>
                <w:bCs/>
                <w:sz w:val="18"/>
                <w:szCs w:val="18"/>
                <w:lang w:val="en-GB"/>
              </w:rPr>
              <w:t xml:space="preserve"> </w:t>
            </w:r>
            <w:r w:rsidR="00225899" w:rsidRPr="000C0A50">
              <w:rPr>
                <w:rFonts w:ascii="Arial" w:eastAsia="Arial Unicode MS" w:hAnsi="Arial" w:cs="Arial"/>
                <w:b/>
                <w:bCs/>
                <w:sz w:val="18"/>
                <w:szCs w:val="18"/>
                <w:lang w:val="en-GB"/>
              </w:rPr>
              <w:t>202</w:t>
            </w:r>
            <w:r w:rsidR="00B16123" w:rsidRPr="000C0A50">
              <w:rPr>
                <w:rFonts w:ascii="Arial" w:eastAsia="Arial Unicode MS" w:hAnsi="Arial" w:cs="Arial"/>
                <w:b/>
                <w:bCs/>
                <w:sz w:val="18"/>
                <w:szCs w:val="18"/>
                <w:lang w:val="en-GB"/>
              </w:rPr>
              <w:t>4</w:t>
            </w:r>
          </w:p>
        </w:tc>
        <w:tc>
          <w:tcPr>
            <w:tcW w:w="1224" w:type="dxa"/>
            <w:tcBorders>
              <w:top w:val="nil"/>
              <w:left w:val="nil"/>
              <w:right w:val="nil"/>
            </w:tcBorders>
            <w:shd w:val="clear" w:color="auto" w:fill="FAFAFA"/>
          </w:tcPr>
          <w:p w14:paraId="03114B36" w14:textId="77777777" w:rsidR="00C56DE5" w:rsidRPr="000C0A50" w:rsidRDefault="00C56DE5" w:rsidP="00F76FB7">
            <w:pPr>
              <w:ind w:right="-104"/>
              <w:jc w:val="right"/>
              <w:rPr>
                <w:rFonts w:ascii="Arial" w:eastAsia="Arial Unicode MS" w:hAnsi="Arial" w:cs="Arial"/>
                <w:color w:val="auto"/>
                <w:spacing w:val="-4"/>
                <w:sz w:val="18"/>
                <w:szCs w:val="18"/>
                <w:cs/>
              </w:rPr>
            </w:pPr>
          </w:p>
        </w:tc>
        <w:tc>
          <w:tcPr>
            <w:tcW w:w="1224" w:type="dxa"/>
            <w:tcBorders>
              <w:top w:val="nil"/>
              <w:left w:val="nil"/>
              <w:right w:val="nil"/>
            </w:tcBorders>
            <w:shd w:val="clear" w:color="auto" w:fill="FAFAFA"/>
          </w:tcPr>
          <w:p w14:paraId="497F1B07" w14:textId="77777777" w:rsidR="00C56DE5" w:rsidRPr="000C0A50"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shd w:val="clear" w:color="auto" w:fill="FAFAFA"/>
          </w:tcPr>
          <w:p w14:paraId="2C3CAF2B" w14:textId="77777777" w:rsidR="00C56DE5" w:rsidRPr="000C0A50"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shd w:val="clear" w:color="auto" w:fill="FAFAFA"/>
          </w:tcPr>
          <w:p w14:paraId="2F18C403" w14:textId="77777777" w:rsidR="00C56DE5" w:rsidRPr="000C0A50" w:rsidRDefault="00C56DE5" w:rsidP="00F76FB7">
            <w:pPr>
              <w:ind w:right="-72"/>
              <w:jc w:val="right"/>
              <w:rPr>
                <w:rFonts w:ascii="Arial" w:eastAsia="Arial Unicode MS" w:hAnsi="Arial" w:cs="Arial"/>
                <w:spacing w:val="-4"/>
                <w:sz w:val="18"/>
                <w:szCs w:val="18"/>
                <w:lang w:val="en-GB"/>
              </w:rPr>
            </w:pPr>
          </w:p>
        </w:tc>
        <w:tc>
          <w:tcPr>
            <w:tcW w:w="1224" w:type="dxa"/>
            <w:tcBorders>
              <w:top w:val="nil"/>
              <w:left w:val="nil"/>
              <w:right w:val="nil"/>
            </w:tcBorders>
            <w:shd w:val="clear" w:color="auto" w:fill="FAFAFA"/>
          </w:tcPr>
          <w:p w14:paraId="64247430" w14:textId="77777777" w:rsidR="00C56DE5" w:rsidRPr="000C0A50" w:rsidRDefault="00C56DE5" w:rsidP="00F76FB7">
            <w:pPr>
              <w:ind w:right="-72"/>
              <w:jc w:val="right"/>
              <w:rPr>
                <w:rFonts w:ascii="Arial" w:eastAsia="Arial Unicode MS" w:hAnsi="Arial" w:cs="Arial"/>
                <w:spacing w:val="-4"/>
                <w:sz w:val="18"/>
                <w:szCs w:val="18"/>
              </w:rPr>
            </w:pPr>
          </w:p>
        </w:tc>
      </w:tr>
      <w:tr w:rsidR="00EE6489" w:rsidRPr="000C0A50" w14:paraId="2C0D38E4" w14:textId="77777777" w:rsidTr="000F51D1">
        <w:trPr>
          <w:trHeight w:val="20"/>
        </w:trPr>
        <w:tc>
          <w:tcPr>
            <w:tcW w:w="3330" w:type="dxa"/>
            <w:shd w:val="clear" w:color="auto" w:fill="auto"/>
            <w:vAlign w:val="bottom"/>
          </w:tcPr>
          <w:p w14:paraId="2A1FE06E" w14:textId="6862ED16" w:rsidR="00EE6489" w:rsidRPr="000C0A50" w:rsidRDefault="00EE6489" w:rsidP="00EE6489">
            <w:pPr>
              <w:ind w:left="69" w:right="-106" w:hanging="167"/>
              <w:rPr>
                <w:rFonts w:ascii="Arial" w:eastAsia="Arial Unicode MS" w:hAnsi="Arial" w:cs="Arial"/>
                <w:sz w:val="18"/>
                <w:szCs w:val="18"/>
              </w:rPr>
            </w:pPr>
            <w:r w:rsidRPr="000C0A50">
              <w:rPr>
                <w:rFonts w:ascii="Arial" w:eastAsia="Arial Unicode MS" w:hAnsi="Arial" w:cs="Arial"/>
                <w:sz w:val="18"/>
                <w:szCs w:val="18"/>
              </w:rPr>
              <w:t>Total assets</w:t>
            </w:r>
          </w:p>
        </w:tc>
        <w:tc>
          <w:tcPr>
            <w:tcW w:w="1224" w:type="dxa"/>
            <w:tcBorders>
              <w:top w:val="nil"/>
              <w:left w:val="nil"/>
              <w:bottom w:val="nil"/>
              <w:right w:val="nil"/>
            </w:tcBorders>
            <w:shd w:val="clear" w:color="auto" w:fill="FAFAFA"/>
          </w:tcPr>
          <w:p w14:paraId="23F1AB50" w14:textId="45D31EA1" w:rsidR="00EE6489" w:rsidRPr="000C0A50" w:rsidRDefault="00154603" w:rsidP="00EE6489">
            <w:pPr>
              <w:ind w:right="-72"/>
              <w:jc w:val="right"/>
              <w:rPr>
                <w:rFonts w:ascii="Arial" w:eastAsia="Arial Unicode MS" w:hAnsi="Arial" w:cs="Arial"/>
                <w:color w:val="auto"/>
                <w:spacing w:val="-4"/>
                <w:sz w:val="18"/>
                <w:szCs w:val="18"/>
                <w:cs/>
              </w:rPr>
            </w:pPr>
            <w:r>
              <w:rPr>
                <w:rFonts w:ascii="Arial" w:eastAsia="Arial Unicode MS" w:hAnsi="Arial" w:cs="Arial"/>
                <w:color w:val="auto"/>
                <w:spacing w:val="-4"/>
                <w:sz w:val="18"/>
                <w:szCs w:val="18"/>
              </w:rPr>
              <w:t>2,496,284</w:t>
            </w:r>
          </w:p>
        </w:tc>
        <w:tc>
          <w:tcPr>
            <w:tcW w:w="1224" w:type="dxa"/>
            <w:tcBorders>
              <w:top w:val="nil"/>
              <w:left w:val="nil"/>
              <w:bottom w:val="nil"/>
              <w:right w:val="nil"/>
            </w:tcBorders>
            <w:shd w:val="clear" w:color="auto" w:fill="FAFAFA"/>
          </w:tcPr>
          <w:p w14:paraId="0945DD41" w14:textId="17971C95" w:rsidR="00EE6489" w:rsidRPr="000C0A50" w:rsidRDefault="00154603" w:rsidP="00EE6489">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1,176,810</w:t>
            </w:r>
          </w:p>
        </w:tc>
        <w:tc>
          <w:tcPr>
            <w:tcW w:w="1224" w:type="dxa"/>
            <w:tcBorders>
              <w:top w:val="nil"/>
              <w:left w:val="nil"/>
              <w:bottom w:val="nil"/>
              <w:right w:val="nil"/>
            </w:tcBorders>
            <w:shd w:val="clear" w:color="auto" w:fill="FAFAFA"/>
          </w:tcPr>
          <w:p w14:paraId="5845BB23" w14:textId="54769226" w:rsidR="00EE6489" w:rsidRPr="000C0A50" w:rsidRDefault="00A56B28" w:rsidP="00EE6489">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9,</w:t>
            </w:r>
            <w:r w:rsidR="00844C81">
              <w:rPr>
                <w:rFonts w:ascii="Arial" w:eastAsia="Arial Unicode MS" w:hAnsi="Arial" w:cs="Arial"/>
                <w:color w:val="auto"/>
                <w:spacing w:val="-4"/>
                <w:sz w:val="18"/>
                <w:szCs w:val="18"/>
              </w:rPr>
              <w:t>499,852</w:t>
            </w:r>
          </w:p>
        </w:tc>
        <w:tc>
          <w:tcPr>
            <w:tcW w:w="1224" w:type="dxa"/>
            <w:tcBorders>
              <w:top w:val="nil"/>
              <w:left w:val="nil"/>
              <w:bottom w:val="nil"/>
              <w:right w:val="nil"/>
            </w:tcBorders>
            <w:shd w:val="clear" w:color="auto" w:fill="FAFAFA"/>
          </w:tcPr>
          <w:p w14:paraId="06291438" w14:textId="1D1C34CB" w:rsidR="00EE6489" w:rsidRPr="000C0A50" w:rsidRDefault="00A56B28" w:rsidP="00EE6489">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(5,</w:t>
            </w:r>
            <w:r w:rsidR="00844C81">
              <w:rPr>
                <w:rFonts w:ascii="Arial" w:eastAsia="Arial Unicode MS" w:hAnsi="Arial" w:cs="Arial"/>
                <w:color w:val="auto"/>
                <w:spacing w:val="-4"/>
                <w:sz w:val="18"/>
                <w:szCs w:val="18"/>
              </w:rPr>
              <w:t>653,578</w:t>
            </w:r>
            <w:r>
              <w:rPr>
                <w:rFonts w:ascii="Arial" w:eastAsia="Arial Unicode MS" w:hAnsi="Arial" w:cs="Arial"/>
                <w:color w:val="auto"/>
                <w:spacing w:val="-4"/>
                <w:sz w:val="18"/>
                <w:szCs w:val="18"/>
              </w:rPr>
              <w:t>)</w:t>
            </w:r>
          </w:p>
        </w:tc>
        <w:tc>
          <w:tcPr>
            <w:tcW w:w="1224" w:type="dxa"/>
            <w:tcBorders>
              <w:top w:val="nil"/>
              <w:left w:val="nil"/>
              <w:bottom w:val="nil"/>
              <w:right w:val="nil"/>
            </w:tcBorders>
            <w:shd w:val="clear" w:color="auto" w:fill="FAFAFA"/>
          </w:tcPr>
          <w:p w14:paraId="70F96E66" w14:textId="244E2B59" w:rsidR="00EE6489" w:rsidRPr="000C0A50" w:rsidRDefault="00154603" w:rsidP="00EE6489">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7,</w:t>
            </w:r>
            <w:r w:rsidR="00325078">
              <w:rPr>
                <w:rFonts w:ascii="Arial" w:eastAsia="Arial Unicode MS" w:hAnsi="Arial" w:cs="Arial"/>
                <w:color w:val="auto"/>
                <w:spacing w:val="-4"/>
                <w:sz w:val="18"/>
                <w:szCs w:val="18"/>
              </w:rPr>
              <w:t>519,368</w:t>
            </w:r>
          </w:p>
        </w:tc>
      </w:tr>
      <w:tr w:rsidR="00EE6489" w:rsidRPr="000C0A50" w14:paraId="2CD61079" w14:textId="77777777" w:rsidTr="000F51D1">
        <w:trPr>
          <w:trHeight w:val="20"/>
        </w:trPr>
        <w:tc>
          <w:tcPr>
            <w:tcW w:w="3330" w:type="dxa"/>
            <w:shd w:val="clear" w:color="auto" w:fill="auto"/>
            <w:vAlign w:val="bottom"/>
          </w:tcPr>
          <w:p w14:paraId="067D2C55" w14:textId="7BD25187" w:rsidR="00EE6489" w:rsidRPr="000C0A50" w:rsidRDefault="00EE6489" w:rsidP="00EE6489">
            <w:pPr>
              <w:ind w:left="69" w:right="-106" w:hanging="167"/>
              <w:rPr>
                <w:rFonts w:ascii="Arial" w:eastAsia="Arial Unicode MS" w:hAnsi="Arial" w:cs="Arial"/>
                <w:sz w:val="18"/>
                <w:szCs w:val="18"/>
              </w:rPr>
            </w:pPr>
            <w:r w:rsidRPr="000C0A50">
              <w:rPr>
                <w:rFonts w:ascii="Arial" w:eastAsia="Arial Unicode MS" w:hAnsi="Arial" w:cs="Arial"/>
                <w:sz w:val="18"/>
                <w:szCs w:val="18"/>
              </w:rPr>
              <w:t>Total liabilities</w:t>
            </w:r>
          </w:p>
        </w:tc>
        <w:tc>
          <w:tcPr>
            <w:tcW w:w="1224" w:type="dxa"/>
            <w:tcBorders>
              <w:top w:val="nil"/>
              <w:left w:val="nil"/>
              <w:bottom w:val="single" w:sz="4" w:space="0" w:color="auto"/>
              <w:right w:val="nil"/>
            </w:tcBorders>
            <w:shd w:val="clear" w:color="auto" w:fill="FAFAFA"/>
          </w:tcPr>
          <w:p w14:paraId="0B1A6DC8" w14:textId="2809EFC6" w:rsidR="00EE6489" w:rsidRPr="000C0A50" w:rsidRDefault="00154603" w:rsidP="00EE6489">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1,802,287</w:t>
            </w:r>
          </w:p>
        </w:tc>
        <w:tc>
          <w:tcPr>
            <w:tcW w:w="1224" w:type="dxa"/>
            <w:tcBorders>
              <w:top w:val="nil"/>
              <w:left w:val="nil"/>
              <w:bottom w:val="single" w:sz="4" w:space="0" w:color="auto"/>
              <w:right w:val="nil"/>
            </w:tcBorders>
            <w:shd w:val="clear" w:color="auto" w:fill="FAFAFA"/>
          </w:tcPr>
          <w:p w14:paraId="0FF24E47" w14:textId="654C420D" w:rsidR="00EE6489" w:rsidRPr="000C0A50" w:rsidRDefault="00154603" w:rsidP="00EE6489">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73,761</w:t>
            </w:r>
          </w:p>
        </w:tc>
        <w:tc>
          <w:tcPr>
            <w:tcW w:w="1224" w:type="dxa"/>
            <w:tcBorders>
              <w:top w:val="nil"/>
              <w:left w:val="nil"/>
              <w:bottom w:val="single" w:sz="4" w:space="0" w:color="auto"/>
              <w:right w:val="nil"/>
            </w:tcBorders>
            <w:shd w:val="clear" w:color="auto" w:fill="FAFAFA"/>
          </w:tcPr>
          <w:p w14:paraId="5DB1AB3F" w14:textId="5129E399" w:rsidR="00EE6489" w:rsidRPr="000C0A50" w:rsidRDefault="00A56B28" w:rsidP="00EE6489">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5,0</w:t>
            </w:r>
            <w:r w:rsidR="00844C81">
              <w:rPr>
                <w:rFonts w:ascii="Arial" w:eastAsia="Arial Unicode MS" w:hAnsi="Arial" w:cs="Arial"/>
                <w:color w:val="auto"/>
                <w:spacing w:val="-4"/>
                <w:sz w:val="18"/>
                <w:szCs w:val="18"/>
              </w:rPr>
              <w:t>26,025</w:t>
            </w:r>
          </w:p>
        </w:tc>
        <w:tc>
          <w:tcPr>
            <w:tcW w:w="1224" w:type="dxa"/>
            <w:tcBorders>
              <w:top w:val="nil"/>
              <w:left w:val="nil"/>
              <w:bottom w:val="single" w:sz="4" w:space="0" w:color="auto"/>
              <w:right w:val="nil"/>
            </w:tcBorders>
            <w:shd w:val="clear" w:color="auto" w:fill="FAFAFA"/>
          </w:tcPr>
          <w:p w14:paraId="0403653C" w14:textId="0B843459" w:rsidR="00EE6489" w:rsidRPr="000C0A50" w:rsidRDefault="00154603" w:rsidP="00EE6489">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(2,85</w:t>
            </w:r>
            <w:r w:rsidR="00844C81">
              <w:rPr>
                <w:rFonts w:ascii="Arial" w:eastAsia="Arial Unicode MS" w:hAnsi="Arial" w:cs="Arial"/>
                <w:color w:val="auto"/>
                <w:spacing w:val="-4"/>
                <w:sz w:val="18"/>
                <w:szCs w:val="18"/>
              </w:rPr>
              <w:t>5,791</w:t>
            </w:r>
            <w:r>
              <w:rPr>
                <w:rFonts w:ascii="Arial" w:eastAsia="Arial Unicode MS" w:hAnsi="Arial" w:cs="Arial"/>
                <w:color w:val="auto"/>
                <w:spacing w:val="-4"/>
                <w:sz w:val="18"/>
                <w:szCs w:val="18"/>
              </w:rPr>
              <w:t>)</w:t>
            </w:r>
          </w:p>
        </w:tc>
        <w:tc>
          <w:tcPr>
            <w:tcW w:w="1224" w:type="dxa"/>
            <w:tcBorders>
              <w:top w:val="nil"/>
              <w:left w:val="nil"/>
              <w:bottom w:val="single" w:sz="4" w:space="0" w:color="auto"/>
              <w:right w:val="nil"/>
            </w:tcBorders>
            <w:shd w:val="clear" w:color="auto" w:fill="FAFAFA"/>
          </w:tcPr>
          <w:p w14:paraId="114F5E01" w14:textId="5C5C4FC1" w:rsidR="00EE6489" w:rsidRPr="000C0A50" w:rsidRDefault="00154603" w:rsidP="00EE6489">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4,0</w:t>
            </w:r>
            <w:r w:rsidR="00844C81">
              <w:rPr>
                <w:rFonts w:ascii="Arial" w:eastAsia="Arial Unicode MS" w:hAnsi="Arial" w:cs="Arial"/>
                <w:color w:val="auto"/>
                <w:spacing w:val="-4"/>
                <w:sz w:val="18"/>
                <w:szCs w:val="18"/>
              </w:rPr>
              <w:t>46,282</w:t>
            </w:r>
          </w:p>
        </w:tc>
      </w:tr>
      <w:tr w:rsidR="00101DB5" w:rsidRPr="000C0A50" w14:paraId="038977FA" w14:textId="77777777" w:rsidTr="000F51D1">
        <w:trPr>
          <w:trHeight w:val="20"/>
        </w:trPr>
        <w:tc>
          <w:tcPr>
            <w:tcW w:w="3330" w:type="dxa"/>
            <w:shd w:val="clear" w:color="auto" w:fill="auto"/>
          </w:tcPr>
          <w:p w14:paraId="2B42D012" w14:textId="77777777" w:rsidR="00101DB5" w:rsidRPr="000C0A50" w:rsidRDefault="00101DB5" w:rsidP="00F76FB7">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tcPr>
          <w:p w14:paraId="3D34FB69" w14:textId="77777777" w:rsidR="00101DB5" w:rsidRPr="000C0A50" w:rsidRDefault="00101DB5"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349DBFD1"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22D47225"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4B2BB847"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67495687" w14:textId="77777777" w:rsidR="00101DB5" w:rsidRPr="000C0A50" w:rsidRDefault="00101DB5" w:rsidP="00F76FB7">
            <w:pPr>
              <w:ind w:right="-72"/>
              <w:jc w:val="right"/>
              <w:rPr>
                <w:rFonts w:ascii="Arial" w:eastAsia="Arial Unicode MS" w:hAnsi="Arial" w:cs="Arial"/>
                <w:spacing w:val="-4"/>
                <w:sz w:val="18"/>
                <w:szCs w:val="18"/>
              </w:rPr>
            </w:pPr>
          </w:p>
        </w:tc>
      </w:tr>
      <w:tr w:rsidR="00101DB5" w:rsidRPr="000C0A50" w14:paraId="3CA64720" w14:textId="77777777" w:rsidTr="000F51D1">
        <w:trPr>
          <w:trHeight w:val="20"/>
        </w:trPr>
        <w:tc>
          <w:tcPr>
            <w:tcW w:w="3330" w:type="dxa"/>
            <w:shd w:val="clear" w:color="auto" w:fill="auto"/>
          </w:tcPr>
          <w:p w14:paraId="752A93F5" w14:textId="373ACEC1" w:rsidR="00101DB5" w:rsidRPr="000C0A50" w:rsidRDefault="00101DB5" w:rsidP="00F76FB7">
            <w:pPr>
              <w:ind w:left="69" w:right="-106" w:hanging="167"/>
              <w:rPr>
                <w:rFonts w:ascii="Arial" w:eastAsia="Arial Unicode MS" w:hAnsi="Arial" w:cs="Arial"/>
                <w:b/>
                <w:bCs/>
                <w:sz w:val="18"/>
                <w:szCs w:val="18"/>
              </w:rPr>
            </w:pPr>
            <w:r w:rsidRPr="000C0A50">
              <w:rPr>
                <w:rFonts w:ascii="Arial" w:eastAsia="Arial Unicode MS" w:hAnsi="Arial" w:cs="Arial"/>
                <w:b/>
                <w:bCs/>
                <w:sz w:val="18"/>
                <w:szCs w:val="18"/>
                <w:lang w:val="en-GB"/>
              </w:rPr>
              <w:t xml:space="preserve">As at </w:t>
            </w:r>
            <w:r w:rsidR="00225899" w:rsidRPr="000C0A50">
              <w:rPr>
                <w:rFonts w:ascii="Arial" w:eastAsia="Arial Unicode MS" w:hAnsi="Arial" w:cs="Arial"/>
                <w:b/>
                <w:bCs/>
                <w:sz w:val="18"/>
                <w:szCs w:val="18"/>
                <w:lang w:val="en-GB"/>
              </w:rPr>
              <w:t>31</w:t>
            </w:r>
            <w:r w:rsidRPr="000C0A50">
              <w:rPr>
                <w:rFonts w:ascii="Arial" w:eastAsia="Arial Unicode MS" w:hAnsi="Arial" w:cs="Arial"/>
                <w:b/>
                <w:bCs/>
                <w:sz w:val="18"/>
                <w:szCs w:val="18"/>
                <w:lang w:val="en-GB"/>
              </w:rPr>
              <w:t xml:space="preserve"> December </w:t>
            </w:r>
            <w:r w:rsidR="00225899" w:rsidRPr="000C0A50">
              <w:rPr>
                <w:rFonts w:ascii="Arial" w:eastAsia="Arial Unicode MS" w:hAnsi="Arial" w:cs="Arial"/>
                <w:b/>
                <w:bCs/>
                <w:sz w:val="18"/>
                <w:szCs w:val="18"/>
                <w:lang w:val="en-GB"/>
              </w:rPr>
              <w:t>202</w:t>
            </w:r>
            <w:r w:rsidR="00B16123" w:rsidRPr="000C0A50">
              <w:rPr>
                <w:rFonts w:ascii="Arial" w:eastAsia="Arial Unicode MS" w:hAnsi="Arial" w:cs="Arial"/>
                <w:b/>
                <w:bCs/>
                <w:sz w:val="18"/>
                <w:szCs w:val="18"/>
                <w:lang w:val="en-GB"/>
              </w:rPr>
              <w:t>3</w:t>
            </w:r>
          </w:p>
        </w:tc>
        <w:tc>
          <w:tcPr>
            <w:tcW w:w="1224" w:type="dxa"/>
            <w:shd w:val="clear" w:color="auto" w:fill="auto"/>
          </w:tcPr>
          <w:p w14:paraId="7D7B101E"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shd w:val="clear" w:color="auto" w:fill="auto"/>
          </w:tcPr>
          <w:p w14:paraId="75264150"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shd w:val="clear" w:color="auto" w:fill="auto"/>
          </w:tcPr>
          <w:p w14:paraId="57A481FD"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shd w:val="clear" w:color="auto" w:fill="auto"/>
          </w:tcPr>
          <w:p w14:paraId="5D1B9E5A"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shd w:val="clear" w:color="auto" w:fill="auto"/>
          </w:tcPr>
          <w:p w14:paraId="0796BB90" w14:textId="77777777" w:rsidR="00101DB5" w:rsidRPr="000C0A50" w:rsidRDefault="00101DB5" w:rsidP="00F76FB7">
            <w:pPr>
              <w:ind w:right="-72"/>
              <w:jc w:val="right"/>
              <w:rPr>
                <w:rFonts w:ascii="Arial" w:eastAsia="Arial Unicode MS" w:hAnsi="Arial" w:cs="Arial"/>
                <w:spacing w:val="-4"/>
                <w:sz w:val="18"/>
                <w:szCs w:val="18"/>
              </w:rPr>
            </w:pPr>
          </w:p>
        </w:tc>
      </w:tr>
      <w:tr w:rsidR="00E13412" w:rsidRPr="000C0A50" w14:paraId="57170943" w14:textId="77777777" w:rsidTr="000F51D1">
        <w:trPr>
          <w:trHeight w:val="20"/>
        </w:trPr>
        <w:tc>
          <w:tcPr>
            <w:tcW w:w="3330" w:type="dxa"/>
            <w:shd w:val="clear" w:color="auto" w:fill="auto"/>
            <w:vAlign w:val="bottom"/>
          </w:tcPr>
          <w:p w14:paraId="209ECC6B" w14:textId="299873D2" w:rsidR="00E13412" w:rsidRPr="000C0A50" w:rsidRDefault="00E13412" w:rsidP="00E13412">
            <w:pPr>
              <w:ind w:left="69" w:right="-106" w:hanging="167"/>
              <w:rPr>
                <w:rFonts w:ascii="Arial" w:eastAsia="Arial Unicode MS" w:hAnsi="Arial" w:cs="Arial"/>
                <w:b/>
                <w:bCs/>
                <w:sz w:val="18"/>
                <w:szCs w:val="18"/>
              </w:rPr>
            </w:pPr>
            <w:r w:rsidRPr="000C0A50">
              <w:rPr>
                <w:rFonts w:ascii="Arial" w:eastAsia="Arial Unicode MS" w:hAnsi="Arial" w:cs="Arial"/>
                <w:sz w:val="18"/>
                <w:szCs w:val="18"/>
              </w:rPr>
              <w:t>Total assets</w:t>
            </w:r>
          </w:p>
        </w:tc>
        <w:tc>
          <w:tcPr>
            <w:tcW w:w="1224" w:type="dxa"/>
            <w:tcBorders>
              <w:top w:val="nil"/>
              <w:left w:val="nil"/>
              <w:bottom w:val="nil"/>
              <w:right w:val="nil"/>
            </w:tcBorders>
            <w:shd w:val="clear" w:color="auto" w:fill="auto"/>
            <w:vAlign w:val="bottom"/>
          </w:tcPr>
          <w:p w14:paraId="0714EBAF" w14:textId="12188087" w:rsidR="00E13412" w:rsidRPr="000C0A50" w:rsidRDefault="00E55C29" w:rsidP="00E13412">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2,4</w:t>
            </w:r>
            <w:r w:rsidR="00604EA0">
              <w:rPr>
                <w:rFonts w:ascii="Arial" w:eastAsia="Arial Unicode MS" w:hAnsi="Arial" w:cs="Arial"/>
                <w:color w:val="auto"/>
                <w:spacing w:val="-4"/>
                <w:sz w:val="18"/>
                <w:szCs w:val="18"/>
              </w:rPr>
              <w:t>78</w:t>
            </w:r>
            <w:r>
              <w:rPr>
                <w:rFonts w:ascii="Arial" w:eastAsia="Arial Unicode MS" w:hAnsi="Arial" w:cs="Arial"/>
                <w:color w:val="auto"/>
                <w:spacing w:val="-4"/>
                <w:sz w:val="18"/>
                <w:szCs w:val="18"/>
              </w:rPr>
              <w:t>,</w:t>
            </w:r>
            <w:r w:rsidR="00604EA0">
              <w:rPr>
                <w:rFonts w:ascii="Arial" w:eastAsia="Arial Unicode MS" w:hAnsi="Arial" w:cs="Arial"/>
                <w:color w:val="auto"/>
                <w:spacing w:val="-4"/>
                <w:sz w:val="18"/>
                <w:szCs w:val="18"/>
              </w:rPr>
              <w:t>054</w:t>
            </w:r>
          </w:p>
        </w:tc>
        <w:tc>
          <w:tcPr>
            <w:tcW w:w="1224" w:type="dxa"/>
            <w:tcBorders>
              <w:top w:val="nil"/>
              <w:left w:val="nil"/>
              <w:bottom w:val="nil"/>
              <w:right w:val="nil"/>
            </w:tcBorders>
            <w:shd w:val="clear" w:color="auto" w:fill="auto"/>
            <w:vAlign w:val="bottom"/>
          </w:tcPr>
          <w:p w14:paraId="48A23EA3" w14:textId="2D0A957B" w:rsidR="00E13412" w:rsidRPr="000C0A50" w:rsidRDefault="00B14791" w:rsidP="00E13412">
            <w:pPr>
              <w:ind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1,307,30</w:t>
            </w:r>
            <w:r w:rsidR="00604EA0">
              <w:rPr>
                <w:rFonts w:ascii="Arial" w:eastAsia="Arial Unicode MS" w:hAnsi="Arial" w:cs="Arial"/>
                <w:color w:val="auto"/>
                <w:spacing w:val="-4"/>
                <w:sz w:val="18"/>
                <w:szCs w:val="18"/>
              </w:rPr>
              <w:t>7</w:t>
            </w:r>
          </w:p>
        </w:tc>
        <w:tc>
          <w:tcPr>
            <w:tcW w:w="1224" w:type="dxa"/>
            <w:tcBorders>
              <w:top w:val="nil"/>
              <w:left w:val="nil"/>
              <w:bottom w:val="nil"/>
              <w:right w:val="nil"/>
            </w:tcBorders>
          </w:tcPr>
          <w:p w14:paraId="1349D78C" w14:textId="27C4006D" w:rsidR="00E13412" w:rsidRPr="000C0A50" w:rsidRDefault="00604EA0" w:rsidP="00E13412">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9,067,756</w:t>
            </w:r>
          </w:p>
        </w:tc>
        <w:tc>
          <w:tcPr>
            <w:tcW w:w="1224" w:type="dxa"/>
            <w:tcBorders>
              <w:top w:val="nil"/>
              <w:left w:val="nil"/>
              <w:bottom w:val="nil"/>
              <w:right w:val="nil"/>
            </w:tcBorders>
            <w:shd w:val="clear" w:color="auto" w:fill="auto"/>
          </w:tcPr>
          <w:p w14:paraId="12DED1A8" w14:textId="00E389F0" w:rsidR="00E13412" w:rsidRPr="000C0A50" w:rsidRDefault="00011D83" w:rsidP="00E13412">
            <w:pPr>
              <w:ind w:right="-72"/>
              <w:jc w:val="right"/>
              <w:rPr>
                <w:rFonts w:ascii="Arial" w:eastAsia="Arial Unicode MS" w:hAnsi="Arial" w:cs="Arial"/>
                <w:color w:val="auto"/>
                <w:spacing w:val="-4"/>
                <w:sz w:val="18"/>
                <w:szCs w:val="18"/>
                <w:lang w:val="en-GB"/>
              </w:rPr>
            </w:pPr>
            <w:r w:rsidRPr="000C0A50">
              <w:rPr>
                <w:rFonts w:ascii="Arial" w:eastAsia="Arial Unicode MS" w:hAnsi="Arial" w:cs="Arial"/>
                <w:color w:val="auto"/>
                <w:spacing w:val="-4"/>
                <w:sz w:val="18"/>
                <w:szCs w:val="18"/>
                <w:lang w:val="en-GB"/>
              </w:rPr>
              <w:t>(</w:t>
            </w:r>
            <w:r w:rsidR="00604EA0">
              <w:rPr>
                <w:rFonts w:ascii="Arial" w:eastAsia="Arial Unicode MS" w:hAnsi="Arial" w:cs="Arial"/>
                <w:color w:val="auto"/>
                <w:spacing w:val="-4"/>
                <w:sz w:val="18"/>
                <w:szCs w:val="18"/>
                <w:lang w:val="en-GB"/>
              </w:rPr>
              <w:t>5,295,589</w:t>
            </w:r>
            <w:r w:rsidRPr="000C0A50">
              <w:rPr>
                <w:rFonts w:ascii="Arial" w:eastAsia="Arial Unicode MS" w:hAnsi="Arial" w:cs="Arial"/>
                <w:color w:val="auto"/>
                <w:spacing w:val="-4"/>
                <w:sz w:val="18"/>
                <w:szCs w:val="18"/>
                <w:lang w:val="en-GB"/>
              </w:rPr>
              <w:t>)</w:t>
            </w:r>
          </w:p>
        </w:tc>
        <w:tc>
          <w:tcPr>
            <w:tcW w:w="1224" w:type="dxa"/>
            <w:tcBorders>
              <w:top w:val="nil"/>
              <w:left w:val="nil"/>
              <w:bottom w:val="nil"/>
              <w:right w:val="nil"/>
            </w:tcBorders>
            <w:shd w:val="clear" w:color="auto" w:fill="auto"/>
          </w:tcPr>
          <w:p w14:paraId="091DCB90" w14:textId="0B4EEFCB" w:rsidR="00E13412" w:rsidRPr="000C0A50" w:rsidRDefault="009B01E3" w:rsidP="00E13412">
            <w:pPr>
              <w:ind w:right="-72"/>
              <w:jc w:val="right"/>
              <w:rPr>
                <w:rFonts w:ascii="Arial" w:eastAsia="Arial Unicode MS" w:hAnsi="Arial" w:cs="Arial"/>
                <w:color w:val="auto"/>
                <w:spacing w:val="-4"/>
                <w:sz w:val="18"/>
                <w:szCs w:val="18"/>
                <w:lang w:val="en-GB"/>
              </w:rPr>
            </w:pPr>
            <w:r w:rsidRPr="000C0A50">
              <w:rPr>
                <w:rFonts w:ascii="Arial" w:eastAsia="Arial Unicode MS" w:hAnsi="Arial" w:cs="Arial"/>
                <w:color w:val="auto"/>
                <w:spacing w:val="-4"/>
                <w:sz w:val="18"/>
                <w:szCs w:val="18"/>
                <w:lang w:val="en-GB"/>
              </w:rPr>
              <w:t>7,557,5</w:t>
            </w:r>
            <w:r w:rsidR="00221866" w:rsidRPr="000C0A50">
              <w:rPr>
                <w:rFonts w:ascii="Arial" w:eastAsia="Arial Unicode MS" w:hAnsi="Arial" w:cs="Arial"/>
                <w:color w:val="auto"/>
                <w:spacing w:val="-4"/>
                <w:sz w:val="18"/>
                <w:szCs w:val="18"/>
                <w:lang w:val="en-GB"/>
              </w:rPr>
              <w:t>28</w:t>
            </w:r>
          </w:p>
        </w:tc>
      </w:tr>
      <w:tr w:rsidR="0029769A" w:rsidRPr="000C0A50" w14:paraId="3CA9CEFA" w14:textId="77777777" w:rsidTr="00BC655A">
        <w:trPr>
          <w:trHeight w:val="20"/>
        </w:trPr>
        <w:tc>
          <w:tcPr>
            <w:tcW w:w="3330" w:type="dxa"/>
            <w:shd w:val="clear" w:color="auto" w:fill="auto"/>
            <w:vAlign w:val="bottom"/>
          </w:tcPr>
          <w:p w14:paraId="4BCC59C2" w14:textId="2D25037F" w:rsidR="0029769A" w:rsidRPr="000C0A50" w:rsidRDefault="0029769A" w:rsidP="0029769A">
            <w:pPr>
              <w:ind w:left="69" w:right="-106" w:hanging="167"/>
              <w:rPr>
                <w:rFonts w:ascii="Arial" w:eastAsia="Arial Unicode MS" w:hAnsi="Arial" w:cs="Arial"/>
                <w:sz w:val="18"/>
                <w:szCs w:val="18"/>
                <w:vertAlign w:val="subscript"/>
              </w:rPr>
            </w:pPr>
            <w:r w:rsidRPr="000C0A50">
              <w:rPr>
                <w:rFonts w:ascii="Arial" w:eastAsia="Arial Unicode MS" w:hAnsi="Arial" w:cs="Arial"/>
                <w:sz w:val="18"/>
                <w:szCs w:val="18"/>
              </w:rPr>
              <w:t>Total liabilities</w:t>
            </w:r>
          </w:p>
        </w:tc>
        <w:tc>
          <w:tcPr>
            <w:tcW w:w="1224" w:type="dxa"/>
            <w:tcBorders>
              <w:top w:val="nil"/>
              <w:left w:val="nil"/>
              <w:bottom w:val="single" w:sz="4" w:space="0" w:color="auto"/>
              <w:right w:val="nil"/>
            </w:tcBorders>
            <w:shd w:val="clear" w:color="auto" w:fill="auto"/>
          </w:tcPr>
          <w:p w14:paraId="799C3A32" w14:textId="539511D3" w:rsidR="0029769A" w:rsidRPr="000C0A50" w:rsidRDefault="00604EA0" w:rsidP="0029769A">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1,729,851</w:t>
            </w:r>
            <w:r w:rsidR="0029769A" w:rsidRPr="000C0A50">
              <w:rPr>
                <w:rFonts w:ascii="Arial" w:eastAsia="Arial Unicode MS" w:hAnsi="Arial" w:cs="Arial"/>
                <w:color w:val="auto"/>
                <w:spacing w:val="-4"/>
                <w:sz w:val="18"/>
                <w:szCs w:val="18"/>
              </w:rPr>
              <w:t xml:space="preserve"> </w:t>
            </w:r>
          </w:p>
        </w:tc>
        <w:tc>
          <w:tcPr>
            <w:tcW w:w="1224" w:type="dxa"/>
            <w:tcBorders>
              <w:top w:val="nil"/>
              <w:left w:val="nil"/>
              <w:bottom w:val="single" w:sz="4" w:space="0" w:color="auto"/>
              <w:right w:val="nil"/>
            </w:tcBorders>
            <w:shd w:val="clear" w:color="auto" w:fill="auto"/>
          </w:tcPr>
          <w:p w14:paraId="79717E61" w14:textId="63E21FAB" w:rsidR="0029769A" w:rsidRPr="000C0A50" w:rsidRDefault="0029769A" w:rsidP="0029769A">
            <w:pPr>
              <w:ind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18</w:t>
            </w:r>
            <w:r w:rsidR="00604EA0">
              <w:rPr>
                <w:rFonts w:ascii="Arial" w:eastAsia="Arial Unicode MS" w:hAnsi="Arial" w:cs="Arial"/>
                <w:color w:val="auto"/>
                <w:spacing w:val="-4"/>
                <w:sz w:val="18"/>
                <w:szCs w:val="18"/>
              </w:rPr>
              <w:t>3</w:t>
            </w:r>
            <w:r w:rsidRPr="000C0A50">
              <w:rPr>
                <w:rFonts w:ascii="Arial" w:eastAsia="Arial Unicode MS" w:hAnsi="Arial" w:cs="Arial"/>
                <w:color w:val="auto"/>
                <w:spacing w:val="-4"/>
                <w:sz w:val="18"/>
                <w:szCs w:val="18"/>
              </w:rPr>
              <w:t>,</w:t>
            </w:r>
            <w:r w:rsidR="00604EA0">
              <w:rPr>
                <w:rFonts w:ascii="Arial" w:eastAsia="Arial Unicode MS" w:hAnsi="Arial" w:cs="Arial"/>
                <w:color w:val="auto"/>
                <w:spacing w:val="-4"/>
                <w:sz w:val="18"/>
                <w:szCs w:val="18"/>
              </w:rPr>
              <w:t>407</w:t>
            </w:r>
            <w:r w:rsidRPr="000C0A50">
              <w:rPr>
                <w:rFonts w:ascii="Arial" w:eastAsia="Arial Unicode MS" w:hAnsi="Arial" w:cs="Arial"/>
                <w:color w:val="auto"/>
                <w:spacing w:val="-4"/>
                <w:sz w:val="18"/>
                <w:szCs w:val="18"/>
              </w:rPr>
              <w:t xml:space="preserve"> </w:t>
            </w:r>
          </w:p>
        </w:tc>
        <w:tc>
          <w:tcPr>
            <w:tcW w:w="1224" w:type="dxa"/>
            <w:tcBorders>
              <w:top w:val="nil"/>
              <w:left w:val="nil"/>
              <w:bottom w:val="single" w:sz="4" w:space="0" w:color="auto"/>
              <w:right w:val="nil"/>
            </w:tcBorders>
          </w:tcPr>
          <w:p w14:paraId="120A56F0" w14:textId="534F64AD" w:rsidR="0029769A" w:rsidRPr="000C0A50" w:rsidRDefault="00604EA0" w:rsidP="0029769A">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5,228,264</w:t>
            </w:r>
            <w:r w:rsidR="0029769A" w:rsidRPr="000C0A50">
              <w:rPr>
                <w:rFonts w:ascii="Arial" w:eastAsia="Arial Unicode MS" w:hAnsi="Arial" w:cs="Arial"/>
                <w:color w:val="auto"/>
                <w:spacing w:val="-4"/>
                <w:sz w:val="18"/>
                <w:szCs w:val="18"/>
              </w:rPr>
              <w:t xml:space="preserve"> </w:t>
            </w:r>
          </w:p>
        </w:tc>
        <w:tc>
          <w:tcPr>
            <w:tcW w:w="1224" w:type="dxa"/>
            <w:tcBorders>
              <w:top w:val="nil"/>
              <w:left w:val="nil"/>
              <w:bottom w:val="single" w:sz="4" w:space="0" w:color="auto"/>
              <w:right w:val="nil"/>
            </w:tcBorders>
            <w:shd w:val="clear" w:color="auto" w:fill="auto"/>
          </w:tcPr>
          <w:p w14:paraId="31B5E6DE" w14:textId="63A995FD" w:rsidR="0029769A" w:rsidRPr="000C0A50" w:rsidRDefault="0029769A" w:rsidP="0029769A">
            <w:pPr>
              <w:ind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w:t>
            </w:r>
            <w:r w:rsidR="00604EA0">
              <w:rPr>
                <w:rFonts w:ascii="Arial" w:eastAsia="Arial Unicode MS" w:hAnsi="Arial" w:cs="Arial"/>
                <w:color w:val="auto"/>
                <w:spacing w:val="-4"/>
                <w:sz w:val="18"/>
                <w:szCs w:val="18"/>
              </w:rPr>
              <w:t>3,052,440</w:t>
            </w:r>
            <w:r w:rsidRPr="000C0A50">
              <w:rPr>
                <w:rFonts w:ascii="Arial" w:eastAsia="Arial Unicode MS" w:hAnsi="Arial" w:cs="Arial"/>
                <w:color w:val="auto"/>
                <w:spacing w:val="-4"/>
                <w:sz w:val="18"/>
                <w:szCs w:val="18"/>
              </w:rPr>
              <w:t xml:space="preserve">) </w:t>
            </w:r>
          </w:p>
        </w:tc>
        <w:tc>
          <w:tcPr>
            <w:tcW w:w="1224" w:type="dxa"/>
            <w:tcBorders>
              <w:top w:val="nil"/>
              <w:left w:val="nil"/>
              <w:bottom w:val="single" w:sz="4" w:space="0" w:color="auto"/>
              <w:right w:val="nil"/>
            </w:tcBorders>
            <w:shd w:val="clear" w:color="auto" w:fill="auto"/>
          </w:tcPr>
          <w:p w14:paraId="2A669689" w14:textId="1BC27B75" w:rsidR="0029769A" w:rsidRPr="000C0A50" w:rsidRDefault="0029769A" w:rsidP="0029769A">
            <w:pPr>
              <w:ind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 xml:space="preserve">4,089,082 </w:t>
            </w:r>
          </w:p>
        </w:tc>
      </w:tr>
    </w:tbl>
    <w:p w14:paraId="597141F7" w14:textId="5EA2D3D7" w:rsidR="003A24F5" w:rsidRPr="004D4667" w:rsidRDefault="003A24F5" w:rsidP="005805CC">
      <w:pPr>
        <w:rPr>
          <w:rFonts w:ascii="Arial" w:eastAsia="Arial Unicode MS" w:hAnsi="Arial" w:cs="Arial"/>
          <w:sz w:val="18"/>
          <w:szCs w:val="18"/>
        </w:rPr>
      </w:pPr>
    </w:p>
    <w:p w14:paraId="60D94951" w14:textId="21622AF3" w:rsidR="00110079" w:rsidRPr="004D4667" w:rsidRDefault="00110079" w:rsidP="005805CC">
      <w:pPr>
        <w:rPr>
          <w:rFonts w:ascii="Arial" w:eastAsia="Arial Unicode MS" w:hAnsi="Arial" w:cs="Arial"/>
          <w:sz w:val="18"/>
          <w:szCs w:val="18"/>
        </w:rPr>
      </w:pPr>
      <w:r w:rsidRPr="004D4667">
        <w:rPr>
          <w:rFonts w:ascii="Arial" w:eastAsia="Arial Unicode MS" w:hAnsi="Arial" w:cs="Arial"/>
          <w:sz w:val="18"/>
          <w:szCs w:val="18"/>
        </w:rPr>
        <w:t>Disaggregation of revenue from contracts with customers for the separate financial information are as follows;</w:t>
      </w:r>
    </w:p>
    <w:p w14:paraId="2C297737" w14:textId="77777777" w:rsidR="004D4667" w:rsidRPr="004D4667" w:rsidRDefault="004D4667" w:rsidP="004D4667">
      <w:pPr>
        <w:rPr>
          <w:rFonts w:ascii="Arial" w:eastAsia="Arial Unicode MS" w:hAnsi="Arial" w:cs="Arial"/>
          <w:sz w:val="18"/>
          <w:szCs w:val="18"/>
        </w:rPr>
      </w:pPr>
    </w:p>
    <w:tbl>
      <w:tblPr>
        <w:tblW w:w="9469" w:type="dxa"/>
        <w:tblInd w:w="108" w:type="dxa"/>
        <w:tblLayout w:type="fixed"/>
        <w:tblLook w:val="04A0" w:firstRow="1" w:lastRow="0" w:firstColumn="1" w:lastColumn="0" w:noHBand="0" w:noVBand="1"/>
      </w:tblPr>
      <w:tblGrid>
        <w:gridCol w:w="4064"/>
        <w:gridCol w:w="1315"/>
        <w:gridCol w:w="1448"/>
        <w:gridCol w:w="1315"/>
        <w:gridCol w:w="1327"/>
      </w:tblGrid>
      <w:tr w:rsidR="004D4667" w:rsidRPr="004D4667" w14:paraId="3D53C7B0" w14:textId="77777777" w:rsidTr="004D4667">
        <w:trPr>
          <w:trHeight w:val="20"/>
        </w:trPr>
        <w:tc>
          <w:tcPr>
            <w:tcW w:w="4064" w:type="dxa"/>
            <w:shd w:val="clear" w:color="auto" w:fill="auto"/>
            <w:vAlign w:val="bottom"/>
          </w:tcPr>
          <w:p w14:paraId="4DCF4688" w14:textId="77777777" w:rsidR="004D4667" w:rsidRPr="004D4667" w:rsidRDefault="004D4667" w:rsidP="004D4667">
            <w:pPr>
              <w:ind w:left="69" w:right="-106" w:hanging="167"/>
              <w:rPr>
                <w:rFonts w:ascii="Arial" w:eastAsia="Arial Unicode MS" w:hAnsi="Arial" w:cs="Arial"/>
                <w:sz w:val="18"/>
                <w:szCs w:val="18"/>
                <w:vertAlign w:val="subscript"/>
              </w:rPr>
            </w:pPr>
          </w:p>
        </w:tc>
        <w:tc>
          <w:tcPr>
            <w:tcW w:w="5405" w:type="dxa"/>
            <w:gridSpan w:val="4"/>
            <w:tcBorders>
              <w:top w:val="single" w:sz="4" w:space="0" w:color="auto"/>
            </w:tcBorders>
            <w:shd w:val="clear" w:color="auto" w:fill="auto"/>
            <w:vAlign w:val="bottom"/>
          </w:tcPr>
          <w:p w14:paraId="23D1A92C" w14:textId="77777777" w:rsidR="004D4667" w:rsidRPr="004D4667" w:rsidRDefault="004D4667" w:rsidP="006A219D">
            <w:pPr>
              <w:ind w:right="-72"/>
              <w:jc w:val="center"/>
              <w:rPr>
                <w:rFonts w:ascii="Arial" w:eastAsia="Arial Unicode MS" w:hAnsi="Arial" w:cs="Arial"/>
                <w:b/>
                <w:bCs/>
                <w:sz w:val="18"/>
                <w:szCs w:val="18"/>
              </w:rPr>
            </w:pPr>
            <w:r w:rsidRPr="004D4667">
              <w:rPr>
                <w:rFonts w:ascii="Arial" w:eastAsia="Arial Unicode MS" w:hAnsi="Arial" w:cs="Arial"/>
                <w:b/>
                <w:bCs/>
                <w:sz w:val="18"/>
                <w:szCs w:val="18"/>
                <w:lang w:val="en-GB"/>
              </w:rPr>
              <w:t>Separate financial information</w:t>
            </w:r>
          </w:p>
        </w:tc>
      </w:tr>
      <w:tr w:rsidR="004D4667" w:rsidRPr="004D4667" w14:paraId="6256FCC3" w14:textId="77777777" w:rsidTr="004D4667">
        <w:trPr>
          <w:trHeight w:val="20"/>
        </w:trPr>
        <w:tc>
          <w:tcPr>
            <w:tcW w:w="4064" w:type="dxa"/>
            <w:shd w:val="clear" w:color="auto" w:fill="auto"/>
            <w:vAlign w:val="bottom"/>
          </w:tcPr>
          <w:p w14:paraId="52208872" w14:textId="77777777" w:rsidR="004D4667" w:rsidRPr="004D4667" w:rsidRDefault="004D4667" w:rsidP="004D4667">
            <w:pPr>
              <w:ind w:left="69" w:right="-106" w:hanging="167"/>
              <w:rPr>
                <w:rFonts w:ascii="Arial" w:eastAsia="Arial Unicode MS" w:hAnsi="Arial" w:cs="Arial"/>
                <w:sz w:val="18"/>
                <w:szCs w:val="18"/>
                <w:vertAlign w:val="subscript"/>
              </w:rPr>
            </w:pPr>
          </w:p>
        </w:tc>
        <w:tc>
          <w:tcPr>
            <w:tcW w:w="5405" w:type="dxa"/>
            <w:gridSpan w:val="4"/>
            <w:tcBorders>
              <w:top w:val="single" w:sz="4" w:space="0" w:color="auto"/>
            </w:tcBorders>
            <w:shd w:val="clear" w:color="auto" w:fill="auto"/>
            <w:vAlign w:val="bottom"/>
          </w:tcPr>
          <w:p w14:paraId="451F71A1" w14:textId="4BFED8F8" w:rsidR="004D4667" w:rsidRPr="004D4667" w:rsidRDefault="004D4667" w:rsidP="006A219D">
            <w:pPr>
              <w:ind w:right="-72"/>
              <w:jc w:val="center"/>
              <w:rPr>
                <w:rFonts w:ascii="Arial" w:eastAsia="Arial Unicode MS" w:hAnsi="Arial" w:cs="Arial"/>
                <w:b/>
                <w:bCs/>
                <w:sz w:val="18"/>
                <w:szCs w:val="18"/>
              </w:rPr>
            </w:pPr>
            <w:r w:rsidRPr="004D4667">
              <w:rPr>
                <w:rFonts w:ascii="Arial" w:eastAsia="Arial Unicode MS" w:hAnsi="Arial" w:cs="Arial"/>
                <w:b/>
                <w:bCs/>
                <w:sz w:val="18"/>
                <w:szCs w:val="18"/>
              </w:rPr>
              <w:t xml:space="preserve">For the six-month period ended </w:t>
            </w:r>
            <w:r w:rsidRPr="004D4667">
              <w:rPr>
                <w:rFonts w:ascii="Arial" w:eastAsia="Arial Unicode MS" w:hAnsi="Arial" w:cs="Arial"/>
                <w:b/>
                <w:bCs/>
                <w:sz w:val="18"/>
                <w:szCs w:val="18"/>
                <w:lang w:val="en-GB"/>
              </w:rPr>
              <w:t>30 June</w:t>
            </w:r>
            <w:r w:rsidRPr="004D4667">
              <w:rPr>
                <w:rFonts w:ascii="Arial" w:eastAsia="Arial Unicode MS" w:hAnsi="Arial" w:cs="Arial"/>
                <w:b/>
                <w:bCs/>
                <w:sz w:val="18"/>
                <w:szCs w:val="18"/>
              </w:rPr>
              <w:t xml:space="preserve"> </w:t>
            </w:r>
            <w:r w:rsidRPr="004D4667">
              <w:rPr>
                <w:rFonts w:ascii="Arial" w:eastAsia="Arial Unicode MS" w:hAnsi="Arial" w:cs="Arial"/>
                <w:b/>
                <w:bCs/>
                <w:sz w:val="18"/>
                <w:szCs w:val="18"/>
                <w:lang w:val="en-GB"/>
              </w:rPr>
              <w:t>202</w:t>
            </w:r>
            <w:r w:rsidR="00A3107A">
              <w:rPr>
                <w:rFonts w:ascii="Arial" w:eastAsia="Arial Unicode MS" w:hAnsi="Arial" w:cs="Arial"/>
                <w:b/>
                <w:bCs/>
                <w:sz w:val="18"/>
                <w:szCs w:val="18"/>
                <w:lang w:val="en-GB"/>
              </w:rPr>
              <w:t>4</w:t>
            </w:r>
          </w:p>
        </w:tc>
      </w:tr>
      <w:tr w:rsidR="004D4667" w:rsidRPr="004D4667" w14:paraId="22860988" w14:textId="77777777" w:rsidTr="004D4667">
        <w:trPr>
          <w:trHeight w:val="20"/>
        </w:trPr>
        <w:tc>
          <w:tcPr>
            <w:tcW w:w="4064" w:type="dxa"/>
            <w:shd w:val="clear" w:color="auto" w:fill="auto"/>
            <w:vAlign w:val="bottom"/>
          </w:tcPr>
          <w:p w14:paraId="3E2BA56C" w14:textId="77777777" w:rsidR="004D4667" w:rsidRPr="004D4667" w:rsidRDefault="004D4667" w:rsidP="004D4667">
            <w:pPr>
              <w:ind w:left="69" w:right="-106" w:hanging="167"/>
              <w:rPr>
                <w:rFonts w:ascii="Arial" w:eastAsia="Arial Unicode MS" w:hAnsi="Arial" w:cs="Arial"/>
                <w:sz w:val="18"/>
                <w:szCs w:val="18"/>
                <w:vertAlign w:val="subscript"/>
              </w:rPr>
            </w:pPr>
          </w:p>
        </w:tc>
        <w:tc>
          <w:tcPr>
            <w:tcW w:w="1315" w:type="dxa"/>
            <w:tcBorders>
              <w:top w:val="single" w:sz="4" w:space="0" w:color="auto"/>
            </w:tcBorders>
            <w:shd w:val="clear" w:color="auto" w:fill="auto"/>
            <w:vAlign w:val="bottom"/>
          </w:tcPr>
          <w:p w14:paraId="2B75FF3F"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 xml:space="preserve">Sales of </w:t>
            </w:r>
          </w:p>
          <w:p w14:paraId="68CDD3A6"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real estate</w:t>
            </w:r>
          </w:p>
        </w:tc>
        <w:tc>
          <w:tcPr>
            <w:tcW w:w="1448" w:type="dxa"/>
            <w:tcBorders>
              <w:top w:val="single" w:sz="4" w:space="0" w:color="auto"/>
            </w:tcBorders>
            <w:shd w:val="clear" w:color="auto" w:fill="auto"/>
            <w:vAlign w:val="bottom"/>
          </w:tcPr>
          <w:p w14:paraId="3B3D7740"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Rentals and services</w:t>
            </w:r>
          </w:p>
        </w:tc>
        <w:tc>
          <w:tcPr>
            <w:tcW w:w="1315" w:type="dxa"/>
            <w:tcBorders>
              <w:top w:val="single" w:sz="4" w:space="0" w:color="auto"/>
            </w:tcBorders>
            <w:shd w:val="clear" w:color="auto" w:fill="auto"/>
            <w:vAlign w:val="bottom"/>
          </w:tcPr>
          <w:p w14:paraId="401493F6" w14:textId="77777777" w:rsidR="004D4667" w:rsidRPr="004D4667" w:rsidRDefault="004D4667" w:rsidP="006A219D">
            <w:pPr>
              <w:ind w:right="-77"/>
              <w:jc w:val="right"/>
              <w:rPr>
                <w:rFonts w:ascii="Arial" w:eastAsia="Arial Unicode MS" w:hAnsi="Arial" w:cs="Arial"/>
                <w:b/>
                <w:bCs/>
                <w:sz w:val="18"/>
                <w:szCs w:val="18"/>
              </w:rPr>
            </w:pPr>
          </w:p>
          <w:p w14:paraId="707D29AB"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Others</w:t>
            </w:r>
          </w:p>
        </w:tc>
        <w:tc>
          <w:tcPr>
            <w:tcW w:w="1325" w:type="dxa"/>
            <w:tcBorders>
              <w:top w:val="single" w:sz="4" w:space="0" w:color="auto"/>
            </w:tcBorders>
            <w:shd w:val="clear" w:color="auto" w:fill="auto"/>
            <w:vAlign w:val="bottom"/>
          </w:tcPr>
          <w:p w14:paraId="0CB47524" w14:textId="77777777" w:rsidR="004D4667" w:rsidRPr="004D4667" w:rsidRDefault="004D4667" w:rsidP="006A219D">
            <w:pPr>
              <w:ind w:right="-72"/>
              <w:jc w:val="right"/>
              <w:rPr>
                <w:rFonts w:ascii="Arial" w:eastAsia="Arial Unicode MS" w:hAnsi="Arial" w:cs="Arial"/>
                <w:b/>
                <w:bCs/>
                <w:sz w:val="18"/>
                <w:szCs w:val="18"/>
              </w:rPr>
            </w:pPr>
          </w:p>
          <w:p w14:paraId="01FEAED6" w14:textId="77777777" w:rsidR="004D4667" w:rsidRPr="004D4667" w:rsidRDefault="004D4667" w:rsidP="006A219D">
            <w:pPr>
              <w:ind w:right="-72"/>
              <w:jc w:val="right"/>
              <w:rPr>
                <w:rFonts w:ascii="Arial" w:eastAsia="Arial Unicode MS" w:hAnsi="Arial" w:cs="Arial"/>
                <w:b/>
                <w:bCs/>
                <w:sz w:val="18"/>
                <w:szCs w:val="18"/>
              </w:rPr>
            </w:pPr>
            <w:r w:rsidRPr="004D4667">
              <w:rPr>
                <w:rFonts w:ascii="Arial" w:eastAsia="Arial Unicode MS" w:hAnsi="Arial" w:cs="Arial"/>
                <w:b/>
                <w:bCs/>
                <w:sz w:val="18"/>
                <w:szCs w:val="18"/>
              </w:rPr>
              <w:t>Total</w:t>
            </w:r>
          </w:p>
        </w:tc>
      </w:tr>
      <w:tr w:rsidR="004D4667" w:rsidRPr="004D4667" w14:paraId="527BB47F" w14:textId="77777777" w:rsidTr="004D4667">
        <w:trPr>
          <w:trHeight w:val="20"/>
        </w:trPr>
        <w:tc>
          <w:tcPr>
            <w:tcW w:w="4064" w:type="dxa"/>
            <w:shd w:val="clear" w:color="auto" w:fill="auto"/>
            <w:vAlign w:val="bottom"/>
          </w:tcPr>
          <w:p w14:paraId="0B286C52" w14:textId="77777777" w:rsidR="004D4667" w:rsidRPr="004D4667" w:rsidRDefault="004D4667" w:rsidP="004D4667">
            <w:pPr>
              <w:ind w:left="69" w:right="-106" w:hanging="167"/>
              <w:rPr>
                <w:rFonts w:ascii="Arial" w:eastAsia="Arial Unicode MS" w:hAnsi="Arial" w:cs="Arial"/>
                <w:sz w:val="18"/>
                <w:szCs w:val="18"/>
                <w:vertAlign w:val="subscript"/>
              </w:rPr>
            </w:pPr>
          </w:p>
        </w:tc>
        <w:tc>
          <w:tcPr>
            <w:tcW w:w="1315" w:type="dxa"/>
            <w:tcBorders>
              <w:bottom w:val="single" w:sz="4" w:space="0" w:color="auto"/>
            </w:tcBorders>
            <w:shd w:val="clear" w:color="auto" w:fill="auto"/>
            <w:vAlign w:val="bottom"/>
          </w:tcPr>
          <w:p w14:paraId="28D03BF7"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Thousand Baht</w:t>
            </w:r>
          </w:p>
        </w:tc>
        <w:tc>
          <w:tcPr>
            <w:tcW w:w="1448" w:type="dxa"/>
            <w:tcBorders>
              <w:bottom w:val="single" w:sz="4" w:space="0" w:color="auto"/>
            </w:tcBorders>
            <w:shd w:val="clear" w:color="auto" w:fill="auto"/>
            <w:vAlign w:val="bottom"/>
          </w:tcPr>
          <w:p w14:paraId="579932B8"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Thousand Baht</w:t>
            </w:r>
          </w:p>
        </w:tc>
        <w:tc>
          <w:tcPr>
            <w:tcW w:w="1315" w:type="dxa"/>
            <w:tcBorders>
              <w:bottom w:val="single" w:sz="4" w:space="0" w:color="auto"/>
            </w:tcBorders>
            <w:shd w:val="clear" w:color="auto" w:fill="auto"/>
            <w:vAlign w:val="bottom"/>
          </w:tcPr>
          <w:p w14:paraId="2B3B9B54"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Thousand Baht</w:t>
            </w:r>
          </w:p>
        </w:tc>
        <w:tc>
          <w:tcPr>
            <w:tcW w:w="1325" w:type="dxa"/>
            <w:tcBorders>
              <w:bottom w:val="single" w:sz="4" w:space="0" w:color="auto"/>
            </w:tcBorders>
            <w:shd w:val="clear" w:color="auto" w:fill="auto"/>
            <w:vAlign w:val="bottom"/>
          </w:tcPr>
          <w:p w14:paraId="28C2C13B" w14:textId="77777777" w:rsidR="004D4667" w:rsidRPr="004D4667" w:rsidRDefault="004D4667" w:rsidP="006A219D">
            <w:pPr>
              <w:ind w:right="-72"/>
              <w:jc w:val="right"/>
              <w:rPr>
                <w:rFonts w:ascii="Arial" w:eastAsia="Arial Unicode MS" w:hAnsi="Arial" w:cs="Arial"/>
                <w:b/>
                <w:bCs/>
                <w:sz w:val="18"/>
                <w:szCs w:val="18"/>
              </w:rPr>
            </w:pPr>
            <w:r w:rsidRPr="004D4667">
              <w:rPr>
                <w:rFonts w:ascii="Arial" w:eastAsia="Arial Unicode MS" w:hAnsi="Arial" w:cs="Arial"/>
                <w:b/>
                <w:bCs/>
                <w:sz w:val="18"/>
                <w:szCs w:val="18"/>
              </w:rPr>
              <w:t>Thousand Baht</w:t>
            </w:r>
          </w:p>
        </w:tc>
      </w:tr>
      <w:tr w:rsidR="004D4667" w:rsidRPr="004D4667" w14:paraId="634B2826" w14:textId="77777777" w:rsidTr="004D4667">
        <w:trPr>
          <w:trHeight w:val="20"/>
        </w:trPr>
        <w:tc>
          <w:tcPr>
            <w:tcW w:w="4064" w:type="dxa"/>
            <w:shd w:val="clear" w:color="auto" w:fill="auto"/>
            <w:vAlign w:val="bottom"/>
          </w:tcPr>
          <w:p w14:paraId="6EC85196" w14:textId="77777777" w:rsidR="004D4667" w:rsidRPr="004D4667" w:rsidRDefault="004D4667" w:rsidP="004D4667">
            <w:pPr>
              <w:ind w:left="69" w:right="-106" w:hanging="167"/>
              <w:rPr>
                <w:rFonts w:ascii="Arial" w:eastAsia="Arial Unicode MS" w:hAnsi="Arial" w:cs="Arial"/>
                <w:sz w:val="18"/>
                <w:szCs w:val="18"/>
              </w:rPr>
            </w:pPr>
          </w:p>
        </w:tc>
        <w:tc>
          <w:tcPr>
            <w:tcW w:w="1315" w:type="dxa"/>
            <w:tcBorders>
              <w:top w:val="single" w:sz="4" w:space="0" w:color="auto"/>
              <w:left w:val="nil"/>
              <w:right w:val="nil"/>
            </w:tcBorders>
            <w:shd w:val="clear" w:color="auto" w:fill="FAFAFA"/>
            <w:vAlign w:val="bottom"/>
          </w:tcPr>
          <w:p w14:paraId="15EEE573" w14:textId="77777777" w:rsidR="004D4667" w:rsidRPr="004D4667" w:rsidRDefault="004D4667" w:rsidP="006A219D">
            <w:pPr>
              <w:ind w:right="-104"/>
              <w:jc w:val="right"/>
              <w:rPr>
                <w:rFonts w:ascii="Arial" w:eastAsia="Arial Unicode MS" w:hAnsi="Arial" w:cs="Arial"/>
                <w:color w:val="auto"/>
                <w:spacing w:val="-4"/>
                <w:sz w:val="18"/>
                <w:szCs w:val="18"/>
              </w:rPr>
            </w:pPr>
          </w:p>
        </w:tc>
        <w:tc>
          <w:tcPr>
            <w:tcW w:w="1448" w:type="dxa"/>
            <w:tcBorders>
              <w:top w:val="single" w:sz="4" w:space="0" w:color="auto"/>
              <w:left w:val="nil"/>
              <w:right w:val="nil"/>
            </w:tcBorders>
            <w:shd w:val="clear" w:color="auto" w:fill="FAFAFA"/>
            <w:vAlign w:val="bottom"/>
          </w:tcPr>
          <w:p w14:paraId="08E52D4B" w14:textId="77777777" w:rsidR="004D4667" w:rsidRPr="004D4667" w:rsidRDefault="004D4667" w:rsidP="006A219D">
            <w:pPr>
              <w:ind w:right="-72"/>
              <w:jc w:val="right"/>
              <w:rPr>
                <w:rFonts w:ascii="Arial" w:eastAsia="Arial Unicode MS" w:hAnsi="Arial" w:cs="Arial"/>
                <w:spacing w:val="-4"/>
                <w:sz w:val="18"/>
                <w:szCs w:val="18"/>
              </w:rPr>
            </w:pPr>
          </w:p>
        </w:tc>
        <w:tc>
          <w:tcPr>
            <w:tcW w:w="1315" w:type="dxa"/>
            <w:tcBorders>
              <w:top w:val="single" w:sz="4" w:space="0" w:color="auto"/>
              <w:left w:val="nil"/>
              <w:right w:val="nil"/>
            </w:tcBorders>
            <w:shd w:val="clear" w:color="auto" w:fill="FAFAFA"/>
            <w:vAlign w:val="bottom"/>
          </w:tcPr>
          <w:p w14:paraId="5B0758C8" w14:textId="77777777" w:rsidR="004D4667" w:rsidRPr="004D4667" w:rsidRDefault="004D4667" w:rsidP="006A219D">
            <w:pPr>
              <w:ind w:right="-72"/>
              <w:jc w:val="right"/>
              <w:rPr>
                <w:rFonts w:ascii="Arial" w:eastAsia="Arial Unicode MS" w:hAnsi="Arial" w:cs="Arial"/>
                <w:spacing w:val="-4"/>
                <w:sz w:val="18"/>
                <w:szCs w:val="18"/>
              </w:rPr>
            </w:pPr>
          </w:p>
        </w:tc>
        <w:tc>
          <w:tcPr>
            <w:tcW w:w="1325" w:type="dxa"/>
            <w:tcBorders>
              <w:top w:val="single" w:sz="4" w:space="0" w:color="auto"/>
              <w:left w:val="nil"/>
              <w:right w:val="nil"/>
            </w:tcBorders>
            <w:shd w:val="clear" w:color="auto" w:fill="FAFAFA"/>
            <w:vAlign w:val="bottom"/>
          </w:tcPr>
          <w:p w14:paraId="43E5D5E2" w14:textId="77777777" w:rsidR="004D4667" w:rsidRPr="004D4667" w:rsidRDefault="004D4667" w:rsidP="006A219D">
            <w:pPr>
              <w:ind w:right="-72"/>
              <w:jc w:val="right"/>
              <w:rPr>
                <w:rFonts w:ascii="Arial" w:eastAsia="Arial Unicode MS" w:hAnsi="Arial" w:cs="Arial"/>
                <w:spacing w:val="-4"/>
                <w:sz w:val="18"/>
                <w:szCs w:val="18"/>
              </w:rPr>
            </w:pPr>
          </w:p>
        </w:tc>
      </w:tr>
      <w:tr w:rsidR="004D4667" w:rsidRPr="004D4667" w14:paraId="6B5C1106" w14:textId="77777777" w:rsidTr="004D4667">
        <w:trPr>
          <w:trHeight w:val="20"/>
        </w:trPr>
        <w:tc>
          <w:tcPr>
            <w:tcW w:w="4064" w:type="dxa"/>
            <w:shd w:val="clear" w:color="auto" w:fill="auto"/>
            <w:vAlign w:val="bottom"/>
          </w:tcPr>
          <w:p w14:paraId="55502CF8" w14:textId="77777777" w:rsidR="004D4667" w:rsidRPr="004D4667" w:rsidRDefault="004D4667" w:rsidP="004D4667">
            <w:pPr>
              <w:ind w:left="69" w:right="-106" w:hanging="167"/>
              <w:rPr>
                <w:rFonts w:ascii="Arial" w:eastAsia="Arial Unicode MS" w:hAnsi="Arial" w:cs="Arial"/>
                <w:b/>
                <w:bCs/>
                <w:sz w:val="18"/>
                <w:szCs w:val="18"/>
              </w:rPr>
            </w:pPr>
            <w:r w:rsidRPr="004D4667">
              <w:rPr>
                <w:rFonts w:ascii="Arial" w:eastAsia="Arial Unicode MS" w:hAnsi="Arial" w:cs="Arial"/>
                <w:b/>
                <w:bCs/>
                <w:sz w:val="18"/>
                <w:szCs w:val="18"/>
              </w:rPr>
              <w:t>Timing of revenue recognition</w:t>
            </w:r>
          </w:p>
        </w:tc>
        <w:tc>
          <w:tcPr>
            <w:tcW w:w="1315" w:type="dxa"/>
            <w:shd w:val="clear" w:color="auto" w:fill="FAFAFA"/>
            <w:vAlign w:val="bottom"/>
          </w:tcPr>
          <w:p w14:paraId="7FDA06E6" w14:textId="77777777" w:rsidR="004D4667" w:rsidRPr="004D4667" w:rsidRDefault="004D4667" w:rsidP="006A219D">
            <w:pPr>
              <w:ind w:right="-72"/>
              <w:jc w:val="right"/>
              <w:rPr>
                <w:rFonts w:ascii="Arial" w:eastAsia="Arial Unicode MS" w:hAnsi="Arial" w:cs="Arial"/>
                <w:spacing w:val="-4"/>
                <w:sz w:val="18"/>
                <w:szCs w:val="18"/>
                <w:lang w:val="en-GB"/>
              </w:rPr>
            </w:pPr>
          </w:p>
        </w:tc>
        <w:tc>
          <w:tcPr>
            <w:tcW w:w="1448" w:type="dxa"/>
            <w:shd w:val="clear" w:color="auto" w:fill="FAFAFA"/>
            <w:vAlign w:val="bottom"/>
          </w:tcPr>
          <w:p w14:paraId="6A479977" w14:textId="77777777" w:rsidR="004D4667" w:rsidRPr="004D4667" w:rsidRDefault="004D4667" w:rsidP="006A219D">
            <w:pPr>
              <w:ind w:right="-72"/>
              <w:jc w:val="right"/>
              <w:rPr>
                <w:rFonts w:ascii="Arial" w:eastAsia="Arial Unicode MS" w:hAnsi="Arial" w:cs="Arial"/>
                <w:spacing w:val="-4"/>
                <w:sz w:val="18"/>
                <w:szCs w:val="18"/>
                <w:lang w:val="en-GB"/>
              </w:rPr>
            </w:pPr>
          </w:p>
        </w:tc>
        <w:tc>
          <w:tcPr>
            <w:tcW w:w="1315" w:type="dxa"/>
            <w:shd w:val="clear" w:color="auto" w:fill="FAFAFA"/>
            <w:vAlign w:val="bottom"/>
          </w:tcPr>
          <w:p w14:paraId="57D76A6F" w14:textId="77777777" w:rsidR="004D4667" w:rsidRPr="004D4667" w:rsidRDefault="004D4667" w:rsidP="006A219D">
            <w:pPr>
              <w:ind w:right="-72"/>
              <w:jc w:val="right"/>
              <w:rPr>
                <w:rFonts w:ascii="Arial" w:eastAsia="Arial Unicode MS" w:hAnsi="Arial" w:cs="Arial"/>
                <w:spacing w:val="-4"/>
                <w:sz w:val="18"/>
                <w:szCs w:val="18"/>
                <w:lang w:val="en-GB"/>
              </w:rPr>
            </w:pPr>
          </w:p>
        </w:tc>
        <w:tc>
          <w:tcPr>
            <w:tcW w:w="1325" w:type="dxa"/>
            <w:shd w:val="clear" w:color="auto" w:fill="FAFAFA"/>
            <w:vAlign w:val="bottom"/>
          </w:tcPr>
          <w:p w14:paraId="7E1AF5FE" w14:textId="77777777" w:rsidR="004D4667" w:rsidRPr="004D4667" w:rsidRDefault="004D4667" w:rsidP="006A219D">
            <w:pPr>
              <w:ind w:right="-72"/>
              <w:jc w:val="right"/>
              <w:rPr>
                <w:rFonts w:ascii="Arial" w:eastAsia="Arial Unicode MS" w:hAnsi="Arial" w:cs="Arial"/>
                <w:spacing w:val="-4"/>
                <w:sz w:val="18"/>
                <w:szCs w:val="18"/>
                <w:lang w:val="en-GB"/>
              </w:rPr>
            </w:pPr>
          </w:p>
        </w:tc>
      </w:tr>
      <w:tr w:rsidR="004D4667" w:rsidRPr="004D4667" w14:paraId="2EF076A9" w14:textId="77777777" w:rsidTr="004D4667">
        <w:trPr>
          <w:trHeight w:val="20"/>
        </w:trPr>
        <w:tc>
          <w:tcPr>
            <w:tcW w:w="4064" w:type="dxa"/>
            <w:shd w:val="clear" w:color="auto" w:fill="auto"/>
            <w:vAlign w:val="bottom"/>
          </w:tcPr>
          <w:p w14:paraId="460607D8" w14:textId="77777777" w:rsidR="004D4667" w:rsidRPr="004D4667" w:rsidRDefault="004D4667" w:rsidP="004D4667">
            <w:pPr>
              <w:ind w:left="69" w:right="-106" w:hanging="167"/>
              <w:rPr>
                <w:rFonts w:ascii="Arial" w:eastAsia="Arial Unicode MS" w:hAnsi="Arial" w:cs="Arial"/>
                <w:sz w:val="18"/>
                <w:szCs w:val="18"/>
              </w:rPr>
            </w:pPr>
            <w:r w:rsidRPr="004D4667">
              <w:rPr>
                <w:rFonts w:ascii="Arial" w:eastAsia="Arial Unicode MS" w:hAnsi="Arial" w:cs="Arial"/>
                <w:sz w:val="18"/>
                <w:szCs w:val="18"/>
              </w:rPr>
              <w:t>At a point in time</w:t>
            </w:r>
          </w:p>
        </w:tc>
        <w:tc>
          <w:tcPr>
            <w:tcW w:w="1315" w:type="dxa"/>
            <w:tcBorders>
              <w:top w:val="nil"/>
              <w:left w:val="nil"/>
              <w:right w:val="nil"/>
            </w:tcBorders>
            <w:shd w:val="clear" w:color="auto" w:fill="FAFAFA"/>
            <w:vAlign w:val="bottom"/>
          </w:tcPr>
          <w:p w14:paraId="7067BC43" w14:textId="33003B9F" w:rsidR="004D4667" w:rsidRPr="004D466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448" w:type="dxa"/>
            <w:tcBorders>
              <w:top w:val="nil"/>
              <w:left w:val="nil"/>
              <w:bottom w:val="nil"/>
              <w:right w:val="nil"/>
            </w:tcBorders>
            <w:shd w:val="clear" w:color="auto" w:fill="FAFAFA"/>
            <w:vAlign w:val="bottom"/>
          </w:tcPr>
          <w:p w14:paraId="56AE4B87" w14:textId="2341445F" w:rsidR="004D4667" w:rsidRPr="004D466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315" w:type="dxa"/>
            <w:tcBorders>
              <w:top w:val="nil"/>
              <w:left w:val="nil"/>
              <w:bottom w:val="nil"/>
              <w:right w:val="nil"/>
            </w:tcBorders>
            <w:shd w:val="clear" w:color="auto" w:fill="FAFAFA"/>
            <w:vAlign w:val="bottom"/>
          </w:tcPr>
          <w:p w14:paraId="7794572D" w14:textId="101A64E2" w:rsidR="004D4667" w:rsidRPr="004D466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113,115</w:t>
            </w:r>
          </w:p>
        </w:tc>
        <w:tc>
          <w:tcPr>
            <w:tcW w:w="1325" w:type="dxa"/>
            <w:tcBorders>
              <w:top w:val="nil"/>
              <w:left w:val="nil"/>
              <w:bottom w:val="nil"/>
              <w:right w:val="nil"/>
            </w:tcBorders>
            <w:shd w:val="clear" w:color="auto" w:fill="FAFAFA"/>
            <w:vAlign w:val="bottom"/>
          </w:tcPr>
          <w:p w14:paraId="10E15116" w14:textId="5CCE8A62" w:rsidR="004D4667" w:rsidRPr="004D466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113,115</w:t>
            </w:r>
          </w:p>
        </w:tc>
      </w:tr>
      <w:tr w:rsidR="004D4667" w:rsidRPr="004D4667" w14:paraId="76CD34F8" w14:textId="77777777" w:rsidTr="004D4667">
        <w:trPr>
          <w:trHeight w:val="20"/>
        </w:trPr>
        <w:tc>
          <w:tcPr>
            <w:tcW w:w="4064" w:type="dxa"/>
            <w:shd w:val="clear" w:color="auto" w:fill="auto"/>
            <w:vAlign w:val="bottom"/>
          </w:tcPr>
          <w:p w14:paraId="5A04F7AD" w14:textId="77777777" w:rsidR="004D4667" w:rsidRPr="004D4667" w:rsidRDefault="004D4667" w:rsidP="004D4667">
            <w:pPr>
              <w:ind w:left="69" w:right="-106" w:hanging="167"/>
              <w:rPr>
                <w:rFonts w:ascii="Arial" w:eastAsia="Arial Unicode MS" w:hAnsi="Arial" w:cs="Arial"/>
                <w:sz w:val="18"/>
                <w:szCs w:val="18"/>
              </w:rPr>
            </w:pPr>
            <w:r w:rsidRPr="004D4667">
              <w:rPr>
                <w:rFonts w:ascii="Arial" w:eastAsia="Arial Unicode MS" w:hAnsi="Arial" w:cs="Arial"/>
                <w:sz w:val="18"/>
                <w:szCs w:val="18"/>
              </w:rPr>
              <w:t>Over time</w:t>
            </w:r>
          </w:p>
        </w:tc>
        <w:tc>
          <w:tcPr>
            <w:tcW w:w="1315" w:type="dxa"/>
            <w:tcBorders>
              <w:top w:val="nil"/>
              <w:left w:val="nil"/>
              <w:bottom w:val="single" w:sz="4" w:space="0" w:color="auto"/>
              <w:right w:val="nil"/>
            </w:tcBorders>
            <w:shd w:val="clear" w:color="auto" w:fill="FAFAFA"/>
            <w:vAlign w:val="bottom"/>
          </w:tcPr>
          <w:p w14:paraId="0B9E903A" w14:textId="2AFC11BD" w:rsidR="004D4667" w:rsidRPr="004D466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448" w:type="dxa"/>
            <w:tcBorders>
              <w:top w:val="nil"/>
              <w:left w:val="nil"/>
              <w:bottom w:val="single" w:sz="4" w:space="0" w:color="auto"/>
              <w:right w:val="nil"/>
            </w:tcBorders>
            <w:shd w:val="clear" w:color="auto" w:fill="FAFAFA"/>
            <w:vAlign w:val="bottom"/>
          </w:tcPr>
          <w:p w14:paraId="5D0FB585" w14:textId="3600BE5A" w:rsidR="004D4667" w:rsidRPr="004D466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528</w:t>
            </w:r>
          </w:p>
        </w:tc>
        <w:tc>
          <w:tcPr>
            <w:tcW w:w="1315" w:type="dxa"/>
            <w:tcBorders>
              <w:top w:val="nil"/>
              <w:left w:val="nil"/>
              <w:bottom w:val="single" w:sz="4" w:space="0" w:color="auto"/>
              <w:right w:val="nil"/>
            </w:tcBorders>
            <w:shd w:val="clear" w:color="auto" w:fill="FAFAFA"/>
            <w:vAlign w:val="bottom"/>
          </w:tcPr>
          <w:p w14:paraId="3EB38EDA" w14:textId="65CBF96D" w:rsidR="004D4667" w:rsidRPr="004D466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97,071</w:t>
            </w:r>
          </w:p>
        </w:tc>
        <w:tc>
          <w:tcPr>
            <w:tcW w:w="1325" w:type="dxa"/>
            <w:tcBorders>
              <w:top w:val="nil"/>
              <w:left w:val="nil"/>
              <w:bottom w:val="single" w:sz="4" w:space="0" w:color="auto"/>
              <w:right w:val="nil"/>
            </w:tcBorders>
            <w:shd w:val="clear" w:color="auto" w:fill="FAFAFA"/>
            <w:vAlign w:val="bottom"/>
          </w:tcPr>
          <w:p w14:paraId="097C0B61" w14:textId="208CEA1E" w:rsidR="004D4667" w:rsidRPr="004D466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97,599</w:t>
            </w:r>
          </w:p>
        </w:tc>
      </w:tr>
      <w:tr w:rsidR="004D4667" w:rsidRPr="004D4667" w14:paraId="77B6D2FE" w14:textId="77777777" w:rsidTr="004D4667">
        <w:trPr>
          <w:trHeight w:val="20"/>
        </w:trPr>
        <w:tc>
          <w:tcPr>
            <w:tcW w:w="4064" w:type="dxa"/>
            <w:shd w:val="clear" w:color="auto" w:fill="auto"/>
            <w:vAlign w:val="bottom"/>
          </w:tcPr>
          <w:p w14:paraId="3975F8CB" w14:textId="77777777" w:rsidR="004D4667" w:rsidRPr="004D4667" w:rsidRDefault="004D4667" w:rsidP="004D4667">
            <w:pPr>
              <w:ind w:left="69" w:right="-106" w:hanging="167"/>
              <w:rPr>
                <w:rFonts w:ascii="Arial" w:eastAsia="Arial Unicode MS" w:hAnsi="Arial" w:cs="Arial"/>
                <w:b/>
                <w:bCs/>
                <w:sz w:val="18"/>
                <w:szCs w:val="18"/>
              </w:rPr>
            </w:pPr>
          </w:p>
        </w:tc>
        <w:tc>
          <w:tcPr>
            <w:tcW w:w="1315" w:type="dxa"/>
            <w:tcBorders>
              <w:top w:val="single" w:sz="4" w:space="0" w:color="auto"/>
            </w:tcBorders>
            <w:shd w:val="clear" w:color="auto" w:fill="FAFAFA"/>
            <w:vAlign w:val="bottom"/>
          </w:tcPr>
          <w:p w14:paraId="7DD65065" w14:textId="77777777" w:rsidR="004D4667" w:rsidRPr="004D4667" w:rsidRDefault="004D4667" w:rsidP="006A219D">
            <w:pPr>
              <w:ind w:right="-72"/>
              <w:jc w:val="right"/>
              <w:rPr>
                <w:rFonts w:ascii="Arial" w:eastAsia="Arial Unicode MS" w:hAnsi="Arial" w:cs="Arial"/>
                <w:spacing w:val="-4"/>
                <w:sz w:val="18"/>
                <w:szCs w:val="18"/>
                <w:lang w:val="en-GB"/>
              </w:rPr>
            </w:pPr>
          </w:p>
        </w:tc>
        <w:tc>
          <w:tcPr>
            <w:tcW w:w="1448" w:type="dxa"/>
            <w:tcBorders>
              <w:top w:val="single" w:sz="4" w:space="0" w:color="auto"/>
            </w:tcBorders>
            <w:shd w:val="clear" w:color="auto" w:fill="FAFAFA"/>
            <w:vAlign w:val="bottom"/>
          </w:tcPr>
          <w:p w14:paraId="21D72BED" w14:textId="77777777" w:rsidR="004D4667" w:rsidRPr="004D4667" w:rsidRDefault="004D4667" w:rsidP="006A219D">
            <w:pPr>
              <w:ind w:right="-72"/>
              <w:jc w:val="right"/>
              <w:rPr>
                <w:rFonts w:ascii="Arial" w:eastAsia="Arial Unicode MS" w:hAnsi="Arial" w:cs="Arial"/>
                <w:spacing w:val="-4"/>
                <w:sz w:val="18"/>
                <w:szCs w:val="18"/>
                <w:lang w:val="en-GB"/>
              </w:rPr>
            </w:pPr>
          </w:p>
        </w:tc>
        <w:tc>
          <w:tcPr>
            <w:tcW w:w="1315" w:type="dxa"/>
            <w:tcBorders>
              <w:top w:val="single" w:sz="4" w:space="0" w:color="auto"/>
            </w:tcBorders>
            <w:shd w:val="clear" w:color="auto" w:fill="FAFAFA"/>
            <w:vAlign w:val="bottom"/>
          </w:tcPr>
          <w:p w14:paraId="56BCF90A" w14:textId="77777777" w:rsidR="004D4667" w:rsidRPr="004D4667" w:rsidRDefault="004D4667" w:rsidP="006A219D">
            <w:pPr>
              <w:ind w:right="-72"/>
              <w:jc w:val="right"/>
              <w:rPr>
                <w:rFonts w:ascii="Arial" w:eastAsia="Arial Unicode MS" w:hAnsi="Arial" w:cs="Arial"/>
                <w:spacing w:val="-4"/>
                <w:sz w:val="18"/>
                <w:szCs w:val="18"/>
                <w:lang w:val="en-GB"/>
              </w:rPr>
            </w:pPr>
          </w:p>
        </w:tc>
        <w:tc>
          <w:tcPr>
            <w:tcW w:w="1325" w:type="dxa"/>
            <w:tcBorders>
              <w:top w:val="single" w:sz="4" w:space="0" w:color="auto"/>
            </w:tcBorders>
            <w:shd w:val="clear" w:color="auto" w:fill="FAFAFA"/>
            <w:vAlign w:val="bottom"/>
          </w:tcPr>
          <w:p w14:paraId="2AAADB96" w14:textId="77777777" w:rsidR="004D4667" w:rsidRPr="004D4667" w:rsidRDefault="004D4667" w:rsidP="006A219D">
            <w:pPr>
              <w:ind w:right="-72"/>
              <w:jc w:val="right"/>
              <w:rPr>
                <w:rFonts w:ascii="Arial" w:eastAsia="Arial Unicode MS" w:hAnsi="Arial" w:cs="Arial"/>
                <w:spacing w:val="-4"/>
                <w:sz w:val="18"/>
                <w:szCs w:val="18"/>
                <w:lang w:val="en-GB"/>
              </w:rPr>
            </w:pPr>
          </w:p>
        </w:tc>
      </w:tr>
      <w:tr w:rsidR="004D4667" w:rsidRPr="004D4667" w14:paraId="7CE1A9DF" w14:textId="77777777" w:rsidTr="004D4667">
        <w:trPr>
          <w:trHeight w:val="20"/>
        </w:trPr>
        <w:tc>
          <w:tcPr>
            <w:tcW w:w="4064" w:type="dxa"/>
            <w:shd w:val="clear" w:color="auto" w:fill="auto"/>
            <w:vAlign w:val="bottom"/>
          </w:tcPr>
          <w:p w14:paraId="3BC961BF" w14:textId="77777777" w:rsidR="004D4667" w:rsidRPr="004D4667" w:rsidRDefault="004D4667" w:rsidP="004D4667">
            <w:pPr>
              <w:ind w:left="69" w:right="-106" w:hanging="167"/>
              <w:rPr>
                <w:rFonts w:ascii="Arial" w:eastAsia="Arial Unicode MS" w:hAnsi="Arial" w:cs="Arial"/>
                <w:b/>
                <w:bCs/>
                <w:sz w:val="18"/>
                <w:szCs w:val="18"/>
              </w:rPr>
            </w:pPr>
            <w:r w:rsidRPr="004D4667">
              <w:rPr>
                <w:rFonts w:ascii="Arial" w:eastAsia="Arial Unicode MS" w:hAnsi="Arial" w:cs="Arial"/>
                <w:b/>
                <w:bCs/>
                <w:sz w:val="18"/>
                <w:szCs w:val="18"/>
              </w:rPr>
              <w:t>Total revenue</w:t>
            </w:r>
          </w:p>
        </w:tc>
        <w:tc>
          <w:tcPr>
            <w:tcW w:w="1315" w:type="dxa"/>
            <w:tcBorders>
              <w:bottom w:val="single" w:sz="4" w:space="0" w:color="auto"/>
            </w:tcBorders>
            <w:shd w:val="clear" w:color="auto" w:fill="FAFAFA"/>
            <w:vAlign w:val="bottom"/>
          </w:tcPr>
          <w:p w14:paraId="37B79F73" w14:textId="58FE3712" w:rsidR="004D4667" w:rsidRPr="004D466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448" w:type="dxa"/>
            <w:tcBorders>
              <w:top w:val="nil"/>
              <w:left w:val="nil"/>
              <w:bottom w:val="single" w:sz="4" w:space="0" w:color="auto"/>
              <w:right w:val="nil"/>
            </w:tcBorders>
            <w:shd w:val="clear" w:color="auto" w:fill="FAFAFA"/>
            <w:vAlign w:val="bottom"/>
          </w:tcPr>
          <w:p w14:paraId="1A6CC80F" w14:textId="4DEA88C6" w:rsidR="004D4667" w:rsidRPr="004D466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528</w:t>
            </w:r>
          </w:p>
        </w:tc>
        <w:tc>
          <w:tcPr>
            <w:tcW w:w="1315" w:type="dxa"/>
            <w:tcBorders>
              <w:top w:val="nil"/>
              <w:left w:val="nil"/>
              <w:bottom w:val="single" w:sz="4" w:space="0" w:color="auto"/>
              <w:right w:val="nil"/>
            </w:tcBorders>
            <w:shd w:val="clear" w:color="auto" w:fill="FAFAFA"/>
            <w:vAlign w:val="bottom"/>
          </w:tcPr>
          <w:p w14:paraId="5A43B3A6" w14:textId="64D66A6E" w:rsidR="004D4667" w:rsidRPr="004D466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210,186</w:t>
            </w:r>
          </w:p>
        </w:tc>
        <w:tc>
          <w:tcPr>
            <w:tcW w:w="1325" w:type="dxa"/>
            <w:tcBorders>
              <w:top w:val="nil"/>
              <w:left w:val="nil"/>
              <w:bottom w:val="single" w:sz="4" w:space="0" w:color="auto"/>
              <w:right w:val="nil"/>
            </w:tcBorders>
            <w:shd w:val="clear" w:color="auto" w:fill="FAFAFA"/>
            <w:vAlign w:val="bottom"/>
          </w:tcPr>
          <w:p w14:paraId="724FDD17" w14:textId="0FB010A0" w:rsidR="004D4667" w:rsidRPr="004D4667" w:rsidRDefault="00154603" w:rsidP="006A219D">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210,714</w:t>
            </w:r>
          </w:p>
        </w:tc>
      </w:tr>
    </w:tbl>
    <w:p w14:paraId="47513ED9" w14:textId="77777777" w:rsidR="004D4667" w:rsidRDefault="004D4667">
      <w:pPr>
        <w:rPr>
          <w:rFonts w:ascii="Arial" w:eastAsia="Arial Unicode MS" w:hAnsi="Arial" w:cs="Arial"/>
          <w:sz w:val="18"/>
          <w:szCs w:val="18"/>
        </w:rPr>
      </w:pPr>
    </w:p>
    <w:tbl>
      <w:tblPr>
        <w:tblW w:w="9469" w:type="dxa"/>
        <w:tblInd w:w="108" w:type="dxa"/>
        <w:tblLayout w:type="fixed"/>
        <w:tblLook w:val="04A0" w:firstRow="1" w:lastRow="0" w:firstColumn="1" w:lastColumn="0" w:noHBand="0" w:noVBand="1"/>
      </w:tblPr>
      <w:tblGrid>
        <w:gridCol w:w="4064"/>
        <w:gridCol w:w="1315"/>
        <w:gridCol w:w="1448"/>
        <w:gridCol w:w="1315"/>
        <w:gridCol w:w="1327"/>
      </w:tblGrid>
      <w:tr w:rsidR="004D4667" w:rsidRPr="004D4667" w14:paraId="453316FF" w14:textId="77777777" w:rsidTr="006A219D">
        <w:trPr>
          <w:trHeight w:val="20"/>
        </w:trPr>
        <w:tc>
          <w:tcPr>
            <w:tcW w:w="4064" w:type="dxa"/>
            <w:shd w:val="clear" w:color="auto" w:fill="auto"/>
            <w:vAlign w:val="bottom"/>
          </w:tcPr>
          <w:p w14:paraId="7E55733B" w14:textId="77777777" w:rsidR="004D4667" w:rsidRPr="004D4667" w:rsidRDefault="004D4667" w:rsidP="006A219D">
            <w:pPr>
              <w:ind w:left="69" w:right="-106" w:hanging="167"/>
              <w:rPr>
                <w:rFonts w:ascii="Arial" w:eastAsia="Arial Unicode MS" w:hAnsi="Arial" w:cs="Arial"/>
                <w:sz w:val="18"/>
                <w:szCs w:val="18"/>
                <w:vertAlign w:val="subscript"/>
              </w:rPr>
            </w:pPr>
          </w:p>
        </w:tc>
        <w:tc>
          <w:tcPr>
            <w:tcW w:w="5405" w:type="dxa"/>
            <w:gridSpan w:val="4"/>
            <w:tcBorders>
              <w:top w:val="single" w:sz="4" w:space="0" w:color="auto"/>
            </w:tcBorders>
            <w:shd w:val="clear" w:color="auto" w:fill="auto"/>
            <w:vAlign w:val="bottom"/>
          </w:tcPr>
          <w:p w14:paraId="2F32A6BB" w14:textId="77777777" w:rsidR="004D4667" w:rsidRPr="004D4667" w:rsidRDefault="004D4667" w:rsidP="006A219D">
            <w:pPr>
              <w:ind w:right="-72"/>
              <w:jc w:val="center"/>
              <w:rPr>
                <w:rFonts w:ascii="Arial" w:eastAsia="Arial Unicode MS" w:hAnsi="Arial" w:cs="Arial"/>
                <w:b/>
                <w:bCs/>
                <w:sz w:val="18"/>
                <w:szCs w:val="18"/>
              </w:rPr>
            </w:pPr>
            <w:r w:rsidRPr="004D4667">
              <w:rPr>
                <w:rFonts w:ascii="Arial" w:eastAsia="Arial Unicode MS" w:hAnsi="Arial" w:cs="Arial"/>
                <w:b/>
                <w:bCs/>
                <w:sz w:val="18"/>
                <w:szCs w:val="18"/>
                <w:lang w:val="en-GB"/>
              </w:rPr>
              <w:t>Separate financial information</w:t>
            </w:r>
          </w:p>
        </w:tc>
      </w:tr>
      <w:tr w:rsidR="004D4667" w:rsidRPr="004D4667" w14:paraId="438292D4" w14:textId="77777777" w:rsidTr="006A219D">
        <w:trPr>
          <w:trHeight w:val="20"/>
        </w:trPr>
        <w:tc>
          <w:tcPr>
            <w:tcW w:w="4064" w:type="dxa"/>
            <w:shd w:val="clear" w:color="auto" w:fill="auto"/>
            <w:vAlign w:val="bottom"/>
          </w:tcPr>
          <w:p w14:paraId="5405FDEA" w14:textId="77777777" w:rsidR="004D4667" w:rsidRPr="004D4667" w:rsidRDefault="004D4667" w:rsidP="006A219D">
            <w:pPr>
              <w:ind w:left="69" w:right="-106" w:hanging="167"/>
              <w:rPr>
                <w:rFonts w:ascii="Arial" w:eastAsia="Arial Unicode MS" w:hAnsi="Arial" w:cs="Arial"/>
                <w:sz w:val="18"/>
                <w:szCs w:val="18"/>
                <w:vertAlign w:val="subscript"/>
              </w:rPr>
            </w:pPr>
          </w:p>
        </w:tc>
        <w:tc>
          <w:tcPr>
            <w:tcW w:w="5405" w:type="dxa"/>
            <w:gridSpan w:val="4"/>
            <w:tcBorders>
              <w:top w:val="single" w:sz="4" w:space="0" w:color="auto"/>
            </w:tcBorders>
            <w:shd w:val="clear" w:color="auto" w:fill="auto"/>
            <w:vAlign w:val="bottom"/>
          </w:tcPr>
          <w:p w14:paraId="04EAEC94" w14:textId="77777777" w:rsidR="004D4667" w:rsidRPr="004D4667" w:rsidRDefault="004D4667" w:rsidP="006A219D">
            <w:pPr>
              <w:ind w:right="-72"/>
              <w:jc w:val="center"/>
              <w:rPr>
                <w:rFonts w:ascii="Arial" w:eastAsia="Arial Unicode MS" w:hAnsi="Arial" w:cs="Arial"/>
                <w:b/>
                <w:bCs/>
                <w:sz w:val="18"/>
                <w:szCs w:val="18"/>
              </w:rPr>
            </w:pPr>
            <w:r w:rsidRPr="004D4667">
              <w:rPr>
                <w:rFonts w:ascii="Arial" w:eastAsia="Arial Unicode MS" w:hAnsi="Arial" w:cs="Arial"/>
                <w:b/>
                <w:bCs/>
                <w:sz w:val="18"/>
                <w:szCs w:val="18"/>
              </w:rPr>
              <w:t xml:space="preserve">For the six-month period ended </w:t>
            </w:r>
            <w:r w:rsidRPr="004D4667">
              <w:rPr>
                <w:rFonts w:ascii="Arial" w:eastAsia="Arial Unicode MS" w:hAnsi="Arial" w:cs="Arial"/>
                <w:b/>
                <w:bCs/>
                <w:sz w:val="18"/>
                <w:szCs w:val="18"/>
                <w:lang w:val="en-GB"/>
              </w:rPr>
              <w:t>30 June</w:t>
            </w:r>
            <w:r w:rsidRPr="004D4667">
              <w:rPr>
                <w:rFonts w:ascii="Arial" w:eastAsia="Arial Unicode MS" w:hAnsi="Arial" w:cs="Arial"/>
                <w:b/>
                <w:bCs/>
                <w:sz w:val="18"/>
                <w:szCs w:val="18"/>
              </w:rPr>
              <w:t xml:space="preserve"> </w:t>
            </w:r>
            <w:r w:rsidRPr="004D4667">
              <w:rPr>
                <w:rFonts w:ascii="Arial" w:eastAsia="Arial Unicode MS" w:hAnsi="Arial" w:cs="Arial"/>
                <w:b/>
                <w:bCs/>
                <w:sz w:val="18"/>
                <w:szCs w:val="18"/>
                <w:lang w:val="en-GB"/>
              </w:rPr>
              <w:t>2023</w:t>
            </w:r>
          </w:p>
        </w:tc>
      </w:tr>
      <w:tr w:rsidR="004D4667" w:rsidRPr="004D4667" w14:paraId="0AB62239" w14:textId="77777777" w:rsidTr="004D4667">
        <w:trPr>
          <w:trHeight w:val="20"/>
        </w:trPr>
        <w:tc>
          <w:tcPr>
            <w:tcW w:w="4064" w:type="dxa"/>
            <w:shd w:val="clear" w:color="auto" w:fill="auto"/>
            <w:vAlign w:val="bottom"/>
          </w:tcPr>
          <w:p w14:paraId="0347972D" w14:textId="77777777" w:rsidR="004D4667" w:rsidRPr="004D4667" w:rsidRDefault="004D4667" w:rsidP="006A219D">
            <w:pPr>
              <w:ind w:left="69" w:right="-106" w:hanging="167"/>
              <w:rPr>
                <w:rFonts w:ascii="Arial" w:eastAsia="Arial Unicode MS" w:hAnsi="Arial" w:cs="Arial"/>
                <w:sz w:val="18"/>
                <w:szCs w:val="18"/>
                <w:vertAlign w:val="subscript"/>
              </w:rPr>
            </w:pPr>
          </w:p>
        </w:tc>
        <w:tc>
          <w:tcPr>
            <w:tcW w:w="1315" w:type="dxa"/>
            <w:tcBorders>
              <w:top w:val="single" w:sz="4" w:space="0" w:color="auto"/>
            </w:tcBorders>
            <w:shd w:val="clear" w:color="auto" w:fill="auto"/>
            <w:vAlign w:val="bottom"/>
          </w:tcPr>
          <w:p w14:paraId="6C7F49C0"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 xml:space="preserve">Sales of </w:t>
            </w:r>
          </w:p>
          <w:p w14:paraId="6A3D31A0"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real estate</w:t>
            </w:r>
          </w:p>
        </w:tc>
        <w:tc>
          <w:tcPr>
            <w:tcW w:w="1448" w:type="dxa"/>
            <w:tcBorders>
              <w:top w:val="single" w:sz="4" w:space="0" w:color="auto"/>
            </w:tcBorders>
            <w:shd w:val="clear" w:color="auto" w:fill="auto"/>
            <w:vAlign w:val="bottom"/>
          </w:tcPr>
          <w:p w14:paraId="48A5C707"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Rentals and services</w:t>
            </w:r>
          </w:p>
        </w:tc>
        <w:tc>
          <w:tcPr>
            <w:tcW w:w="1315" w:type="dxa"/>
            <w:tcBorders>
              <w:top w:val="single" w:sz="4" w:space="0" w:color="auto"/>
            </w:tcBorders>
            <w:shd w:val="clear" w:color="auto" w:fill="auto"/>
            <w:vAlign w:val="bottom"/>
          </w:tcPr>
          <w:p w14:paraId="1AD133B5" w14:textId="77777777" w:rsidR="004D4667" w:rsidRPr="004D4667" w:rsidRDefault="004D4667" w:rsidP="006A219D">
            <w:pPr>
              <w:ind w:right="-77"/>
              <w:jc w:val="right"/>
              <w:rPr>
                <w:rFonts w:ascii="Arial" w:eastAsia="Arial Unicode MS" w:hAnsi="Arial" w:cs="Arial"/>
                <w:b/>
                <w:bCs/>
                <w:sz w:val="18"/>
                <w:szCs w:val="18"/>
              </w:rPr>
            </w:pPr>
          </w:p>
          <w:p w14:paraId="66B96A43"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Others</w:t>
            </w:r>
          </w:p>
        </w:tc>
        <w:tc>
          <w:tcPr>
            <w:tcW w:w="1327" w:type="dxa"/>
            <w:tcBorders>
              <w:top w:val="single" w:sz="4" w:space="0" w:color="auto"/>
            </w:tcBorders>
            <w:shd w:val="clear" w:color="auto" w:fill="auto"/>
            <w:vAlign w:val="bottom"/>
          </w:tcPr>
          <w:p w14:paraId="722E7F6D" w14:textId="77777777" w:rsidR="004D4667" w:rsidRPr="004D4667" w:rsidRDefault="004D4667" w:rsidP="006A219D">
            <w:pPr>
              <w:ind w:right="-72"/>
              <w:jc w:val="right"/>
              <w:rPr>
                <w:rFonts w:ascii="Arial" w:eastAsia="Arial Unicode MS" w:hAnsi="Arial" w:cs="Arial"/>
                <w:b/>
                <w:bCs/>
                <w:sz w:val="18"/>
                <w:szCs w:val="18"/>
              </w:rPr>
            </w:pPr>
          </w:p>
          <w:p w14:paraId="7CDB78CC" w14:textId="77777777" w:rsidR="004D4667" w:rsidRPr="004D4667" w:rsidRDefault="004D4667" w:rsidP="006A219D">
            <w:pPr>
              <w:ind w:right="-72"/>
              <w:jc w:val="right"/>
              <w:rPr>
                <w:rFonts w:ascii="Arial" w:eastAsia="Arial Unicode MS" w:hAnsi="Arial" w:cs="Arial"/>
                <w:b/>
                <w:bCs/>
                <w:sz w:val="18"/>
                <w:szCs w:val="18"/>
              </w:rPr>
            </w:pPr>
            <w:r w:rsidRPr="004D4667">
              <w:rPr>
                <w:rFonts w:ascii="Arial" w:eastAsia="Arial Unicode MS" w:hAnsi="Arial" w:cs="Arial"/>
                <w:b/>
                <w:bCs/>
                <w:sz w:val="18"/>
                <w:szCs w:val="18"/>
              </w:rPr>
              <w:t>Total</w:t>
            </w:r>
          </w:p>
        </w:tc>
      </w:tr>
      <w:tr w:rsidR="004D4667" w:rsidRPr="004D4667" w14:paraId="51335C48" w14:textId="77777777" w:rsidTr="004D4667">
        <w:trPr>
          <w:trHeight w:val="20"/>
        </w:trPr>
        <w:tc>
          <w:tcPr>
            <w:tcW w:w="4064" w:type="dxa"/>
            <w:shd w:val="clear" w:color="auto" w:fill="auto"/>
            <w:vAlign w:val="bottom"/>
          </w:tcPr>
          <w:p w14:paraId="084B9EC8" w14:textId="77777777" w:rsidR="004D4667" w:rsidRPr="004D4667" w:rsidRDefault="004D4667" w:rsidP="006A219D">
            <w:pPr>
              <w:ind w:left="69" w:right="-106" w:hanging="167"/>
              <w:rPr>
                <w:rFonts w:ascii="Arial" w:eastAsia="Arial Unicode MS" w:hAnsi="Arial" w:cs="Arial"/>
                <w:sz w:val="18"/>
                <w:szCs w:val="18"/>
                <w:vertAlign w:val="subscript"/>
              </w:rPr>
            </w:pPr>
          </w:p>
        </w:tc>
        <w:tc>
          <w:tcPr>
            <w:tcW w:w="1315" w:type="dxa"/>
            <w:tcBorders>
              <w:bottom w:val="single" w:sz="4" w:space="0" w:color="auto"/>
            </w:tcBorders>
            <w:shd w:val="clear" w:color="auto" w:fill="auto"/>
            <w:vAlign w:val="bottom"/>
          </w:tcPr>
          <w:p w14:paraId="5817095D"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Thousand Baht</w:t>
            </w:r>
          </w:p>
        </w:tc>
        <w:tc>
          <w:tcPr>
            <w:tcW w:w="1448" w:type="dxa"/>
            <w:tcBorders>
              <w:bottom w:val="single" w:sz="4" w:space="0" w:color="auto"/>
            </w:tcBorders>
            <w:shd w:val="clear" w:color="auto" w:fill="auto"/>
            <w:vAlign w:val="bottom"/>
          </w:tcPr>
          <w:p w14:paraId="06CF2329"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Thousand Baht</w:t>
            </w:r>
          </w:p>
        </w:tc>
        <w:tc>
          <w:tcPr>
            <w:tcW w:w="1315" w:type="dxa"/>
            <w:tcBorders>
              <w:bottom w:val="single" w:sz="4" w:space="0" w:color="auto"/>
            </w:tcBorders>
            <w:shd w:val="clear" w:color="auto" w:fill="auto"/>
            <w:vAlign w:val="bottom"/>
          </w:tcPr>
          <w:p w14:paraId="53847E5C" w14:textId="77777777" w:rsidR="004D4667" w:rsidRPr="004D4667" w:rsidRDefault="004D4667" w:rsidP="006A219D">
            <w:pPr>
              <w:ind w:right="-77"/>
              <w:jc w:val="right"/>
              <w:rPr>
                <w:rFonts w:ascii="Arial" w:eastAsia="Arial Unicode MS" w:hAnsi="Arial" w:cs="Arial"/>
                <w:b/>
                <w:bCs/>
                <w:sz w:val="18"/>
                <w:szCs w:val="18"/>
              </w:rPr>
            </w:pPr>
            <w:r w:rsidRPr="004D4667">
              <w:rPr>
                <w:rFonts w:ascii="Arial" w:eastAsia="Arial Unicode MS" w:hAnsi="Arial" w:cs="Arial"/>
                <w:b/>
                <w:bCs/>
                <w:sz w:val="18"/>
                <w:szCs w:val="18"/>
              </w:rPr>
              <w:t>Thousand Baht</w:t>
            </w:r>
          </w:p>
        </w:tc>
        <w:tc>
          <w:tcPr>
            <w:tcW w:w="1327" w:type="dxa"/>
            <w:tcBorders>
              <w:bottom w:val="single" w:sz="4" w:space="0" w:color="auto"/>
            </w:tcBorders>
            <w:shd w:val="clear" w:color="auto" w:fill="auto"/>
            <w:vAlign w:val="bottom"/>
          </w:tcPr>
          <w:p w14:paraId="1CF07E8B" w14:textId="77777777" w:rsidR="004D4667" w:rsidRPr="004D4667" w:rsidRDefault="004D4667" w:rsidP="006A219D">
            <w:pPr>
              <w:ind w:right="-72"/>
              <w:jc w:val="right"/>
              <w:rPr>
                <w:rFonts w:ascii="Arial" w:eastAsia="Arial Unicode MS" w:hAnsi="Arial" w:cs="Arial"/>
                <w:b/>
                <w:bCs/>
                <w:sz w:val="18"/>
                <w:szCs w:val="18"/>
              </w:rPr>
            </w:pPr>
            <w:r w:rsidRPr="004D4667">
              <w:rPr>
                <w:rFonts w:ascii="Arial" w:eastAsia="Arial Unicode MS" w:hAnsi="Arial" w:cs="Arial"/>
                <w:b/>
                <w:bCs/>
                <w:sz w:val="18"/>
                <w:szCs w:val="18"/>
              </w:rPr>
              <w:t>Thousand Baht</w:t>
            </w:r>
          </w:p>
        </w:tc>
      </w:tr>
      <w:tr w:rsidR="004D4667" w:rsidRPr="004D4667" w14:paraId="0C085311" w14:textId="77777777" w:rsidTr="005400D8">
        <w:trPr>
          <w:trHeight w:val="20"/>
        </w:trPr>
        <w:tc>
          <w:tcPr>
            <w:tcW w:w="4064" w:type="dxa"/>
            <w:shd w:val="clear" w:color="auto" w:fill="auto"/>
            <w:vAlign w:val="bottom"/>
          </w:tcPr>
          <w:p w14:paraId="3A68226E" w14:textId="77777777" w:rsidR="004D4667" w:rsidRPr="004D4667" w:rsidRDefault="004D4667" w:rsidP="006A219D">
            <w:pPr>
              <w:ind w:left="69" w:right="-106" w:hanging="167"/>
              <w:rPr>
                <w:rFonts w:ascii="Arial" w:eastAsia="Arial Unicode MS" w:hAnsi="Arial" w:cs="Arial"/>
                <w:sz w:val="18"/>
                <w:szCs w:val="18"/>
              </w:rPr>
            </w:pPr>
          </w:p>
        </w:tc>
        <w:tc>
          <w:tcPr>
            <w:tcW w:w="1315" w:type="dxa"/>
            <w:tcBorders>
              <w:top w:val="single" w:sz="4" w:space="0" w:color="auto"/>
              <w:left w:val="nil"/>
              <w:right w:val="nil"/>
            </w:tcBorders>
            <w:shd w:val="clear" w:color="auto" w:fill="auto"/>
            <w:vAlign w:val="bottom"/>
          </w:tcPr>
          <w:p w14:paraId="47FD9B7F" w14:textId="77777777" w:rsidR="004D4667" w:rsidRPr="003F4978" w:rsidRDefault="004D4667" w:rsidP="003F4978">
            <w:pPr>
              <w:ind w:right="-72"/>
              <w:jc w:val="right"/>
              <w:rPr>
                <w:rFonts w:ascii="Arial" w:eastAsia="Arial Unicode MS" w:hAnsi="Arial" w:cs="Arial"/>
                <w:spacing w:val="-4"/>
                <w:sz w:val="18"/>
                <w:szCs w:val="18"/>
              </w:rPr>
            </w:pPr>
          </w:p>
        </w:tc>
        <w:tc>
          <w:tcPr>
            <w:tcW w:w="1448" w:type="dxa"/>
            <w:tcBorders>
              <w:top w:val="single" w:sz="4" w:space="0" w:color="auto"/>
              <w:left w:val="nil"/>
              <w:right w:val="nil"/>
            </w:tcBorders>
            <w:shd w:val="clear" w:color="auto" w:fill="auto"/>
            <w:vAlign w:val="bottom"/>
          </w:tcPr>
          <w:p w14:paraId="67432031" w14:textId="77777777" w:rsidR="004D4667" w:rsidRPr="003F4978" w:rsidRDefault="004D4667" w:rsidP="003F4978">
            <w:pPr>
              <w:ind w:right="-72"/>
              <w:jc w:val="right"/>
              <w:rPr>
                <w:rFonts w:ascii="Arial" w:eastAsia="Arial Unicode MS" w:hAnsi="Arial" w:cs="Arial"/>
                <w:spacing w:val="-4"/>
                <w:sz w:val="18"/>
                <w:szCs w:val="18"/>
              </w:rPr>
            </w:pPr>
          </w:p>
        </w:tc>
        <w:tc>
          <w:tcPr>
            <w:tcW w:w="1315" w:type="dxa"/>
            <w:tcBorders>
              <w:top w:val="single" w:sz="4" w:space="0" w:color="auto"/>
              <w:left w:val="nil"/>
              <w:right w:val="nil"/>
            </w:tcBorders>
            <w:shd w:val="clear" w:color="auto" w:fill="auto"/>
            <w:vAlign w:val="bottom"/>
          </w:tcPr>
          <w:p w14:paraId="1536D577" w14:textId="77777777" w:rsidR="004D4667" w:rsidRPr="003F4978" w:rsidRDefault="004D4667" w:rsidP="003F4978">
            <w:pPr>
              <w:ind w:right="-72"/>
              <w:jc w:val="right"/>
              <w:rPr>
                <w:rFonts w:ascii="Arial" w:eastAsia="Arial Unicode MS" w:hAnsi="Arial" w:cs="Arial"/>
                <w:spacing w:val="-4"/>
                <w:sz w:val="18"/>
                <w:szCs w:val="18"/>
              </w:rPr>
            </w:pPr>
          </w:p>
        </w:tc>
        <w:tc>
          <w:tcPr>
            <w:tcW w:w="1327" w:type="dxa"/>
            <w:tcBorders>
              <w:top w:val="single" w:sz="4" w:space="0" w:color="auto"/>
              <w:left w:val="nil"/>
              <w:right w:val="nil"/>
            </w:tcBorders>
            <w:shd w:val="clear" w:color="auto" w:fill="auto"/>
            <w:vAlign w:val="bottom"/>
          </w:tcPr>
          <w:p w14:paraId="73A7EBA7" w14:textId="77777777" w:rsidR="004D4667" w:rsidRPr="003F4978" w:rsidRDefault="004D4667" w:rsidP="003F4978">
            <w:pPr>
              <w:ind w:right="-72"/>
              <w:jc w:val="right"/>
              <w:rPr>
                <w:rFonts w:ascii="Arial" w:eastAsia="Arial Unicode MS" w:hAnsi="Arial" w:cs="Arial"/>
                <w:spacing w:val="-4"/>
                <w:sz w:val="18"/>
                <w:szCs w:val="18"/>
              </w:rPr>
            </w:pPr>
          </w:p>
        </w:tc>
      </w:tr>
      <w:tr w:rsidR="004D4667" w:rsidRPr="004D4667" w14:paraId="1EECC442" w14:textId="77777777" w:rsidTr="005400D8">
        <w:trPr>
          <w:trHeight w:val="20"/>
        </w:trPr>
        <w:tc>
          <w:tcPr>
            <w:tcW w:w="4064" w:type="dxa"/>
            <w:shd w:val="clear" w:color="auto" w:fill="auto"/>
            <w:vAlign w:val="bottom"/>
          </w:tcPr>
          <w:p w14:paraId="36676E25" w14:textId="77777777" w:rsidR="004D4667" w:rsidRPr="004D4667" w:rsidRDefault="004D4667" w:rsidP="006A219D">
            <w:pPr>
              <w:ind w:left="69" w:right="-106" w:hanging="167"/>
              <w:rPr>
                <w:rFonts w:ascii="Arial" w:eastAsia="Arial Unicode MS" w:hAnsi="Arial" w:cs="Arial"/>
                <w:b/>
                <w:bCs/>
                <w:sz w:val="18"/>
                <w:szCs w:val="18"/>
              </w:rPr>
            </w:pPr>
            <w:r w:rsidRPr="004D4667">
              <w:rPr>
                <w:rFonts w:ascii="Arial" w:eastAsia="Arial Unicode MS" w:hAnsi="Arial" w:cs="Arial"/>
                <w:b/>
                <w:bCs/>
                <w:sz w:val="18"/>
                <w:szCs w:val="18"/>
              </w:rPr>
              <w:t>Timing of revenue recognition</w:t>
            </w:r>
          </w:p>
        </w:tc>
        <w:tc>
          <w:tcPr>
            <w:tcW w:w="1315" w:type="dxa"/>
            <w:shd w:val="clear" w:color="auto" w:fill="auto"/>
            <w:vAlign w:val="bottom"/>
          </w:tcPr>
          <w:p w14:paraId="38F95968" w14:textId="77777777" w:rsidR="004D4667" w:rsidRPr="003F4978" w:rsidRDefault="004D4667" w:rsidP="006A219D">
            <w:pPr>
              <w:ind w:right="-72"/>
              <w:jc w:val="right"/>
              <w:rPr>
                <w:rFonts w:ascii="Arial" w:eastAsia="Arial Unicode MS" w:hAnsi="Arial" w:cs="Arial"/>
                <w:spacing w:val="-4"/>
                <w:sz w:val="18"/>
                <w:szCs w:val="18"/>
              </w:rPr>
            </w:pPr>
          </w:p>
        </w:tc>
        <w:tc>
          <w:tcPr>
            <w:tcW w:w="1448" w:type="dxa"/>
            <w:shd w:val="clear" w:color="auto" w:fill="auto"/>
            <w:vAlign w:val="bottom"/>
          </w:tcPr>
          <w:p w14:paraId="50E7CE0F" w14:textId="77777777" w:rsidR="004D4667" w:rsidRPr="003F4978" w:rsidRDefault="004D4667" w:rsidP="006A219D">
            <w:pPr>
              <w:ind w:right="-72"/>
              <w:jc w:val="right"/>
              <w:rPr>
                <w:rFonts w:ascii="Arial" w:eastAsia="Arial Unicode MS" w:hAnsi="Arial" w:cs="Arial"/>
                <w:spacing w:val="-4"/>
                <w:sz w:val="18"/>
                <w:szCs w:val="18"/>
              </w:rPr>
            </w:pPr>
          </w:p>
        </w:tc>
        <w:tc>
          <w:tcPr>
            <w:tcW w:w="1315" w:type="dxa"/>
            <w:shd w:val="clear" w:color="auto" w:fill="auto"/>
            <w:vAlign w:val="bottom"/>
          </w:tcPr>
          <w:p w14:paraId="67D90923" w14:textId="77777777" w:rsidR="004D4667" w:rsidRPr="003F4978" w:rsidRDefault="004D4667" w:rsidP="006A219D">
            <w:pPr>
              <w:ind w:right="-72"/>
              <w:jc w:val="right"/>
              <w:rPr>
                <w:rFonts w:ascii="Arial" w:eastAsia="Arial Unicode MS" w:hAnsi="Arial" w:cs="Arial"/>
                <w:spacing w:val="-4"/>
                <w:sz w:val="18"/>
                <w:szCs w:val="18"/>
              </w:rPr>
            </w:pPr>
          </w:p>
        </w:tc>
        <w:tc>
          <w:tcPr>
            <w:tcW w:w="1327" w:type="dxa"/>
            <w:shd w:val="clear" w:color="auto" w:fill="auto"/>
            <w:vAlign w:val="bottom"/>
          </w:tcPr>
          <w:p w14:paraId="0C406EF1" w14:textId="77777777" w:rsidR="004D4667" w:rsidRPr="003F4978" w:rsidRDefault="004D4667" w:rsidP="006A219D">
            <w:pPr>
              <w:ind w:right="-72"/>
              <w:jc w:val="right"/>
              <w:rPr>
                <w:rFonts w:ascii="Arial" w:eastAsia="Arial Unicode MS" w:hAnsi="Arial" w:cs="Arial"/>
                <w:spacing w:val="-4"/>
                <w:sz w:val="18"/>
                <w:szCs w:val="18"/>
              </w:rPr>
            </w:pPr>
          </w:p>
        </w:tc>
      </w:tr>
      <w:tr w:rsidR="004D4667" w:rsidRPr="004D4667" w14:paraId="434B6237" w14:textId="77777777" w:rsidTr="005400D8">
        <w:trPr>
          <w:trHeight w:val="20"/>
        </w:trPr>
        <w:tc>
          <w:tcPr>
            <w:tcW w:w="4064" w:type="dxa"/>
            <w:shd w:val="clear" w:color="auto" w:fill="auto"/>
            <w:vAlign w:val="bottom"/>
          </w:tcPr>
          <w:p w14:paraId="7C31CDFF" w14:textId="77777777" w:rsidR="004D4667" w:rsidRPr="004D4667" w:rsidRDefault="004D4667" w:rsidP="006A219D">
            <w:pPr>
              <w:ind w:left="69" w:right="-106" w:hanging="167"/>
              <w:rPr>
                <w:rFonts w:ascii="Arial" w:eastAsia="Arial Unicode MS" w:hAnsi="Arial" w:cs="Arial"/>
                <w:sz w:val="18"/>
                <w:szCs w:val="18"/>
              </w:rPr>
            </w:pPr>
            <w:r w:rsidRPr="004D4667">
              <w:rPr>
                <w:rFonts w:ascii="Arial" w:eastAsia="Arial Unicode MS" w:hAnsi="Arial" w:cs="Arial"/>
                <w:sz w:val="18"/>
                <w:szCs w:val="18"/>
              </w:rPr>
              <w:t>At a point in time</w:t>
            </w:r>
          </w:p>
        </w:tc>
        <w:tc>
          <w:tcPr>
            <w:tcW w:w="1315" w:type="dxa"/>
            <w:tcBorders>
              <w:top w:val="nil"/>
              <w:left w:val="nil"/>
              <w:right w:val="nil"/>
            </w:tcBorders>
            <w:shd w:val="clear" w:color="auto" w:fill="auto"/>
            <w:vAlign w:val="bottom"/>
          </w:tcPr>
          <w:p w14:paraId="1DB8AE6B" w14:textId="77777777" w:rsidR="004D4667" w:rsidRPr="003F4978" w:rsidRDefault="004D4667" w:rsidP="006A219D">
            <w:pPr>
              <w:ind w:right="-72"/>
              <w:jc w:val="right"/>
              <w:rPr>
                <w:rFonts w:ascii="Arial" w:eastAsia="Arial Unicode MS" w:hAnsi="Arial" w:cs="Arial"/>
                <w:spacing w:val="-4"/>
                <w:sz w:val="18"/>
                <w:szCs w:val="18"/>
              </w:rPr>
            </w:pPr>
            <w:r w:rsidRPr="003F4978">
              <w:rPr>
                <w:rFonts w:ascii="Arial" w:eastAsia="Arial Unicode MS" w:hAnsi="Arial" w:cs="Arial"/>
                <w:spacing w:val="-4"/>
                <w:sz w:val="18"/>
                <w:szCs w:val="18"/>
              </w:rPr>
              <w:t>-</w:t>
            </w:r>
          </w:p>
        </w:tc>
        <w:tc>
          <w:tcPr>
            <w:tcW w:w="1448" w:type="dxa"/>
            <w:tcBorders>
              <w:top w:val="nil"/>
              <w:left w:val="nil"/>
              <w:bottom w:val="nil"/>
              <w:right w:val="nil"/>
            </w:tcBorders>
            <w:shd w:val="clear" w:color="auto" w:fill="auto"/>
            <w:vAlign w:val="bottom"/>
          </w:tcPr>
          <w:p w14:paraId="5107FF3C" w14:textId="77777777" w:rsidR="004D4667" w:rsidRPr="003F4978" w:rsidRDefault="004D4667" w:rsidP="006A219D">
            <w:pPr>
              <w:ind w:right="-72"/>
              <w:jc w:val="right"/>
              <w:rPr>
                <w:rFonts w:ascii="Arial" w:eastAsia="Arial Unicode MS" w:hAnsi="Arial" w:cs="Arial"/>
                <w:spacing w:val="-4"/>
                <w:sz w:val="18"/>
                <w:szCs w:val="18"/>
              </w:rPr>
            </w:pPr>
            <w:r w:rsidRPr="003F4978">
              <w:rPr>
                <w:rFonts w:ascii="Arial" w:eastAsia="Arial Unicode MS" w:hAnsi="Arial" w:cs="Arial"/>
                <w:spacing w:val="-4"/>
                <w:sz w:val="18"/>
                <w:szCs w:val="18"/>
              </w:rPr>
              <w:t>-</w:t>
            </w:r>
          </w:p>
        </w:tc>
        <w:tc>
          <w:tcPr>
            <w:tcW w:w="1315" w:type="dxa"/>
            <w:tcBorders>
              <w:top w:val="nil"/>
              <w:left w:val="nil"/>
              <w:bottom w:val="nil"/>
              <w:right w:val="nil"/>
            </w:tcBorders>
            <w:shd w:val="clear" w:color="auto" w:fill="auto"/>
            <w:vAlign w:val="bottom"/>
          </w:tcPr>
          <w:p w14:paraId="3AD77BC3" w14:textId="77777777" w:rsidR="004D4667" w:rsidRPr="003F4978" w:rsidRDefault="004D4667" w:rsidP="006A219D">
            <w:pPr>
              <w:ind w:right="-72"/>
              <w:jc w:val="right"/>
              <w:rPr>
                <w:rFonts w:ascii="Arial" w:eastAsia="Arial Unicode MS" w:hAnsi="Arial" w:cs="Arial"/>
                <w:spacing w:val="-4"/>
                <w:sz w:val="18"/>
                <w:szCs w:val="18"/>
              </w:rPr>
            </w:pPr>
            <w:r w:rsidRPr="003F4978">
              <w:rPr>
                <w:rFonts w:ascii="Arial" w:eastAsia="Arial Unicode MS" w:hAnsi="Arial" w:cs="Arial"/>
                <w:spacing w:val="-4"/>
                <w:sz w:val="18"/>
                <w:szCs w:val="18"/>
              </w:rPr>
              <w:t>215,826</w:t>
            </w:r>
          </w:p>
        </w:tc>
        <w:tc>
          <w:tcPr>
            <w:tcW w:w="1327" w:type="dxa"/>
            <w:tcBorders>
              <w:top w:val="nil"/>
              <w:left w:val="nil"/>
              <w:bottom w:val="nil"/>
              <w:right w:val="nil"/>
            </w:tcBorders>
            <w:shd w:val="clear" w:color="auto" w:fill="auto"/>
            <w:vAlign w:val="bottom"/>
          </w:tcPr>
          <w:p w14:paraId="77B3AEF2" w14:textId="77777777" w:rsidR="004D4667" w:rsidRPr="003F4978" w:rsidRDefault="004D4667" w:rsidP="006A219D">
            <w:pPr>
              <w:ind w:right="-72"/>
              <w:jc w:val="right"/>
              <w:rPr>
                <w:rFonts w:ascii="Arial" w:eastAsia="Arial Unicode MS" w:hAnsi="Arial" w:cs="Arial"/>
                <w:spacing w:val="-4"/>
                <w:sz w:val="18"/>
                <w:szCs w:val="18"/>
              </w:rPr>
            </w:pPr>
            <w:r w:rsidRPr="003F4978">
              <w:rPr>
                <w:rFonts w:ascii="Arial" w:eastAsia="Arial Unicode MS" w:hAnsi="Arial" w:cs="Arial"/>
                <w:spacing w:val="-4"/>
                <w:sz w:val="18"/>
                <w:szCs w:val="18"/>
              </w:rPr>
              <w:t>215,826</w:t>
            </w:r>
          </w:p>
        </w:tc>
      </w:tr>
      <w:tr w:rsidR="004D4667" w:rsidRPr="004D4667" w14:paraId="0C24E3E8" w14:textId="77777777" w:rsidTr="005400D8">
        <w:trPr>
          <w:trHeight w:val="20"/>
        </w:trPr>
        <w:tc>
          <w:tcPr>
            <w:tcW w:w="4064" w:type="dxa"/>
            <w:shd w:val="clear" w:color="auto" w:fill="auto"/>
            <w:vAlign w:val="bottom"/>
          </w:tcPr>
          <w:p w14:paraId="3E03ABD3" w14:textId="77777777" w:rsidR="004D4667" w:rsidRPr="004D4667" w:rsidRDefault="004D4667" w:rsidP="006A219D">
            <w:pPr>
              <w:ind w:left="69" w:right="-106" w:hanging="167"/>
              <w:rPr>
                <w:rFonts w:ascii="Arial" w:eastAsia="Arial Unicode MS" w:hAnsi="Arial" w:cs="Arial"/>
                <w:sz w:val="18"/>
                <w:szCs w:val="18"/>
              </w:rPr>
            </w:pPr>
            <w:r w:rsidRPr="004D4667">
              <w:rPr>
                <w:rFonts w:ascii="Arial" w:eastAsia="Arial Unicode MS" w:hAnsi="Arial" w:cs="Arial"/>
                <w:sz w:val="18"/>
                <w:szCs w:val="18"/>
              </w:rPr>
              <w:t>Over time</w:t>
            </w:r>
          </w:p>
        </w:tc>
        <w:tc>
          <w:tcPr>
            <w:tcW w:w="1315" w:type="dxa"/>
            <w:tcBorders>
              <w:top w:val="nil"/>
              <w:left w:val="nil"/>
              <w:bottom w:val="single" w:sz="4" w:space="0" w:color="auto"/>
              <w:right w:val="nil"/>
            </w:tcBorders>
            <w:shd w:val="clear" w:color="auto" w:fill="auto"/>
            <w:vAlign w:val="bottom"/>
          </w:tcPr>
          <w:p w14:paraId="2DE3A14F" w14:textId="77777777" w:rsidR="004D4667" w:rsidRPr="003F4978" w:rsidRDefault="004D4667" w:rsidP="006A219D">
            <w:pPr>
              <w:ind w:right="-72"/>
              <w:jc w:val="right"/>
              <w:rPr>
                <w:rFonts w:ascii="Arial" w:eastAsia="Arial Unicode MS" w:hAnsi="Arial" w:cs="Arial"/>
                <w:spacing w:val="-4"/>
                <w:sz w:val="18"/>
                <w:szCs w:val="18"/>
              </w:rPr>
            </w:pPr>
            <w:r w:rsidRPr="003F4978">
              <w:rPr>
                <w:rFonts w:ascii="Arial" w:eastAsia="Arial Unicode MS" w:hAnsi="Arial" w:cs="Arial"/>
                <w:spacing w:val="-4"/>
                <w:sz w:val="18"/>
                <w:szCs w:val="18"/>
              </w:rPr>
              <w:t>-</w:t>
            </w:r>
          </w:p>
        </w:tc>
        <w:tc>
          <w:tcPr>
            <w:tcW w:w="1448" w:type="dxa"/>
            <w:tcBorders>
              <w:top w:val="nil"/>
              <w:left w:val="nil"/>
              <w:bottom w:val="single" w:sz="4" w:space="0" w:color="auto"/>
              <w:right w:val="nil"/>
            </w:tcBorders>
            <w:shd w:val="clear" w:color="auto" w:fill="auto"/>
            <w:vAlign w:val="bottom"/>
          </w:tcPr>
          <w:p w14:paraId="10B01D82" w14:textId="77777777" w:rsidR="004D4667" w:rsidRPr="003F4978" w:rsidRDefault="004D4667" w:rsidP="006A219D">
            <w:pPr>
              <w:ind w:right="-72"/>
              <w:jc w:val="right"/>
              <w:rPr>
                <w:rFonts w:ascii="Arial" w:eastAsia="Arial Unicode MS" w:hAnsi="Arial" w:cs="Arial"/>
                <w:spacing w:val="-4"/>
                <w:sz w:val="18"/>
                <w:szCs w:val="18"/>
              </w:rPr>
            </w:pPr>
            <w:r w:rsidRPr="003F4978">
              <w:rPr>
                <w:rFonts w:ascii="Arial" w:eastAsia="Arial Unicode MS" w:hAnsi="Arial" w:cs="Arial"/>
                <w:spacing w:val="-4"/>
                <w:sz w:val="18"/>
                <w:szCs w:val="18"/>
              </w:rPr>
              <w:t>528</w:t>
            </w:r>
          </w:p>
        </w:tc>
        <w:tc>
          <w:tcPr>
            <w:tcW w:w="1315" w:type="dxa"/>
            <w:tcBorders>
              <w:top w:val="nil"/>
              <w:left w:val="nil"/>
              <w:bottom w:val="single" w:sz="4" w:space="0" w:color="auto"/>
              <w:right w:val="nil"/>
            </w:tcBorders>
            <w:shd w:val="clear" w:color="auto" w:fill="auto"/>
            <w:vAlign w:val="bottom"/>
          </w:tcPr>
          <w:p w14:paraId="4F68B47B" w14:textId="77777777" w:rsidR="004D4667" w:rsidRPr="003F4978" w:rsidRDefault="004D4667" w:rsidP="006A219D">
            <w:pPr>
              <w:ind w:right="-72"/>
              <w:jc w:val="right"/>
              <w:rPr>
                <w:rFonts w:ascii="Arial" w:eastAsia="Arial Unicode MS" w:hAnsi="Arial" w:cs="Arial"/>
                <w:spacing w:val="-4"/>
                <w:sz w:val="18"/>
                <w:szCs w:val="18"/>
              </w:rPr>
            </w:pPr>
            <w:r w:rsidRPr="003F4978">
              <w:rPr>
                <w:rFonts w:ascii="Arial" w:eastAsia="Arial Unicode MS" w:hAnsi="Arial" w:cs="Arial"/>
                <w:spacing w:val="-4"/>
                <w:sz w:val="18"/>
                <w:szCs w:val="18"/>
              </w:rPr>
              <w:t>109,773</w:t>
            </w:r>
          </w:p>
        </w:tc>
        <w:tc>
          <w:tcPr>
            <w:tcW w:w="1327" w:type="dxa"/>
            <w:tcBorders>
              <w:top w:val="nil"/>
              <w:left w:val="nil"/>
              <w:bottom w:val="single" w:sz="4" w:space="0" w:color="auto"/>
              <w:right w:val="nil"/>
            </w:tcBorders>
            <w:shd w:val="clear" w:color="auto" w:fill="auto"/>
            <w:vAlign w:val="bottom"/>
          </w:tcPr>
          <w:p w14:paraId="7EE0AB9F" w14:textId="77777777" w:rsidR="004D4667" w:rsidRPr="003F4978" w:rsidRDefault="004D4667" w:rsidP="006A219D">
            <w:pPr>
              <w:ind w:right="-72"/>
              <w:jc w:val="right"/>
              <w:rPr>
                <w:rFonts w:ascii="Arial" w:eastAsia="Arial Unicode MS" w:hAnsi="Arial" w:cs="Arial"/>
                <w:spacing w:val="-4"/>
                <w:sz w:val="18"/>
                <w:szCs w:val="18"/>
              </w:rPr>
            </w:pPr>
            <w:r w:rsidRPr="003F4978">
              <w:rPr>
                <w:rFonts w:ascii="Arial" w:eastAsia="Arial Unicode MS" w:hAnsi="Arial" w:cs="Arial"/>
                <w:spacing w:val="-4"/>
                <w:sz w:val="18"/>
                <w:szCs w:val="18"/>
              </w:rPr>
              <w:t>110,301</w:t>
            </w:r>
          </w:p>
        </w:tc>
      </w:tr>
      <w:tr w:rsidR="004D4667" w:rsidRPr="004D4667" w14:paraId="6344B98A" w14:textId="77777777" w:rsidTr="005400D8">
        <w:trPr>
          <w:trHeight w:val="20"/>
        </w:trPr>
        <w:tc>
          <w:tcPr>
            <w:tcW w:w="4064" w:type="dxa"/>
            <w:shd w:val="clear" w:color="auto" w:fill="auto"/>
            <w:vAlign w:val="bottom"/>
          </w:tcPr>
          <w:p w14:paraId="7E47F98B" w14:textId="77777777" w:rsidR="004D4667" w:rsidRPr="004D4667" w:rsidRDefault="004D4667" w:rsidP="006A219D">
            <w:pPr>
              <w:ind w:left="69" w:right="-106" w:hanging="167"/>
              <w:rPr>
                <w:rFonts w:ascii="Arial" w:eastAsia="Arial Unicode MS" w:hAnsi="Arial" w:cs="Arial"/>
                <w:b/>
                <w:bCs/>
                <w:sz w:val="18"/>
                <w:szCs w:val="18"/>
              </w:rPr>
            </w:pPr>
          </w:p>
        </w:tc>
        <w:tc>
          <w:tcPr>
            <w:tcW w:w="1315" w:type="dxa"/>
            <w:tcBorders>
              <w:top w:val="single" w:sz="4" w:space="0" w:color="auto"/>
            </w:tcBorders>
            <w:shd w:val="clear" w:color="auto" w:fill="auto"/>
            <w:vAlign w:val="bottom"/>
          </w:tcPr>
          <w:p w14:paraId="2A3D4787" w14:textId="77777777" w:rsidR="004D4667" w:rsidRPr="003F4978" w:rsidRDefault="004D4667" w:rsidP="006A219D">
            <w:pPr>
              <w:ind w:right="-72"/>
              <w:jc w:val="right"/>
              <w:rPr>
                <w:rFonts w:ascii="Arial" w:eastAsia="Arial Unicode MS" w:hAnsi="Arial" w:cs="Arial"/>
                <w:spacing w:val="-4"/>
                <w:sz w:val="18"/>
                <w:szCs w:val="18"/>
              </w:rPr>
            </w:pPr>
          </w:p>
        </w:tc>
        <w:tc>
          <w:tcPr>
            <w:tcW w:w="1448" w:type="dxa"/>
            <w:tcBorders>
              <w:top w:val="single" w:sz="4" w:space="0" w:color="auto"/>
            </w:tcBorders>
            <w:shd w:val="clear" w:color="auto" w:fill="auto"/>
            <w:vAlign w:val="bottom"/>
          </w:tcPr>
          <w:p w14:paraId="0BEDCD9A" w14:textId="77777777" w:rsidR="004D4667" w:rsidRPr="003F4978" w:rsidRDefault="004D4667" w:rsidP="006A219D">
            <w:pPr>
              <w:ind w:right="-72"/>
              <w:jc w:val="right"/>
              <w:rPr>
                <w:rFonts w:ascii="Arial" w:eastAsia="Arial Unicode MS" w:hAnsi="Arial" w:cs="Arial"/>
                <w:spacing w:val="-4"/>
                <w:sz w:val="18"/>
                <w:szCs w:val="18"/>
              </w:rPr>
            </w:pPr>
          </w:p>
        </w:tc>
        <w:tc>
          <w:tcPr>
            <w:tcW w:w="1315" w:type="dxa"/>
            <w:tcBorders>
              <w:top w:val="single" w:sz="4" w:space="0" w:color="auto"/>
            </w:tcBorders>
            <w:shd w:val="clear" w:color="auto" w:fill="auto"/>
            <w:vAlign w:val="bottom"/>
          </w:tcPr>
          <w:p w14:paraId="3CF55254" w14:textId="77777777" w:rsidR="004D4667" w:rsidRPr="003F4978" w:rsidRDefault="004D4667" w:rsidP="006A219D">
            <w:pPr>
              <w:ind w:right="-72"/>
              <w:jc w:val="right"/>
              <w:rPr>
                <w:rFonts w:ascii="Arial" w:eastAsia="Arial Unicode MS" w:hAnsi="Arial" w:cs="Arial"/>
                <w:spacing w:val="-4"/>
                <w:sz w:val="18"/>
                <w:szCs w:val="18"/>
              </w:rPr>
            </w:pPr>
          </w:p>
        </w:tc>
        <w:tc>
          <w:tcPr>
            <w:tcW w:w="1327" w:type="dxa"/>
            <w:tcBorders>
              <w:top w:val="single" w:sz="4" w:space="0" w:color="auto"/>
            </w:tcBorders>
            <w:shd w:val="clear" w:color="auto" w:fill="auto"/>
            <w:vAlign w:val="bottom"/>
          </w:tcPr>
          <w:p w14:paraId="2A644200" w14:textId="77777777" w:rsidR="004D4667" w:rsidRPr="003F4978" w:rsidRDefault="004D4667" w:rsidP="006A219D">
            <w:pPr>
              <w:ind w:right="-72"/>
              <w:jc w:val="right"/>
              <w:rPr>
                <w:rFonts w:ascii="Arial" w:eastAsia="Arial Unicode MS" w:hAnsi="Arial" w:cs="Arial"/>
                <w:spacing w:val="-4"/>
                <w:sz w:val="18"/>
                <w:szCs w:val="18"/>
              </w:rPr>
            </w:pPr>
          </w:p>
        </w:tc>
      </w:tr>
      <w:tr w:rsidR="004D4667" w:rsidRPr="004D4667" w14:paraId="6AE9F206" w14:textId="77777777" w:rsidTr="005400D8">
        <w:trPr>
          <w:trHeight w:val="20"/>
        </w:trPr>
        <w:tc>
          <w:tcPr>
            <w:tcW w:w="4064" w:type="dxa"/>
            <w:shd w:val="clear" w:color="auto" w:fill="auto"/>
            <w:vAlign w:val="bottom"/>
          </w:tcPr>
          <w:p w14:paraId="5E8EBE2B" w14:textId="77777777" w:rsidR="004D4667" w:rsidRPr="004D4667" w:rsidRDefault="004D4667" w:rsidP="006A219D">
            <w:pPr>
              <w:ind w:left="69" w:right="-106" w:hanging="167"/>
              <w:rPr>
                <w:rFonts w:ascii="Arial" w:eastAsia="Arial Unicode MS" w:hAnsi="Arial" w:cs="Arial"/>
                <w:b/>
                <w:bCs/>
                <w:sz w:val="18"/>
                <w:szCs w:val="18"/>
              </w:rPr>
            </w:pPr>
            <w:r w:rsidRPr="004D4667">
              <w:rPr>
                <w:rFonts w:ascii="Arial" w:eastAsia="Arial Unicode MS" w:hAnsi="Arial" w:cs="Arial"/>
                <w:b/>
                <w:bCs/>
                <w:sz w:val="18"/>
                <w:szCs w:val="18"/>
              </w:rPr>
              <w:t>Total revenue</w:t>
            </w:r>
          </w:p>
        </w:tc>
        <w:tc>
          <w:tcPr>
            <w:tcW w:w="1315" w:type="dxa"/>
            <w:tcBorders>
              <w:bottom w:val="single" w:sz="4" w:space="0" w:color="auto"/>
            </w:tcBorders>
            <w:shd w:val="clear" w:color="auto" w:fill="auto"/>
            <w:vAlign w:val="bottom"/>
          </w:tcPr>
          <w:p w14:paraId="25226C10" w14:textId="77777777" w:rsidR="004D4667" w:rsidRPr="003F4978" w:rsidRDefault="004D4667" w:rsidP="006A219D">
            <w:pPr>
              <w:ind w:right="-72"/>
              <w:jc w:val="right"/>
              <w:rPr>
                <w:rFonts w:ascii="Arial" w:eastAsia="Arial Unicode MS" w:hAnsi="Arial" w:cs="Arial"/>
                <w:spacing w:val="-4"/>
                <w:sz w:val="18"/>
                <w:szCs w:val="18"/>
              </w:rPr>
            </w:pPr>
            <w:r w:rsidRPr="003F4978">
              <w:rPr>
                <w:rFonts w:ascii="Arial" w:eastAsia="Arial Unicode MS" w:hAnsi="Arial" w:cs="Arial"/>
                <w:spacing w:val="-4"/>
                <w:sz w:val="18"/>
                <w:szCs w:val="18"/>
              </w:rPr>
              <w:t>-</w:t>
            </w:r>
          </w:p>
        </w:tc>
        <w:tc>
          <w:tcPr>
            <w:tcW w:w="1448" w:type="dxa"/>
            <w:tcBorders>
              <w:top w:val="nil"/>
              <w:left w:val="nil"/>
              <w:bottom w:val="single" w:sz="4" w:space="0" w:color="auto"/>
              <w:right w:val="nil"/>
            </w:tcBorders>
            <w:shd w:val="clear" w:color="auto" w:fill="auto"/>
            <w:vAlign w:val="bottom"/>
          </w:tcPr>
          <w:p w14:paraId="34985FA1" w14:textId="77777777" w:rsidR="004D4667" w:rsidRPr="003F4978" w:rsidRDefault="004D4667" w:rsidP="006A219D">
            <w:pPr>
              <w:ind w:right="-72"/>
              <w:jc w:val="right"/>
              <w:rPr>
                <w:rFonts w:ascii="Arial" w:eastAsia="Arial Unicode MS" w:hAnsi="Arial" w:cs="Arial"/>
                <w:spacing w:val="-4"/>
                <w:sz w:val="18"/>
                <w:szCs w:val="18"/>
              </w:rPr>
            </w:pPr>
            <w:r w:rsidRPr="003F4978">
              <w:rPr>
                <w:rFonts w:ascii="Arial" w:eastAsia="Arial Unicode MS" w:hAnsi="Arial" w:cs="Arial"/>
                <w:spacing w:val="-4"/>
                <w:sz w:val="18"/>
                <w:szCs w:val="18"/>
              </w:rPr>
              <w:t>528</w:t>
            </w:r>
          </w:p>
        </w:tc>
        <w:tc>
          <w:tcPr>
            <w:tcW w:w="1315" w:type="dxa"/>
            <w:tcBorders>
              <w:top w:val="nil"/>
              <w:left w:val="nil"/>
              <w:bottom w:val="single" w:sz="4" w:space="0" w:color="auto"/>
              <w:right w:val="nil"/>
            </w:tcBorders>
            <w:shd w:val="clear" w:color="auto" w:fill="auto"/>
            <w:vAlign w:val="bottom"/>
          </w:tcPr>
          <w:p w14:paraId="549977B5" w14:textId="77777777" w:rsidR="004D4667" w:rsidRPr="003F4978" w:rsidRDefault="004D4667" w:rsidP="006A219D">
            <w:pPr>
              <w:ind w:right="-72"/>
              <w:jc w:val="right"/>
              <w:rPr>
                <w:rFonts w:ascii="Arial" w:eastAsia="Arial Unicode MS" w:hAnsi="Arial" w:cs="Arial"/>
                <w:spacing w:val="-4"/>
                <w:sz w:val="18"/>
                <w:szCs w:val="18"/>
              </w:rPr>
            </w:pPr>
            <w:r w:rsidRPr="003F4978">
              <w:rPr>
                <w:rFonts w:ascii="Arial" w:eastAsia="Arial Unicode MS" w:hAnsi="Arial" w:cs="Arial"/>
                <w:spacing w:val="-4"/>
                <w:sz w:val="18"/>
                <w:szCs w:val="18"/>
              </w:rPr>
              <w:t>325,599</w:t>
            </w:r>
          </w:p>
        </w:tc>
        <w:tc>
          <w:tcPr>
            <w:tcW w:w="1327" w:type="dxa"/>
            <w:tcBorders>
              <w:top w:val="nil"/>
              <w:left w:val="nil"/>
              <w:bottom w:val="single" w:sz="4" w:space="0" w:color="auto"/>
              <w:right w:val="nil"/>
            </w:tcBorders>
            <w:shd w:val="clear" w:color="auto" w:fill="auto"/>
            <w:vAlign w:val="bottom"/>
          </w:tcPr>
          <w:p w14:paraId="1E923AE4" w14:textId="77777777" w:rsidR="004D4667" w:rsidRPr="003F4978" w:rsidRDefault="004D4667" w:rsidP="006A219D">
            <w:pPr>
              <w:ind w:right="-72"/>
              <w:jc w:val="right"/>
              <w:rPr>
                <w:rFonts w:ascii="Arial" w:eastAsia="Arial Unicode MS" w:hAnsi="Arial" w:cs="Arial"/>
                <w:spacing w:val="-4"/>
                <w:sz w:val="18"/>
                <w:szCs w:val="18"/>
              </w:rPr>
            </w:pPr>
            <w:r w:rsidRPr="003F4978">
              <w:rPr>
                <w:rFonts w:ascii="Arial" w:eastAsia="Arial Unicode MS" w:hAnsi="Arial" w:cs="Arial"/>
                <w:spacing w:val="-4"/>
                <w:sz w:val="18"/>
                <w:szCs w:val="18"/>
              </w:rPr>
              <w:t>326,127</w:t>
            </w:r>
          </w:p>
        </w:tc>
      </w:tr>
    </w:tbl>
    <w:p w14:paraId="43C935F7" w14:textId="77777777" w:rsidR="004D4667" w:rsidRDefault="004D4667">
      <w:pPr>
        <w:rPr>
          <w:rFonts w:ascii="Arial" w:eastAsia="Arial Unicode MS" w:hAnsi="Arial" w:cs="Arial"/>
          <w:sz w:val="18"/>
          <w:szCs w:val="18"/>
        </w:rPr>
      </w:pPr>
    </w:p>
    <w:p w14:paraId="35CD1A52" w14:textId="77777777" w:rsidR="004D4667" w:rsidRDefault="004D4667">
      <w:pPr>
        <w:rPr>
          <w:rFonts w:ascii="Arial" w:eastAsia="Arial Unicode MS" w:hAnsi="Arial" w:cs="Arial"/>
          <w:sz w:val="18"/>
          <w:szCs w:val="18"/>
        </w:rPr>
      </w:pPr>
    </w:p>
    <w:p w14:paraId="3D3B841A" w14:textId="77777777" w:rsidR="004D4667" w:rsidRDefault="004D4667">
      <w:pPr>
        <w:rPr>
          <w:rFonts w:ascii="Arial" w:eastAsia="Arial Unicode MS" w:hAnsi="Arial" w:cs="Arial"/>
          <w:sz w:val="18"/>
          <w:szCs w:val="18"/>
        </w:rPr>
      </w:pPr>
    </w:p>
    <w:p w14:paraId="4C618A60" w14:textId="18778BD1" w:rsidR="00F54B77" w:rsidRPr="004D4667" w:rsidRDefault="00F54B77">
      <w:pPr>
        <w:rPr>
          <w:rFonts w:ascii="Arial" w:eastAsia="Arial Unicode MS" w:hAnsi="Arial" w:cs="Arial"/>
          <w:sz w:val="18"/>
          <w:szCs w:val="18"/>
        </w:rPr>
      </w:pPr>
      <w:r w:rsidRPr="004D4667">
        <w:rPr>
          <w:rFonts w:ascii="Arial" w:eastAsia="Arial Unicode MS" w:hAnsi="Arial" w:cs="Arial"/>
          <w:sz w:val="18"/>
          <w:szCs w:val="18"/>
        </w:rPr>
        <w:br w:type="page"/>
      </w:r>
    </w:p>
    <w:p w14:paraId="26B45C18" w14:textId="77777777" w:rsidR="00110079" w:rsidRPr="000C0A50" w:rsidRDefault="00110079" w:rsidP="005805CC">
      <w:pPr>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4A0E68" w:rsidRPr="000C0A50" w14:paraId="24799B48" w14:textId="77777777" w:rsidTr="0074144D">
        <w:trPr>
          <w:trHeight w:val="386"/>
        </w:trPr>
        <w:tc>
          <w:tcPr>
            <w:tcW w:w="9464" w:type="dxa"/>
            <w:shd w:val="clear" w:color="auto" w:fill="FFA543"/>
            <w:vAlign w:val="center"/>
          </w:tcPr>
          <w:p w14:paraId="4A8326F0" w14:textId="7A9404E9" w:rsidR="004A0E68" w:rsidRPr="000C0A50" w:rsidRDefault="004A0E68" w:rsidP="0074144D">
            <w:pPr>
              <w:ind w:left="432" w:hanging="432"/>
              <w:jc w:val="both"/>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br w:type="page"/>
            </w:r>
            <w:r w:rsidR="003336ED">
              <w:rPr>
                <w:rFonts w:ascii="Arial" w:eastAsia="Arial Unicode MS" w:hAnsi="Arial" w:cs="Arial"/>
                <w:b/>
                <w:bCs/>
                <w:color w:val="FFFFFF"/>
                <w:sz w:val="18"/>
                <w:szCs w:val="18"/>
                <w:lang w:val="en-GB"/>
              </w:rPr>
              <w:t>8</w:t>
            </w:r>
            <w:r w:rsidRPr="000C0A50">
              <w:rPr>
                <w:rFonts w:ascii="Arial" w:eastAsia="Arial Unicode MS" w:hAnsi="Arial" w:cs="Arial"/>
                <w:b/>
                <w:bCs/>
                <w:color w:val="FFFFFF"/>
                <w:sz w:val="18"/>
                <w:szCs w:val="18"/>
                <w:lang w:val="en-GB"/>
              </w:rPr>
              <w:tab/>
              <w:t>Fair value</w:t>
            </w:r>
          </w:p>
        </w:tc>
      </w:tr>
    </w:tbl>
    <w:p w14:paraId="6846E7AE" w14:textId="77777777" w:rsidR="004A0E68" w:rsidRPr="000C0A50" w:rsidRDefault="004A0E68" w:rsidP="004A0E68">
      <w:pPr>
        <w:jc w:val="both"/>
        <w:rPr>
          <w:rFonts w:ascii="Arial" w:eastAsia="Arial Unicode MS" w:hAnsi="Arial" w:cs="Arial"/>
          <w:sz w:val="18"/>
          <w:szCs w:val="18"/>
        </w:rPr>
      </w:pPr>
    </w:p>
    <w:p w14:paraId="0332E5D7" w14:textId="1F06FF17" w:rsidR="004A0E68" w:rsidRPr="000C0A50" w:rsidRDefault="004A0E68" w:rsidP="004A0E68">
      <w:pPr>
        <w:jc w:val="both"/>
        <w:rPr>
          <w:rFonts w:ascii="Arial" w:hAnsi="Arial" w:cs="Arial"/>
          <w:sz w:val="18"/>
          <w:szCs w:val="18"/>
          <w:lang w:val="en-GB"/>
        </w:rPr>
      </w:pPr>
      <w:r w:rsidRPr="000C0A50">
        <w:rPr>
          <w:rFonts w:ascii="Arial" w:hAnsi="Arial" w:cs="Arial"/>
          <w:sz w:val="18"/>
          <w:szCs w:val="18"/>
          <w:lang w:val="en-GB"/>
        </w:rPr>
        <w:t xml:space="preserve">The following table presents </w:t>
      </w:r>
      <w:r w:rsidR="00F3262D" w:rsidRPr="000C0A50">
        <w:rPr>
          <w:rFonts w:ascii="Arial" w:hAnsi="Arial" w:cs="Arial"/>
          <w:sz w:val="18"/>
          <w:szCs w:val="18"/>
          <w:lang w:val="en-GB"/>
        </w:rPr>
        <w:t xml:space="preserve">a </w:t>
      </w:r>
      <w:r w:rsidRPr="000C0A50">
        <w:rPr>
          <w:rFonts w:ascii="Arial" w:hAnsi="Arial" w:cs="Arial"/>
          <w:sz w:val="18"/>
          <w:szCs w:val="18"/>
          <w:lang w:val="en-GB"/>
        </w:rPr>
        <w:t xml:space="preserve">financial asset that </w:t>
      </w:r>
      <w:r w:rsidR="00F3262D" w:rsidRPr="000C0A50">
        <w:rPr>
          <w:rFonts w:ascii="Arial" w:hAnsi="Arial" w:cs="Arial"/>
          <w:sz w:val="18"/>
          <w:szCs w:val="18"/>
          <w:lang w:val="en-GB"/>
        </w:rPr>
        <w:t>is</w:t>
      </w:r>
      <w:r w:rsidRPr="000C0A50">
        <w:rPr>
          <w:rFonts w:ascii="Arial" w:hAnsi="Arial" w:cs="Arial"/>
          <w:sz w:val="18"/>
          <w:szCs w:val="18"/>
          <w:lang w:val="en-GB"/>
        </w:rPr>
        <w:t xml:space="preserve"> measured at fair value hierarchy, excluding where its fair value is approximating the carrying amount.</w:t>
      </w:r>
    </w:p>
    <w:p w14:paraId="52A82499" w14:textId="34E78F24" w:rsidR="004A0E68" w:rsidRPr="000C0A50" w:rsidRDefault="004A0E68" w:rsidP="004A0E68">
      <w:pPr>
        <w:jc w:val="both"/>
        <w:rPr>
          <w:rFonts w:ascii="Arial" w:eastAsia="Arial Unicode MS" w:hAnsi="Arial" w:cs="Arial"/>
          <w:sz w:val="18"/>
          <w:szCs w:val="18"/>
          <w:lang w:val="en-GB"/>
        </w:rPr>
      </w:pPr>
    </w:p>
    <w:tbl>
      <w:tblPr>
        <w:tblW w:w="9555" w:type="dxa"/>
        <w:tblInd w:w="18" w:type="dxa"/>
        <w:tblLayout w:type="fixed"/>
        <w:tblLook w:val="04A0" w:firstRow="1" w:lastRow="0" w:firstColumn="1" w:lastColumn="0" w:noHBand="0" w:noVBand="1"/>
      </w:tblPr>
      <w:tblGrid>
        <w:gridCol w:w="2068"/>
        <w:gridCol w:w="935"/>
        <w:gridCol w:w="936"/>
        <w:gridCol w:w="936"/>
        <w:gridCol w:w="936"/>
        <w:gridCol w:w="936"/>
        <w:gridCol w:w="936"/>
        <w:gridCol w:w="936"/>
        <w:gridCol w:w="936"/>
      </w:tblGrid>
      <w:tr w:rsidR="006C1A82" w:rsidRPr="000C0A50" w14:paraId="68D6C13C" w14:textId="77777777" w:rsidTr="00747CF1">
        <w:tc>
          <w:tcPr>
            <w:tcW w:w="2068" w:type="dxa"/>
          </w:tcPr>
          <w:p w14:paraId="6F50F63C" w14:textId="77777777" w:rsidR="006C1A82" w:rsidRPr="000C0A50" w:rsidRDefault="006C1A82">
            <w:pPr>
              <w:rPr>
                <w:rFonts w:ascii="Arial" w:eastAsia="Arial Unicode MS" w:hAnsi="Arial" w:cs="Arial"/>
                <w:color w:val="FFFFFF"/>
                <w:sz w:val="13"/>
                <w:szCs w:val="13"/>
                <w:lang w:bidi="ar-SA"/>
              </w:rPr>
            </w:pPr>
            <w:bookmarkStart w:id="4" w:name="_Hlk39777587"/>
          </w:p>
        </w:tc>
        <w:tc>
          <w:tcPr>
            <w:tcW w:w="7487" w:type="dxa"/>
            <w:gridSpan w:val="8"/>
            <w:tcBorders>
              <w:top w:val="single" w:sz="4" w:space="0" w:color="auto"/>
              <w:left w:val="nil"/>
              <w:bottom w:val="single" w:sz="4" w:space="0" w:color="auto"/>
              <w:right w:val="nil"/>
            </w:tcBorders>
            <w:hideMark/>
          </w:tcPr>
          <w:p w14:paraId="10034766" w14:textId="28F326C4" w:rsidR="006C1A82" w:rsidRPr="000C0A50" w:rsidRDefault="006C1A82">
            <w:pPr>
              <w:jc w:val="center"/>
              <w:rPr>
                <w:rFonts w:ascii="Arial" w:eastAsia="Arial Unicode MS" w:hAnsi="Arial" w:cs="Arial"/>
                <w:b/>
                <w:bCs/>
                <w:color w:val="auto"/>
                <w:spacing w:val="-8"/>
                <w:sz w:val="13"/>
                <w:szCs w:val="13"/>
                <w:lang w:bidi="ar-SA"/>
              </w:rPr>
            </w:pPr>
            <w:r w:rsidRPr="000C0A50">
              <w:rPr>
                <w:rFonts w:ascii="Arial" w:eastAsia="Arial Unicode MS" w:hAnsi="Arial" w:cs="Arial"/>
                <w:b/>
                <w:bCs/>
                <w:spacing w:val="-8"/>
                <w:sz w:val="13"/>
                <w:szCs w:val="13"/>
                <w:lang w:bidi="ar-SA"/>
              </w:rPr>
              <w:t xml:space="preserve">Consolidated </w:t>
            </w:r>
            <w:r w:rsidR="007E151C" w:rsidRPr="000C0A50">
              <w:rPr>
                <w:rFonts w:ascii="Arial" w:eastAsia="Arial Unicode MS" w:hAnsi="Arial" w:cs="Arial"/>
                <w:b/>
                <w:bCs/>
                <w:spacing w:val="-8"/>
                <w:sz w:val="13"/>
                <w:szCs w:val="16"/>
              </w:rPr>
              <w:t xml:space="preserve">and separated </w:t>
            </w:r>
            <w:r w:rsidRPr="000C0A50">
              <w:rPr>
                <w:rFonts w:ascii="Arial" w:eastAsia="Arial Unicode MS" w:hAnsi="Arial" w:cs="Arial"/>
                <w:b/>
                <w:bCs/>
                <w:spacing w:val="-8"/>
                <w:sz w:val="13"/>
                <w:szCs w:val="13"/>
                <w:lang w:bidi="ar-SA"/>
              </w:rPr>
              <w:t>financial information</w:t>
            </w:r>
          </w:p>
        </w:tc>
      </w:tr>
      <w:tr w:rsidR="006C1A82" w:rsidRPr="000C0A50" w14:paraId="11C6D76D" w14:textId="77777777" w:rsidTr="00747CF1">
        <w:tc>
          <w:tcPr>
            <w:tcW w:w="2068" w:type="dxa"/>
          </w:tcPr>
          <w:p w14:paraId="11C008F2" w14:textId="77777777" w:rsidR="006C1A82" w:rsidRPr="000C0A50" w:rsidRDefault="006C1A82">
            <w:pPr>
              <w:rPr>
                <w:rFonts w:ascii="Arial" w:eastAsia="Arial Unicode MS" w:hAnsi="Arial" w:cs="Arial"/>
                <w:color w:val="FFFFFF"/>
                <w:sz w:val="13"/>
                <w:szCs w:val="13"/>
                <w:lang w:bidi="ar-SA"/>
              </w:rPr>
            </w:pPr>
          </w:p>
        </w:tc>
        <w:tc>
          <w:tcPr>
            <w:tcW w:w="1871" w:type="dxa"/>
            <w:gridSpan w:val="2"/>
            <w:tcBorders>
              <w:top w:val="single" w:sz="4" w:space="0" w:color="auto"/>
              <w:left w:val="nil"/>
              <w:bottom w:val="single" w:sz="4" w:space="0" w:color="auto"/>
              <w:right w:val="nil"/>
            </w:tcBorders>
            <w:hideMark/>
          </w:tcPr>
          <w:p w14:paraId="0F23DFD8" w14:textId="6FAD39ED" w:rsidR="006C1A82" w:rsidRPr="000C0A50" w:rsidRDefault="006C1A82">
            <w:pPr>
              <w:jc w:val="center"/>
              <w:rPr>
                <w:rFonts w:ascii="Arial" w:eastAsia="Arial Unicode MS" w:hAnsi="Arial" w:cs="Arial"/>
                <w:b/>
                <w:bCs/>
                <w:color w:val="auto"/>
                <w:spacing w:val="-8"/>
                <w:sz w:val="13"/>
                <w:szCs w:val="13"/>
                <w:lang w:bidi="ar-SA"/>
              </w:rPr>
            </w:pPr>
            <w:r w:rsidRPr="000C0A50">
              <w:rPr>
                <w:rFonts w:ascii="Arial" w:eastAsia="Arial Unicode MS" w:hAnsi="Arial" w:cs="Arial"/>
                <w:b/>
                <w:bCs/>
                <w:spacing w:val="-8"/>
                <w:sz w:val="13"/>
                <w:szCs w:val="13"/>
                <w:lang w:bidi="ar-SA"/>
              </w:rPr>
              <w:t xml:space="preserve">Level </w:t>
            </w:r>
            <w:r w:rsidR="00225899" w:rsidRPr="000C0A50">
              <w:rPr>
                <w:rFonts w:ascii="Arial" w:eastAsia="Arial Unicode MS" w:hAnsi="Arial" w:cs="Arial"/>
                <w:b/>
                <w:bCs/>
                <w:spacing w:val="-8"/>
                <w:sz w:val="13"/>
                <w:szCs w:val="13"/>
                <w:lang w:val="en-GB" w:bidi="ar-SA"/>
              </w:rPr>
              <w:t>1</w:t>
            </w:r>
          </w:p>
        </w:tc>
        <w:tc>
          <w:tcPr>
            <w:tcW w:w="1872" w:type="dxa"/>
            <w:gridSpan w:val="2"/>
            <w:tcBorders>
              <w:top w:val="single" w:sz="4" w:space="0" w:color="auto"/>
              <w:left w:val="nil"/>
              <w:bottom w:val="single" w:sz="4" w:space="0" w:color="auto"/>
              <w:right w:val="nil"/>
            </w:tcBorders>
            <w:hideMark/>
          </w:tcPr>
          <w:p w14:paraId="6E4F1039" w14:textId="17A3720E" w:rsidR="006C1A82" w:rsidRPr="000C0A50" w:rsidRDefault="006C1A82">
            <w:pPr>
              <w:jc w:val="center"/>
              <w:rPr>
                <w:rFonts w:ascii="Arial" w:eastAsia="Arial Unicode MS" w:hAnsi="Arial" w:cs="Arial"/>
                <w:b/>
                <w:bCs/>
                <w:spacing w:val="-8"/>
                <w:sz w:val="13"/>
                <w:szCs w:val="13"/>
                <w:lang w:bidi="ar-SA"/>
              </w:rPr>
            </w:pPr>
            <w:r w:rsidRPr="000C0A50">
              <w:rPr>
                <w:rFonts w:ascii="Arial" w:eastAsia="Arial Unicode MS" w:hAnsi="Arial" w:cs="Arial"/>
                <w:b/>
                <w:bCs/>
                <w:spacing w:val="-8"/>
                <w:sz w:val="13"/>
                <w:szCs w:val="13"/>
                <w:lang w:bidi="ar-SA"/>
              </w:rPr>
              <w:t xml:space="preserve">Level </w:t>
            </w:r>
            <w:r w:rsidR="00225899" w:rsidRPr="000C0A50">
              <w:rPr>
                <w:rFonts w:ascii="Arial" w:eastAsia="Arial Unicode MS" w:hAnsi="Arial" w:cs="Arial"/>
                <w:b/>
                <w:bCs/>
                <w:spacing w:val="-8"/>
                <w:sz w:val="13"/>
                <w:szCs w:val="13"/>
                <w:lang w:val="en-GB" w:bidi="ar-SA"/>
              </w:rPr>
              <w:t>2</w:t>
            </w:r>
          </w:p>
        </w:tc>
        <w:tc>
          <w:tcPr>
            <w:tcW w:w="1872" w:type="dxa"/>
            <w:gridSpan w:val="2"/>
            <w:tcBorders>
              <w:top w:val="single" w:sz="4" w:space="0" w:color="auto"/>
              <w:left w:val="nil"/>
              <w:bottom w:val="single" w:sz="4" w:space="0" w:color="auto"/>
              <w:right w:val="nil"/>
            </w:tcBorders>
            <w:hideMark/>
          </w:tcPr>
          <w:p w14:paraId="6A2E41BB" w14:textId="60A6ED3B" w:rsidR="006C1A82" w:rsidRPr="000C0A50" w:rsidRDefault="006C1A82">
            <w:pPr>
              <w:jc w:val="center"/>
              <w:rPr>
                <w:rFonts w:ascii="Arial" w:eastAsia="Arial Unicode MS" w:hAnsi="Arial" w:cs="Arial"/>
                <w:b/>
                <w:bCs/>
                <w:spacing w:val="-8"/>
                <w:sz w:val="13"/>
                <w:szCs w:val="13"/>
                <w:lang w:bidi="ar-SA"/>
              </w:rPr>
            </w:pPr>
            <w:r w:rsidRPr="000C0A50">
              <w:rPr>
                <w:rFonts w:ascii="Arial" w:eastAsia="Arial Unicode MS" w:hAnsi="Arial" w:cs="Arial"/>
                <w:b/>
                <w:bCs/>
                <w:spacing w:val="-8"/>
                <w:sz w:val="13"/>
                <w:szCs w:val="13"/>
                <w:lang w:bidi="ar-SA"/>
              </w:rPr>
              <w:t xml:space="preserve">Level </w:t>
            </w:r>
            <w:r w:rsidR="00225899" w:rsidRPr="000C0A50">
              <w:rPr>
                <w:rFonts w:ascii="Arial" w:eastAsia="Arial Unicode MS" w:hAnsi="Arial" w:cs="Arial"/>
                <w:b/>
                <w:bCs/>
                <w:spacing w:val="-8"/>
                <w:sz w:val="13"/>
                <w:szCs w:val="13"/>
                <w:lang w:val="en-GB" w:bidi="ar-SA"/>
              </w:rPr>
              <w:t>3</w:t>
            </w:r>
          </w:p>
        </w:tc>
        <w:tc>
          <w:tcPr>
            <w:tcW w:w="1872" w:type="dxa"/>
            <w:gridSpan w:val="2"/>
            <w:tcBorders>
              <w:top w:val="single" w:sz="4" w:space="0" w:color="auto"/>
              <w:left w:val="nil"/>
              <w:bottom w:val="single" w:sz="4" w:space="0" w:color="auto"/>
              <w:right w:val="nil"/>
            </w:tcBorders>
            <w:hideMark/>
          </w:tcPr>
          <w:p w14:paraId="0B9C99D9" w14:textId="77777777" w:rsidR="006C1A82" w:rsidRPr="000C0A50" w:rsidRDefault="006C1A82">
            <w:pPr>
              <w:jc w:val="center"/>
              <w:rPr>
                <w:rFonts w:ascii="Arial" w:eastAsia="Arial Unicode MS" w:hAnsi="Arial" w:cs="Arial"/>
                <w:b/>
                <w:bCs/>
                <w:spacing w:val="-8"/>
                <w:sz w:val="13"/>
                <w:szCs w:val="13"/>
                <w:lang w:bidi="ar-SA"/>
              </w:rPr>
            </w:pPr>
            <w:r w:rsidRPr="000C0A50">
              <w:rPr>
                <w:rFonts w:ascii="Arial" w:eastAsia="Arial Unicode MS" w:hAnsi="Arial" w:cs="Arial"/>
                <w:b/>
                <w:bCs/>
                <w:spacing w:val="-8"/>
                <w:sz w:val="13"/>
                <w:szCs w:val="13"/>
                <w:lang w:bidi="ar-SA"/>
              </w:rPr>
              <w:t>Total</w:t>
            </w:r>
          </w:p>
        </w:tc>
      </w:tr>
      <w:tr w:rsidR="0049067F" w:rsidRPr="000C0A50" w14:paraId="22FFC2BB" w14:textId="77777777" w:rsidTr="00747CF1">
        <w:tc>
          <w:tcPr>
            <w:tcW w:w="2068" w:type="dxa"/>
          </w:tcPr>
          <w:p w14:paraId="14432FEA" w14:textId="77777777" w:rsidR="0049067F" w:rsidRPr="000C0A50" w:rsidRDefault="0049067F" w:rsidP="0049067F">
            <w:pPr>
              <w:rPr>
                <w:rFonts w:ascii="Arial" w:eastAsia="Arial Unicode MS" w:hAnsi="Arial" w:cs="Arial"/>
                <w:b/>
                <w:bCs/>
                <w:sz w:val="13"/>
                <w:szCs w:val="13"/>
                <w:lang w:bidi="ar-SA"/>
              </w:rPr>
            </w:pPr>
          </w:p>
          <w:p w14:paraId="7091EA23" w14:textId="77777777" w:rsidR="0049067F" w:rsidRPr="000C0A50" w:rsidRDefault="0049067F" w:rsidP="0049067F">
            <w:pPr>
              <w:rPr>
                <w:rFonts w:ascii="Arial" w:eastAsia="Arial Unicode MS" w:hAnsi="Arial" w:cs="Arial"/>
                <w:b/>
                <w:bCs/>
                <w:sz w:val="13"/>
                <w:szCs w:val="13"/>
                <w:lang w:bidi="ar-SA"/>
              </w:rPr>
            </w:pPr>
          </w:p>
        </w:tc>
        <w:tc>
          <w:tcPr>
            <w:tcW w:w="935" w:type="dxa"/>
            <w:tcBorders>
              <w:top w:val="single" w:sz="4" w:space="0" w:color="auto"/>
              <w:left w:val="nil"/>
              <w:right w:val="nil"/>
            </w:tcBorders>
            <w:vAlign w:val="bottom"/>
            <w:hideMark/>
          </w:tcPr>
          <w:p w14:paraId="28D04185" w14:textId="6C620311" w:rsidR="0049067F" w:rsidRPr="000C0A50" w:rsidRDefault="0049067F" w:rsidP="0049067F">
            <w:pPr>
              <w:ind w:left="-103" w:right="-72"/>
              <w:jc w:val="right"/>
              <w:rPr>
                <w:rFonts w:ascii="Arial" w:hAnsi="Arial" w:cs="Arial"/>
                <w:b/>
                <w:bCs/>
                <w:sz w:val="13"/>
                <w:szCs w:val="13"/>
                <w:lang w:eastAsia="en-GB"/>
              </w:rPr>
            </w:pPr>
            <w:r>
              <w:rPr>
                <w:rFonts w:ascii="Arial" w:hAnsi="Arial" w:cs="Arial"/>
                <w:b/>
                <w:bCs/>
                <w:sz w:val="13"/>
                <w:szCs w:val="13"/>
                <w:lang w:val="en-GB" w:eastAsia="en-GB"/>
              </w:rPr>
              <w:t>30 June</w:t>
            </w:r>
          </w:p>
          <w:p w14:paraId="586E4815" w14:textId="0591D7E7" w:rsidR="0049067F" w:rsidRPr="000C0A50" w:rsidRDefault="0049067F" w:rsidP="0049067F">
            <w:pPr>
              <w:ind w:right="-72"/>
              <w:jc w:val="right"/>
              <w:rPr>
                <w:rFonts w:ascii="Arial" w:hAnsi="Arial" w:cs="Arial"/>
                <w:b/>
                <w:bCs/>
                <w:sz w:val="13"/>
                <w:szCs w:val="13"/>
                <w:lang w:val="en-GB" w:eastAsia="en-GB"/>
              </w:rPr>
            </w:pPr>
            <w:r w:rsidRPr="000C0A50">
              <w:rPr>
                <w:rFonts w:ascii="Arial" w:hAnsi="Arial" w:cs="Arial"/>
                <w:b/>
                <w:bCs/>
                <w:sz w:val="13"/>
                <w:szCs w:val="13"/>
                <w:lang w:val="en-GB" w:eastAsia="en-GB"/>
              </w:rPr>
              <w:t>2024</w:t>
            </w:r>
          </w:p>
        </w:tc>
        <w:tc>
          <w:tcPr>
            <w:tcW w:w="936" w:type="dxa"/>
            <w:tcBorders>
              <w:top w:val="single" w:sz="4" w:space="0" w:color="auto"/>
              <w:left w:val="nil"/>
              <w:right w:val="nil"/>
            </w:tcBorders>
            <w:vAlign w:val="bottom"/>
            <w:hideMark/>
          </w:tcPr>
          <w:p w14:paraId="19D03362" w14:textId="0495158B" w:rsidR="0049067F" w:rsidRPr="000C0A50" w:rsidRDefault="0049067F" w:rsidP="0049067F">
            <w:pPr>
              <w:ind w:left="-79" w:right="-72"/>
              <w:jc w:val="right"/>
              <w:rPr>
                <w:rFonts w:ascii="Arial" w:hAnsi="Arial" w:cs="Arial"/>
                <w:b/>
                <w:bCs/>
                <w:sz w:val="13"/>
                <w:szCs w:val="13"/>
                <w:lang w:eastAsia="en-GB"/>
              </w:rPr>
            </w:pPr>
            <w:r w:rsidRPr="000C0A50">
              <w:rPr>
                <w:rFonts w:ascii="Arial" w:hAnsi="Arial" w:cs="Arial"/>
                <w:b/>
                <w:bCs/>
                <w:sz w:val="13"/>
                <w:szCs w:val="13"/>
                <w:lang w:val="en-GB" w:eastAsia="en-GB"/>
              </w:rPr>
              <w:t>31</w:t>
            </w:r>
            <w:r w:rsidRPr="000C0A50">
              <w:rPr>
                <w:rFonts w:ascii="Arial" w:hAnsi="Arial" w:cs="Arial"/>
                <w:b/>
                <w:bCs/>
                <w:sz w:val="13"/>
                <w:szCs w:val="13"/>
                <w:lang w:eastAsia="en-GB"/>
              </w:rPr>
              <w:t xml:space="preserve"> December</w:t>
            </w:r>
          </w:p>
          <w:p w14:paraId="635003B3" w14:textId="73F702BA" w:rsidR="0049067F" w:rsidRPr="000C0A50" w:rsidRDefault="0049067F" w:rsidP="0049067F">
            <w:pPr>
              <w:ind w:left="-79" w:right="-72"/>
              <w:jc w:val="right"/>
              <w:rPr>
                <w:rFonts w:ascii="Arial" w:hAnsi="Arial" w:cs="Arial"/>
                <w:b/>
                <w:bCs/>
                <w:sz w:val="13"/>
                <w:szCs w:val="13"/>
                <w:lang w:val="en-GB" w:eastAsia="en-GB"/>
              </w:rPr>
            </w:pPr>
            <w:r w:rsidRPr="000C0A50">
              <w:rPr>
                <w:rFonts w:ascii="Arial" w:hAnsi="Arial" w:cs="Arial"/>
                <w:b/>
                <w:bCs/>
                <w:sz w:val="13"/>
                <w:szCs w:val="13"/>
                <w:lang w:eastAsia="en-GB"/>
              </w:rPr>
              <w:tab/>
            </w:r>
            <w:r w:rsidRPr="000C0A50">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12E75F3C" w14:textId="77777777" w:rsidR="0049067F" w:rsidRPr="000C0A50" w:rsidRDefault="0049067F" w:rsidP="0049067F">
            <w:pPr>
              <w:ind w:left="-103" w:right="-72"/>
              <w:jc w:val="right"/>
              <w:rPr>
                <w:rFonts w:ascii="Arial" w:hAnsi="Arial" w:cs="Arial"/>
                <w:b/>
                <w:bCs/>
                <w:sz w:val="13"/>
                <w:szCs w:val="13"/>
                <w:lang w:eastAsia="en-GB"/>
              </w:rPr>
            </w:pPr>
            <w:r>
              <w:rPr>
                <w:rFonts w:ascii="Arial" w:hAnsi="Arial" w:cs="Arial"/>
                <w:b/>
                <w:bCs/>
                <w:sz w:val="13"/>
                <w:szCs w:val="13"/>
                <w:lang w:val="en-GB" w:eastAsia="en-GB"/>
              </w:rPr>
              <w:t>30 June</w:t>
            </w:r>
          </w:p>
          <w:p w14:paraId="2A61912F" w14:textId="513D3240" w:rsidR="0049067F" w:rsidRPr="000C0A50" w:rsidRDefault="0049067F" w:rsidP="0049067F">
            <w:pPr>
              <w:ind w:left="-142" w:right="-72"/>
              <w:jc w:val="right"/>
              <w:rPr>
                <w:rFonts w:ascii="Arial" w:hAnsi="Arial" w:cs="Arial"/>
                <w:b/>
                <w:bCs/>
                <w:sz w:val="13"/>
                <w:szCs w:val="13"/>
                <w:lang w:val="en-GB" w:eastAsia="en-GB"/>
              </w:rPr>
            </w:pPr>
            <w:r w:rsidRPr="000C0A50">
              <w:rPr>
                <w:rFonts w:ascii="Arial" w:hAnsi="Arial" w:cs="Arial"/>
                <w:b/>
                <w:bCs/>
                <w:sz w:val="13"/>
                <w:szCs w:val="13"/>
                <w:lang w:val="en-GB" w:eastAsia="en-GB"/>
              </w:rPr>
              <w:t>2024</w:t>
            </w:r>
          </w:p>
        </w:tc>
        <w:tc>
          <w:tcPr>
            <w:tcW w:w="936" w:type="dxa"/>
            <w:tcBorders>
              <w:top w:val="single" w:sz="4" w:space="0" w:color="auto"/>
              <w:left w:val="nil"/>
              <w:right w:val="nil"/>
            </w:tcBorders>
            <w:vAlign w:val="bottom"/>
            <w:hideMark/>
          </w:tcPr>
          <w:p w14:paraId="012EB3D1" w14:textId="77777777" w:rsidR="0049067F" w:rsidRPr="000C0A50" w:rsidRDefault="0049067F" w:rsidP="0049067F">
            <w:pPr>
              <w:ind w:left="-79" w:right="-72"/>
              <w:jc w:val="right"/>
              <w:rPr>
                <w:rFonts w:ascii="Arial" w:hAnsi="Arial" w:cs="Arial"/>
                <w:b/>
                <w:bCs/>
                <w:sz w:val="13"/>
                <w:szCs w:val="13"/>
                <w:lang w:eastAsia="en-GB"/>
              </w:rPr>
            </w:pPr>
            <w:r w:rsidRPr="000C0A50">
              <w:rPr>
                <w:rFonts w:ascii="Arial" w:hAnsi="Arial" w:cs="Arial"/>
                <w:b/>
                <w:bCs/>
                <w:sz w:val="13"/>
                <w:szCs w:val="13"/>
                <w:lang w:val="en-GB" w:eastAsia="en-GB"/>
              </w:rPr>
              <w:t>31</w:t>
            </w:r>
            <w:r w:rsidRPr="000C0A50">
              <w:rPr>
                <w:rFonts w:ascii="Arial" w:hAnsi="Arial" w:cs="Arial"/>
                <w:b/>
                <w:bCs/>
                <w:sz w:val="13"/>
                <w:szCs w:val="13"/>
                <w:lang w:eastAsia="en-GB"/>
              </w:rPr>
              <w:t xml:space="preserve"> December</w:t>
            </w:r>
          </w:p>
          <w:p w14:paraId="63202D38" w14:textId="77B4FB3D" w:rsidR="0049067F" w:rsidRPr="000C0A50" w:rsidRDefault="0049067F" w:rsidP="0049067F">
            <w:pPr>
              <w:ind w:left="-79" w:right="-72"/>
              <w:jc w:val="right"/>
              <w:rPr>
                <w:rFonts w:ascii="Arial" w:hAnsi="Arial" w:cs="Arial"/>
                <w:b/>
                <w:bCs/>
                <w:sz w:val="13"/>
                <w:szCs w:val="13"/>
                <w:lang w:val="en-GB" w:eastAsia="en-GB"/>
              </w:rPr>
            </w:pPr>
            <w:r w:rsidRPr="000C0A50">
              <w:rPr>
                <w:rFonts w:ascii="Arial" w:hAnsi="Arial" w:cs="Arial"/>
                <w:b/>
                <w:bCs/>
                <w:sz w:val="13"/>
                <w:szCs w:val="13"/>
                <w:lang w:eastAsia="en-GB"/>
              </w:rPr>
              <w:tab/>
            </w:r>
            <w:r w:rsidRPr="000C0A50">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4A73BEE9" w14:textId="77777777" w:rsidR="0049067F" w:rsidRPr="000C0A50" w:rsidRDefault="0049067F" w:rsidP="0049067F">
            <w:pPr>
              <w:ind w:left="-103" w:right="-72"/>
              <w:jc w:val="right"/>
              <w:rPr>
                <w:rFonts w:ascii="Arial" w:hAnsi="Arial" w:cs="Arial"/>
                <w:b/>
                <w:bCs/>
                <w:sz w:val="13"/>
                <w:szCs w:val="13"/>
                <w:lang w:eastAsia="en-GB"/>
              </w:rPr>
            </w:pPr>
            <w:r>
              <w:rPr>
                <w:rFonts w:ascii="Arial" w:hAnsi="Arial" w:cs="Arial"/>
                <w:b/>
                <w:bCs/>
                <w:sz w:val="13"/>
                <w:szCs w:val="13"/>
                <w:lang w:val="en-GB" w:eastAsia="en-GB"/>
              </w:rPr>
              <w:t>30 June</w:t>
            </w:r>
          </w:p>
          <w:p w14:paraId="46F0B8E5" w14:textId="556FD439" w:rsidR="0049067F" w:rsidRPr="000C0A50" w:rsidRDefault="0049067F" w:rsidP="0049067F">
            <w:pPr>
              <w:ind w:right="-72"/>
              <w:jc w:val="right"/>
              <w:rPr>
                <w:rFonts w:ascii="Arial" w:hAnsi="Arial" w:cs="Arial"/>
                <w:b/>
                <w:bCs/>
                <w:sz w:val="13"/>
                <w:szCs w:val="13"/>
                <w:lang w:val="en-GB" w:eastAsia="en-GB"/>
              </w:rPr>
            </w:pPr>
            <w:r w:rsidRPr="000C0A50">
              <w:rPr>
                <w:rFonts w:ascii="Arial" w:hAnsi="Arial" w:cs="Arial"/>
                <w:b/>
                <w:bCs/>
                <w:sz w:val="13"/>
                <w:szCs w:val="13"/>
                <w:lang w:val="en-GB" w:eastAsia="en-GB"/>
              </w:rPr>
              <w:t>2024</w:t>
            </w:r>
          </w:p>
        </w:tc>
        <w:tc>
          <w:tcPr>
            <w:tcW w:w="936" w:type="dxa"/>
            <w:tcBorders>
              <w:top w:val="single" w:sz="4" w:space="0" w:color="auto"/>
              <w:left w:val="nil"/>
              <w:right w:val="nil"/>
            </w:tcBorders>
            <w:vAlign w:val="bottom"/>
            <w:hideMark/>
          </w:tcPr>
          <w:p w14:paraId="42D0659D" w14:textId="77777777" w:rsidR="0049067F" w:rsidRPr="000C0A50" w:rsidRDefault="0049067F" w:rsidP="0049067F">
            <w:pPr>
              <w:ind w:left="-79" w:right="-72"/>
              <w:jc w:val="right"/>
              <w:rPr>
                <w:rFonts w:ascii="Arial" w:hAnsi="Arial" w:cs="Arial"/>
                <w:b/>
                <w:bCs/>
                <w:sz w:val="13"/>
                <w:szCs w:val="13"/>
                <w:lang w:eastAsia="en-GB"/>
              </w:rPr>
            </w:pPr>
            <w:r w:rsidRPr="000C0A50">
              <w:rPr>
                <w:rFonts w:ascii="Arial" w:hAnsi="Arial" w:cs="Arial"/>
                <w:b/>
                <w:bCs/>
                <w:sz w:val="13"/>
                <w:szCs w:val="13"/>
                <w:lang w:val="en-GB" w:eastAsia="en-GB"/>
              </w:rPr>
              <w:t>31</w:t>
            </w:r>
            <w:r w:rsidRPr="000C0A50">
              <w:rPr>
                <w:rFonts w:ascii="Arial" w:hAnsi="Arial" w:cs="Arial"/>
                <w:b/>
                <w:bCs/>
                <w:sz w:val="13"/>
                <w:szCs w:val="13"/>
                <w:lang w:eastAsia="en-GB"/>
              </w:rPr>
              <w:t xml:space="preserve"> December</w:t>
            </w:r>
          </w:p>
          <w:p w14:paraId="2D292A10" w14:textId="4FD70E80" w:rsidR="0049067F" w:rsidRPr="000C0A50" w:rsidRDefault="0049067F" w:rsidP="0049067F">
            <w:pPr>
              <w:ind w:left="-79" w:right="-72"/>
              <w:jc w:val="right"/>
              <w:rPr>
                <w:rFonts w:ascii="Arial" w:hAnsi="Arial" w:cs="Arial"/>
                <w:b/>
                <w:bCs/>
                <w:sz w:val="13"/>
                <w:szCs w:val="13"/>
                <w:lang w:val="en-GB" w:eastAsia="en-GB"/>
              </w:rPr>
            </w:pPr>
            <w:r w:rsidRPr="000C0A50">
              <w:rPr>
                <w:rFonts w:ascii="Arial" w:hAnsi="Arial" w:cs="Arial"/>
                <w:b/>
                <w:bCs/>
                <w:sz w:val="13"/>
                <w:szCs w:val="13"/>
                <w:lang w:eastAsia="en-GB"/>
              </w:rPr>
              <w:tab/>
            </w:r>
            <w:r w:rsidRPr="000C0A50">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37C4F637" w14:textId="77777777" w:rsidR="0049067F" w:rsidRPr="000C0A50" w:rsidRDefault="0049067F" w:rsidP="0049067F">
            <w:pPr>
              <w:ind w:left="-103" w:right="-72"/>
              <w:jc w:val="right"/>
              <w:rPr>
                <w:rFonts w:ascii="Arial" w:hAnsi="Arial" w:cs="Arial"/>
                <w:b/>
                <w:bCs/>
                <w:sz w:val="13"/>
                <w:szCs w:val="13"/>
                <w:lang w:eastAsia="en-GB"/>
              </w:rPr>
            </w:pPr>
            <w:r>
              <w:rPr>
                <w:rFonts w:ascii="Arial" w:hAnsi="Arial" w:cs="Arial"/>
                <w:b/>
                <w:bCs/>
                <w:sz w:val="13"/>
                <w:szCs w:val="13"/>
                <w:lang w:val="en-GB" w:eastAsia="en-GB"/>
              </w:rPr>
              <w:t>30 June</w:t>
            </w:r>
          </w:p>
          <w:p w14:paraId="627A740B" w14:textId="1A267E10" w:rsidR="0049067F" w:rsidRPr="000C0A50" w:rsidRDefault="0049067F" w:rsidP="0049067F">
            <w:pPr>
              <w:ind w:left="-142" w:right="-72"/>
              <w:jc w:val="right"/>
              <w:rPr>
                <w:rFonts w:ascii="Arial" w:hAnsi="Arial" w:cs="Arial"/>
                <w:b/>
                <w:bCs/>
                <w:sz w:val="13"/>
                <w:szCs w:val="13"/>
                <w:lang w:val="en-GB" w:eastAsia="en-GB"/>
              </w:rPr>
            </w:pPr>
            <w:r w:rsidRPr="000C0A50">
              <w:rPr>
                <w:rFonts w:ascii="Arial" w:hAnsi="Arial" w:cs="Arial"/>
                <w:b/>
                <w:bCs/>
                <w:sz w:val="13"/>
                <w:szCs w:val="13"/>
                <w:lang w:val="en-GB" w:eastAsia="en-GB"/>
              </w:rPr>
              <w:t>2024</w:t>
            </w:r>
          </w:p>
        </w:tc>
        <w:tc>
          <w:tcPr>
            <w:tcW w:w="936" w:type="dxa"/>
            <w:tcBorders>
              <w:top w:val="single" w:sz="4" w:space="0" w:color="auto"/>
              <w:left w:val="nil"/>
              <w:right w:val="nil"/>
            </w:tcBorders>
            <w:vAlign w:val="bottom"/>
            <w:hideMark/>
          </w:tcPr>
          <w:p w14:paraId="1BBC1DA9" w14:textId="77777777" w:rsidR="0049067F" w:rsidRPr="000C0A50" w:rsidRDefault="0049067F" w:rsidP="0049067F">
            <w:pPr>
              <w:ind w:left="-79" w:right="-72"/>
              <w:jc w:val="right"/>
              <w:rPr>
                <w:rFonts w:ascii="Arial" w:hAnsi="Arial" w:cs="Arial"/>
                <w:b/>
                <w:bCs/>
                <w:sz w:val="13"/>
                <w:szCs w:val="13"/>
                <w:lang w:eastAsia="en-GB"/>
              </w:rPr>
            </w:pPr>
            <w:r w:rsidRPr="000C0A50">
              <w:rPr>
                <w:rFonts w:ascii="Arial" w:hAnsi="Arial" w:cs="Arial"/>
                <w:b/>
                <w:bCs/>
                <w:sz w:val="13"/>
                <w:szCs w:val="13"/>
                <w:lang w:val="en-GB" w:eastAsia="en-GB"/>
              </w:rPr>
              <w:t>31</w:t>
            </w:r>
            <w:r w:rsidRPr="000C0A50">
              <w:rPr>
                <w:rFonts w:ascii="Arial" w:hAnsi="Arial" w:cs="Arial"/>
                <w:b/>
                <w:bCs/>
                <w:sz w:val="13"/>
                <w:szCs w:val="13"/>
                <w:lang w:eastAsia="en-GB"/>
              </w:rPr>
              <w:t xml:space="preserve"> December</w:t>
            </w:r>
          </w:p>
          <w:p w14:paraId="61555DE3" w14:textId="1ACA9A70" w:rsidR="0049067F" w:rsidRPr="000C0A50" w:rsidRDefault="0049067F" w:rsidP="0049067F">
            <w:pPr>
              <w:ind w:left="-79" w:right="-72"/>
              <w:jc w:val="right"/>
              <w:rPr>
                <w:rFonts w:ascii="Arial" w:hAnsi="Arial" w:cs="Arial"/>
                <w:b/>
                <w:bCs/>
                <w:sz w:val="13"/>
                <w:szCs w:val="13"/>
                <w:lang w:val="en-GB" w:eastAsia="en-GB"/>
              </w:rPr>
            </w:pPr>
            <w:r w:rsidRPr="000C0A50">
              <w:rPr>
                <w:rFonts w:ascii="Arial" w:hAnsi="Arial" w:cs="Arial"/>
                <w:b/>
                <w:bCs/>
                <w:sz w:val="13"/>
                <w:szCs w:val="13"/>
                <w:lang w:eastAsia="en-GB"/>
              </w:rPr>
              <w:tab/>
            </w:r>
            <w:r w:rsidRPr="000C0A50">
              <w:rPr>
                <w:rFonts w:ascii="Arial" w:hAnsi="Arial" w:cs="Arial"/>
                <w:b/>
                <w:bCs/>
                <w:sz w:val="13"/>
                <w:szCs w:val="13"/>
                <w:lang w:val="en-GB" w:eastAsia="en-GB"/>
              </w:rPr>
              <w:t>2023</w:t>
            </w:r>
          </w:p>
        </w:tc>
      </w:tr>
      <w:tr w:rsidR="00537487" w:rsidRPr="000C0A50" w14:paraId="57F0C571" w14:textId="77777777" w:rsidTr="00537487">
        <w:trPr>
          <w:trHeight w:val="82"/>
        </w:trPr>
        <w:tc>
          <w:tcPr>
            <w:tcW w:w="2068" w:type="dxa"/>
          </w:tcPr>
          <w:p w14:paraId="6E43416F" w14:textId="77777777" w:rsidR="00537487" w:rsidRPr="000C0A50" w:rsidRDefault="00537487" w:rsidP="00537487">
            <w:pPr>
              <w:rPr>
                <w:rFonts w:ascii="Arial" w:eastAsia="Arial Unicode MS" w:hAnsi="Arial" w:cs="Arial"/>
                <w:b/>
                <w:bCs/>
                <w:sz w:val="13"/>
                <w:szCs w:val="13"/>
                <w:lang w:bidi="ar-SA"/>
              </w:rPr>
            </w:pPr>
          </w:p>
        </w:tc>
        <w:tc>
          <w:tcPr>
            <w:tcW w:w="935" w:type="dxa"/>
            <w:tcBorders>
              <w:left w:val="nil"/>
              <w:bottom w:val="nil"/>
              <w:right w:val="nil"/>
            </w:tcBorders>
          </w:tcPr>
          <w:p w14:paraId="2532362A" w14:textId="4D8D4760" w:rsidR="00537487" w:rsidRPr="000C0A50" w:rsidRDefault="00537487" w:rsidP="00537487">
            <w:pPr>
              <w:tabs>
                <w:tab w:val="right" w:pos="732"/>
              </w:tabs>
              <w:ind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1254A009" w14:textId="3FF81A72" w:rsidR="00537487" w:rsidRPr="000C0A50" w:rsidRDefault="00537487" w:rsidP="00537487">
            <w:pPr>
              <w:tabs>
                <w:tab w:val="right" w:pos="732"/>
              </w:tabs>
              <w:ind w:left="-79"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538C2447" w14:textId="2C1B68D3" w:rsidR="00537487" w:rsidRPr="000C0A50" w:rsidRDefault="00537487" w:rsidP="00537487">
            <w:pPr>
              <w:tabs>
                <w:tab w:val="right" w:pos="734"/>
              </w:tabs>
              <w:ind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42589BAC" w14:textId="14DEF7EC" w:rsidR="00537487" w:rsidRPr="000C0A50" w:rsidRDefault="00537487" w:rsidP="00537487">
            <w:pPr>
              <w:tabs>
                <w:tab w:val="right" w:pos="719"/>
              </w:tabs>
              <w:ind w:left="-79"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5C58F431" w14:textId="0467ACDF" w:rsidR="00537487" w:rsidRPr="000C0A50" w:rsidRDefault="00537487" w:rsidP="00537487">
            <w:pPr>
              <w:tabs>
                <w:tab w:val="right" w:pos="734"/>
              </w:tabs>
              <w:ind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5B9CEC6B" w14:textId="1673012D" w:rsidR="00537487" w:rsidRPr="000C0A50" w:rsidRDefault="00537487" w:rsidP="00537487">
            <w:pPr>
              <w:tabs>
                <w:tab w:val="right" w:pos="719"/>
              </w:tabs>
              <w:ind w:left="-79"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2E269EF0" w14:textId="24E4D409" w:rsidR="00537487" w:rsidRPr="000C0A50" w:rsidRDefault="00537487" w:rsidP="00537487">
            <w:pPr>
              <w:tabs>
                <w:tab w:val="right" w:pos="734"/>
              </w:tabs>
              <w:ind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1AAC1D67" w14:textId="2C4C1D8D" w:rsidR="00537487" w:rsidRPr="000C0A50" w:rsidRDefault="00537487" w:rsidP="00537487">
            <w:pPr>
              <w:tabs>
                <w:tab w:val="right" w:pos="719"/>
              </w:tabs>
              <w:ind w:left="-79"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r>
      <w:tr w:rsidR="006C1A82" w:rsidRPr="000C0A50" w14:paraId="07073415" w14:textId="77777777" w:rsidTr="00747CF1">
        <w:tc>
          <w:tcPr>
            <w:tcW w:w="2068" w:type="dxa"/>
            <w:hideMark/>
          </w:tcPr>
          <w:p w14:paraId="48DE3DAD" w14:textId="77777777" w:rsidR="006C1A82" w:rsidRPr="000C0A50" w:rsidRDefault="006C1A82">
            <w:pPr>
              <w:rPr>
                <w:rFonts w:ascii="Arial" w:eastAsia="Arial Unicode MS" w:hAnsi="Arial" w:cs="Arial"/>
                <w:b/>
                <w:bCs/>
                <w:sz w:val="13"/>
                <w:szCs w:val="13"/>
                <w:lang w:bidi="ar-SA"/>
              </w:rPr>
            </w:pPr>
            <w:r w:rsidRPr="000C0A50">
              <w:rPr>
                <w:rFonts w:ascii="Arial" w:eastAsia="Arial Unicode MS" w:hAnsi="Arial" w:cs="Arial"/>
                <w:b/>
                <w:bCs/>
                <w:sz w:val="13"/>
                <w:szCs w:val="13"/>
                <w:lang w:bidi="ar-SA"/>
              </w:rPr>
              <w:t>Financial assets</w:t>
            </w:r>
          </w:p>
        </w:tc>
        <w:tc>
          <w:tcPr>
            <w:tcW w:w="935" w:type="dxa"/>
            <w:tcBorders>
              <w:top w:val="single" w:sz="4" w:space="0" w:color="auto"/>
              <w:left w:val="nil"/>
              <w:bottom w:val="nil"/>
              <w:right w:val="nil"/>
            </w:tcBorders>
            <w:shd w:val="clear" w:color="auto" w:fill="FAFAFA"/>
            <w:vAlign w:val="bottom"/>
          </w:tcPr>
          <w:p w14:paraId="10F0E31A" w14:textId="77777777" w:rsidR="006C1A82" w:rsidRPr="000C0A50" w:rsidRDefault="006C1A82">
            <w:pPr>
              <w:tabs>
                <w:tab w:val="right" w:pos="732"/>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04451A57" w14:textId="77777777" w:rsidR="006C1A82" w:rsidRPr="000C0A50" w:rsidRDefault="006C1A82">
            <w:pPr>
              <w:tabs>
                <w:tab w:val="right" w:pos="732"/>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6A10306D" w14:textId="77777777" w:rsidR="006C1A82" w:rsidRPr="000C0A50"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0A1EC7FA" w14:textId="77777777" w:rsidR="006C1A82" w:rsidRPr="000C0A50" w:rsidRDefault="006C1A82">
            <w:pPr>
              <w:tabs>
                <w:tab w:val="right" w:pos="719"/>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59EA7765" w14:textId="77777777" w:rsidR="006C1A82" w:rsidRPr="000C0A50"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12F332AA" w14:textId="77777777" w:rsidR="006C1A82" w:rsidRPr="000C0A50" w:rsidRDefault="006C1A82">
            <w:pPr>
              <w:tabs>
                <w:tab w:val="right" w:pos="719"/>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16EB567D" w14:textId="77777777" w:rsidR="006C1A82" w:rsidRPr="000C0A50"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5D61ABC3" w14:textId="77777777" w:rsidR="006C1A82" w:rsidRPr="000C0A50" w:rsidRDefault="006C1A82">
            <w:pPr>
              <w:tabs>
                <w:tab w:val="right" w:pos="719"/>
              </w:tabs>
              <w:ind w:left="-79" w:right="-72"/>
              <w:rPr>
                <w:rFonts w:ascii="Arial" w:hAnsi="Arial" w:cs="Arial"/>
                <w:b/>
                <w:bCs/>
                <w:sz w:val="13"/>
                <w:szCs w:val="13"/>
                <w:lang w:eastAsia="en-GB"/>
              </w:rPr>
            </w:pPr>
          </w:p>
        </w:tc>
      </w:tr>
      <w:tr w:rsidR="006C1A82" w:rsidRPr="000C0A50" w14:paraId="2494BB77" w14:textId="77777777" w:rsidTr="00747CF1">
        <w:tc>
          <w:tcPr>
            <w:tcW w:w="2068" w:type="dxa"/>
            <w:hideMark/>
          </w:tcPr>
          <w:p w14:paraId="69C740FD" w14:textId="394029B0" w:rsidR="006C1A82" w:rsidRPr="000C0A50" w:rsidRDefault="006C1A82">
            <w:pPr>
              <w:rPr>
                <w:rFonts w:ascii="Arial" w:eastAsia="Arial Unicode MS" w:hAnsi="Arial" w:cs="Arial"/>
                <w:b/>
                <w:bCs/>
                <w:sz w:val="13"/>
                <w:szCs w:val="13"/>
              </w:rPr>
            </w:pPr>
            <w:r w:rsidRPr="000C0A50">
              <w:rPr>
                <w:rFonts w:ascii="Arial" w:eastAsia="Arial Unicode MS" w:hAnsi="Arial" w:cs="Arial"/>
                <w:b/>
                <w:bCs/>
                <w:sz w:val="13"/>
                <w:szCs w:val="13"/>
              </w:rPr>
              <w:t xml:space="preserve">Financial assets </w:t>
            </w:r>
            <w:r w:rsidR="00051C20" w:rsidRPr="000C0A50">
              <w:rPr>
                <w:rFonts w:ascii="Arial" w:eastAsia="Arial Unicode MS" w:hAnsi="Arial" w:cs="Arial"/>
                <w:b/>
                <w:bCs/>
                <w:sz w:val="13"/>
                <w:szCs w:val="13"/>
              </w:rPr>
              <w:t>measured at</w:t>
            </w:r>
            <w:r w:rsidR="00921D87" w:rsidRPr="000C0A50">
              <w:rPr>
                <w:rFonts w:ascii="Arial" w:eastAsia="Arial Unicode MS" w:hAnsi="Arial" w:cs="Arial"/>
                <w:b/>
                <w:bCs/>
                <w:sz w:val="13"/>
                <w:szCs w:val="13"/>
                <w:cs/>
              </w:rPr>
              <w:br/>
              <w:t xml:space="preserve">  </w:t>
            </w:r>
            <w:r w:rsidRPr="000C0A50">
              <w:rPr>
                <w:rFonts w:ascii="Arial" w:eastAsia="Arial Unicode MS" w:hAnsi="Arial" w:cs="Arial"/>
                <w:b/>
                <w:bCs/>
                <w:sz w:val="13"/>
                <w:szCs w:val="13"/>
              </w:rPr>
              <w:t xml:space="preserve"> </w:t>
            </w:r>
            <w:r w:rsidR="00051C20" w:rsidRPr="000C0A50">
              <w:rPr>
                <w:rFonts w:ascii="Arial" w:eastAsia="Arial Unicode MS" w:hAnsi="Arial" w:cs="Arial"/>
                <w:b/>
                <w:bCs/>
                <w:sz w:val="13"/>
                <w:szCs w:val="13"/>
              </w:rPr>
              <w:t xml:space="preserve">fair value </w:t>
            </w:r>
            <w:r w:rsidRPr="000C0A50">
              <w:rPr>
                <w:rFonts w:ascii="Arial" w:eastAsia="Arial Unicode MS" w:hAnsi="Arial" w:cs="Arial"/>
                <w:b/>
                <w:bCs/>
                <w:sz w:val="13"/>
                <w:szCs w:val="13"/>
              </w:rPr>
              <w:t xml:space="preserve">through </w:t>
            </w:r>
            <w:r w:rsidR="00921D87" w:rsidRPr="000C0A50">
              <w:rPr>
                <w:rFonts w:ascii="Arial" w:eastAsia="Arial Unicode MS" w:hAnsi="Arial" w:cs="Arial"/>
                <w:b/>
                <w:bCs/>
                <w:sz w:val="13"/>
                <w:szCs w:val="13"/>
                <w:cs/>
              </w:rPr>
              <w:br/>
              <w:t xml:space="preserve">   </w:t>
            </w:r>
            <w:r w:rsidR="00051C20" w:rsidRPr="000C0A50">
              <w:rPr>
                <w:rFonts w:ascii="Arial" w:eastAsia="Arial Unicode MS" w:hAnsi="Arial" w:cs="Arial"/>
                <w:b/>
                <w:bCs/>
                <w:sz w:val="13"/>
                <w:szCs w:val="13"/>
              </w:rPr>
              <w:t xml:space="preserve">profit or loss </w:t>
            </w:r>
            <w:r w:rsidRPr="000C0A50">
              <w:rPr>
                <w:rFonts w:ascii="Arial" w:eastAsia="Arial Unicode MS" w:hAnsi="Arial" w:cs="Arial"/>
                <w:b/>
                <w:bCs/>
                <w:sz w:val="13"/>
                <w:szCs w:val="13"/>
              </w:rPr>
              <w:t>(FVPL)</w:t>
            </w:r>
          </w:p>
        </w:tc>
        <w:tc>
          <w:tcPr>
            <w:tcW w:w="935" w:type="dxa"/>
            <w:shd w:val="clear" w:color="auto" w:fill="FAFAFA"/>
            <w:vAlign w:val="bottom"/>
          </w:tcPr>
          <w:p w14:paraId="1C152A7D" w14:textId="77777777" w:rsidR="006C1A82" w:rsidRPr="000C0A50" w:rsidRDefault="006C1A82">
            <w:pPr>
              <w:tabs>
                <w:tab w:val="right" w:pos="732"/>
              </w:tabs>
              <w:ind w:right="-72"/>
              <w:rPr>
                <w:rFonts w:ascii="Arial" w:hAnsi="Arial" w:cs="Arial"/>
                <w:b/>
                <w:bCs/>
                <w:sz w:val="13"/>
                <w:szCs w:val="13"/>
                <w:lang w:eastAsia="en-GB"/>
              </w:rPr>
            </w:pPr>
          </w:p>
        </w:tc>
        <w:tc>
          <w:tcPr>
            <w:tcW w:w="936" w:type="dxa"/>
            <w:vAlign w:val="bottom"/>
          </w:tcPr>
          <w:p w14:paraId="730BCB8F" w14:textId="77777777" w:rsidR="006C1A82" w:rsidRPr="000C0A50" w:rsidRDefault="006C1A82">
            <w:pPr>
              <w:tabs>
                <w:tab w:val="right" w:pos="732"/>
              </w:tabs>
              <w:ind w:left="-79" w:right="-72"/>
              <w:rPr>
                <w:rFonts w:ascii="Arial" w:hAnsi="Arial" w:cs="Arial"/>
                <w:b/>
                <w:bCs/>
                <w:sz w:val="13"/>
                <w:szCs w:val="13"/>
                <w:lang w:eastAsia="en-GB"/>
              </w:rPr>
            </w:pPr>
          </w:p>
        </w:tc>
        <w:tc>
          <w:tcPr>
            <w:tcW w:w="936" w:type="dxa"/>
            <w:shd w:val="clear" w:color="auto" w:fill="FAFAFA"/>
            <w:vAlign w:val="bottom"/>
          </w:tcPr>
          <w:p w14:paraId="268D1819" w14:textId="77777777" w:rsidR="006C1A82" w:rsidRPr="000C0A50" w:rsidRDefault="006C1A82">
            <w:pPr>
              <w:tabs>
                <w:tab w:val="right" w:pos="734"/>
              </w:tabs>
              <w:ind w:right="-72"/>
              <w:rPr>
                <w:rFonts w:ascii="Arial" w:hAnsi="Arial" w:cs="Arial"/>
                <w:b/>
                <w:bCs/>
                <w:sz w:val="13"/>
                <w:szCs w:val="13"/>
                <w:lang w:eastAsia="en-GB"/>
              </w:rPr>
            </w:pPr>
          </w:p>
        </w:tc>
        <w:tc>
          <w:tcPr>
            <w:tcW w:w="936" w:type="dxa"/>
            <w:vAlign w:val="bottom"/>
          </w:tcPr>
          <w:p w14:paraId="0DE24755" w14:textId="77777777" w:rsidR="006C1A82" w:rsidRPr="000C0A50" w:rsidRDefault="006C1A82">
            <w:pPr>
              <w:tabs>
                <w:tab w:val="right" w:pos="719"/>
              </w:tabs>
              <w:ind w:left="-79" w:right="-72"/>
              <w:rPr>
                <w:rFonts w:ascii="Arial" w:hAnsi="Arial" w:cs="Arial"/>
                <w:b/>
                <w:bCs/>
                <w:sz w:val="13"/>
                <w:szCs w:val="13"/>
                <w:lang w:eastAsia="en-GB"/>
              </w:rPr>
            </w:pPr>
          </w:p>
        </w:tc>
        <w:tc>
          <w:tcPr>
            <w:tcW w:w="936" w:type="dxa"/>
            <w:shd w:val="clear" w:color="auto" w:fill="FAFAFA"/>
            <w:vAlign w:val="bottom"/>
          </w:tcPr>
          <w:p w14:paraId="3CD74FF6" w14:textId="77777777" w:rsidR="006C1A82" w:rsidRPr="000C0A50" w:rsidRDefault="006C1A82">
            <w:pPr>
              <w:tabs>
                <w:tab w:val="right" w:pos="734"/>
              </w:tabs>
              <w:ind w:right="-72"/>
              <w:rPr>
                <w:rFonts w:ascii="Arial" w:hAnsi="Arial" w:cs="Arial"/>
                <w:b/>
                <w:bCs/>
                <w:sz w:val="13"/>
                <w:szCs w:val="13"/>
                <w:lang w:eastAsia="en-GB"/>
              </w:rPr>
            </w:pPr>
          </w:p>
        </w:tc>
        <w:tc>
          <w:tcPr>
            <w:tcW w:w="936" w:type="dxa"/>
            <w:vAlign w:val="bottom"/>
          </w:tcPr>
          <w:p w14:paraId="2B23602B" w14:textId="77777777" w:rsidR="006C1A82" w:rsidRPr="000C0A50" w:rsidRDefault="006C1A82">
            <w:pPr>
              <w:tabs>
                <w:tab w:val="right" w:pos="719"/>
              </w:tabs>
              <w:ind w:left="-79" w:right="-72"/>
              <w:rPr>
                <w:rFonts w:ascii="Arial" w:hAnsi="Arial" w:cs="Arial"/>
                <w:b/>
                <w:bCs/>
                <w:sz w:val="13"/>
                <w:szCs w:val="13"/>
                <w:lang w:eastAsia="en-GB"/>
              </w:rPr>
            </w:pPr>
          </w:p>
        </w:tc>
        <w:tc>
          <w:tcPr>
            <w:tcW w:w="936" w:type="dxa"/>
            <w:shd w:val="clear" w:color="auto" w:fill="FAFAFA"/>
            <w:vAlign w:val="bottom"/>
          </w:tcPr>
          <w:p w14:paraId="072D1642" w14:textId="77777777" w:rsidR="006C1A82" w:rsidRPr="000C0A50" w:rsidRDefault="006C1A82">
            <w:pPr>
              <w:tabs>
                <w:tab w:val="right" w:pos="734"/>
              </w:tabs>
              <w:ind w:right="-72"/>
              <w:rPr>
                <w:rFonts w:ascii="Arial" w:hAnsi="Arial" w:cs="Arial"/>
                <w:b/>
                <w:bCs/>
                <w:sz w:val="13"/>
                <w:szCs w:val="13"/>
                <w:lang w:eastAsia="en-GB"/>
              </w:rPr>
            </w:pPr>
          </w:p>
        </w:tc>
        <w:tc>
          <w:tcPr>
            <w:tcW w:w="936" w:type="dxa"/>
            <w:vAlign w:val="bottom"/>
          </w:tcPr>
          <w:p w14:paraId="67BBA423" w14:textId="77777777" w:rsidR="006C1A82" w:rsidRPr="000C0A50" w:rsidRDefault="006C1A82">
            <w:pPr>
              <w:tabs>
                <w:tab w:val="right" w:pos="719"/>
              </w:tabs>
              <w:ind w:left="-79" w:right="-72"/>
              <w:rPr>
                <w:rFonts w:ascii="Arial" w:hAnsi="Arial" w:cs="Arial"/>
                <w:b/>
                <w:bCs/>
                <w:sz w:val="13"/>
                <w:szCs w:val="13"/>
                <w:lang w:eastAsia="en-GB"/>
              </w:rPr>
            </w:pPr>
          </w:p>
        </w:tc>
      </w:tr>
      <w:tr w:rsidR="001065A9" w:rsidRPr="000C0A50" w14:paraId="6CA30B4D" w14:textId="77777777" w:rsidTr="00B16123">
        <w:tc>
          <w:tcPr>
            <w:tcW w:w="2068" w:type="dxa"/>
            <w:hideMark/>
          </w:tcPr>
          <w:p w14:paraId="78E89B85" w14:textId="3F2917F3" w:rsidR="001065A9" w:rsidRPr="000C0A50" w:rsidRDefault="001065A9" w:rsidP="001065A9">
            <w:pPr>
              <w:ind w:right="-110"/>
              <w:rPr>
                <w:rFonts w:ascii="Arial" w:eastAsia="Arial Unicode MS" w:hAnsi="Arial" w:cs="Arial"/>
                <w:sz w:val="13"/>
                <w:szCs w:val="13"/>
                <w:lang w:bidi="ar-SA"/>
              </w:rPr>
            </w:pPr>
            <w:r w:rsidRPr="000C0A50">
              <w:rPr>
                <w:rFonts w:ascii="Arial" w:eastAsia="Arial Unicode MS" w:hAnsi="Arial" w:cs="Arial"/>
                <w:sz w:val="13"/>
                <w:szCs w:val="13"/>
                <w:lang w:bidi="ar-SA"/>
              </w:rPr>
              <w:t>Investment in convertible notes</w:t>
            </w:r>
          </w:p>
        </w:tc>
        <w:tc>
          <w:tcPr>
            <w:tcW w:w="935" w:type="dxa"/>
            <w:shd w:val="clear" w:color="auto" w:fill="FAFAFA"/>
            <w:vAlign w:val="bottom"/>
          </w:tcPr>
          <w:p w14:paraId="0EA32E9C" w14:textId="0145837B" w:rsidR="001065A9" w:rsidRPr="000C0A50" w:rsidRDefault="001065A9" w:rsidP="001065A9">
            <w:pPr>
              <w:ind w:right="-72"/>
              <w:jc w:val="right"/>
              <w:rPr>
                <w:rFonts w:ascii="Arial" w:eastAsia="Arial Unicode MS" w:hAnsi="Arial" w:cs="Arial"/>
                <w:spacing w:val="-4"/>
                <w:sz w:val="14"/>
                <w:szCs w:val="14"/>
              </w:rPr>
            </w:pPr>
            <w:r>
              <w:rPr>
                <w:rFonts w:ascii="Arial" w:eastAsia="Arial Unicode MS" w:hAnsi="Arial" w:cs="Arial"/>
                <w:spacing w:val="-4"/>
                <w:sz w:val="14"/>
                <w:szCs w:val="14"/>
              </w:rPr>
              <w:t>-</w:t>
            </w:r>
          </w:p>
        </w:tc>
        <w:tc>
          <w:tcPr>
            <w:tcW w:w="936" w:type="dxa"/>
            <w:vAlign w:val="bottom"/>
          </w:tcPr>
          <w:p w14:paraId="253FE2BA" w14:textId="07A30A5E" w:rsidR="001065A9" w:rsidRPr="000C0A50" w:rsidRDefault="001065A9" w:rsidP="001065A9">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w:t>
            </w:r>
          </w:p>
        </w:tc>
        <w:tc>
          <w:tcPr>
            <w:tcW w:w="936" w:type="dxa"/>
            <w:shd w:val="clear" w:color="auto" w:fill="FAFAFA"/>
            <w:vAlign w:val="bottom"/>
          </w:tcPr>
          <w:p w14:paraId="1EE9BB0F" w14:textId="5866B751" w:rsidR="001065A9" w:rsidRPr="000C0A50" w:rsidRDefault="001065A9" w:rsidP="001065A9">
            <w:pPr>
              <w:ind w:right="-72"/>
              <w:jc w:val="right"/>
              <w:rPr>
                <w:rFonts w:ascii="Arial" w:eastAsia="Arial Unicode MS" w:hAnsi="Arial" w:cs="Arial"/>
                <w:spacing w:val="-4"/>
                <w:sz w:val="14"/>
                <w:szCs w:val="14"/>
              </w:rPr>
            </w:pPr>
            <w:r>
              <w:rPr>
                <w:rFonts w:ascii="Arial" w:eastAsia="Arial Unicode MS" w:hAnsi="Arial" w:cs="Arial"/>
                <w:spacing w:val="-4"/>
                <w:sz w:val="14"/>
                <w:szCs w:val="14"/>
              </w:rPr>
              <w:t>-</w:t>
            </w:r>
          </w:p>
        </w:tc>
        <w:tc>
          <w:tcPr>
            <w:tcW w:w="936" w:type="dxa"/>
            <w:vAlign w:val="bottom"/>
          </w:tcPr>
          <w:p w14:paraId="07B9FEDA" w14:textId="14D1693B" w:rsidR="001065A9" w:rsidRPr="000C0A50" w:rsidRDefault="001065A9" w:rsidP="001065A9">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w:t>
            </w:r>
          </w:p>
        </w:tc>
        <w:tc>
          <w:tcPr>
            <w:tcW w:w="936" w:type="dxa"/>
            <w:shd w:val="clear" w:color="auto" w:fill="FAFAFA"/>
            <w:vAlign w:val="bottom"/>
          </w:tcPr>
          <w:p w14:paraId="0572A0DB" w14:textId="1533907A" w:rsidR="001065A9" w:rsidRPr="000C0A50" w:rsidRDefault="00154603" w:rsidP="001065A9">
            <w:pPr>
              <w:ind w:right="-72"/>
              <w:jc w:val="right"/>
              <w:rPr>
                <w:rFonts w:ascii="Arial" w:eastAsia="Arial Unicode MS" w:hAnsi="Arial" w:cs="Arial"/>
                <w:spacing w:val="-4"/>
                <w:sz w:val="14"/>
                <w:szCs w:val="14"/>
              </w:rPr>
            </w:pPr>
            <w:r>
              <w:rPr>
                <w:rFonts w:ascii="Arial" w:eastAsia="Arial Unicode MS" w:hAnsi="Arial" w:cs="Arial"/>
                <w:spacing w:val="-4"/>
                <w:sz w:val="14"/>
                <w:szCs w:val="14"/>
              </w:rPr>
              <w:t>297,716</w:t>
            </w:r>
          </w:p>
        </w:tc>
        <w:tc>
          <w:tcPr>
            <w:tcW w:w="936" w:type="dxa"/>
            <w:vAlign w:val="bottom"/>
          </w:tcPr>
          <w:p w14:paraId="199192C1" w14:textId="40BEAEF0" w:rsidR="001065A9" w:rsidRPr="000C0A50" w:rsidRDefault="001065A9" w:rsidP="001065A9">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276,269</w:t>
            </w:r>
          </w:p>
        </w:tc>
        <w:tc>
          <w:tcPr>
            <w:tcW w:w="936" w:type="dxa"/>
            <w:shd w:val="clear" w:color="auto" w:fill="FAFAFA"/>
            <w:vAlign w:val="bottom"/>
          </w:tcPr>
          <w:p w14:paraId="00B7BB80" w14:textId="4725093A" w:rsidR="001065A9" w:rsidRPr="000E4EF9" w:rsidRDefault="00154603" w:rsidP="001065A9">
            <w:pPr>
              <w:ind w:right="-72"/>
              <w:jc w:val="right"/>
              <w:rPr>
                <w:rFonts w:ascii="Arial" w:eastAsia="Arial Unicode MS" w:hAnsi="Arial" w:cstheme="minorBidi"/>
                <w:spacing w:val="-4"/>
                <w:sz w:val="14"/>
                <w:szCs w:val="14"/>
                <w:lang w:val="en-GB"/>
              </w:rPr>
            </w:pPr>
            <w:r>
              <w:rPr>
                <w:rFonts w:ascii="Arial" w:eastAsia="Arial Unicode MS" w:hAnsi="Arial" w:cstheme="minorBidi"/>
                <w:spacing w:val="-4"/>
                <w:sz w:val="14"/>
                <w:szCs w:val="14"/>
                <w:lang w:val="en-GB"/>
              </w:rPr>
              <w:t>297,716</w:t>
            </w:r>
          </w:p>
        </w:tc>
        <w:tc>
          <w:tcPr>
            <w:tcW w:w="936" w:type="dxa"/>
            <w:vAlign w:val="bottom"/>
          </w:tcPr>
          <w:p w14:paraId="23A0D89F" w14:textId="6E49F0FF" w:rsidR="001065A9" w:rsidRPr="000C0A50" w:rsidRDefault="001065A9" w:rsidP="001065A9">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276,269</w:t>
            </w:r>
          </w:p>
        </w:tc>
      </w:tr>
      <w:tr w:rsidR="001065A9" w:rsidRPr="000C0A50" w14:paraId="4D47CFD3" w14:textId="77777777" w:rsidTr="00747CF1">
        <w:tc>
          <w:tcPr>
            <w:tcW w:w="2068" w:type="dxa"/>
          </w:tcPr>
          <w:p w14:paraId="45F56F83" w14:textId="77777777" w:rsidR="001065A9" w:rsidRPr="000C0A50" w:rsidRDefault="001065A9" w:rsidP="001065A9">
            <w:pPr>
              <w:rPr>
                <w:rFonts w:ascii="Arial" w:eastAsia="Arial Unicode MS" w:hAnsi="Arial" w:cs="Arial"/>
                <w:sz w:val="8"/>
                <w:szCs w:val="8"/>
                <w:lang w:bidi="ar-SA"/>
              </w:rPr>
            </w:pPr>
          </w:p>
        </w:tc>
        <w:tc>
          <w:tcPr>
            <w:tcW w:w="935" w:type="dxa"/>
            <w:tcBorders>
              <w:top w:val="single" w:sz="4" w:space="0" w:color="auto"/>
              <w:left w:val="nil"/>
              <w:bottom w:val="nil"/>
              <w:right w:val="nil"/>
            </w:tcBorders>
            <w:shd w:val="clear" w:color="auto" w:fill="FAFAFA"/>
            <w:vAlign w:val="bottom"/>
          </w:tcPr>
          <w:p w14:paraId="73C3D16C" w14:textId="77777777" w:rsidR="001065A9" w:rsidRPr="000C0A50" w:rsidRDefault="001065A9" w:rsidP="001065A9">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3A461E76" w14:textId="77777777" w:rsidR="001065A9" w:rsidRPr="000C0A50" w:rsidRDefault="001065A9" w:rsidP="001065A9">
            <w:pPr>
              <w:tabs>
                <w:tab w:val="decimal" w:pos="781"/>
              </w:tabs>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2F0B6305" w14:textId="77777777" w:rsidR="001065A9" w:rsidRPr="000C0A50" w:rsidRDefault="001065A9" w:rsidP="001065A9">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2E27B99" w14:textId="77777777" w:rsidR="001065A9" w:rsidRPr="000C0A50" w:rsidRDefault="001065A9" w:rsidP="001065A9">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25AC930C" w14:textId="77777777" w:rsidR="001065A9" w:rsidRPr="000C0A50" w:rsidRDefault="001065A9" w:rsidP="001065A9">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891ED80" w14:textId="77777777" w:rsidR="001065A9" w:rsidRPr="000C0A50" w:rsidRDefault="001065A9" w:rsidP="001065A9">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415145E7" w14:textId="77777777" w:rsidR="001065A9" w:rsidRPr="000C0A50" w:rsidRDefault="001065A9" w:rsidP="001065A9">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5F3992A" w14:textId="77777777" w:rsidR="001065A9" w:rsidRPr="000C0A50" w:rsidRDefault="001065A9" w:rsidP="001065A9">
            <w:pPr>
              <w:ind w:right="-72"/>
              <w:jc w:val="right"/>
              <w:rPr>
                <w:rFonts w:ascii="Arial" w:eastAsia="Arial Unicode MS" w:hAnsi="Arial" w:cs="Arial"/>
                <w:spacing w:val="-4"/>
                <w:sz w:val="14"/>
                <w:szCs w:val="14"/>
              </w:rPr>
            </w:pPr>
          </w:p>
        </w:tc>
      </w:tr>
      <w:tr w:rsidR="001065A9" w:rsidRPr="000C0A50" w14:paraId="6E037E12" w14:textId="77777777" w:rsidTr="00B16123">
        <w:tc>
          <w:tcPr>
            <w:tcW w:w="2068" w:type="dxa"/>
            <w:hideMark/>
          </w:tcPr>
          <w:p w14:paraId="56FCBD40" w14:textId="77777777" w:rsidR="001065A9" w:rsidRPr="000C0A50" w:rsidRDefault="001065A9" w:rsidP="001065A9">
            <w:pPr>
              <w:rPr>
                <w:rFonts w:ascii="Arial" w:eastAsia="Arial Unicode MS" w:hAnsi="Arial" w:cs="Arial"/>
                <w:b/>
                <w:bCs/>
                <w:sz w:val="13"/>
                <w:szCs w:val="13"/>
                <w:lang w:bidi="ar-SA"/>
              </w:rPr>
            </w:pPr>
            <w:r w:rsidRPr="000C0A50">
              <w:rPr>
                <w:rFonts w:ascii="Arial" w:eastAsia="Arial Unicode MS" w:hAnsi="Arial" w:cs="Arial"/>
                <w:b/>
                <w:bCs/>
                <w:sz w:val="13"/>
                <w:szCs w:val="13"/>
                <w:lang w:bidi="ar-SA"/>
              </w:rPr>
              <w:t>Total financial assets</w:t>
            </w:r>
          </w:p>
        </w:tc>
        <w:tc>
          <w:tcPr>
            <w:tcW w:w="935" w:type="dxa"/>
            <w:tcBorders>
              <w:top w:val="nil"/>
              <w:left w:val="nil"/>
              <w:bottom w:val="single" w:sz="4" w:space="0" w:color="auto"/>
              <w:right w:val="nil"/>
            </w:tcBorders>
            <w:shd w:val="clear" w:color="auto" w:fill="FAFAFA"/>
            <w:vAlign w:val="bottom"/>
          </w:tcPr>
          <w:p w14:paraId="38F513CC" w14:textId="62D1BF00" w:rsidR="001065A9" w:rsidRPr="000C0A50" w:rsidRDefault="001065A9" w:rsidP="001065A9">
            <w:pPr>
              <w:ind w:right="-72"/>
              <w:jc w:val="right"/>
              <w:rPr>
                <w:rFonts w:ascii="Arial" w:eastAsia="Arial Unicode MS" w:hAnsi="Arial" w:cs="Arial"/>
                <w:spacing w:val="-4"/>
                <w:sz w:val="14"/>
                <w:szCs w:val="14"/>
              </w:rPr>
            </w:pPr>
            <w:r>
              <w:rPr>
                <w:rFonts w:ascii="Arial" w:eastAsia="Arial Unicode MS" w:hAnsi="Arial" w:cs="Arial"/>
                <w:spacing w:val="-4"/>
                <w:sz w:val="14"/>
                <w:szCs w:val="14"/>
              </w:rPr>
              <w:t>-</w:t>
            </w:r>
          </w:p>
        </w:tc>
        <w:tc>
          <w:tcPr>
            <w:tcW w:w="936" w:type="dxa"/>
            <w:tcBorders>
              <w:top w:val="nil"/>
              <w:left w:val="nil"/>
              <w:bottom w:val="single" w:sz="4" w:space="0" w:color="auto"/>
              <w:right w:val="nil"/>
            </w:tcBorders>
            <w:vAlign w:val="bottom"/>
          </w:tcPr>
          <w:p w14:paraId="2D0540E4" w14:textId="3C0858B4" w:rsidR="001065A9" w:rsidRPr="000C0A50" w:rsidRDefault="001065A9" w:rsidP="001065A9">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w:t>
            </w:r>
          </w:p>
        </w:tc>
        <w:tc>
          <w:tcPr>
            <w:tcW w:w="936" w:type="dxa"/>
            <w:tcBorders>
              <w:top w:val="nil"/>
              <w:left w:val="nil"/>
              <w:bottom w:val="single" w:sz="4" w:space="0" w:color="auto"/>
              <w:right w:val="nil"/>
            </w:tcBorders>
            <w:shd w:val="clear" w:color="auto" w:fill="FAFAFA"/>
            <w:vAlign w:val="bottom"/>
          </w:tcPr>
          <w:p w14:paraId="3D97451E" w14:textId="77937A23" w:rsidR="001065A9" w:rsidRPr="000C0A50" w:rsidRDefault="001065A9" w:rsidP="001065A9">
            <w:pPr>
              <w:ind w:right="-72"/>
              <w:jc w:val="right"/>
              <w:rPr>
                <w:rFonts w:ascii="Arial" w:eastAsia="Arial Unicode MS" w:hAnsi="Arial" w:cs="Arial"/>
                <w:spacing w:val="-4"/>
                <w:sz w:val="14"/>
                <w:szCs w:val="14"/>
              </w:rPr>
            </w:pPr>
            <w:r>
              <w:rPr>
                <w:rFonts w:ascii="Arial" w:eastAsia="Arial Unicode MS" w:hAnsi="Arial" w:cs="Arial"/>
                <w:spacing w:val="-4"/>
                <w:sz w:val="14"/>
                <w:szCs w:val="14"/>
              </w:rPr>
              <w:t>-</w:t>
            </w:r>
          </w:p>
        </w:tc>
        <w:tc>
          <w:tcPr>
            <w:tcW w:w="936" w:type="dxa"/>
            <w:tcBorders>
              <w:top w:val="nil"/>
              <w:left w:val="nil"/>
              <w:bottom w:val="single" w:sz="4" w:space="0" w:color="auto"/>
              <w:right w:val="nil"/>
            </w:tcBorders>
            <w:vAlign w:val="bottom"/>
          </w:tcPr>
          <w:p w14:paraId="6F436504" w14:textId="273FC1DE" w:rsidR="001065A9" w:rsidRPr="000C0A50" w:rsidRDefault="001065A9" w:rsidP="001065A9">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w:t>
            </w:r>
          </w:p>
        </w:tc>
        <w:tc>
          <w:tcPr>
            <w:tcW w:w="936" w:type="dxa"/>
            <w:tcBorders>
              <w:top w:val="nil"/>
              <w:left w:val="nil"/>
              <w:bottom w:val="single" w:sz="4" w:space="0" w:color="auto"/>
              <w:right w:val="nil"/>
            </w:tcBorders>
            <w:shd w:val="clear" w:color="auto" w:fill="FAFAFA"/>
            <w:vAlign w:val="bottom"/>
          </w:tcPr>
          <w:p w14:paraId="0787317C" w14:textId="4D32D89C" w:rsidR="001065A9" w:rsidRPr="000C0A50" w:rsidRDefault="00154603" w:rsidP="001065A9">
            <w:pPr>
              <w:ind w:right="-72"/>
              <w:jc w:val="right"/>
              <w:rPr>
                <w:rFonts w:ascii="Arial" w:eastAsia="Arial Unicode MS" w:hAnsi="Arial" w:cs="Arial"/>
                <w:spacing w:val="-4"/>
                <w:sz w:val="14"/>
                <w:szCs w:val="14"/>
              </w:rPr>
            </w:pPr>
            <w:r>
              <w:rPr>
                <w:rFonts w:ascii="Arial" w:eastAsia="Arial Unicode MS" w:hAnsi="Arial" w:cs="Arial"/>
                <w:spacing w:val="-4"/>
                <w:sz w:val="14"/>
                <w:szCs w:val="14"/>
              </w:rPr>
              <w:t>297,716</w:t>
            </w:r>
          </w:p>
        </w:tc>
        <w:tc>
          <w:tcPr>
            <w:tcW w:w="936" w:type="dxa"/>
            <w:tcBorders>
              <w:top w:val="nil"/>
              <w:left w:val="nil"/>
              <w:bottom w:val="single" w:sz="4" w:space="0" w:color="auto"/>
              <w:right w:val="nil"/>
            </w:tcBorders>
            <w:vAlign w:val="bottom"/>
          </w:tcPr>
          <w:p w14:paraId="68820C3B" w14:textId="53FD1845" w:rsidR="001065A9" w:rsidRPr="000C0A50" w:rsidRDefault="001065A9" w:rsidP="001065A9">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276,269</w:t>
            </w:r>
          </w:p>
        </w:tc>
        <w:tc>
          <w:tcPr>
            <w:tcW w:w="936" w:type="dxa"/>
            <w:tcBorders>
              <w:top w:val="nil"/>
              <w:left w:val="nil"/>
              <w:bottom w:val="single" w:sz="4" w:space="0" w:color="auto"/>
              <w:right w:val="nil"/>
            </w:tcBorders>
            <w:shd w:val="clear" w:color="auto" w:fill="FAFAFA"/>
            <w:vAlign w:val="bottom"/>
          </w:tcPr>
          <w:p w14:paraId="601C1763" w14:textId="186577F5" w:rsidR="001065A9" w:rsidRPr="000C0A50" w:rsidRDefault="00154603" w:rsidP="001065A9">
            <w:pPr>
              <w:ind w:right="-72"/>
              <w:jc w:val="right"/>
              <w:rPr>
                <w:rFonts w:ascii="Arial" w:eastAsia="Arial Unicode MS" w:hAnsi="Arial" w:cs="Arial"/>
                <w:spacing w:val="-4"/>
                <w:sz w:val="14"/>
                <w:szCs w:val="14"/>
              </w:rPr>
            </w:pPr>
            <w:r>
              <w:rPr>
                <w:rFonts w:ascii="Arial" w:eastAsia="Arial Unicode MS" w:hAnsi="Arial" w:cs="Arial"/>
                <w:spacing w:val="-4"/>
                <w:sz w:val="14"/>
                <w:szCs w:val="14"/>
              </w:rPr>
              <w:t>297,716</w:t>
            </w:r>
          </w:p>
        </w:tc>
        <w:tc>
          <w:tcPr>
            <w:tcW w:w="936" w:type="dxa"/>
            <w:tcBorders>
              <w:top w:val="nil"/>
              <w:left w:val="nil"/>
              <w:bottom w:val="single" w:sz="4" w:space="0" w:color="auto"/>
              <w:right w:val="nil"/>
            </w:tcBorders>
            <w:vAlign w:val="bottom"/>
          </w:tcPr>
          <w:p w14:paraId="30BA16A5" w14:textId="2F98F8DE" w:rsidR="001065A9" w:rsidRPr="000C0A50" w:rsidRDefault="001065A9" w:rsidP="001065A9">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276,269</w:t>
            </w:r>
          </w:p>
        </w:tc>
      </w:tr>
      <w:bookmarkEnd w:id="4"/>
    </w:tbl>
    <w:p w14:paraId="326B209C" w14:textId="49842E23" w:rsidR="00C26290" w:rsidRPr="000C0A50" w:rsidRDefault="00C26290" w:rsidP="004A0E68">
      <w:pPr>
        <w:jc w:val="both"/>
        <w:rPr>
          <w:rFonts w:ascii="Arial" w:eastAsia="Arial Unicode MS" w:hAnsi="Arial" w:cs="Arial"/>
          <w:sz w:val="18"/>
          <w:szCs w:val="18"/>
          <w:lang w:val="en-GB"/>
        </w:rPr>
      </w:pPr>
    </w:p>
    <w:p w14:paraId="25429F72" w14:textId="54F1A162" w:rsidR="004A0E68" w:rsidRPr="000C0A50" w:rsidRDefault="004A0E68" w:rsidP="004A0E68">
      <w:pPr>
        <w:jc w:val="thaiDistribute"/>
        <w:rPr>
          <w:rFonts w:ascii="Arial" w:eastAsia="Arial Unicode MS" w:hAnsi="Arial" w:cs="Arial"/>
          <w:sz w:val="18"/>
          <w:szCs w:val="18"/>
          <w:lang w:val="en-GB"/>
        </w:rPr>
      </w:pPr>
      <w:r w:rsidRPr="000C0A50">
        <w:rPr>
          <w:rFonts w:ascii="Arial" w:eastAsia="Arial Unicode MS" w:hAnsi="Arial" w:cs="Arial"/>
          <w:sz w:val="18"/>
          <w:szCs w:val="18"/>
        </w:rPr>
        <w:t>Financial</w:t>
      </w:r>
      <w:r w:rsidRPr="000C0A50">
        <w:rPr>
          <w:rFonts w:ascii="Arial" w:eastAsia="Arial Unicode MS" w:hAnsi="Arial" w:cs="Arial"/>
          <w:sz w:val="18"/>
          <w:szCs w:val="18"/>
          <w:lang w:val="en-GB"/>
        </w:rPr>
        <w:t xml:space="preserve"> assets, measured</w:t>
      </w:r>
      <w:r w:rsidRPr="000C0A50">
        <w:rPr>
          <w:rFonts w:ascii="Arial" w:eastAsia="Arial Unicode MS" w:hAnsi="Arial" w:cs="Arial"/>
          <w:sz w:val="18"/>
          <w:szCs w:val="18"/>
        </w:rPr>
        <w:t xml:space="preserve"> by </w:t>
      </w:r>
      <w:r w:rsidRPr="000C0A50">
        <w:rPr>
          <w:rFonts w:ascii="Arial" w:eastAsia="Arial Unicode MS" w:hAnsi="Arial" w:cs="Arial"/>
          <w:sz w:val="18"/>
          <w:szCs w:val="18"/>
          <w:lang w:val="en-GB"/>
        </w:rPr>
        <w:t xml:space="preserve">amortised cost method which is approximately at fair value, consist of cash and cash </w:t>
      </w:r>
      <w:r w:rsidRPr="00387042">
        <w:rPr>
          <w:rFonts w:ascii="Arial" w:eastAsia="Arial Unicode MS" w:hAnsi="Arial" w:cs="Arial"/>
          <w:spacing w:val="-4"/>
          <w:sz w:val="18"/>
          <w:szCs w:val="18"/>
          <w:lang w:val="en-GB"/>
        </w:rPr>
        <w:t>equivalent</w:t>
      </w:r>
      <w:r w:rsidR="00E34B98" w:rsidRPr="00387042">
        <w:rPr>
          <w:rFonts w:ascii="Arial" w:eastAsia="Arial Unicode MS" w:hAnsi="Arial" w:cs="Arial"/>
          <w:spacing w:val="-4"/>
          <w:sz w:val="18"/>
          <w:szCs w:val="18"/>
          <w:lang w:val="en-GB"/>
        </w:rPr>
        <w:t>s</w:t>
      </w:r>
      <w:r w:rsidR="00E81EB0" w:rsidRPr="00387042">
        <w:rPr>
          <w:rFonts w:ascii="Arial" w:eastAsia="Arial Unicode MS" w:hAnsi="Arial" w:cs="Arial"/>
          <w:spacing w:val="-4"/>
          <w:sz w:val="18"/>
          <w:szCs w:val="18"/>
          <w:lang w:val="en-GB"/>
        </w:rPr>
        <w:t xml:space="preserve">, </w:t>
      </w:r>
      <w:r w:rsidR="004A251A" w:rsidRPr="00387042">
        <w:rPr>
          <w:rFonts w:ascii="Arial" w:eastAsia="Arial Unicode MS" w:hAnsi="Arial" w:cs="Arial"/>
          <w:spacing w:val="-4"/>
          <w:sz w:val="18"/>
          <w:szCs w:val="18"/>
          <w:lang w:val="en-GB"/>
        </w:rPr>
        <w:t>short-term deposits with maturity over 3 months</w:t>
      </w:r>
      <w:r w:rsidR="00E81EB0" w:rsidRPr="00387042">
        <w:rPr>
          <w:rFonts w:ascii="Arial" w:eastAsia="Arial Unicode MS" w:hAnsi="Arial" w:cs="Arial"/>
          <w:spacing w:val="-4"/>
          <w:sz w:val="18"/>
          <w:szCs w:val="18"/>
          <w:lang w:val="en-GB"/>
        </w:rPr>
        <w:t>,</w:t>
      </w:r>
      <w:r w:rsidRPr="00387042">
        <w:rPr>
          <w:rFonts w:ascii="Arial" w:eastAsia="Arial Unicode MS" w:hAnsi="Arial" w:cs="Arial"/>
          <w:spacing w:val="-4"/>
          <w:sz w:val="18"/>
          <w:szCs w:val="18"/>
        </w:rPr>
        <w:t xml:space="preserve"> trade</w:t>
      </w:r>
      <w:r w:rsidRPr="00387042">
        <w:rPr>
          <w:rFonts w:ascii="Arial" w:eastAsia="Arial Unicode MS" w:hAnsi="Arial" w:cs="Arial"/>
          <w:spacing w:val="-4"/>
          <w:sz w:val="18"/>
          <w:szCs w:val="18"/>
          <w:lang w:val="en-GB"/>
        </w:rPr>
        <w:t xml:space="preserve"> and other </w:t>
      </w:r>
      <w:r w:rsidR="00320C06" w:rsidRPr="00387042">
        <w:rPr>
          <w:rFonts w:ascii="Arial" w:eastAsia="Arial Unicode MS" w:hAnsi="Arial" w:cs="Arial"/>
          <w:spacing w:val="-4"/>
          <w:sz w:val="18"/>
          <w:szCs w:val="18"/>
          <w:lang w:val="en-GB"/>
        </w:rPr>
        <w:t xml:space="preserve">current </w:t>
      </w:r>
      <w:r w:rsidRPr="00387042">
        <w:rPr>
          <w:rFonts w:ascii="Arial" w:eastAsia="Arial Unicode MS" w:hAnsi="Arial" w:cs="Arial"/>
          <w:spacing w:val="-4"/>
          <w:sz w:val="18"/>
          <w:szCs w:val="18"/>
          <w:lang w:val="en-GB"/>
        </w:rPr>
        <w:t>receivables,</w:t>
      </w:r>
      <w:r w:rsidRPr="00387042">
        <w:rPr>
          <w:rFonts w:ascii="Arial" w:eastAsia="Arial Unicode MS" w:hAnsi="Arial" w:cs="Arial"/>
          <w:spacing w:val="-4"/>
          <w:sz w:val="18"/>
          <w:szCs w:val="18"/>
        </w:rPr>
        <w:t xml:space="preserve"> </w:t>
      </w:r>
      <w:r w:rsidR="00E168AF" w:rsidRPr="00387042">
        <w:rPr>
          <w:rFonts w:ascii="Arial" w:eastAsia="Arial Unicode MS" w:hAnsi="Arial" w:cs="Arial"/>
          <w:spacing w:val="-4"/>
          <w:sz w:val="18"/>
          <w:szCs w:val="18"/>
          <w:lang w:val="en-GB"/>
        </w:rPr>
        <w:t>short</w:t>
      </w:r>
      <w:r w:rsidRPr="00387042">
        <w:rPr>
          <w:rFonts w:ascii="Arial" w:eastAsia="Arial Unicode MS" w:hAnsi="Arial" w:cs="Arial"/>
          <w:spacing w:val="-4"/>
          <w:sz w:val="18"/>
          <w:szCs w:val="18"/>
          <w:lang w:val="en-GB"/>
        </w:rPr>
        <w:t>-term</w:t>
      </w:r>
      <w:r w:rsidR="002F2A2F" w:rsidRPr="00387042">
        <w:rPr>
          <w:rFonts w:ascii="Arial" w:eastAsia="Arial Unicode MS" w:hAnsi="Arial" w:cs="Arial"/>
          <w:spacing w:val="-4"/>
          <w:sz w:val="18"/>
          <w:szCs w:val="18"/>
          <w:cs/>
          <w:lang w:val="en-GB"/>
        </w:rPr>
        <w:t xml:space="preserve"> </w:t>
      </w:r>
      <w:r w:rsidR="002F2A2F" w:rsidRPr="00387042">
        <w:rPr>
          <w:rFonts w:ascii="Arial" w:eastAsia="Arial Unicode MS" w:hAnsi="Arial" w:cs="Arial"/>
          <w:spacing w:val="-4"/>
          <w:sz w:val="18"/>
          <w:szCs w:val="18"/>
        </w:rPr>
        <w:t>and long-term</w:t>
      </w:r>
      <w:r w:rsidRPr="000C0A50">
        <w:rPr>
          <w:rFonts w:ascii="Arial" w:eastAsia="Arial Unicode MS" w:hAnsi="Arial" w:cs="Arial"/>
          <w:spacing w:val="-4"/>
          <w:sz w:val="18"/>
          <w:szCs w:val="18"/>
          <w:lang w:val="en-GB"/>
        </w:rPr>
        <w:t xml:space="preserve"> </w:t>
      </w:r>
      <w:r w:rsidR="00F855D6" w:rsidRPr="000C0A50">
        <w:rPr>
          <w:rFonts w:ascii="Arial" w:eastAsia="Arial Unicode MS" w:hAnsi="Arial" w:cs="Arial"/>
          <w:spacing w:val="-4"/>
          <w:sz w:val="18"/>
          <w:szCs w:val="22"/>
        </w:rPr>
        <w:t>loan</w:t>
      </w:r>
      <w:r w:rsidR="002F2A2F" w:rsidRPr="000C0A50">
        <w:rPr>
          <w:rFonts w:ascii="Arial" w:eastAsia="Arial Unicode MS" w:hAnsi="Arial" w:cs="Arial"/>
          <w:spacing w:val="-4"/>
          <w:sz w:val="18"/>
          <w:szCs w:val="18"/>
          <w:lang w:val="en-GB"/>
        </w:rPr>
        <w:t>s</w:t>
      </w:r>
      <w:r w:rsidRPr="000C0A50">
        <w:rPr>
          <w:rFonts w:ascii="Arial" w:eastAsia="Arial Unicode MS" w:hAnsi="Arial" w:cs="Arial"/>
          <w:spacing w:val="-4"/>
          <w:sz w:val="18"/>
          <w:szCs w:val="18"/>
          <w:lang w:val="en-GB"/>
        </w:rPr>
        <w:t xml:space="preserve"> to related part</w:t>
      </w:r>
      <w:r w:rsidR="00E168AF" w:rsidRPr="000C0A50">
        <w:rPr>
          <w:rFonts w:ascii="Arial" w:eastAsia="Arial Unicode MS" w:hAnsi="Arial" w:cs="Arial"/>
          <w:spacing w:val="-4"/>
          <w:sz w:val="18"/>
          <w:szCs w:val="18"/>
          <w:lang w:val="en-GB"/>
        </w:rPr>
        <w:t>ies</w:t>
      </w:r>
      <w:r w:rsidR="0037597C">
        <w:rPr>
          <w:rFonts w:ascii="Arial" w:eastAsia="Arial Unicode MS" w:hAnsi="Arial" w:cstheme="minorBidi"/>
          <w:spacing w:val="-4"/>
          <w:sz w:val="18"/>
          <w:szCs w:val="18"/>
          <w:lang w:val="en-GB"/>
        </w:rPr>
        <w:t>,</w:t>
      </w:r>
      <w:r w:rsidR="00A2578B" w:rsidRPr="000C0A50">
        <w:rPr>
          <w:rFonts w:ascii="Arial" w:eastAsia="Arial Unicode MS" w:hAnsi="Arial" w:cs="Arial"/>
          <w:spacing w:val="-4"/>
          <w:sz w:val="18"/>
          <w:szCs w:val="18"/>
        </w:rPr>
        <w:t xml:space="preserve"> other current assets</w:t>
      </w:r>
      <w:r w:rsidR="0037597C">
        <w:rPr>
          <w:rFonts w:ascii="Arial" w:eastAsia="Arial Unicode MS" w:hAnsi="Arial" w:cs="Arial"/>
          <w:spacing w:val="-4"/>
          <w:sz w:val="18"/>
          <w:szCs w:val="18"/>
        </w:rPr>
        <w:t>, and other non-current assets</w:t>
      </w:r>
      <w:r w:rsidRPr="000C0A50">
        <w:rPr>
          <w:rFonts w:ascii="Arial" w:eastAsia="Arial Unicode MS" w:hAnsi="Arial" w:cs="Arial"/>
          <w:sz w:val="18"/>
          <w:szCs w:val="18"/>
          <w:lang w:val="en-GB"/>
        </w:rPr>
        <w:t>.</w:t>
      </w:r>
    </w:p>
    <w:p w14:paraId="07EB951C" w14:textId="77777777" w:rsidR="004A0E68" w:rsidRPr="000C0A50" w:rsidRDefault="004A0E68" w:rsidP="004A0E68">
      <w:pPr>
        <w:jc w:val="both"/>
        <w:rPr>
          <w:rFonts w:ascii="Arial" w:eastAsia="Arial Unicode MS" w:hAnsi="Arial" w:cs="Arial"/>
          <w:sz w:val="18"/>
          <w:szCs w:val="18"/>
          <w:lang w:val="en-GB"/>
        </w:rPr>
      </w:pPr>
    </w:p>
    <w:p w14:paraId="73C40B97" w14:textId="28851FD9" w:rsidR="004A0E68" w:rsidRPr="000C0A50" w:rsidRDefault="004A0E68" w:rsidP="004A0E68">
      <w:pPr>
        <w:jc w:val="thaiDistribute"/>
        <w:rPr>
          <w:rFonts w:ascii="Arial" w:eastAsia="Arial Unicode MS" w:hAnsi="Arial" w:cs="Arial"/>
          <w:sz w:val="18"/>
          <w:szCs w:val="18"/>
          <w:lang w:val="en-GB"/>
        </w:rPr>
      </w:pPr>
      <w:r w:rsidRPr="000C0A50">
        <w:rPr>
          <w:rFonts w:ascii="Arial" w:eastAsia="Arial Unicode MS" w:hAnsi="Arial" w:cs="Arial"/>
          <w:sz w:val="18"/>
          <w:szCs w:val="18"/>
        </w:rPr>
        <w:t>Financial</w:t>
      </w:r>
      <w:r w:rsidRPr="000C0A50">
        <w:rPr>
          <w:rFonts w:ascii="Arial" w:eastAsia="Arial Unicode MS" w:hAnsi="Arial" w:cs="Arial"/>
          <w:sz w:val="18"/>
          <w:szCs w:val="18"/>
          <w:lang w:val="en-GB"/>
        </w:rPr>
        <w:t xml:space="preserve"> liabilities, measured</w:t>
      </w:r>
      <w:r w:rsidRPr="000C0A50">
        <w:rPr>
          <w:rFonts w:ascii="Arial" w:eastAsia="Arial Unicode MS" w:hAnsi="Arial" w:cs="Arial"/>
          <w:sz w:val="18"/>
          <w:szCs w:val="18"/>
        </w:rPr>
        <w:t xml:space="preserve"> by </w:t>
      </w:r>
      <w:r w:rsidRPr="000C0A50">
        <w:rPr>
          <w:rFonts w:ascii="Arial" w:eastAsia="Arial Unicode MS" w:hAnsi="Arial" w:cs="Arial"/>
          <w:sz w:val="18"/>
          <w:szCs w:val="18"/>
          <w:lang w:val="en-GB"/>
        </w:rPr>
        <w:t xml:space="preserve">amortised cost method which is approximately at fair value, consist of </w:t>
      </w:r>
      <w:r w:rsidRPr="000C0A50">
        <w:rPr>
          <w:rFonts w:ascii="Arial" w:eastAsia="Arial Unicode MS" w:hAnsi="Arial" w:cs="Arial"/>
          <w:spacing w:val="-2"/>
          <w:sz w:val="18"/>
          <w:szCs w:val="18"/>
          <w:lang w:val="en-GB"/>
        </w:rPr>
        <w:t xml:space="preserve">trade and other </w:t>
      </w:r>
      <w:r w:rsidR="00320C06" w:rsidRPr="00387042">
        <w:rPr>
          <w:rFonts w:ascii="Arial" w:eastAsia="Arial Unicode MS" w:hAnsi="Arial" w:cs="Browallia New"/>
          <w:spacing w:val="-4"/>
          <w:sz w:val="18"/>
          <w:szCs w:val="22"/>
          <w:lang w:val="en-GB"/>
        </w:rPr>
        <w:t xml:space="preserve">current </w:t>
      </w:r>
      <w:r w:rsidRPr="00387042">
        <w:rPr>
          <w:rFonts w:ascii="Arial" w:eastAsia="Arial Unicode MS" w:hAnsi="Arial" w:cs="Arial"/>
          <w:spacing w:val="-4"/>
          <w:sz w:val="18"/>
          <w:szCs w:val="18"/>
          <w:lang w:val="en-GB"/>
        </w:rPr>
        <w:t>payables,</w:t>
      </w:r>
      <w:r w:rsidR="00E168AF" w:rsidRPr="00387042">
        <w:rPr>
          <w:rFonts w:ascii="Arial" w:eastAsia="Arial Unicode MS" w:hAnsi="Arial" w:cs="Arial"/>
          <w:spacing w:val="-4"/>
          <w:sz w:val="18"/>
          <w:szCs w:val="18"/>
          <w:lang w:val="en-GB"/>
        </w:rPr>
        <w:t xml:space="preserve"> advance received f</w:t>
      </w:r>
      <w:r w:rsidR="0052714B" w:rsidRPr="00387042">
        <w:rPr>
          <w:rFonts w:ascii="Arial" w:eastAsia="Arial Unicode MS" w:hAnsi="Arial" w:cs="Arial"/>
          <w:spacing w:val="-4"/>
          <w:sz w:val="18"/>
          <w:szCs w:val="18"/>
          <w:lang w:val="en-GB"/>
        </w:rPr>
        <w:t>rom customers</w:t>
      </w:r>
      <w:r w:rsidR="00E168AF" w:rsidRPr="00387042">
        <w:rPr>
          <w:rFonts w:ascii="Arial" w:eastAsia="Arial Unicode MS" w:hAnsi="Arial" w:cs="Arial"/>
          <w:spacing w:val="-4"/>
          <w:sz w:val="18"/>
          <w:szCs w:val="18"/>
          <w:lang w:val="en-GB"/>
        </w:rPr>
        <w:t xml:space="preserve">, short-term </w:t>
      </w:r>
      <w:r w:rsidR="00444D9A" w:rsidRPr="00387042">
        <w:rPr>
          <w:rFonts w:ascii="Arial" w:eastAsia="Arial Unicode MS" w:hAnsi="Arial" w:cs="Arial"/>
          <w:spacing w:val="-4"/>
          <w:sz w:val="18"/>
          <w:szCs w:val="18"/>
          <w:lang w:val="en-GB"/>
        </w:rPr>
        <w:t>borrowings</w:t>
      </w:r>
      <w:r w:rsidR="00E168AF" w:rsidRPr="00387042">
        <w:rPr>
          <w:rFonts w:ascii="Arial" w:eastAsia="Arial Unicode MS" w:hAnsi="Arial" w:cs="Arial"/>
          <w:spacing w:val="-4"/>
          <w:sz w:val="18"/>
          <w:szCs w:val="18"/>
          <w:lang w:val="en-GB"/>
        </w:rPr>
        <w:t xml:space="preserve"> from related parties</w:t>
      </w:r>
      <w:r w:rsidRPr="00387042">
        <w:rPr>
          <w:rFonts w:ascii="Arial" w:eastAsia="Arial Unicode MS" w:hAnsi="Arial" w:cs="Arial"/>
          <w:spacing w:val="-4"/>
          <w:sz w:val="18"/>
          <w:szCs w:val="18"/>
          <w:lang w:val="en-GB"/>
        </w:rPr>
        <w:t>,</w:t>
      </w:r>
      <w:r w:rsidR="00E168AF" w:rsidRPr="00387042">
        <w:rPr>
          <w:rFonts w:ascii="Arial" w:eastAsia="Arial Unicode MS" w:hAnsi="Arial" w:cs="Arial"/>
          <w:spacing w:val="-4"/>
          <w:sz w:val="18"/>
          <w:szCs w:val="18"/>
          <w:lang w:val="en-GB"/>
        </w:rPr>
        <w:t xml:space="preserve"> short-term and long</w:t>
      </w:r>
      <w:r w:rsidR="00B61BFB" w:rsidRPr="00387042">
        <w:rPr>
          <w:rFonts w:ascii="Arial" w:eastAsia="Arial Unicode MS" w:hAnsi="Arial" w:cs="Arial"/>
          <w:spacing w:val="-4"/>
          <w:sz w:val="18"/>
          <w:szCs w:val="18"/>
          <w:lang w:val="en-GB"/>
        </w:rPr>
        <w:t>-</w:t>
      </w:r>
      <w:r w:rsidR="00E168AF" w:rsidRPr="00387042">
        <w:rPr>
          <w:rFonts w:ascii="Arial" w:eastAsia="Arial Unicode MS" w:hAnsi="Arial" w:cs="Arial"/>
          <w:spacing w:val="-4"/>
          <w:sz w:val="18"/>
          <w:szCs w:val="18"/>
          <w:lang w:val="en-GB"/>
        </w:rPr>
        <w:t>term</w:t>
      </w:r>
      <w:r w:rsidR="00E168AF" w:rsidRPr="000C0A50">
        <w:rPr>
          <w:rFonts w:ascii="Arial" w:eastAsia="Arial Unicode MS" w:hAnsi="Arial" w:cs="Arial"/>
          <w:sz w:val="18"/>
          <w:szCs w:val="18"/>
          <w:lang w:val="en-GB"/>
        </w:rPr>
        <w:t xml:space="preserve"> </w:t>
      </w:r>
      <w:r w:rsidR="008C4CBF" w:rsidRPr="000C0A50">
        <w:rPr>
          <w:rFonts w:ascii="Arial" w:eastAsia="Arial Unicode MS" w:hAnsi="Arial" w:cs="Arial"/>
          <w:spacing w:val="-2"/>
          <w:sz w:val="18"/>
          <w:szCs w:val="18"/>
          <w:lang w:val="en-GB"/>
        </w:rPr>
        <w:t>borrowings</w:t>
      </w:r>
      <w:r w:rsidR="00E168AF" w:rsidRPr="000C0A50">
        <w:rPr>
          <w:rFonts w:ascii="Arial" w:eastAsia="Arial Unicode MS" w:hAnsi="Arial" w:cs="Arial"/>
          <w:sz w:val="18"/>
          <w:szCs w:val="18"/>
          <w:lang w:val="en-GB"/>
        </w:rPr>
        <w:t xml:space="preserve"> from other</w:t>
      </w:r>
      <w:r w:rsidR="00FD05F1" w:rsidRPr="000C0A50">
        <w:rPr>
          <w:rFonts w:ascii="Arial" w:eastAsia="Arial Unicode MS" w:hAnsi="Arial" w:cs="Arial"/>
          <w:sz w:val="18"/>
          <w:szCs w:val="18"/>
          <w:lang w:val="en-GB"/>
        </w:rPr>
        <w:t xml:space="preserve"> partie</w:t>
      </w:r>
      <w:r w:rsidR="00E168AF" w:rsidRPr="000C0A50">
        <w:rPr>
          <w:rFonts w:ascii="Arial" w:eastAsia="Arial Unicode MS" w:hAnsi="Arial" w:cs="Arial"/>
          <w:sz w:val="18"/>
          <w:szCs w:val="18"/>
          <w:lang w:val="en-GB"/>
        </w:rPr>
        <w:t>s</w:t>
      </w:r>
      <w:r w:rsidRPr="000C0A50">
        <w:rPr>
          <w:rFonts w:ascii="Arial" w:eastAsia="Arial Unicode MS" w:hAnsi="Arial" w:cs="Arial"/>
          <w:sz w:val="18"/>
          <w:szCs w:val="18"/>
          <w:lang w:val="en-GB"/>
        </w:rPr>
        <w:t>,</w:t>
      </w:r>
      <w:r w:rsidR="00A2578B" w:rsidRPr="000C0A50">
        <w:rPr>
          <w:rFonts w:ascii="Arial" w:eastAsia="Arial Unicode MS" w:hAnsi="Arial" w:cs="Arial"/>
          <w:sz w:val="18"/>
          <w:szCs w:val="18"/>
          <w:lang w:val="en-GB"/>
        </w:rPr>
        <w:t xml:space="preserve"> other current liabilities</w:t>
      </w:r>
      <w:r w:rsidR="000D45D0" w:rsidRPr="000C0A50">
        <w:rPr>
          <w:rFonts w:ascii="Arial" w:eastAsia="Arial Unicode MS" w:hAnsi="Arial" w:cs="Arial"/>
          <w:sz w:val="18"/>
          <w:szCs w:val="18"/>
          <w:lang w:val="en-GB"/>
        </w:rPr>
        <w:t>, debentures</w:t>
      </w:r>
      <w:r w:rsidR="00F272E7" w:rsidRPr="000C0A50">
        <w:rPr>
          <w:rFonts w:ascii="Arial" w:eastAsia="Arial Unicode MS" w:hAnsi="Arial" w:cs="Arial"/>
          <w:sz w:val="18"/>
          <w:szCs w:val="18"/>
          <w:lang w:val="en-GB"/>
        </w:rPr>
        <w:t>,</w:t>
      </w:r>
      <w:r w:rsidR="00E87FCB" w:rsidRPr="000C0A50">
        <w:rPr>
          <w:rFonts w:ascii="Arial" w:eastAsia="Arial Unicode MS" w:hAnsi="Arial" w:cs="Arial"/>
          <w:sz w:val="18"/>
          <w:szCs w:val="18"/>
          <w:lang w:val="en-GB"/>
        </w:rPr>
        <w:t xml:space="preserve"> borrowing </w:t>
      </w:r>
      <w:r w:rsidR="00E87FCB" w:rsidRPr="000C0A50">
        <w:rPr>
          <w:rFonts w:ascii="Arial" w:eastAsia="Arial Unicode MS" w:hAnsi="Arial" w:cs="Arial"/>
          <w:spacing w:val="-2"/>
          <w:sz w:val="18"/>
          <w:szCs w:val="18"/>
          <w:lang w:val="en-GB"/>
        </w:rPr>
        <w:t>from a financial institution,</w:t>
      </w:r>
      <w:r w:rsidR="00F272E7" w:rsidRPr="000C0A50">
        <w:rPr>
          <w:rFonts w:ascii="Arial" w:eastAsia="Arial Unicode MS" w:hAnsi="Arial" w:cs="Arial"/>
          <w:sz w:val="18"/>
          <w:szCs w:val="18"/>
          <w:lang w:val="en-GB"/>
        </w:rPr>
        <w:t xml:space="preserve"> lease liabilities</w:t>
      </w:r>
      <w:r w:rsidRPr="000C0A50">
        <w:rPr>
          <w:rFonts w:ascii="Arial" w:eastAsia="Arial Unicode MS" w:hAnsi="Arial" w:cs="Arial"/>
          <w:sz w:val="18"/>
          <w:szCs w:val="18"/>
          <w:lang w:val="en-GB"/>
        </w:rPr>
        <w:t xml:space="preserve"> and</w:t>
      </w:r>
      <w:r w:rsidRPr="000C0A50">
        <w:rPr>
          <w:rFonts w:ascii="Arial" w:eastAsia="Arial Unicode MS" w:hAnsi="Arial" w:cs="Arial"/>
          <w:sz w:val="18"/>
          <w:szCs w:val="18"/>
        </w:rPr>
        <w:t xml:space="preserve"> other</w:t>
      </w:r>
      <w:r w:rsidR="00E87FCB" w:rsidRPr="000C0A50">
        <w:rPr>
          <w:rFonts w:ascii="Arial" w:eastAsia="Arial Unicode MS" w:hAnsi="Arial" w:cs="Arial"/>
          <w:sz w:val="18"/>
          <w:szCs w:val="18"/>
        </w:rPr>
        <w:t xml:space="preserve"> </w:t>
      </w:r>
      <w:r w:rsidRPr="000C0A50">
        <w:rPr>
          <w:rFonts w:ascii="Arial" w:eastAsia="Arial Unicode MS" w:hAnsi="Arial" w:cs="Arial"/>
          <w:sz w:val="18"/>
          <w:szCs w:val="18"/>
          <w:lang w:val="en-GB"/>
        </w:rPr>
        <w:t>non-current liabilities.</w:t>
      </w:r>
    </w:p>
    <w:p w14:paraId="51C9BD9B" w14:textId="77777777" w:rsidR="00F64C80" w:rsidRPr="000C0A50" w:rsidRDefault="00F64C80" w:rsidP="004A0E68">
      <w:pPr>
        <w:jc w:val="both"/>
        <w:rPr>
          <w:rFonts w:ascii="Arial" w:hAnsi="Arial" w:cs="Arial"/>
          <w:sz w:val="18"/>
          <w:szCs w:val="18"/>
          <w:lang w:val="en-GB"/>
        </w:rPr>
      </w:pPr>
    </w:p>
    <w:p w14:paraId="5E75A8D6" w14:textId="6C5BED07" w:rsidR="004A0E68" w:rsidRPr="000C0A50" w:rsidRDefault="004A0E68" w:rsidP="004A0E68">
      <w:pPr>
        <w:jc w:val="both"/>
        <w:rPr>
          <w:rFonts w:ascii="Arial" w:eastAsia="Arial Unicode MS" w:hAnsi="Arial" w:cs="Arial"/>
          <w:sz w:val="18"/>
          <w:szCs w:val="18"/>
          <w:lang w:val="en-GB"/>
        </w:rPr>
      </w:pPr>
      <w:r w:rsidRPr="000C0A50">
        <w:rPr>
          <w:rFonts w:ascii="Arial" w:hAnsi="Arial" w:cs="Arial"/>
          <w:sz w:val="18"/>
          <w:szCs w:val="18"/>
          <w:lang w:val="en-GB"/>
        </w:rPr>
        <w:t xml:space="preserve">There </w:t>
      </w:r>
      <w:r w:rsidR="00147EFC" w:rsidRPr="000C0A50">
        <w:rPr>
          <w:rFonts w:ascii="Arial" w:hAnsi="Arial" w:cs="Arial"/>
          <w:sz w:val="18"/>
          <w:szCs w:val="18"/>
          <w:lang w:val="en-GB"/>
        </w:rPr>
        <w:t>was</w:t>
      </w:r>
      <w:r w:rsidRPr="000C0A50">
        <w:rPr>
          <w:rFonts w:ascii="Arial" w:hAnsi="Arial" w:cs="Arial"/>
          <w:sz w:val="18"/>
          <w:szCs w:val="18"/>
          <w:lang w:val="en-GB"/>
        </w:rPr>
        <w:t xml:space="preserve"> no transfer between levels of fair value hierarchy during the period.</w:t>
      </w:r>
    </w:p>
    <w:p w14:paraId="3578ED67" w14:textId="7B38525E" w:rsidR="008B0D3F" w:rsidRPr="000C0A50" w:rsidRDefault="008B0D3F" w:rsidP="004A0E68">
      <w:pPr>
        <w:jc w:val="both"/>
        <w:rPr>
          <w:rFonts w:ascii="Arial" w:eastAsia="Arial Unicode MS" w:hAnsi="Arial" w:cs="Arial"/>
          <w:sz w:val="18"/>
          <w:szCs w:val="18"/>
        </w:rPr>
      </w:pPr>
    </w:p>
    <w:p w14:paraId="3ABCEB11" w14:textId="6AACB6C8" w:rsidR="008B0D3F" w:rsidRPr="000C0A50" w:rsidRDefault="008B0D3F" w:rsidP="004A0E68">
      <w:pPr>
        <w:jc w:val="both"/>
        <w:rPr>
          <w:rFonts w:ascii="Arial" w:eastAsia="Arial Unicode MS" w:hAnsi="Arial" w:cs="Arial"/>
          <w:b/>
          <w:bCs/>
          <w:color w:val="CF4A02"/>
          <w:sz w:val="18"/>
          <w:szCs w:val="18"/>
          <w:lang w:val="en-GB"/>
        </w:rPr>
      </w:pPr>
      <w:r w:rsidRPr="000C0A50">
        <w:rPr>
          <w:rFonts w:ascii="Arial" w:eastAsia="Arial Unicode MS" w:hAnsi="Arial" w:cs="Arial"/>
          <w:b/>
          <w:bCs/>
          <w:color w:val="CF4A02"/>
          <w:sz w:val="18"/>
          <w:szCs w:val="18"/>
          <w:lang w:val="en-GB"/>
        </w:rPr>
        <w:t xml:space="preserve">The valuation techniques used to determine the fair value of level </w:t>
      </w:r>
      <w:r w:rsidR="00225899" w:rsidRPr="000C0A50">
        <w:rPr>
          <w:rFonts w:ascii="Arial" w:eastAsia="Arial Unicode MS" w:hAnsi="Arial" w:cs="Arial"/>
          <w:b/>
          <w:bCs/>
          <w:color w:val="CF4A02"/>
          <w:sz w:val="18"/>
          <w:szCs w:val="18"/>
          <w:lang w:val="en-GB"/>
        </w:rPr>
        <w:t>3</w:t>
      </w:r>
    </w:p>
    <w:p w14:paraId="303E3756" w14:textId="77777777" w:rsidR="004A0E68" w:rsidRPr="000C0A50" w:rsidRDefault="004A0E68" w:rsidP="004A0E68">
      <w:pPr>
        <w:jc w:val="both"/>
        <w:rPr>
          <w:rFonts w:ascii="Arial" w:eastAsia="Arial Unicode MS" w:hAnsi="Arial" w:cs="Arial"/>
          <w:sz w:val="18"/>
          <w:szCs w:val="18"/>
        </w:rPr>
      </w:pPr>
    </w:p>
    <w:p w14:paraId="6C54C14F" w14:textId="16FDFFFC" w:rsidR="004A0E68" w:rsidRPr="000C0A50" w:rsidRDefault="00051C20" w:rsidP="00E9430F">
      <w:pPr>
        <w:jc w:val="both"/>
        <w:rPr>
          <w:rFonts w:ascii="Arial" w:eastAsia="Arial Unicode MS" w:hAnsi="Arial" w:cs="Arial"/>
          <w:sz w:val="18"/>
          <w:szCs w:val="18"/>
        </w:rPr>
      </w:pPr>
      <w:r w:rsidRPr="000C0A50">
        <w:rPr>
          <w:rFonts w:ascii="Arial" w:eastAsia="Arial Unicode MS" w:hAnsi="Arial" w:cs="Arial"/>
          <w:sz w:val="18"/>
          <w:szCs w:val="18"/>
        </w:rPr>
        <w:t xml:space="preserve">Fair value of convertible </w:t>
      </w:r>
      <w:r w:rsidR="00491657" w:rsidRPr="000C0A50">
        <w:rPr>
          <w:rFonts w:ascii="Arial" w:eastAsia="Arial Unicode MS" w:hAnsi="Arial" w:cs="Arial"/>
          <w:sz w:val="18"/>
          <w:szCs w:val="18"/>
        </w:rPr>
        <w:t>notes is assessed by discounted cash flow</w:t>
      </w:r>
      <w:r w:rsidR="00807367" w:rsidRPr="000C0A50">
        <w:rPr>
          <w:rFonts w:ascii="Arial" w:eastAsia="Arial Unicode MS" w:hAnsi="Arial" w:cs="Arial"/>
          <w:sz w:val="18"/>
          <w:szCs w:val="18"/>
        </w:rPr>
        <w:t>s</w:t>
      </w:r>
      <w:r w:rsidR="00491657" w:rsidRPr="000C0A50">
        <w:rPr>
          <w:rFonts w:ascii="Arial" w:eastAsia="Arial Unicode MS" w:hAnsi="Arial" w:cs="Arial"/>
          <w:sz w:val="18"/>
          <w:szCs w:val="18"/>
        </w:rPr>
        <w:t xml:space="preserve"> under the contracts using market interest rate at the date of financial information.</w:t>
      </w:r>
    </w:p>
    <w:p w14:paraId="783BDE34" w14:textId="2BC8664E" w:rsidR="002D2560" w:rsidRPr="000C0A50" w:rsidRDefault="002D2560" w:rsidP="00E9430F">
      <w:pPr>
        <w:rPr>
          <w:rFonts w:ascii="Arial" w:hAnsi="Arial" w:cs="Arial"/>
          <w:color w:val="auto"/>
          <w:spacing w:val="-4"/>
          <w:sz w:val="18"/>
          <w:szCs w:val="18"/>
          <w:lang w:val="en-GB" w:eastAsia="x-none"/>
        </w:rPr>
      </w:pPr>
    </w:p>
    <w:p w14:paraId="42098A17" w14:textId="77777777" w:rsidR="00110079" w:rsidRPr="000C0A50" w:rsidRDefault="00110079" w:rsidP="00E9430F">
      <w:pPr>
        <w:rPr>
          <w:rFonts w:ascii="Arial" w:hAnsi="Arial" w:cs="Arial"/>
          <w:color w:val="auto"/>
          <w:spacing w:val="-4"/>
          <w:sz w:val="18"/>
          <w:szCs w:val="18"/>
          <w:lang w:val="en-GB" w:eastAsia="x-none"/>
        </w:rPr>
      </w:pPr>
    </w:p>
    <w:tbl>
      <w:tblPr>
        <w:tblW w:w="9461" w:type="dxa"/>
        <w:tblInd w:w="108" w:type="dxa"/>
        <w:shd w:val="clear" w:color="auto" w:fill="FFA543"/>
        <w:tblLayout w:type="fixed"/>
        <w:tblLook w:val="04A0" w:firstRow="1" w:lastRow="0" w:firstColumn="1" w:lastColumn="0" w:noHBand="0" w:noVBand="1"/>
      </w:tblPr>
      <w:tblGrid>
        <w:gridCol w:w="9461"/>
      </w:tblGrid>
      <w:tr w:rsidR="00E9430F" w:rsidRPr="000C0A50" w14:paraId="48AB8F48" w14:textId="77777777" w:rsidTr="0074144D">
        <w:trPr>
          <w:trHeight w:val="386"/>
        </w:trPr>
        <w:tc>
          <w:tcPr>
            <w:tcW w:w="9461" w:type="dxa"/>
            <w:shd w:val="clear" w:color="auto" w:fill="FFA543"/>
            <w:vAlign w:val="center"/>
          </w:tcPr>
          <w:p w14:paraId="01C6F4D7" w14:textId="1942FF2B" w:rsidR="00E9430F" w:rsidRPr="000C0A50" w:rsidRDefault="003336ED" w:rsidP="0074144D">
            <w:pPr>
              <w:tabs>
                <w:tab w:val="left" w:pos="432"/>
              </w:tabs>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E9430F" w:rsidRPr="000C0A50">
              <w:rPr>
                <w:rFonts w:ascii="Arial" w:eastAsia="Arial Unicode MS" w:hAnsi="Arial" w:cs="Arial"/>
                <w:b/>
                <w:bCs/>
                <w:color w:val="FFFFFF"/>
                <w:sz w:val="18"/>
                <w:szCs w:val="18"/>
                <w:lang w:val="en-GB"/>
              </w:rPr>
              <w:tab/>
            </w:r>
            <w:r w:rsidR="00271708" w:rsidRPr="000C0A50">
              <w:rPr>
                <w:rFonts w:ascii="Arial" w:eastAsia="Arial Unicode MS" w:hAnsi="Arial" w:cs="Arial"/>
                <w:b/>
                <w:bCs/>
                <w:color w:val="FFFFFF"/>
                <w:sz w:val="18"/>
                <w:szCs w:val="18"/>
                <w:lang w:val="en-GB"/>
              </w:rPr>
              <w:t>Trade and other current receivables, net</w:t>
            </w:r>
          </w:p>
        </w:tc>
      </w:tr>
    </w:tbl>
    <w:p w14:paraId="78A49951" w14:textId="77777777" w:rsidR="00E9430F" w:rsidRPr="000C0A50"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430F" w:rsidRPr="000C0A50" w14:paraId="0F357837" w14:textId="77777777" w:rsidTr="00154603">
        <w:trPr>
          <w:cantSplit/>
          <w:trHeight w:val="20"/>
        </w:trPr>
        <w:tc>
          <w:tcPr>
            <w:tcW w:w="3989" w:type="dxa"/>
            <w:vAlign w:val="bottom"/>
          </w:tcPr>
          <w:p w14:paraId="5D9AB94D" w14:textId="77777777" w:rsidR="00E9430F" w:rsidRPr="000C0A50" w:rsidRDefault="00E9430F" w:rsidP="0074144D">
            <w:pPr>
              <w:ind w:left="-113"/>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13C3A900"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Consolidated</w:t>
            </w:r>
          </w:p>
          <w:p w14:paraId="5437194D"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60D27091"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Separate</w:t>
            </w:r>
          </w:p>
          <w:p w14:paraId="04356377"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r>
      <w:tr w:rsidR="0049067F" w:rsidRPr="000C0A50" w14:paraId="11D768D8" w14:textId="77777777" w:rsidTr="00154603">
        <w:trPr>
          <w:cantSplit/>
          <w:trHeight w:val="20"/>
        </w:trPr>
        <w:tc>
          <w:tcPr>
            <w:tcW w:w="3989" w:type="dxa"/>
            <w:vAlign w:val="bottom"/>
          </w:tcPr>
          <w:p w14:paraId="211CF5F2" w14:textId="77777777" w:rsidR="0049067F" w:rsidRPr="000C0A50" w:rsidRDefault="0049067F" w:rsidP="0049067F">
            <w:pPr>
              <w:ind w:left="-113"/>
              <w:rPr>
                <w:rFonts w:ascii="Arial" w:hAnsi="Arial" w:cs="Arial"/>
                <w:color w:val="auto"/>
                <w:sz w:val="18"/>
                <w:szCs w:val="18"/>
                <w:cs/>
              </w:rPr>
            </w:pPr>
          </w:p>
        </w:tc>
        <w:tc>
          <w:tcPr>
            <w:tcW w:w="1368" w:type="dxa"/>
            <w:vAlign w:val="bottom"/>
          </w:tcPr>
          <w:p w14:paraId="6F140979" w14:textId="2F90CB42" w:rsidR="0049067F" w:rsidRPr="000C0A50" w:rsidRDefault="0049067F" w:rsidP="0049067F">
            <w:pPr>
              <w:ind w:right="-72"/>
              <w:jc w:val="right"/>
              <w:rPr>
                <w:rFonts w:ascii="Arial" w:hAnsi="Arial" w:cs="Arial"/>
                <w:b/>
                <w:bCs/>
                <w:color w:val="auto"/>
                <w:sz w:val="18"/>
                <w:szCs w:val="18"/>
                <w:lang w:val="en-GB"/>
              </w:rPr>
            </w:pPr>
            <w:r>
              <w:rPr>
                <w:rFonts w:ascii="Arial" w:hAnsi="Arial" w:cs="Arial"/>
                <w:b/>
                <w:bCs/>
                <w:color w:val="auto"/>
                <w:sz w:val="18"/>
                <w:szCs w:val="18"/>
                <w:lang w:val="en-GB"/>
              </w:rPr>
              <w:t>30 June</w:t>
            </w:r>
          </w:p>
          <w:p w14:paraId="6EBC4883" w14:textId="421F6F63" w:rsidR="0049067F" w:rsidRPr="000C0A50" w:rsidRDefault="0049067F" w:rsidP="0049067F">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2024</w:t>
            </w:r>
          </w:p>
        </w:tc>
        <w:tc>
          <w:tcPr>
            <w:tcW w:w="1368" w:type="dxa"/>
            <w:vAlign w:val="bottom"/>
          </w:tcPr>
          <w:p w14:paraId="4836B69C" w14:textId="3B070990" w:rsidR="0049067F" w:rsidRPr="000C0A50" w:rsidRDefault="0049067F" w:rsidP="0049067F">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76086399" w14:textId="7DEFCBDF" w:rsidR="0049067F" w:rsidRPr="000C0A50" w:rsidRDefault="0049067F" w:rsidP="0049067F">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2023</w:t>
            </w:r>
          </w:p>
        </w:tc>
        <w:tc>
          <w:tcPr>
            <w:tcW w:w="1368" w:type="dxa"/>
            <w:vAlign w:val="bottom"/>
          </w:tcPr>
          <w:p w14:paraId="554F8650" w14:textId="77777777" w:rsidR="0049067F" w:rsidRPr="000C0A50" w:rsidRDefault="0049067F" w:rsidP="0049067F">
            <w:pPr>
              <w:ind w:right="-72"/>
              <w:jc w:val="right"/>
              <w:rPr>
                <w:rFonts w:ascii="Arial" w:hAnsi="Arial" w:cs="Arial"/>
                <w:b/>
                <w:bCs/>
                <w:color w:val="auto"/>
                <w:sz w:val="18"/>
                <w:szCs w:val="18"/>
                <w:lang w:val="en-GB"/>
              </w:rPr>
            </w:pPr>
            <w:r>
              <w:rPr>
                <w:rFonts w:ascii="Arial" w:hAnsi="Arial" w:cs="Arial"/>
                <w:b/>
                <w:bCs/>
                <w:color w:val="auto"/>
                <w:sz w:val="18"/>
                <w:szCs w:val="18"/>
                <w:lang w:val="en-GB"/>
              </w:rPr>
              <w:t>30 June</w:t>
            </w:r>
          </w:p>
          <w:p w14:paraId="052CFAB4" w14:textId="66E098D5" w:rsidR="0049067F" w:rsidRPr="000C0A50" w:rsidRDefault="0049067F" w:rsidP="0049067F">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2024</w:t>
            </w:r>
          </w:p>
        </w:tc>
        <w:tc>
          <w:tcPr>
            <w:tcW w:w="1368" w:type="dxa"/>
            <w:vAlign w:val="bottom"/>
          </w:tcPr>
          <w:p w14:paraId="7DCD273E" w14:textId="77777777" w:rsidR="0049067F" w:rsidRPr="000C0A50" w:rsidRDefault="0049067F" w:rsidP="0049067F">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242A9D0B" w14:textId="42677E1E" w:rsidR="0049067F" w:rsidRPr="000C0A50" w:rsidRDefault="0049067F" w:rsidP="0049067F">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2023</w:t>
            </w:r>
          </w:p>
        </w:tc>
      </w:tr>
      <w:tr w:rsidR="00E9430F" w:rsidRPr="000C0A50" w14:paraId="5C9EC344" w14:textId="77777777" w:rsidTr="00154603">
        <w:trPr>
          <w:cantSplit/>
          <w:trHeight w:val="20"/>
        </w:trPr>
        <w:tc>
          <w:tcPr>
            <w:tcW w:w="3989" w:type="dxa"/>
            <w:vAlign w:val="bottom"/>
          </w:tcPr>
          <w:p w14:paraId="0FDDE2A4" w14:textId="77777777" w:rsidR="00E9430F" w:rsidRPr="000C0A50" w:rsidRDefault="00E9430F" w:rsidP="0074144D">
            <w:pPr>
              <w:ind w:left="-113"/>
              <w:rPr>
                <w:rFonts w:ascii="Arial" w:hAnsi="Arial" w:cs="Arial"/>
                <w:color w:val="auto"/>
                <w:sz w:val="18"/>
                <w:szCs w:val="18"/>
                <w:cs/>
              </w:rPr>
            </w:pPr>
          </w:p>
        </w:tc>
        <w:tc>
          <w:tcPr>
            <w:tcW w:w="1368" w:type="dxa"/>
            <w:vAlign w:val="bottom"/>
          </w:tcPr>
          <w:p w14:paraId="4E4C5B95"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vAlign w:val="bottom"/>
          </w:tcPr>
          <w:p w14:paraId="62625132"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vAlign w:val="bottom"/>
          </w:tcPr>
          <w:p w14:paraId="70D1E4D8"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vAlign w:val="bottom"/>
          </w:tcPr>
          <w:p w14:paraId="3F453212"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r>
      <w:tr w:rsidR="00E9430F" w:rsidRPr="000C0A50" w14:paraId="69D7C248" w14:textId="77777777" w:rsidTr="00154603">
        <w:trPr>
          <w:cantSplit/>
          <w:trHeight w:val="20"/>
        </w:trPr>
        <w:tc>
          <w:tcPr>
            <w:tcW w:w="3989" w:type="dxa"/>
            <w:vAlign w:val="bottom"/>
          </w:tcPr>
          <w:p w14:paraId="51B5E2AA" w14:textId="77777777" w:rsidR="00E9430F" w:rsidRPr="000C0A50" w:rsidRDefault="00E9430F" w:rsidP="0074144D">
            <w:pPr>
              <w:ind w:left="-113"/>
              <w:rPr>
                <w:rFonts w:ascii="Arial" w:hAnsi="Arial" w:cs="Arial"/>
                <w:color w:val="auto"/>
                <w:sz w:val="18"/>
                <w:szCs w:val="18"/>
                <w:cs/>
              </w:rPr>
            </w:pPr>
          </w:p>
        </w:tc>
        <w:tc>
          <w:tcPr>
            <w:tcW w:w="1368" w:type="dxa"/>
            <w:tcBorders>
              <w:bottom w:val="single" w:sz="4" w:space="0" w:color="auto"/>
            </w:tcBorders>
            <w:vAlign w:val="bottom"/>
          </w:tcPr>
          <w:p w14:paraId="49C5813A"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bottom w:val="single" w:sz="4" w:space="0" w:color="auto"/>
            </w:tcBorders>
            <w:vAlign w:val="bottom"/>
          </w:tcPr>
          <w:p w14:paraId="38FB765F"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bottom w:val="single" w:sz="4" w:space="0" w:color="auto"/>
            </w:tcBorders>
            <w:vAlign w:val="bottom"/>
          </w:tcPr>
          <w:p w14:paraId="21F8EE5C"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bottom w:val="single" w:sz="4" w:space="0" w:color="auto"/>
            </w:tcBorders>
            <w:vAlign w:val="bottom"/>
          </w:tcPr>
          <w:p w14:paraId="65DCFCB6"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r>
      <w:tr w:rsidR="00E9430F" w:rsidRPr="000C0A50" w14:paraId="160D7126" w14:textId="77777777" w:rsidTr="00154603">
        <w:trPr>
          <w:cantSplit/>
          <w:trHeight w:val="20"/>
        </w:trPr>
        <w:tc>
          <w:tcPr>
            <w:tcW w:w="3989" w:type="dxa"/>
            <w:vAlign w:val="bottom"/>
          </w:tcPr>
          <w:p w14:paraId="15454124" w14:textId="77777777" w:rsidR="00E9430F" w:rsidRPr="000C0A50" w:rsidRDefault="00E9430F" w:rsidP="0074144D">
            <w:pPr>
              <w:ind w:left="-113"/>
              <w:rPr>
                <w:rFonts w:ascii="Arial" w:hAnsi="Arial" w:cs="Arial"/>
                <w:color w:val="auto"/>
                <w:sz w:val="18"/>
                <w:szCs w:val="18"/>
                <w:cs/>
              </w:rPr>
            </w:pPr>
          </w:p>
        </w:tc>
        <w:tc>
          <w:tcPr>
            <w:tcW w:w="1368" w:type="dxa"/>
            <w:tcBorders>
              <w:top w:val="single" w:sz="4" w:space="0" w:color="auto"/>
            </w:tcBorders>
            <w:shd w:val="clear" w:color="auto" w:fill="FAFAFA"/>
          </w:tcPr>
          <w:p w14:paraId="1CE0B4A8" w14:textId="77777777" w:rsidR="00E9430F" w:rsidRPr="000C0A50" w:rsidRDefault="00E9430F"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737F5BCF"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77F1F8AD"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18DDF505" w14:textId="77777777" w:rsidR="00E9430F" w:rsidRPr="000C0A50" w:rsidRDefault="00E9430F" w:rsidP="0074144D">
            <w:pPr>
              <w:ind w:right="-72"/>
              <w:jc w:val="right"/>
              <w:rPr>
                <w:rFonts w:ascii="Arial" w:hAnsi="Arial" w:cs="Arial"/>
                <w:color w:val="auto"/>
                <w:sz w:val="18"/>
                <w:szCs w:val="18"/>
                <w:lang w:val="en-GB"/>
              </w:rPr>
            </w:pPr>
          </w:p>
        </w:tc>
      </w:tr>
      <w:tr w:rsidR="00AC7707" w:rsidRPr="000C0A50" w14:paraId="3F2FCD15" w14:textId="77777777" w:rsidTr="00154603">
        <w:trPr>
          <w:cantSplit/>
          <w:trHeight w:val="20"/>
        </w:trPr>
        <w:tc>
          <w:tcPr>
            <w:tcW w:w="3989" w:type="dxa"/>
          </w:tcPr>
          <w:p w14:paraId="1CBA785A" w14:textId="77777777"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Trade receivables - other parties</w:t>
            </w:r>
          </w:p>
        </w:tc>
        <w:tc>
          <w:tcPr>
            <w:tcW w:w="1368" w:type="dxa"/>
            <w:shd w:val="clear" w:color="auto" w:fill="FAFAFA"/>
            <w:vAlign w:val="bottom"/>
          </w:tcPr>
          <w:p w14:paraId="38A7DB5A" w14:textId="13D65630" w:rsidR="00AC7707"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3,</w:t>
            </w:r>
            <w:r w:rsidR="00E67DA4">
              <w:rPr>
                <w:rFonts w:ascii="Arial" w:eastAsia="Arial Unicode MS" w:hAnsi="Arial" w:cs="Arial"/>
                <w:color w:val="auto"/>
                <w:sz w:val="18"/>
                <w:szCs w:val="18"/>
                <w:lang w:val="en-GB"/>
              </w:rPr>
              <w:t>612</w:t>
            </w:r>
          </w:p>
        </w:tc>
        <w:tc>
          <w:tcPr>
            <w:tcW w:w="1368" w:type="dxa"/>
            <w:vAlign w:val="bottom"/>
          </w:tcPr>
          <w:p w14:paraId="1A96F08D" w14:textId="05B21B96"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3,99</w:t>
            </w:r>
            <w:r w:rsidR="0052484F" w:rsidRPr="000C0A50">
              <w:rPr>
                <w:rFonts w:ascii="Arial" w:eastAsia="Arial Unicode MS" w:hAnsi="Arial" w:cs="Arial"/>
                <w:color w:val="auto"/>
                <w:sz w:val="18"/>
                <w:szCs w:val="18"/>
                <w:lang w:val="en-GB"/>
              </w:rPr>
              <w:t>2</w:t>
            </w:r>
          </w:p>
        </w:tc>
        <w:tc>
          <w:tcPr>
            <w:tcW w:w="1368" w:type="dxa"/>
            <w:shd w:val="clear" w:color="auto" w:fill="FAFAFA"/>
          </w:tcPr>
          <w:p w14:paraId="2B97176F" w14:textId="3DD8C99B" w:rsidR="00AC7707"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332</w:t>
            </w:r>
          </w:p>
        </w:tc>
        <w:tc>
          <w:tcPr>
            <w:tcW w:w="1368" w:type="dxa"/>
            <w:vAlign w:val="bottom"/>
          </w:tcPr>
          <w:p w14:paraId="5E6AB85E" w14:textId="2CFB3B39"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332</w:t>
            </w:r>
          </w:p>
        </w:tc>
      </w:tr>
      <w:tr w:rsidR="00AC7707" w:rsidRPr="000C0A50" w14:paraId="5DF20A53" w14:textId="77777777" w:rsidTr="00154603">
        <w:trPr>
          <w:cantSplit/>
          <w:trHeight w:val="20"/>
        </w:trPr>
        <w:tc>
          <w:tcPr>
            <w:tcW w:w="3989" w:type="dxa"/>
          </w:tcPr>
          <w:p w14:paraId="27DB7DCA" w14:textId="5ECA429E"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Other receivables -</w:t>
            </w:r>
            <w:r w:rsidRPr="000C0A50">
              <w:rPr>
                <w:rFonts w:ascii="Arial" w:hAnsi="Arial" w:cs="Arial"/>
                <w:color w:val="auto"/>
                <w:sz w:val="18"/>
                <w:szCs w:val="18"/>
                <w:cs/>
              </w:rPr>
              <w:t xml:space="preserve"> </w:t>
            </w:r>
            <w:r w:rsidRPr="000C0A50">
              <w:rPr>
                <w:rFonts w:ascii="Arial" w:hAnsi="Arial" w:cs="Arial"/>
                <w:color w:val="auto"/>
                <w:sz w:val="18"/>
                <w:szCs w:val="18"/>
              </w:rPr>
              <w:t>other parties</w:t>
            </w:r>
          </w:p>
        </w:tc>
        <w:tc>
          <w:tcPr>
            <w:tcW w:w="1368" w:type="dxa"/>
            <w:shd w:val="clear" w:color="auto" w:fill="FAFAFA"/>
            <w:vAlign w:val="bottom"/>
          </w:tcPr>
          <w:p w14:paraId="2A757C16" w14:textId="1122CB79" w:rsidR="00AC7707" w:rsidRPr="000C0A50" w:rsidRDefault="00154603" w:rsidP="00AC7707">
            <w:pPr>
              <w:ind w:right="-72"/>
              <w:jc w:val="right"/>
              <w:rPr>
                <w:rFonts w:ascii="Arial" w:eastAsia="Arial Unicode MS" w:hAnsi="Arial" w:cs="Arial"/>
                <w:color w:val="auto"/>
                <w:sz w:val="18"/>
                <w:szCs w:val="18"/>
                <w:cs/>
                <w:lang w:val="en-GB"/>
              </w:rPr>
            </w:pPr>
            <w:r>
              <w:rPr>
                <w:rFonts w:ascii="Arial" w:eastAsia="Arial Unicode MS" w:hAnsi="Arial" w:cs="Arial"/>
                <w:color w:val="auto"/>
                <w:sz w:val="18"/>
                <w:szCs w:val="18"/>
                <w:lang w:val="en-GB"/>
              </w:rPr>
              <w:t>11</w:t>
            </w:r>
            <w:r w:rsidR="00B445B7">
              <w:rPr>
                <w:rFonts w:ascii="Arial" w:eastAsia="Arial Unicode MS" w:hAnsi="Arial" w:cs="Arial"/>
                <w:color w:val="auto"/>
                <w:sz w:val="18"/>
                <w:szCs w:val="18"/>
                <w:lang w:val="en-GB"/>
              </w:rPr>
              <w:t>3</w:t>
            </w:r>
          </w:p>
        </w:tc>
        <w:tc>
          <w:tcPr>
            <w:tcW w:w="1368" w:type="dxa"/>
            <w:vAlign w:val="bottom"/>
          </w:tcPr>
          <w:p w14:paraId="78261954" w14:textId="6EF873DA" w:rsidR="00AC7707" w:rsidRPr="000C0A50" w:rsidRDefault="00AC7707" w:rsidP="00AC7707">
            <w:pPr>
              <w:ind w:right="-72"/>
              <w:jc w:val="right"/>
              <w:rPr>
                <w:rFonts w:ascii="Arial" w:eastAsia="Arial Unicode MS" w:hAnsi="Arial" w:cs="Arial"/>
                <w:color w:val="auto"/>
                <w:sz w:val="18"/>
                <w:szCs w:val="18"/>
                <w:cs/>
                <w:lang w:val="en-GB"/>
              </w:rPr>
            </w:pPr>
            <w:r w:rsidRPr="000C0A50">
              <w:rPr>
                <w:rFonts w:ascii="Arial" w:eastAsia="Arial Unicode MS" w:hAnsi="Arial" w:cs="Arial"/>
                <w:color w:val="auto"/>
                <w:sz w:val="18"/>
                <w:szCs w:val="18"/>
                <w:lang w:val="en-GB"/>
              </w:rPr>
              <w:t>5</w:t>
            </w:r>
            <w:r w:rsidR="00312A5B">
              <w:rPr>
                <w:rFonts w:ascii="Arial" w:eastAsia="Arial Unicode MS" w:hAnsi="Arial" w:cs="Arial"/>
                <w:color w:val="auto"/>
                <w:sz w:val="18"/>
                <w:szCs w:val="18"/>
                <w:lang w:val="en-GB"/>
              </w:rPr>
              <w:t>98</w:t>
            </w:r>
          </w:p>
        </w:tc>
        <w:tc>
          <w:tcPr>
            <w:tcW w:w="1368" w:type="dxa"/>
            <w:shd w:val="clear" w:color="auto" w:fill="FAFAFA"/>
          </w:tcPr>
          <w:p w14:paraId="68A69457" w14:textId="646D3C3A" w:rsidR="00AC7707"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63</w:t>
            </w:r>
          </w:p>
        </w:tc>
        <w:tc>
          <w:tcPr>
            <w:tcW w:w="1368" w:type="dxa"/>
            <w:vAlign w:val="bottom"/>
          </w:tcPr>
          <w:p w14:paraId="5995ABF0" w14:textId="5FD5D774" w:rsidR="00AC7707" w:rsidRPr="000C0A50" w:rsidRDefault="00312A5B" w:rsidP="00AC7707">
            <w:pPr>
              <w:ind w:right="-72"/>
              <w:jc w:val="right"/>
              <w:rPr>
                <w:rFonts w:ascii="Arial" w:eastAsia="Arial Unicode MS" w:hAnsi="Arial" w:cs="Arial"/>
                <w:color w:val="auto"/>
                <w:sz w:val="18"/>
                <w:szCs w:val="18"/>
                <w:cs/>
                <w:lang w:val="en-GB"/>
              </w:rPr>
            </w:pPr>
            <w:r>
              <w:rPr>
                <w:rFonts w:ascii="Arial" w:eastAsia="Arial Unicode MS" w:hAnsi="Arial" w:cs="Arial"/>
                <w:color w:val="auto"/>
                <w:sz w:val="18"/>
                <w:szCs w:val="18"/>
                <w:lang w:val="en-GB"/>
              </w:rPr>
              <w:t>41</w:t>
            </w:r>
          </w:p>
        </w:tc>
      </w:tr>
      <w:tr w:rsidR="00AC7707" w:rsidRPr="000C0A50" w14:paraId="748F9F37" w14:textId="77777777" w:rsidTr="00154603">
        <w:trPr>
          <w:cantSplit/>
          <w:trHeight w:val="20"/>
        </w:trPr>
        <w:tc>
          <w:tcPr>
            <w:tcW w:w="3989" w:type="dxa"/>
          </w:tcPr>
          <w:p w14:paraId="298300D3" w14:textId="0BB98931"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 xml:space="preserve">Other receivables - related parties (Note </w:t>
            </w:r>
            <w:r w:rsidRPr="000C0A50">
              <w:rPr>
                <w:rFonts w:ascii="Arial" w:hAnsi="Arial" w:cs="Arial"/>
                <w:color w:val="auto"/>
                <w:sz w:val="18"/>
                <w:szCs w:val="18"/>
                <w:lang w:val="en-GB"/>
              </w:rPr>
              <w:t>2</w:t>
            </w:r>
            <w:r w:rsidR="001178AB">
              <w:rPr>
                <w:rFonts w:ascii="Arial" w:hAnsi="Arial" w:cs="Arial"/>
                <w:color w:val="auto"/>
                <w:sz w:val="18"/>
                <w:szCs w:val="18"/>
                <w:lang w:val="en-GB"/>
              </w:rPr>
              <w:t>4</w:t>
            </w:r>
            <w:r w:rsidRPr="000C0A50">
              <w:rPr>
                <w:rFonts w:ascii="Arial" w:hAnsi="Arial" w:cs="Arial"/>
                <w:color w:val="auto"/>
                <w:sz w:val="18"/>
                <w:szCs w:val="18"/>
              </w:rPr>
              <w:t>)</w:t>
            </w:r>
          </w:p>
        </w:tc>
        <w:tc>
          <w:tcPr>
            <w:tcW w:w="1368" w:type="dxa"/>
            <w:shd w:val="clear" w:color="auto" w:fill="FAFAFA"/>
            <w:vAlign w:val="bottom"/>
          </w:tcPr>
          <w:p w14:paraId="21C35CFF" w14:textId="1732C349" w:rsidR="00AC7707"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25,623</w:t>
            </w:r>
          </w:p>
        </w:tc>
        <w:tc>
          <w:tcPr>
            <w:tcW w:w="1368" w:type="dxa"/>
            <w:vAlign w:val="bottom"/>
          </w:tcPr>
          <w:p w14:paraId="5ED35AE8" w14:textId="504C3069"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7,995</w:t>
            </w:r>
          </w:p>
        </w:tc>
        <w:tc>
          <w:tcPr>
            <w:tcW w:w="1368" w:type="dxa"/>
            <w:shd w:val="clear" w:color="auto" w:fill="FAFAFA"/>
          </w:tcPr>
          <w:p w14:paraId="6D535FED" w14:textId="0E4560C2" w:rsidR="00AC7707"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75,338</w:t>
            </w:r>
          </w:p>
        </w:tc>
        <w:tc>
          <w:tcPr>
            <w:tcW w:w="1368" w:type="dxa"/>
            <w:vAlign w:val="bottom"/>
          </w:tcPr>
          <w:p w14:paraId="32940BA6" w14:textId="15EA04A3"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56,704</w:t>
            </w:r>
          </w:p>
        </w:tc>
      </w:tr>
      <w:tr w:rsidR="00AC7707" w:rsidRPr="000C0A50" w14:paraId="2677776B" w14:textId="77777777" w:rsidTr="00154603">
        <w:trPr>
          <w:cantSplit/>
          <w:trHeight w:val="20"/>
        </w:trPr>
        <w:tc>
          <w:tcPr>
            <w:tcW w:w="3989" w:type="dxa"/>
          </w:tcPr>
          <w:p w14:paraId="44DBFEDC" w14:textId="130A47AB"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 xml:space="preserve">Interest receivables - other parties </w:t>
            </w:r>
          </w:p>
        </w:tc>
        <w:tc>
          <w:tcPr>
            <w:tcW w:w="1368" w:type="dxa"/>
            <w:shd w:val="clear" w:color="auto" w:fill="FAFAFA"/>
            <w:vAlign w:val="bottom"/>
          </w:tcPr>
          <w:p w14:paraId="46CD1DC1" w14:textId="6501942C" w:rsidR="00AC7707" w:rsidRPr="000C0A50" w:rsidRDefault="00154603" w:rsidP="00AC7707">
            <w:pPr>
              <w:ind w:right="-72"/>
              <w:jc w:val="right"/>
              <w:rPr>
                <w:rFonts w:ascii="Arial" w:eastAsia="Arial Unicode MS" w:hAnsi="Arial" w:cs="Arial"/>
                <w:color w:val="auto"/>
                <w:sz w:val="18"/>
                <w:szCs w:val="18"/>
                <w:cs/>
                <w:lang w:val="en-GB"/>
              </w:rPr>
            </w:pPr>
            <w:r>
              <w:rPr>
                <w:rFonts w:ascii="Arial" w:eastAsia="Arial Unicode MS" w:hAnsi="Arial" w:cs="Arial"/>
                <w:color w:val="auto"/>
                <w:sz w:val="18"/>
                <w:szCs w:val="18"/>
                <w:lang w:val="en-GB"/>
              </w:rPr>
              <w:t>6,374</w:t>
            </w:r>
          </w:p>
        </w:tc>
        <w:tc>
          <w:tcPr>
            <w:tcW w:w="1368" w:type="dxa"/>
            <w:vAlign w:val="bottom"/>
          </w:tcPr>
          <w:p w14:paraId="45FB5B2A" w14:textId="4DC0A88C"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5,736</w:t>
            </w:r>
          </w:p>
        </w:tc>
        <w:tc>
          <w:tcPr>
            <w:tcW w:w="1368" w:type="dxa"/>
            <w:shd w:val="clear" w:color="auto" w:fill="FAFAFA"/>
          </w:tcPr>
          <w:p w14:paraId="56E5433B" w14:textId="15CB88BB" w:rsidR="00AC7707"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6,374</w:t>
            </w:r>
          </w:p>
        </w:tc>
        <w:tc>
          <w:tcPr>
            <w:tcW w:w="1368" w:type="dxa"/>
            <w:vAlign w:val="bottom"/>
          </w:tcPr>
          <w:p w14:paraId="34511AA2" w14:textId="730ED9B3"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5,736</w:t>
            </w:r>
          </w:p>
        </w:tc>
      </w:tr>
      <w:tr w:rsidR="00AC7707" w:rsidRPr="000C0A50" w14:paraId="4627AA2E" w14:textId="77777777" w:rsidTr="00154603">
        <w:trPr>
          <w:cantSplit/>
          <w:trHeight w:val="20"/>
        </w:trPr>
        <w:tc>
          <w:tcPr>
            <w:tcW w:w="3989" w:type="dxa"/>
          </w:tcPr>
          <w:p w14:paraId="0F704C88" w14:textId="53B8A419"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 xml:space="preserve">Interest receivables - related parties (Note </w:t>
            </w:r>
            <w:r w:rsidRPr="000C0A50">
              <w:rPr>
                <w:rFonts w:ascii="Arial" w:hAnsi="Arial" w:cs="Arial"/>
                <w:color w:val="auto"/>
                <w:sz w:val="18"/>
                <w:szCs w:val="18"/>
                <w:lang w:val="en-GB"/>
              </w:rPr>
              <w:t>2</w:t>
            </w:r>
            <w:r w:rsidR="001178AB">
              <w:rPr>
                <w:rFonts w:ascii="Arial" w:hAnsi="Arial" w:cs="Arial"/>
                <w:color w:val="auto"/>
                <w:sz w:val="18"/>
                <w:szCs w:val="18"/>
                <w:lang w:val="en-GB"/>
              </w:rPr>
              <w:t>4</w:t>
            </w:r>
            <w:r w:rsidRPr="000C0A50">
              <w:rPr>
                <w:rFonts w:ascii="Arial" w:hAnsi="Arial" w:cs="Arial"/>
                <w:color w:val="auto"/>
                <w:sz w:val="18"/>
                <w:szCs w:val="18"/>
              </w:rPr>
              <w:t>)</w:t>
            </w:r>
          </w:p>
        </w:tc>
        <w:tc>
          <w:tcPr>
            <w:tcW w:w="1368" w:type="dxa"/>
            <w:shd w:val="clear" w:color="auto" w:fill="FAFAFA"/>
            <w:vAlign w:val="bottom"/>
          </w:tcPr>
          <w:p w14:paraId="6234C257" w14:textId="066B2DF9" w:rsidR="00AC7707" w:rsidRPr="000C0A50" w:rsidRDefault="00154603" w:rsidP="00AC7707">
            <w:pPr>
              <w:ind w:right="-72"/>
              <w:jc w:val="right"/>
              <w:rPr>
                <w:rFonts w:ascii="Arial" w:eastAsia="Arial Unicode MS" w:hAnsi="Arial" w:cs="Arial"/>
                <w:color w:val="auto"/>
                <w:sz w:val="18"/>
                <w:szCs w:val="18"/>
                <w:cs/>
                <w:lang w:val="en-GB"/>
              </w:rPr>
            </w:pPr>
            <w:r>
              <w:rPr>
                <w:rFonts w:ascii="Arial" w:eastAsia="Arial Unicode MS" w:hAnsi="Arial" w:cs="Arial"/>
                <w:color w:val="auto"/>
                <w:sz w:val="18"/>
                <w:szCs w:val="18"/>
                <w:lang w:val="en-GB"/>
              </w:rPr>
              <w:t>36,227</w:t>
            </w:r>
          </w:p>
        </w:tc>
        <w:tc>
          <w:tcPr>
            <w:tcW w:w="1368" w:type="dxa"/>
            <w:vAlign w:val="bottom"/>
          </w:tcPr>
          <w:p w14:paraId="1D1061A5" w14:textId="1BC295E0" w:rsidR="00AC7707" w:rsidRPr="000C0A50" w:rsidRDefault="00AC7707" w:rsidP="00AC7707">
            <w:pPr>
              <w:ind w:right="-72"/>
              <w:jc w:val="right"/>
              <w:rPr>
                <w:rFonts w:ascii="Arial" w:eastAsia="Arial Unicode MS" w:hAnsi="Arial" w:cs="Arial"/>
                <w:color w:val="auto"/>
                <w:sz w:val="18"/>
                <w:szCs w:val="18"/>
                <w:cs/>
                <w:lang w:val="en-GB"/>
              </w:rPr>
            </w:pPr>
            <w:r w:rsidRPr="000C0A50">
              <w:rPr>
                <w:rFonts w:ascii="Arial" w:eastAsia="Arial Unicode MS" w:hAnsi="Arial" w:cs="Arial"/>
                <w:color w:val="auto"/>
                <w:sz w:val="18"/>
                <w:szCs w:val="18"/>
                <w:lang w:val="en-GB"/>
              </w:rPr>
              <w:t>12,941</w:t>
            </w:r>
          </w:p>
        </w:tc>
        <w:tc>
          <w:tcPr>
            <w:tcW w:w="1368" w:type="dxa"/>
            <w:shd w:val="clear" w:color="auto" w:fill="FAFAFA"/>
          </w:tcPr>
          <w:p w14:paraId="187EA8D9" w14:textId="479A417F" w:rsidR="00AC7707"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369,575</w:t>
            </w:r>
          </w:p>
        </w:tc>
        <w:tc>
          <w:tcPr>
            <w:tcW w:w="1368" w:type="dxa"/>
            <w:vAlign w:val="bottom"/>
          </w:tcPr>
          <w:p w14:paraId="4E203F42" w14:textId="12FC70F1" w:rsidR="00AC7707" w:rsidRPr="000C0A50" w:rsidRDefault="00AC7707" w:rsidP="00AC7707">
            <w:pPr>
              <w:ind w:right="-72"/>
              <w:jc w:val="right"/>
              <w:rPr>
                <w:rFonts w:ascii="Arial" w:eastAsia="Arial Unicode MS" w:hAnsi="Arial" w:cs="Arial"/>
                <w:color w:val="auto"/>
                <w:sz w:val="18"/>
                <w:szCs w:val="18"/>
                <w:cs/>
                <w:lang w:val="en-GB"/>
              </w:rPr>
            </w:pPr>
            <w:r w:rsidRPr="000C0A50">
              <w:rPr>
                <w:rFonts w:ascii="Arial" w:eastAsia="Arial Unicode MS" w:hAnsi="Arial" w:cs="Arial"/>
                <w:color w:val="auto"/>
                <w:sz w:val="18"/>
                <w:szCs w:val="18"/>
                <w:lang w:val="en-GB"/>
              </w:rPr>
              <w:t>292,477</w:t>
            </w:r>
          </w:p>
        </w:tc>
      </w:tr>
      <w:tr w:rsidR="00AC7707" w:rsidRPr="000C0A50" w14:paraId="5523F375" w14:textId="77777777" w:rsidTr="00154603">
        <w:trPr>
          <w:cantSplit/>
          <w:trHeight w:val="20"/>
        </w:trPr>
        <w:tc>
          <w:tcPr>
            <w:tcW w:w="3989" w:type="dxa"/>
          </w:tcPr>
          <w:p w14:paraId="502D110C" w14:textId="6C8C3B09"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Prepaid expenses</w:t>
            </w:r>
          </w:p>
        </w:tc>
        <w:tc>
          <w:tcPr>
            <w:tcW w:w="1368" w:type="dxa"/>
            <w:shd w:val="clear" w:color="auto" w:fill="FAFAFA"/>
            <w:vAlign w:val="bottom"/>
          </w:tcPr>
          <w:p w14:paraId="6BF3D6A5" w14:textId="1771C3C0" w:rsidR="00AC7707"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12,953</w:t>
            </w:r>
          </w:p>
        </w:tc>
        <w:tc>
          <w:tcPr>
            <w:tcW w:w="1368" w:type="dxa"/>
            <w:vAlign w:val="bottom"/>
          </w:tcPr>
          <w:p w14:paraId="047E5741" w14:textId="79859AB9"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4,171</w:t>
            </w:r>
          </w:p>
        </w:tc>
        <w:tc>
          <w:tcPr>
            <w:tcW w:w="1368" w:type="dxa"/>
            <w:shd w:val="clear" w:color="auto" w:fill="FAFAFA"/>
          </w:tcPr>
          <w:p w14:paraId="7DE60DE2" w14:textId="4D1CCACC" w:rsidR="00AC7707"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6,720</w:t>
            </w:r>
          </w:p>
        </w:tc>
        <w:tc>
          <w:tcPr>
            <w:tcW w:w="1368" w:type="dxa"/>
            <w:vAlign w:val="bottom"/>
          </w:tcPr>
          <w:p w14:paraId="7DAF9CEC" w14:textId="158DAEDC"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2,603</w:t>
            </w:r>
          </w:p>
        </w:tc>
      </w:tr>
      <w:tr w:rsidR="00AC7707" w:rsidRPr="000C0A50" w14:paraId="2D224D0F" w14:textId="77777777" w:rsidTr="00154603">
        <w:trPr>
          <w:cantSplit/>
          <w:trHeight w:val="20"/>
        </w:trPr>
        <w:tc>
          <w:tcPr>
            <w:tcW w:w="3989" w:type="dxa"/>
          </w:tcPr>
          <w:p w14:paraId="41C888B1" w14:textId="42591AE8"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Advances for projects development</w:t>
            </w:r>
          </w:p>
        </w:tc>
        <w:tc>
          <w:tcPr>
            <w:tcW w:w="1368" w:type="dxa"/>
            <w:shd w:val="clear" w:color="auto" w:fill="FAFAFA"/>
          </w:tcPr>
          <w:p w14:paraId="4530C3B8" w14:textId="6E7505E8" w:rsidR="00AC7707" w:rsidRPr="000C0A50" w:rsidRDefault="00154603" w:rsidP="00AC7707">
            <w:pPr>
              <w:ind w:right="-72"/>
              <w:jc w:val="right"/>
              <w:rPr>
                <w:rFonts w:ascii="Arial" w:eastAsia="Arial Unicode MS" w:hAnsi="Arial" w:cs="Arial"/>
                <w:color w:val="auto"/>
                <w:sz w:val="18"/>
                <w:szCs w:val="22"/>
              </w:rPr>
            </w:pPr>
            <w:r>
              <w:rPr>
                <w:rFonts w:ascii="Arial" w:eastAsia="Arial Unicode MS" w:hAnsi="Arial" w:cs="Arial"/>
                <w:color w:val="auto"/>
                <w:sz w:val="18"/>
                <w:szCs w:val="22"/>
              </w:rPr>
              <w:t>20,179</w:t>
            </w:r>
          </w:p>
        </w:tc>
        <w:tc>
          <w:tcPr>
            <w:tcW w:w="1368" w:type="dxa"/>
            <w:vAlign w:val="bottom"/>
          </w:tcPr>
          <w:p w14:paraId="7AD14660" w14:textId="7779E6F0"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15,872</w:t>
            </w:r>
          </w:p>
        </w:tc>
        <w:tc>
          <w:tcPr>
            <w:tcW w:w="1368" w:type="dxa"/>
            <w:shd w:val="clear" w:color="auto" w:fill="FAFAFA"/>
          </w:tcPr>
          <w:p w14:paraId="4985DD97" w14:textId="6AEA70C4" w:rsidR="00AC7707"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11,954</w:t>
            </w:r>
          </w:p>
        </w:tc>
        <w:tc>
          <w:tcPr>
            <w:tcW w:w="1368" w:type="dxa"/>
            <w:vAlign w:val="bottom"/>
          </w:tcPr>
          <w:p w14:paraId="2F92C87E" w14:textId="1A9D8E29"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7,646</w:t>
            </w:r>
          </w:p>
        </w:tc>
      </w:tr>
      <w:tr w:rsidR="00AC7707" w:rsidRPr="000C0A50" w14:paraId="3A301541" w14:textId="77777777" w:rsidTr="00154603">
        <w:trPr>
          <w:cantSplit/>
          <w:trHeight w:val="20"/>
        </w:trPr>
        <w:tc>
          <w:tcPr>
            <w:tcW w:w="3989" w:type="dxa"/>
          </w:tcPr>
          <w:p w14:paraId="5F3FB4BB" w14:textId="2B8A8B7B"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Other advance payments</w:t>
            </w:r>
          </w:p>
        </w:tc>
        <w:tc>
          <w:tcPr>
            <w:tcW w:w="1368" w:type="dxa"/>
            <w:shd w:val="clear" w:color="auto" w:fill="FAFAFA"/>
          </w:tcPr>
          <w:p w14:paraId="2A0552FC" w14:textId="30F15BC9" w:rsidR="00AC7707" w:rsidRPr="000C0A50" w:rsidRDefault="00154603" w:rsidP="00AC7707">
            <w:pPr>
              <w:ind w:right="-72"/>
              <w:jc w:val="right"/>
              <w:rPr>
                <w:rFonts w:ascii="Arial" w:eastAsia="Arial Unicode MS" w:hAnsi="Arial" w:cs="Arial"/>
                <w:color w:val="auto"/>
                <w:sz w:val="18"/>
                <w:szCs w:val="18"/>
                <w:cs/>
                <w:lang w:val="en-GB"/>
              </w:rPr>
            </w:pPr>
            <w:r>
              <w:rPr>
                <w:rFonts w:ascii="Arial" w:eastAsia="Arial Unicode MS" w:hAnsi="Arial" w:cs="Arial"/>
                <w:color w:val="auto"/>
                <w:sz w:val="18"/>
                <w:szCs w:val="18"/>
                <w:lang w:val="en-GB"/>
              </w:rPr>
              <w:t>2,365</w:t>
            </w:r>
          </w:p>
        </w:tc>
        <w:tc>
          <w:tcPr>
            <w:tcW w:w="1368" w:type="dxa"/>
            <w:vAlign w:val="bottom"/>
          </w:tcPr>
          <w:p w14:paraId="294D5A5A" w14:textId="29636FDF"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2,992</w:t>
            </w:r>
          </w:p>
        </w:tc>
        <w:tc>
          <w:tcPr>
            <w:tcW w:w="1368" w:type="dxa"/>
            <w:shd w:val="clear" w:color="auto" w:fill="FAFAFA"/>
          </w:tcPr>
          <w:p w14:paraId="178FE924" w14:textId="2FBEBA20" w:rsidR="00AC7707"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170</w:t>
            </w:r>
          </w:p>
        </w:tc>
        <w:tc>
          <w:tcPr>
            <w:tcW w:w="1368" w:type="dxa"/>
            <w:vAlign w:val="bottom"/>
          </w:tcPr>
          <w:p w14:paraId="06EFD7A2" w14:textId="66C78198"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39</w:t>
            </w:r>
          </w:p>
        </w:tc>
      </w:tr>
      <w:tr w:rsidR="00154603" w:rsidRPr="000C0A50" w14:paraId="429AE893" w14:textId="77777777" w:rsidTr="00154603">
        <w:trPr>
          <w:cantSplit/>
          <w:trHeight w:val="20"/>
        </w:trPr>
        <w:tc>
          <w:tcPr>
            <w:tcW w:w="3989" w:type="dxa"/>
          </w:tcPr>
          <w:p w14:paraId="3FA5D5BA" w14:textId="4201C8BA" w:rsidR="00154603" w:rsidRPr="000C0A50" w:rsidRDefault="00154603" w:rsidP="00AC7707">
            <w:pPr>
              <w:ind w:left="-113" w:right="-87"/>
              <w:rPr>
                <w:rFonts w:ascii="Arial" w:hAnsi="Arial" w:cs="Arial"/>
                <w:color w:val="auto"/>
                <w:sz w:val="18"/>
                <w:szCs w:val="18"/>
              </w:rPr>
            </w:pPr>
          </w:p>
        </w:tc>
        <w:tc>
          <w:tcPr>
            <w:tcW w:w="1368" w:type="dxa"/>
            <w:tcBorders>
              <w:top w:val="single" w:sz="4" w:space="0" w:color="auto"/>
            </w:tcBorders>
            <w:shd w:val="clear" w:color="auto" w:fill="FAFAFA"/>
            <w:vAlign w:val="center"/>
          </w:tcPr>
          <w:p w14:paraId="58051A09" w14:textId="597E68AD" w:rsidR="00154603" w:rsidRPr="000C0A50" w:rsidRDefault="00154603" w:rsidP="00AC7707">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56C4A076" w14:textId="61829E45" w:rsidR="00154603" w:rsidRPr="000C0A50" w:rsidRDefault="00154603" w:rsidP="00AC7707">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504CBCDC" w14:textId="7A3252C9" w:rsidR="00154603" w:rsidRPr="000C0A50" w:rsidRDefault="00154603" w:rsidP="00AC7707">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2AF636A4" w14:textId="6AFEACB5" w:rsidR="00154603" w:rsidRPr="000C0A50" w:rsidRDefault="00154603" w:rsidP="00AC7707">
            <w:pPr>
              <w:ind w:right="-72"/>
              <w:jc w:val="right"/>
              <w:rPr>
                <w:rFonts w:ascii="Arial" w:eastAsia="Arial Unicode MS" w:hAnsi="Arial" w:cs="Arial"/>
                <w:color w:val="auto"/>
                <w:sz w:val="18"/>
                <w:szCs w:val="18"/>
                <w:lang w:val="en-GB"/>
              </w:rPr>
            </w:pPr>
          </w:p>
        </w:tc>
      </w:tr>
      <w:tr w:rsidR="00154603" w:rsidRPr="000C0A50" w14:paraId="656FF843" w14:textId="77777777" w:rsidTr="00154603">
        <w:trPr>
          <w:cantSplit/>
          <w:trHeight w:val="20"/>
        </w:trPr>
        <w:tc>
          <w:tcPr>
            <w:tcW w:w="3989" w:type="dxa"/>
          </w:tcPr>
          <w:p w14:paraId="7DA07E7F" w14:textId="4644AF4A" w:rsidR="00154603" w:rsidRPr="000C0A50" w:rsidRDefault="00154603" w:rsidP="00AC7707">
            <w:pPr>
              <w:ind w:left="-113" w:right="-87"/>
              <w:rPr>
                <w:rFonts w:ascii="Arial" w:hAnsi="Arial" w:cs="Arial"/>
                <w:color w:val="auto"/>
                <w:sz w:val="18"/>
                <w:szCs w:val="18"/>
              </w:rPr>
            </w:pPr>
            <w:r w:rsidRPr="000C0A50">
              <w:rPr>
                <w:rFonts w:ascii="Arial" w:hAnsi="Arial" w:cs="Arial"/>
                <w:color w:val="auto"/>
                <w:sz w:val="18"/>
                <w:szCs w:val="18"/>
              </w:rPr>
              <w:t>Total</w:t>
            </w:r>
          </w:p>
        </w:tc>
        <w:tc>
          <w:tcPr>
            <w:tcW w:w="1368" w:type="dxa"/>
            <w:shd w:val="clear" w:color="auto" w:fill="FAFAFA"/>
            <w:vAlign w:val="center"/>
          </w:tcPr>
          <w:p w14:paraId="1121CA25" w14:textId="0939EB94" w:rsidR="00154603"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107,</w:t>
            </w:r>
            <w:r w:rsidR="00B445B7">
              <w:rPr>
                <w:rFonts w:ascii="Arial" w:eastAsia="Arial Unicode MS" w:hAnsi="Arial" w:cs="Arial"/>
                <w:color w:val="auto"/>
                <w:sz w:val="18"/>
                <w:szCs w:val="18"/>
                <w:lang w:val="en-GB"/>
              </w:rPr>
              <w:t>446</w:t>
            </w:r>
          </w:p>
        </w:tc>
        <w:tc>
          <w:tcPr>
            <w:tcW w:w="1368" w:type="dxa"/>
            <w:vAlign w:val="bottom"/>
          </w:tcPr>
          <w:p w14:paraId="5854B898" w14:textId="7100145F" w:rsidR="00154603" w:rsidRPr="000C0A50" w:rsidRDefault="00154603"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54,297</w:t>
            </w:r>
          </w:p>
        </w:tc>
        <w:tc>
          <w:tcPr>
            <w:tcW w:w="1368" w:type="dxa"/>
            <w:shd w:val="clear" w:color="auto" w:fill="FAFAFA"/>
          </w:tcPr>
          <w:p w14:paraId="453A802D" w14:textId="13394A7A" w:rsidR="00154603"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470,526</w:t>
            </w:r>
          </w:p>
        </w:tc>
        <w:tc>
          <w:tcPr>
            <w:tcW w:w="1368" w:type="dxa"/>
            <w:vAlign w:val="bottom"/>
          </w:tcPr>
          <w:p w14:paraId="705419D5" w14:textId="2F0B895E" w:rsidR="00154603" w:rsidRPr="000C0A50" w:rsidRDefault="00154603"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365,578</w:t>
            </w:r>
          </w:p>
        </w:tc>
      </w:tr>
      <w:tr w:rsidR="00154603" w:rsidRPr="000C0A50" w14:paraId="5A7C8565" w14:textId="77777777" w:rsidTr="00154603">
        <w:trPr>
          <w:cantSplit/>
          <w:trHeight w:val="20"/>
        </w:trPr>
        <w:tc>
          <w:tcPr>
            <w:tcW w:w="3989" w:type="dxa"/>
          </w:tcPr>
          <w:p w14:paraId="49672C60" w14:textId="40EEEBE1" w:rsidR="00154603" w:rsidRPr="000C0A50" w:rsidRDefault="00154603" w:rsidP="00AC7707">
            <w:pPr>
              <w:ind w:left="-113" w:right="-87"/>
              <w:rPr>
                <w:rFonts w:ascii="Arial" w:hAnsi="Arial" w:cs="Arial"/>
                <w:color w:val="auto"/>
                <w:sz w:val="18"/>
                <w:szCs w:val="18"/>
                <w:cs/>
              </w:rPr>
            </w:pPr>
            <w:r w:rsidRPr="000C0A50">
              <w:rPr>
                <w:rFonts w:ascii="Arial" w:hAnsi="Arial" w:cs="Arial"/>
                <w:color w:val="auto"/>
                <w:sz w:val="18"/>
                <w:szCs w:val="18"/>
                <w:u w:val="single"/>
              </w:rPr>
              <w:t>Less</w:t>
            </w:r>
            <w:r w:rsidRPr="000C0A50">
              <w:rPr>
                <w:rFonts w:ascii="Arial" w:hAnsi="Arial" w:cs="Arial"/>
                <w:color w:val="auto"/>
                <w:sz w:val="18"/>
                <w:szCs w:val="18"/>
              </w:rPr>
              <w:t xml:space="preserve"> </w:t>
            </w:r>
            <w:r w:rsidRPr="000C0A50">
              <w:rPr>
                <w:rFonts w:ascii="Arial" w:hAnsi="Arial" w:cs="Arial"/>
                <w:color w:val="auto"/>
                <w:sz w:val="18"/>
                <w:szCs w:val="18"/>
                <w:cs/>
              </w:rPr>
              <w:t xml:space="preserve"> </w:t>
            </w:r>
            <w:r w:rsidRPr="000C0A50">
              <w:rPr>
                <w:rFonts w:ascii="Arial" w:hAnsi="Arial" w:cs="Arial"/>
                <w:color w:val="auto"/>
                <w:sz w:val="18"/>
                <w:szCs w:val="18"/>
              </w:rPr>
              <w:t>Allowance for expected credit loss</w:t>
            </w:r>
            <w:r w:rsidR="009627CF">
              <w:rPr>
                <w:rFonts w:ascii="Arial" w:hAnsi="Arial" w:cs="Arial"/>
                <w:color w:val="auto"/>
                <w:sz w:val="18"/>
                <w:szCs w:val="18"/>
              </w:rPr>
              <w:t>es</w:t>
            </w:r>
          </w:p>
        </w:tc>
        <w:tc>
          <w:tcPr>
            <w:tcW w:w="1368" w:type="dxa"/>
            <w:tcBorders>
              <w:bottom w:val="single" w:sz="4" w:space="0" w:color="auto"/>
            </w:tcBorders>
            <w:shd w:val="clear" w:color="auto" w:fill="FAFAFA"/>
          </w:tcPr>
          <w:p w14:paraId="161E2888" w14:textId="51FAEE43" w:rsidR="00154603" w:rsidRPr="000C0A50" w:rsidRDefault="00154603" w:rsidP="00AC7707">
            <w:pPr>
              <w:ind w:right="-72"/>
              <w:jc w:val="right"/>
              <w:rPr>
                <w:rFonts w:ascii="Arial" w:hAnsi="Arial" w:cs="Arial"/>
                <w:color w:val="auto"/>
                <w:sz w:val="18"/>
                <w:szCs w:val="18"/>
              </w:rPr>
            </w:pPr>
            <w:r>
              <w:rPr>
                <w:rFonts w:ascii="Arial" w:hAnsi="Arial" w:cs="Arial"/>
                <w:color w:val="auto"/>
                <w:sz w:val="18"/>
                <w:szCs w:val="18"/>
              </w:rPr>
              <w:t>(7,665)</w:t>
            </w:r>
          </w:p>
        </w:tc>
        <w:tc>
          <w:tcPr>
            <w:tcW w:w="1368" w:type="dxa"/>
            <w:tcBorders>
              <w:bottom w:val="single" w:sz="4" w:space="0" w:color="auto"/>
            </w:tcBorders>
            <w:vAlign w:val="bottom"/>
          </w:tcPr>
          <w:p w14:paraId="1E05B217" w14:textId="1F5E3770" w:rsidR="00154603" w:rsidRPr="000C0A50" w:rsidRDefault="00154603" w:rsidP="00AC7707">
            <w:pPr>
              <w:ind w:right="-72"/>
              <w:jc w:val="right"/>
              <w:rPr>
                <w:rFonts w:ascii="Arial" w:hAnsi="Arial" w:cs="Arial"/>
                <w:color w:val="auto"/>
                <w:sz w:val="18"/>
                <w:szCs w:val="18"/>
                <w:cs/>
              </w:rPr>
            </w:pPr>
            <w:r w:rsidRPr="000C0A50">
              <w:rPr>
                <w:rFonts w:ascii="Arial" w:eastAsia="Arial Unicode MS" w:hAnsi="Arial" w:cs="Arial"/>
                <w:color w:val="auto"/>
                <w:sz w:val="18"/>
                <w:szCs w:val="18"/>
                <w:lang w:val="en-GB"/>
              </w:rPr>
              <w:t>(7,093)</w:t>
            </w:r>
          </w:p>
        </w:tc>
        <w:tc>
          <w:tcPr>
            <w:tcW w:w="1368" w:type="dxa"/>
            <w:tcBorders>
              <w:bottom w:val="single" w:sz="4" w:space="0" w:color="auto"/>
            </w:tcBorders>
            <w:shd w:val="clear" w:color="auto" w:fill="FAFAFA"/>
          </w:tcPr>
          <w:p w14:paraId="5B8DD72C" w14:textId="3B6D0325" w:rsidR="00154603" w:rsidRPr="000C0A50" w:rsidRDefault="00154603" w:rsidP="00AC7707">
            <w:pPr>
              <w:ind w:right="-72"/>
              <w:jc w:val="right"/>
              <w:rPr>
                <w:rFonts w:ascii="Arial" w:hAnsi="Arial" w:cs="Arial"/>
                <w:color w:val="auto"/>
                <w:sz w:val="18"/>
                <w:szCs w:val="18"/>
              </w:rPr>
            </w:pPr>
            <w:r>
              <w:rPr>
                <w:rFonts w:ascii="Arial" w:hAnsi="Arial" w:cs="Arial"/>
                <w:color w:val="auto"/>
                <w:sz w:val="18"/>
                <w:szCs w:val="18"/>
              </w:rPr>
              <w:t>(58,801)</w:t>
            </w:r>
          </w:p>
        </w:tc>
        <w:tc>
          <w:tcPr>
            <w:tcW w:w="1368" w:type="dxa"/>
            <w:tcBorders>
              <w:bottom w:val="single" w:sz="4" w:space="0" w:color="auto"/>
            </w:tcBorders>
            <w:vAlign w:val="bottom"/>
          </w:tcPr>
          <w:p w14:paraId="6B84A360" w14:textId="7C817FA0" w:rsidR="00154603" w:rsidRPr="000C0A50" w:rsidRDefault="00154603" w:rsidP="00AC7707">
            <w:pPr>
              <w:ind w:right="-72"/>
              <w:jc w:val="right"/>
              <w:rPr>
                <w:rFonts w:ascii="Arial" w:hAnsi="Arial" w:cs="Arial"/>
                <w:color w:val="auto"/>
                <w:sz w:val="18"/>
                <w:szCs w:val="18"/>
                <w:cs/>
              </w:rPr>
            </w:pPr>
            <w:r w:rsidRPr="000C0A50">
              <w:rPr>
                <w:rFonts w:ascii="Arial" w:eastAsia="Arial Unicode MS" w:hAnsi="Arial" w:cs="Arial"/>
                <w:color w:val="auto"/>
                <w:sz w:val="18"/>
                <w:szCs w:val="18"/>
                <w:lang w:val="en-GB"/>
              </w:rPr>
              <w:t>(49,641)</w:t>
            </w:r>
          </w:p>
        </w:tc>
      </w:tr>
      <w:tr w:rsidR="00154603" w:rsidRPr="000C0A50" w14:paraId="58320CE1" w14:textId="77777777" w:rsidTr="00154603">
        <w:trPr>
          <w:cantSplit/>
          <w:trHeight w:val="20"/>
        </w:trPr>
        <w:tc>
          <w:tcPr>
            <w:tcW w:w="3989" w:type="dxa"/>
          </w:tcPr>
          <w:p w14:paraId="761666B4" w14:textId="0F0A2952" w:rsidR="00154603" w:rsidRPr="000C0A50" w:rsidRDefault="00154603" w:rsidP="00AC7707">
            <w:pPr>
              <w:ind w:left="-113" w:right="-87"/>
              <w:rPr>
                <w:rFonts w:ascii="Arial" w:hAnsi="Arial" w:cs="Arial"/>
                <w:color w:val="auto"/>
                <w:sz w:val="18"/>
                <w:szCs w:val="18"/>
              </w:rPr>
            </w:pPr>
          </w:p>
        </w:tc>
        <w:tc>
          <w:tcPr>
            <w:tcW w:w="1368" w:type="dxa"/>
            <w:tcBorders>
              <w:top w:val="single" w:sz="4" w:space="0" w:color="auto"/>
            </w:tcBorders>
            <w:shd w:val="clear" w:color="auto" w:fill="FAFAFA"/>
            <w:vAlign w:val="center"/>
          </w:tcPr>
          <w:p w14:paraId="546F00A0" w14:textId="7053BC21" w:rsidR="00154603" w:rsidRPr="000C0A50" w:rsidRDefault="00154603" w:rsidP="00AC7707">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4177D011" w14:textId="13DFDC93" w:rsidR="00154603" w:rsidRPr="000C0A50" w:rsidRDefault="00154603" w:rsidP="00AC7707">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2C760321" w14:textId="251E5033" w:rsidR="00154603" w:rsidRPr="000C0A50" w:rsidRDefault="00154603" w:rsidP="00AC7707">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4662D27E" w14:textId="0E1DA635" w:rsidR="00154603" w:rsidRPr="000C0A50" w:rsidRDefault="00154603" w:rsidP="00AC7707">
            <w:pPr>
              <w:ind w:right="-72"/>
              <w:jc w:val="right"/>
              <w:rPr>
                <w:rFonts w:ascii="Arial" w:eastAsia="Arial Unicode MS" w:hAnsi="Arial" w:cs="Arial"/>
                <w:color w:val="auto"/>
                <w:sz w:val="18"/>
                <w:szCs w:val="18"/>
                <w:lang w:val="en-GB"/>
              </w:rPr>
            </w:pPr>
          </w:p>
        </w:tc>
      </w:tr>
      <w:tr w:rsidR="00154603" w:rsidRPr="000C0A50" w14:paraId="16B2F3A3" w14:textId="77777777" w:rsidTr="00154603">
        <w:trPr>
          <w:cantSplit/>
          <w:trHeight w:val="20"/>
        </w:trPr>
        <w:tc>
          <w:tcPr>
            <w:tcW w:w="3989" w:type="dxa"/>
          </w:tcPr>
          <w:p w14:paraId="1324FD2A" w14:textId="55B5F784" w:rsidR="00154603" w:rsidRPr="000C0A50" w:rsidRDefault="00154603" w:rsidP="00AC7707">
            <w:pPr>
              <w:ind w:left="-113" w:right="-87"/>
              <w:rPr>
                <w:rFonts w:ascii="Arial" w:hAnsi="Arial" w:cs="Arial"/>
                <w:color w:val="auto"/>
                <w:sz w:val="18"/>
                <w:szCs w:val="18"/>
              </w:rPr>
            </w:pPr>
            <w:r w:rsidRPr="000C0A50">
              <w:rPr>
                <w:rFonts w:ascii="Arial" w:hAnsi="Arial" w:cs="Arial"/>
                <w:color w:val="auto"/>
                <w:sz w:val="18"/>
                <w:szCs w:val="18"/>
              </w:rPr>
              <w:t>Total trade and other current receivables, net</w:t>
            </w:r>
          </w:p>
        </w:tc>
        <w:tc>
          <w:tcPr>
            <w:tcW w:w="1368" w:type="dxa"/>
            <w:tcBorders>
              <w:bottom w:val="single" w:sz="4" w:space="0" w:color="auto"/>
            </w:tcBorders>
            <w:shd w:val="clear" w:color="auto" w:fill="FAFAFA"/>
            <w:vAlign w:val="center"/>
          </w:tcPr>
          <w:p w14:paraId="0D10FD8B" w14:textId="1D9D0373" w:rsidR="00154603" w:rsidRPr="000C0A50" w:rsidRDefault="00B445B7" w:rsidP="00AC7707">
            <w:pPr>
              <w:ind w:right="-72"/>
              <w:jc w:val="right"/>
              <w:rPr>
                <w:rFonts w:ascii="Arial" w:eastAsia="Arial Unicode MS" w:hAnsi="Arial" w:cs="Arial"/>
                <w:noProof/>
                <w:color w:val="auto"/>
                <w:sz w:val="18"/>
                <w:szCs w:val="18"/>
                <w:cs/>
                <w:lang w:val="en-GB"/>
              </w:rPr>
            </w:pPr>
            <w:r>
              <w:rPr>
                <w:rFonts w:ascii="Arial" w:eastAsia="Arial Unicode MS" w:hAnsi="Arial" w:cs="Arial"/>
                <w:noProof/>
                <w:color w:val="auto"/>
                <w:sz w:val="18"/>
                <w:szCs w:val="18"/>
                <w:lang w:val="en-GB"/>
              </w:rPr>
              <w:t>99,781</w:t>
            </w:r>
          </w:p>
        </w:tc>
        <w:tc>
          <w:tcPr>
            <w:tcW w:w="1368" w:type="dxa"/>
            <w:tcBorders>
              <w:bottom w:val="single" w:sz="4" w:space="0" w:color="auto"/>
            </w:tcBorders>
            <w:vAlign w:val="bottom"/>
          </w:tcPr>
          <w:p w14:paraId="5FDB6355" w14:textId="3DA68112" w:rsidR="00154603" w:rsidRPr="000C0A50" w:rsidRDefault="00154603"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47,204</w:t>
            </w:r>
          </w:p>
        </w:tc>
        <w:tc>
          <w:tcPr>
            <w:tcW w:w="1368" w:type="dxa"/>
            <w:tcBorders>
              <w:bottom w:val="single" w:sz="4" w:space="0" w:color="auto"/>
            </w:tcBorders>
            <w:shd w:val="clear" w:color="auto" w:fill="FAFAFA"/>
            <w:vAlign w:val="bottom"/>
          </w:tcPr>
          <w:p w14:paraId="7E7EA9AA" w14:textId="7F080B9D" w:rsidR="00154603" w:rsidRPr="000C0A50" w:rsidRDefault="00154603"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411,725</w:t>
            </w:r>
          </w:p>
        </w:tc>
        <w:tc>
          <w:tcPr>
            <w:tcW w:w="1368" w:type="dxa"/>
            <w:tcBorders>
              <w:bottom w:val="single" w:sz="4" w:space="0" w:color="auto"/>
            </w:tcBorders>
            <w:vAlign w:val="bottom"/>
          </w:tcPr>
          <w:p w14:paraId="5C3FCD47" w14:textId="4F7962D4" w:rsidR="00154603" w:rsidRPr="000C0A50" w:rsidRDefault="00154603"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315,937</w:t>
            </w:r>
          </w:p>
        </w:tc>
      </w:tr>
    </w:tbl>
    <w:p w14:paraId="417B44C7" w14:textId="656F81E4" w:rsidR="00356659" w:rsidRPr="000C0A50" w:rsidRDefault="00356659" w:rsidP="00E9430F">
      <w:pPr>
        <w:jc w:val="both"/>
        <w:rPr>
          <w:rFonts w:ascii="Arial" w:eastAsia="Arial Unicode MS" w:hAnsi="Arial" w:cs="Arial"/>
          <w:sz w:val="18"/>
          <w:szCs w:val="18"/>
          <w:cs/>
        </w:rPr>
      </w:pPr>
    </w:p>
    <w:p w14:paraId="01D70650" w14:textId="77777777" w:rsidR="00356659" w:rsidRPr="000C0A50" w:rsidRDefault="00356659">
      <w:pPr>
        <w:rPr>
          <w:rFonts w:ascii="Arial" w:eastAsia="Arial Unicode MS" w:hAnsi="Arial" w:cs="Arial"/>
          <w:sz w:val="18"/>
          <w:szCs w:val="18"/>
          <w:cs/>
        </w:rPr>
      </w:pPr>
      <w:r w:rsidRPr="000C0A50">
        <w:rPr>
          <w:rFonts w:ascii="Arial" w:eastAsia="Arial Unicode MS" w:hAnsi="Arial" w:cs="Arial"/>
          <w:sz w:val="18"/>
          <w:szCs w:val="18"/>
          <w:cs/>
        </w:rPr>
        <w:br w:type="page"/>
      </w:r>
    </w:p>
    <w:p w14:paraId="69E3DBAE" w14:textId="77777777" w:rsidR="00E9430F" w:rsidRPr="000C0A50" w:rsidRDefault="00E9430F" w:rsidP="00E9430F">
      <w:pPr>
        <w:jc w:val="both"/>
        <w:rPr>
          <w:rFonts w:ascii="Arial" w:eastAsia="Arial Unicode MS" w:hAnsi="Arial" w:cs="Arial"/>
          <w:sz w:val="18"/>
          <w:szCs w:val="18"/>
        </w:rPr>
      </w:pPr>
    </w:p>
    <w:p w14:paraId="310A6D2C" w14:textId="5367DE23" w:rsidR="00E9430F" w:rsidRPr="000C0A50" w:rsidRDefault="00E97B3B" w:rsidP="00E9430F">
      <w:pPr>
        <w:jc w:val="both"/>
        <w:rPr>
          <w:rFonts w:ascii="Arial" w:hAnsi="Arial" w:cs="Arial"/>
          <w:color w:val="auto"/>
          <w:sz w:val="18"/>
          <w:szCs w:val="18"/>
          <w:lang w:val="en-GB"/>
        </w:rPr>
      </w:pPr>
      <w:r>
        <w:rPr>
          <w:rFonts w:ascii="Arial" w:hAnsi="Arial" w:cs="Arial"/>
          <w:color w:val="auto"/>
          <w:sz w:val="18"/>
          <w:szCs w:val="18"/>
          <w:lang w:val="en-GB"/>
        </w:rPr>
        <w:t>T</w:t>
      </w:r>
      <w:r w:rsidR="00E9430F" w:rsidRPr="000C0A50">
        <w:rPr>
          <w:rFonts w:ascii="Arial" w:hAnsi="Arial" w:cs="Arial"/>
          <w:color w:val="auto"/>
          <w:sz w:val="18"/>
          <w:szCs w:val="18"/>
          <w:lang w:val="en-GB"/>
        </w:rPr>
        <w:t xml:space="preserve">rade accounts receivable can be analysed as follows; </w:t>
      </w:r>
    </w:p>
    <w:p w14:paraId="780AF385" w14:textId="77777777" w:rsidR="00E9430F" w:rsidRPr="000C0A50"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430F" w:rsidRPr="000C0A50" w14:paraId="7E49C21D" w14:textId="77777777" w:rsidTr="002C7A58">
        <w:trPr>
          <w:cantSplit/>
          <w:trHeight w:val="20"/>
        </w:trPr>
        <w:tc>
          <w:tcPr>
            <w:tcW w:w="3989" w:type="dxa"/>
            <w:vAlign w:val="bottom"/>
          </w:tcPr>
          <w:p w14:paraId="572D1A8B" w14:textId="77777777" w:rsidR="00E9430F" w:rsidRPr="000C0A50" w:rsidRDefault="00E9430F" w:rsidP="0074144D">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78602F9E"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Consolidated</w:t>
            </w:r>
          </w:p>
          <w:p w14:paraId="1D0FBA89"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7F73D03D"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Separate</w:t>
            </w:r>
          </w:p>
          <w:p w14:paraId="1908B663"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r>
      <w:tr w:rsidR="0049067F" w:rsidRPr="000C0A50" w14:paraId="48B80611" w14:textId="77777777" w:rsidTr="002C7A58">
        <w:trPr>
          <w:cantSplit/>
          <w:trHeight w:val="20"/>
        </w:trPr>
        <w:tc>
          <w:tcPr>
            <w:tcW w:w="3989" w:type="dxa"/>
            <w:vAlign w:val="bottom"/>
          </w:tcPr>
          <w:p w14:paraId="3B609E7C" w14:textId="77777777" w:rsidR="0049067F" w:rsidRPr="000C0A50" w:rsidRDefault="0049067F" w:rsidP="0049067F">
            <w:pPr>
              <w:ind w:left="-111" w:right="-87"/>
              <w:rPr>
                <w:rFonts w:ascii="Arial" w:hAnsi="Arial" w:cs="Arial"/>
                <w:color w:val="auto"/>
                <w:sz w:val="18"/>
                <w:szCs w:val="18"/>
                <w:cs/>
              </w:rPr>
            </w:pPr>
          </w:p>
        </w:tc>
        <w:tc>
          <w:tcPr>
            <w:tcW w:w="1368" w:type="dxa"/>
            <w:vAlign w:val="bottom"/>
          </w:tcPr>
          <w:p w14:paraId="565434D0" w14:textId="77777777" w:rsidR="0049067F" w:rsidRPr="000C0A50" w:rsidRDefault="0049067F" w:rsidP="0049067F">
            <w:pPr>
              <w:ind w:right="-72"/>
              <w:jc w:val="right"/>
              <w:rPr>
                <w:rFonts w:ascii="Arial" w:hAnsi="Arial" w:cs="Arial"/>
                <w:b/>
                <w:bCs/>
                <w:color w:val="auto"/>
                <w:sz w:val="18"/>
                <w:szCs w:val="18"/>
                <w:lang w:val="en-GB"/>
              </w:rPr>
            </w:pPr>
            <w:r>
              <w:rPr>
                <w:rFonts w:ascii="Arial" w:hAnsi="Arial" w:cs="Arial"/>
                <w:b/>
                <w:bCs/>
                <w:color w:val="auto"/>
                <w:sz w:val="18"/>
                <w:szCs w:val="18"/>
                <w:lang w:val="en-GB"/>
              </w:rPr>
              <w:t>30 June</w:t>
            </w:r>
          </w:p>
          <w:p w14:paraId="73B0DE35" w14:textId="777AF756" w:rsidR="0049067F" w:rsidRPr="000C0A50" w:rsidRDefault="0049067F" w:rsidP="0049067F">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2024</w:t>
            </w:r>
          </w:p>
        </w:tc>
        <w:tc>
          <w:tcPr>
            <w:tcW w:w="1368" w:type="dxa"/>
            <w:vAlign w:val="bottom"/>
          </w:tcPr>
          <w:p w14:paraId="29A8C969" w14:textId="77777777" w:rsidR="0049067F" w:rsidRPr="000C0A50" w:rsidRDefault="0049067F" w:rsidP="0049067F">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16F9CFA3" w14:textId="4B438853" w:rsidR="0049067F" w:rsidRPr="000C0A50" w:rsidRDefault="0049067F" w:rsidP="0049067F">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2023</w:t>
            </w:r>
          </w:p>
        </w:tc>
        <w:tc>
          <w:tcPr>
            <w:tcW w:w="1368" w:type="dxa"/>
            <w:vAlign w:val="bottom"/>
          </w:tcPr>
          <w:p w14:paraId="22DC49F6" w14:textId="77777777" w:rsidR="0049067F" w:rsidRPr="000C0A50" w:rsidRDefault="0049067F" w:rsidP="0049067F">
            <w:pPr>
              <w:ind w:right="-72"/>
              <w:jc w:val="right"/>
              <w:rPr>
                <w:rFonts w:ascii="Arial" w:hAnsi="Arial" w:cs="Arial"/>
                <w:b/>
                <w:bCs/>
                <w:color w:val="auto"/>
                <w:sz w:val="18"/>
                <w:szCs w:val="18"/>
                <w:lang w:val="en-GB"/>
              </w:rPr>
            </w:pPr>
            <w:r>
              <w:rPr>
                <w:rFonts w:ascii="Arial" w:hAnsi="Arial" w:cs="Arial"/>
                <w:b/>
                <w:bCs/>
                <w:color w:val="auto"/>
                <w:sz w:val="18"/>
                <w:szCs w:val="18"/>
                <w:lang w:val="en-GB"/>
              </w:rPr>
              <w:t>30 June</w:t>
            </w:r>
          </w:p>
          <w:p w14:paraId="63D61969" w14:textId="780E2008" w:rsidR="0049067F" w:rsidRPr="000C0A50" w:rsidRDefault="0049067F" w:rsidP="0049067F">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2024</w:t>
            </w:r>
          </w:p>
        </w:tc>
        <w:tc>
          <w:tcPr>
            <w:tcW w:w="1368" w:type="dxa"/>
            <w:vAlign w:val="bottom"/>
          </w:tcPr>
          <w:p w14:paraId="18946CC0" w14:textId="77777777" w:rsidR="0049067F" w:rsidRPr="000C0A50" w:rsidRDefault="0049067F" w:rsidP="0049067F">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4F609EC7" w14:textId="111CC424" w:rsidR="0049067F" w:rsidRPr="000C0A50" w:rsidRDefault="0049067F" w:rsidP="0049067F">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2023</w:t>
            </w:r>
          </w:p>
        </w:tc>
      </w:tr>
      <w:tr w:rsidR="00E9430F" w:rsidRPr="000C0A50" w14:paraId="702594B2" w14:textId="77777777" w:rsidTr="002C7A58">
        <w:trPr>
          <w:cantSplit/>
          <w:trHeight w:val="20"/>
        </w:trPr>
        <w:tc>
          <w:tcPr>
            <w:tcW w:w="3989" w:type="dxa"/>
            <w:vAlign w:val="bottom"/>
          </w:tcPr>
          <w:p w14:paraId="56CDA8D8" w14:textId="77777777" w:rsidR="00E9430F" w:rsidRPr="000C0A50" w:rsidRDefault="00E9430F" w:rsidP="0074144D">
            <w:pPr>
              <w:ind w:left="-111" w:right="-87"/>
              <w:rPr>
                <w:rFonts w:ascii="Arial" w:hAnsi="Arial" w:cs="Arial"/>
                <w:color w:val="auto"/>
                <w:sz w:val="18"/>
                <w:szCs w:val="18"/>
                <w:cs/>
              </w:rPr>
            </w:pPr>
          </w:p>
        </w:tc>
        <w:tc>
          <w:tcPr>
            <w:tcW w:w="1368" w:type="dxa"/>
            <w:vAlign w:val="bottom"/>
          </w:tcPr>
          <w:p w14:paraId="2AD34B2D"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vAlign w:val="bottom"/>
          </w:tcPr>
          <w:p w14:paraId="06F7B59F"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vAlign w:val="bottom"/>
          </w:tcPr>
          <w:p w14:paraId="67FF580C"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vAlign w:val="bottom"/>
          </w:tcPr>
          <w:p w14:paraId="49E1A28B"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r>
      <w:tr w:rsidR="00E9430F" w:rsidRPr="000C0A50" w14:paraId="593E39B3" w14:textId="77777777" w:rsidTr="002C7A58">
        <w:trPr>
          <w:cantSplit/>
          <w:trHeight w:val="60"/>
        </w:trPr>
        <w:tc>
          <w:tcPr>
            <w:tcW w:w="3989" w:type="dxa"/>
            <w:vAlign w:val="bottom"/>
          </w:tcPr>
          <w:p w14:paraId="6CC66793" w14:textId="77777777" w:rsidR="00E9430F" w:rsidRPr="000C0A50" w:rsidRDefault="00E9430F" w:rsidP="0074144D">
            <w:pPr>
              <w:ind w:left="-111" w:right="-87"/>
              <w:rPr>
                <w:rFonts w:ascii="Arial" w:hAnsi="Arial" w:cs="Arial"/>
                <w:color w:val="auto"/>
                <w:sz w:val="18"/>
                <w:szCs w:val="18"/>
                <w:cs/>
              </w:rPr>
            </w:pPr>
          </w:p>
        </w:tc>
        <w:tc>
          <w:tcPr>
            <w:tcW w:w="1368" w:type="dxa"/>
            <w:tcBorders>
              <w:bottom w:val="single" w:sz="4" w:space="0" w:color="auto"/>
            </w:tcBorders>
            <w:vAlign w:val="bottom"/>
          </w:tcPr>
          <w:p w14:paraId="1280566F"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bottom w:val="single" w:sz="4" w:space="0" w:color="auto"/>
            </w:tcBorders>
            <w:vAlign w:val="bottom"/>
          </w:tcPr>
          <w:p w14:paraId="6080A6AE"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bottom w:val="single" w:sz="4" w:space="0" w:color="auto"/>
            </w:tcBorders>
            <w:vAlign w:val="bottom"/>
          </w:tcPr>
          <w:p w14:paraId="4287508E"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bottom w:val="single" w:sz="4" w:space="0" w:color="auto"/>
            </w:tcBorders>
            <w:vAlign w:val="bottom"/>
          </w:tcPr>
          <w:p w14:paraId="5C2A2E47"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r>
      <w:tr w:rsidR="00E9430F" w:rsidRPr="000C0A50" w14:paraId="49947F94" w14:textId="77777777" w:rsidTr="002C7A58">
        <w:trPr>
          <w:cantSplit/>
          <w:trHeight w:val="20"/>
        </w:trPr>
        <w:tc>
          <w:tcPr>
            <w:tcW w:w="3989" w:type="dxa"/>
            <w:vAlign w:val="bottom"/>
          </w:tcPr>
          <w:p w14:paraId="4338750C" w14:textId="77777777" w:rsidR="00E9430F" w:rsidRPr="000C0A50" w:rsidRDefault="00E9430F" w:rsidP="0074144D">
            <w:pPr>
              <w:ind w:left="-111" w:right="-87"/>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67EF3236"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5E662E30"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106C8D9"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4C53E567" w14:textId="77777777" w:rsidR="00E9430F" w:rsidRPr="000C0A50" w:rsidRDefault="00E9430F" w:rsidP="0074144D">
            <w:pPr>
              <w:ind w:right="-72"/>
              <w:jc w:val="right"/>
              <w:rPr>
                <w:rFonts w:ascii="Arial" w:hAnsi="Arial" w:cs="Arial"/>
                <w:color w:val="auto"/>
                <w:sz w:val="18"/>
                <w:szCs w:val="18"/>
                <w:lang w:val="en-GB"/>
              </w:rPr>
            </w:pPr>
          </w:p>
        </w:tc>
      </w:tr>
      <w:tr w:rsidR="00E9430F" w:rsidRPr="000C0A50" w14:paraId="3DB3E3A8" w14:textId="77777777" w:rsidTr="002C7A58">
        <w:trPr>
          <w:cantSplit/>
          <w:trHeight w:val="20"/>
        </w:trPr>
        <w:tc>
          <w:tcPr>
            <w:tcW w:w="3989" w:type="dxa"/>
            <w:vAlign w:val="bottom"/>
          </w:tcPr>
          <w:p w14:paraId="60EF1E77" w14:textId="77777777" w:rsidR="00E9430F" w:rsidRPr="000C0A50" w:rsidRDefault="00E9430F" w:rsidP="0074144D">
            <w:pPr>
              <w:ind w:left="-113" w:right="-87"/>
              <w:rPr>
                <w:rFonts w:ascii="Arial" w:hAnsi="Arial" w:cs="Arial"/>
                <w:color w:val="auto"/>
                <w:sz w:val="18"/>
                <w:szCs w:val="18"/>
              </w:rPr>
            </w:pPr>
            <w:r w:rsidRPr="000C0A50">
              <w:rPr>
                <w:rFonts w:ascii="Arial" w:hAnsi="Arial" w:cs="Arial"/>
                <w:color w:val="auto"/>
                <w:sz w:val="18"/>
                <w:szCs w:val="18"/>
              </w:rPr>
              <w:t>Trade accounts receivable due for payment</w:t>
            </w:r>
          </w:p>
        </w:tc>
        <w:tc>
          <w:tcPr>
            <w:tcW w:w="1368" w:type="dxa"/>
            <w:shd w:val="clear" w:color="auto" w:fill="FAFAFA"/>
            <w:vAlign w:val="bottom"/>
          </w:tcPr>
          <w:p w14:paraId="5070A2EE" w14:textId="77777777" w:rsidR="00E9430F" w:rsidRPr="000C0A50" w:rsidRDefault="00E9430F" w:rsidP="0074144D">
            <w:pPr>
              <w:ind w:right="-72"/>
              <w:jc w:val="right"/>
              <w:rPr>
                <w:rFonts w:ascii="Arial" w:hAnsi="Arial" w:cs="Arial"/>
                <w:sz w:val="18"/>
                <w:szCs w:val="18"/>
              </w:rPr>
            </w:pPr>
          </w:p>
        </w:tc>
        <w:tc>
          <w:tcPr>
            <w:tcW w:w="1368" w:type="dxa"/>
            <w:vAlign w:val="bottom"/>
          </w:tcPr>
          <w:p w14:paraId="0C276D4A" w14:textId="77777777" w:rsidR="00E9430F" w:rsidRPr="000C0A50" w:rsidRDefault="00E9430F" w:rsidP="0074144D">
            <w:pPr>
              <w:ind w:right="-72"/>
              <w:jc w:val="right"/>
              <w:rPr>
                <w:rFonts w:ascii="Arial" w:hAnsi="Arial" w:cs="Arial"/>
                <w:sz w:val="18"/>
                <w:szCs w:val="18"/>
              </w:rPr>
            </w:pPr>
          </w:p>
        </w:tc>
        <w:tc>
          <w:tcPr>
            <w:tcW w:w="1368" w:type="dxa"/>
            <w:shd w:val="clear" w:color="auto" w:fill="FAFAFA"/>
            <w:vAlign w:val="bottom"/>
          </w:tcPr>
          <w:p w14:paraId="5F9867C7" w14:textId="77777777" w:rsidR="00E9430F" w:rsidRPr="000C0A50" w:rsidRDefault="00E9430F" w:rsidP="0074144D">
            <w:pPr>
              <w:ind w:right="-72"/>
              <w:jc w:val="right"/>
              <w:rPr>
                <w:rFonts w:ascii="Arial" w:hAnsi="Arial" w:cs="Arial"/>
                <w:sz w:val="18"/>
                <w:szCs w:val="18"/>
              </w:rPr>
            </w:pPr>
          </w:p>
        </w:tc>
        <w:tc>
          <w:tcPr>
            <w:tcW w:w="1368" w:type="dxa"/>
            <w:vAlign w:val="bottom"/>
          </w:tcPr>
          <w:p w14:paraId="74D22A76" w14:textId="77777777" w:rsidR="00E9430F" w:rsidRPr="000C0A50" w:rsidRDefault="00E9430F" w:rsidP="0074144D">
            <w:pPr>
              <w:ind w:right="-72"/>
              <w:jc w:val="right"/>
              <w:rPr>
                <w:rFonts w:ascii="Arial" w:hAnsi="Arial" w:cs="Arial"/>
                <w:sz w:val="18"/>
                <w:szCs w:val="18"/>
              </w:rPr>
            </w:pPr>
          </w:p>
        </w:tc>
      </w:tr>
      <w:tr w:rsidR="00AC7707" w:rsidRPr="000C0A50" w14:paraId="6D1BD75A" w14:textId="77777777" w:rsidTr="002954D9">
        <w:trPr>
          <w:cantSplit/>
          <w:trHeight w:val="20"/>
        </w:trPr>
        <w:tc>
          <w:tcPr>
            <w:tcW w:w="3989" w:type="dxa"/>
            <w:vAlign w:val="bottom"/>
          </w:tcPr>
          <w:p w14:paraId="3931885C" w14:textId="77777777" w:rsidR="00AC7707" w:rsidRPr="000C0A50" w:rsidRDefault="00AC7707" w:rsidP="00AC7707">
            <w:pPr>
              <w:ind w:left="-113" w:right="-87"/>
              <w:rPr>
                <w:rFonts w:ascii="Arial" w:hAnsi="Arial" w:cs="Arial"/>
                <w:color w:val="auto"/>
                <w:sz w:val="18"/>
                <w:szCs w:val="18"/>
              </w:rPr>
            </w:pPr>
            <w:r w:rsidRPr="000C0A50">
              <w:rPr>
                <w:rFonts w:ascii="Arial" w:hAnsi="Arial" w:cs="Arial"/>
                <w:sz w:val="18"/>
                <w:szCs w:val="18"/>
              </w:rPr>
              <w:t xml:space="preserve">   - Not yet due</w:t>
            </w:r>
          </w:p>
        </w:tc>
        <w:tc>
          <w:tcPr>
            <w:tcW w:w="1368" w:type="dxa"/>
            <w:shd w:val="clear" w:color="auto" w:fill="FAFAFA"/>
          </w:tcPr>
          <w:p w14:paraId="3C491394" w14:textId="3C9CBB24" w:rsidR="00AC7707" w:rsidRPr="000C0A50" w:rsidRDefault="003079C1" w:rsidP="00AC7707">
            <w:pPr>
              <w:ind w:right="-72"/>
              <w:jc w:val="right"/>
              <w:rPr>
                <w:rFonts w:ascii="Arial" w:hAnsi="Arial" w:cs="Arial"/>
                <w:sz w:val="18"/>
                <w:szCs w:val="18"/>
                <w:lang w:val="en-GB"/>
              </w:rPr>
            </w:pPr>
            <w:r>
              <w:rPr>
                <w:rFonts w:ascii="Arial" w:hAnsi="Arial" w:cs="Arial"/>
                <w:sz w:val="18"/>
                <w:szCs w:val="18"/>
                <w:lang w:val="en-GB"/>
              </w:rPr>
              <w:t>1</w:t>
            </w:r>
            <w:r w:rsidR="00154603">
              <w:rPr>
                <w:rFonts w:ascii="Arial" w:hAnsi="Arial" w:cs="Arial"/>
                <w:sz w:val="18"/>
                <w:szCs w:val="18"/>
                <w:lang w:val="en-GB"/>
              </w:rPr>
              <w:t>,</w:t>
            </w:r>
            <w:r>
              <w:rPr>
                <w:rFonts w:ascii="Arial" w:hAnsi="Arial" w:cs="Arial"/>
                <w:sz w:val="18"/>
                <w:szCs w:val="18"/>
                <w:lang w:val="en-GB"/>
              </w:rPr>
              <w:t>933</w:t>
            </w:r>
          </w:p>
        </w:tc>
        <w:tc>
          <w:tcPr>
            <w:tcW w:w="1368" w:type="dxa"/>
          </w:tcPr>
          <w:p w14:paraId="5A80ECA8" w14:textId="50BC15FE"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2,182</w:t>
            </w:r>
          </w:p>
        </w:tc>
        <w:tc>
          <w:tcPr>
            <w:tcW w:w="1368" w:type="dxa"/>
            <w:shd w:val="clear" w:color="auto" w:fill="FAFAFA"/>
            <w:vAlign w:val="bottom"/>
          </w:tcPr>
          <w:p w14:paraId="1F03C558" w14:textId="773426FA" w:rsidR="00AC7707" w:rsidRPr="000C0A50" w:rsidRDefault="00154603" w:rsidP="00AC7707">
            <w:pPr>
              <w:ind w:right="-72"/>
              <w:jc w:val="right"/>
              <w:rPr>
                <w:rFonts w:ascii="Arial" w:hAnsi="Arial" w:cs="Arial"/>
                <w:sz w:val="18"/>
                <w:szCs w:val="18"/>
                <w:lang w:val="en-GB"/>
              </w:rPr>
            </w:pPr>
            <w:r>
              <w:rPr>
                <w:rFonts w:ascii="Arial" w:hAnsi="Arial" w:cs="Arial"/>
                <w:sz w:val="18"/>
                <w:szCs w:val="18"/>
                <w:lang w:val="en-GB"/>
              </w:rPr>
              <w:t>88</w:t>
            </w:r>
          </w:p>
        </w:tc>
        <w:tc>
          <w:tcPr>
            <w:tcW w:w="1368" w:type="dxa"/>
            <w:shd w:val="clear" w:color="auto" w:fill="auto"/>
            <w:vAlign w:val="bottom"/>
          </w:tcPr>
          <w:p w14:paraId="6EB6926A" w14:textId="5AA49620"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88</w:t>
            </w:r>
          </w:p>
        </w:tc>
      </w:tr>
      <w:tr w:rsidR="00AC7707" w:rsidRPr="000C0A50" w14:paraId="17C2772F" w14:textId="77777777" w:rsidTr="002954D9">
        <w:trPr>
          <w:cantSplit/>
          <w:trHeight w:val="20"/>
        </w:trPr>
        <w:tc>
          <w:tcPr>
            <w:tcW w:w="3989" w:type="dxa"/>
            <w:vAlign w:val="bottom"/>
          </w:tcPr>
          <w:p w14:paraId="602198CC" w14:textId="12CCEA94" w:rsidR="00AC7707" w:rsidRPr="000C0A50" w:rsidRDefault="00AC7707" w:rsidP="00AC7707">
            <w:pPr>
              <w:ind w:left="-113" w:right="-87"/>
              <w:rPr>
                <w:rFonts w:ascii="Arial" w:hAnsi="Arial" w:cs="Arial"/>
                <w:color w:val="auto"/>
                <w:sz w:val="18"/>
                <w:szCs w:val="18"/>
              </w:rPr>
            </w:pPr>
            <w:r w:rsidRPr="000C0A50">
              <w:rPr>
                <w:rFonts w:ascii="Arial" w:hAnsi="Arial" w:cs="Arial"/>
                <w:sz w:val="18"/>
                <w:szCs w:val="18"/>
              </w:rPr>
              <w:t xml:space="preserve">   - Less than </w:t>
            </w:r>
            <w:r w:rsidRPr="000C0A50">
              <w:rPr>
                <w:rFonts w:ascii="Arial" w:hAnsi="Arial" w:cs="Arial"/>
                <w:sz w:val="18"/>
                <w:szCs w:val="18"/>
                <w:lang w:val="en-GB"/>
              </w:rPr>
              <w:t>1</w:t>
            </w:r>
            <w:r w:rsidRPr="000C0A50">
              <w:rPr>
                <w:rFonts w:ascii="Arial" w:hAnsi="Arial" w:cs="Arial"/>
                <w:sz w:val="18"/>
                <w:szCs w:val="18"/>
              </w:rPr>
              <w:t xml:space="preserve"> month</w:t>
            </w:r>
          </w:p>
        </w:tc>
        <w:tc>
          <w:tcPr>
            <w:tcW w:w="1368" w:type="dxa"/>
            <w:shd w:val="clear" w:color="auto" w:fill="FAFAFA"/>
          </w:tcPr>
          <w:p w14:paraId="03EFA2C1" w14:textId="069F9DDA" w:rsidR="00AC7707" w:rsidRPr="000C0A50" w:rsidRDefault="00154603" w:rsidP="00AC7707">
            <w:pPr>
              <w:ind w:right="-72"/>
              <w:jc w:val="right"/>
              <w:rPr>
                <w:rFonts w:ascii="Arial" w:hAnsi="Arial" w:cs="Arial"/>
                <w:sz w:val="18"/>
                <w:szCs w:val="18"/>
                <w:lang w:val="en-GB"/>
              </w:rPr>
            </w:pPr>
            <w:r>
              <w:rPr>
                <w:rFonts w:ascii="Arial" w:hAnsi="Arial" w:cs="Arial"/>
                <w:sz w:val="18"/>
                <w:szCs w:val="18"/>
                <w:lang w:val="en-GB"/>
              </w:rPr>
              <w:t>105</w:t>
            </w:r>
          </w:p>
        </w:tc>
        <w:tc>
          <w:tcPr>
            <w:tcW w:w="1368" w:type="dxa"/>
          </w:tcPr>
          <w:p w14:paraId="1B437505" w14:textId="48B30731"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23</w:t>
            </w:r>
            <w:r w:rsidR="0052484F" w:rsidRPr="000C0A50">
              <w:rPr>
                <w:rFonts w:ascii="Arial" w:hAnsi="Arial" w:cs="Arial"/>
                <w:sz w:val="18"/>
                <w:szCs w:val="18"/>
                <w:lang w:val="en-GB"/>
              </w:rPr>
              <w:t>6</w:t>
            </w:r>
          </w:p>
        </w:tc>
        <w:tc>
          <w:tcPr>
            <w:tcW w:w="1368" w:type="dxa"/>
            <w:shd w:val="clear" w:color="auto" w:fill="FAFAFA"/>
            <w:vAlign w:val="bottom"/>
          </w:tcPr>
          <w:p w14:paraId="05ED0F6C" w14:textId="26C833A4" w:rsidR="00AC7707" w:rsidRPr="000C0A50" w:rsidRDefault="00154603" w:rsidP="00AC7707">
            <w:pPr>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vAlign w:val="bottom"/>
          </w:tcPr>
          <w:p w14:paraId="72754419" w14:textId="29CBFD93"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w:t>
            </w:r>
          </w:p>
        </w:tc>
      </w:tr>
      <w:tr w:rsidR="00AC7707" w:rsidRPr="000C0A50" w14:paraId="5505E550" w14:textId="77777777" w:rsidTr="002954D9">
        <w:trPr>
          <w:cantSplit/>
          <w:trHeight w:val="20"/>
        </w:trPr>
        <w:tc>
          <w:tcPr>
            <w:tcW w:w="3989" w:type="dxa"/>
            <w:vAlign w:val="bottom"/>
          </w:tcPr>
          <w:p w14:paraId="1A63028B" w14:textId="15D1BB0A" w:rsidR="00AC7707" w:rsidRPr="000C0A50" w:rsidRDefault="00AC7707" w:rsidP="00AC7707">
            <w:pPr>
              <w:ind w:left="-113" w:right="-87"/>
              <w:rPr>
                <w:rFonts w:ascii="Arial" w:hAnsi="Arial" w:cs="Arial"/>
                <w:color w:val="auto"/>
                <w:spacing w:val="-4"/>
                <w:sz w:val="18"/>
                <w:szCs w:val="18"/>
              </w:rPr>
            </w:pPr>
            <w:r w:rsidRPr="000C0A50">
              <w:rPr>
                <w:rFonts w:ascii="Arial" w:hAnsi="Arial" w:cs="Arial"/>
                <w:sz w:val="18"/>
                <w:szCs w:val="18"/>
              </w:rPr>
              <w:t xml:space="preserve">   - Over </w:t>
            </w:r>
            <w:r w:rsidRPr="000C0A50">
              <w:rPr>
                <w:rFonts w:ascii="Arial" w:hAnsi="Arial" w:cs="Arial"/>
                <w:sz w:val="18"/>
                <w:szCs w:val="18"/>
                <w:lang w:val="en-GB"/>
              </w:rPr>
              <w:t>1</w:t>
            </w:r>
            <w:r w:rsidRPr="000C0A50">
              <w:rPr>
                <w:rFonts w:ascii="Arial" w:hAnsi="Arial" w:cs="Arial"/>
                <w:sz w:val="18"/>
                <w:szCs w:val="18"/>
              </w:rPr>
              <w:t xml:space="preserve"> month but less than </w:t>
            </w:r>
            <w:r w:rsidRPr="000C0A50">
              <w:rPr>
                <w:rFonts w:ascii="Arial" w:hAnsi="Arial" w:cs="Arial"/>
                <w:sz w:val="18"/>
                <w:szCs w:val="18"/>
                <w:lang w:val="en-GB"/>
              </w:rPr>
              <w:t>2</w:t>
            </w:r>
            <w:r w:rsidRPr="000C0A50">
              <w:rPr>
                <w:rFonts w:ascii="Arial" w:hAnsi="Arial" w:cs="Arial"/>
                <w:sz w:val="18"/>
                <w:szCs w:val="18"/>
              </w:rPr>
              <w:t xml:space="preserve"> months</w:t>
            </w:r>
          </w:p>
        </w:tc>
        <w:tc>
          <w:tcPr>
            <w:tcW w:w="1368" w:type="dxa"/>
            <w:shd w:val="clear" w:color="auto" w:fill="FAFAFA"/>
          </w:tcPr>
          <w:p w14:paraId="63655860" w14:textId="34776B1E" w:rsidR="00AC7707" w:rsidRPr="000C0A50" w:rsidRDefault="00154603" w:rsidP="00AC7707">
            <w:pPr>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vAlign w:val="bottom"/>
          </w:tcPr>
          <w:p w14:paraId="41FC3876" w14:textId="11CBA8FA" w:rsidR="00AC7707" w:rsidRPr="000C0A50" w:rsidRDefault="00AC7707" w:rsidP="00AC7707">
            <w:pPr>
              <w:ind w:right="-72"/>
              <w:jc w:val="right"/>
              <w:rPr>
                <w:rFonts w:ascii="Arial" w:hAnsi="Arial" w:cs="Arial"/>
                <w:sz w:val="18"/>
                <w:szCs w:val="18"/>
                <w:cs/>
                <w:lang w:val="en-GB"/>
              </w:rPr>
            </w:pPr>
            <w:r w:rsidRPr="000C0A50">
              <w:rPr>
                <w:rFonts w:ascii="Arial" w:hAnsi="Arial" w:cs="Arial"/>
                <w:sz w:val="18"/>
                <w:szCs w:val="18"/>
                <w:lang w:val="en-GB"/>
              </w:rPr>
              <w:t>-</w:t>
            </w:r>
          </w:p>
        </w:tc>
        <w:tc>
          <w:tcPr>
            <w:tcW w:w="1368" w:type="dxa"/>
            <w:shd w:val="clear" w:color="auto" w:fill="FAFAFA"/>
            <w:vAlign w:val="bottom"/>
          </w:tcPr>
          <w:p w14:paraId="040EDBB1" w14:textId="6971E6EE" w:rsidR="00AC7707" w:rsidRPr="000C0A50" w:rsidRDefault="00154603" w:rsidP="00AC7707">
            <w:pPr>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vAlign w:val="bottom"/>
          </w:tcPr>
          <w:p w14:paraId="490EBA17" w14:textId="4D1E379E"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w:t>
            </w:r>
          </w:p>
        </w:tc>
      </w:tr>
      <w:tr w:rsidR="00AC7707" w:rsidRPr="000C0A50" w14:paraId="329BA9E1" w14:textId="77777777" w:rsidTr="002954D9">
        <w:trPr>
          <w:cantSplit/>
          <w:trHeight w:val="20"/>
        </w:trPr>
        <w:tc>
          <w:tcPr>
            <w:tcW w:w="3989" w:type="dxa"/>
            <w:vAlign w:val="bottom"/>
          </w:tcPr>
          <w:p w14:paraId="5E3B098C" w14:textId="31B72A90" w:rsidR="00AC7707" w:rsidRPr="000C0A50" w:rsidRDefault="00AC7707" w:rsidP="00AC7707">
            <w:pPr>
              <w:ind w:left="-113" w:right="-87"/>
              <w:rPr>
                <w:rFonts w:ascii="Arial" w:hAnsi="Arial" w:cs="Arial"/>
                <w:color w:val="auto"/>
                <w:spacing w:val="-4"/>
                <w:sz w:val="18"/>
                <w:szCs w:val="18"/>
                <w:lang w:val="en-GB"/>
              </w:rPr>
            </w:pPr>
            <w:r w:rsidRPr="000C0A50">
              <w:rPr>
                <w:rFonts w:ascii="Arial" w:hAnsi="Arial" w:cs="Arial"/>
                <w:sz w:val="18"/>
                <w:szCs w:val="18"/>
              </w:rPr>
              <w:t xml:space="preserve">   - Over </w:t>
            </w:r>
            <w:r w:rsidRPr="000C0A50">
              <w:rPr>
                <w:rFonts w:ascii="Arial" w:hAnsi="Arial" w:cs="Arial"/>
                <w:sz w:val="18"/>
                <w:szCs w:val="18"/>
                <w:lang w:val="en-GB"/>
              </w:rPr>
              <w:t>2</w:t>
            </w:r>
            <w:r w:rsidRPr="000C0A50">
              <w:rPr>
                <w:rFonts w:ascii="Arial" w:hAnsi="Arial" w:cs="Arial"/>
                <w:sz w:val="18"/>
                <w:szCs w:val="18"/>
              </w:rPr>
              <w:t xml:space="preserve"> months but less than </w:t>
            </w:r>
            <w:r w:rsidRPr="000C0A50">
              <w:rPr>
                <w:rFonts w:ascii="Arial" w:hAnsi="Arial" w:cs="Arial"/>
                <w:sz w:val="18"/>
                <w:szCs w:val="18"/>
                <w:lang w:val="en-GB"/>
              </w:rPr>
              <w:t>3</w:t>
            </w:r>
            <w:r w:rsidRPr="000C0A50">
              <w:rPr>
                <w:rFonts w:ascii="Arial" w:hAnsi="Arial" w:cs="Arial"/>
                <w:sz w:val="18"/>
                <w:szCs w:val="18"/>
              </w:rPr>
              <w:t xml:space="preserve"> months</w:t>
            </w:r>
          </w:p>
        </w:tc>
        <w:tc>
          <w:tcPr>
            <w:tcW w:w="1368" w:type="dxa"/>
            <w:shd w:val="clear" w:color="auto" w:fill="FAFAFA"/>
          </w:tcPr>
          <w:p w14:paraId="19EA37BF" w14:textId="64553D35" w:rsidR="00AC7707" w:rsidRPr="000C0A50" w:rsidRDefault="00154603" w:rsidP="00AC7707">
            <w:pPr>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vAlign w:val="bottom"/>
          </w:tcPr>
          <w:p w14:paraId="496965D7" w14:textId="1B48761A"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w:t>
            </w:r>
          </w:p>
        </w:tc>
        <w:tc>
          <w:tcPr>
            <w:tcW w:w="1368" w:type="dxa"/>
            <w:shd w:val="clear" w:color="auto" w:fill="FAFAFA"/>
            <w:vAlign w:val="bottom"/>
          </w:tcPr>
          <w:p w14:paraId="6B74BF92" w14:textId="51B515D2" w:rsidR="00AC7707" w:rsidRPr="000C0A50" w:rsidRDefault="00154603" w:rsidP="00AC7707">
            <w:pPr>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vAlign w:val="bottom"/>
          </w:tcPr>
          <w:p w14:paraId="78E63567" w14:textId="45E784C8"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w:t>
            </w:r>
          </w:p>
        </w:tc>
      </w:tr>
      <w:tr w:rsidR="00AC7707" w:rsidRPr="000C0A50" w14:paraId="163E2CC8" w14:textId="77777777" w:rsidTr="002954D9">
        <w:trPr>
          <w:cantSplit/>
          <w:trHeight w:val="20"/>
        </w:trPr>
        <w:tc>
          <w:tcPr>
            <w:tcW w:w="3989" w:type="dxa"/>
            <w:vAlign w:val="bottom"/>
          </w:tcPr>
          <w:p w14:paraId="18D0E127" w14:textId="2B5E9DFB" w:rsidR="00AC7707" w:rsidRPr="000C0A50" w:rsidRDefault="00AC7707" w:rsidP="00AC7707">
            <w:pPr>
              <w:ind w:left="-113" w:right="-87"/>
              <w:rPr>
                <w:rFonts w:ascii="Arial" w:hAnsi="Arial" w:cs="Arial"/>
                <w:color w:val="auto"/>
                <w:sz w:val="18"/>
                <w:szCs w:val="18"/>
              </w:rPr>
            </w:pPr>
            <w:r w:rsidRPr="000C0A50">
              <w:rPr>
                <w:rFonts w:ascii="Arial" w:hAnsi="Arial" w:cs="Arial"/>
                <w:sz w:val="18"/>
                <w:szCs w:val="18"/>
              </w:rPr>
              <w:t xml:space="preserve">   - Over </w:t>
            </w:r>
            <w:r w:rsidRPr="000C0A50">
              <w:rPr>
                <w:rFonts w:ascii="Arial" w:hAnsi="Arial" w:cs="Arial"/>
                <w:sz w:val="18"/>
                <w:szCs w:val="18"/>
                <w:lang w:val="en-GB"/>
              </w:rPr>
              <w:t>3</w:t>
            </w:r>
            <w:r w:rsidRPr="000C0A50">
              <w:rPr>
                <w:rFonts w:ascii="Arial" w:hAnsi="Arial" w:cs="Arial"/>
                <w:sz w:val="18"/>
                <w:szCs w:val="18"/>
              </w:rPr>
              <w:t xml:space="preserve"> months</w:t>
            </w:r>
          </w:p>
        </w:tc>
        <w:tc>
          <w:tcPr>
            <w:tcW w:w="1368" w:type="dxa"/>
            <w:tcBorders>
              <w:bottom w:val="single" w:sz="4" w:space="0" w:color="auto"/>
            </w:tcBorders>
            <w:shd w:val="clear" w:color="auto" w:fill="FAFAFA"/>
          </w:tcPr>
          <w:p w14:paraId="205A426D" w14:textId="59CE6F25" w:rsidR="00AC7707" w:rsidRPr="000C0A50" w:rsidRDefault="00154603" w:rsidP="00AC7707">
            <w:pPr>
              <w:ind w:right="-72"/>
              <w:jc w:val="right"/>
              <w:rPr>
                <w:rFonts w:ascii="Arial" w:hAnsi="Arial" w:cs="Arial"/>
                <w:sz w:val="18"/>
                <w:szCs w:val="18"/>
                <w:lang w:val="en-GB"/>
              </w:rPr>
            </w:pPr>
            <w:r>
              <w:rPr>
                <w:rFonts w:ascii="Arial" w:hAnsi="Arial" w:cs="Arial"/>
                <w:sz w:val="18"/>
                <w:szCs w:val="18"/>
                <w:lang w:val="en-GB"/>
              </w:rPr>
              <w:t>1,574</w:t>
            </w:r>
          </w:p>
        </w:tc>
        <w:tc>
          <w:tcPr>
            <w:tcW w:w="1368" w:type="dxa"/>
            <w:tcBorders>
              <w:bottom w:val="single" w:sz="4" w:space="0" w:color="auto"/>
            </w:tcBorders>
            <w:shd w:val="clear" w:color="auto" w:fill="auto"/>
          </w:tcPr>
          <w:p w14:paraId="41B31E59" w14:textId="5DDDD57B"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1,574</w:t>
            </w:r>
          </w:p>
        </w:tc>
        <w:tc>
          <w:tcPr>
            <w:tcW w:w="1368" w:type="dxa"/>
            <w:tcBorders>
              <w:bottom w:val="single" w:sz="4" w:space="0" w:color="auto"/>
            </w:tcBorders>
            <w:shd w:val="clear" w:color="auto" w:fill="FAFAFA"/>
            <w:vAlign w:val="bottom"/>
          </w:tcPr>
          <w:p w14:paraId="0FA01281" w14:textId="317C78A3" w:rsidR="00AC7707" w:rsidRPr="000C0A50" w:rsidRDefault="00154603" w:rsidP="00AC7707">
            <w:pPr>
              <w:ind w:right="-72"/>
              <w:jc w:val="right"/>
              <w:rPr>
                <w:rFonts w:ascii="Arial" w:hAnsi="Arial" w:cs="Arial"/>
                <w:sz w:val="18"/>
                <w:szCs w:val="18"/>
                <w:lang w:val="en-GB"/>
              </w:rPr>
            </w:pPr>
            <w:r>
              <w:rPr>
                <w:rFonts w:ascii="Arial" w:hAnsi="Arial" w:cs="Arial"/>
                <w:sz w:val="18"/>
                <w:szCs w:val="18"/>
                <w:lang w:val="en-GB"/>
              </w:rPr>
              <w:t>244</w:t>
            </w:r>
          </w:p>
        </w:tc>
        <w:tc>
          <w:tcPr>
            <w:tcW w:w="1368" w:type="dxa"/>
            <w:tcBorders>
              <w:bottom w:val="single" w:sz="4" w:space="0" w:color="auto"/>
            </w:tcBorders>
            <w:shd w:val="clear" w:color="auto" w:fill="auto"/>
            <w:vAlign w:val="bottom"/>
          </w:tcPr>
          <w:p w14:paraId="0AF28DFF" w14:textId="2253ADF2"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244</w:t>
            </w:r>
          </w:p>
        </w:tc>
      </w:tr>
      <w:tr w:rsidR="00AC7707" w:rsidRPr="000C0A50" w14:paraId="6AED4B11" w14:textId="77777777" w:rsidTr="002C7A58">
        <w:trPr>
          <w:cantSplit/>
          <w:trHeight w:val="20"/>
        </w:trPr>
        <w:tc>
          <w:tcPr>
            <w:tcW w:w="3989" w:type="dxa"/>
            <w:vAlign w:val="bottom"/>
          </w:tcPr>
          <w:p w14:paraId="6D145425" w14:textId="77777777" w:rsidR="00AC7707" w:rsidRPr="000C0A50" w:rsidRDefault="00AC7707" w:rsidP="00AC7707">
            <w:pPr>
              <w:ind w:left="-113" w:right="-87"/>
              <w:rPr>
                <w:rFonts w:ascii="Arial" w:hAnsi="Arial" w:cs="Arial"/>
                <w:sz w:val="18"/>
                <w:szCs w:val="18"/>
              </w:rPr>
            </w:pPr>
          </w:p>
        </w:tc>
        <w:tc>
          <w:tcPr>
            <w:tcW w:w="1368" w:type="dxa"/>
            <w:tcBorders>
              <w:top w:val="single" w:sz="4" w:space="0" w:color="auto"/>
            </w:tcBorders>
            <w:shd w:val="clear" w:color="auto" w:fill="FAFAFA"/>
          </w:tcPr>
          <w:p w14:paraId="3FECFCB0" w14:textId="77777777"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1A6BF7D" w14:textId="77777777"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50CBFD3" w14:textId="7A5E42B6"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528024F" w14:textId="77777777" w:rsidR="00AC7707" w:rsidRPr="000C0A50" w:rsidRDefault="00AC7707" w:rsidP="00AC7707">
            <w:pPr>
              <w:ind w:right="-72"/>
              <w:jc w:val="right"/>
              <w:rPr>
                <w:rFonts w:ascii="Arial" w:hAnsi="Arial" w:cs="Arial"/>
                <w:sz w:val="18"/>
                <w:szCs w:val="18"/>
                <w:lang w:val="en-GB"/>
              </w:rPr>
            </w:pPr>
          </w:p>
        </w:tc>
      </w:tr>
      <w:tr w:rsidR="00AC7707" w:rsidRPr="000C0A50" w14:paraId="3ECCA766" w14:textId="77777777" w:rsidTr="000E2321">
        <w:trPr>
          <w:cantSplit/>
          <w:trHeight w:val="20"/>
        </w:trPr>
        <w:tc>
          <w:tcPr>
            <w:tcW w:w="3989" w:type="dxa"/>
            <w:vAlign w:val="bottom"/>
          </w:tcPr>
          <w:p w14:paraId="747AFD96" w14:textId="5594C738" w:rsidR="00AC7707" w:rsidRPr="000C0A50" w:rsidRDefault="00AC7707" w:rsidP="00AC7707">
            <w:pPr>
              <w:ind w:left="-113" w:right="-87"/>
              <w:rPr>
                <w:rFonts w:ascii="Arial" w:hAnsi="Arial" w:cs="Arial"/>
                <w:sz w:val="18"/>
                <w:szCs w:val="18"/>
              </w:rPr>
            </w:pPr>
            <w:r w:rsidRPr="000C0A50">
              <w:rPr>
                <w:rFonts w:ascii="Arial" w:hAnsi="Arial" w:cs="Arial"/>
                <w:sz w:val="18"/>
                <w:szCs w:val="18"/>
              </w:rPr>
              <w:t>Total</w:t>
            </w:r>
          </w:p>
        </w:tc>
        <w:tc>
          <w:tcPr>
            <w:tcW w:w="1368" w:type="dxa"/>
            <w:shd w:val="clear" w:color="auto" w:fill="FAFAFA"/>
          </w:tcPr>
          <w:p w14:paraId="2D5F52D6" w14:textId="764EFAC1" w:rsidR="00AC7707" w:rsidRPr="000C0A50" w:rsidRDefault="00154603" w:rsidP="00AC7707">
            <w:pPr>
              <w:ind w:right="-72"/>
              <w:jc w:val="right"/>
              <w:rPr>
                <w:rFonts w:ascii="Arial" w:hAnsi="Arial" w:cs="Arial"/>
                <w:sz w:val="18"/>
                <w:szCs w:val="18"/>
                <w:lang w:val="en-GB"/>
              </w:rPr>
            </w:pPr>
            <w:r>
              <w:rPr>
                <w:rFonts w:ascii="Arial" w:hAnsi="Arial" w:cs="Arial"/>
                <w:sz w:val="18"/>
                <w:szCs w:val="18"/>
                <w:lang w:val="en-GB"/>
              </w:rPr>
              <w:t>3,</w:t>
            </w:r>
            <w:r w:rsidR="003079C1">
              <w:rPr>
                <w:rFonts w:ascii="Arial" w:hAnsi="Arial" w:cs="Arial"/>
                <w:sz w:val="18"/>
                <w:szCs w:val="18"/>
                <w:lang w:val="en-GB"/>
              </w:rPr>
              <w:t>612</w:t>
            </w:r>
          </w:p>
        </w:tc>
        <w:tc>
          <w:tcPr>
            <w:tcW w:w="1368" w:type="dxa"/>
            <w:shd w:val="clear" w:color="auto" w:fill="auto"/>
          </w:tcPr>
          <w:p w14:paraId="3CF9B296" w14:textId="5B360A39"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3,992</w:t>
            </w:r>
          </w:p>
        </w:tc>
        <w:tc>
          <w:tcPr>
            <w:tcW w:w="1368" w:type="dxa"/>
            <w:shd w:val="clear" w:color="auto" w:fill="FAFAFA"/>
            <w:vAlign w:val="bottom"/>
          </w:tcPr>
          <w:p w14:paraId="5244EBF9" w14:textId="3C30A906" w:rsidR="00AC7707" w:rsidRPr="000C0A50" w:rsidRDefault="00154603" w:rsidP="00AC7707">
            <w:pPr>
              <w:ind w:right="-72"/>
              <w:jc w:val="right"/>
              <w:rPr>
                <w:rFonts w:ascii="Arial" w:hAnsi="Arial" w:cs="Arial"/>
                <w:sz w:val="18"/>
                <w:szCs w:val="18"/>
                <w:lang w:val="en-GB"/>
              </w:rPr>
            </w:pPr>
            <w:r>
              <w:rPr>
                <w:rFonts w:ascii="Arial" w:hAnsi="Arial" w:cs="Arial"/>
                <w:sz w:val="18"/>
                <w:szCs w:val="18"/>
                <w:lang w:val="en-GB"/>
              </w:rPr>
              <w:t>332</w:t>
            </w:r>
          </w:p>
        </w:tc>
        <w:tc>
          <w:tcPr>
            <w:tcW w:w="1368" w:type="dxa"/>
            <w:shd w:val="clear" w:color="auto" w:fill="auto"/>
            <w:vAlign w:val="bottom"/>
          </w:tcPr>
          <w:p w14:paraId="391D943D" w14:textId="43331096"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332</w:t>
            </w:r>
          </w:p>
        </w:tc>
      </w:tr>
      <w:tr w:rsidR="00AC7707" w:rsidRPr="000C0A50" w14:paraId="35A9A637" w14:textId="77777777" w:rsidTr="000E2321">
        <w:trPr>
          <w:cantSplit/>
          <w:trHeight w:val="20"/>
        </w:trPr>
        <w:tc>
          <w:tcPr>
            <w:tcW w:w="3989" w:type="dxa"/>
            <w:vAlign w:val="bottom"/>
          </w:tcPr>
          <w:p w14:paraId="6A48B086" w14:textId="1A7DBA5C" w:rsidR="00AC7707" w:rsidRPr="000C0A50" w:rsidRDefault="00AC7707" w:rsidP="00AC7707">
            <w:pPr>
              <w:ind w:left="-113" w:right="-87"/>
              <w:rPr>
                <w:rFonts w:ascii="Arial" w:hAnsi="Arial" w:cs="Arial"/>
                <w:color w:val="auto"/>
                <w:sz w:val="18"/>
                <w:szCs w:val="18"/>
                <w:lang w:val="en-GB"/>
              </w:rPr>
            </w:pPr>
            <w:r w:rsidRPr="000C0A50">
              <w:rPr>
                <w:rFonts w:ascii="Arial" w:hAnsi="Arial" w:cs="Arial"/>
                <w:sz w:val="18"/>
                <w:szCs w:val="18"/>
                <w:u w:val="single"/>
              </w:rPr>
              <w:t>Less</w:t>
            </w:r>
            <w:r w:rsidRPr="000C0A50">
              <w:rPr>
                <w:rFonts w:ascii="Arial" w:hAnsi="Arial" w:cs="Arial"/>
                <w:sz w:val="18"/>
                <w:szCs w:val="18"/>
              </w:rPr>
              <w:t xml:space="preserve">  Allowance for expected credit loss</w:t>
            </w:r>
            <w:r w:rsidR="009627CF">
              <w:rPr>
                <w:rFonts w:ascii="Arial" w:hAnsi="Arial" w:cs="Arial"/>
                <w:sz w:val="18"/>
                <w:szCs w:val="18"/>
              </w:rPr>
              <w:t>es</w:t>
            </w:r>
            <w:r w:rsidRPr="000C0A50">
              <w:rPr>
                <w:rFonts w:ascii="Arial" w:hAnsi="Arial" w:cs="Arial"/>
                <w:sz w:val="18"/>
                <w:szCs w:val="18"/>
              </w:rPr>
              <w:t xml:space="preserve"> </w:t>
            </w:r>
          </w:p>
        </w:tc>
        <w:tc>
          <w:tcPr>
            <w:tcW w:w="1368" w:type="dxa"/>
            <w:tcBorders>
              <w:bottom w:val="single" w:sz="4" w:space="0" w:color="auto"/>
            </w:tcBorders>
            <w:shd w:val="clear" w:color="auto" w:fill="FAFAFA"/>
          </w:tcPr>
          <w:p w14:paraId="01A8E38B" w14:textId="58FBED5E" w:rsidR="00AC7707" w:rsidRPr="000C0A50" w:rsidRDefault="00154603" w:rsidP="00AC7707">
            <w:pPr>
              <w:ind w:right="-72"/>
              <w:jc w:val="right"/>
              <w:rPr>
                <w:rFonts w:ascii="Arial" w:hAnsi="Arial" w:cs="Arial"/>
                <w:sz w:val="18"/>
                <w:szCs w:val="18"/>
                <w:cs/>
                <w:lang w:val="en-GB"/>
              </w:rPr>
            </w:pPr>
            <w:r>
              <w:rPr>
                <w:rFonts w:ascii="Arial" w:hAnsi="Arial" w:cs="Arial"/>
                <w:sz w:val="18"/>
                <w:szCs w:val="18"/>
                <w:lang w:val="en-GB"/>
              </w:rPr>
              <w:t>(1,6</w:t>
            </w:r>
            <w:r w:rsidR="003C1E25">
              <w:rPr>
                <w:rFonts w:ascii="Arial" w:hAnsi="Arial" w:cs="Arial"/>
                <w:sz w:val="18"/>
                <w:szCs w:val="18"/>
                <w:lang w:val="en-GB"/>
              </w:rPr>
              <w:t>70</w:t>
            </w:r>
            <w:r>
              <w:rPr>
                <w:rFonts w:ascii="Arial" w:hAnsi="Arial" w:cs="Arial"/>
                <w:sz w:val="18"/>
                <w:szCs w:val="18"/>
                <w:lang w:val="en-GB"/>
              </w:rPr>
              <w:t>)</w:t>
            </w:r>
          </w:p>
        </w:tc>
        <w:tc>
          <w:tcPr>
            <w:tcW w:w="1368" w:type="dxa"/>
            <w:tcBorders>
              <w:bottom w:val="single" w:sz="4" w:space="0" w:color="auto"/>
            </w:tcBorders>
            <w:shd w:val="clear" w:color="auto" w:fill="auto"/>
          </w:tcPr>
          <w:p w14:paraId="472DFD53" w14:textId="19102934"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(1,697)</w:t>
            </w:r>
          </w:p>
        </w:tc>
        <w:tc>
          <w:tcPr>
            <w:tcW w:w="1368" w:type="dxa"/>
            <w:tcBorders>
              <w:bottom w:val="single" w:sz="4" w:space="0" w:color="auto"/>
            </w:tcBorders>
            <w:shd w:val="clear" w:color="auto" w:fill="FAFAFA"/>
            <w:vAlign w:val="bottom"/>
          </w:tcPr>
          <w:p w14:paraId="4A5C2AFA" w14:textId="62150D64" w:rsidR="00AC7707" w:rsidRPr="000C0A50" w:rsidRDefault="00154603" w:rsidP="00AC7707">
            <w:pPr>
              <w:ind w:right="-72"/>
              <w:jc w:val="right"/>
              <w:rPr>
                <w:rFonts w:ascii="Arial" w:hAnsi="Arial" w:cs="Arial"/>
                <w:sz w:val="18"/>
                <w:szCs w:val="18"/>
                <w:lang w:val="en-GB"/>
              </w:rPr>
            </w:pPr>
            <w:r>
              <w:rPr>
                <w:rFonts w:ascii="Arial" w:hAnsi="Arial" w:cs="Arial"/>
                <w:sz w:val="18"/>
                <w:szCs w:val="18"/>
                <w:lang w:val="en-GB"/>
              </w:rPr>
              <w:t>(248)</w:t>
            </w:r>
          </w:p>
        </w:tc>
        <w:tc>
          <w:tcPr>
            <w:tcW w:w="1368" w:type="dxa"/>
            <w:tcBorders>
              <w:bottom w:val="single" w:sz="4" w:space="0" w:color="auto"/>
            </w:tcBorders>
            <w:shd w:val="clear" w:color="auto" w:fill="auto"/>
            <w:vAlign w:val="bottom"/>
          </w:tcPr>
          <w:p w14:paraId="4CE9853F" w14:textId="1C097A26"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(248)</w:t>
            </w:r>
          </w:p>
        </w:tc>
      </w:tr>
      <w:tr w:rsidR="00AC7707" w:rsidRPr="000C0A50" w14:paraId="26E57309" w14:textId="77777777" w:rsidTr="002C7A58">
        <w:trPr>
          <w:cantSplit/>
          <w:trHeight w:val="20"/>
        </w:trPr>
        <w:tc>
          <w:tcPr>
            <w:tcW w:w="3989" w:type="dxa"/>
            <w:vAlign w:val="bottom"/>
          </w:tcPr>
          <w:p w14:paraId="485A6E23" w14:textId="77777777" w:rsidR="00AC7707" w:rsidRPr="000C0A50" w:rsidRDefault="00AC7707" w:rsidP="00AC7707">
            <w:pPr>
              <w:ind w:left="-113" w:right="-87"/>
              <w:rPr>
                <w:rFonts w:ascii="Arial" w:hAnsi="Arial" w:cs="Arial"/>
                <w:color w:val="auto"/>
                <w:sz w:val="18"/>
                <w:szCs w:val="18"/>
              </w:rPr>
            </w:pPr>
          </w:p>
        </w:tc>
        <w:tc>
          <w:tcPr>
            <w:tcW w:w="1368" w:type="dxa"/>
            <w:tcBorders>
              <w:top w:val="single" w:sz="4" w:space="0" w:color="auto"/>
            </w:tcBorders>
            <w:shd w:val="clear" w:color="auto" w:fill="FAFAFA"/>
            <w:vAlign w:val="bottom"/>
          </w:tcPr>
          <w:p w14:paraId="50400C9B" w14:textId="77777777"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vAlign w:val="center"/>
          </w:tcPr>
          <w:p w14:paraId="4430729F" w14:textId="77777777" w:rsidR="00AC7707" w:rsidRPr="000C0A50" w:rsidRDefault="00AC7707" w:rsidP="00AC770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1AA0F36" w14:textId="77777777" w:rsidR="00AC7707" w:rsidRPr="000C0A50" w:rsidRDefault="00AC7707" w:rsidP="00AC7707">
            <w:pPr>
              <w:ind w:right="-72"/>
              <w:jc w:val="right"/>
              <w:rPr>
                <w:rFonts w:ascii="Arial" w:hAnsi="Arial" w:cs="Arial"/>
                <w:sz w:val="18"/>
                <w:szCs w:val="18"/>
              </w:rPr>
            </w:pPr>
          </w:p>
        </w:tc>
        <w:tc>
          <w:tcPr>
            <w:tcW w:w="1368" w:type="dxa"/>
            <w:tcBorders>
              <w:top w:val="single" w:sz="4" w:space="0" w:color="auto"/>
            </w:tcBorders>
            <w:vAlign w:val="center"/>
          </w:tcPr>
          <w:p w14:paraId="44164F1A" w14:textId="77777777" w:rsidR="00AC7707" w:rsidRPr="000C0A50" w:rsidRDefault="00AC7707" w:rsidP="00AC7707">
            <w:pPr>
              <w:ind w:right="-72"/>
              <w:jc w:val="right"/>
              <w:rPr>
                <w:rFonts w:ascii="Arial" w:hAnsi="Arial" w:cs="Arial"/>
                <w:sz w:val="18"/>
                <w:szCs w:val="18"/>
              </w:rPr>
            </w:pPr>
          </w:p>
        </w:tc>
      </w:tr>
      <w:tr w:rsidR="00AC7707" w:rsidRPr="000C0A50" w14:paraId="3FD302EB" w14:textId="77777777" w:rsidTr="002C7A58">
        <w:trPr>
          <w:cantSplit/>
          <w:trHeight w:val="20"/>
        </w:trPr>
        <w:tc>
          <w:tcPr>
            <w:tcW w:w="3989" w:type="dxa"/>
            <w:vAlign w:val="bottom"/>
          </w:tcPr>
          <w:p w14:paraId="4B7AEAE6" w14:textId="77777777"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Total trade accounts receivable, net</w:t>
            </w:r>
          </w:p>
        </w:tc>
        <w:tc>
          <w:tcPr>
            <w:tcW w:w="1368" w:type="dxa"/>
            <w:tcBorders>
              <w:bottom w:val="single" w:sz="4" w:space="0" w:color="auto"/>
            </w:tcBorders>
            <w:shd w:val="clear" w:color="auto" w:fill="FAFAFA"/>
            <w:vAlign w:val="bottom"/>
          </w:tcPr>
          <w:p w14:paraId="45925019" w14:textId="64E05D8A" w:rsidR="00AC7707" w:rsidRPr="000C0A50" w:rsidRDefault="003079C1" w:rsidP="00AC7707">
            <w:pPr>
              <w:ind w:right="-72"/>
              <w:jc w:val="right"/>
              <w:rPr>
                <w:rFonts w:ascii="Arial" w:hAnsi="Arial" w:cs="Arial"/>
                <w:sz w:val="18"/>
                <w:szCs w:val="18"/>
                <w:cs/>
                <w:lang w:val="en-GB"/>
              </w:rPr>
            </w:pPr>
            <w:r>
              <w:rPr>
                <w:rFonts w:ascii="Arial" w:hAnsi="Arial" w:cs="Arial"/>
                <w:sz w:val="18"/>
                <w:szCs w:val="18"/>
                <w:lang w:val="en-GB"/>
              </w:rPr>
              <w:t>1</w:t>
            </w:r>
            <w:r w:rsidR="00154603">
              <w:rPr>
                <w:rFonts w:ascii="Arial" w:hAnsi="Arial" w:cs="Arial"/>
                <w:sz w:val="18"/>
                <w:szCs w:val="18"/>
                <w:lang w:val="en-GB"/>
              </w:rPr>
              <w:t>,</w:t>
            </w:r>
            <w:r>
              <w:rPr>
                <w:rFonts w:ascii="Arial" w:hAnsi="Arial" w:cs="Arial"/>
                <w:sz w:val="18"/>
                <w:szCs w:val="18"/>
                <w:lang w:val="en-GB"/>
              </w:rPr>
              <w:t>9</w:t>
            </w:r>
            <w:r w:rsidR="003C1E25">
              <w:rPr>
                <w:rFonts w:ascii="Arial" w:hAnsi="Arial" w:cs="Arial"/>
                <w:sz w:val="18"/>
                <w:szCs w:val="18"/>
                <w:lang w:val="en-GB"/>
              </w:rPr>
              <w:t>42</w:t>
            </w:r>
          </w:p>
        </w:tc>
        <w:tc>
          <w:tcPr>
            <w:tcW w:w="1368" w:type="dxa"/>
            <w:tcBorders>
              <w:bottom w:val="single" w:sz="4" w:space="0" w:color="auto"/>
            </w:tcBorders>
            <w:vAlign w:val="bottom"/>
          </w:tcPr>
          <w:p w14:paraId="1917A10E" w14:textId="4CFF3B2A"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2,295</w:t>
            </w:r>
          </w:p>
        </w:tc>
        <w:tc>
          <w:tcPr>
            <w:tcW w:w="1368" w:type="dxa"/>
            <w:tcBorders>
              <w:bottom w:val="single" w:sz="4" w:space="0" w:color="auto"/>
            </w:tcBorders>
            <w:shd w:val="clear" w:color="auto" w:fill="FAFAFA"/>
            <w:vAlign w:val="bottom"/>
          </w:tcPr>
          <w:p w14:paraId="3A8A64FC" w14:textId="56EBCC98" w:rsidR="00AC7707" w:rsidRPr="000C0A50" w:rsidRDefault="00154603" w:rsidP="00AC7707">
            <w:pPr>
              <w:ind w:right="-72"/>
              <w:jc w:val="right"/>
              <w:rPr>
                <w:rFonts w:ascii="Arial" w:hAnsi="Arial" w:cs="Arial"/>
                <w:sz w:val="18"/>
                <w:szCs w:val="18"/>
                <w:lang w:val="en-GB"/>
              </w:rPr>
            </w:pPr>
            <w:r>
              <w:rPr>
                <w:rFonts w:ascii="Arial" w:hAnsi="Arial" w:cs="Arial"/>
                <w:sz w:val="18"/>
                <w:szCs w:val="18"/>
                <w:lang w:val="en-GB"/>
              </w:rPr>
              <w:t>84</w:t>
            </w:r>
          </w:p>
        </w:tc>
        <w:tc>
          <w:tcPr>
            <w:tcW w:w="1368" w:type="dxa"/>
            <w:tcBorders>
              <w:bottom w:val="single" w:sz="4" w:space="0" w:color="auto"/>
            </w:tcBorders>
            <w:vAlign w:val="bottom"/>
          </w:tcPr>
          <w:p w14:paraId="6A50FBA6" w14:textId="768D9A8A"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84</w:t>
            </w:r>
          </w:p>
        </w:tc>
      </w:tr>
    </w:tbl>
    <w:p w14:paraId="55A71B0D" w14:textId="34423F2D" w:rsidR="00DF6AEA" w:rsidRPr="000C0A50" w:rsidRDefault="00DF6AEA" w:rsidP="00E9430F">
      <w:pPr>
        <w:jc w:val="both"/>
        <w:rPr>
          <w:rFonts w:ascii="Arial" w:hAnsi="Arial" w:cs="Arial"/>
          <w:color w:val="auto"/>
          <w:spacing w:val="-6"/>
          <w:sz w:val="18"/>
          <w:szCs w:val="18"/>
        </w:rPr>
      </w:pPr>
    </w:p>
    <w:p w14:paraId="67E8E386" w14:textId="77777777" w:rsidR="00E9430F" w:rsidRPr="000C0A50" w:rsidRDefault="00E9430F" w:rsidP="00E9430F">
      <w:pPr>
        <w:jc w:val="both"/>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E9430F" w:rsidRPr="000C0A50" w14:paraId="3D18A2C3" w14:textId="77777777" w:rsidTr="0074144D">
        <w:trPr>
          <w:trHeight w:val="386"/>
        </w:trPr>
        <w:tc>
          <w:tcPr>
            <w:tcW w:w="9461" w:type="dxa"/>
            <w:shd w:val="clear" w:color="auto" w:fill="FFA543"/>
            <w:vAlign w:val="center"/>
          </w:tcPr>
          <w:p w14:paraId="6C6D6DC2" w14:textId="2D229A77" w:rsidR="00E9430F" w:rsidRPr="000C0A50" w:rsidRDefault="00722569" w:rsidP="0074144D">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10</w:t>
            </w:r>
            <w:r w:rsidR="00E9430F" w:rsidRPr="000C0A50">
              <w:rPr>
                <w:rFonts w:ascii="Arial" w:eastAsia="Arial Unicode MS" w:hAnsi="Arial" w:cs="Arial"/>
                <w:b/>
                <w:bCs/>
                <w:color w:val="FFFFFF"/>
                <w:sz w:val="18"/>
                <w:szCs w:val="18"/>
                <w:lang w:val="en-GB"/>
              </w:rPr>
              <w:tab/>
              <w:t>Costs of property development</w:t>
            </w:r>
            <w:r w:rsidR="00EC3FDC" w:rsidRPr="000C0A50">
              <w:rPr>
                <w:rFonts w:ascii="Arial" w:eastAsia="Arial Unicode MS" w:hAnsi="Arial" w:cs="Arial"/>
                <w:b/>
                <w:bCs/>
                <w:color w:val="FFFFFF"/>
                <w:sz w:val="18"/>
                <w:szCs w:val="18"/>
                <w:lang w:val="en-GB"/>
              </w:rPr>
              <w:t>, net</w:t>
            </w:r>
          </w:p>
        </w:tc>
      </w:tr>
    </w:tbl>
    <w:p w14:paraId="7528F345" w14:textId="77777777" w:rsidR="00E9430F" w:rsidRPr="000C0A50" w:rsidRDefault="00E9430F" w:rsidP="00E9430F">
      <w:pPr>
        <w:jc w:val="both"/>
        <w:rPr>
          <w:rFonts w:ascii="Arial" w:hAnsi="Arial" w:cs="Arial"/>
          <w:color w:val="auto"/>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E9430F" w:rsidRPr="000C0A50" w14:paraId="3478F539" w14:textId="77777777" w:rsidTr="002C7A58">
        <w:trPr>
          <w:cantSplit/>
          <w:trHeight w:val="20"/>
        </w:trPr>
        <w:tc>
          <w:tcPr>
            <w:tcW w:w="3989" w:type="dxa"/>
            <w:vAlign w:val="bottom"/>
          </w:tcPr>
          <w:p w14:paraId="3F099581" w14:textId="77777777" w:rsidR="00E9430F" w:rsidRPr="000C0A50" w:rsidRDefault="00E9430F" w:rsidP="0074144D">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6DB93E04"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Consolidated</w:t>
            </w:r>
          </w:p>
          <w:p w14:paraId="768D1C95"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1E8E6728"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Separate</w:t>
            </w:r>
          </w:p>
          <w:p w14:paraId="58183A14"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r>
      <w:tr w:rsidR="00AA1B73" w:rsidRPr="000C0A50" w14:paraId="35C1926B" w14:textId="77777777" w:rsidTr="002C7A58">
        <w:trPr>
          <w:cantSplit/>
          <w:trHeight w:val="20"/>
        </w:trPr>
        <w:tc>
          <w:tcPr>
            <w:tcW w:w="3989" w:type="dxa"/>
            <w:vAlign w:val="bottom"/>
          </w:tcPr>
          <w:p w14:paraId="6E2CFC3D" w14:textId="77777777" w:rsidR="00AA1B73" w:rsidRPr="000C0A50" w:rsidRDefault="00AA1B73" w:rsidP="00AA1B73">
            <w:pPr>
              <w:ind w:left="-111"/>
              <w:rPr>
                <w:rFonts w:ascii="Arial" w:hAnsi="Arial" w:cs="Arial"/>
                <w:color w:val="auto"/>
                <w:sz w:val="18"/>
                <w:szCs w:val="18"/>
                <w:cs/>
              </w:rPr>
            </w:pPr>
          </w:p>
        </w:tc>
        <w:tc>
          <w:tcPr>
            <w:tcW w:w="1368" w:type="dxa"/>
            <w:vAlign w:val="bottom"/>
          </w:tcPr>
          <w:p w14:paraId="4ED5971C" w14:textId="689A22BF" w:rsidR="00AA1B73" w:rsidRPr="000C0A50" w:rsidRDefault="00AA1B73" w:rsidP="00AA1B73">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3</w:t>
            </w:r>
            <w:r w:rsidR="0049067F">
              <w:rPr>
                <w:rFonts w:ascii="Arial" w:hAnsi="Arial" w:cs="Arial"/>
                <w:b/>
                <w:bCs/>
                <w:color w:val="auto"/>
                <w:sz w:val="18"/>
                <w:szCs w:val="18"/>
                <w:lang w:val="en-GB"/>
              </w:rPr>
              <w:t>0</w:t>
            </w:r>
            <w:r w:rsidRPr="000C0A50">
              <w:rPr>
                <w:rFonts w:ascii="Arial" w:hAnsi="Arial" w:cs="Arial"/>
                <w:b/>
                <w:bCs/>
                <w:color w:val="auto"/>
                <w:sz w:val="18"/>
                <w:szCs w:val="18"/>
                <w:lang w:val="en-GB"/>
              </w:rPr>
              <w:t xml:space="preserve"> </w:t>
            </w:r>
            <w:r w:rsidR="0049067F">
              <w:rPr>
                <w:rFonts w:ascii="Arial" w:hAnsi="Arial" w:cs="Arial"/>
                <w:b/>
                <w:bCs/>
                <w:color w:val="auto"/>
                <w:sz w:val="18"/>
                <w:szCs w:val="18"/>
                <w:lang w:val="en-GB"/>
              </w:rPr>
              <w:t>June</w:t>
            </w:r>
          </w:p>
        </w:tc>
        <w:tc>
          <w:tcPr>
            <w:tcW w:w="1368" w:type="dxa"/>
            <w:vAlign w:val="bottom"/>
          </w:tcPr>
          <w:p w14:paraId="7312FD30" w14:textId="5E5BBD02" w:rsidR="00AA1B73" w:rsidRPr="000C0A50" w:rsidRDefault="00AA1B73" w:rsidP="00AA1B73">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31 December</w:t>
            </w:r>
          </w:p>
        </w:tc>
        <w:tc>
          <w:tcPr>
            <w:tcW w:w="1368" w:type="dxa"/>
            <w:vAlign w:val="bottom"/>
          </w:tcPr>
          <w:p w14:paraId="3A88097B" w14:textId="052B045A" w:rsidR="00AA1B73" w:rsidRPr="000C0A50" w:rsidRDefault="0049067F" w:rsidP="00AA1B73">
            <w:pPr>
              <w:ind w:right="-72"/>
              <w:jc w:val="right"/>
              <w:rPr>
                <w:rFonts w:ascii="Arial" w:hAnsi="Arial" w:cs="Arial"/>
                <w:b/>
                <w:bCs/>
                <w:color w:val="auto"/>
                <w:sz w:val="18"/>
                <w:szCs w:val="18"/>
                <w:cs/>
                <w:lang w:val="en-GB"/>
              </w:rPr>
            </w:pPr>
            <w:r>
              <w:rPr>
                <w:rFonts w:ascii="Arial" w:hAnsi="Arial" w:cs="Arial"/>
                <w:b/>
                <w:bCs/>
                <w:color w:val="auto"/>
                <w:sz w:val="18"/>
                <w:szCs w:val="18"/>
                <w:lang w:val="en-GB"/>
              </w:rPr>
              <w:t>30 June</w:t>
            </w:r>
          </w:p>
        </w:tc>
        <w:tc>
          <w:tcPr>
            <w:tcW w:w="1368" w:type="dxa"/>
            <w:vAlign w:val="bottom"/>
          </w:tcPr>
          <w:p w14:paraId="0FE09505" w14:textId="6EC79624" w:rsidR="00AA1B73" w:rsidRPr="000C0A50" w:rsidRDefault="00AA1B73" w:rsidP="00AA1B73">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31 December</w:t>
            </w:r>
          </w:p>
        </w:tc>
      </w:tr>
      <w:tr w:rsidR="00AA1B73" w:rsidRPr="000C0A50" w14:paraId="7E27AFC8" w14:textId="77777777" w:rsidTr="002C7A58">
        <w:trPr>
          <w:cantSplit/>
          <w:trHeight w:val="20"/>
        </w:trPr>
        <w:tc>
          <w:tcPr>
            <w:tcW w:w="3989" w:type="dxa"/>
            <w:vAlign w:val="bottom"/>
          </w:tcPr>
          <w:p w14:paraId="5E1AF626" w14:textId="77777777" w:rsidR="00AA1B73" w:rsidRPr="000C0A50" w:rsidRDefault="00AA1B73" w:rsidP="00AA1B73">
            <w:pPr>
              <w:ind w:left="-111"/>
              <w:rPr>
                <w:rFonts w:ascii="Arial" w:hAnsi="Arial" w:cs="Arial"/>
                <w:color w:val="auto"/>
                <w:sz w:val="18"/>
                <w:szCs w:val="18"/>
                <w:cs/>
              </w:rPr>
            </w:pPr>
          </w:p>
        </w:tc>
        <w:tc>
          <w:tcPr>
            <w:tcW w:w="1368" w:type="dxa"/>
            <w:vAlign w:val="bottom"/>
          </w:tcPr>
          <w:p w14:paraId="4B62037E" w14:textId="782211CC" w:rsidR="00AA1B73" w:rsidRPr="000C0A50" w:rsidRDefault="00AA1B73" w:rsidP="00AA1B73">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2024</w:t>
            </w:r>
          </w:p>
        </w:tc>
        <w:tc>
          <w:tcPr>
            <w:tcW w:w="1368" w:type="dxa"/>
            <w:vAlign w:val="bottom"/>
          </w:tcPr>
          <w:p w14:paraId="0A2CE400" w14:textId="15E3000E" w:rsidR="00AA1B73" w:rsidRPr="000C0A50" w:rsidRDefault="00AA1B73" w:rsidP="00AA1B73">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2023</w:t>
            </w:r>
          </w:p>
        </w:tc>
        <w:tc>
          <w:tcPr>
            <w:tcW w:w="1368" w:type="dxa"/>
            <w:vAlign w:val="bottom"/>
          </w:tcPr>
          <w:p w14:paraId="773384B3" w14:textId="6A5F5117" w:rsidR="00AA1B73" w:rsidRPr="000C0A50" w:rsidRDefault="00AA1B73" w:rsidP="00AA1B73">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2024</w:t>
            </w:r>
          </w:p>
        </w:tc>
        <w:tc>
          <w:tcPr>
            <w:tcW w:w="1368" w:type="dxa"/>
            <w:vAlign w:val="bottom"/>
          </w:tcPr>
          <w:p w14:paraId="0E76C9C8" w14:textId="31C2989C" w:rsidR="00AA1B73" w:rsidRPr="000C0A50" w:rsidRDefault="00AA1B73" w:rsidP="00AA1B73">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2023</w:t>
            </w:r>
          </w:p>
        </w:tc>
      </w:tr>
      <w:tr w:rsidR="00E9430F" w:rsidRPr="000C0A50" w14:paraId="34D371C9" w14:textId="77777777" w:rsidTr="002C7A58">
        <w:trPr>
          <w:cantSplit/>
          <w:trHeight w:val="20"/>
        </w:trPr>
        <w:tc>
          <w:tcPr>
            <w:tcW w:w="3989" w:type="dxa"/>
            <w:vAlign w:val="bottom"/>
          </w:tcPr>
          <w:p w14:paraId="538F795A" w14:textId="77777777" w:rsidR="00E9430F" w:rsidRPr="000C0A50" w:rsidRDefault="00E9430F" w:rsidP="00E9430F">
            <w:pPr>
              <w:ind w:left="-111"/>
              <w:rPr>
                <w:rFonts w:ascii="Arial" w:hAnsi="Arial" w:cs="Arial"/>
                <w:color w:val="auto"/>
                <w:sz w:val="18"/>
                <w:szCs w:val="18"/>
                <w:cs/>
              </w:rPr>
            </w:pPr>
          </w:p>
        </w:tc>
        <w:tc>
          <w:tcPr>
            <w:tcW w:w="1368" w:type="dxa"/>
            <w:tcBorders>
              <w:bottom w:val="single" w:sz="4" w:space="0" w:color="auto"/>
            </w:tcBorders>
            <w:vAlign w:val="bottom"/>
          </w:tcPr>
          <w:p w14:paraId="422F488A" w14:textId="6F00B1A1" w:rsidR="00E9430F" w:rsidRPr="000C0A50" w:rsidRDefault="00E9430F" w:rsidP="00E9430F">
            <w:pPr>
              <w:ind w:right="-72"/>
              <w:jc w:val="right"/>
              <w:rPr>
                <w:rFonts w:ascii="Arial" w:hAnsi="Arial" w:cs="Arial"/>
                <w:b/>
                <w:bCs/>
                <w:color w:val="auto"/>
                <w:sz w:val="18"/>
                <w:szCs w:val="18"/>
              </w:rPr>
            </w:pPr>
            <w:r w:rsidRPr="000C0A50">
              <w:rPr>
                <w:rFonts w:ascii="Arial" w:hAnsi="Arial" w:cs="Arial"/>
                <w:b/>
                <w:bCs/>
                <w:color w:val="auto"/>
                <w:sz w:val="18"/>
                <w:szCs w:val="18"/>
              </w:rPr>
              <w:t>Thousand Baht</w:t>
            </w:r>
          </w:p>
        </w:tc>
        <w:tc>
          <w:tcPr>
            <w:tcW w:w="1368" w:type="dxa"/>
            <w:tcBorders>
              <w:bottom w:val="single" w:sz="4" w:space="0" w:color="auto"/>
            </w:tcBorders>
            <w:vAlign w:val="bottom"/>
          </w:tcPr>
          <w:p w14:paraId="2AFE9D9E" w14:textId="1446C10D" w:rsidR="00E9430F" w:rsidRPr="000C0A50" w:rsidRDefault="00E9430F" w:rsidP="00E9430F">
            <w:pPr>
              <w:ind w:right="-72"/>
              <w:jc w:val="right"/>
              <w:rPr>
                <w:rFonts w:ascii="Arial" w:hAnsi="Arial" w:cs="Arial"/>
                <w:b/>
                <w:bCs/>
                <w:color w:val="auto"/>
                <w:sz w:val="18"/>
                <w:szCs w:val="18"/>
              </w:rPr>
            </w:pPr>
            <w:r w:rsidRPr="000C0A50">
              <w:rPr>
                <w:rFonts w:ascii="Arial" w:hAnsi="Arial" w:cs="Arial"/>
                <w:b/>
                <w:bCs/>
                <w:color w:val="auto"/>
                <w:sz w:val="18"/>
                <w:szCs w:val="18"/>
              </w:rPr>
              <w:t>Thousand Baht</w:t>
            </w:r>
          </w:p>
        </w:tc>
        <w:tc>
          <w:tcPr>
            <w:tcW w:w="1368" w:type="dxa"/>
            <w:tcBorders>
              <w:bottom w:val="single" w:sz="4" w:space="0" w:color="auto"/>
            </w:tcBorders>
            <w:vAlign w:val="bottom"/>
          </w:tcPr>
          <w:p w14:paraId="04F174D1" w14:textId="42DBCFC9" w:rsidR="00E9430F" w:rsidRPr="000C0A50" w:rsidRDefault="00E9430F" w:rsidP="00E9430F">
            <w:pPr>
              <w:ind w:right="-72"/>
              <w:jc w:val="right"/>
              <w:rPr>
                <w:rFonts w:ascii="Arial" w:hAnsi="Arial" w:cs="Arial"/>
                <w:b/>
                <w:bCs/>
                <w:color w:val="auto"/>
                <w:sz w:val="18"/>
                <w:szCs w:val="18"/>
              </w:rPr>
            </w:pPr>
            <w:r w:rsidRPr="000C0A50">
              <w:rPr>
                <w:rFonts w:ascii="Arial" w:hAnsi="Arial" w:cs="Arial"/>
                <w:b/>
                <w:bCs/>
                <w:color w:val="auto"/>
                <w:sz w:val="18"/>
                <w:szCs w:val="18"/>
              </w:rPr>
              <w:t>Thousand Baht</w:t>
            </w:r>
          </w:p>
        </w:tc>
        <w:tc>
          <w:tcPr>
            <w:tcW w:w="1368" w:type="dxa"/>
            <w:tcBorders>
              <w:bottom w:val="single" w:sz="4" w:space="0" w:color="auto"/>
            </w:tcBorders>
            <w:vAlign w:val="bottom"/>
          </w:tcPr>
          <w:p w14:paraId="3E1B352A" w14:textId="12D15F49" w:rsidR="00E9430F" w:rsidRPr="000C0A50" w:rsidRDefault="00E9430F" w:rsidP="00E9430F">
            <w:pPr>
              <w:ind w:right="-72"/>
              <w:jc w:val="right"/>
              <w:rPr>
                <w:rFonts w:ascii="Arial" w:hAnsi="Arial" w:cs="Arial"/>
                <w:b/>
                <w:bCs/>
                <w:color w:val="auto"/>
                <w:sz w:val="18"/>
                <w:szCs w:val="18"/>
              </w:rPr>
            </w:pPr>
            <w:r w:rsidRPr="000C0A50">
              <w:rPr>
                <w:rFonts w:ascii="Arial" w:hAnsi="Arial" w:cs="Arial"/>
                <w:b/>
                <w:bCs/>
                <w:color w:val="auto"/>
                <w:sz w:val="18"/>
                <w:szCs w:val="18"/>
              </w:rPr>
              <w:t>Thousand Baht</w:t>
            </w:r>
          </w:p>
        </w:tc>
      </w:tr>
      <w:tr w:rsidR="00E9430F" w:rsidRPr="000C0A50" w14:paraId="0F0E68C9" w14:textId="77777777" w:rsidTr="002C7A58">
        <w:trPr>
          <w:cantSplit/>
          <w:trHeight w:val="20"/>
        </w:trPr>
        <w:tc>
          <w:tcPr>
            <w:tcW w:w="3989" w:type="dxa"/>
            <w:vAlign w:val="bottom"/>
          </w:tcPr>
          <w:p w14:paraId="2EC10A95" w14:textId="77777777" w:rsidR="00E9430F" w:rsidRPr="000C0A50" w:rsidRDefault="00E9430F" w:rsidP="0074144D">
            <w:pPr>
              <w:ind w:left="-111"/>
              <w:rPr>
                <w:rFonts w:ascii="Arial" w:hAnsi="Arial" w:cs="Arial"/>
                <w:color w:val="auto"/>
                <w:sz w:val="18"/>
                <w:szCs w:val="18"/>
                <w:cs/>
              </w:rPr>
            </w:pPr>
          </w:p>
        </w:tc>
        <w:tc>
          <w:tcPr>
            <w:tcW w:w="1368" w:type="dxa"/>
            <w:tcBorders>
              <w:top w:val="single" w:sz="4" w:space="0" w:color="auto"/>
            </w:tcBorders>
            <w:shd w:val="clear" w:color="auto" w:fill="FAFAFA"/>
            <w:vAlign w:val="bottom"/>
          </w:tcPr>
          <w:p w14:paraId="3EBFB272" w14:textId="77777777" w:rsidR="00E9430F" w:rsidRPr="000C0A50" w:rsidRDefault="00E9430F"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5B2DA1B8"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00A1F5AD"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605A9B8D" w14:textId="77777777" w:rsidR="00E9430F" w:rsidRPr="000C0A50" w:rsidRDefault="00E9430F" w:rsidP="0074144D">
            <w:pPr>
              <w:ind w:right="-72"/>
              <w:jc w:val="right"/>
              <w:rPr>
                <w:rFonts w:ascii="Arial" w:hAnsi="Arial" w:cs="Arial"/>
                <w:color w:val="auto"/>
                <w:sz w:val="18"/>
                <w:szCs w:val="18"/>
                <w:lang w:val="en-GB"/>
              </w:rPr>
            </w:pPr>
          </w:p>
        </w:tc>
      </w:tr>
      <w:tr w:rsidR="00AC7707" w:rsidRPr="000C0A50" w14:paraId="5F0EFFD2" w14:textId="77777777" w:rsidTr="00D164DD">
        <w:trPr>
          <w:cantSplit/>
          <w:trHeight w:val="20"/>
        </w:trPr>
        <w:tc>
          <w:tcPr>
            <w:tcW w:w="3989" w:type="dxa"/>
            <w:vAlign w:val="center"/>
          </w:tcPr>
          <w:p w14:paraId="36D6AFED" w14:textId="14D22EC4" w:rsidR="00AC7707" w:rsidRPr="000C0A50" w:rsidRDefault="00AC7707" w:rsidP="00AC7707">
            <w:pPr>
              <w:ind w:left="-111"/>
              <w:rPr>
                <w:rFonts w:ascii="Arial" w:eastAsia="Arial" w:hAnsi="Arial" w:cs="Arial"/>
                <w:color w:val="auto"/>
                <w:sz w:val="18"/>
                <w:szCs w:val="18"/>
              </w:rPr>
            </w:pPr>
            <w:r w:rsidRPr="000C0A50">
              <w:rPr>
                <w:rFonts w:ascii="Arial" w:eastAsia="Arial Unicode MS" w:hAnsi="Arial" w:cs="Arial"/>
                <w:sz w:val="18"/>
                <w:szCs w:val="18"/>
              </w:rPr>
              <w:t>Condominium</w:t>
            </w:r>
          </w:p>
        </w:tc>
        <w:tc>
          <w:tcPr>
            <w:tcW w:w="1368" w:type="dxa"/>
            <w:shd w:val="clear" w:color="auto" w:fill="FAFAFA"/>
            <w:vAlign w:val="bottom"/>
          </w:tcPr>
          <w:p w14:paraId="6527E6D2" w14:textId="315A9AE6" w:rsidR="00AC7707" w:rsidRPr="000C0A50" w:rsidRDefault="003258BF" w:rsidP="00AC7707">
            <w:pPr>
              <w:ind w:right="-72"/>
              <w:jc w:val="right"/>
              <w:rPr>
                <w:rFonts w:ascii="Arial" w:hAnsi="Arial" w:cs="Arial"/>
                <w:sz w:val="18"/>
                <w:szCs w:val="22"/>
                <w:lang w:val="en-GB"/>
              </w:rPr>
            </w:pPr>
            <w:r w:rsidRPr="003258BF">
              <w:rPr>
                <w:rFonts w:ascii="Arial" w:hAnsi="Arial" w:cs="Arial"/>
                <w:sz w:val="18"/>
                <w:szCs w:val="22"/>
                <w:lang w:val="en-GB"/>
              </w:rPr>
              <w:t>29,328</w:t>
            </w:r>
          </w:p>
        </w:tc>
        <w:tc>
          <w:tcPr>
            <w:tcW w:w="1368" w:type="dxa"/>
            <w:shd w:val="clear" w:color="auto" w:fill="auto"/>
            <w:vAlign w:val="bottom"/>
          </w:tcPr>
          <w:p w14:paraId="46CEEA51" w14:textId="3D518978"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334,823</w:t>
            </w:r>
          </w:p>
        </w:tc>
        <w:tc>
          <w:tcPr>
            <w:tcW w:w="1368" w:type="dxa"/>
            <w:shd w:val="clear" w:color="auto" w:fill="FAFAFA"/>
          </w:tcPr>
          <w:p w14:paraId="0B001213" w14:textId="3FE0EC50" w:rsidR="00AC7707" w:rsidRPr="000C0A50" w:rsidRDefault="00154603" w:rsidP="00AC7707">
            <w:pPr>
              <w:ind w:right="-72"/>
              <w:jc w:val="right"/>
              <w:rPr>
                <w:rFonts w:ascii="Arial" w:hAnsi="Arial" w:cs="Arial"/>
                <w:sz w:val="18"/>
                <w:szCs w:val="18"/>
              </w:rPr>
            </w:pPr>
            <w:r>
              <w:rPr>
                <w:rFonts w:ascii="Arial" w:hAnsi="Arial" w:cs="Arial"/>
                <w:sz w:val="18"/>
                <w:szCs w:val="18"/>
              </w:rPr>
              <w:t>9,021</w:t>
            </w:r>
          </w:p>
        </w:tc>
        <w:tc>
          <w:tcPr>
            <w:tcW w:w="1368" w:type="dxa"/>
            <w:vAlign w:val="bottom"/>
          </w:tcPr>
          <w:p w14:paraId="1CC224EB" w14:textId="7C13891F"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9,021</w:t>
            </w:r>
          </w:p>
        </w:tc>
      </w:tr>
      <w:tr w:rsidR="00AC7707" w:rsidRPr="000C0A50" w14:paraId="3624FD72" w14:textId="77777777" w:rsidTr="002C7A58">
        <w:trPr>
          <w:cantSplit/>
          <w:trHeight w:val="20"/>
        </w:trPr>
        <w:tc>
          <w:tcPr>
            <w:tcW w:w="3989" w:type="dxa"/>
            <w:vAlign w:val="center"/>
          </w:tcPr>
          <w:p w14:paraId="5D78FAD2" w14:textId="2AB85AEC" w:rsidR="00AC7707" w:rsidRPr="000C0A50" w:rsidRDefault="00AC7707" w:rsidP="00AC7707">
            <w:pPr>
              <w:ind w:left="-111"/>
              <w:rPr>
                <w:rFonts w:ascii="Arial" w:hAnsi="Arial" w:cs="Arial"/>
                <w:color w:val="auto"/>
                <w:sz w:val="18"/>
                <w:szCs w:val="18"/>
              </w:rPr>
            </w:pPr>
            <w:r w:rsidRPr="000C0A50">
              <w:rPr>
                <w:rFonts w:ascii="Arial" w:eastAsia="Arial Unicode MS" w:hAnsi="Arial" w:cs="Arial"/>
                <w:sz w:val="18"/>
                <w:szCs w:val="18"/>
              </w:rPr>
              <w:t>Land and related development costs</w:t>
            </w:r>
          </w:p>
        </w:tc>
        <w:tc>
          <w:tcPr>
            <w:tcW w:w="1368" w:type="dxa"/>
            <w:shd w:val="clear" w:color="auto" w:fill="FAFAFA"/>
          </w:tcPr>
          <w:p w14:paraId="053B3AD6" w14:textId="2B5C842D" w:rsidR="00AC7707" w:rsidRPr="000C0A50" w:rsidRDefault="00154603" w:rsidP="00AC7707">
            <w:pPr>
              <w:ind w:right="-72"/>
              <w:jc w:val="right"/>
              <w:rPr>
                <w:rFonts w:ascii="Arial" w:hAnsi="Arial" w:cs="Arial"/>
                <w:sz w:val="18"/>
                <w:szCs w:val="18"/>
              </w:rPr>
            </w:pPr>
            <w:r>
              <w:rPr>
                <w:rFonts w:ascii="Arial" w:hAnsi="Arial" w:cs="Arial"/>
                <w:sz w:val="18"/>
                <w:szCs w:val="18"/>
              </w:rPr>
              <w:t>2,183,011</w:t>
            </w:r>
          </w:p>
        </w:tc>
        <w:tc>
          <w:tcPr>
            <w:tcW w:w="1368" w:type="dxa"/>
            <w:shd w:val="clear" w:color="auto" w:fill="auto"/>
          </w:tcPr>
          <w:p w14:paraId="4C4CD079" w14:textId="148063E0"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2,174,230</w:t>
            </w:r>
          </w:p>
        </w:tc>
        <w:tc>
          <w:tcPr>
            <w:tcW w:w="1368" w:type="dxa"/>
            <w:shd w:val="clear" w:color="auto" w:fill="FAFAFA"/>
          </w:tcPr>
          <w:p w14:paraId="39E69CA8" w14:textId="32D696A6" w:rsidR="00AC7707" w:rsidRPr="000C0A50" w:rsidRDefault="00154603" w:rsidP="00AC7707">
            <w:pPr>
              <w:ind w:right="-72"/>
              <w:jc w:val="right"/>
              <w:rPr>
                <w:rFonts w:ascii="Arial" w:hAnsi="Arial" w:cs="Arial"/>
                <w:sz w:val="18"/>
                <w:szCs w:val="18"/>
              </w:rPr>
            </w:pPr>
            <w:r>
              <w:rPr>
                <w:rFonts w:ascii="Arial" w:hAnsi="Arial" w:cs="Arial"/>
                <w:sz w:val="18"/>
                <w:szCs w:val="18"/>
              </w:rPr>
              <w:t>-</w:t>
            </w:r>
          </w:p>
        </w:tc>
        <w:tc>
          <w:tcPr>
            <w:tcW w:w="1368" w:type="dxa"/>
          </w:tcPr>
          <w:p w14:paraId="5F14A5AE" w14:textId="1C84345C"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w:t>
            </w:r>
          </w:p>
        </w:tc>
      </w:tr>
      <w:tr w:rsidR="00AC7707" w:rsidRPr="000C0A50" w14:paraId="03D53221" w14:textId="77777777" w:rsidTr="002C7A58">
        <w:trPr>
          <w:cantSplit/>
          <w:trHeight w:val="20"/>
        </w:trPr>
        <w:tc>
          <w:tcPr>
            <w:tcW w:w="3989" w:type="dxa"/>
            <w:vAlign w:val="center"/>
          </w:tcPr>
          <w:p w14:paraId="441BD435" w14:textId="648AA32E" w:rsidR="00AC7707" w:rsidRPr="000C0A50" w:rsidRDefault="00AC7707" w:rsidP="00AC7707">
            <w:pPr>
              <w:ind w:left="-111"/>
              <w:rPr>
                <w:rFonts w:ascii="Arial" w:hAnsi="Arial" w:cs="Arial"/>
                <w:color w:val="auto"/>
                <w:sz w:val="18"/>
                <w:szCs w:val="18"/>
              </w:rPr>
            </w:pPr>
            <w:r w:rsidRPr="000C0A50">
              <w:rPr>
                <w:rFonts w:ascii="Arial" w:eastAsia="Arial Unicode MS" w:hAnsi="Arial" w:cs="Arial"/>
                <w:sz w:val="18"/>
                <w:szCs w:val="18"/>
              </w:rPr>
              <w:t>Construction in progress</w:t>
            </w:r>
          </w:p>
        </w:tc>
        <w:tc>
          <w:tcPr>
            <w:tcW w:w="1368" w:type="dxa"/>
            <w:shd w:val="clear" w:color="auto" w:fill="FAFAFA"/>
          </w:tcPr>
          <w:p w14:paraId="7AA8CE44" w14:textId="402BD001" w:rsidR="00AC7707" w:rsidRPr="000C0A50" w:rsidRDefault="00154603" w:rsidP="00AC7707">
            <w:pPr>
              <w:ind w:right="-72"/>
              <w:jc w:val="right"/>
              <w:rPr>
                <w:rFonts w:ascii="Arial" w:hAnsi="Arial" w:cs="Arial"/>
                <w:sz w:val="18"/>
                <w:szCs w:val="18"/>
              </w:rPr>
            </w:pPr>
            <w:r>
              <w:rPr>
                <w:rFonts w:ascii="Arial" w:hAnsi="Arial" w:cs="Arial"/>
                <w:sz w:val="18"/>
                <w:szCs w:val="18"/>
              </w:rPr>
              <w:t>431,891</w:t>
            </w:r>
          </w:p>
        </w:tc>
        <w:tc>
          <w:tcPr>
            <w:tcW w:w="1368" w:type="dxa"/>
            <w:shd w:val="clear" w:color="auto" w:fill="auto"/>
          </w:tcPr>
          <w:p w14:paraId="38FDFED0" w14:textId="6B03CB2B"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193,66</w:t>
            </w:r>
            <w:r w:rsidR="0052484F" w:rsidRPr="000C0A50">
              <w:rPr>
                <w:rFonts w:ascii="Arial" w:hAnsi="Arial" w:cs="Arial"/>
                <w:sz w:val="18"/>
                <w:szCs w:val="18"/>
              </w:rPr>
              <w:t>2</w:t>
            </w:r>
          </w:p>
        </w:tc>
        <w:tc>
          <w:tcPr>
            <w:tcW w:w="1368" w:type="dxa"/>
            <w:shd w:val="clear" w:color="auto" w:fill="FAFAFA"/>
          </w:tcPr>
          <w:p w14:paraId="03255200" w14:textId="6D5E331F" w:rsidR="00AC7707" w:rsidRPr="000C0A50" w:rsidRDefault="00154603" w:rsidP="00AC7707">
            <w:pPr>
              <w:ind w:right="-72"/>
              <w:jc w:val="right"/>
              <w:rPr>
                <w:rFonts w:ascii="Arial" w:hAnsi="Arial" w:cs="Arial"/>
                <w:sz w:val="18"/>
                <w:szCs w:val="18"/>
              </w:rPr>
            </w:pPr>
            <w:r>
              <w:rPr>
                <w:rFonts w:ascii="Arial" w:hAnsi="Arial" w:cs="Arial"/>
                <w:sz w:val="18"/>
                <w:szCs w:val="18"/>
              </w:rPr>
              <w:t>-</w:t>
            </w:r>
          </w:p>
        </w:tc>
        <w:tc>
          <w:tcPr>
            <w:tcW w:w="1368" w:type="dxa"/>
          </w:tcPr>
          <w:p w14:paraId="49C774B5" w14:textId="2FFC1FF9"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w:t>
            </w:r>
          </w:p>
        </w:tc>
      </w:tr>
      <w:tr w:rsidR="00AC7707" w:rsidRPr="000C0A50" w14:paraId="427E52B0" w14:textId="77777777" w:rsidTr="002C7A58">
        <w:trPr>
          <w:cantSplit/>
          <w:trHeight w:val="20"/>
        </w:trPr>
        <w:tc>
          <w:tcPr>
            <w:tcW w:w="3989" w:type="dxa"/>
            <w:vAlign w:val="center"/>
          </w:tcPr>
          <w:p w14:paraId="24F0D576" w14:textId="06F37B66" w:rsidR="00AC7707" w:rsidRPr="000C0A50" w:rsidRDefault="00AC7707" w:rsidP="00AC7707">
            <w:pPr>
              <w:ind w:left="-111"/>
              <w:rPr>
                <w:rFonts w:ascii="Arial" w:hAnsi="Arial" w:cs="Arial"/>
                <w:color w:val="auto"/>
                <w:sz w:val="18"/>
                <w:szCs w:val="18"/>
              </w:rPr>
            </w:pPr>
            <w:r w:rsidRPr="000C0A50">
              <w:rPr>
                <w:rFonts w:ascii="Arial" w:eastAsia="Arial Unicode MS" w:hAnsi="Arial" w:cs="Arial"/>
                <w:sz w:val="18"/>
                <w:szCs w:val="18"/>
              </w:rPr>
              <w:t>Capitali</w:t>
            </w:r>
            <w:r w:rsidR="007122CE" w:rsidRPr="000C0A50">
              <w:rPr>
                <w:rFonts w:ascii="Arial" w:eastAsia="Arial Unicode MS" w:hAnsi="Arial" w:cs="Arial"/>
                <w:sz w:val="18"/>
                <w:szCs w:val="18"/>
              </w:rPr>
              <w:t>se</w:t>
            </w:r>
            <w:r w:rsidR="0022717E">
              <w:rPr>
                <w:rFonts w:ascii="Arial" w:eastAsia="Arial Unicode MS" w:hAnsi="Arial" w:cs="Arial"/>
                <w:sz w:val="18"/>
                <w:szCs w:val="18"/>
              </w:rPr>
              <w:t>d</w:t>
            </w:r>
            <w:r w:rsidRPr="000C0A50">
              <w:rPr>
                <w:rFonts w:ascii="Arial" w:eastAsia="Arial Unicode MS" w:hAnsi="Arial" w:cs="Arial"/>
                <w:sz w:val="18"/>
                <w:szCs w:val="18"/>
              </w:rPr>
              <w:t xml:space="preserve"> interest</w:t>
            </w:r>
          </w:p>
        </w:tc>
        <w:tc>
          <w:tcPr>
            <w:tcW w:w="1368" w:type="dxa"/>
            <w:tcBorders>
              <w:bottom w:val="single" w:sz="4" w:space="0" w:color="auto"/>
            </w:tcBorders>
            <w:shd w:val="clear" w:color="auto" w:fill="FAFAFA"/>
          </w:tcPr>
          <w:p w14:paraId="4639CF8E" w14:textId="37E751E1" w:rsidR="00AC7707" w:rsidRPr="000C0A50" w:rsidRDefault="00154603" w:rsidP="00AC7707">
            <w:pPr>
              <w:ind w:right="-72"/>
              <w:jc w:val="right"/>
              <w:rPr>
                <w:rFonts w:ascii="Arial" w:hAnsi="Arial" w:cs="Arial"/>
                <w:sz w:val="18"/>
                <w:szCs w:val="18"/>
              </w:rPr>
            </w:pPr>
            <w:r>
              <w:rPr>
                <w:rFonts w:ascii="Arial" w:hAnsi="Arial" w:cs="Arial"/>
                <w:sz w:val="18"/>
                <w:szCs w:val="18"/>
              </w:rPr>
              <w:t>24,400</w:t>
            </w:r>
          </w:p>
        </w:tc>
        <w:tc>
          <w:tcPr>
            <w:tcW w:w="1368" w:type="dxa"/>
            <w:tcBorders>
              <w:bottom w:val="single" w:sz="4" w:space="0" w:color="auto"/>
            </w:tcBorders>
            <w:shd w:val="clear" w:color="auto" w:fill="auto"/>
          </w:tcPr>
          <w:p w14:paraId="32DC6390" w14:textId="76636294"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18,300</w:t>
            </w:r>
          </w:p>
        </w:tc>
        <w:tc>
          <w:tcPr>
            <w:tcW w:w="1368" w:type="dxa"/>
            <w:tcBorders>
              <w:bottom w:val="single" w:sz="4" w:space="0" w:color="auto"/>
            </w:tcBorders>
            <w:shd w:val="clear" w:color="auto" w:fill="FAFAFA"/>
          </w:tcPr>
          <w:p w14:paraId="4BE45125" w14:textId="51DC1DC7" w:rsidR="00AC7707" w:rsidRPr="000C0A50" w:rsidRDefault="00154603" w:rsidP="00AC770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1109DD5F" w14:textId="5DC9C0C6"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w:t>
            </w:r>
          </w:p>
        </w:tc>
      </w:tr>
      <w:tr w:rsidR="00AC7707" w:rsidRPr="000C0A50" w14:paraId="745006F3" w14:textId="77777777" w:rsidTr="00D47CD8">
        <w:trPr>
          <w:cantSplit/>
          <w:trHeight w:val="20"/>
        </w:trPr>
        <w:tc>
          <w:tcPr>
            <w:tcW w:w="3989" w:type="dxa"/>
            <w:vAlign w:val="bottom"/>
          </w:tcPr>
          <w:p w14:paraId="78B845D4" w14:textId="77777777" w:rsidR="00AC7707" w:rsidRPr="000C0A50" w:rsidRDefault="00AC7707" w:rsidP="00AC7707">
            <w:pPr>
              <w:ind w:left="-111"/>
              <w:rPr>
                <w:rFonts w:ascii="Arial" w:hAnsi="Arial" w:cs="Arial"/>
                <w:color w:val="auto"/>
                <w:sz w:val="18"/>
                <w:szCs w:val="18"/>
              </w:rPr>
            </w:pPr>
          </w:p>
        </w:tc>
        <w:tc>
          <w:tcPr>
            <w:tcW w:w="1368" w:type="dxa"/>
            <w:tcBorders>
              <w:top w:val="single" w:sz="4" w:space="0" w:color="auto"/>
            </w:tcBorders>
            <w:shd w:val="clear" w:color="auto" w:fill="FAFAFA"/>
          </w:tcPr>
          <w:p w14:paraId="505BDC5D" w14:textId="77777777"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6F21A97C" w14:textId="77777777"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96FE1BF" w14:textId="77777777" w:rsidR="00AC7707" w:rsidRPr="000C0A50" w:rsidRDefault="00AC7707" w:rsidP="00AC7707">
            <w:pPr>
              <w:ind w:right="-72"/>
              <w:jc w:val="right"/>
              <w:rPr>
                <w:rFonts w:ascii="Arial" w:hAnsi="Arial" w:cs="Arial"/>
                <w:noProof/>
                <w:color w:val="auto"/>
                <w:sz w:val="18"/>
                <w:szCs w:val="18"/>
                <w:lang w:val="en-GB"/>
              </w:rPr>
            </w:pPr>
          </w:p>
        </w:tc>
        <w:tc>
          <w:tcPr>
            <w:tcW w:w="1368" w:type="dxa"/>
            <w:tcBorders>
              <w:top w:val="single" w:sz="4" w:space="0" w:color="auto"/>
            </w:tcBorders>
          </w:tcPr>
          <w:p w14:paraId="54344536" w14:textId="77777777" w:rsidR="00AC7707" w:rsidRPr="000C0A50" w:rsidRDefault="00AC7707" w:rsidP="00AC7707">
            <w:pPr>
              <w:ind w:right="-72"/>
              <w:jc w:val="right"/>
              <w:rPr>
                <w:rFonts w:ascii="Arial" w:hAnsi="Arial" w:cs="Arial"/>
                <w:noProof/>
                <w:color w:val="auto"/>
                <w:sz w:val="18"/>
                <w:szCs w:val="18"/>
                <w:lang w:val="en-GB"/>
              </w:rPr>
            </w:pPr>
          </w:p>
        </w:tc>
      </w:tr>
      <w:tr w:rsidR="00AC7707" w:rsidRPr="000C0A50" w14:paraId="1E61B70C" w14:textId="77777777" w:rsidTr="00562DE6">
        <w:trPr>
          <w:cantSplit/>
          <w:trHeight w:val="20"/>
        </w:trPr>
        <w:tc>
          <w:tcPr>
            <w:tcW w:w="3989" w:type="dxa"/>
            <w:vAlign w:val="bottom"/>
          </w:tcPr>
          <w:p w14:paraId="0C2DB382" w14:textId="77777777" w:rsidR="00AC7707" w:rsidRPr="000C0A50" w:rsidRDefault="00AC7707" w:rsidP="00AC7707">
            <w:pPr>
              <w:ind w:left="-111"/>
              <w:rPr>
                <w:rFonts w:ascii="Arial" w:hAnsi="Arial" w:cs="Arial"/>
                <w:color w:val="auto"/>
                <w:sz w:val="18"/>
                <w:szCs w:val="18"/>
              </w:rPr>
            </w:pPr>
          </w:p>
        </w:tc>
        <w:tc>
          <w:tcPr>
            <w:tcW w:w="1368" w:type="dxa"/>
            <w:shd w:val="clear" w:color="auto" w:fill="FAFAFA"/>
          </w:tcPr>
          <w:p w14:paraId="504C3254" w14:textId="0F7379FC" w:rsidR="00AC7707" w:rsidRPr="000C0A50" w:rsidRDefault="003258BF" w:rsidP="00AC7707">
            <w:pPr>
              <w:ind w:right="-72"/>
              <w:jc w:val="right"/>
              <w:rPr>
                <w:rFonts w:ascii="Arial" w:hAnsi="Arial" w:cs="Arial"/>
                <w:sz w:val="18"/>
                <w:szCs w:val="18"/>
              </w:rPr>
            </w:pPr>
            <w:r w:rsidRPr="003258BF">
              <w:rPr>
                <w:rFonts w:ascii="Arial" w:hAnsi="Arial" w:cs="Arial"/>
                <w:sz w:val="18"/>
                <w:szCs w:val="18"/>
              </w:rPr>
              <w:t>2,668,630</w:t>
            </w:r>
          </w:p>
        </w:tc>
        <w:tc>
          <w:tcPr>
            <w:tcW w:w="1368" w:type="dxa"/>
            <w:shd w:val="clear" w:color="auto" w:fill="auto"/>
            <w:vAlign w:val="bottom"/>
          </w:tcPr>
          <w:p w14:paraId="1633B1E3" w14:textId="03356A5C"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2,721,015</w:t>
            </w:r>
          </w:p>
        </w:tc>
        <w:tc>
          <w:tcPr>
            <w:tcW w:w="1368" w:type="dxa"/>
            <w:shd w:val="clear" w:color="auto" w:fill="FAFAFA"/>
            <w:vAlign w:val="bottom"/>
          </w:tcPr>
          <w:p w14:paraId="583BFE1F" w14:textId="5F1020E1" w:rsidR="00AC7707" w:rsidRPr="000C0A50" w:rsidRDefault="00154603" w:rsidP="00AC7707">
            <w:pPr>
              <w:ind w:right="-72"/>
              <w:jc w:val="right"/>
              <w:rPr>
                <w:rFonts w:ascii="Arial" w:hAnsi="Arial" w:cs="Arial"/>
                <w:sz w:val="18"/>
                <w:szCs w:val="18"/>
              </w:rPr>
            </w:pPr>
            <w:r>
              <w:rPr>
                <w:rFonts w:ascii="Arial" w:hAnsi="Arial" w:cs="Arial"/>
                <w:sz w:val="18"/>
                <w:szCs w:val="18"/>
              </w:rPr>
              <w:t>9,021</w:t>
            </w:r>
          </w:p>
        </w:tc>
        <w:tc>
          <w:tcPr>
            <w:tcW w:w="1368" w:type="dxa"/>
          </w:tcPr>
          <w:p w14:paraId="1090CEFF" w14:textId="333DEEA4"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9,021</w:t>
            </w:r>
          </w:p>
        </w:tc>
      </w:tr>
      <w:tr w:rsidR="00AC7707" w:rsidRPr="000C0A50" w14:paraId="124406A0" w14:textId="77777777" w:rsidTr="00562DE6">
        <w:trPr>
          <w:cantSplit/>
          <w:trHeight w:val="20"/>
        </w:trPr>
        <w:tc>
          <w:tcPr>
            <w:tcW w:w="3989" w:type="dxa"/>
            <w:vAlign w:val="bottom"/>
          </w:tcPr>
          <w:p w14:paraId="09EB174B" w14:textId="0DA25CE4" w:rsidR="00AC7707" w:rsidRPr="000C0A50" w:rsidRDefault="00AC7707" w:rsidP="00AC7707">
            <w:pPr>
              <w:ind w:left="-111"/>
              <w:rPr>
                <w:rFonts w:ascii="Arial" w:hAnsi="Arial" w:cs="Arial"/>
                <w:color w:val="auto"/>
                <w:sz w:val="18"/>
                <w:szCs w:val="18"/>
              </w:rPr>
            </w:pPr>
            <w:r w:rsidRPr="000C0A50">
              <w:rPr>
                <w:rFonts w:ascii="Arial" w:hAnsi="Arial" w:cs="Arial"/>
                <w:color w:val="auto"/>
                <w:sz w:val="18"/>
                <w:szCs w:val="18"/>
                <w:u w:val="single"/>
              </w:rPr>
              <w:t>Less</w:t>
            </w:r>
            <w:r w:rsidRPr="000C0A50">
              <w:rPr>
                <w:rFonts w:ascii="Arial" w:hAnsi="Arial" w:cs="Arial"/>
                <w:color w:val="auto"/>
                <w:sz w:val="18"/>
                <w:szCs w:val="18"/>
              </w:rPr>
              <w:t xml:space="preserve"> </w:t>
            </w:r>
            <w:r w:rsidRPr="000C0A50">
              <w:rPr>
                <w:rFonts w:ascii="Arial" w:hAnsi="Arial" w:cs="Arial"/>
                <w:color w:val="auto"/>
                <w:sz w:val="18"/>
                <w:szCs w:val="18"/>
                <w:lang w:val="en-GB"/>
              </w:rPr>
              <w:t xml:space="preserve"> </w:t>
            </w:r>
            <w:r w:rsidRPr="000C0A50">
              <w:rPr>
                <w:rFonts w:ascii="Arial" w:hAnsi="Arial" w:cs="Arial"/>
                <w:color w:val="auto"/>
                <w:sz w:val="18"/>
                <w:szCs w:val="18"/>
              </w:rPr>
              <w:t>Allowance for net reali</w:t>
            </w:r>
            <w:r w:rsidR="007122CE" w:rsidRPr="000C0A50">
              <w:rPr>
                <w:rFonts w:ascii="Arial" w:hAnsi="Arial" w:cs="Arial"/>
                <w:color w:val="auto"/>
                <w:sz w:val="18"/>
                <w:szCs w:val="18"/>
              </w:rPr>
              <w:t>s</w:t>
            </w:r>
            <w:r w:rsidRPr="000C0A50">
              <w:rPr>
                <w:rFonts w:ascii="Arial" w:hAnsi="Arial" w:cs="Arial"/>
                <w:color w:val="auto"/>
                <w:sz w:val="18"/>
                <w:szCs w:val="18"/>
              </w:rPr>
              <w:t>able value</w:t>
            </w:r>
          </w:p>
        </w:tc>
        <w:tc>
          <w:tcPr>
            <w:tcW w:w="1368" w:type="dxa"/>
            <w:tcBorders>
              <w:bottom w:val="single" w:sz="4" w:space="0" w:color="auto"/>
            </w:tcBorders>
            <w:shd w:val="clear" w:color="auto" w:fill="FAFAFA"/>
          </w:tcPr>
          <w:p w14:paraId="1AE95FCE" w14:textId="7D859B4E" w:rsidR="00AC7707" w:rsidRPr="000C0A50" w:rsidRDefault="003258BF" w:rsidP="00AC7707">
            <w:pPr>
              <w:ind w:right="-72"/>
              <w:jc w:val="right"/>
              <w:rPr>
                <w:rFonts w:ascii="Arial" w:hAnsi="Arial" w:cs="Arial"/>
                <w:sz w:val="18"/>
                <w:szCs w:val="18"/>
              </w:rPr>
            </w:pPr>
            <w:r w:rsidRPr="003258BF">
              <w:rPr>
                <w:rFonts w:ascii="Arial" w:hAnsi="Arial" w:cs="Arial"/>
                <w:sz w:val="18"/>
                <w:szCs w:val="18"/>
              </w:rPr>
              <w:t xml:space="preserve">(20,700) </w:t>
            </w:r>
          </w:p>
        </w:tc>
        <w:tc>
          <w:tcPr>
            <w:tcW w:w="1368" w:type="dxa"/>
            <w:tcBorders>
              <w:bottom w:val="single" w:sz="4" w:space="0" w:color="auto"/>
            </w:tcBorders>
            <w:shd w:val="clear" w:color="auto" w:fill="auto"/>
            <w:vAlign w:val="bottom"/>
          </w:tcPr>
          <w:p w14:paraId="060D2739" w14:textId="69F8CB4A"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(78,669)</w:t>
            </w:r>
          </w:p>
        </w:tc>
        <w:tc>
          <w:tcPr>
            <w:tcW w:w="1368" w:type="dxa"/>
            <w:tcBorders>
              <w:bottom w:val="single" w:sz="4" w:space="0" w:color="auto"/>
            </w:tcBorders>
            <w:shd w:val="clear" w:color="auto" w:fill="FAFAFA"/>
            <w:vAlign w:val="bottom"/>
          </w:tcPr>
          <w:p w14:paraId="41A670D3" w14:textId="08CA3494" w:rsidR="00AC7707" w:rsidRPr="000C0A50" w:rsidRDefault="00154603" w:rsidP="00AC770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2943348E" w14:textId="089BD231"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w:t>
            </w:r>
          </w:p>
        </w:tc>
      </w:tr>
      <w:tr w:rsidR="00AC7707" w:rsidRPr="000C0A50" w14:paraId="02C4FEF8" w14:textId="77777777" w:rsidTr="002C7A58">
        <w:trPr>
          <w:cantSplit/>
          <w:trHeight w:val="20"/>
        </w:trPr>
        <w:tc>
          <w:tcPr>
            <w:tcW w:w="3989" w:type="dxa"/>
            <w:vAlign w:val="bottom"/>
          </w:tcPr>
          <w:p w14:paraId="09255B7E" w14:textId="77777777" w:rsidR="00AC7707" w:rsidRPr="000C0A50" w:rsidRDefault="00AC7707" w:rsidP="00AC7707">
            <w:pPr>
              <w:ind w:left="-111"/>
              <w:rPr>
                <w:rFonts w:ascii="Arial" w:hAnsi="Arial" w:cs="Arial"/>
                <w:color w:val="auto"/>
                <w:sz w:val="18"/>
                <w:szCs w:val="18"/>
              </w:rPr>
            </w:pPr>
          </w:p>
        </w:tc>
        <w:tc>
          <w:tcPr>
            <w:tcW w:w="1368" w:type="dxa"/>
            <w:tcBorders>
              <w:top w:val="single" w:sz="4" w:space="0" w:color="auto"/>
            </w:tcBorders>
            <w:shd w:val="clear" w:color="auto" w:fill="FAFAFA"/>
          </w:tcPr>
          <w:p w14:paraId="7933A78B" w14:textId="77777777" w:rsidR="00AC7707" w:rsidRPr="000C0A50" w:rsidRDefault="00AC7707" w:rsidP="00AC7707">
            <w:pPr>
              <w:ind w:right="-72"/>
              <w:jc w:val="right"/>
              <w:rPr>
                <w:rFonts w:ascii="Arial" w:hAnsi="Arial" w:cs="Arial"/>
                <w:sz w:val="18"/>
                <w:szCs w:val="18"/>
              </w:rPr>
            </w:pPr>
          </w:p>
        </w:tc>
        <w:tc>
          <w:tcPr>
            <w:tcW w:w="1368" w:type="dxa"/>
            <w:tcBorders>
              <w:top w:val="single" w:sz="4" w:space="0" w:color="auto"/>
            </w:tcBorders>
            <w:shd w:val="clear" w:color="auto" w:fill="auto"/>
          </w:tcPr>
          <w:p w14:paraId="4DAF773B" w14:textId="77777777"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5F7DF676" w14:textId="77777777" w:rsidR="00AC7707" w:rsidRPr="000C0A50" w:rsidRDefault="00AC7707" w:rsidP="00AC7707">
            <w:pPr>
              <w:ind w:right="-72"/>
              <w:jc w:val="right"/>
              <w:rPr>
                <w:rFonts w:ascii="Arial" w:hAnsi="Arial" w:cs="Arial"/>
                <w:noProof/>
                <w:color w:val="auto"/>
                <w:sz w:val="18"/>
                <w:szCs w:val="18"/>
                <w:lang w:val="en-GB"/>
              </w:rPr>
            </w:pPr>
          </w:p>
        </w:tc>
        <w:tc>
          <w:tcPr>
            <w:tcW w:w="1368" w:type="dxa"/>
            <w:tcBorders>
              <w:top w:val="single" w:sz="4" w:space="0" w:color="auto"/>
            </w:tcBorders>
          </w:tcPr>
          <w:p w14:paraId="7E64F982" w14:textId="77777777" w:rsidR="00AC7707" w:rsidRPr="000C0A50" w:rsidRDefault="00AC7707" w:rsidP="00AC7707">
            <w:pPr>
              <w:ind w:right="-72"/>
              <w:jc w:val="right"/>
              <w:rPr>
                <w:rFonts w:ascii="Arial" w:hAnsi="Arial" w:cs="Arial"/>
                <w:sz w:val="18"/>
                <w:szCs w:val="18"/>
                <w:lang w:val="en-GB"/>
              </w:rPr>
            </w:pPr>
          </w:p>
        </w:tc>
      </w:tr>
      <w:tr w:rsidR="00AC7707" w:rsidRPr="000C0A50" w14:paraId="45BF6478" w14:textId="77777777" w:rsidTr="00754A1E">
        <w:trPr>
          <w:cantSplit/>
          <w:trHeight w:val="20"/>
        </w:trPr>
        <w:tc>
          <w:tcPr>
            <w:tcW w:w="3989" w:type="dxa"/>
            <w:vAlign w:val="bottom"/>
          </w:tcPr>
          <w:p w14:paraId="1563B288" w14:textId="5A1ED9C3" w:rsidR="00AC7707" w:rsidRPr="000C0A50" w:rsidRDefault="00AC7707" w:rsidP="00AC7707">
            <w:pPr>
              <w:ind w:left="-111"/>
              <w:rPr>
                <w:rFonts w:ascii="Arial" w:hAnsi="Arial" w:cs="Arial"/>
                <w:color w:val="auto"/>
                <w:sz w:val="18"/>
                <w:szCs w:val="18"/>
              </w:rPr>
            </w:pPr>
            <w:r w:rsidRPr="000C0A50">
              <w:rPr>
                <w:rFonts w:ascii="Arial" w:hAnsi="Arial" w:cs="Arial"/>
                <w:color w:val="auto"/>
                <w:sz w:val="18"/>
                <w:szCs w:val="18"/>
              </w:rPr>
              <w:t>Total costs of property development, net</w:t>
            </w:r>
          </w:p>
        </w:tc>
        <w:tc>
          <w:tcPr>
            <w:tcW w:w="1368" w:type="dxa"/>
            <w:tcBorders>
              <w:bottom w:val="single" w:sz="4" w:space="0" w:color="auto"/>
            </w:tcBorders>
            <w:shd w:val="clear" w:color="auto" w:fill="FAFAFA"/>
          </w:tcPr>
          <w:p w14:paraId="2CC4BEBC" w14:textId="347ECAB5" w:rsidR="00AC7707" w:rsidRPr="000C0A50" w:rsidRDefault="00154603" w:rsidP="00AC7707">
            <w:pPr>
              <w:ind w:right="-72"/>
              <w:jc w:val="right"/>
              <w:rPr>
                <w:rFonts w:ascii="Arial" w:hAnsi="Arial" w:cs="Arial"/>
                <w:sz w:val="18"/>
                <w:szCs w:val="18"/>
              </w:rPr>
            </w:pPr>
            <w:r>
              <w:rPr>
                <w:rFonts w:ascii="Arial" w:hAnsi="Arial" w:cs="Arial"/>
                <w:sz w:val="18"/>
                <w:szCs w:val="18"/>
              </w:rPr>
              <w:t>2,647,930</w:t>
            </w:r>
          </w:p>
        </w:tc>
        <w:tc>
          <w:tcPr>
            <w:tcW w:w="1368" w:type="dxa"/>
            <w:tcBorders>
              <w:bottom w:val="single" w:sz="4" w:space="0" w:color="auto"/>
            </w:tcBorders>
            <w:shd w:val="clear" w:color="auto" w:fill="auto"/>
            <w:vAlign w:val="bottom"/>
          </w:tcPr>
          <w:p w14:paraId="12D5F609" w14:textId="3169C77D"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2,642,346</w:t>
            </w:r>
          </w:p>
        </w:tc>
        <w:tc>
          <w:tcPr>
            <w:tcW w:w="1368" w:type="dxa"/>
            <w:tcBorders>
              <w:bottom w:val="single" w:sz="4" w:space="0" w:color="auto"/>
            </w:tcBorders>
            <w:shd w:val="clear" w:color="auto" w:fill="FAFAFA"/>
            <w:vAlign w:val="bottom"/>
          </w:tcPr>
          <w:p w14:paraId="354C728A" w14:textId="1386FF48" w:rsidR="00AC7707" w:rsidRPr="000C0A50" w:rsidRDefault="00154603" w:rsidP="00AC7707">
            <w:pPr>
              <w:ind w:right="-72"/>
              <w:jc w:val="right"/>
              <w:rPr>
                <w:rFonts w:ascii="Arial" w:hAnsi="Arial" w:cs="Arial"/>
                <w:sz w:val="18"/>
                <w:szCs w:val="18"/>
              </w:rPr>
            </w:pPr>
            <w:r>
              <w:rPr>
                <w:rFonts w:ascii="Arial" w:hAnsi="Arial" w:cs="Arial"/>
                <w:sz w:val="18"/>
                <w:szCs w:val="18"/>
              </w:rPr>
              <w:t>9,021</w:t>
            </w:r>
          </w:p>
        </w:tc>
        <w:tc>
          <w:tcPr>
            <w:tcW w:w="1368" w:type="dxa"/>
            <w:tcBorders>
              <w:bottom w:val="single" w:sz="4" w:space="0" w:color="auto"/>
            </w:tcBorders>
            <w:vAlign w:val="bottom"/>
          </w:tcPr>
          <w:p w14:paraId="50D2E59C" w14:textId="4216CBCB"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9,021</w:t>
            </w:r>
          </w:p>
        </w:tc>
      </w:tr>
    </w:tbl>
    <w:p w14:paraId="58CB1E6A" w14:textId="77777777" w:rsidR="00182AD1" w:rsidRPr="000C0A50" w:rsidRDefault="00182AD1" w:rsidP="00BA0F4A">
      <w:pPr>
        <w:jc w:val="both"/>
        <w:rPr>
          <w:rFonts w:ascii="Arial" w:hAnsi="Arial" w:cs="Arial"/>
          <w:color w:val="auto"/>
          <w:spacing w:val="-2"/>
          <w:sz w:val="18"/>
          <w:szCs w:val="18"/>
        </w:rPr>
      </w:pPr>
    </w:p>
    <w:p w14:paraId="4D138BE8" w14:textId="2B499141" w:rsidR="004353CC" w:rsidRDefault="004353CC" w:rsidP="003234EB">
      <w:pPr>
        <w:jc w:val="both"/>
        <w:rPr>
          <w:rFonts w:ascii="Arial" w:hAnsi="Arial" w:cs="Arial"/>
          <w:color w:val="auto"/>
          <w:sz w:val="18"/>
          <w:szCs w:val="18"/>
          <w:lang w:val="en-GB"/>
        </w:rPr>
      </w:pPr>
      <w:r>
        <w:rPr>
          <w:rFonts w:ascii="Arial" w:hAnsi="Arial" w:cs="Arial"/>
          <w:color w:val="auto"/>
          <w:sz w:val="18"/>
          <w:szCs w:val="18"/>
          <w:lang w:val="en-GB"/>
        </w:rPr>
        <w:t>During the period ended 30 June 2024 and 2023, the Group did not have costs of property development recognised in profit or loss.</w:t>
      </w:r>
    </w:p>
    <w:p w14:paraId="34F6D25B" w14:textId="77777777" w:rsidR="004353CC" w:rsidRDefault="004353CC" w:rsidP="003234EB">
      <w:pPr>
        <w:jc w:val="both"/>
        <w:rPr>
          <w:rFonts w:ascii="Arial" w:hAnsi="Arial" w:cs="Arial"/>
          <w:color w:val="auto"/>
          <w:sz w:val="18"/>
          <w:szCs w:val="18"/>
        </w:rPr>
      </w:pPr>
    </w:p>
    <w:p w14:paraId="7AD25CE4" w14:textId="3F913B59" w:rsidR="003234EB" w:rsidRDefault="003234EB" w:rsidP="003234EB">
      <w:pPr>
        <w:jc w:val="both"/>
        <w:rPr>
          <w:rFonts w:ascii="Arial" w:hAnsi="Arial" w:cs="Arial"/>
          <w:color w:val="auto"/>
          <w:sz w:val="18"/>
          <w:szCs w:val="18"/>
          <w:lang w:val="en-GB"/>
        </w:rPr>
      </w:pPr>
      <w:r w:rsidRPr="003D6D3E">
        <w:rPr>
          <w:rFonts w:ascii="Arial" w:hAnsi="Arial" w:cs="Arial"/>
          <w:color w:val="auto"/>
          <w:sz w:val="18"/>
          <w:szCs w:val="18"/>
          <w:lang w:val="en-GB"/>
        </w:rPr>
        <w:t>As at 30 June 202</w:t>
      </w:r>
      <w:r>
        <w:rPr>
          <w:rFonts w:ascii="Arial" w:hAnsi="Arial" w:cs="Arial"/>
          <w:color w:val="auto"/>
          <w:sz w:val="18"/>
          <w:szCs w:val="18"/>
          <w:lang w:val="en-GB"/>
        </w:rPr>
        <w:t>4</w:t>
      </w:r>
      <w:r w:rsidRPr="003D6D3E">
        <w:rPr>
          <w:rFonts w:ascii="Arial" w:hAnsi="Arial" w:cs="Arial"/>
          <w:color w:val="auto"/>
          <w:sz w:val="18"/>
          <w:szCs w:val="18"/>
          <w:lang w:val="en-GB"/>
        </w:rPr>
        <w:t xml:space="preserve">, the Group and the Company has mortgaged land and condominium which are included in costs of </w:t>
      </w:r>
      <w:r w:rsidRPr="003234EB">
        <w:rPr>
          <w:rFonts w:ascii="Arial" w:hAnsi="Arial" w:cs="Arial"/>
          <w:color w:val="auto"/>
          <w:spacing w:val="-4"/>
          <w:sz w:val="18"/>
          <w:szCs w:val="18"/>
          <w:lang w:val="en-GB"/>
        </w:rPr>
        <w:t xml:space="preserve">property development of </w:t>
      </w:r>
      <w:r w:rsidR="004353CC">
        <w:rPr>
          <w:rFonts w:ascii="Arial" w:hAnsi="Arial" w:cs="Arial"/>
          <w:color w:val="auto"/>
          <w:spacing w:val="-4"/>
          <w:sz w:val="18"/>
          <w:szCs w:val="18"/>
          <w:lang w:val="en-GB"/>
        </w:rPr>
        <w:t xml:space="preserve">6 </w:t>
      </w:r>
      <w:r w:rsidRPr="003234EB">
        <w:rPr>
          <w:rFonts w:ascii="Arial" w:hAnsi="Arial" w:cs="Arial"/>
          <w:color w:val="auto"/>
          <w:spacing w:val="-4"/>
          <w:sz w:val="18"/>
          <w:szCs w:val="18"/>
          <w:lang w:val="en-GB"/>
        </w:rPr>
        <w:t xml:space="preserve">projects at the amount of Baht </w:t>
      </w:r>
      <w:r w:rsidR="004353CC">
        <w:rPr>
          <w:rFonts w:ascii="Arial" w:hAnsi="Arial" w:cs="Arial"/>
          <w:color w:val="auto"/>
          <w:spacing w:val="-4"/>
          <w:sz w:val="18"/>
          <w:szCs w:val="18"/>
          <w:lang w:val="en-GB"/>
        </w:rPr>
        <w:t>2,64</w:t>
      </w:r>
      <w:r w:rsidR="0022717E">
        <w:rPr>
          <w:rFonts w:ascii="Arial" w:hAnsi="Arial" w:cs="Arial"/>
          <w:color w:val="auto"/>
          <w:spacing w:val="-4"/>
          <w:sz w:val="18"/>
          <w:szCs w:val="18"/>
          <w:lang w:val="en-GB"/>
        </w:rPr>
        <w:t>7</w:t>
      </w:r>
      <w:r w:rsidR="004353CC">
        <w:rPr>
          <w:rFonts w:ascii="Arial" w:hAnsi="Arial" w:cs="Arial"/>
          <w:color w:val="auto"/>
          <w:spacing w:val="-4"/>
          <w:sz w:val="18"/>
          <w:szCs w:val="18"/>
          <w:lang w:val="en-GB"/>
        </w:rPr>
        <w:t>.</w:t>
      </w:r>
      <w:r w:rsidR="0022717E">
        <w:rPr>
          <w:rFonts w:ascii="Arial" w:hAnsi="Arial" w:cs="Arial"/>
          <w:color w:val="auto"/>
          <w:spacing w:val="-4"/>
          <w:sz w:val="18"/>
          <w:szCs w:val="18"/>
          <w:lang w:val="en-GB"/>
        </w:rPr>
        <w:t>93</w:t>
      </w:r>
      <w:r w:rsidRPr="003234EB">
        <w:rPr>
          <w:rFonts w:ascii="Arial" w:hAnsi="Arial" w:cs="Arial"/>
          <w:color w:val="auto"/>
          <w:spacing w:val="-4"/>
          <w:sz w:val="18"/>
          <w:szCs w:val="18"/>
          <w:lang w:val="en-GB"/>
        </w:rPr>
        <w:t xml:space="preserve"> million and Baht </w:t>
      </w:r>
      <w:r w:rsidR="004353CC">
        <w:rPr>
          <w:rFonts w:ascii="Arial" w:hAnsi="Arial" w:cs="Arial"/>
          <w:color w:val="auto"/>
          <w:spacing w:val="-4"/>
          <w:sz w:val="18"/>
          <w:szCs w:val="18"/>
          <w:lang w:val="en-GB"/>
        </w:rPr>
        <w:t>9.02</w:t>
      </w:r>
      <w:r w:rsidRPr="003234EB">
        <w:rPr>
          <w:rFonts w:ascii="Arial" w:hAnsi="Arial" w:cs="Arial"/>
          <w:color w:val="auto"/>
          <w:spacing w:val="-4"/>
          <w:sz w:val="18"/>
          <w:szCs w:val="18"/>
          <w:lang w:val="en-GB"/>
        </w:rPr>
        <w:t xml:space="preserve"> million (2023: </w:t>
      </w:r>
      <w:r w:rsidR="005D2CFF">
        <w:rPr>
          <w:rFonts w:ascii="Arial" w:hAnsi="Arial" w:cs="Arial"/>
          <w:color w:val="auto"/>
          <w:spacing w:val="-4"/>
          <w:sz w:val="18"/>
          <w:szCs w:val="18"/>
          <w:lang w:val="en-GB"/>
        </w:rPr>
        <w:t>4</w:t>
      </w:r>
      <w:r w:rsidRPr="003234EB">
        <w:rPr>
          <w:rFonts w:ascii="Arial" w:hAnsi="Arial" w:cs="Arial"/>
          <w:color w:val="auto"/>
          <w:spacing w:val="-4"/>
          <w:sz w:val="18"/>
          <w:szCs w:val="18"/>
          <w:lang w:val="en-GB"/>
        </w:rPr>
        <w:t xml:space="preserve"> projects at the amount</w:t>
      </w:r>
      <w:r w:rsidRPr="003D6D3E">
        <w:rPr>
          <w:rFonts w:ascii="Arial" w:hAnsi="Arial" w:cs="Arial"/>
          <w:color w:val="auto"/>
          <w:sz w:val="18"/>
          <w:szCs w:val="18"/>
          <w:lang w:val="en-GB"/>
        </w:rPr>
        <w:t xml:space="preserve"> of </w:t>
      </w:r>
      <w:r w:rsidRPr="00902CB8">
        <w:rPr>
          <w:rFonts w:ascii="Arial" w:hAnsi="Arial" w:cs="Arial"/>
          <w:color w:val="auto"/>
          <w:sz w:val="18"/>
          <w:szCs w:val="18"/>
          <w:lang w:val="en-GB"/>
        </w:rPr>
        <w:t xml:space="preserve">Baht </w:t>
      </w:r>
      <w:r w:rsidR="005D2CFF" w:rsidRPr="00902CB8">
        <w:rPr>
          <w:rFonts w:ascii="Arial" w:hAnsi="Arial" w:cs="Arial"/>
          <w:color w:val="auto"/>
          <w:sz w:val="18"/>
          <w:szCs w:val="18"/>
          <w:lang w:val="en-GB"/>
        </w:rPr>
        <w:t>2,</w:t>
      </w:r>
      <w:r w:rsidR="00556368" w:rsidRPr="00902CB8">
        <w:rPr>
          <w:rFonts w:ascii="Arial" w:hAnsi="Arial" w:cs="Arial"/>
          <w:color w:val="auto"/>
          <w:sz w:val="18"/>
          <w:szCs w:val="18"/>
          <w:lang w:val="en-GB"/>
        </w:rPr>
        <w:t>6</w:t>
      </w:r>
      <w:r w:rsidR="00902CB8" w:rsidRPr="00902CB8">
        <w:rPr>
          <w:rFonts w:ascii="Arial" w:hAnsi="Arial" w:cs="Arial"/>
          <w:color w:val="auto"/>
          <w:sz w:val="18"/>
          <w:szCs w:val="18"/>
          <w:lang w:val="en-GB"/>
        </w:rPr>
        <w:t>18</w:t>
      </w:r>
      <w:r w:rsidR="00556368" w:rsidRPr="00902CB8">
        <w:rPr>
          <w:rFonts w:ascii="Arial" w:hAnsi="Arial" w:cs="Arial"/>
          <w:color w:val="auto"/>
          <w:sz w:val="18"/>
          <w:szCs w:val="18"/>
          <w:lang w:val="en-GB"/>
        </w:rPr>
        <w:t>.</w:t>
      </w:r>
      <w:r w:rsidR="00902CB8" w:rsidRPr="00902CB8">
        <w:rPr>
          <w:rFonts w:ascii="Arial" w:hAnsi="Arial" w:cs="Arial"/>
          <w:color w:val="auto"/>
          <w:sz w:val="18"/>
          <w:szCs w:val="18"/>
          <w:lang w:val="en-GB"/>
        </w:rPr>
        <w:t>64</w:t>
      </w:r>
      <w:r w:rsidRPr="003D6D3E">
        <w:rPr>
          <w:rFonts w:ascii="Arial" w:hAnsi="Arial" w:cs="Arial"/>
          <w:color w:val="auto"/>
          <w:sz w:val="18"/>
          <w:szCs w:val="18"/>
          <w:lang w:val="en-GB"/>
        </w:rPr>
        <w:t xml:space="preserve"> million and Baht 9.02 million), as collateral for </w:t>
      </w:r>
      <w:r w:rsidR="007D1B8F">
        <w:rPr>
          <w:rFonts w:ascii="Arial" w:hAnsi="Arial" w:cs="Arial"/>
          <w:color w:val="auto"/>
          <w:sz w:val="18"/>
          <w:szCs w:val="18"/>
          <w:lang w:val="en-GB"/>
        </w:rPr>
        <w:t xml:space="preserve">short-term borrowings from other parties </w:t>
      </w:r>
      <w:r w:rsidR="00F56312">
        <w:rPr>
          <w:rFonts w:ascii="Arial" w:hAnsi="Arial" w:cs="Arial"/>
          <w:color w:val="auto"/>
          <w:sz w:val="18"/>
          <w:szCs w:val="18"/>
          <w:lang w:val="en-GB"/>
        </w:rPr>
        <w:br/>
      </w:r>
      <w:r w:rsidR="007D1B8F">
        <w:rPr>
          <w:rFonts w:ascii="Arial" w:hAnsi="Arial" w:cs="Arial"/>
          <w:color w:val="auto"/>
          <w:sz w:val="18"/>
          <w:szCs w:val="18"/>
          <w:lang w:val="en-GB"/>
        </w:rPr>
        <w:t>(Note 1</w:t>
      </w:r>
      <w:r w:rsidR="00434B89">
        <w:rPr>
          <w:rFonts w:ascii="Arial" w:hAnsi="Arial" w:cs="Arial"/>
          <w:color w:val="auto"/>
          <w:sz w:val="18"/>
          <w:szCs w:val="18"/>
          <w:lang w:val="en-GB"/>
        </w:rPr>
        <w:t>8</w:t>
      </w:r>
      <w:r w:rsidR="007D1B8F">
        <w:rPr>
          <w:rFonts w:ascii="Arial" w:hAnsi="Arial" w:cs="Arial"/>
          <w:color w:val="auto"/>
          <w:sz w:val="18"/>
          <w:szCs w:val="18"/>
          <w:lang w:val="en-GB"/>
        </w:rPr>
        <w:t xml:space="preserve">) and </w:t>
      </w:r>
      <w:r w:rsidRPr="003D6D3E">
        <w:rPr>
          <w:rFonts w:ascii="Arial" w:hAnsi="Arial" w:cs="Arial"/>
          <w:color w:val="auto"/>
          <w:sz w:val="18"/>
          <w:szCs w:val="18"/>
          <w:lang w:val="en-GB"/>
        </w:rPr>
        <w:t>debentures (Note 2</w:t>
      </w:r>
      <w:r w:rsidR="00434B89">
        <w:rPr>
          <w:rFonts w:ascii="Arial" w:hAnsi="Arial" w:cs="Arial"/>
          <w:color w:val="auto"/>
          <w:sz w:val="18"/>
          <w:szCs w:val="18"/>
          <w:lang w:val="en-GB"/>
        </w:rPr>
        <w:t>1</w:t>
      </w:r>
      <w:r w:rsidRPr="003D6D3E">
        <w:rPr>
          <w:rFonts w:ascii="Arial" w:hAnsi="Arial" w:cs="Arial"/>
          <w:color w:val="auto"/>
          <w:sz w:val="18"/>
          <w:szCs w:val="18"/>
          <w:lang w:val="en-GB"/>
        </w:rPr>
        <w:t>).</w:t>
      </w:r>
    </w:p>
    <w:p w14:paraId="6E401CDE" w14:textId="77777777" w:rsidR="003234EB" w:rsidRPr="00B420BE" w:rsidRDefault="003234EB" w:rsidP="003234EB">
      <w:pPr>
        <w:jc w:val="both"/>
        <w:rPr>
          <w:rFonts w:ascii="Arial" w:hAnsi="Arial" w:cs="Arial"/>
          <w:color w:val="auto"/>
          <w:sz w:val="18"/>
          <w:szCs w:val="18"/>
          <w:lang w:val="en-GB"/>
        </w:rPr>
      </w:pPr>
    </w:p>
    <w:p w14:paraId="0242E7D6" w14:textId="77777777" w:rsidR="00EE7AE2" w:rsidRPr="000C0A50" w:rsidRDefault="00EE7AE2" w:rsidP="00EE7AE2">
      <w:pPr>
        <w:jc w:val="both"/>
        <w:rPr>
          <w:rFonts w:ascii="Arial" w:eastAsia="Arial Unicode MS" w:hAnsi="Arial" w:cs="Arial"/>
          <w:sz w:val="18"/>
          <w:szCs w:val="18"/>
          <w:cs/>
        </w:rPr>
      </w:pPr>
    </w:p>
    <w:p w14:paraId="46F526A2" w14:textId="19C25E0B" w:rsidR="005D051F" w:rsidRPr="00EB33F2" w:rsidRDefault="005D051F">
      <w:pPr>
        <w:rPr>
          <w:rFonts w:ascii="Arial" w:eastAsia="Arial Unicode MS" w:hAnsi="Arial"/>
          <w:sz w:val="18"/>
          <w:szCs w:val="18"/>
          <w:cs/>
          <w:lang w:val="en-GB"/>
        </w:rPr>
        <w:sectPr w:rsidR="005D051F" w:rsidRPr="00EB33F2" w:rsidSect="00387042">
          <w:headerReference w:type="default" r:id="rId8"/>
          <w:footerReference w:type="default" r:id="rId9"/>
          <w:pgSz w:w="11907" w:h="16840" w:code="9"/>
          <w:pgMar w:top="1440" w:right="720" w:bottom="720" w:left="1728" w:header="706" w:footer="706" w:gutter="0"/>
          <w:pgNumType w:start="14"/>
          <w:cols w:space="720"/>
          <w:noEndnote/>
          <w:docGrid w:linePitch="326"/>
        </w:sectPr>
      </w:pPr>
    </w:p>
    <w:p w14:paraId="077282E7" w14:textId="77777777" w:rsidR="00744C18" w:rsidRPr="000C0A50" w:rsidRDefault="00744C18" w:rsidP="00744C18">
      <w:pPr>
        <w:rPr>
          <w:rFonts w:ascii="Arial" w:hAnsi="Arial" w:cs="Arial"/>
          <w:color w:val="auto"/>
          <w:spacing w:val="-4"/>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744C18" w:rsidRPr="000C0A50" w14:paraId="24FA2775" w14:textId="77777777" w:rsidTr="002C7A58">
        <w:trPr>
          <w:trHeight w:val="386"/>
        </w:trPr>
        <w:tc>
          <w:tcPr>
            <w:tcW w:w="15408" w:type="dxa"/>
            <w:shd w:val="clear" w:color="auto" w:fill="FFA543"/>
            <w:vAlign w:val="center"/>
          </w:tcPr>
          <w:p w14:paraId="61DE373E" w14:textId="7E725F76" w:rsidR="00744C18" w:rsidRPr="000C0A50" w:rsidRDefault="00225899" w:rsidP="003B434E">
            <w:pPr>
              <w:tabs>
                <w:tab w:val="left" w:pos="12207"/>
              </w:tabs>
              <w:ind w:left="432" w:hanging="432"/>
              <w:jc w:val="both"/>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1</w:t>
            </w:r>
            <w:r w:rsidR="00434B89">
              <w:rPr>
                <w:rFonts w:ascii="Arial" w:eastAsia="Arial Unicode MS" w:hAnsi="Arial" w:cs="Arial"/>
                <w:b/>
                <w:bCs/>
                <w:color w:val="FFFFFF"/>
                <w:sz w:val="18"/>
                <w:szCs w:val="18"/>
                <w:lang w:val="en-GB"/>
              </w:rPr>
              <w:t>1</w:t>
            </w:r>
            <w:r w:rsidR="00744C18" w:rsidRPr="000C0A50">
              <w:rPr>
                <w:rFonts w:ascii="Arial" w:eastAsia="Arial Unicode MS" w:hAnsi="Arial" w:cs="Arial"/>
                <w:b/>
                <w:bCs/>
                <w:color w:val="FFFFFF"/>
                <w:sz w:val="18"/>
                <w:szCs w:val="18"/>
                <w:lang w:val="en-GB"/>
              </w:rPr>
              <w:tab/>
              <w:t>Investments in joint ventures</w:t>
            </w:r>
            <w:r w:rsidR="00656218" w:rsidRPr="000C0A50">
              <w:rPr>
                <w:rFonts w:ascii="Arial" w:eastAsia="Arial Unicode MS" w:hAnsi="Arial" w:cs="Arial"/>
                <w:b/>
                <w:bCs/>
                <w:color w:val="FFFFFF"/>
                <w:sz w:val="18"/>
                <w:szCs w:val="18"/>
                <w:lang w:val="en-GB"/>
              </w:rPr>
              <w:t>, net</w:t>
            </w:r>
          </w:p>
        </w:tc>
      </w:tr>
    </w:tbl>
    <w:p w14:paraId="2BC8767E" w14:textId="77777777" w:rsidR="00744C18" w:rsidRPr="000C0A50" w:rsidRDefault="00744C18" w:rsidP="00744C18">
      <w:pPr>
        <w:rPr>
          <w:rFonts w:ascii="Arial" w:hAnsi="Arial" w:cs="Arial"/>
          <w:color w:val="auto"/>
          <w:spacing w:val="-4"/>
          <w:sz w:val="18"/>
          <w:szCs w:val="18"/>
          <w:lang w:val="en-GB"/>
        </w:rPr>
      </w:pPr>
    </w:p>
    <w:p w14:paraId="44768216" w14:textId="1C4CAC38" w:rsidR="00744C18" w:rsidRPr="000C0A50" w:rsidRDefault="00225899" w:rsidP="00744C18">
      <w:pPr>
        <w:ind w:left="540" w:hanging="540"/>
        <w:jc w:val="both"/>
        <w:rPr>
          <w:rFonts w:ascii="Arial" w:hAnsi="Arial" w:cs="Arial"/>
          <w:b/>
          <w:bCs/>
          <w:color w:val="CF4A02"/>
          <w:sz w:val="18"/>
          <w:szCs w:val="18"/>
        </w:rPr>
      </w:pPr>
      <w:r w:rsidRPr="000C0A50">
        <w:rPr>
          <w:rFonts w:ascii="Arial" w:hAnsi="Arial" w:cs="Arial"/>
          <w:b/>
          <w:bCs/>
          <w:color w:val="CF4A02"/>
          <w:sz w:val="18"/>
          <w:szCs w:val="18"/>
          <w:lang w:val="en-GB"/>
        </w:rPr>
        <w:t>1</w:t>
      </w:r>
      <w:r w:rsidR="00434B89">
        <w:rPr>
          <w:rFonts w:ascii="Arial" w:hAnsi="Arial" w:cs="Arial"/>
          <w:b/>
          <w:bCs/>
          <w:color w:val="CF4A02"/>
          <w:sz w:val="18"/>
          <w:szCs w:val="18"/>
          <w:lang w:val="en-GB"/>
        </w:rPr>
        <w:t>1</w:t>
      </w:r>
      <w:r w:rsidR="00744C18" w:rsidRPr="000C0A50">
        <w:rPr>
          <w:rFonts w:ascii="Arial" w:hAnsi="Arial" w:cs="Arial"/>
          <w:b/>
          <w:bCs/>
          <w:color w:val="CF4A02"/>
          <w:sz w:val="18"/>
          <w:szCs w:val="18"/>
          <w:cs/>
        </w:rPr>
        <w:t>.</w:t>
      </w:r>
      <w:r w:rsidRPr="000C0A50">
        <w:rPr>
          <w:rFonts w:ascii="Arial" w:hAnsi="Arial" w:cs="Arial"/>
          <w:b/>
          <w:bCs/>
          <w:color w:val="CF4A02"/>
          <w:sz w:val="18"/>
          <w:szCs w:val="18"/>
          <w:lang w:val="en-GB"/>
        </w:rPr>
        <w:t>1</w:t>
      </w:r>
      <w:r w:rsidR="00744C18" w:rsidRPr="000C0A50">
        <w:rPr>
          <w:rFonts w:ascii="Arial" w:hAnsi="Arial" w:cs="Arial"/>
          <w:b/>
          <w:bCs/>
          <w:color w:val="CF4A02"/>
          <w:sz w:val="18"/>
          <w:szCs w:val="18"/>
        </w:rPr>
        <w:tab/>
      </w:r>
      <w:r w:rsidR="00744C18" w:rsidRPr="000C0A50">
        <w:rPr>
          <w:rFonts w:ascii="Arial" w:hAnsi="Arial" w:cs="Arial"/>
          <w:b/>
          <w:bCs/>
          <w:color w:val="CF4A02"/>
          <w:sz w:val="18"/>
          <w:szCs w:val="18"/>
          <w:lang w:val="en-GB"/>
        </w:rPr>
        <w:t xml:space="preserve">The details of </w:t>
      </w:r>
      <w:r w:rsidR="00744C18" w:rsidRPr="000C0A50">
        <w:rPr>
          <w:rFonts w:ascii="Arial" w:hAnsi="Arial" w:cs="Arial"/>
          <w:b/>
          <w:bCs/>
          <w:color w:val="CF4A02"/>
          <w:sz w:val="18"/>
          <w:szCs w:val="18"/>
        </w:rPr>
        <w:t>investments in joint ventures</w:t>
      </w:r>
    </w:p>
    <w:p w14:paraId="11695652" w14:textId="77777777" w:rsidR="00744C18" w:rsidRPr="000C0A50" w:rsidRDefault="00744C18" w:rsidP="001D3BB7">
      <w:pPr>
        <w:ind w:left="540"/>
        <w:rPr>
          <w:rFonts w:ascii="Arial" w:hAnsi="Arial" w:cs="Arial"/>
          <w:color w:val="auto"/>
          <w:spacing w:val="-4"/>
          <w:sz w:val="18"/>
          <w:szCs w:val="18"/>
        </w:rPr>
      </w:pPr>
    </w:p>
    <w:p w14:paraId="1121307A" w14:textId="327F47FE" w:rsidR="00744C18" w:rsidRPr="000C0A50" w:rsidRDefault="002F751E" w:rsidP="00C26290">
      <w:pPr>
        <w:ind w:left="540"/>
        <w:rPr>
          <w:rFonts w:ascii="Arial" w:hAnsi="Arial" w:cs="Arial"/>
          <w:color w:val="auto"/>
          <w:spacing w:val="-4"/>
          <w:sz w:val="18"/>
          <w:szCs w:val="18"/>
          <w:lang w:val="en-GB"/>
        </w:rPr>
      </w:pPr>
      <w:r w:rsidRPr="000C0A50">
        <w:rPr>
          <w:rFonts w:ascii="Arial" w:hAnsi="Arial" w:cs="Arial"/>
          <w:color w:val="auto"/>
          <w:spacing w:val="-4"/>
          <w:sz w:val="18"/>
          <w:szCs w:val="18"/>
          <w:lang w:val="en-GB"/>
        </w:rPr>
        <w:t xml:space="preserve">As at </w:t>
      </w:r>
      <w:r w:rsidR="003234EB">
        <w:rPr>
          <w:rFonts w:ascii="Arial" w:hAnsi="Arial" w:cs="Arial"/>
          <w:color w:val="auto"/>
          <w:spacing w:val="-4"/>
          <w:sz w:val="18"/>
          <w:szCs w:val="18"/>
          <w:lang w:val="en-GB"/>
        </w:rPr>
        <w:t>30 June</w:t>
      </w:r>
      <w:r w:rsidR="00075BA9" w:rsidRPr="000C0A50">
        <w:rPr>
          <w:rFonts w:ascii="Arial" w:hAnsi="Arial" w:cs="Arial"/>
          <w:color w:val="auto"/>
          <w:spacing w:val="-4"/>
          <w:sz w:val="18"/>
          <w:szCs w:val="18"/>
          <w:lang w:val="en-GB"/>
        </w:rPr>
        <w:t xml:space="preserve"> </w:t>
      </w:r>
      <w:r w:rsidR="00225899" w:rsidRPr="000C0A50">
        <w:rPr>
          <w:rFonts w:ascii="Arial" w:hAnsi="Arial" w:cs="Arial"/>
          <w:color w:val="auto"/>
          <w:spacing w:val="-4"/>
          <w:sz w:val="18"/>
          <w:szCs w:val="18"/>
          <w:lang w:val="en-GB"/>
        </w:rPr>
        <w:t>202</w:t>
      </w:r>
      <w:r w:rsidR="00AA1B73" w:rsidRPr="000C0A50">
        <w:rPr>
          <w:rFonts w:ascii="Arial" w:hAnsi="Arial" w:cs="Arial"/>
          <w:color w:val="auto"/>
          <w:spacing w:val="-4"/>
          <w:sz w:val="18"/>
          <w:szCs w:val="18"/>
          <w:lang w:val="en-GB"/>
        </w:rPr>
        <w:t>4</w:t>
      </w:r>
      <w:r w:rsidRPr="000C0A50">
        <w:rPr>
          <w:rFonts w:ascii="Arial" w:hAnsi="Arial" w:cs="Arial"/>
          <w:color w:val="auto"/>
          <w:spacing w:val="-4"/>
          <w:sz w:val="18"/>
          <w:szCs w:val="18"/>
          <w:lang w:val="en-GB"/>
        </w:rPr>
        <w:t xml:space="preserve"> and </w:t>
      </w:r>
      <w:r w:rsidR="00225899" w:rsidRPr="000C0A50">
        <w:rPr>
          <w:rFonts w:ascii="Arial" w:hAnsi="Arial" w:cs="Arial"/>
          <w:color w:val="auto"/>
          <w:spacing w:val="-4"/>
          <w:sz w:val="18"/>
          <w:szCs w:val="18"/>
          <w:lang w:val="en-GB"/>
        </w:rPr>
        <w:t>31</w:t>
      </w:r>
      <w:r w:rsidR="00B625CB" w:rsidRPr="000C0A50">
        <w:rPr>
          <w:rFonts w:ascii="Arial" w:hAnsi="Arial" w:cs="Arial"/>
          <w:color w:val="auto"/>
          <w:spacing w:val="-4"/>
          <w:sz w:val="18"/>
          <w:szCs w:val="18"/>
          <w:lang w:val="en-GB"/>
        </w:rPr>
        <w:t xml:space="preserve"> December </w:t>
      </w:r>
      <w:r w:rsidR="00225899" w:rsidRPr="000C0A50">
        <w:rPr>
          <w:rFonts w:ascii="Arial" w:hAnsi="Arial" w:cs="Arial"/>
          <w:color w:val="auto"/>
          <w:spacing w:val="-4"/>
          <w:sz w:val="18"/>
          <w:szCs w:val="18"/>
          <w:lang w:val="en-GB"/>
        </w:rPr>
        <w:t>202</w:t>
      </w:r>
      <w:r w:rsidR="00AA1B73" w:rsidRPr="000C0A50">
        <w:rPr>
          <w:rFonts w:ascii="Arial" w:hAnsi="Arial" w:cs="Arial"/>
          <w:color w:val="auto"/>
          <w:spacing w:val="-4"/>
          <w:sz w:val="18"/>
          <w:szCs w:val="18"/>
          <w:lang w:val="en-GB"/>
        </w:rPr>
        <w:t>3</w:t>
      </w:r>
      <w:r w:rsidRPr="000C0A50">
        <w:rPr>
          <w:rFonts w:ascii="Arial" w:hAnsi="Arial" w:cs="Arial"/>
          <w:color w:val="auto"/>
          <w:spacing w:val="-4"/>
          <w:sz w:val="18"/>
          <w:szCs w:val="18"/>
          <w:lang w:val="en-GB"/>
        </w:rPr>
        <w:t>, the</w:t>
      </w:r>
      <w:r w:rsidR="007B5DF1" w:rsidRPr="000C0A50">
        <w:rPr>
          <w:rFonts w:ascii="Arial" w:hAnsi="Arial" w:cs="Arial"/>
          <w:color w:val="auto"/>
          <w:spacing w:val="-4"/>
          <w:sz w:val="18"/>
          <w:szCs w:val="18"/>
          <w:lang w:val="en-GB"/>
        </w:rPr>
        <w:t xml:space="preserve"> </w:t>
      </w:r>
      <w:r w:rsidRPr="000C0A50">
        <w:rPr>
          <w:rFonts w:ascii="Arial" w:hAnsi="Arial" w:cs="Arial"/>
          <w:color w:val="auto"/>
          <w:spacing w:val="-4"/>
          <w:sz w:val="18"/>
          <w:szCs w:val="18"/>
          <w:lang w:val="en-GB"/>
        </w:rPr>
        <w:t>investments in joint ventures are as follows:</w:t>
      </w:r>
    </w:p>
    <w:p w14:paraId="06C269E6" w14:textId="77777777" w:rsidR="002F751E" w:rsidRPr="000C0A50" w:rsidRDefault="002F751E" w:rsidP="001D3BB7">
      <w:pPr>
        <w:ind w:left="540"/>
        <w:rPr>
          <w:rFonts w:ascii="Arial" w:hAnsi="Arial" w:cs="Arial"/>
          <w:color w:val="auto"/>
          <w:spacing w:val="-4"/>
          <w:sz w:val="18"/>
          <w:szCs w:val="18"/>
        </w:rPr>
      </w:pPr>
    </w:p>
    <w:tbl>
      <w:tblPr>
        <w:tblW w:w="14833" w:type="dxa"/>
        <w:tblInd w:w="648" w:type="dxa"/>
        <w:tblLayout w:type="fixed"/>
        <w:tblLook w:val="0000" w:firstRow="0" w:lastRow="0" w:firstColumn="0" w:lastColumn="0" w:noHBand="0" w:noVBand="0"/>
      </w:tblPr>
      <w:tblGrid>
        <w:gridCol w:w="3726"/>
        <w:gridCol w:w="1387"/>
        <w:gridCol w:w="1944"/>
        <w:gridCol w:w="1296"/>
        <w:gridCol w:w="1296"/>
        <w:gridCol w:w="1296"/>
        <w:gridCol w:w="1296"/>
        <w:gridCol w:w="1296"/>
        <w:gridCol w:w="1296"/>
      </w:tblGrid>
      <w:tr w:rsidR="00AC7707" w:rsidRPr="000C0A50" w14:paraId="1F8D0382" w14:textId="77777777" w:rsidTr="00880D95">
        <w:trPr>
          <w:cantSplit/>
          <w:trHeight w:val="28"/>
        </w:trPr>
        <w:tc>
          <w:tcPr>
            <w:tcW w:w="3726" w:type="dxa"/>
            <w:vAlign w:val="bottom"/>
          </w:tcPr>
          <w:p w14:paraId="6058072C" w14:textId="77777777" w:rsidR="00AC7707" w:rsidRPr="000C0A50" w:rsidRDefault="00AC7707" w:rsidP="004E7379">
            <w:pPr>
              <w:ind w:left="-73"/>
              <w:rPr>
                <w:rFonts w:ascii="Arial" w:hAnsi="Arial" w:cs="Arial"/>
                <w:b/>
                <w:bCs/>
                <w:spacing w:val="-4"/>
                <w:sz w:val="16"/>
                <w:szCs w:val="16"/>
                <w:cs/>
              </w:rPr>
            </w:pPr>
          </w:p>
        </w:tc>
        <w:tc>
          <w:tcPr>
            <w:tcW w:w="1387" w:type="dxa"/>
            <w:vAlign w:val="bottom"/>
          </w:tcPr>
          <w:p w14:paraId="15FDFBA9" w14:textId="77777777" w:rsidR="00AC7707" w:rsidRPr="000C0A50" w:rsidRDefault="00AC7707" w:rsidP="004E7379">
            <w:pPr>
              <w:pStyle w:val="acctfourfigures"/>
              <w:tabs>
                <w:tab w:val="clear" w:pos="765"/>
              </w:tabs>
              <w:spacing w:line="240" w:lineRule="auto"/>
              <w:ind w:right="-72"/>
              <w:jc w:val="center"/>
              <w:rPr>
                <w:rFonts w:ascii="Arial" w:hAnsi="Arial" w:cs="Arial"/>
                <w:b/>
                <w:bCs/>
                <w:sz w:val="16"/>
                <w:szCs w:val="16"/>
                <w:lang w:bidi="th-TH"/>
              </w:rPr>
            </w:pPr>
          </w:p>
        </w:tc>
        <w:tc>
          <w:tcPr>
            <w:tcW w:w="1944" w:type="dxa"/>
            <w:vAlign w:val="bottom"/>
          </w:tcPr>
          <w:p w14:paraId="2C180A50" w14:textId="7FA5C831" w:rsidR="00AC7707" w:rsidRPr="000C0A50" w:rsidRDefault="00AC7707" w:rsidP="004E7379">
            <w:pPr>
              <w:pStyle w:val="acctfourfigures"/>
              <w:tabs>
                <w:tab w:val="clear" w:pos="765"/>
              </w:tabs>
              <w:spacing w:line="240" w:lineRule="auto"/>
              <w:ind w:right="-72"/>
              <w:jc w:val="center"/>
              <w:rPr>
                <w:rFonts w:ascii="Arial" w:hAnsi="Arial" w:cs="Arial"/>
                <w:b/>
                <w:bCs/>
                <w:sz w:val="16"/>
                <w:szCs w:val="16"/>
                <w:lang w:bidi="th-TH"/>
              </w:rPr>
            </w:pPr>
          </w:p>
        </w:tc>
        <w:tc>
          <w:tcPr>
            <w:tcW w:w="1296" w:type="dxa"/>
            <w:tcBorders>
              <w:top w:val="single" w:sz="4" w:space="0" w:color="auto"/>
              <w:bottom w:val="single" w:sz="4" w:space="0" w:color="auto"/>
            </w:tcBorders>
            <w:vAlign w:val="bottom"/>
          </w:tcPr>
          <w:p w14:paraId="5EAEB6BF" w14:textId="7B3D24D6" w:rsidR="00AC7707" w:rsidRPr="000C0A50" w:rsidRDefault="00AC7707" w:rsidP="001866A0">
            <w:pPr>
              <w:ind w:right="-72"/>
              <w:jc w:val="center"/>
              <w:rPr>
                <w:rFonts w:ascii="Arial" w:hAnsi="Arial" w:cs="Arial"/>
                <w:b/>
                <w:bCs/>
                <w:color w:val="auto"/>
                <w:sz w:val="16"/>
                <w:szCs w:val="16"/>
                <w:lang w:val="en-GB"/>
              </w:rPr>
            </w:pPr>
          </w:p>
        </w:tc>
        <w:tc>
          <w:tcPr>
            <w:tcW w:w="1296" w:type="dxa"/>
            <w:tcBorders>
              <w:top w:val="single" w:sz="4" w:space="0" w:color="auto"/>
              <w:bottom w:val="single" w:sz="4" w:space="0" w:color="auto"/>
            </w:tcBorders>
            <w:vAlign w:val="bottom"/>
          </w:tcPr>
          <w:p w14:paraId="791958A8" w14:textId="74A1B8D8" w:rsidR="00AC7707" w:rsidRPr="000C0A50" w:rsidRDefault="00AC7707" w:rsidP="001866A0">
            <w:pPr>
              <w:pStyle w:val="acctfourfigures"/>
              <w:tabs>
                <w:tab w:val="clear" w:pos="765"/>
              </w:tabs>
              <w:spacing w:line="240" w:lineRule="auto"/>
              <w:ind w:right="-29"/>
              <w:jc w:val="center"/>
              <w:rPr>
                <w:rFonts w:ascii="Arial" w:hAnsi="Arial" w:cs="Arial"/>
                <w:b/>
                <w:bCs/>
                <w:sz w:val="16"/>
                <w:szCs w:val="16"/>
                <w:lang w:bidi="th-TH"/>
              </w:rPr>
            </w:pPr>
          </w:p>
        </w:tc>
        <w:tc>
          <w:tcPr>
            <w:tcW w:w="2592" w:type="dxa"/>
            <w:gridSpan w:val="2"/>
            <w:tcBorders>
              <w:top w:val="single" w:sz="4" w:space="0" w:color="auto"/>
              <w:bottom w:val="single" w:sz="4" w:space="0" w:color="auto"/>
            </w:tcBorders>
            <w:vAlign w:val="bottom"/>
          </w:tcPr>
          <w:p w14:paraId="5186775B" w14:textId="77777777" w:rsidR="00AC7707" w:rsidRPr="000C0A50" w:rsidRDefault="00AC7707" w:rsidP="001866A0">
            <w:pPr>
              <w:pStyle w:val="acctfourfigures"/>
              <w:tabs>
                <w:tab w:val="clear" w:pos="765"/>
              </w:tabs>
              <w:spacing w:line="240" w:lineRule="auto"/>
              <w:ind w:right="-29"/>
              <w:jc w:val="center"/>
              <w:rPr>
                <w:rFonts w:ascii="Arial" w:hAnsi="Arial" w:cs="Arial"/>
                <w:b/>
                <w:bCs/>
                <w:sz w:val="16"/>
                <w:szCs w:val="16"/>
              </w:rPr>
            </w:pPr>
            <w:r w:rsidRPr="000C0A50">
              <w:rPr>
                <w:rFonts w:ascii="Arial" w:hAnsi="Arial" w:cs="Arial"/>
                <w:b/>
                <w:bCs/>
                <w:sz w:val="16"/>
                <w:szCs w:val="16"/>
              </w:rPr>
              <w:t>Consolidated</w:t>
            </w:r>
          </w:p>
          <w:p w14:paraId="744149DC" w14:textId="2E9DBE7E" w:rsidR="00AC7707" w:rsidRPr="000C0A50" w:rsidRDefault="00AC7707" w:rsidP="001866A0">
            <w:pPr>
              <w:pStyle w:val="acctfourfigures"/>
              <w:tabs>
                <w:tab w:val="clear" w:pos="765"/>
              </w:tabs>
              <w:spacing w:line="240" w:lineRule="auto"/>
              <w:ind w:right="-29"/>
              <w:jc w:val="center"/>
              <w:rPr>
                <w:rFonts w:ascii="Arial" w:hAnsi="Arial" w:cs="Arial"/>
                <w:b/>
                <w:bCs/>
                <w:sz w:val="16"/>
                <w:szCs w:val="16"/>
                <w:lang w:bidi="th-TH"/>
              </w:rPr>
            </w:pPr>
            <w:r w:rsidRPr="000C0A50">
              <w:rPr>
                <w:rFonts w:ascii="Arial" w:hAnsi="Arial" w:cs="Arial"/>
                <w:b/>
                <w:bCs/>
                <w:sz w:val="16"/>
                <w:szCs w:val="16"/>
              </w:rPr>
              <w:t>financial information</w:t>
            </w:r>
          </w:p>
        </w:tc>
        <w:tc>
          <w:tcPr>
            <w:tcW w:w="2592" w:type="dxa"/>
            <w:gridSpan w:val="2"/>
            <w:tcBorders>
              <w:top w:val="single" w:sz="4" w:space="0" w:color="auto"/>
              <w:bottom w:val="single" w:sz="4" w:space="0" w:color="auto"/>
            </w:tcBorders>
            <w:vAlign w:val="bottom"/>
          </w:tcPr>
          <w:p w14:paraId="1567F5B5" w14:textId="77777777" w:rsidR="00AC7707" w:rsidRPr="000C0A50" w:rsidRDefault="00AC7707" w:rsidP="001866A0">
            <w:pPr>
              <w:ind w:right="-72"/>
              <w:jc w:val="center"/>
              <w:rPr>
                <w:rFonts w:ascii="Arial" w:hAnsi="Arial" w:cs="Arial"/>
                <w:b/>
                <w:bCs/>
                <w:color w:val="auto"/>
                <w:sz w:val="16"/>
                <w:szCs w:val="16"/>
                <w:lang w:val="en-GB"/>
              </w:rPr>
            </w:pPr>
            <w:r w:rsidRPr="000C0A50">
              <w:rPr>
                <w:rFonts w:ascii="Arial" w:hAnsi="Arial" w:cs="Arial"/>
                <w:b/>
                <w:bCs/>
                <w:color w:val="auto"/>
                <w:sz w:val="16"/>
                <w:szCs w:val="16"/>
                <w:lang w:val="en-GB"/>
              </w:rPr>
              <w:t>Separate</w:t>
            </w:r>
          </w:p>
          <w:p w14:paraId="07BB6839" w14:textId="5049E730" w:rsidR="00AC7707" w:rsidRPr="000C0A50" w:rsidRDefault="00AC7707" w:rsidP="001866A0">
            <w:pPr>
              <w:pStyle w:val="acctfourfigures"/>
              <w:tabs>
                <w:tab w:val="clear" w:pos="765"/>
              </w:tabs>
              <w:spacing w:line="240" w:lineRule="auto"/>
              <w:ind w:right="-29"/>
              <w:jc w:val="center"/>
              <w:rPr>
                <w:rFonts w:ascii="Arial" w:hAnsi="Arial" w:cs="Arial"/>
                <w:b/>
                <w:bCs/>
                <w:sz w:val="16"/>
                <w:szCs w:val="16"/>
                <w:lang w:bidi="th-TH"/>
              </w:rPr>
            </w:pPr>
            <w:r w:rsidRPr="000C0A50">
              <w:rPr>
                <w:rFonts w:ascii="Arial" w:hAnsi="Arial" w:cs="Arial"/>
                <w:b/>
                <w:bCs/>
                <w:sz w:val="16"/>
                <w:szCs w:val="16"/>
              </w:rPr>
              <w:t>financial information</w:t>
            </w:r>
          </w:p>
        </w:tc>
      </w:tr>
      <w:tr w:rsidR="00AC7707" w:rsidRPr="000C0A50" w14:paraId="11ED8F8F" w14:textId="77777777" w:rsidTr="00880D95">
        <w:trPr>
          <w:cantSplit/>
          <w:trHeight w:val="28"/>
        </w:trPr>
        <w:tc>
          <w:tcPr>
            <w:tcW w:w="3726" w:type="dxa"/>
            <w:vAlign w:val="bottom"/>
          </w:tcPr>
          <w:p w14:paraId="454100AE" w14:textId="77777777" w:rsidR="00AC7707" w:rsidRPr="000C0A50" w:rsidRDefault="00AC7707" w:rsidP="00D92710">
            <w:pPr>
              <w:ind w:left="-73"/>
              <w:rPr>
                <w:rFonts w:ascii="Arial" w:hAnsi="Arial" w:cs="Arial"/>
                <w:b/>
                <w:bCs/>
                <w:spacing w:val="-4"/>
                <w:sz w:val="16"/>
                <w:szCs w:val="16"/>
                <w:cs/>
              </w:rPr>
            </w:pPr>
          </w:p>
        </w:tc>
        <w:tc>
          <w:tcPr>
            <w:tcW w:w="1387" w:type="dxa"/>
            <w:vAlign w:val="bottom"/>
          </w:tcPr>
          <w:p w14:paraId="69C3FFDB" w14:textId="77777777"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1944" w:type="dxa"/>
            <w:vAlign w:val="bottom"/>
          </w:tcPr>
          <w:p w14:paraId="1F3B5CF0" w14:textId="77777777"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2592" w:type="dxa"/>
            <w:gridSpan w:val="2"/>
            <w:tcBorders>
              <w:top w:val="single" w:sz="4" w:space="0" w:color="auto"/>
              <w:bottom w:val="single" w:sz="4" w:space="0" w:color="auto"/>
            </w:tcBorders>
            <w:vAlign w:val="bottom"/>
          </w:tcPr>
          <w:p w14:paraId="436917A3" w14:textId="69395CEC" w:rsidR="00AC7707" w:rsidRPr="000C0A50" w:rsidRDefault="00AC7707" w:rsidP="00D92710">
            <w:pPr>
              <w:pStyle w:val="acctfourfigures"/>
              <w:tabs>
                <w:tab w:val="clear" w:pos="765"/>
              </w:tabs>
              <w:spacing w:line="240" w:lineRule="auto"/>
              <w:ind w:right="-29"/>
              <w:jc w:val="center"/>
              <w:rPr>
                <w:rFonts w:ascii="Arial" w:hAnsi="Arial" w:cs="Arial"/>
                <w:b/>
                <w:bCs/>
                <w:spacing w:val="-4"/>
                <w:sz w:val="16"/>
                <w:szCs w:val="16"/>
                <w:lang w:bidi="th-TH"/>
              </w:rPr>
            </w:pPr>
            <w:r w:rsidRPr="000C0A50">
              <w:rPr>
                <w:rFonts w:ascii="Arial" w:hAnsi="Arial" w:cs="Arial"/>
                <w:b/>
                <w:bCs/>
                <w:spacing w:val="-4"/>
                <w:sz w:val="16"/>
                <w:szCs w:val="16"/>
                <w:lang w:bidi="th-TH"/>
              </w:rPr>
              <w:t xml:space="preserve">% of ownership interest </w:t>
            </w:r>
          </w:p>
        </w:tc>
        <w:tc>
          <w:tcPr>
            <w:tcW w:w="2592" w:type="dxa"/>
            <w:gridSpan w:val="2"/>
            <w:tcBorders>
              <w:top w:val="single" w:sz="4" w:space="0" w:color="auto"/>
              <w:bottom w:val="single" w:sz="4" w:space="0" w:color="auto"/>
            </w:tcBorders>
            <w:vAlign w:val="bottom"/>
          </w:tcPr>
          <w:p w14:paraId="31BCA7C0" w14:textId="58AEC67D" w:rsidR="00AC7707" w:rsidRPr="000C0A50" w:rsidRDefault="00AC7707" w:rsidP="00D92710">
            <w:pPr>
              <w:pStyle w:val="acctfourfigures"/>
              <w:tabs>
                <w:tab w:val="clear" w:pos="765"/>
              </w:tabs>
              <w:spacing w:line="240" w:lineRule="auto"/>
              <w:ind w:right="-29"/>
              <w:jc w:val="center"/>
              <w:rPr>
                <w:rFonts w:ascii="Arial" w:hAnsi="Arial" w:cs="Arial"/>
                <w:b/>
                <w:bCs/>
                <w:sz w:val="16"/>
                <w:szCs w:val="16"/>
                <w:lang w:bidi="th-TH"/>
              </w:rPr>
            </w:pPr>
            <w:r w:rsidRPr="000C0A50">
              <w:rPr>
                <w:rFonts w:ascii="Arial" w:hAnsi="Arial" w:cs="Arial"/>
                <w:b/>
                <w:bCs/>
                <w:sz w:val="16"/>
                <w:szCs w:val="16"/>
                <w:lang w:bidi="th-TH"/>
              </w:rPr>
              <w:t>Equity method</w:t>
            </w:r>
          </w:p>
        </w:tc>
        <w:tc>
          <w:tcPr>
            <w:tcW w:w="2592" w:type="dxa"/>
            <w:gridSpan w:val="2"/>
            <w:tcBorders>
              <w:top w:val="single" w:sz="4" w:space="0" w:color="auto"/>
              <w:bottom w:val="single" w:sz="4" w:space="0" w:color="auto"/>
            </w:tcBorders>
            <w:vAlign w:val="bottom"/>
          </w:tcPr>
          <w:p w14:paraId="2D7C3AEE" w14:textId="440193CF" w:rsidR="00AC7707" w:rsidRPr="000C0A50" w:rsidRDefault="00AC7707" w:rsidP="00D92710">
            <w:pPr>
              <w:pStyle w:val="acctfourfigures"/>
              <w:tabs>
                <w:tab w:val="clear" w:pos="765"/>
              </w:tabs>
              <w:spacing w:line="240" w:lineRule="auto"/>
              <w:ind w:right="-29"/>
              <w:jc w:val="center"/>
              <w:rPr>
                <w:rFonts w:ascii="Arial" w:hAnsi="Arial" w:cs="Arial"/>
                <w:b/>
                <w:bCs/>
                <w:sz w:val="16"/>
                <w:szCs w:val="16"/>
                <w:lang w:bidi="th-TH"/>
              </w:rPr>
            </w:pPr>
            <w:r w:rsidRPr="000C0A50">
              <w:rPr>
                <w:rFonts w:ascii="Arial" w:hAnsi="Arial" w:cs="Arial"/>
                <w:b/>
                <w:bCs/>
                <w:sz w:val="16"/>
                <w:szCs w:val="16"/>
                <w:lang w:bidi="th-TH"/>
              </w:rPr>
              <w:t>Cost method</w:t>
            </w:r>
          </w:p>
        </w:tc>
      </w:tr>
      <w:tr w:rsidR="00AC7707" w:rsidRPr="000C0A50" w14:paraId="2C28404A" w14:textId="77777777" w:rsidTr="00880D95">
        <w:trPr>
          <w:cantSplit/>
          <w:trHeight w:val="28"/>
        </w:trPr>
        <w:tc>
          <w:tcPr>
            <w:tcW w:w="3726" w:type="dxa"/>
            <w:vAlign w:val="bottom"/>
          </w:tcPr>
          <w:p w14:paraId="7C41D3A8" w14:textId="77777777" w:rsidR="00AC7707" w:rsidRPr="000C0A50" w:rsidRDefault="00AC7707" w:rsidP="00D92710">
            <w:pPr>
              <w:ind w:left="-73"/>
              <w:rPr>
                <w:rFonts w:ascii="Arial" w:hAnsi="Arial" w:cs="Arial"/>
                <w:b/>
                <w:bCs/>
                <w:spacing w:val="-4"/>
                <w:sz w:val="16"/>
                <w:szCs w:val="16"/>
                <w:cs/>
              </w:rPr>
            </w:pPr>
          </w:p>
        </w:tc>
        <w:tc>
          <w:tcPr>
            <w:tcW w:w="1387" w:type="dxa"/>
            <w:vAlign w:val="bottom"/>
          </w:tcPr>
          <w:p w14:paraId="622E3B50" w14:textId="77777777"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1944" w:type="dxa"/>
            <w:vAlign w:val="bottom"/>
          </w:tcPr>
          <w:p w14:paraId="0461E09A" w14:textId="6FF341BF"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1296" w:type="dxa"/>
            <w:vMerge w:val="restart"/>
            <w:vAlign w:val="bottom"/>
          </w:tcPr>
          <w:p w14:paraId="3EE9C04F" w14:textId="0AD1811D" w:rsidR="00AC7707" w:rsidRPr="000C0A50" w:rsidRDefault="003234EB" w:rsidP="00D92710">
            <w:pPr>
              <w:pStyle w:val="acctfourfigures"/>
              <w:tabs>
                <w:tab w:val="clear" w:pos="765"/>
              </w:tabs>
              <w:spacing w:line="240" w:lineRule="auto"/>
              <w:ind w:right="-72"/>
              <w:jc w:val="right"/>
              <w:rPr>
                <w:rFonts w:ascii="Arial" w:hAnsi="Arial" w:cs="Arial"/>
                <w:b/>
                <w:bCs/>
                <w:sz w:val="16"/>
                <w:szCs w:val="16"/>
                <w:lang w:val="en-US" w:bidi="th-TH"/>
              </w:rPr>
            </w:pPr>
            <w:r>
              <w:rPr>
                <w:rFonts w:ascii="Arial" w:hAnsi="Arial" w:cs="Arial"/>
                <w:b/>
                <w:bCs/>
                <w:sz w:val="16"/>
                <w:szCs w:val="16"/>
                <w:lang w:bidi="th-TH"/>
              </w:rPr>
              <w:t>30 June</w:t>
            </w:r>
          </w:p>
          <w:p w14:paraId="28837C14" w14:textId="29B14525"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val="en-US" w:bidi="th-TH"/>
              </w:rPr>
            </w:pPr>
            <w:r w:rsidRPr="000C0A50">
              <w:rPr>
                <w:rFonts w:ascii="Arial" w:hAnsi="Arial" w:cs="Arial"/>
                <w:b/>
                <w:bCs/>
                <w:sz w:val="16"/>
                <w:szCs w:val="16"/>
                <w:lang w:bidi="th-TH"/>
              </w:rPr>
              <w:t>2024</w:t>
            </w:r>
          </w:p>
          <w:p w14:paraId="39F21E21" w14:textId="573BDBE3" w:rsidR="00AC7707" w:rsidRPr="000C0A50" w:rsidRDefault="00AC7707" w:rsidP="00D92710">
            <w:pPr>
              <w:pStyle w:val="acctfourfigures"/>
              <w:spacing w:line="240" w:lineRule="auto"/>
              <w:ind w:right="-72"/>
              <w:jc w:val="right"/>
              <w:rPr>
                <w:rFonts w:ascii="Arial" w:hAnsi="Arial" w:cs="Arial"/>
                <w:b/>
                <w:bCs/>
                <w:sz w:val="16"/>
                <w:szCs w:val="16"/>
                <w:lang w:val="en-US" w:bidi="th-TH"/>
              </w:rPr>
            </w:pPr>
            <w:r w:rsidRPr="000C0A50">
              <w:rPr>
                <w:rFonts w:ascii="Arial" w:hAnsi="Arial" w:cs="Arial"/>
                <w:b/>
                <w:bCs/>
                <w:sz w:val="16"/>
                <w:szCs w:val="16"/>
                <w:lang w:bidi="th-TH"/>
              </w:rPr>
              <w:t>%</w:t>
            </w:r>
          </w:p>
        </w:tc>
        <w:tc>
          <w:tcPr>
            <w:tcW w:w="1296" w:type="dxa"/>
            <w:vMerge w:val="restart"/>
            <w:vAlign w:val="bottom"/>
          </w:tcPr>
          <w:p w14:paraId="265F7325" w14:textId="281544E4"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 December</w:t>
            </w:r>
          </w:p>
          <w:p w14:paraId="36D12011" w14:textId="41B98747"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2023</w:t>
            </w:r>
          </w:p>
          <w:p w14:paraId="187ABBF2" w14:textId="0FC80CE9" w:rsidR="00AC7707" w:rsidRPr="000C0A50" w:rsidRDefault="00AC7707" w:rsidP="00D92710">
            <w:pPr>
              <w:pStyle w:val="acctfourfigure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w:t>
            </w:r>
          </w:p>
        </w:tc>
        <w:tc>
          <w:tcPr>
            <w:tcW w:w="1296" w:type="dxa"/>
            <w:vAlign w:val="bottom"/>
          </w:tcPr>
          <w:p w14:paraId="3788F23B" w14:textId="10FB166C" w:rsidR="00AC7707" w:rsidRPr="000C0A50" w:rsidRDefault="003234EB" w:rsidP="00D92710">
            <w:pPr>
              <w:pStyle w:val="acctfourfigures"/>
              <w:tabs>
                <w:tab w:val="clear" w:pos="765"/>
              </w:tabs>
              <w:spacing w:line="240" w:lineRule="auto"/>
              <w:ind w:right="-72"/>
              <w:jc w:val="right"/>
              <w:rPr>
                <w:rFonts w:ascii="Arial" w:hAnsi="Arial" w:cs="Arial"/>
                <w:b/>
                <w:bCs/>
                <w:sz w:val="16"/>
                <w:szCs w:val="16"/>
                <w:lang w:bidi="th-TH"/>
              </w:rPr>
            </w:pPr>
            <w:r>
              <w:rPr>
                <w:rFonts w:ascii="Arial" w:hAnsi="Arial" w:cs="Arial"/>
                <w:b/>
                <w:bCs/>
                <w:sz w:val="16"/>
                <w:szCs w:val="16"/>
                <w:lang w:bidi="th-TH"/>
              </w:rPr>
              <w:t>30 June</w:t>
            </w:r>
          </w:p>
        </w:tc>
        <w:tc>
          <w:tcPr>
            <w:tcW w:w="1296" w:type="dxa"/>
            <w:vAlign w:val="bottom"/>
          </w:tcPr>
          <w:p w14:paraId="1BC18792" w14:textId="183F54FD"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 December</w:t>
            </w:r>
          </w:p>
        </w:tc>
        <w:tc>
          <w:tcPr>
            <w:tcW w:w="1296" w:type="dxa"/>
            <w:vAlign w:val="bottom"/>
          </w:tcPr>
          <w:p w14:paraId="6A7AA01D" w14:textId="47577660" w:rsidR="00AC7707" w:rsidRPr="000C0A50" w:rsidRDefault="003234EB" w:rsidP="00D92710">
            <w:pPr>
              <w:pStyle w:val="acctfourfigures"/>
              <w:tabs>
                <w:tab w:val="clear" w:pos="765"/>
              </w:tabs>
              <w:spacing w:line="240" w:lineRule="auto"/>
              <w:ind w:right="-72"/>
              <w:jc w:val="right"/>
              <w:rPr>
                <w:rFonts w:ascii="Arial" w:hAnsi="Arial" w:cs="Arial"/>
                <w:b/>
                <w:bCs/>
                <w:sz w:val="16"/>
                <w:szCs w:val="16"/>
                <w:lang w:bidi="th-TH"/>
              </w:rPr>
            </w:pPr>
            <w:r>
              <w:rPr>
                <w:rFonts w:ascii="Arial" w:hAnsi="Arial" w:cs="Arial"/>
                <w:b/>
                <w:bCs/>
                <w:sz w:val="16"/>
                <w:szCs w:val="16"/>
                <w:lang w:bidi="th-TH"/>
              </w:rPr>
              <w:t>30 June</w:t>
            </w:r>
          </w:p>
        </w:tc>
        <w:tc>
          <w:tcPr>
            <w:tcW w:w="1296" w:type="dxa"/>
            <w:vAlign w:val="bottom"/>
          </w:tcPr>
          <w:p w14:paraId="7D5D5B96" w14:textId="12A5A25B"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 December</w:t>
            </w:r>
          </w:p>
        </w:tc>
      </w:tr>
      <w:tr w:rsidR="00AC7707" w:rsidRPr="000C0A50" w14:paraId="48A12241" w14:textId="77777777" w:rsidTr="00880D95">
        <w:trPr>
          <w:cantSplit/>
          <w:trHeight w:val="28"/>
        </w:trPr>
        <w:tc>
          <w:tcPr>
            <w:tcW w:w="3726" w:type="dxa"/>
            <w:vAlign w:val="bottom"/>
          </w:tcPr>
          <w:p w14:paraId="1F371EE4" w14:textId="77777777" w:rsidR="00AC7707" w:rsidRPr="000C0A50" w:rsidRDefault="00AC7707" w:rsidP="00D92710">
            <w:pPr>
              <w:ind w:left="-73"/>
              <w:rPr>
                <w:rFonts w:ascii="Arial" w:hAnsi="Arial" w:cs="Arial"/>
                <w:b/>
                <w:bCs/>
                <w:spacing w:val="-4"/>
                <w:sz w:val="16"/>
                <w:szCs w:val="16"/>
                <w:cs/>
              </w:rPr>
            </w:pPr>
          </w:p>
        </w:tc>
        <w:tc>
          <w:tcPr>
            <w:tcW w:w="1387" w:type="dxa"/>
            <w:vAlign w:val="bottom"/>
          </w:tcPr>
          <w:p w14:paraId="63DF5208" w14:textId="77777777"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1944" w:type="dxa"/>
            <w:vAlign w:val="bottom"/>
          </w:tcPr>
          <w:p w14:paraId="20A8D9A9" w14:textId="22A660E1"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1296" w:type="dxa"/>
            <w:vMerge/>
            <w:vAlign w:val="bottom"/>
          </w:tcPr>
          <w:p w14:paraId="08B2F127" w14:textId="79C2BD6C" w:rsidR="00AC7707" w:rsidRPr="000C0A50" w:rsidRDefault="00AC7707" w:rsidP="00D92710">
            <w:pPr>
              <w:pStyle w:val="acctfourfigures"/>
              <w:spacing w:line="240" w:lineRule="auto"/>
              <w:ind w:right="-72"/>
              <w:jc w:val="right"/>
              <w:rPr>
                <w:rFonts w:ascii="Arial" w:hAnsi="Arial" w:cs="Arial"/>
                <w:b/>
                <w:bCs/>
                <w:sz w:val="16"/>
                <w:szCs w:val="16"/>
                <w:lang w:val="en-US" w:bidi="th-TH"/>
              </w:rPr>
            </w:pPr>
          </w:p>
        </w:tc>
        <w:tc>
          <w:tcPr>
            <w:tcW w:w="1296" w:type="dxa"/>
            <w:vMerge/>
            <w:vAlign w:val="bottom"/>
          </w:tcPr>
          <w:p w14:paraId="53DA26F4" w14:textId="411A3B3D" w:rsidR="00AC7707" w:rsidRPr="000C0A50" w:rsidRDefault="00AC7707" w:rsidP="00D92710">
            <w:pPr>
              <w:pStyle w:val="acctfourfigures"/>
              <w:spacing w:line="240" w:lineRule="auto"/>
              <w:ind w:right="-72"/>
              <w:jc w:val="right"/>
              <w:rPr>
                <w:rFonts w:ascii="Arial" w:hAnsi="Arial" w:cs="Arial"/>
                <w:b/>
                <w:bCs/>
                <w:sz w:val="16"/>
                <w:szCs w:val="16"/>
                <w:lang w:bidi="th-TH"/>
              </w:rPr>
            </w:pPr>
          </w:p>
        </w:tc>
        <w:tc>
          <w:tcPr>
            <w:tcW w:w="1296" w:type="dxa"/>
            <w:vAlign w:val="bottom"/>
          </w:tcPr>
          <w:p w14:paraId="73154AE9" w14:textId="5230228D"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2024</w:t>
            </w:r>
          </w:p>
        </w:tc>
        <w:tc>
          <w:tcPr>
            <w:tcW w:w="1296" w:type="dxa"/>
            <w:vAlign w:val="bottom"/>
          </w:tcPr>
          <w:p w14:paraId="12E7B88B" w14:textId="71BBEAE7"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2023</w:t>
            </w:r>
          </w:p>
        </w:tc>
        <w:tc>
          <w:tcPr>
            <w:tcW w:w="1296" w:type="dxa"/>
            <w:vAlign w:val="bottom"/>
          </w:tcPr>
          <w:p w14:paraId="5E9F758D" w14:textId="15CC261C"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2024</w:t>
            </w:r>
          </w:p>
        </w:tc>
        <w:tc>
          <w:tcPr>
            <w:tcW w:w="1296" w:type="dxa"/>
            <w:vAlign w:val="bottom"/>
          </w:tcPr>
          <w:p w14:paraId="266D7FE3" w14:textId="24C95482"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2023</w:t>
            </w:r>
          </w:p>
        </w:tc>
      </w:tr>
      <w:tr w:rsidR="00AC7707" w:rsidRPr="000C0A50" w14:paraId="64800818" w14:textId="77777777" w:rsidTr="00880D95">
        <w:trPr>
          <w:cantSplit/>
          <w:trHeight w:val="28"/>
        </w:trPr>
        <w:tc>
          <w:tcPr>
            <w:tcW w:w="3726" w:type="dxa"/>
            <w:tcBorders>
              <w:bottom w:val="single" w:sz="4" w:space="0" w:color="auto"/>
            </w:tcBorders>
            <w:vAlign w:val="bottom"/>
          </w:tcPr>
          <w:p w14:paraId="68ABEF94" w14:textId="09EF96A3" w:rsidR="00AC7707" w:rsidRPr="000C0A50" w:rsidRDefault="00AC7707" w:rsidP="00491657">
            <w:pPr>
              <w:ind w:left="-108"/>
              <w:jc w:val="center"/>
              <w:rPr>
                <w:rFonts w:ascii="Arial" w:hAnsi="Arial" w:cs="Arial"/>
                <w:b/>
                <w:bCs/>
                <w:spacing w:val="-4"/>
                <w:sz w:val="16"/>
                <w:szCs w:val="16"/>
                <w:cs/>
              </w:rPr>
            </w:pPr>
            <w:r w:rsidRPr="000C0A50">
              <w:rPr>
                <w:rFonts w:ascii="Arial" w:hAnsi="Arial" w:cs="Arial"/>
                <w:b/>
                <w:bCs/>
                <w:spacing w:val="-4"/>
                <w:sz w:val="16"/>
                <w:szCs w:val="16"/>
              </w:rPr>
              <w:t>Entity name</w:t>
            </w:r>
          </w:p>
        </w:tc>
        <w:tc>
          <w:tcPr>
            <w:tcW w:w="1387" w:type="dxa"/>
            <w:tcBorders>
              <w:bottom w:val="single" w:sz="4" w:space="0" w:color="auto"/>
            </w:tcBorders>
            <w:vAlign w:val="bottom"/>
          </w:tcPr>
          <w:p w14:paraId="7EBEDA1B" w14:textId="7F62F96C"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r w:rsidRPr="000C0A50">
              <w:rPr>
                <w:rFonts w:ascii="Arial" w:hAnsi="Arial" w:cs="Arial"/>
                <w:b/>
                <w:bCs/>
                <w:sz w:val="16"/>
                <w:szCs w:val="16"/>
                <w:lang w:bidi="th-TH"/>
              </w:rPr>
              <w:t>Country of incorporation</w:t>
            </w:r>
          </w:p>
        </w:tc>
        <w:tc>
          <w:tcPr>
            <w:tcW w:w="1944" w:type="dxa"/>
            <w:tcBorders>
              <w:bottom w:val="single" w:sz="4" w:space="0" w:color="auto"/>
            </w:tcBorders>
            <w:vAlign w:val="bottom"/>
          </w:tcPr>
          <w:p w14:paraId="2712E40C" w14:textId="095AE2E3"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r w:rsidRPr="000C0A50">
              <w:rPr>
                <w:rFonts w:ascii="Arial" w:hAnsi="Arial" w:cs="Arial"/>
                <w:b/>
                <w:bCs/>
                <w:sz w:val="16"/>
                <w:szCs w:val="16"/>
                <w:lang w:bidi="th-TH"/>
              </w:rPr>
              <w:t>Nature of business</w:t>
            </w:r>
          </w:p>
        </w:tc>
        <w:tc>
          <w:tcPr>
            <w:tcW w:w="1296" w:type="dxa"/>
            <w:vMerge/>
            <w:tcBorders>
              <w:bottom w:val="single" w:sz="4" w:space="0" w:color="auto"/>
            </w:tcBorders>
            <w:vAlign w:val="bottom"/>
          </w:tcPr>
          <w:p w14:paraId="1AC36DB0" w14:textId="031B0A98" w:rsidR="00AC7707" w:rsidRPr="000C0A50" w:rsidRDefault="00AC7707" w:rsidP="00D92710">
            <w:pPr>
              <w:pStyle w:val="acctfourfigures"/>
              <w:tabs>
                <w:tab w:val="clear" w:pos="765"/>
              </w:tabs>
              <w:spacing w:line="240" w:lineRule="auto"/>
              <w:ind w:right="-72"/>
              <w:jc w:val="right"/>
              <w:rPr>
                <w:rFonts w:ascii="Arial" w:hAnsi="Arial" w:cs="Arial"/>
                <w:b/>
                <w:bCs/>
                <w:sz w:val="16"/>
                <w:szCs w:val="16"/>
                <w:cs/>
                <w:lang w:val="en-US" w:bidi="th-TH"/>
              </w:rPr>
            </w:pPr>
          </w:p>
        </w:tc>
        <w:tc>
          <w:tcPr>
            <w:tcW w:w="1296" w:type="dxa"/>
            <w:vMerge/>
            <w:tcBorders>
              <w:bottom w:val="single" w:sz="4" w:space="0" w:color="auto"/>
            </w:tcBorders>
            <w:vAlign w:val="bottom"/>
          </w:tcPr>
          <w:p w14:paraId="5653BDCC" w14:textId="4F2608AA"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bottom w:val="single" w:sz="4" w:space="0" w:color="auto"/>
            </w:tcBorders>
            <w:vAlign w:val="bottom"/>
          </w:tcPr>
          <w:p w14:paraId="7D6C8219" w14:textId="77777777" w:rsidR="00AC7707" w:rsidRPr="000C0A50" w:rsidRDefault="00AC7707" w:rsidP="00D92710">
            <w:pPr>
              <w:pStyle w:val="acctfourfigures"/>
              <w:tabs>
                <w:tab w:val="clear" w:pos="765"/>
              </w:tabs>
              <w:spacing w:line="240" w:lineRule="auto"/>
              <w:ind w:right="-72"/>
              <w:jc w:val="right"/>
              <w:rPr>
                <w:rFonts w:ascii="Arial" w:hAnsi="Arial" w:cs="Arial"/>
                <w:b/>
                <w:bCs/>
                <w:sz w:val="16"/>
                <w:szCs w:val="16"/>
              </w:rPr>
            </w:pPr>
            <w:r w:rsidRPr="000C0A50">
              <w:rPr>
                <w:rFonts w:ascii="Arial" w:hAnsi="Arial" w:cs="Arial"/>
                <w:b/>
                <w:bCs/>
                <w:sz w:val="16"/>
                <w:szCs w:val="16"/>
              </w:rPr>
              <w:t xml:space="preserve">Thousand </w:t>
            </w:r>
          </w:p>
          <w:p w14:paraId="65A5122D" w14:textId="015A39EA" w:rsidR="00AC7707" w:rsidRPr="000C0A50" w:rsidRDefault="00AC7707" w:rsidP="00D92710">
            <w:pPr>
              <w:pStyle w:val="acctfourfigures"/>
              <w:tabs>
                <w:tab w:val="clear" w:pos="765"/>
              </w:tabs>
              <w:spacing w:line="240" w:lineRule="auto"/>
              <w:ind w:right="-72"/>
              <w:jc w:val="right"/>
              <w:rPr>
                <w:rFonts w:ascii="Arial" w:hAnsi="Arial" w:cs="Arial"/>
                <w:b/>
                <w:bCs/>
                <w:sz w:val="16"/>
                <w:szCs w:val="16"/>
                <w:cs/>
                <w:lang w:val="en-US" w:bidi="th-TH"/>
              </w:rPr>
            </w:pPr>
            <w:r w:rsidRPr="000C0A50">
              <w:rPr>
                <w:rFonts w:ascii="Arial" w:hAnsi="Arial" w:cs="Arial"/>
                <w:b/>
                <w:bCs/>
                <w:sz w:val="16"/>
                <w:szCs w:val="16"/>
              </w:rPr>
              <w:t>Baht</w:t>
            </w:r>
          </w:p>
        </w:tc>
        <w:tc>
          <w:tcPr>
            <w:tcW w:w="1296" w:type="dxa"/>
            <w:tcBorders>
              <w:bottom w:val="single" w:sz="4" w:space="0" w:color="auto"/>
            </w:tcBorders>
            <w:vAlign w:val="bottom"/>
          </w:tcPr>
          <w:p w14:paraId="7ED61845" w14:textId="77777777" w:rsidR="00AC7707" w:rsidRPr="000C0A50" w:rsidRDefault="00AC7707" w:rsidP="00D92710">
            <w:pPr>
              <w:pStyle w:val="acctfourfigures"/>
              <w:tabs>
                <w:tab w:val="clear" w:pos="765"/>
              </w:tabs>
              <w:spacing w:line="240" w:lineRule="auto"/>
              <w:ind w:right="-72"/>
              <w:jc w:val="right"/>
              <w:rPr>
                <w:rFonts w:ascii="Arial" w:hAnsi="Arial" w:cs="Arial"/>
                <w:b/>
                <w:bCs/>
                <w:sz w:val="16"/>
                <w:szCs w:val="16"/>
              </w:rPr>
            </w:pPr>
            <w:r w:rsidRPr="000C0A50">
              <w:rPr>
                <w:rFonts w:ascii="Arial" w:hAnsi="Arial" w:cs="Arial"/>
                <w:b/>
                <w:bCs/>
                <w:sz w:val="16"/>
                <w:szCs w:val="16"/>
              </w:rPr>
              <w:t>Thousand</w:t>
            </w:r>
          </w:p>
          <w:p w14:paraId="08B724BD" w14:textId="46C7ECD9"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rPr>
              <w:t xml:space="preserve"> Baht</w:t>
            </w:r>
          </w:p>
        </w:tc>
        <w:tc>
          <w:tcPr>
            <w:tcW w:w="1296" w:type="dxa"/>
            <w:tcBorders>
              <w:bottom w:val="single" w:sz="4" w:space="0" w:color="auto"/>
            </w:tcBorders>
            <w:vAlign w:val="bottom"/>
          </w:tcPr>
          <w:p w14:paraId="77273D91" w14:textId="77777777" w:rsidR="00AC7707" w:rsidRPr="000C0A50" w:rsidRDefault="00AC7707" w:rsidP="00D92710">
            <w:pPr>
              <w:pStyle w:val="acctfourfigures"/>
              <w:tabs>
                <w:tab w:val="clear" w:pos="765"/>
              </w:tabs>
              <w:spacing w:line="240" w:lineRule="auto"/>
              <w:ind w:right="-72"/>
              <w:jc w:val="right"/>
              <w:rPr>
                <w:rFonts w:ascii="Arial" w:hAnsi="Arial" w:cs="Arial"/>
                <w:b/>
                <w:bCs/>
                <w:sz w:val="16"/>
                <w:szCs w:val="16"/>
              </w:rPr>
            </w:pPr>
            <w:r w:rsidRPr="000C0A50">
              <w:rPr>
                <w:rFonts w:ascii="Arial" w:hAnsi="Arial" w:cs="Arial"/>
                <w:b/>
                <w:bCs/>
                <w:sz w:val="16"/>
                <w:szCs w:val="16"/>
              </w:rPr>
              <w:t xml:space="preserve">Thousand </w:t>
            </w:r>
          </w:p>
          <w:p w14:paraId="750918B6" w14:textId="766E0E4B" w:rsidR="00AC7707" w:rsidRPr="000C0A50" w:rsidRDefault="00AC7707" w:rsidP="00D92710">
            <w:pPr>
              <w:pStyle w:val="acctfourfigures"/>
              <w:tabs>
                <w:tab w:val="clear" w:pos="765"/>
              </w:tabs>
              <w:spacing w:line="240" w:lineRule="auto"/>
              <w:ind w:right="-72"/>
              <w:jc w:val="right"/>
              <w:rPr>
                <w:rFonts w:ascii="Arial" w:hAnsi="Arial" w:cs="Arial"/>
                <w:b/>
                <w:bCs/>
                <w:sz w:val="16"/>
                <w:szCs w:val="16"/>
                <w:cs/>
                <w:lang w:val="en-US" w:bidi="th-TH"/>
              </w:rPr>
            </w:pPr>
            <w:r w:rsidRPr="000C0A50">
              <w:rPr>
                <w:rFonts w:ascii="Arial" w:hAnsi="Arial" w:cs="Arial"/>
                <w:b/>
                <w:bCs/>
                <w:sz w:val="16"/>
                <w:szCs w:val="16"/>
              </w:rPr>
              <w:t>Baht</w:t>
            </w:r>
          </w:p>
        </w:tc>
        <w:tc>
          <w:tcPr>
            <w:tcW w:w="1296" w:type="dxa"/>
            <w:tcBorders>
              <w:bottom w:val="single" w:sz="4" w:space="0" w:color="auto"/>
            </w:tcBorders>
            <w:vAlign w:val="bottom"/>
          </w:tcPr>
          <w:p w14:paraId="25D0110A" w14:textId="77777777" w:rsidR="00AC7707" w:rsidRPr="000C0A50" w:rsidRDefault="00AC7707" w:rsidP="00D92710">
            <w:pPr>
              <w:pStyle w:val="acctfourfigures"/>
              <w:tabs>
                <w:tab w:val="clear" w:pos="765"/>
              </w:tabs>
              <w:spacing w:line="240" w:lineRule="auto"/>
              <w:ind w:right="-72"/>
              <w:jc w:val="right"/>
              <w:rPr>
                <w:rFonts w:ascii="Arial" w:hAnsi="Arial" w:cs="Arial"/>
                <w:b/>
                <w:bCs/>
                <w:sz w:val="16"/>
                <w:szCs w:val="16"/>
              </w:rPr>
            </w:pPr>
            <w:r w:rsidRPr="000C0A50">
              <w:rPr>
                <w:rFonts w:ascii="Arial" w:hAnsi="Arial" w:cs="Arial"/>
                <w:b/>
                <w:bCs/>
                <w:sz w:val="16"/>
                <w:szCs w:val="16"/>
              </w:rPr>
              <w:t>Thousand</w:t>
            </w:r>
          </w:p>
          <w:p w14:paraId="7905E4D7" w14:textId="3771DA4A"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rPr>
              <w:t xml:space="preserve"> Baht</w:t>
            </w:r>
          </w:p>
        </w:tc>
      </w:tr>
      <w:tr w:rsidR="00AC7707" w:rsidRPr="000C0A50" w14:paraId="0BFC9BAE" w14:textId="77777777" w:rsidTr="00880D95">
        <w:trPr>
          <w:cantSplit/>
          <w:trHeight w:val="28"/>
        </w:trPr>
        <w:tc>
          <w:tcPr>
            <w:tcW w:w="3726" w:type="dxa"/>
            <w:tcBorders>
              <w:top w:val="single" w:sz="4" w:space="0" w:color="auto"/>
            </w:tcBorders>
            <w:vAlign w:val="bottom"/>
          </w:tcPr>
          <w:p w14:paraId="1EC37E27" w14:textId="77777777" w:rsidR="00AC7707" w:rsidRPr="000C0A50" w:rsidRDefault="00AC7707" w:rsidP="00D47CD8">
            <w:pPr>
              <w:ind w:left="-83"/>
              <w:rPr>
                <w:rFonts w:ascii="Arial" w:hAnsi="Arial" w:cs="Arial"/>
                <w:b/>
                <w:bCs/>
                <w:spacing w:val="-4"/>
                <w:sz w:val="16"/>
                <w:szCs w:val="16"/>
                <w:u w:val="single"/>
              </w:rPr>
            </w:pPr>
          </w:p>
        </w:tc>
        <w:tc>
          <w:tcPr>
            <w:tcW w:w="1387" w:type="dxa"/>
            <w:tcBorders>
              <w:top w:val="single" w:sz="4" w:space="0" w:color="auto"/>
            </w:tcBorders>
            <w:vAlign w:val="bottom"/>
          </w:tcPr>
          <w:p w14:paraId="06706642" w14:textId="77777777" w:rsidR="00AC7707" w:rsidRPr="000C0A50" w:rsidRDefault="00AC7707" w:rsidP="00D92710">
            <w:pPr>
              <w:rPr>
                <w:rFonts w:ascii="Arial" w:hAnsi="Arial" w:cs="Arial"/>
                <w:sz w:val="16"/>
                <w:szCs w:val="16"/>
              </w:rPr>
            </w:pPr>
          </w:p>
        </w:tc>
        <w:tc>
          <w:tcPr>
            <w:tcW w:w="1944" w:type="dxa"/>
            <w:vAlign w:val="bottom"/>
          </w:tcPr>
          <w:p w14:paraId="4CCB5431" w14:textId="7AC22E1F" w:rsidR="00AC7707" w:rsidRPr="000C0A50" w:rsidRDefault="00AC7707" w:rsidP="00D92710">
            <w:pPr>
              <w:rPr>
                <w:rFonts w:ascii="Arial" w:hAnsi="Arial" w:cs="Arial"/>
                <w:sz w:val="16"/>
                <w:szCs w:val="16"/>
              </w:rPr>
            </w:pPr>
          </w:p>
        </w:tc>
        <w:tc>
          <w:tcPr>
            <w:tcW w:w="1296" w:type="dxa"/>
            <w:shd w:val="clear" w:color="auto" w:fill="FAFAFA"/>
            <w:vAlign w:val="bottom"/>
          </w:tcPr>
          <w:p w14:paraId="2F69B438"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bidi="th-TH"/>
              </w:rPr>
            </w:pPr>
          </w:p>
        </w:tc>
        <w:tc>
          <w:tcPr>
            <w:tcW w:w="1296" w:type="dxa"/>
            <w:vAlign w:val="bottom"/>
          </w:tcPr>
          <w:p w14:paraId="053388B6" w14:textId="77777777" w:rsidR="00AC7707" w:rsidRPr="000C0A50" w:rsidRDefault="00AC7707" w:rsidP="00D92710">
            <w:pPr>
              <w:pStyle w:val="acctfourfigures"/>
              <w:tabs>
                <w:tab w:val="clear" w:pos="765"/>
              </w:tabs>
              <w:spacing w:line="240" w:lineRule="auto"/>
              <w:ind w:right="-177"/>
              <w:jc w:val="right"/>
              <w:rPr>
                <w:rFonts w:ascii="Arial" w:hAnsi="Arial" w:cs="Arial"/>
                <w:sz w:val="16"/>
                <w:szCs w:val="16"/>
                <w:lang w:bidi="th-TH"/>
              </w:rPr>
            </w:pPr>
          </w:p>
        </w:tc>
        <w:tc>
          <w:tcPr>
            <w:tcW w:w="1296" w:type="dxa"/>
            <w:shd w:val="clear" w:color="auto" w:fill="FAFAFA"/>
            <w:vAlign w:val="bottom"/>
          </w:tcPr>
          <w:p w14:paraId="251062B8"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val="en-US" w:bidi="th-TH"/>
              </w:rPr>
            </w:pPr>
          </w:p>
        </w:tc>
        <w:tc>
          <w:tcPr>
            <w:tcW w:w="1296" w:type="dxa"/>
            <w:vAlign w:val="bottom"/>
          </w:tcPr>
          <w:p w14:paraId="00A7F3F4"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val="en-US" w:bidi="th-TH"/>
              </w:rPr>
            </w:pPr>
          </w:p>
        </w:tc>
        <w:tc>
          <w:tcPr>
            <w:tcW w:w="1296" w:type="dxa"/>
            <w:shd w:val="clear" w:color="auto" w:fill="FAFAFA"/>
            <w:vAlign w:val="bottom"/>
          </w:tcPr>
          <w:p w14:paraId="46469994"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bidi="th-TH"/>
              </w:rPr>
            </w:pPr>
          </w:p>
        </w:tc>
        <w:tc>
          <w:tcPr>
            <w:tcW w:w="1296" w:type="dxa"/>
            <w:vAlign w:val="bottom"/>
          </w:tcPr>
          <w:p w14:paraId="1D7E969D"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bidi="th-TH"/>
              </w:rPr>
            </w:pPr>
          </w:p>
        </w:tc>
      </w:tr>
      <w:tr w:rsidR="00AC7707" w:rsidRPr="000C0A50" w14:paraId="0DAAF04E" w14:textId="77777777" w:rsidTr="00880D95">
        <w:trPr>
          <w:cantSplit/>
          <w:trHeight w:val="28"/>
        </w:trPr>
        <w:tc>
          <w:tcPr>
            <w:tcW w:w="3726" w:type="dxa"/>
            <w:vAlign w:val="bottom"/>
          </w:tcPr>
          <w:p w14:paraId="74ED27BE" w14:textId="167898B0" w:rsidR="00AC7707" w:rsidRPr="00E97B3B" w:rsidRDefault="00AC7707" w:rsidP="00D47CD8">
            <w:pPr>
              <w:ind w:left="-83"/>
              <w:rPr>
                <w:rFonts w:ascii="Arial" w:hAnsi="Arial" w:cs="Arial"/>
                <w:b/>
                <w:bCs/>
                <w:spacing w:val="-4"/>
                <w:sz w:val="16"/>
                <w:szCs w:val="16"/>
                <w:u w:val="single"/>
                <w:cs/>
              </w:rPr>
            </w:pPr>
            <w:r w:rsidRPr="00E97B3B">
              <w:rPr>
                <w:rFonts w:ascii="Arial" w:hAnsi="Arial" w:cs="Arial"/>
                <w:b/>
                <w:bCs/>
                <w:sz w:val="16"/>
                <w:szCs w:val="16"/>
              </w:rPr>
              <w:t>The details of the investments in joint ventures</w:t>
            </w:r>
          </w:p>
        </w:tc>
        <w:tc>
          <w:tcPr>
            <w:tcW w:w="1387" w:type="dxa"/>
            <w:vAlign w:val="bottom"/>
          </w:tcPr>
          <w:p w14:paraId="6FFAA86E" w14:textId="77777777" w:rsidR="00AC7707" w:rsidRPr="00E97B3B" w:rsidRDefault="00AC7707" w:rsidP="00D92710">
            <w:pPr>
              <w:jc w:val="center"/>
              <w:rPr>
                <w:rFonts w:ascii="Arial" w:hAnsi="Arial" w:cs="Arial"/>
                <w:sz w:val="16"/>
                <w:szCs w:val="16"/>
              </w:rPr>
            </w:pPr>
          </w:p>
        </w:tc>
        <w:tc>
          <w:tcPr>
            <w:tcW w:w="1944" w:type="dxa"/>
            <w:vAlign w:val="bottom"/>
          </w:tcPr>
          <w:p w14:paraId="491A9371" w14:textId="210FA35B" w:rsidR="00AC7707" w:rsidRPr="00E97B3B" w:rsidRDefault="00AC7707" w:rsidP="00D92710">
            <w:pPr>
              <w:jc w:val="center"/>
              <w:rPr>
                <w:rFonts w:ascii="Arial" w:hAnsi="Arial" w:cs="Arial"/>
                <w:sz w:val="16"/>
                <w:szCs w:val="16"/>
              </w:rPr>
            </w:pPr>
          </w:p>
        </w:tc>
        <w:tc>
          <w:tcPr>
            <w:tcW w:w="1296" w:type="dxa"/>
            <w:shd w:val="clear" w:color="auto" w:fill="FAFAFA"/>
            <w:vAlign w:val="bottom"/>
          </w:tcPr>
          <w:p w14:paraId="1B9733CA" w14:textId="77777777" w:rsidR="00AC7707" w:rsidRPr="00E97B3B" w:rsidRDefault="00AC7707" w:rsidP="00D92710">
            <w:pPr>
              <w:pStyle w:val="acctfourfigures"/>
              <w:tabs>
                <w:tab w:val="clear" w:pos="765"/>
              </w:tabs>
              <w:spacing w:line="240" w:lineRule="auto"/>
              <w:ind w:left="-290" w:right="-72" w:firstLine="290"/>
              <w:jc w:val="right"/>
              <w:rPr>
                <w:rFonts w:ascii="Arial" w:hAnsi="Arial" w:cs="Arial"/>
                <w:sz w:val="16"/>
                <w:szCs w:val="16"/>
                <w:lang w:bidi="th-TH"/>
              </w:rPr>
            </w:pPr>
          </w:p>
        </w:tc>
        <w:tc>
          <w:tcPr>
            <w:tcW w:w="1296" w:type="dxa"/>
            <w:vAlign w:val="bottom"/>
          </w:tcPr>
          <w:p w14:paraId="12AA88C7" w14:textId="77777777" w:rsidR="00AC7707" w:rsidRPr="00E97B3B" w:rsidRDefault="00AC7707" w:rsidP="00D92710">
            <w:pPr>
              <w:pStyle w:val="acctfourfigures"/>
              <w:tabs>
                <w:tab w:val="clear" w:pos="765"/>
              </w:tabs>
              <w:spacing w:line="240" w:lineRule="auto"/>
              <w:ind w:right="-72"/>
              <w:jc w:val="right"/>
              <w:rPr>
                <w:rFonts w:ascii="Arial" w:hAnsi="Arial" w:cs="Arial"/>
                <w:sz w:val="16"/>
                <w:szCs w:val="16"/>
                <w:lang w:bidi="th-TH"/>
              </w:rPr>
            </w:pPr>
          </w:p>
        </w:tc>
        <w:tc>
          <w:tcPr>
            <w:tcW w:w="1296" w:type="dxa"/>
            <w:shd w:val="clear" w:color="auto" w:fill="FAFAFA"/>
            <w:vAlign w:val="bottom"/>
          </w:tcPr>
          <w:p w14:paraId="334DFD34" w14:textId="77777777" w:rsidR="00AC7707" w:rsidRPr="00E97B3B" w:rsidRDefault="00AC7707" w:rsidP="00D92710">
            <w:pPr>
              <w:pStyle w:val="acctfourfigures"/>
              <w:tabs>
                <w:tab w:val="clear" w:pos="765"/>
              </w:tabs>
              <w:spacing w:line="240" w:lineRule="auto"/>
              <w:ind w:right="-72"/>
              <w:jc w:val="right"/>
              <w:rPr>
                <w:rFonts w:ascii="Arial" w:hAnsi="Arial" w:cs="Arial"/>
                <w:sz w:val="16"/>
                <w:szCs w:val="16"/>
                <w:lang w:val="en-US" w:bidi="th-TH"/>
              </w:rPr>
            </w:pPr>
          </w:p>
        </w:tc>
        <w:tc>
          <w:tcPr>
            <w:tcW w:w="1296" w:type="dxa"/>
            <w:vAlign w:val="bottom"/>
          </w:tcPr>
          <w:p w14:paraId="51F79599" w14:textId="77777777" w:rsidR="00AC7707" w:rsidRPr="00E97B3B" w:rsidRDefault="00AC7707" w:rsidP="00D92710">
            <w:pPr>
              <w:pStyle w:val="acctfourfigures"/>
              <w:tabs>
                <w:tab w:val="clear" w:pos="765"/>
              </w:tabs>
              <w:spacing w:line="240" w:lineRule="auto"/>
              <w:ind w:right="-72"/>
              <w:jc w:val="right"/>
              <w:rPr>
                <w:rFonts w:ascii="Arial" w:hAnsi="Arial" w:cs="Arial"/>
                <w:sz w:val="16"/>
                <w:szCs w:val="16"/>
                <w:lang w:val="en-US" w:bidi="th-TH"/>
              </w:rPr>
            </w:pPr>
          </w:p>
        </w:tc>
        <w:tc>
          <w:tcPr>
            <w:tcW w:w="1296" w:type="dxa"/>
            <w:shd w:val="clear" w:color="auto" w:fill="FAFAFA"/>
            <w:vAlign w:val="bottom"/>
          </w:tcPr>
          <w:p w14:paraId="2232E307" w14:textId="77777777" w:rsidR="00AC7707" w:rsidRPr="00E97B3B" w:rsidRDefault="00AC7707" w:rsidP="00D92710">
            <w:pPr>
              <w:pStyle w:val="acctfourfigures"/>
              <w:tabs>
                <w:tab w:val="clear" w:pos="765"/>
              </w:tabs>
              <w:spacing w:line="240" w:lineRule="auto"/>
              <w:ind w:right="-72"/>
              <w:jc w:val="right"/>
              <w:rPr>
                <w:rFonts w:ascii="Arial" w:hAnsi="Arial" w:cs="Arial"/>
                <w:sz w:val="16"/>
                <w:szCs w:val="16"/>
                <w:lang w:bidi="th-TH"/>
              </w:rPr>
            </w:pPr>
          </w:p>
        </w:tc>
        <w:tc>
          <w:tcPr>
            <w:tcW w:w="1296" w:type="dxa"/>
            <w:vAlign w:val="bottom"/>
          </w:tcPr>
          <w:p w14:paraId="153C5238" w14:textId="77777777" w:rsidR="00AC7707" w:rsidRPr="00E97B3B" w:rsidRDefault="00AC7707" w:rsidP="00D92710">
            <w:pPr>
              <w:pStyle w:val="acctfourfigures"/>
              <w:tabs>
                <w:tab w:val="clear" w:pos="765"/>
              </w:tabs>
              <w:spacing w:line="240" w:lineRule="auto"/>
              <w:ind w:right="-72"/>
              <w:jc w:val="right"/>
              <w:rPr>
                <w:rFonts w:ascii="Arial" w:hAnsi="Arial" w:cs="Arial"/>
                <w:sz w:val="16"/>
                <w:szCs w:val="16"/>
                <w:lang w:bidi="th-TH"/>
              </w:rPr>
            </w:pPr>
          </w:p>
        </w:tc>
      </w:tr>
      <w:tr w:rsidR="00AC7707" w:rsidRPr="000C0A50" w14:paraId="67A4CA60" w14:textId="77777777" w:rsidTr="00880D95">
        <w:trPr>
          <w:cantSplit/>
          <w:trHeight w:val="28"/>
        </w:trPr>
        <w:tc>
          <w:tcPr>
            <w:tcW w:w="3726" w:type="dxa"/>
            <w:tcBorders>
              <w:top w:val="nil"/>
              <w:left w:val="nil"/>
              <w:bottom w:val="nil"/>
              <w:right w:val="nil"/>
            </w:tcBorders>
            <w:vAlign w:val="bottom"/>
          </w:tcPr>
          <w:p w14:paraId="71D19FCC" w14:textId="77777777" w:rsidR="00AC7707" w:rsidRPr="00E97B3B" w:rsidRDefault="00AC7707" w:rsidP="00AC7707">
            <w:pPr>
              <w:ind w:left="-83"/>
              <w:rPr>
                <w:rFonts w:ascii="Arial" w:hAnsi="Arial" w:cs="Arial"/>
                <w:sz w:val="16"/>
                <w:szCs w:val="16"/>
              </w:rPr>
            </w:pPr>
            <w:r w:rsidRPr="00E97B3B">
              <w:rPr>
                <w:rFonts w:ascii="Arial" w:hAnsi="Arial" w:cs="Arial"/>
                <w:sz w:val="16"/>
                <w:szCs w:val="16"/>
              </w:rPr>
              <w:t>Raimon Land Twenty Six Co., Ltd.</w:t>
            </w:r>
          </w:p>
        </w:tc>
        <w:tc>
          <w:tcPr>
            <w:tcW w:w="1387" w:type="dxa"/>
            <w:tcBorders>
              <w:left w:val="nil"/>
              <w:right w:val="nil"/>
            </w:tcBorders>
            <w:vAlign w:val="bottom"/>
          </w:tcPr>
          <w:p w14:paraId="27015144" w14:textId="39CC8819" w:rsidR="00AC7707" w:rsidRPr="00E97B3B" w:rsidRDefault="00AC7707" w:rsidP="00AC7707">
            <w:pPr>
              <w:ind w:left="-73"/>
              <w:jc w:val="center"/>
              <w:rPr>
                <w:rFonts w:ascii="Arial" w:hAnsi="Arial" w:cs="Arial"/>
                <w:sz w:val="16"/>
                <w:szCs w:val="16"/>
              </w:rPr>
            </w:pPr>
            <w:r w:rsidRPr="00E97B3B">
              <w:rPr>
                <w:rFonts w:ascii="Arial" w:hAnsi="Arial" w:cs="Arial"/>
                <w:sz w:val="16"/>
                <w:szCs w:val="16"/>
              </w:rPr>
              <w:t>Thailand</w:t>
            </w:r>
          </w:p>
        </w:tc>
        <w:tc>
          <w:tcPr>
            <w:tcW w:w="1944" w:type="dxa"/>
            <w:tcBorders>
              <w:left w:val="nil"/>
              <w:right w:val="nil"/>
            </w:tcBorders>
            <w:vAlign w:val="bottom"/>
          </w:tcPr>
          <w:p w14:paraId="11EC4F8C" w14:textId="7E1C8403" w:rsidR="00AC7707" w:rsidRPr="00E97B3B" w:rsidRDefault="00AC7707" w:rsidP="00AC7707">
            <w:pPr>
              <w:ind w:left="-73"/>
              <w:jc w:val="center"/>
              <w:rPr>
                <w:rFonts w:ascii="Arial" w:hAnsi="Arial" w:cs="Arial"/>
                <w:sz w:val="16"/>
                <w:szCs w:val="16"/>
              </w:rPr>
            </w:pPr>
            <w:r w:rsidRPr="00E97B3B">
              <w:rPr>
                <w:rFonts w:ascii="Arial" w:hAnsi="Arial" w:cs="Arial"/>
                <w:sz w:val="16"/>
                <w:szCs w:val="16"/>
              </w:rPr>
              <w:t>Property development</w:t>
            </w:r>
          </w:p>
        </w:tc>
        <w:tc>
          <w:tcPr>
            <w:tcW w:w="1296" w:type="dxa"/>
            <w:shd w:val="clear" w:color="auto" w:fill="FAFAFA"/>
            <w:vAlign w:val="bottom"/>
          </w:tcPr>
          <w:p w14:paraId="31B459D8" w14:textId="4DEE2E30" w:rsidR="00AC7707" w:rsidRPr="00E97B3B" w:rsidRDefault="0023728A" w:rsidP="00AC7707">
            <w:pPr>
              <w:pStyle w:val="acctfourfigures"/>
              <w:tabs>
                <w:tab w:val="clear" w:pos="765"/>
              </w:tabs>
              <w:spacing w:line="240" w:lineRule="auto"/>
              <w:ind w:right="-72"/>
              <w:jc w:val="right"/>
              <w:rPr>
                <w:rFonts w:ascii="Arial" w:hAnsi="Arial" w:cs="Arial"/>
                <w:sz w:val="16"/>
                <w:szCs w:val="16"/>
                <w:lang w:bidi="th-TH"/>
              </w:rPr>
            </w:pPr>
            <w:r w:rsidRPr="00E97B3B">
              <w:rPr>
                <w:rFonts w:ascii="Arial" w:hAnsi="Arial" w:cs="Arial"/>
                <w:sz w:val="16"/>
                <w:szCs w:val="16"/>
                <w:lang w:bidi="th-TH"/>
              </w:rPr>
              <w:t>51.00</w:t>
            </w:r>
          </w:p>
        </w:tc>
        <w:tc>
          <w:tcPr>
            <w:tcW w:w="1296" w:type="dxa"/>
            <w:tcBorders>
              <w:left w:val="nil"/>
            </w:tcBorders>
            <w:vAlign w:val="bottom"/>
          </w:tcPr>
          <w:p w14:paraId="6EE77ED8" w14:textId="2385F26D" w:rsidR="00AC7707" w:rsidRPr="00E97B3B" w:rsidRDefault="00AC7707" w:rsidP="00AC7707">
            <w:pPr>
              <w:pStyle w:val="acctfourfigures"/>
              <w:tabs>
                <w:tab w:val="clear" w:pos="765"/>
              </w:tabs>
              <w:spacing w:line="240" w:lineRule="auto"/>
              <w:ind w:right="-72"/>
              <w:jc w:val="right"/>
              <w:rPr>
                <w:rFonts w:ascii="Arial" w:hAnsi="Arial" w:cs="Arial"/>
                <w:sz w:val="16"/>
                <w:szCs w:val="16"/>
                <w:lang w:bidi="th-TH"/>
              </w:rPr>
            </w:pPr>
            <w:r w:rsidRPr="00E97B3B">
              <w:rPr>
                <w:rFonts w:ascii="Arial" w:hAnsi="Arial" w:cs="Arial"/>
                <w:sz w:val="16"/>
                <w:szCs w:val="16"/>
                <w:lang w:bidi="th-TH"/>
              </w:rPr>
              <w:t>51.00</w:t>
            </w:r>
          </w:p>
        </w:tc>
        <w:tc>
          <w:tcPr>
            <w:tcW w:w="1296" w:type="dxa"/>
            <w:shd w:val="clear" w:color="auto" w:fill="FAFAFA"/>
            <w:vAlign w:val="bottom"/>
          </w:tcPr>
          <w:p w14:paraId="41FA1A55" w14:textId="26042ADC" w:rsidR="00AC7707" w:rsidRPr="00E97B3B" w:rsidRDefault="0023728A"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6,057</w:t>
            </w:r>
          </w:p>
        </w:tc>
        <w:tc>
          <w:tcPr>
            <w:tcW w:w="1296" w:type="dxa"/>
            <w:vAlign w:val="bottom"/>
          </w:tcPr>
          <w:p w14:paraId="32D0FE14" w14:textId="7F9F2E1E"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6,37</w:t>
            </w:r>
            <w:r w:rsidR="0052484F" w:rsidRPr="00E97B3B">
              <w:rPr>
                <w:rFonts w:ascii="Arial" w:eastAsia="Arial Unicode MS" w:hAnsi="Arial" w:cs="Arial"/>
                <w:sz w:val="16"/>
                <w:szCs w:val="16"/>
              </w:rPr>
              <w:t>2</w:t>
            </w:r>
          </w:p>
        </w:tc>
        <w:tc>
          <w:tcPr>
            <w:tcW w:w="1296" w:type="dxa"/>
            <w:shd w:val="clear" w:color="auto" w:fill="FAFAFA"/>
            <w:vAlign w:val="bottom"/>
          </w:tcPr>
          <w:p w14:paraId="16B01EE2" w14:textId="0B2D85A9" w:rsidR="00AC7707" w:rsidRPr="00E97B3B" w:rsidRDefault="0023728A"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9,236</w:t>
            </w:r>
          </w:p>
        </w:tc>
        <w:tc>
          <w:tcPr>
            <w:tcW w:w="1296" w:type="dxa"/>
            <w:vAlign w:val="bottom"/>
          </w:tcPr>
          <w:p w14:paraId="7D9D80DD" w14:textId="738C8ED5"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9,236</w:t>
            </w:r>
          </w:p>
        </w:tc>
      </w:tr>
      <w:tr w:rsidR="00AC7707" w:rsidRPr="000C0A50" w14:paraId="51E45B01" w14:textId="77777777" w:rsidTr="00880D95">
        <w:trPr>
          <w:cantSplit/>
          <w:trHeight w:val="28"/>
        </w:trPr>
        <w:tc>
          <w:tcPr>
            <w:tcW w:w="3726" w:type="dxa"/>
            <w:tcBorders>
              <w:top w:val="nil"/>
              <w:left w:val="nil"/>
              <w:bottom w:val="nil"/>
              <w:right w:val="nil"/>
            </w:tcBorders>
            <w:vAlign w:val="bottom"/>
          </w:tcPr>
          <w:p w14:paraId="37F4A010" w14:textId="77777777" w:rsidR="00AC7707" w:rsidRPr="00E97B3B" w:rsidRDefault="00AC7707" w:rsidP="00AC7707">
            <w:pPr>
              <w:ind w:left="-83"/>
              <w:rPr>
                <w:rFonts w:ascii="Arial" w:hAnsi="Arial" w:cs="Arial"/>
                <w:sz w:val="16"/>
                <w:szCs w:val="16"/>
              </w:rPr>
            </w:pPr>
            <w:r w:rsidRPr="00E97B3B">
              <w:rPr>
                <w:rFonts w:ascii="Arial" w:hAnsi="Arial" w:cs="Arial"/>
                <w:sz w:val="16"/>
                <w:szCs w:val="16"/>
              </w:rPr>
              <w:t>Raimon Land Sathorn Co., Ltd.</w:t>
            </w:r>
          </w:p>
        </w:tc>
        <w:tc>
          <w:tcPr>
            <w:tcW w:w="1387" w:type="dxa"/>
            <w:tcBorders>
              <w:left w:val="nil"/>
              <w:right w:val="nil"/>
            </w:tcBorders>
            <w:vAlign w:val="bottom"/>
          </w:tcPr>
          <w:p w14:paraId="624B49C6" w14:textId="0C244B59" w:rsidR="00AC7707" w:rsidRPr="00E97B3B" w:rsidRDefault="00AC7707" w:rsidP="00AC7707">
            <w:pPr>
              <w:ind w:left="-73"/>
              <w:jc w:val="center"/>
              <w:rPr>
                <w:rFonts w:ascii="Arial" w:hAnsi="Arial" w:cs="Arial"/>
                <w:sz w:val="16"/>
                <w:szCs w:val="16"/>
              </w:rPr>
            </w:pPr>
            <w:r w:rsidRPr="00E97B3B">
              <w:rPr>
                <w:rFonts w:ascii="Arial" w:hAnsi="Arial" w:cs="Arial"/>
                <w:sz w:val="16"/>
                <w:szCs w:val="16"/>
              </w:rPr>
              <w:t>Thailand</w:t>
            </w:r>
          </w:p>
        </w:tc>
        <w:tc>
          <w:tcPr>
            <w:tcW w:w="1944" w:type="dxa"/>
            <w:tcBorders>
              <w:left w:val="nil"/>
              <w:right w:val="nil"/>
            </w:tcBorders>
            <w:vAlign w:val="bottom"/>
          </w:tcPr>
          <w:p w14:paraId="3EAD61D3" w14:textId="78976003" w:rsidR="00AC7707" w:rsidRPr="00E97B3B" w:rsidRDefault="00AC7707" w:rsidP="00AC7707">
            <w:pPr>
              <w:ind w:left="-73"/>
              <w:jc w:val="center"/>
              <w:rPr>
                <w:rFonts w:ascii="Arial" w:hAnsi="Arial" w:cs="Arial"/>
                <w:sz w:val="16"/>
                <w:szCs w:val="16"/>
              </w:rPr>
            </w:pPr>
            <w:r w:rsidRPr="00E97B3B">
              <w:rPr>
                <w:rFonts w:ascii="Arial" w:hAnsi="Arial" w:cs="Arial"/>
                <w:sz w:val="16"/>
                <w:szCs w:val="16"/>
              </w:rPr>
              <w:t>Property development</w:t>
            </w:r>
          </w:p>
        </w:tc>
        <w:tc>
          <w:tcPr>
            <w:tcW w:w="1296" w:type="dxa"/>
            <w:shd w:val="clear" w:color="auto" w:fill="FAFAFA"/>
            <w:vAlign w:val="bottom"/>
          </w:tcPr>
          <w:p w14:paraId="1C8EB798" w14:textId="5DC2F334" w:rsidR="00AC7707" w:rsidRPr="00E97B3B" w:rsidRDefault="0023728A" w:rsidP="00AC7707">
            <w:pPr>
              <w:pStyle w:val="acctfourfigures"/>
              <w:tabs>
                <w:tab w:val="clear" w:pos="765"/>
              </w:tabs>
              <w:spacing w:line="240" w:lineRule="auto"/>
              <w:ind w:right="-72"/>
              <w:jc w:val="right"/>
              <w:rPr>
                <w:rFonts w:ascii="Arial" w:hAnsi="Arial" w:cs="Arial"/>
                <w:sz w:val="16"/>
                <w:szCs w:val="16"/>
                <w:lang w:bidi="th-TH"/>
              </w:rPr>
            </w:pPr>
            <w:r w:rsidRPr="00E97B3B">
              <w:rPr>
                <w:rFonts w:ascii="Arial" w:hAnsi="Arial" w:cs="Arial"/>
                <w:sz w:val="16"/>
                <w:szCs w:val="16"/>
                <w:lang w:bidi="th-TH"/>
              </w:rPr>
              <w:t>51.00</w:t>
            </w:r>
          </w:p>
        </w:tc>
        <w:tc>
          <w:tcPr>
            <w:tcW w:w="1296" w:type="dxa"/>
            <w:tcBorders>
              <w:left w:val="nil"/>
            </w:tcBorders>
            <w:vAlign w:val="bottom"/>
          </w:tcPr>
          <w:p w14:paraId="2A25F0D3" w14:textId="64B20115" w:rsidR="00AC7707" w:rsidRPr="00E97B3B" w:rsidRDefault="00AC7707" w:rsidP="00AC7707">
            <w:pPr>
              <w:pStyle w:val="acctfourfigures"/>
              <w:tabs>
                <w:tab w:val="clear" w:pos="765"/>
              </w:tabs>
              <w:spacing w:line="240" w:lineRule="auto"/>
              <w:ind w:right="-72"/>
              <w:jc w:val="right"/>
              <w:rPr>
                <w:rFonts w:ascii="Arial" w:hAnsi="Arial" w:cs="Arial"/>
                <w:sz w:val="16"/>
                <w:szCs w:val="16"/>
                <w:lang w:bidi="th-TH"/>
              </w:rPr>
            </w:pPr>
            <w:r w:rsidRPr="00E97B3B">
              <w:rPr>
                <w:rFonts w:ascii="Arial" w:hAnsi="Arial" w:cs="Arial"/>
                <w:sz w:val="16"/>
                <w:szCs w:val="16"/>
                <w:lang w:bidi="th-TH"/>
              </w:rPr>
              <w:t>51.00</w:t>
            </w:r>
          </w:p>
        </w:tc>
        <w:tc>
          <w:tcPr>
            <w:tcW w:w="1296" w:type="dxa"/>
            <w:shd w:val="clear" w:color="auto" w:fill="FAFAFA"/>
            <w:vAlign w:val="bottom"/>
          </w:tcPr>
          <w:p w14:paraId="0C94A7BF" w14:textId="35134B1B" w:rsidR="00AC7707" w:rsidRPr="00E97B3B" w:rsidRDefault="0023728A"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125,610</w:t>
            </w:r>
          </w:p>
        </w:tc>
        <w:tc>
          <w:tcPr>
            <w:tcW w:w="1296" w:type="dxa"/>
            <w:vAlign w:val="bottom"/>
          </w:tcPr>
          <w:p w14:paraId="3DF3FCBD" w14:textId="7250748A"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321,895</w:t>
            </w:r>
          </w:p>
        </w:tc>
        <w:tc>
          <w:tcPr>
            <w:tcW w:w="1296" w:type="dxa"/>
            <w:shd w:val="clear" w:color="auto" w:fill="FAFAFA"/>
            <w:vAlign w:val="bottom"/>
          </w:tcPr>
          <w:p w14:paraId="5433BAE5" w14:textId="6123AED1" w:rsidR="00AC7707" w:rsidRPr="00E97B3B" w:rsidRDefault="0023728A"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69,793</w:t>
            </w:r>
          </w:p>
        </w:tc>
        <w:tc>
          <w:tcPr>
            <w:tcW w:w="1296" w:type="dxa"/>
            <w:vAlign w:val="bottom"/>
          </w:tcPr>
          <w:p w14:paraId="5F95D408" w14:textId="1393D962"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279,158</w:t>
            </w:r>
          </w:p>
        </w:tc>
      </w:tr>
      <w:tr w:rsidR="00AC7707" w:rsidRPr="000C0A50" w14:paraId="3F7133A9" w14:textId="77777777" w:rsidTr="00880D95">
        <w:trPr>
          <w:cantSplit/>
          <w:trHeight w:val="28"/>
        </w:trPr>
        <w:tc>
          <w:tcPr>
            <w:tcW w:w="3726" w:type="dxa"/>
            <w:tcBorders>
              <w:top w:val="nil"/>
              <w:left w:val="nil"/>
              <w:bottom w:val="nil"/>
              <w:right w:val="nil"/>
            </w:tcBorders>
            <w:vAlign w:val="bottom"/>
          </w:tcPr>
          <w:p w14:paraId="40842083" w14:textId="77777777" w:rsidR="00AC7707" w:rsidRPr="00E97B3B" w:rsidRDefault="00AC7707" w:rsidP="00AC7707">
            <w:pPr>
              <w:ind w:left="-83"/>
              <w:rPr>
                <w:rFonts w:ascii="Arial" w:hAnsi="Arial" w:cs="Arial"/>
                <w:sz w:val="16"/>
                <w:szCs w:val="16"/>
              </w:rPr>
            </w:pPr>
            <w:r w:rsidRPr="00E97B3B">
              <w:rPr>
                <w:rFonts w:ascii="Arial" w:hAnsi="Arial" w:cs="Arial"/>
                <w:sz w:val="16"/>
                <w:szCs w:val="16"/>
              </w:rPr>
              <w:t>Raimon Land Thirty Eight Co., Ltd.</w:t>
            </w:r>
          </w:p>
        </w:tc>
        <w:tc>
          <w:tcPr>
            <w:tcW w:w="1387" w:type="dxa"/>
            <w:tcBorders>
              <w:left w:val="nil"/>
              <w:right w:val="nil"/>
            </w:tcBorders>
            <w:vAlign w:val="bottom"/>
          </w:tcPr>
          <w:p w14:paraId="067DC9A6" w14:textId="17C9D669" w:rsidR="00AC7707" w:rsidRPr="00E97B3B" w:rsidRDefault="00AC7707" w:rsidP="00AC7707">
            <w:pPr>
              <w:ind w:left="-73"/>
              <w:jc w:val="center"/>
              <w:rPr>
                <w:rFonts w:ascii="Arial" w:hAnsi="Arial" w:cs="Arial"/>
                <w:sz w:val="16"/>
                <w:szCs w:val="16"/>
              </w:rPr>
            </w:pPr>
            <w:r w:rsidRPr="00E97B3B">
              <w:rPr>
                <w:rFonts w:ascii="Arial" w:hAnsi="Arial" w:cs="Arial"/>
                <w:sz w:val="16"/>
                <w:szCs w:val="16"/>
              </w:rPr>
              <w:t>Thailand</w:t>
            </w:r>
          </w:p>
        </w:tc>
        <w:tc>
          <w:tcPr>
            <w:tcW w:w="1944" w:type="dxa"/>
            <w:tcBorders>
              <w:left w:val="nil"/>
              <w:right w:val="nil"/>
            </w:tcBorders>
            <w:vAlign w:val="bottom"/>
          </w:tcPr>
          <w:p w14:paraId="27E011B1" w14:textId="7D5A2657" w:rsidR="00AC7707" w:rsidRPr="00E97B3B" w:rsidRDefault="00AC7707" w:rsidP="00AC7707">
            <w:pPr>
              <w:ind w:left="-73"/>
              <w:jc w:val="center"/>
              <w:rPr>
                <w:rFonts w:ascii="Arial" w:hAnsi="Arial" w:cs="Arial"/>
                <w:sz w:val="16"/>
                <w:szCs w:val="16"/>
              </w:rPr>
            </w:pPr>
            <w:r w:rsidRPr="00E97B3B">
              <w:rPr>
                <w:rFonts w:ascii="Arial" w:hAnsi="Arial" w:cs="Arial"/>
                <w:sz w:val="16"/>
                <w:szCs w:val="16"/>
              </w:rPr>
              <w:t>Property development</w:t>
            </w:r>
          </w:p>
        </w:tc>
        <w:tc>
          <w:tcPr>
            <w:tcW w:w="1296" w:type="dxa"/>
            <w:shd w:val="clear" w:color="auto" w:fill="FAFAFA"/>
            <w:vAlign w:val="bottom"/>
          </w:tcPr>
          <w:p w14:paraId="5A136D72" w14:textId="7BE4A79A" w:rsidR="00AC7707" w:rsidRPr="00E97B3B" w:rsidRDefault="0023728A" w:rsidP="00AC7707">
            <w:pPr>
              <w:pStyle w:val="acctfourfigures"/>
              <w:tabs>
                <w:tab w:val="clear" w:pos="765"/>
              </w:tabs>
              <w:spacing w:line="240" w:lineRule="auto"/>
              <w:ind w:right="-72"/>
              <w:jc w:val="right"/>
              <w:rPr>
                <w:rFonts w:ascii="Arial" w:hAnsi="Arial" w:cs="Arial"/>
                <w:sz w:val="16"/>
                <w:szCs w:val="16"/>
                <w:lang w:bidi="th-TH"/>
              </w:rPr>
            </w:pPr>
            <w:r w:rsidRPr="00E97B3B">
              <w:rPr>
                <w:rFonts w:ascii="Arial" w:hAnsi="Arial" w:cs="Arial"/>
                <w:sz w:val="16"/>
                <w:szCs w:val="16"/>
                <w:lang w:bidi="th-TH"/>
              </w:rPr>
              <w:t>51.00</w:t>
            </w:r>
          </w:p>
        </w:tc>
        <w:tc>
          <w:tcPr>
            <w:tcW w:w="1296" w:type="dxa"/>
            <w:tcBorders>
              <w:left w:val="nil"/>
            </w:tcBorders>
            <w:vAlign w:val="bottom"/>
          </w:tcPr>
          <w:p w14:paraId="365A8675" w14:textId="1BE07965" w:rsidR="00AC7707" w:rsidRPr="00E97B3B" w:rsidRDefault="00AC7707" w:rsidP="00AC7707">
            <w:pPr>
              <w:pStyle w:val="acctfourfigures"/>
              <w:tabs>
                <w:tab w:val="clear" w:pos="765"/>
              </w:tabs>
              <w:spacing w:line="240" w:lineRule="auto"/>
              <w:ind w:right="-72"/>
              <w:jc w:val="right"/>
              <w:rPr>
                <w:rFonts w:ascii="Arial" w:hAnsi="Arial" w:cs="Arial"/>
                <w:sz w:val="16"/>
                <w:szCs w:val="16"/>
                <w:lang w:bidi="th-TH"/>
              </w:rPr>
            </w:pPr>
            <w:r w:rsidRPr="00E97B3B">
              <w:rPr>
                <w:rFonts w:ascii="Arial" w:hAnsi="Arial" w:cs="Arial"/>
                <w:sz w:val="16"/>
                <w:szCs w:val="16"/>
                <w:lang w:bidi="th-TH"/>
              </w:rPr>
              <w:t>51.00</w:t>
            </w:r>
          </w:p>
        </w:tc>
        <w:tc>
          <w:tcPr>
            <w:tcW w:w="1296" w:type="dxa"/>
            <w:shd w:val="clear" w:color="auto" w:fill="FAFAFA"/>
            <w:vAlign w:val="bottom"/>
          </w:tcPr>
          <w:p w14:paraId="49E4FA63" w14:textId="75332030" w:rsidR="00AC7707" w:rsidRPr="00E97B3B" w:rsidRDefault="0023728A"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591,911</w:t>
            </w:r>
          </w:p>
        </w:tc>
        <w:tc>
          <w:tcPr>
            <w:tcW w:w="1296" w:type="dxa"/>
            <w:vAlign w:val="bottom"/>
          </w:tcPr>
          <w:p w14:paraId="70669788" w14:textId="2A0732D6"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616,464</w:t>
            </w:r>
          </w:p>
        </w:tc>
        <w:tc>
          <w:tcPr>
            <w:tcW w:w="1296" w:type="dxa"/>
            <w:shd w:val="clear" w:color="auto" w:fill="FAFAFA"/>
            <w:vAlign w:val="bottom"/>
          </w:tcPr>
          <w:p w14:paraId="2AD02801" w14:textId="50DC0D4A" w:rsidR="00AC7707" w:rsidRPr="00E97B3B" w:rsidRDefault="0023728A"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887,21</w:t>
            </w:r>
            <w:r w:rsidR="006327D9" w:rsidRPr="00E97B3B">
              <w:rPr>
                <w:rFonts w:ascii="Arial" w:eastAsia="Arial Unicode MS" w:hAnsi="Arial" w:cs="Arial"/>
                <w:sz w:val="16"/>
                <w:szCs w:val="16"/>
              </w:rPr>
              <w:t>7</w:t>
            </w:r>
          </w:p>
        </w:tc>
        <w:tc>
          <w:tcPr>
            <w:tcW w:w="1296" w:type="dxa"/>
            <w:vAlign w:val="bottom"/>
          </w:tcPr>
          <w:p w14:paraId="0E9B81E9" w14:textId="7135F1FD"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884,962</w:t>
            </w:r>
          </w:p>
        </w:tc>
      </w:tr>
      <w:tr w:rsidR="00AC7707" w:rsidRPr="000C0A50" w14:paraId="45034ED8" w14:textId="77777777" w:rsidTr="00880D95">
        <w:trPr>
          <w:cantSplit/>
          <w:trHeight w:val="28"/>
        </w:trPr>
        <w:tc>
          <w:tcPr>
            <w:tcW w:w="3726" w:type="dxa"/>
            <w:tcBorders>
              <w:top w:val="nil"/>
              <w:left w:val="nil"/>
              <w:bottom w:val="nil"/>
              <w:right w:val="nil"/>
            </w:tcBorders>
            <w:vAlign w:val="bottom"/>
          </w:tcPr>
          <w:p w14:paraId="74D7A206" w14:textId="288AC987" w:rsidR="00AC7707" w:rsidRPr="00E97B3B" w:rsidRDefault="00AC7707" w:rsidP="00AC7707">
            <w:pPr>
              <w:ind w:left="-83"/>
              <w:rPr>
                <w:rFonts w:ascii="Arial" w:hAnsi="Arial" w:cs="Arial"/>
                <w:sz w:val="16"/>
                <w:szCs w:val="16"/>
              </w:rPr>
            </w:pPr>
            <w:r w:rsidRPr="00E97B3B">
              <w:rPr>
                <w:rFonts w:ascii="Arial" w:hAnsi="Arial" w:cs="Arial"/>
                <w:sz w:val="16"/>
                <w:szCs w:val="16"/>
              </w:rPr>
              <w:t xml:space="preserve">RML </w:t>
            </w:r>
            <w:r w:rsidRPr="00E97B3B">
              <w:rPr>
                <w:rFonts w:ascii="Arial" w:hAnsi="Arial" w:cs="Arial"/>
                <w:sz w:val="16"/>
                <w:szCs w:val="16"/>
                <w:lang w:val="en-GB"/>
              </w:rPr>
              <w:t>548</w:t>
            </w:r>
            <w:r w:rsidRPr="00E97B3B">
              <w:rPr>
                <w:rFonts w:ascii="Arial" w:hAnsi="Arial" w:cs="Arial"/>
                <w:sz w:val="16"/>
                <w:szCs w:val="16"/>
              </w:rPr>
              <w:t xml:space="preserve"> Co., Ltd.</w:t>
            </w:r>
          </w:p>
        </w:tc>
        <w:tc>
          <w:tcPr>
            <w:tcW w:w="1387" w:type="dxa"/>
            <w:tcBorders>
              <w:left w:val="nil"/>
              <w:right w:val="nil"/>
            </w:tcBorders>
            <w:vAlign w:val="bottom"/>
          </w:tcPr>
          <w:p w14:paraId="7B7163CE" w14:textId="0A835ABE" w:rsidR="00AC7707" w:rsidRPr="00E97B3B" w:rsidRDefault="00AC7707" w:rsidP="00AC7707">
            <w:pPr>
              <w:ind w:left="-73"/>
              <w:jc w:val="center"/>
              <w:rPr>
                <w:rFonts w:ascii="Arial" w:hAnsi="Arial" w:cs="Arial"/>
                <w:sz w:val="16"/>
                <w:szCs w:val="16"/>
              </w:rPr>
            </w:pPr>
            <w:r w:rsidRPr="00E97B3B">
              <w:rPr>
                <w:rFonts w:ascii="Arial" w:hAnsi="Arial" w:cs="Arial"/>
                <w:sz w:val="16"/>
                <w:szCs w:val="16"/>
              </w:rPr>
              <w:t>Thailand</w:t>
            </w:r>
          </w:p>
        </w:tc>
        <w:tc>
          <w:tcPr>
            <w:tcW w:w="1944" w:type="dxa"/>
            <w:tcBorders>
              <w:left w:val="nil"/>
              <w:right w:val="nil"/>
            </w:tcBorders>
            <w:vAlign w:val="bottom"/>
          </w:tcPr>
          <w:p w14:paraId="0F6FB2E6" w14:textId="22ADAA77" w:rsidR="00AC7707" w:rsidRPr="00E97B3B" w:rsidRDefault="00AC7707" w:rsidP="00AC7707">
            <w:pPr>
              <w:ind w:left="-73"/>
              <w:jc w:val="center"/>
              <w:rPr>
                <w:rFonts w:ascii="Arial" w:hAnsi="Arial" w:cs="Arial"/>
                <w:sz w:val="16"/>
                <w:szCs w:val="16"/>
              </w:rPr>
            </w:pPr>
            <w:r w:rsidRPr="00E97B3B">
              <w:rPr>
                <w:rFonts w:ascii="Arial" w:hAnsi="Arial" w:cs="Arial"/>
                <w:sz w:val="16"/>
                <w:szCs w:val="16"/>
              </w:rPr>
              <w:t>Property lease</w:t>
            </w:r>
          </w:p>
        </w:tc>
        <w:tc>
          <w:tcPr>
            <w:tcW w:w="1296" w:type="dxa"/>
            <w:shd w:val="clear" w:color="auto" w:fill="FAFAFA"/>
            <w:vAlign w:val="bottom"/>
          </w:tcPr>
          <w:p w14:paraId="4B2ED8A0" w14:textId="42CD6CB6" w:rsidR="00AC7707" w:rsidRPr="00E97B3B" w:rsidRDefault="0023728A" w:rsidP="00AC7707">
            <w:pPr>
              <w:pStyle w:val="acctfourfigures"/>
              <w:tabs>
                <w:tab w:val="clear" w:pos="765"/>
              </w:tabs>
              <w:spacing w:line="240" w:lineRule="auto"/>
              <w:ind w:right="-72"/>
              <w:jc w:val="right"/>
              <w:rPr>
                <w:rFonts w:ascii="Arial" w:hAnsi="Arial" w:cs="Arial"/>
                <w:sz w:val="16"/>
                <w:szCs w:val="16"/>
                <w:lang w:bidi="th-TH"/>
              </w:rPr>
            </w:pPr>
            <w:r w:rsidRPr="00E97B3B">
              <w:rPr>
                <w:rFonts w:ascii="Arial" w:hAnsi="Arial" w:cs="Arial"/>
                <w:sz w:val="16"/>
                <w:szCs w:val="16"/>
                <w:lang w:bidi="th-TH"/>
              </w:rPr>
              <w:t>60.00</w:t>
            </w:r>
          </w:p>
        </w:tc>
        <w:tc>
          <w:tcPr>
            <w:tcW w:w="1296" w:type="dxa"/>
            <w:tcBorders>
              <w:left w:val="nil"/>
            </w:tcBorders>
            <w:vAlign w:val="bottom"/>
          </w:tcPr>
          <w:p w14:paraId="5F395F5E" w14:textId="0D9DC759" w:rsidR="00AC7707" w:rsidRPr="00E97B3B" w:rsidRDefault="00AC7707" w:rsidP="00AC7707">
            <w:pPr>
              <w:pStyle w:val="acctfourfigures"/>
              <w:tabs>
                <w:tab w:val="clear" w:pos="765"/>
              </w:tabs>
              <w:spacing w:line="240" w:lineRule="auto"/>
              <w:ind w:right="-72"/>
              <w:jc w:val="right"/>
              <w:rPr>
                <w:rFonts w:ascii="Arial" w:hAnsi="Arial" w:cs="Arial"/>
                <w:sz w:val="16"/>
                <w:szCs w:val="16"/>
                <w:lang w:bidi="th-TH"/>
              </w:rPr>
            </w:pPr>
            <w:r w:rsidRPr="00E97B3B">
              <w:rPr>
                <w:rFonts w:ascii="Arial" w:hAnsi="Arial" w:cs="Arial"/>
                <w:sz w:val="16"/>
                <w:szCs w:val="16"/>
                <w:lang w:bidi="th-TH"/>
              </w:rPr>
              <w:t>60.00</w:t>
            </w:r>
          </w:p>
        </w:tc>
        <w:tc>
          <w:tcPr>
            <w:tcW w:w="1296" w:type="dxa"/>
            <w:tcBorders>
              <w:bottom w:val="single" w:sz="4" w:space="0" w:color="auto"/>
            </w:tcBorders>
            <w:shd w:val="clear" w:color="auto" w:fill="FAFAFA"/>
            <w:vAlign w:val="bottom"/>
          </w:tcPr>
          <w:p w14:paraId="370C92E8" w14:textId="451DFD21" w:rsidR="00AC7707" w:rsidRPr="00E97B3B" w:rsidRDefault="0023728A"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1,496,</w:t>
            </w:r>
            <w:r w:rsidR="0051379D">
              <w:rPr>
                <w:rFonts w:ascii="Arial" w:eastAsia="Arial Unicode MS" w:hAnsi="Arial" w:cs="Arial"/>
                <w:sz w:val="16"/>
                <w:szCs w:val="16"/>
              </w:rPr>
              <w:t>451</w:t>
            </w:r>
          </w:p>
        </w:tc>
        <w:tc>
          <w:tcPr>
            <w:tcW w:w="1296" w:type="dxa"/>
            <w:tcBorders>
              <w:bottom w:val="single" w:sz="4" w:space="0" w:color="auto"/>
            </w:tcBorders>
            <w:vAlign w:val="bottom"/>
          </w:tcPr>
          <w:p w14:paraId="786CAE7C" w14:textId="3D91643B"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1,633,512</w:t>
            </w:r>
          </w:p>
        </w:tc>
        <w:tc>
          <w:tcPr>
            <w:tcW w:w="1296" w:type="dxa"/>
            <w:tcBorders>
              <w:bottom w:val="single" w:sz="4" w:space="0" w:color="auto"/>
            </w:tcBorders>
            <w:shd w:val="clear" w:color="auto" w:fill="FAFAFA"/>
            <w:vAlign w:val="bottom"/>
          </w:tcPr>
          <w:p w14:paraId="7C6ED3F0" w14:textId="036234E2" w:rsidR="00AC7707" w:rsidRPr="00E97B3B" w:rsidRDefault="0023728A"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1,899,999</w:t>
            </w:r>
          </w:p>
        </w:tc>
        <w:tc>
          <w:tcPr>
            <w:tcW w:w="1296" w:type="dxa"/>
            <w:tcBorders>
              <w:bottom w:val="single" w:sz="4" w:space="0" w:color="auto"/>
            </w:tcBorders>
            <w:vAlign w:val="bottom"/>
          </w:tcPr>
          <w:p w14:paraId="42C598FF" w14:textId="0DBF05E0"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1,899,999</w:t>
            </w:r>
          </w:p>
        </w:tc>
      </w:tr>
      <w:tr w:rsidR="00AC7707" w:rsidRPr="000C0A50" w14:paraId="4BB06A33" w14:textId="77777777" w:rsidTr="00880D95">
        <w:trPr>
          <w:cantSplit/>
          <w:trHeight w:val="28"/>
        </w:trPr>
        <w:tc>
          <w:tcPr>
            <w:tcW w:w="3726" w:type="dxa"/>
            <w:vAlign w:val="bottom"/>
          </w:tcPr>
          <w:p w14:paraId="2AF497FA" w14:textId="77777777" w:rsidR="00AC7707" w:rsidRPr="00E97B3B" w:rsidRDefault="00AC7707" w:rsidP="00AC7707">
            <w:pPr>
              <w:ind w:left="-83"/>
              <w:rPr>
                <w:rFonts w:ascii="Arial" w:hAnsi="Arial" w:cs="Arial"/>
                <w:sz w:val="16"/>
                <w:szCs w:val="16"/>
              </w:rPr>
            </w:pPr>
          </w:p>
        </w:tc>
        <w:tc>
          <w:tcPr>
            <w:tcW w:w="1387" w:type="dxa"/>
            <w:vAlign w:val="bottom"/>
          </w:tcPr>
          <w:p w14:paraId="7A1F676E" w14:textId="77777777" w:rsidR="00AC7707" w:rsidRPr="00E97B3B" w:rsidRDefault="00AC7707" w:rsidP="00AC7707">
            <w:pPr>
              <w:jc w:val="center"/>
              <w:rPr>
                <w:rFonts w:ascii="Arial" w:hAnsi="Arial" w:cs="Arial"/>
                <w:sz w:val="16"/>
                <w:szCs w:val="16"/>
              </w:rPr>
            </w:pPr>
          </w:p>
        </w:tc>
        <w:tc>
          <w:tcPr>
            <w:tcW w:w="1944" w:type="dxa"/>
            <w:vAlign w:val="bottom"/>
          </w:tcPr>
          <w:p w14:paraId="04770DB1" w14:textId="480EC81A" w:rsidR="00AC7707" w:rsidRPr="00E97B3B" w:rsidRDefault="00AC7707" w:rsidP="00AC7707">
            <w:pPr>
              <w:jc w:val="center"/>
              <w:rPr>
                <w:rFonts w:ascii="Arial" w:hAnsi="Arial" w:cs="Arial"/>
                <w:sz w:val="16"/>
                <w:szCs w:val="16"/>
              </w:rPr>
            </w:pPr>
          </w:p>
        </w:tc>
        <w:tc>
          <w:tcPr>
            <w:tcW w:w="1296" w:type="dxa"/>
            <w:shd w:val="clear" w:color="auto" w:fill="auto"/>
            <w:vAlign w:val="bottom"/>
          </w:tcPr>
          <w:p w14:paraId="6654F7CB" w14:textId="77777777" w:rsidR="00AC7707" w:rsidRPr="00E97B3B" w:rsidRDefault="00AC7707" w:rsidP="00AC7707">
            <w:pPr>
              <w:ind w:right="-72" w:hanging="107"/>
              <w:jc w:val="right"/>
              <w:rPr>
                <w:rFonts w:ascii="Arial" w:hAnsi="Arial" w:cs="Arial"/>
                <w:sz w:val="16"/>
                <w:szCs w:val="16"/>
              </w:rPr>
            </w:pPr>
          </w:p>
        </w:tc>
        <w:tc>
          <w:tcPr>
            <w:tcW w:w="1296" w:type="dxa"/>
            <w:vAlign w:val="bottom"/>
          </w:tcPr>
          <w:p w14:paraId="64B3254C" w14:textId="77777777" w:rsidR="00AC7707" w:rsidRPr="00E97B3B" w:rsidRDefault="00AC7707" w:rsidP="00AC7707">
            <w:pPr>
              <w:ind w:right="-72" w:hanging="107"/>
              <w:jc w:val="right"/>
              <w:rPr>
                <w:rFonts w:ascii="Arial" w:hAnsi="Arial" w:cs="Arial"/>
                <w:sz w:val="16"/>
                <w:szCs w:val="16"/>
              </w:rPr>
            </w:pPr>
          </w:p>
        </w:tc>
        <w:tc>
          <w:tcPr>
            <w:tcW w:w="1296" w:type="dxa"/>
            <w:tcBorders>
              <w:top w:val="single" w:sz="4" w:space="0" w:color="auto"/>
            </w:tcBorders>
            <w:shd w:val="clear" w:color="auto" w:fill="FAFAFA"/>
            <w:vAlign w:val="bottom"/>
          </w:tcPr>
          <w:p w14:paraId="47AACCCB" w14:textId="77777777"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7E7F6F12" w14:textId="77777777" w:rsidR="00AC7707" w:rsidRPr="00E97B3B" w:rsidRDefault="00AC7707" w:rsidP="00AC7707">
            <w:pPr>
              <w:ind w:right="-72" w:hanging="107"/>
              <w:jc w:val="right"/>
              <w:rPr>
                <w:rFonts w:ascii="Arial" w:hAnsi="Arial" w:cs="Arial"/>
                <w:sz w:val="16"/>
                <w:szCs w:val="16"/>
              </w:rPr>
            </w:pPr>
          </w:p>
        </w:tc>
        <w:tc>
          <w:tcPr>
            <w:tcW w:w="1296" w:type="dxa"/>
            <w:tcBorders>
              <w:top w:val="single" w:sz="4" w:space="0" w:color="auto"/>
            </w:tcBorders>
            <w:shd w:val="clear" w:color="auto" w:fill="FAFAFA"/>
            <w:vAlign w:val="bottom"/>
          </w:tcPr>
          <w:p w14:paraId="79D4F1E2" w14:textId="77777777" w:rsidR="00AC7707" w:rsidRPr="00E97B3B" w:rsidRDefault="00AC7707" w:rsidP="00AC7707">
            <w:pPr>
              <w:pStyle w:val="acctfourfigures"/>
              <w:tabs>
                <w:tab w:val="clear" w:pos="765"/>
              </w:tabs>
              <w:spacing w:line="240" w:lineRule="auto"/>
              <w:ind w:right="-72"/>
              <w:jc w:val="right"/>
              <w:rPr>
                <w:rFonts w:ascii="Arial" w:hAnsi="Arial" w:cs="Arial"/>
                <w:sz w:val="16"/>
                <w:szCs w:val="16"/>
                <w:cs/>
                <w:lang w:bidi="th-TH"/>
              </w:rPr>
            </w:pPr>
          </w:p>
        </w:tc>
        <w:tc>
          <w:tcPr>
            <w:tcW w:w="1296" w:type="dxa"/>
            <w:tcBorders>
              <w:top w:val="single" w:sz="4" w:space="0" w:color="auto"/>
            </w:tcBorders>
            <w:vAlign w:val="bottom"/>
          </w:tcPr>
          <w:p w14:paraId="79505E1D" w14:textId="77777777" w:rsidR="00AC7707" w:rsidRPr="00E97B3B" w:rsidRDefault="00AC7707" w:rsidP="00AC7707">
            <w:pPr>
              <w:ind w:right="-72" w:hanging="107"/>
              <w:jc w:val="right"/>
              <w:rPr>
                <w:rFonts w:ascii="Arial" w:hAnsi="Arial" w:cs="Arial"/>
                <w:sz w:val="16"/>
                <w:szCs w:val="16"/>
              </w:rPr>
            </w:pPr>
          </w:p>
        </w:tc>
      </w:tr>
      <w:tr w:rsidR="00AC7707" w:rsidRPr="000C0A50" w14:paraId="686A7FA2" w14:textId="77777777" w:rsidTr="00880D95">
        <w:trPr>
          <w:cantSplit/>
          <w:trHeight w:val="28"/>
        </w:trPr>
        <w:tc>
          <w:tcPr>
            <w:tcW w:w="3726" w:type="dxa"/>
            <w:vAlign w:val="bottom"/>
          </w:tcPr>
          <w:p w14:paraId="49E6F487" w14:textId="66D96602" w:rsidR="00AC7707" w:rsidRPr="00E97B3B" w:rsidRDefault="00AC7707" w:rsidP="00AC7707">
            <w:pPr>
              <w:ind w:left="-83"/>
              <w:rPr>
                <w:rFonts w:ascii="Arial" w:hAnsi="Arial" w:cs="Arial"/>
                <w:spacing w:val="-4"/>
                <w:sz w:val="16"/>
                <w:szCs w:val="16"/>
              </w:rPr>
            </w:pPr>
            <w:r w:rsidRPr="00E97B3B">
              <w:rPr>
                <w:rFonts w:ascii="Arial" w:hAnsi="Arial" w:cs="Arial"/>
                <w:sz w:val="16"/>
                <w:szCs w:val="16"/>
              </w:rPr>
              <w:t>Total investments in joint ventures</w:t>
            </w:r>
          </w:p>
        </w:tc>
        <w:tc>
          <w:tcPr>
            <w:tcW w:w="1387" w:type="dxa"/>
            <w:vAlign w:val="bottom"/>
          </w:tcPr>
          <w:p w14:paraId="40C15DF9" w14:textId="77777777" w:rsidR="00AC7707" w:rsidRPr="00E97B3B" w:rsidRDefault="00AC7707" w:rsidP="00AC7707">
            <w:pPr>
              <w:jc w:val="center"/>
              <w:rPr>
                <w:rFonts w:ascii="Arial" w:hAnsi="Arial" w:cs="Arial"/>
                <w:sz w:val="16"/>
                <w:szCs w:val="16"/>
              </w:rPr>
            </w:pPr>
          </w:p>
        </w:tc>
        <w:tc>
          <w:tcPr>
            <w:tcW w:w="1944" w:type="dxa"/>
            <w:vAlign w:val="bottom"/>
          </w:tcPr>
          <w:p w14:paraId="3C3FBC41" w14:textId="21CFECEF" w:rsidR="00AC7707" w:rsidRPr="00E97B3B" w:rsidRDefault="00AC7707" w:rsidP="00AC7707">
            <w:pPr>
              <w:jc w:val="center"/>
              <w:rPr>
                <w:rFonts w:ascii="Arial" w:hAnsi="Arial" w:cs="Arial"/>
                <w:sz w:val="16"/>
                <w:szCs w:val="16"/>
              </w:rPr>
            </w:pPr>
          </w:p>
        </w:tc>
        <w:tc>
          <w:tcPr>
            <w:tcW w:w="1296" w:type="dxa"/>
            <w:shd w:val="clear" w:color="auto" w:fill="auto"/>
            <w:vAlign w:val="bottom"/>
          </w:tcPr>
          <w:p w14:paraId="7425E1F3" w14:textId="77777777" w:rsidR="00AC7707" w:rsidRPr="00E97B3B" w:rsidRDefault="00AC7707" w:rsidP="00AC7707">
            <w:pPr>
              <w:ind w:right="-72" w:hanging="107"/>
              <w:jc w:val="right"/>
              <w:rPr>
                <w:rFonts w:ascii="Arial" w:hAnsi="Arial" w:cs="Arial"/>
                <w:sz w:val="16"/>
                <w:szCs w:val="16"/>
              </w:rPr>
            </w:pPr>
          </w:p>
        </w:tc>
        <w:tc>
          <w:tcPr>
            <w:tcW w:w="1296" w:type="dxa"/>
            <w:vAlign w:val="bottom"/>
          </w:tcPr>
          <w:p w14:paraId="6C5A2D66" w14:textId="77777777" w:rsidR="00AC7707" w:rsidRPr="00E97B3B" w:rsidRDefault="00AC7707" w:rsidP="00AC7707">
            <w:pPr>
              <w:ind w:right="-72" w:hanging="107"/>
              <w:jc w:val="right"/>
              <w:rPr>
                <w:rFonts w:ascii="Arial" w:hAnsi="Arial" w:cs="Arial"/>
                <w:sz w:val="16"/>
                <w:szCs w:val="16"/>
              </w:rPr>
            </w:pPr>
          </w:p>
        </w:tc>
        <w:tc>
          <w:tcPr>
            <w:tcW w:w="1296" w:type="dxa"/>
            <w:shd w:val="clear" w:color="auto" w:fill="FAFAFA"/>
            <w:vAlign w:val="bottom"/>
          </w:tcPr>
          <w:p w14:paraId="5A8C814A" w14:textId="73235EE2" w:rsidR="00AC7707" w:rsidRPr="00E97B3B" w:rsidRDefault="0023728A"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2,220,</w:t>
            </w:r>
            <w:r w:rsidR="0051379D">
              <w:rPr>
                <w:rFonts w:ascii="Arial" w:eastAsia="Arial Unicode MS" w:hAnsi="Arial" w:cs="Arial"/>
                <w:sz w:val="16"/>
                <w:szCs w:val="16"/>
              </w:rPr>
              <w:t>029</w:t>
            </w:r>
          </w:p>
        </w:tc>
        <w:tc>
          <w:tcPr>
            <w:tcW w:w="1296" w:type="dxa"/>
            <w:vAlign w:val="bottom"/>
          </w:tcPr>
          <w:p w14:paraId="5B48C8A0" w14:textId="5D2C5C11"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2,578,243</w:t>
            </w:r>
          </w:p>
        </w:tc>
        <w:tc>
          <w:tcPr>
            <w:tcW w:w="1296" w:type="dxa"/>
            <w:shd w:val="clear" w:color="auto" w:fill="FAFAFA"/>
            <w:vAlign w:val="bottom"/>
          </w:tcPr>
          <w:p w14:paraId="12458CAD" w14:textId="2BC4B688" w:rsidR="00AC7707" w:rsidRPr="00E97B3B" w:rsidRDefault="0023728A" w:rsidP="00AC7707">
            <w:pPr>
              <w:pStyle w:val="acctfourfigures"/>
              <w:tabs>
                <w:tab w:val="clear" w:pos="765"/>
              </w:tabs>
              <w:spacing w:line="240" w:lineRule="auto"/>
              <w:ind w:right="-72"/>
              <w:jc w:val="right"/>
              <w:rPr>
                <w:rFonts w:ascii="Arial" w:eastAsia="Arial Unicode MS" w:hAnsi="Arial" w:cs="Arial"/>
                <w:sz w:val="16"/>
                <w:szCs w:val="16"/>
                <w:cs/>
                <w:lang w:bidi="th-TH"/>
              </w:rPr>
            </w:pPr>
            <w:r w:rsidRPr="00E97B3B">
              <w:rPr>
                <w:rFonts w:ascii="Arial" w:eastAsia="Arial Unicode MS" w:hAnsi="Arial" w:cs="Arial"/>
                <w:sz w:val="16"/>
                <w:szCs w:val="16"/>
                <w:lang w:bidi="th-TH"/>
              </w:rPr>
              <w:t>2,866,245</w:t>
            </w:r>
          </w:p>
        </w:tc>
        <w:tc>
          <w:tcPr>
            <w:tcW w:w="1296" w:type="dxa"/>
            <w:vAlign w:val="bottom"/>
          </w:tcPr>
          <w:p w14:paraId="11328791" w14:textId="09D4DDEF"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cs/>
              </w:rPr>
            </w:pPr>
            <w:r w:rsidRPr="00E97B3B">
              <w:rPr>
                <w:rFonts w:ascii="Arial" w:eastAsia="Arial Unicode MS" w:hAnsi="Arial" w:cs="Arial"/>
                <w:sz w:val="16"/>
                <w:szCs w:val="16"/>
              </w:rPr>
              <w:t>3,073,355</w:t>
            </w:r>
          </w:p>
        </w:tc>
      </w:tr>
      <w:tr w:rsidR="00AC7707" w:rsidRPr="000C0A50" w14:paraId="40FEBC47" w14:textId="4652C090" w:rsidTr="00880D95">
        <w:trPr>
          <w:cantSplit/>
          <w:trHeight w:val="28"/>
        </w:trPr>
        <w:tc>
          <w:tcPr>
            <w:tcW w:w="5113" w:type="dxa"/>
            <w:gridSpan w:val="2"/>
            <w:vAlign w:val="bottom"/>
          </w:tcPr>
          <w:p w14:paraId="070019EB" w14:textId="07FB855B" w:rsidR="00AC7707" w:rsidRPr="00E97B3B" w:rsidRDefault="00AC7707" w:rsidP="00AC7707">
            <w:pPr>
              <w:ind w:left="-78"/>
              <w:rPr>
                <w:rFonts w:ascii="Arial" w:hAnsi="Arial" w:cs="Arial"/>
                <w:sz w:val="16"/>
                <w:szCs w:val="16"/>
              </w:rPr>
            </w:pPr>
            <w:r w:rsidRPr="00E97B3B">
              <w:rPr>
                <w:rFonts w:ascii="Arial" w:hAnsi="Arial" w:cs="Arial"/>
                <w:sz w:val="16"/>
                <w:szCs w:val="16"/>
                <w:u w:val="single"/>
              </w:rPr>
              <w:t>Less</w:t>
            </w:r>
            <w:r w:rsidRPr="00E97B3B">
              <w:rPr>
                <w:rFonts w:ascii="Arial" w:hAnsi="Arial" w:cs="Arial"/>
                <w:sz w:val="16"/>
                <w:szCs w:val="16"/>
              </w:rPr>
              <w:t xml:space="preserve">  Allowance for impairment in investments in a joint venture</w:t>
            </w:r>
          </w:p>
        </w:tc>
        <w:tc>
          <w:tcPr>
            <w:tcW w:w="1944" w:type="dxa"/>
            <w:vAlign w:val="bottom"/>
          </w:tcPr>
          <w:p w14:paraId="29EEF12A" w14:textId="77777777" w:rsidR="00AC7707" w:rsidRPr="00E97B3B" w:rsidRDefault="00AC7707" w:rsidP="00AC7707">
            <w:pPr>
              <w:jc w:val="center"/>
              <w:rPr>
                <w:rFonts w:ascii="Arial" w:hAnsi="Arial" w:cs="Arial"/>
                <w:sz w:val="16"/>
                <w:szCs w:val="16"/>
              </w:rPr>
            </w:pPr>
          </w:p>
        </w:tc>
        <w:tc>
          <w:tcPr>
            <w:tcW w:w="1296" w:type="dxa"/>
            <w:shd w:val="clear" w:color="auto" w:fill="auto"/>
            <w:vAlign w:val="bottom"/>
          </w:tcPr>
          <w:p w14:paraId="4EA692DA" w14:textId="77777777" w:rsidR="00AC7707" w:rsidRPr="00E97B3B" w:rsidRDefault="00AC7707" w:rsidP="00AC7707">
            <w:pPr>
              <w:ind w:right="-72" w:hanging="107"/>
              <w:jc w:val="right"/>
              <w:rPr>
                <w:rFonts w:ascii="Arial" w:hAnsi="Arial" w:cs="Arial"/>
                <w:sz w:val="16"/>
                <w:szCs w:val="16"/>
              </w:rPr>
            </w:pPr>
          </w:p>
        </w:tc>
        <w:tc>
          <w:tcPr>
            <w:tcW w:w="1296" w:type="dxa"/>
            <w:vAlign w:val="bottom"/>
          </w:tcPr>
          <w:p w14:paraId="675C90AE" w14:textId="77777777" w:rsidR="00AC7707" w:rsidRPr="00E97B3B" w:rsidRDefault="00AC7707" w:rsidP="00AC7707">
            <w:pPr>
              <w:ind w:right="-72" w:hanging="107"/>
              <w:jc w:val="right"/>
              <w:rPr>
                <w:rFonts w:ascii="Arial" w:hAnsi="Arial" w:cs="Arial"/>
                <w:sz w:val="16"/>
                <w:szCs w:val="16"/>
              </w:rPr>
            </w:pPr>
          </w:p>
        </w:tc>
        <w:tc>
          <w:tcPr>
            <w:tcW w:w="1296" w:type="dxa"/>
            <w:tcBorders>
              <w:bottom w:val="single" w:sz="4" w:space="0" w:color="auto"/>
            </w:tcBorders>
            <w:shd w:val="clear" w:color="auto" w:fill="FAFAFA"/>
            <w:vAlign w:val="bottom"/>
          </w:tcPr>
          <w:p w14:paraId="65275B18" w14:textId="3FC52054" w:rsidR="00AC7707" w:rsidRPr="00E97B3B" w:rsidRDefault="0023728A"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w:t>
            </w:r>
          </w:p>
        </w:tc>
        <w:tc>
          <w:tcPr>
            <w:tcW w:w="1296" w:type="dxa"/>
            <w:tcBorders>
              <w:bottom w:val="single" w:sz="4" w:space="0" w:color="auto"/>
            </w:tcBorders>
            <w:vAlign w:val="bottom"/>
          </w:tcPr>
          <w:p w14:paraId="31DE9989" w14:textId="67700344"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43B4F33D" w14:textId="5A624849" w:rsidR="00AC7707" w:rsidRPr="00E97B3B" w:rsidRDefault="00F61738" w:rsidP="00AC7707">
            <w:pPr>
              <w:pStyle w:val="acctfourfigures"/>
              <w:tabs>
                <w:tab w:val="clear" w:pos="765"/>
              </w:tabs>
              <w:spacing w:line="240" w:lineRule="auto"/>
              <w:ind w:right="-72"/>
              <w:jc w:val="right"/>
              <w:rPr>
                <w:rFonts w:ascii="Arial" w:eastAsia="Arial Unicode MS" w:hAnsi="Arial" w:cs="Arial"/>
                <w:sz w:val="16"/>
                <w:szCs w:val="16"/>
              </w:rPr>
            </w:pPr>
            <w:r>
              <w:rPr>
                <w:rFonts w:ascii="Arial" w:eastAsia="Arial Unicode MS" w:hAnsi="Arial" w:cs="Arial"/>
                <w:sz w:val="16"/>
                <w:szCs w:val="16"/>
              </w:rPr>
              <w:t>(295,311)</w:t>
            </w:r>
          </w:p>
        </w:tc>
        <w:tc>
          <w:tcPr>
            <w:tcW w:w="1296" w:type="dxa"/>
            <w:tcBorders>
              <w:bottom w:val="single" w:sz="4" w:space="0" w:color="auto"/>
            </w:tcBorders>
            <w:vAlign w:val="bottom"/>
          </w:tcPr>
          <w:p w14:paraId="0FE4362B" w14:textId="12512E20"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(268,51</w:t>
            </w:r>
            <w:r w:rsidR="0052484F" w:rsidRPr="00E97B3B">
              <w:rPr>
                <w:rFonts w:ascii="Arial" w:eastAsia="Arial Unicode MS" w:hAnsi="Arial" w:cs="Arial"/>
                <w:sz w:val="16"/>
                <w:szCs w:val="16"/>
              </w:rPr>
              <w:t>1</w:t>
            </w:r>
            <w:r w:rsidRPr="00E97B3B">
              <w:rPr>
                <w:rFonts w:ascii="Arial" w:eastAsia="Arial Unicode MS" w:hAnsi="Arial" w:cs="Arial"/>
                <w:sz w:val="16"/>
                <w:szCs w:val="16"/>
              </w:rPr>
              <w:t>)</w:t>
            </w:r>
          </w:p>
        </w:tc>
      </w:tr>
      <w:tr w:rsidR="00AC7707" w:rsidRPr="000C0A50" w14:paraId="751B411B" w14:textId="77777777" w:rsidTr="00880D95">
        <w:trPr>
          <w:cantSplit/>
          <w:trHeight w:val="28"/>
        </w:trPr>
        <w:tc>
          <w:tcPr>
            <w:tcW w:w="3726" w:type="dxa"/>
            <w:vAlign w:val="bottom"/>
          </w:tcPr>
          <w:p w14:paraId="43FEB13A" w14:textId="77777777" w:rsidR="00AC7707" w:rsidRPr="00E97B3B" w:rsidRDefault="00AC7707" w:rsidP="00AC7707">
            <w:pPr>
              <w:ind w:left="-83"/>
              <w:rPr>
                <w:rFonts w:ascii="Arial" w:hAnsi="Arial" w:cs="Arial"/>
                <w:sz w:val="16"/>
                <w:szCs w:val="16"/>
              </w:rPr>
            </w:pPr>
          </w:p>
        </w:tc>
        <w:tc>
          <w:tcPr>
            <w:tcW w:w="1387" w:type="dxa"/>
            <w:vAlign w:val="bottom"/>
          </w:tcPr>
          <w:p w14:paraId="1CE1C508" w14:textId="77777777" w:rsidR="00AC7707" w:rsidRPr="00E97B3B" w:rsidRDefault="00AC7707" w:rsidP="00AC7707">
            <w:pPr>
              <w:jc w:val="center"/>
              <w:rPr>
                <w:rFonts w:ascii="Arial" w:hAnsi="Arial" w:cs="Arial"/>
                <w:sz w:val="16"/>
                <w:szCs w:val="16"/>
              </w:rPr>
            </w:pPr>
          </w:p>
        </w:tc>
        <w:tc>
          <w:tcPr>
            <w:tcW w:w="1944" w:type="dxa"/>
            <w:vAlign w:val="bottom"/>
          </w:tcPr>
          <w:p w14:paraId="1C5077E9" w14:textId="77777777" w:rsidR="00AC7707" w:rsidRPr="00E97B3B" w:rsidRDefault="00AC7707" w:rsidP="00AC7707">
            <w:pPr>
              <w:jc w:val="center"/>
              <w:rPr>
                <w:rFonts w:ascii="Arial" w:hAnsi="Arial" w:cs="Arial"/>
                <w:sz w:val="16"/>
                <w:szCs w:val="16"/>
              </w:rPr>
            </w:pPr>
          </w:p>
        </w:tc>
        <w:tc>
          <w:tcPr>
            <w:tcW w:w="1296" w:type="dxa"/>
            <w:shd w:val="clear" w:color="auto" w:fill="auto"/>
            <w:vAlign w:val="bottom"/>
          </w:tcPr>
          <w:p w14:paraId="5614DB5E" w14:textId="77777777" w:rsidR="00AC7707" w:rsidRPr="00E97B3B" w:rsidRDefault="00AC7707" w:rsidP="00AC7707">
            <w:pPr>
              <w:ind w:right="-72" w:hanging="107"/>
              <w:jc w:val="right"/>
              <w:rPr>
                <w:rFonts w:ascii="Arial" w:hAnsi="Arial" w:cs="Arial"/>
                <w:sz w:val="16"/>
                <w:szCs w:val="16"/>
              </w:rPr>
            </w:pPr>
          </w:p>
        </w:tc>
        <w:tc>
          <w:tcPr>
            <w:tcW w:w="1296" w:type="dxa"/>
            <w:vAlign w:val="bottom"/>
          </w:tcPr>
          <w:p w14:paraId="7930880D" w14:textId="77777777" w:rsidR="00AC7707" w:rsidRPr="00E97B3B" w:rsidRDefault="00AC7707" w:rsidP="00AC7707">
            <w:pPr>
              <w:ind w:right="-72" w:hanging="107"/>
              <w:jc w:val="right"/>
              <w:rPr>
                <w:rFonts w:ascii="Arial" w:hAnsi="Arial" w:cs="Arial"/>
                <w:sz w:val="16"/>
                <w:szCs w:val="16"/>
              </w:rPr>
            </w:pPr>
          </w:p>
        </w:tc>
        <w:tc>
          <w:tcPr>
            <w:tcW w:w="1296" w:type="dxa"/>
            <w:shd w:val="clear" w:color="auto" w:fill="FAFAFA"/>
            <w:vAlign w:val="bottom"/>
          </w:tcPr>
          <w:p w14:paraId="55E051EF" w14:textId="77777777"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p>
        </w:tc>
        <w:tc>
          <w:tcPr>
            <w:tcW w:w="1296" w:type="dxa"/>
            <w:vAlign w:val="bottom"/>
          </w:tcPr>
          <w:p w14:paraId="19B4175E" w14:textId="77777777" w:rsidR="00AC7707" w:rsidRPr="00E97B3B" w:rsidRDefault="00AC7707" w:rsidP="00AC7707">
            <w:pPr>
              <w:ind w:right="-72" w:hanging="107"/>
              <w:jc w:val="right"/>
              <w:rPr>
                <w:rFonts w:ascii="Arial" w:hAnsi="Arial" w:cs="Arial"/>
                <w:sz w:val="16"/>
                <w:szCs w:val="16"/>
                <w:lang w:val="en-GB"/>
              </w:rPr>
            </w:pPr>
          </w:p>
        </w:tc>
        <w:tc>
          <w:tcPr>
            <w:tcW w:w="1296" w:type="dxa"/>
            <w:shd w:val="clear" w:color="auto" w:fill="FAFAFA"/>
            <w:vAlign w:val="bottom"/>
          </w:tcPr>
          <w:p w14:paraId="2CF126F3" w14:textId="77777777"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p>
        </w:tc>
        <w:tc>
          <w:tcPr>
            <w:tcW w:w="1296" w:type="dxa"/>
            <w:vAlign w:val="bottom"/>
          </w:tcPr>
          <w:p w14:paraId="3A6FFBCA" w14:textId="77777777" w:rsidR="00AC7707" w:rsidRPr="00E97B3B" w:rsidRDefault="00AC7707" w:rsidP="00AC7707">
            <w:pPr>
              <w:ind w:right="-72" w:hanging="107"/>
              <w:jc w:val="right"/>
              <w:rPr>
                <w:rFonts w:ascii="Arial" w:hAnsi="Arial" w:cs="Arial"/>
                <w:sz w:val="16"/>
                <w:szCs w:val="16"/>
                <w:lang w:val="en-GB"/>
              </w:rPr>
            </w:pPr>
          </w:p>
        </w:tc>
      </w:tr>
      <w:tr w:rsidR="00AC7707" w:rsidRPr="000C0A50" w14:paraId="1EFF9FDC" w14:textId="77777777" w:rsidTr="00880D95">
        <w:trPr>
          <w:cantSplit/>
          <w:trHeight w:val="28"/>
        </w:trPr>
        <w:tc>
          <w:tcPr>
            <w:tcW w:w="3726" w:type="dxa"/>
            <w:vAlign w:val="bottom"/>
          </w:tcPr>
          <w:p w14:paraId="760E84AC" w14:textId="293F88C0" w:rsidR="00AC7707" w:rsidRPr="00E97B3B" w:rsidRDefault="00AC7707" w:rsidP="00AC7707">
            <w:pPr>
              <w:ind w:left="-83"/>
              <w:rPr>
                <w:rFonts w:ascii="Arial" w:hAnsi="Arial" w:cs="Arial"/>
                <w:sz w:val="16"/>
                <w:szCs w:val="16"/>
              </w:rPr>
            </w:pPr>
            <w:r w:rsidRPr="00E97B3B">
              <w:rPr>
                <w:rFonts w:ascii="Arial" w:hAnsi="Arial" w:cs="Arial"/>
                <w:sz w:val="16"/>
                <w:szCs w:val="16"/>
              </w:rPr>
              <w:t>Total investments in joint ventures, net</w:t>
            </w:r>
          </w:p>
        </w:tc>
        <w:tc>
          <w:tcPr>
            <w:tcW w:w="1387" w:type="dxa"/>
            <w:vAlign w:val="bottom"/>
          </w:tcPr>
          <w:p w14:paraId="2604A542" w14:textId="77777777" w:rsidR="00AC7707" w:rsidRPr="00E97B3B" w:rsidRDefault="00AC7707" w:rsidP="00AC7707">
            <w:pPr>
              <w:jc w:val="center"/>
              <w:rPr>
                <w:rFonts w:ascii="Arial" w:hAnsi="Arial" w:cs="Arial"/>
                <w:sz w:val="16"/>
                <w:szCs w:val="16"/>
              </w:rPr>
            </w:pPr>
          </w:p>
        </w:tc>
        <w:tc>
          <w:tcPr>
            <w:tcW w:w="1944" w:type="dxa"/>
            <w:vAlign w:val="bottom"/>
          </w:tcPr>
          <w:p w14:paraId="1B44A8AD" w14:textId="77777777" w:rsidR="00AC7707" w:rsidRPr="00E97B3B" w:rsidRDefault="00AC7707" w:rsidP="00AC7707">
            <w:pPr>
              <w:jc w:val="center"/>
              <w:rPr>
                <w:rFonts w:ascii="Arial" w:hAnsi="Arial" w:cs="Arial"/>
                <w:sz w:val="16"/>
                <w:szCs w:val="16"/>
              </w:rPr>
            </w:pPr>
          </w:p>
        </w:tc>
        <w:tc>
          <w:tcPr>
            <w:tcW w:w="1296" w:type="dxa"/>
            <w:shd w:val="clear" w:color="auto" w:fill="auto"/>
            <w:vAlign w:val="bottom"/>
          </w:tcPr>
          <w:p w14:paraId="3407A434" w14:textId="77777777" w:rsidR="00AC7707" w:rsidRPr="00E97B3B" w:rsidRDefault="00AC7707" w:rsidP="00AC7707">
            <w:pPr>
              <w:ind w:right="-72" w:hanging="107"/>
              <w:jc w:val="right"/>
              <w:rPr>
                <w:rFonts w:ascii="Arial" w:hAnsi="Arial" w:cs="Arial"/>
                <w:sz w:val="16"/>
                <w:szCs w:val="16"/>
              </w:rPr>
            </w:pPr>
          </w:p>
        </w:tc>
        <w:tc>
          <w:tcPr>
            <w:tcW w:w="1296" w:type="dxa"/>
            <w:vAlign w:val="bottom"/>
          </w:tcPr>
          <w:p w14:paraId="243330F0" w14:textId="77777777" w:rsidR="00AC7707" w:rsidRPr="00E97B3B" w:rsidRDefault="00AC7707" w:rsidP="00AC7707">
            <w:pPr>
              <w:ind w:right="-72" w:hanging="107"/>
              <w:jc w:val="right"/>
              <w:rPr>
                <w:rFonts w:ascii="Arial" w:hAnsi="Arial" w:cs="Arial"/>
                <w:sz w:val="16"/>
                <w:szCs w:val="16"/>
              </w:rPr>
            </w:pPr>
          </w:p>
        </w:tc>
        <w:tc>
          <w:tcPr>
            <w:tcW w:w="1296" w:type="dxa"/>
            <w:tcBorders>
              <w:bottom w:val="single" w:sz="4" w:space="0" w:color="auto"/>
            </w:tcBorders>
            <w:shd w:val="clear" w:color="auto" w:fill="FAFAFA"/>
            <w:vAlign w:val="bottom"/>
          </w:tcPr>
          <w:p w14:paraId="5AE93D0E" w14:textId="28E51A32" w:rsidR="00AC7707" w:rsidRPr="00E97B3B" w:rsidRDefault="0023728A"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2,220,</w:t>
            </w:r>
            <w:r w:rsidR="0051379D">
              <w:rPr>
                <w:rFonts w:ascii="Arial" w:eastAsia="Arial Unicode MS" w:hAnsi="Arial" w:cs="Arial"/>
                <w:sz w:val="16"/>
                <w:szCs w:val="16"/>
              </w:rPr>
              <w:t>029</w:t>
            </w:r>
          </w:p>
        </w:tc>
        <w:tc>
          <w:tcPr>
            <w:tcW w:w="1296" w:type="dxa"/>
            <w:tcBorders>
              <w:bottom w:val="single" w:sz="4" w:space="0" w:color="auto"/>
            </w:tcBorders>
            <w:vAlign w:val="bottom"/>
          </w:tcPr>
          <w:p w14:paraId="40D82212" w14:textId="626E3607"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2,578,243</w:t>
            </w:r>
          </w:p>
        </w:tc>
        <w:tc>
          <w:tcPr>
            <w:tcW w:w="1296" w:type="dxa"/>
            <w:tcBorders>
              <w:bottom w:val="single" w:sz="4" w:space="0" w:color="auto"/>
            </w:tcBorders>
            <w:shd w:val="clear" w:color="auto" w:fill="FAFAFA"/>
            <w:vAlign w:val="bottom"/>
          </w:tcPr>
          <w:p w14:paraId="3E9FDA2A" w14:textId="643E6E85" w:rsidR="00AC7707" w:rsidRPr="00E97B3B" w:rsidRDefault="00F61738" w:rsidP="00AC7707">
            <w:pPr>
              <w:pStyle w:val="acctfourfigures"/>
              <w:tabs>
                <w:tab w:val="clear" w:pos="765"/>
              </w:tabs>
              <w:spacing w:line="240" w:lineRule="auto"/>
              <w:ind w:right="-72"/>
              <w:jc w:val="right"/>
              <w:rPr>
                <w:rFonts w:ascii="Arial" w:eastAsia="Arial Unicode MS" w:hAnsi="Arial" w:cs="Arial"/>
                <w:sz w:val="16"/>
                <w:szCs w:val="16"/>
              </w:rPr>
            </w:pPr>
            <w:r>
              <w:rPr>
                <w:rFonts w:ascii="Arial" w:eastAsia="Arial Unicode MS" w:hAnsi="Arial" w:cs="Arial"/>
                <w:sz w:val="16"/>
                <w:szCs w:val="16"/>
              </w:rPr>
              <w:t>2,570,934</w:t>
            </w:r>
          </w:p>
        </w:tc>
        <w:tc>
          <w:tcPr>
            <w:tcW w:w="1296" w:type="dxa"/>
            <w:tcBorders>
              <w:bottom w:val="single" w:sz="4" w:space="0" w:color="auto"/>
            </w:tcBorders>
            <w:vAlign w:val="bottom"/>
          </w:tcPr>
          <w:p w14:paraId="15815DFE" w14:textId="391BA773" w:rsidR="00AC7707" w:rsidRPr="00E97B3B"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E97B3B">
              <w:rPr>
                <w:rFonts w:ascii="Arial" w:eastAsia="Arial Unicode MS" w:hAnsi="Arial" w:cs="Arial"/>
                <w:sz w:val="16"/>
                <w:szCs w:val="16"/>
              </w:rPr>
              <w:t>2,804,844</w:t>
            </w:r>
          </w:p>
        </w:tc>
      </w:tr>
    </w:tbl>
    <w:p w14:paraId="1F334767" w14:textId="77777777" w:rsidR="003234EB" w:rsidRDefault="003234EB" w:rsidP="003234EB">
      <w:pPr>
        <w:ind w:left="540"/>
        <w:rPr>
          <w:rFonts w:ascii="Arial" w:eastAsia="Arial Unicode MS" w:hAnsi="Arial" w:cs="Arial"/>
          <w:sz w:val="18"/>
          <w:szCs w:val="18"/>
        </w:rPr>
      </w:pPr>
    </w:p>
    <w:p w14:paraId="0CEF3F41" w14:textId="64632141" w:rsidR="001F4D2D" w:rsidRPr="00825A35" w:rsidRDefault="00E36C08" w:rsidP="003234EB">
      <w:pPr>
        <w:ind w:left="540"/>
        <w:rPr>
          <w:rFonts w:ascii="Arial" w:eastAsia="Arial Unicode MS" w:hAnsi="Arial" w:cs="Arial"/>
          <w:spacing w:val="-4"/>
          <w:sz w:val="18"/>
          <w:szCs w:val="18"/>
        </w:rPr>
      </w:pPr>
      <w:r w:rsidRPr="000C0A50">
        <w:rPr>
          <w:rFonts w:ascii="Arial" w:eastAsia="Arial Unicode MS" w:hAnsi="Arial" w:cs="Arial"/>
          <w:sz w:val="18"/>
          <w:szCs w:val="18"/>
        </w:rPr>
        <w:t xml:space="preserve">The </w:t>
      </w:r>
      <w:r w:rsidRPr="00825A35">
        <w:rPr>
          <w:rFonts w:ascii="Arial" w:eastAsia="Arial Unicode MS" w:hAnsi="Arial" w:cs="Arial"/>
          <w:spacing w:val="-4"/>
          <w:sz w:val="18"/>
          <w:szCs w:val="18"/>
        </w:rPr>
        <w:t>Company mortgaged its ordinary shares of RML 548 Co., Ltd as collateral for long-term borrowings from financial institution</w:t>
      </w:r>
      <w:r w:rsidR="009627CF">
        <w:rPr>
          <w:rFonts w:ascii="Arial" w:eastAsia="Arial Unicode MS" w:hAnsi="Arial" w:cs="Arial"/>
          <w:spacing w:val="-4"/>
          <w:sz w:val="18"/>
          <w:szCs w:val="18"/>
        </w:rPr>
        <w:t>s</w:t>
      </w:r>
      <w:r w:rsidRPr="00825A35">
        <w:rPr>
          <w:rFonts w:ascii="Arial" w:eastAsia="Arial Unicode MS" w:hAnsi="Arial" w:cs="Arial"/>
          <w:spacing w:val="-4"/>
          <w:sz w:val="18"/>
          <w:szCs w:val="18"/>
        </w:rPr>
        <w:t xml:space="preserve"> amounting to Baht </w:t>
      </w:r>
      <w:r w:rsidR="0023728A">
        <w:rPr>
          <w:rFonts w:ascii="Arial" w:eastAsia="Arial Unicode MS" w:hAnsi="Arial" w:cs="Arial"/>
          <w:spacing w:val="-4"/>
          <w:sz w:val="18"/>
          <w:szCs w:val="18"/>
        </w:rPr>
        <w:t>1,900.00</w:t>
      </w:r>
      <w:r w:rsidRPr="00825A35">
        <w:rPr>
          <w:rFonts w:ascii="Arial" w:eastAsia="Arial Unicode MS" w:hAnsi="Arial" w:cs="Arial"/>
          <w:spacing w:val="-4"/>
          <w:sz w:val="18"/>
          <w:szCs w:val="18"/>
        </w:rPr>
        <w:t xml:space="preserve"> million (202</w:t>
      </w:r>
      <w:r w:rsidR="00DE00D3" w:rsidRPr="00825A35">
        <w:rPr>
          <w:rFonts w:ascii="Arial" w:eastAsia="Arial Unicode MS" w:hAnsi="Arial" w:cs="Arial"/>
          <w:spacing w:val="-4"/>
          <w:sz w:val="18"/>
          <w:szCs w:val="18"/>
        </w:rPr>
        <w:t>3</w:t>
      </w:r>
      <w:r w:rsidRPr="00825A35">
        <w:rPr>
          <w:rFonts w:ascii="Arial" w:eastAsia="Arial Unicode MS" w:hAnsi="Arial" w:cs="Arial"/>
          <w:spacing w:val="-4"/>
          <w:sz w:val="18"/>
          <w:szCs w:val="18"/>
        </w:rPr>
        <w:t>: Baht 1</w:t>
      </w:r>
      <w:r w:rsidR="0075087E" w:rsidRPr="00825A35">
        <w:rPr>
          <w:rFonts w:ascii="Arial" w:eastAsia="Arial Unicode MS" w:hAnsi="Arial" w:cs="Arial"/>
          <w:spacing w:val="-4"/>
          <w:sz w:val="18"/>
          <w:szCs w:val="18"/>
        </w:rPr>
        <w:t>,900</w:t>
      </w:r>
      <w:r w:rsidRPr="00825A35">
        <w:rPr>
          <w:rFonts w:ascii="Arial" w:eastAsia="Arial Unicode MS" w:hAnsi="Arial" w:cs="Arial"/>
          <w:spacing w:val="-4"/>
          <w:sz w:val="18"/>
          <w:szCs w:val="18"/>
        </w:rPr>
        <w:t>.00 million).</w:t>
      </w:r>
    </w:p>
    <w:p w14:paraId="30386FEF" w14:textId="77777777" w:rsidR="00744C18" w:rsidRDefault="00744C18" w:rsidP="003234EB">
      <w:pPr>
        <w:ind w:left="540"/>
        <w:rPr>
          <w:rFonts w:ascii="Arial" w:eastAsia="Arial Unicode MS" w:hAnsi="Arial" w:cs="Arial"/>
          <w:sz w:val="18"/>
          <w:szCs w:val="18"/>
        </w:rPr>
      </w:pPr>
    </w:p>
    <w:p w14:paraId="56BD2470" w14:textId="77777777" w:rsidR="003234EB" w:rsidRDefault="003234EB" w:rsidP="003234EB">
      <w:pPr>
        <w:ind w:left="540"/>
        <w:rPr>
          <w:rFonts w:ascii="Arial" w:eastAsia="Arial Unicode MS" w:hAnsi="Arial" w:cs="Arial"/>
          <w:sz w:val="18"/>
          <w:szCs w:val="18"/>
        </w:rPr>
      </w:pPr>
    </w:p>
    <w:p w14:paraId="58AF64CF" w14:textId="0D46FD7B" w:rsidR="003234EB" w:rsidRPr="000C0A50" w:rsidRDefault="003234EB" w:rsidP="00744C18">
      <w:pPr>
        <w:rPr>
          <w:rFonts w:ascii="Arial" w:eastAsia="Arial Unicode MS" w:hAnsi="Arial" w:cs="Arial"/>
          <w:sz w:val="18"/>
          <w:szCs w:val="18"/>
        </w:rPr>
        <w:sectPr w:rsidR="003234EB" w:rsidRPr="000C0A50" w:rsidSect="00387042">
          <w:pgSz w:w="16840" w:h="11907" w:orient="landscape" w:code="9"/>
          <w:pgMar w:top="1440" w:right="720" w:bottom="720" w:left="720" w:header="706" w:footer="706" w:gutter="0"/>
          <w:cols w:space="720"/>
          <w:noEndnote/>
          <w:docGrid w:linePitch="326"/>
        </w:sectPr>
      </w:pPr>
    </w:p>
    <w:p w14:paraId="552CD01D" w14:textId="77777777" w:rsidR="0066510B" w:rsidRPr="000C0A50" w:rsidRDefault="0066510B" w:rsidP="0066510B">
      <w:pPr>
        <w:rPr>
          <w:rFonts w:ascii="Arial" w:hAnsi="Arial" w:cs="Arial"/>
          <w:color w:val="auto"/>
          <w:spacing w:val="-4"/>
          <w:sz w:val="18"/>
          <w:szCs w:val="18"/>
          <w:lang w:val="en-GB"/>
        </w:rPr>
      </w:pPr>
    </w:p>
    <w:p w14:paraId="38F87956" w14:textId="3D06B316" w:rsidR="0066510B" w:rsidRPr="000C0A50" w:rsidRDefault="00225899" w:rsidP="0066510B">
      <w:pPr>
        <w:ind w:left="540" w:hanging="540"/>
        <w:jc w:val="both"/>
        <w:rPr>
          <w:rFonts w:ascii="Arial" w:hAnsi="Arial" w:cs="Arial"/>
          <w:b/>
          <w:bCs/>
          <w:color w:val="CF4A02"/>
          <w:sz w:val="18"/>
          <w:szCs w:val="18"/>
        </w:rPr>
      </w:pPr>
      <w:r w:rsidRPr="000C0A50">
        <w:rPr>
          <w:rFonts w:ascii="Arial" w:hAnsi="Arial" w:cs="Arial"/>
          <w:b/>
          <w:bCs/>
          <w:color w:val="CF4A02"/>
          <w:sz w:val="18"/>
          <w:szCs w:val="18"/>
          <w:lang w:val="en-GB"/>
        </w:rPr>
        <w:t>1</w:t>
      </w:r>
      <w:r w:rsidR="00434B89">
        <w:rPr>
          <w:rFonts w:ascii="Arial" w:hAnsi="Arial" w:cs="Arial"/>
          <w:b/>
          <w:bCs/>
          <w:color w:val="CF4A02"/>
          <w:sz w:val="18"/>
          <w:szCs w:val="18"/>
          <w:lang w:val="en-GB"/>
        </w:rPr>
        <w:t>1</w:t>
      </w:r>
      <w:r w:rsidR="0066510B" w:rsidRPr="000C0A50">
        <w:rPr>
          <w:rFonts w:ascii="Arial" w:hAnsi="Arial" w:cs="Arial"/>
          <w:b/>
          <w:bCs/>
          <w:color w:val="CF4A02"/>
          <w:sz w:val="18"/>
          <w:szCs w:val="18"/>
          <w:cs/>
        </w:rPr>
        <w:t>.</w:t>
      </w:r>
      <w:r w:rsidRPr="000C0A50">
        <w:rPr>
          <w:rFonts w:ascii="Arial" w:hAnsi="Arial" w:cs="Arial"/>
          <w:b/>
          <w:bCs/>
          <w:color w:val="CF4A02"/>
          <w:sz w:val="18"/>
          <w:szCs w:val="18"/>
          <w:lang w:val="en-GB"/>
        </w:rPr>
        <w:t>2</w:t>
      </w:r>
      <w:r w:rsidR="0066510B" w:rsidRPr="000C0A50">
        <w:rPr>
          <w:rFonts w:ascii="Arial" w:hAnsi="Arial" w:cs="Arial"/>
          <w:b/>
          <w:bCs/>
          <w:color w:val="CF4A02"/>
          <w:sz w:val="18"/>
          <w:szCs w:val="18"/>
        </w:rPr>
        <w:tab/>
      </w:r>
      <w:r w:rsidR="00D36A99" w:rsidRPr="000C0A50">
        <w:rPr>
          <w:rFonts w:ascii="Arial" w:hAnsi="Arial" w:cs="Arial"/>
          <w:b/>
          <w:bCs/>
          <w:color w:val="CF4A02"/>
          <w:sz w:val="18"/>
          <w:szCs w:val="18"/>
        </w:rPr>
        <w:t>Movement</w:t>
      </w:r>
      <w:r w:rsidR="00581F8C">
        <w:rPr>
          <w:rFonts w:ascii="Arial" w:hAnsi="Arial" w:cs="Arial"/>
          <w:b/>
          <w:bCs/>
          <w:color w:val="CF4A02"/>
          <w:sz w:val="18"/>
          <w:szCs w:val="18"/>
        </w:rPr>
        <w:t>s</w:t>
      </w:r>
      <w:r w:rsidR="00D36A99" w:rsidRPr="000C0A50">
        <w:rPr>
          <w:rFonts w:ascii="Arial" w:hAnsi="Arial" w:cs="Arial"/>
          <w:b/>
          <w:bCs/>
          <w:color w:val="CF4A02"/>
          <w:sz w:val="18"/>
          <w:szCs w:val="18"/>
        </w:rPr>
        <w:t xml:space="preserve"> of investments</w:t>
      </w:r>
      <w:r w:rsidR="00E168AF" w:rsidRPr="000C0A50">
        <w:rPr>
          <w:rFonts w:ascii="Arial" w:hAnsi="Arial" w:cs="Arial"/>
          <w:b/>
          <w:bCs/>
          <w:color w:val="CF4A02"/>
          <w:sz w:val="18"/>
          <w:szCs w:val="18"/>
        </w:rPr>
        <w:t xml:space="preserve"> in joint ventures</w:t>
      </w:r>
    </w:p>
    <w:p w14:paraId="1315C379" w14:textId="77777777" w:rsidR="00F76FB7" w:rsidRPr="000C0A50" w:rsidRDefault="00F76FB7" w:rsidP="001D3BB7">
      <w:pPr>
        <w:ind w:left="540"/>
        <w:jc w:val="thaiDistribute"/>
        <w:rPr>
          <w:rFonts w:ascii="Arial" w:hAnsi="Arial" w:cs="Arial"/>
          <w:color w:val="auto"/>
          <w:spacing w:val="-6"/>
          <w:sz w:val="18"/>
          <w:szCs w:val="18"/>
          <w:lang w:val="en-GB"/>
        </w:rPr>
      </w:pPr>
    </w:p>
    <w:p w14:paraId="728D5B24" w14:textId="66CF4AC9" w:rsidR="00D7708C" w:rsidRPr="000C0A50" w:rsidRDefault="00D7708C" w:rsidP="001D3BB7">
      <w:pPr>
        <w:ind w:left="540"/>
        <w:jc w:val="thaiDistribute"/>
        <w:rPr>
          <w:rFonts w:ascii="Arial" w:hAnsi="Arial" w:cs="Arial"/>
          <w:color w:val="auto"/>
          <w:spacing w:val="-6"/>
          <w:sz w:val="18"/>
          <w:szCs w:val="18"/>
          <w:lang w:val="en-GB"/>
        </w:rPr>
      </w:pPr>
      <w:r w:rsidRPr="000C0A50">
        <w:rPr>
          <w:rFonts w:ascii="Arial" w:hAnsi="Arial" w:cs="Arial"/>
          <w:color w:val="auto"/>
          <w:spacing w:val="-6"/>
          <w:sz w:val="18"/>
          <w:szCs w:val="18"/>
          <w:lang w:val="en-GB"/>
        </w:rPr>
        <w:t>Movement</w:t>
      </w:r>
      <w:r w:rsidR="00581F8C">
        <w:rPr>
          <w:rFonts w:ascii="Arial" w:hAnsi="Arial" w:cs="Arial"/>
          <w:color w:val="auto"/>
          <w:spacing w:val="-6"/>
          <w:sz w:val="18"/>
          <w:szCs w:val="18"/>
          <w:lang w:val="en-GB"/>
        </w:rPr>
        <w:t>s</w:t>
      </w:r>
      <w:r w:rsidRPr="000C0A50">
        <w:rPr>
          <w:rFonts w:ascii="Arial" w:hAnsi="Arial" w:cs="Arial"/>
          <w:color w:val="auto"/>
          <w:spacing w:val="-6"/>
          <w:sz w:val="18"/>
          <w:szCs w:val="18"/>
          <w:lang w:val="en-GB"/>
        </w:rPr>
        <w:t xml:space="preserve"> of investments in joint ventures for </w:t>
      </w:r>
      <w:r w:rsidR="00880D95">
        <w:rPr>
          <w:rFonts w:ascii="Arial" w:hAnsi="Arial" w:cs="Arial"/>
          <w:color w:val="auto"/>
          <w:spacing w:val="-6"/>
          <w:sz w:val="18"/>
          <w:szCs w:val="18"/>
          <w:lang w:val="en-GB"/>
        </w:rPr>
        <w:t>six</w:t>
      </w:r>
      <w:r w:rsidR="00075BA9" w:rsidRPr="000C0A50">
        <w:rPr>
          <w:rFonts w:ascii="Arial" w:hAnsi="Arial" w:cs="Arial"/>
          <w:color w:val="auto"/>
          <w:spacing w:val="-6"/>
          <w:sz w:val="18"/>
          <w:szCs w:val="18"/>
          <w:lang w:val="en-GB"/>
        </w:rPr>
        <w:t>-month</w:t>
      </w:r>
      <w:r w:rsidRPr="000C0A50">
        <w:rPr>
          <w:rFonts w:ascii="Arial" w:hAnsi="Arial" w:cs="Arial"/>
          <w:color w:val="auto"/>
          <w:spacing w:val="-6"/>
          <w:sz w:val="18"/>
          <w:szCs w:val="18"/>
          <w:lang w:val="en-GB"/>
        </w:rPr>
        <w:t xml:space="preserve"> period ended </w:t>
      </w:r>
      <w:r w:rsidR="00880D95">
        <w:rPr>
          <w:rFonts w:ascii="Arial" w:hAnsi="Arial" w:cs="Arial"/>
          <w:color w:val="auto"/>
          <w:spacing w:val="-6"/>
          <w:sz w:val="18"/>
          <w:szCs w:val="18"/>
          <w:lang w:val="en-GB"/>
        </w:rPr>
        <w:t>30 June</w:t>
      </w:r>
      <w:r w:rsidR="00075BA9" w:rsidRPr="000C0A50">
        <w:rPr>
          <w:rFonts w:ascii="Arial" w:hAnsi="Arial" w:cs="Arial"/>
          <w:color w:val="auto"/>
          <w:spacing w:val="-6"/>
          <w:sz w:val="18"/>
          <w:szCs w:val="18"/>
          <w:lang w:val="en-GB"/>
        </w:rPr>
        <w:t xml:space="preserve"> </w:t>
      </w:r>
      <w:r w:rsidR="00225899" w:rsidRPr="000C0A50">
        <w:rPr>
          <w:rFonts w:ascii="Arial" w:hAnsi="Arial" w:cs="Arial"/>
          <w:color w:val="auto"/>
          <w:spacing w:val="-6"/>
          <w:sz w:val="18"/>
          <w:szCs w:val="18"/>
          <w:lang w:val="en-GB"/>
        </w:rPr>
        <w:t>202</w:t>
      </w:r>
      <w:r w:rsidR="00AA1B73" w:rsidRPr="000C0A50">
        <w:rPr>
          <w:rFonts w:ascii="Arial" w:hAnsi="Arial" w:cs="Arial"/>
          <w:color w:val="auto"/>
          <w:spacing w:val="-6"/>
          <w:sz w:val="18"/>
          <w:szCs w:val="18"/>
          <w:lang w:val="en-GB"/>
        </w:rPr>
        <w:t>4</w:t>
      </w:r>
      <w:r w:rsidRPr="000C0A50">
        <w:rPr>
          <w:rFonts w:ascii="Arial" w:hAnsi="Arial" w:cs="Arial"/>
          <w:color w:val="auto"/>
          <w:spacing w:val="-6"/>
          <w:sz w:val="18"/>
          <w:szCs w:val="18"/>
          <w:lang w:val="en-GB"/>
        </w:rPr>
        <w:t xml:space="preserve"> are as follows:</w:t>
      </w:r>
    </w:p>
    <w:p w14:paraId="163AAAA0" w14:textId="77777777" w:rsidR="00F76FB7" w:rsidRPr="000C0A50" w:rsidRDefault="00F76FB7" w:rsidP="001D3BB7">
      <w:pPr>
        <w:ind w:left="540"/>
        <w:jc w:val="thaiDistribute"/>
        <w:rPr>
          <w:rFonts w:ascii="Arial" w:hAnsi="Arial" w:cs="Arial"/>
          <w:color w:val="auto"/>
          <w:spacing w:val="-6"/>
          <w:sz w:val="18"/>
          <w:szCs w:val="18"/>
          <w:lang w:val="en-GB"/>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073"/>
        <w:gridCol w:w="2127"/>
      </w:tblGrid>
      <w:tr w:rsidR="009C1300" w:rsidRPr="000C0A50" w14:paraId="7E1FA826" w14:textId="77777777" w:rsidTr="008225DA">
        <w:trPr>
          <w:trHeight w:val="24"/>
        </w:trPr>
        <w:tc>
          <w:tcPr>
            <w:tcW w:w="5245" w:type="dxa"/>
            <w:tcBorders>
              <w:top w:val="nil"/>
              <w:left w:val="nil"/>
              <w:bottom w:val="nil"/>
              <w:right w:val="nil"/>
            </w:tcBorders>
            <w:shd w:val="clear" w:color="auto" w:fill="auto"/>
          </w:tcPr>
          <w:p w14:paraId="46729410" w14:textId="77777777" w:rsidR="009C1300" w:rsidRPr="000C0A50" w:rsidRDefault="009C1300" w:rsidP="009C1300">
            <w:pPr>
              <w:ind w:left="430"/>
              <w:rPr>
                <w:rFonts w:ascii="Arial" w:hAnsi="Arial" w:cs="Arial"/>
                <w:color w:val="auto"/>
                <w:sz w:val="18"/>
                <w:szCs w:val="18"/>
                <w:lang w:val="en-GB"/>
              </w:rPr>
            </w:pPr>
          </w:p>
        </w:tc>
        <w:tc>
          <w:tcPr>
            <w:tcW w:w="2073" w:type="dxa"/>
            <w:tcBorders>
              <w:top w:val="single" w:sz="4" w:space="0" w:color="auto"/>
              <w:left w:val="nil"/>
              <w:bottom w:val="single" w:sz="4" w:space="0" w:color="auto"/>
              <w:right w:val="nil"/>
            </w:tcBorders>
          </w:tcPr>
          <w:p w14:paraId="54338C30" w14:textId="77777777" w:rsidR="009C1300" w:rsidRPr="000C0A50" w:rsidRDefault="009C1300" w:rsidP="002C7A58">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Consolidated</w:t>
            </w:r>
          </w:p>
          <w:p w14:paraId="4D233F27" w14:textId="5895FF41" w:rsidR="009C1300" w:rsidRPr="000C0A50" w:rsidRDefault="009C1300" w:rsidP="002C7A58">
            <w:pPr>
              <w:ind w:right="-72"/>
              <w:jc w:val="center"/>
              <w:rPr>
                <w:rFonts w:ascii="Arial" w:hAnsi="Arial" w:cs="Arial"/>
                <w:b/>
                <w:bCs/>
                <w:color w:val="auto"/>
                <w:sz w:val="18"/>
                <w:szCs w:val="18"/>
              </w:rPr>
            </w:pPr>
            <w:r w:rsidRPr="000C0A50">
              <w:rPr>
                <w:rFonts w:ascii="Arial" w:hAnsi="Arial" w:cs="Arial"/>
                <w:b/>
                <w:bCs/>
                <w:color w:val="auto"/>
                <w:sz w:val="18"/>
                <w:szCs w:val="18"/>
                <w:lang w:val="en-GB"/>
              </w:rPr>
              <w:t>financial information</w:t>
            </w:r>
          </w:p>
        </w:tc>
        <w:tc>
          <w:tcPr>
            <w:tcW w:w="2127" w:type="dxa"/>
            <w:tcBorders>
              <w:top w:val="single" w:sz="4" w:space="0" w:color="auto"/>
              <w:left w:val="nil"/>
              <w:bottom w:val="single" w:sz="4" w:space="0" w:color="auto"/>
              <w:right w:val="nil"/>
            </w:tcBorders>
            <w:vAlign w:val="center"/>
          </w:tcPr>
          <w:p w14:paraId="1E891F3A" w14:textId="77777777" w:rsidR="009C1300" w:rsidRPr="000C0A50" w:rsidRDefault="009C1300" w:rsidP="002C7A58">
            <w:pPr>
              <w:ind w:right="-72"/>
              <w:jc w:val="center"/>
              <w:rPr>
                <w:rFonts w:ascii="Arial" w:hAnsi="Arial" w:cs="Arial"/>
                <w:b/>
                <w:bCs/>
                <w:color w:val="auto"/>
                <w:sz w:val="18"/>
                <w:szCs w:val="18"/>
              </w:rPr>
            </w:pPr>
            <w:r w:rsidRPr="000C0A50">
              <w:rPr>
                <w:rFonts w:ascii="Arial" w:hAnsi="Arial" w:cs="Arial"/>
                <w:b/>
                <w:bCs/>
                <w:color w:val="auto"/>
                <w:sz w:val="18"/>
                <w:szCs w:val="18"/>
              </w:rPr>
              <w:t xml:space="preserve">Separate </w:t>
            </w:r>
          </w:p>
          <w:p w14:paraId="61A11DD7" w14:textId="1B29680B" w:rsidR="009C1300" w:rsidRPr="000C0A50" w:rsidRDefault="009C1300" w:rsidP="002C7A58">
            <w:pPr>
              <w:ind w:right="-72"/>
              <w:jc w:val="center"/>
              <w:rPr>
                <w:rFonts w:ascii="Arial" w:hAnsi="Arial" w:cs="Arial"/>
                <w:b/>
                <w:bCs/>
                <w:color w:val="auto"/>
                <w:sz w:val="18"/>
                <w:szCs w:val="18"/>
              </w:rPr>
            </w:pPr>
            <w:r w:rsidRPr="000C0A50">
              <w:rPr>
                <w:rFonts w:ascii="Arial" w:hAnsi="Arial" w:cs="Arial"/>
                <w:b/>
                <w:bCs/>
                <w:color w:val="auto"/>
                <w:sz w:val="18"/>
                <w:szCs w:val="18"/>
              </w:rPr>
              <w:t>financial information</w:t>
            </w:r>
          </w:p>
        </w:tc>
      </w:tr>
      <w:tr w:rsidR="009C1300" w:rsidRPr="000C0A50" w14:paraId="1F1E1B9A" w14:textId="77777777" w:rsidTr="008225DA">
        <w:trPr>
          <w:trHeight w:val="24"/>
        </w:trPr>
        <w:tc>
          <w:tcPr>
            <w:tcW w:w="5245" w:type="dxa"/>
            <w:tcBorders>
              <w:top w:val="nil"/>
              <w:left w:val="nil"/>
              <w:bottom w:val="nil"/>
              <w:right w:val="nil"/>
            </w:tcBorders>
            <w:shd w:val="clear" w:color="auto" w:fill="auto"/>
          </w:tcPr>
          <w:p w14:paraId="1F82AEB2" w14:textId="77777777" w:rsidR="009C1300" w:rsidRPr="000C0A50" w:rsidRDefault="009C1300" w:rsidP="009C1300">
            <w:pPr>
              <w:ind w:left="430"/>
              <w:rPr>
                <w:rFonts w:ascii="Arial" w:hAnsi="Arial" w:cs="Arial"/>
                <w:color w:val="auto"/>
                <w:sz w:val="18"/>
                <w:szCs w:val="18"/>
              </w:rPr>
            </w:pPr>
          </w:p>
        </w:tc>
        <w:tc>
          <w:tcPr>
            <w:tcW w:w="2073" w:type="dxa"/>
            <w:tcBorders>
              <w:top w:val="single" w:sz="4" w:space="0" w:color="auto"/>
              <w:left w:val="nil"/>
              <w:bottom w:val="single" w:sz="4" w:space="0" w:color="auto"/>
              <w:right w:val="nil"/>
            </w:tcBorders>
          </w:tcPr>
          <w:p w14:paraId="4E22C305" w14:textId="44D0F6B6" w:rsidR="009C1300" w:rsidRPr="000C0A50" w:rsidRDefault="009C1300" w:rsidP="002C7A58">
            <w:pPr>
              <w:ind w:right="-72"/>
              <w:jc w:val="center"/>
              <w:rPr>
                <w:rFonts w:ascii="Arial" w:hAnsi="Arial" w:cs="Arial"/>
                <w:b/>
                <w:bCs/>
                <w:color w:val="auto"/>
                <w:sz w:val="18"/>
                <w:szCs w:val="18"/>
              </w:rPr>
            </w:pPr>
            <w:r w:rsidRPr="000C0A50">
              <w:rPr>
                <w:rFonts w:ascii="Arial" w:hAnsi="Arial" w:cs="Arial"/>
                <w:b/>
                <w:bCs/>
                <w:sz w:val="18"/>
                <w:szCs w:val="18"/>
              </w:rPr>
              <w:t>Equity method</w:t>
            </w:r>
          </w:p>
        </w:tc>
        <w:tc>
          <w:tcPr>
            <w:tcW w:w="2127" w:type="dxa"/>
            <w:tcBorders>
              <w:top w:val="single" w:sz="4" w:space="0" w:color="auto"/>
              <w:left w:val="nil"/>
              <w:bottom w:val="single" w:sz="4" w:space="0" w:color="auto"/>
              <w:right w:val="nil"/>
            </w:tcBorders>
          </w:tcPr>
          <w:p w14:paraId="67DF6902" w14:textId="71289F00" w:rsidR="009C1300" w:rsidRPr="000C0A50" w:rsidRDefault="009C1300" w:rsidP="002C7A58">
            <w:pPr>
              <w:ind w:right="-72"/>
              <w:jc w:val="center"/>
              <w:rPr>
                <w:rFonts w:ascii="Arial" w:hAnsi="Arial" w:cs="Arial"/>
                <w:b/>
                <w:bCs/>
                <w:color w:val="auto"/>
                <w:sz w:val="18"/>
                <w:szCs w:val="18"/>
              </w:rPr>
            </w:pPr>
            <w:r w:rsidRPr="000C0A50">
              <w:rPr>
                <w:rFonts w:ascii="Arial" w:hAnsi="Arial" w:cs="Arial"/>
                <w:b/>
                <w:bCs/>
                <w:color w:val="auto"/>
                <w:sz w:val="18"/>
                <w:szCs w:val="18"/>
              </w:rPr>
              <w:t>Cost method</w:t>
            </w:r>
          </w:p>
        </w:tc>
      </w:tr>
      <w:tr w:rsidR="009C1300" w:rsidRPr="000C0A50" w14:paraId="70695822" w14:textId="77777777" w:rsidTr="008225DA">
        <w:trPr>
          <w:trHeight w:val="24"/>
        </w:trPr>
        <w:tc>
          <w:tcPr>
            <w:tcW w:w="5245" w:type="dxa"/>
            <w:tcBorders>
              <w:top w:val="nil"/>
              <w:left w:val="nil"/>
              <w:bottom w:val="nil"/>
              <w:right w:val="nil"/>
            </w:tcBorders>
            <w:shd w:val="clear" w:color="auto" w:fill="auto"/>
          </w:tcPr>
          <w:p w14:paraId="2385AE1B" w14:textId="77777777" w:rsidR="009C1300" w:rsidRPr="000C0A50" w:rsidRDefault="009C1300" w:rsidP="009C1300">
            <w:pPr>
              <w:ind w:left="430"/>
              <w:rPr>
                <w:rFonts w:ascii="Arial" w:hAnsi="Arial" w:cs="Arial"/>
                <w:color w:val="auto"/>
                <w:sz w:val="18"/>
                <w:szCs w:val="18"/>
              </w:rPr>
            </w:pPr>
          </w:p>
        </w:tc>
        <w:tc>
          <w:tcPr>
            <w:tcW w:w="2073" w:type="dxa"/>
            <w:tcBorders>
              <w:top w:val="nil"/>
              <w:left w:val="nil"/>
              <w:bottom w:val="nil"/>
              <w:right w:val="nil"/>
            </w:tcBorders>
          </w:tcPr>
          <w:p w14:paraId="23320E8E" w14:textId="09D81817" w:rsidR="009C1300" w:rsidRPr="000C0A50" w:rsidRDefault="009C1300" w:rsidP="002C7A58">
            <w:pPr>
              <w:ind w:right="-72"/>
              <w:jc w:val="right"/>
              <w:rPr>
                <w:rFonts w:ascii="Arial" w:hAnsi="Arial" w:cs="Arial"/>
                <w:b/>
                <w:bCs/>
                <w:color w:val="auto"/>
                <w:sz w:val="18"/>
                <w:szCs w:val="18"/>
              </w:rPr>
            </w:pPr>
            <w:r w:rsidRPr="000C0A50">
              <w:rPr>
                <w:rFonts w:ascii="Arial" w:hAnsi="Arial" w:cs="Arial"/>
                <w:b/>
                <w:bCs/>
                <w:color w:val="auto"/>
                <w:sz w:val="18"/>
                <w:szCs w:val="18"/>
              </w:rPr>
              <w:t>Thousand Baht</w:t>
            </w:r>
          </w:p>
        </w:tc>
        <w:tc>
          <w:tcPr>
            <w:tcW w:w="2127" w:type="dxa"/>
            <w:tcBorders>
              <w:top w:val="nil"/>
              <w:left w:val="nil"/>
              <w:bottom w:val="nil"/>
              <w:right w:val="nil"/>
            </w:tcBorders>
          </w:tcPr>
          <w:p w14:paraId="2BF29ABE" w14:textId="3751AEBA" w:rsidR="009C1300" w:rsidRPr="000C0A50" w:rsidRDefault="009C1300" w:rsidP="002C7A58">
            <w:pPr>
              <w:ind w:right="-72"/>
              <w:jc w:val="right"/>
              <w:rPr>
                <w:rFonts w:ascii="Arial" w:hAnsi="Arial" w:cs="Arial"/>
                <w:b/>
                <w:bCs/>
                <w:color w:val="auto"/>
                <w:sz w:val="18"/>
                <w:szCs w:val="18"/>
              </w:rPr>
            </w:pPr>
            <w:r w:rsidRPr="000C0A50">
              <w:rPr>
                <w:rFonts w:ascii="Arial" w:hAnsi="Arial" w:cs="Arial"/>
                <w:b/>
                <w:bCs/>
                <w:color w:val="auto"/>
                <w:sz w:val="18"/>
                <w:szCs w:val="18"/>
              </w:rPr>
              <w:t>Thousand Baht</w:t>
            </w:r>
          </w:p>
        </w:tc>
      </w:tr>
      <w:tr w:rsidR="009C1300" w:rsidRPr="000C0A50" w14:paraId="0F2AE599" w14:textId="77777777" w:rsidTr="008225DA">
        <w:trPr>
          <w:trHeight w:val="24"/>
        </w:trPr>
        <w:tc>
          <w:tcPr>
            <w:tcW w:w="5245" w:type="dxa"/>
            <w:tcBorders>
              <w:top w:val="nil"/>
              <w:left w:val="nil"/>
              <w:bottom w:val="nil"/>
              <w:right w:val="nil"/>
            </w:tcBorders>
          </w:tcPr>
          <w:p w14:paraId="765C2BBD" w14:textId="76266383" w:rsidR="009C1300" w:rsidRPr="000C0A50" w:rsidRDefault="009C1300" w:rsidP="009C1300">
            <w:pPr>
              <w:ind w:left="430"/>
              <w:rPr>
                <w:rFonts w:ascii="Arial" w:hAnsi="Arial" w:cs="Arial"/>
                <w:color w:val="auto"/>
                <w:sz w:val="18"/>
                <w:szCs w:val="18"/>
              </w:rPr>
            </w:pPr>
          </w:p>
        </w:tc>
        <w:tc>
          <w:tcPr>
            <w:tcW w:w="2073" w:type="dxa"/>
            <w:tcBorders>
              <w:top w:val="single" w:sz="4" w:space="0" w:color="auto"/>
              <w:left w:val="nil"/>
              <w:bottom w:val="nil"/>
              <w:right w:val="nil"/>
            </w:tcBorders>
            <w:shd w:val="clear" w:color="auto" w:fill="FAFAFA"/>
          </w:tcPr>
          <w:p w14:paraId="0A49849E" w14:textId="04CAE100" w:rsidR="009C1300" w:rsidRPr="000C0A50" w:rsidRDefault="009C1300" w:rsidP="002C7A58">
            <w:pPr>
              <w:ind w:right="-72"/>
              <w:jc w:val="right"/>
              <w:rPr>
                <w:rFonts w:ascii="Arial" w:hAnsi="Arial" w:cs="Arial"/>
                <w:color w:val="auto"/>
                <w:sz w:val="18"/>
                <w:szCs w:val="18"/>
              </w:rPr>
            </w:pPr>
          </w:p>
        </w:tc>
        <w:tc>
          <w:tcPr>
            <w:tcW w:w="2127" w:type="dxa"/>
            <w:tcBorders>
              <w:top w:val="single" w:sz="4" w:space="0" w:color="auto"/>
              <w:left w:val="nil"/>
              <w:bottom w:val="nil"/>
              <w:right w:val="nil"/>
            </w:tcBorders>
            <w:shd w:val="clear" w:color="auto" w:fill="FAFAFA"/>
          </w:tcPr>
          <w:p w14:paraId="1AC6AF49" w14:textId="36B6258A" w:rsidR="009C1300" w:rsidRPr="000C0A50" w:rsidRDefault="009C1300" w:rsidP="002C7A58">
            <w:pPr>
              <w:ind w:right="-72"/>
              <w:jc w:val="right"/>
              <w:rPr>
                <w:rFonts w:ascii="Arial" w:hAnsi="Arial" w:cs="Arial"/>
                <w:color w:val="auto"/>
                <w:sz w:val="18"/>
                <w:szCs w:val="18"/>
              </w:rPr>
            </w:pPr>
          </w:p>
        </w:tc>
      </w:tr>
      <w:tr w:rsidR="00880D95" w:rsidRPr="000C0A50" w14:paraId="6FA687B8" w14:textId="77777777" w:rsidTr="008225DA">
        <w:trPr>
          <w:trHeight w:val="24"/>
        </w:trPr>
        <w:tc>
          <w:tcPr>
            <w:tcW w:w="5245" w:type="dxa"/>
            <w:tcBorders>
              <w:top w:val="nil"/>
              <w:left w:val="nil"/>
              <w:bottom w:val="nil"/>
              <w:right w:val="nil"/>
            </w:tcBorders>
          </w:tcPr>
          <w:p w14:paraId="5816D52D" w14:textId="7CA8C756" w:rsidR="00880D95" w:rsidRPr="000C0A50" w:rsidRDefault="00880D95" w:rsidP="00880D95">
            <w:pPr>
              <w:ind w:left="430"/>
              <w:rPr>
                <w:rFonts w:ascii="Arial" w:hAnsi="Arial" w:cs="Arial"/>
                <w:color w:val="auto"/>
                <w:sz w:val="18"/>
                <w:szCs w:val="18"/>
              </w:rPr>
            </w:pPr>
            <w:r w:rsidRPr="000C0A50">
              <w:rPr>
                <w:rFonts w:ascii="Arial" w:hAnsi="Arial" w:cs="Arial"/>
                <w:color w:val="auto"/>
                <w:sz w:val="18"/>
                <w:szCs w:val="18"/>
              </w:rPr>
              <w:t>Opening net book value</w:t>
            </w:r>
          </w:p>
        </w:tc>
        <w:tc>
          <w:tcPr>
            <w:tcW w:w="2073" w:type="dxa"/>
            <w:tcBorders>
              <w:top w:val="nil"/>
              <w:left w:val="nil"/>
              <w:bottom w:val="nil"/>
              <w:right w:val="nil"/>
            </w:tcBorders>
            <w:shd w:val="clear" w:color="auto" w:fill="FAFAFA"/>
          </w:tcPr>
          <w:p w14:paraId="7EFD0C5D" w14:textId="5BDD9731" w:rsidR="00880D95" w:rsidRPr="00237B0A" w:rsidRDefault="009F762E" w:rsidP="00880D95">
            <w:pPr>
              <w:ind w:right="-72"/>
              <w:jc w:val="right"/>
              <w:rPr>
                <w:rFonts w:ascii="Arial" w:eastAsia="Arial Unicode MS" w:hAnsi="Arial" w:cs="Arial"/>
                <w:sz w:val="18"/>
                <w:szCs w:val="18"/>
              </w:rPr>
            </w:pPr>
            <w:r w:rsidRPr="00237B0A">
              <w:rPr>
                <w:rFonts w:ascii="Arial" w:eastAsia="Arial Unicode MS" w:hAnsi="Arial" w:cs="Arial"/>
                <w:sz w:val="18"/>
                <w:szCs w:val="18"/>
              </w:rPr>
              <w:t>2,578,243</w:t>
            </w:r>
          </w:p>
        </w:tc>
        <w:tc>
          <w:tcPr>
            <w:tcW w:w="2127" w:type="dxa"/>
            <w:tcBorders>
              <w:top w:val="nil"/>
              <w:left w:val="nil"/>
              <w:bottom w:val="nil"/>
              <w:right w:val="nil"/>
            </w:tcBorders>
            <w:shd w:val="clear" w:color="auto" w:fill="FAFAFA"/>
          </w:tcPr>
          <w:p w14:paraId="4CD05700" w14:textId="33D03E68" w:rsidR="00880D95" w:rsidRPr="00237B0A" w:rsidRDefault="009F762E" w:rsidP="00880D95">
            <w:pPr>
              <w:ind w:right="-72"/>
              <w:jc w:val="right"/>
              <w:rPr>
                <w:rFonts w:ascii="Arial" w:eastAsia="Arial Unicode MS" w:hAnsi="Arial" w:cs="Arial"/>
                <w:sz w:val="18"/>
                <w:szCs w:val="18"/>
              </w:rPr>
            </w:pPr>
            <w:r w:rsidRPr="00237B0A">
              <w:rPr>
                <w:rFonts w:ascii="Arial" w:eastAsia="Arial Unicode MS" w:hAnsi="Arial" w:cs="Arial"/>
                <w:sz w:val="18"/>
                <w:szCs w:val="18"/>
              </w:rPr>
              <w:t>2,804,844</w:t>
            </w:r>
          </w:p>
        </w:tc>
      </w:tr>
      <w:tr w:rsidR="00880D95" w:rsidRPr="000C0A50" w14:paraId="1EF51D64" w14:textId="77777777" w:rsidTr="008225DA">
        <w:trPr>
          <w:trHeight w:val="24"/>
        </w:trPr>
        <w:tc>
          <w:tcPr>
            <w:tcW w:w="5245" w:type="dxa"/>
            <w:tcBorders>
              <w:top w:val="nil"/>
              <w:left w:val="nil"/>
              <w:bottom w:val="nil"/>
              <w:right w:val="nil"/>
            </w:tcBorders>
          </w:tcPr>
          <w:p w14:paraId="7BB6C52B" w14:textId="77777777" w:rsidR="00880D95" w:rsidRPr="000C0A50" w:rsidRDefault="00880D95" w:rsidP="00880D95">
            <w:pPr>
              <w:ind w:left="430"/>
              <w:rPr>
                <w:rFonts w:ascii="Arial" w:hAnsi="Arial" w:cs="Arial"/>
                <w:color w:val="auto"/>
                <w:sz w:val="18"/>
                <w:szCs w:val="18"/>
              </w:rPr>
            </w:pPr>
            <w:r w:rsidRPr="000C0A50">
              <w:rPr>
                <w:rFonts w:ascii="Arial" w:hAnsi="Arial" w:cs="Arial"/>
                <w:color w:val="auto"/>
                <w:sz w:val="18"/>
                <w:szCs w:val="18"/>
              </w:rPr>
              <w:t>Increase in investment</w:t>
            </w:r>
          </w:p>
        </w:tc>
        <w:tc>
          <w:tcPr>
            <w:tcW w:w="2073" w:type="dxa"/>
            <w:tcBorders>
              <w:top w:val="nil"/>
              <w:left w:val="nil"/>
              <w:bottom w:val="nil"/>
              <w:right w:val="nil"/>
            </w:tcBorders>
            <w:shd w:val="clear" w:color="auto" w:fill="FAFAFA"/>
          </w:tcPr>
          <w:p w14:paraId="345EC0B6" w14:textId="4FD1D698" w:rsidR="00880D95" w:rsidRPr="00237B0A" w:rsidRDefault="0023728A" w:rsidP="00880D95">
            <w:pPr>
              <w:ind w:right="-72"/>
              <w:jc w:val="right"/>
              <w:rPr>
                <w:rFonts w:ascii="Arial" w:eastAsia="Arial Unicode MS" w:hAnsi="Arial" w:cs="Arial"/>
                <w:sz w:val="18"/>
                <w:szCs w:val="18"/>
              </w:rPr>
            </w:pPr>
            <w:r w:rsidRPr="00237B0A">
              <w:rPr>
                <w:rFonts w:ascii="Arial" w:eastAsia="Arial Unicode MS" w:hAnsi="Arial" w:cs="Arial"/>
                <w:sz w:val="18"/>
                <w:szCs w:val="18"/>
              </w:rPr>
              <w:t>2,255</w:t>
            </w:r>
          </w:p>
        </w:tc>
        <w:tc>
          <w:tcPr>
            <w:tcW w:w="2127" w:type="dxa"/>
            <w:tcBorders>
              <w:top w:val="nil"/>
              <w:left w:val="nil"/>
              <w:bottom w:val="nil"/>
              <w:right w:val="nil"/>
            </w:tcBorders>
            <w:shd w:val="clear" w:color="auto" w:fill="FAFAFA"/>
          </w:tcPr>
          <w:p w14:paraId="3B0847FE" w14:textId="28FA42F6" w:rsidR="00880D95" w:rsidRPr="00237B0A" w:rsidRDefault="00E86656" w:rsidP="00880D95">
            <w:pPr>
              <w:ind w:right="-72"/>
              <w:jc w:val="right"/>
              <w:rPr>
                <w:rFonts w:ascii="Arial" w:eastAsia="Arial Unicode MS" w:hAnsi="Arial" w:cs="Arial"/>
                <w:sz w:val="18"/>
                <w:szCs w:val="18"/>
              </w:rPr>
            </w:pPr>
            <w:r w:rsidRPr="00237B0A">
              <w:rPr>
                <w:rFonts w:ascii="Arial" w:eastAsia="Arial Unicode MS" w:hAnsi="Arial" w:cs="Arial"/>
                <w:sz w:val="18"/>
                <w:szCs w:val="18"/>
              </w:rPr>
              <w:t>2,255</w:t>
            </w:r>
          </w:p>
        </w:tc>
      </w:tr>
      <w:tr w:rsidR="00880D95" w:rsidRPr="000C0A50" w14:paraId="4715D543" w14:textId="77777777" w:rsidTr="008225DA">
        <w:trPr>
          <w:trHeight w:val="24"/>
        </w:trPr>
        <w:tc>
          <w:tcPr>
            <w:tcW w:w="5245" w:type="dxa"/>
            <w:tcBorders>
              <w:top w:val="nil"/>
              <w:left w:val="nil"/>
              <w:bottom w:val="nil"/>
              <w:right w:val="nil"/>
            </w:tcBorders>
          </w:tcPr>
          <w:p w14:paraId="4CE5373D" w14:textId="56F19944" w:rsidR="00880D95" w:rsidRPr="000C0A50" w:rsidRDefault="00880D95" w:rsidP="00880D95">
            <w:pPr>
              <w:ind w:left="430"/>
              <w:rPr>
                <w:rFonts w:ascii="Arial" w:hAnsi="Arial" w:cs="Arial"/>
                <w:color w:val="auto"/>
                <w:sz w:val="18"/>
                <w:szCs w:val="22"/>
                <w:lang w:val="en-GB"/>
              </w:rPr>
            </w:pPr>
            <w:r w:rsidRPr="000C0A50">
              <w:rPr>
                <w:rFonts w:ascii="Arial" w:hAnsi="Arial" w:cs="Arial"/>
                <w:color w:val="auto"/>
                <w:sz w:val="18"/>
                <w:szCs w:val="22"/>
              </w:rPr>
              <w:t xml:space="preserve">Capital reduction </w:t>
            </w:r>
          </w:p>
        </w:tc>
        <w:tc>
          <w:tcPr>
            <w:tcW w:w="2073" w:type="dxa"/>
            <w:tcBorders>
              <w:top w:val="nil"/>
              <w:left w:val="nil"/>
              <w:bottom w:val="nil"/>
              <w:right w:val="nil"/>
            </w:tcBorders>
            <w:shd w:val="clear" w:color="auto" w:fill="FAFAFA"/>
          </w:tcPr>
          <w:p w14:paraId="3DEE3DE9" w14:textId="35731BFA" w:rsidR="00880D95" w:rsidRPr="00237B0A" w:rsidRDefault="00E86656" w:rsidP="00880D95">
            <w:pPr>
              <w:ind w:right="-72"/>
              <w:jc w:val="right"/>
              <w:rPr>
                <w:rFonts w:ascii="Arial" w:eastAsia="Arial Unicode MS" w:hAnsi="Arial" w:cs="Arial"/>
                <w:sz w:val="18"/>
                <w:szCs w:val="18"/>
              </w:rPr>
            </w:pPr>
            <w:r w:rsidRPr="00237B0A">
              <w:rPr>
                <w:rFonts w:ascii="Arial" w:eastAsia="Arial Unicode MS" w:hAnsi="Arial" w:cs="Arial"/>
                <w:sz w:val="18"/>
                <w:szCs w:val="18"/>
              </w:rPr>
              <w:t>(209,36</w:t>
            </w:r>
            <w:r w:rsidR="00281255">
              <w:rPr>
                <w:rFonts w:ascii="Arial" w:eastAsia="Arial Unicode MS" w:hAnsi="Arial" w:cs="Arial"/>
                <w:sz w:val="18"/>
                <w:szCs w:val="18"/>
              </w:rPr>
              <w:t>5</w:t>
            </w:r>
            <w:r w:rsidRPr="00237B0A">
              <w:rPr>
                <w:rFonts w:ascii="Arial" w:eastAsia="Arial Unicode MS" w:hAnsi="Arial" w:cs="Arial"/>
                <w:sz w:val="18"/>
                <w:szCs w:val="18"/>
              </w:rPr>
              <w:t>)</w:t>
            </w:r>
          </w:p>
        </w:tc>
        <w:tc>
          <w:tcPr>
            <w:tcW w:w="2127" w:type="dxa"/>
            <w:tcBorders>
              <w:top w:val="nil"/>
              <w:left w:val="nil"/>
              <w:bottom w:val="nil"/>
              <w:right w:val="nil"/>
            </w:tcBorders>
            <w:shd w:val="clear" w:color="auto" w:fill="FAFAFA"/>
          </w:tcPr>
          <w:p w14:paraId="76AD73F1" w14:textId="54B89157" w:rsidR="00880D95" w:rsidRPr="00237B0A" w:rsidRDefault="00E86656" w:rsidP="00880D95">
            <w:pPr>
              <w:ind w:right="-72"/>
              <w:jc w:val="right"/>
              <w:rPr>
                <w:rFonts w:ascii="Arial" w:eastAsia="Arial Unicode MS" w:hAnsi="Arial" w:cs="Arial"/>
                <w:sz w:val="18"/>
                <w:szCs w:val="18"/>
              </w:rPr>
            </w:pPr>
            <w:r w:rsidRPr="00237B0A">
              <w:rPr>
                <w:rFonts w:ascii="Arial" w:eastAsia="Arial Unicode MS" w:hAnsi="Arial" w:cs="Arial"/>
                <w:sz w:val="18"/>
                <w:szCs w:val="18"/>
              </w:rPr>
              <w:t>(209,365)</w:t>
            </w:r>
          </w:p>
        </w:tc>
      </w:tr>
      <w:tr w:rsidR="00880D95" w:rsidRPr="000C0A50" w14:paraId="3E697AC0" w14:textId="77777777" w:rsidTr="008225DA">
        <w:trPr>
          <w:trHeight w:val="24"/>
        </w:trPr>
        <w:tc>
          <w:tcPr>
            <w:tcW w:w="5245" w:type="dxa"/>
            <w:tcBorders>
              <w:top w:val="nil"/>
              <w:left w:val="nil"/>
              <w:bottom w:val="nil"/>
              <w:right w:val="nil"/>
            </w:tcBorders>
          </w:tcPr>
          <w:p w14:paraId="4163DE3D" w14:textId="09A031BB" w:rsidR="00880D95" w:rsidRPr="000C0A50" w:rsidRDefault="00880D95" w:rsidP="00880D95">
            <w:pPr>
              <w:ind w:left="430"/>
              <w:rPr>
                <w:rFonts w:ascii="Arial" w:hAnsi="Arial" w:cs="Arial"/>
                <w:color w:val="auto"/>
                <w:sz w:val="18"/>
                <w:szCs w:val="18"/>
              </w:rPr>
            </w:pPr>
            <w:r w:rsidRPr="000C0A50">
              <w:rPr>
                <w:rFonts w:ascii="Arial" w:hAnsi="Arial" w:cs="Arial"/>
                <w:color w:val="auto"/>
                <w:sz w:val="18"/>
                <w:szCs w:val="18"/>
              </w:rPr>
              <w:t>Dividend received</w:t>
            </w:r>
          </w:p>
        </w:tc>
        <w:tc>
          <w:tcPr>
            <w:tcW w:w="2073" w:type="dxa"/>
            <w:tcBorders>
              <w:top w:val="nil"/>
              <w:left w:val="nil"/>
              <w:bottom w:val="nil"/>
              <w:right w:val="nil"/>
            </w:tcBorders>
            <w:shd w:val="clear" w:color="auto" w:fill="FAFAFA"/>
          </w:tcPr>
          <w:p w14:paraId="2F51A832" w14:textId="35A90E6B" w:rsidR="00880D95" w:rsidRPr="00237B0A" w:rsidRDefault="00E86656" w:rsidP="00880D95">
            <w:pPr>
              <w:ind w:right="-72"/>
              <w:jc w:val="right"/>
              <w:rPr>
                <w:rFonts w:ascii="Arial" w:eastAsia="Arial Unicode MS" w:hAnsi="Arial" w:cs="Arial"/>
                <w:sz w:val="18"/>
                <w:szCs w:val="18"/>
              </w:rPr>
            </w:pPr>
            <w:r w:rsidRPr="00237B0A">
              <w:rPr>
                <w:rFonts w:ascii="Arial" w:eastAsia="Arial Unicode MS" w:hAnsi="Arial" w:cs="Arial"/>
                <w:sz w:val="18"/>
                <w:szCs w:val="18"/>
              </w:rPr>
              <w:t>(85,71</w:t>
            </w:r>
            <w:r w:rsidR="00504ADD" w:rsidRPr="00237B0A">
              <w:rPr>
                <w:rFonts w:ascii="Arial" w:eastAsia="Arial Unicode MS" w:hAnsi="Arial" w:cs="Arial"/>
                <w:sz w:val="18"/>
                <w:szCs w:val="18"/>
              </w:rPr>
              <w:t>4</w:t>
            </w:r>
            <w:r w:rsidRPr="00237B0A">
              <w:rPr>
                <w:rFonts w:ascii="Arial" w:eastAsia="Arial Unicode MS" w:hAnsi="Arial" w:cs="Arial"/>
                <w:sz w:val="18"/>
                <w:szCs w:val="18"/>
              </w:rPr>
              <w:t>)</w:t>
            </w:r>
          </w:p>
        </w:tc>
        <w:tc>
          <w:tcPr>
            <w:tcW w:w="2127" w:type="dxa"/>
            <w:tcBorders>
              <w:top w:val="nil"/>
              <w:left w:val="nil"/>
              <w:bottom w:val="nil"/>
              <w:right w:val="nil"/>
            </w:tcBorders>
            <w:shd w:val="clear" w:color="auto" w:fill="FAFAFA"/>
          </w:tcPr>
          <w:p w14:paraId="6AAE5E6D" w14:textId="47ACAB32" w:rsidR="00880D95" w:rsidRPr="00237B0A" w:rsidRDefault="00E86656" w:rsidP="00880D95">
            <w:pPr>
              <w:ind w:right="-72"/>
              <w:jc w:val="right"/>
              <w:rPr>
                <w:rFonts w:ascii="Arial" w:eastAsia="Arial Unicode MS" w:hAnsi="Arial" w:cs="Arial"/>
                <w:sz w:val="18"/>
                <w:szCs w:val="18"/>
              </w:rPr>
            </w:pPr>
            <w:r w:rsidRPr="00237B0A">
              <w:rPr>
                <w:rFonts w:ascii="Arial" w:eastAsia="Arial Unicode MS" w:hAnsi="Arial" w:cs="Arial"/>
                <w:sz w:val="18"/>
                <w:szCs w:val="18"/>
              </w:rPr>
              <w:t>-</w:t>
            </w:r>
          </w:p>
        </w:tc>
      </w:tr>
      <w:tr w:rsidR="00880D95" w:rsidRPr="000C0A50" w14:paraId="1DFD3322" w14:textId="77777777" w:rsidTr="002A2D9C">
        <w:trPr>
          <w:trHeight w:val="24"/>
        </w:trPr>
        <w:tc>
          <w:tcPr>
            <w:tcW w:w="5245" w:type="dxa"/>
            <w:tcBorders>
              <w:top w:val="nil"/>
              <w:left w:val="nil"/>
              <w:bottom w:val="nil"/>
              <w:right w:val="nil"/>
            </w:tcBorders>
          </w:tcPr>
          <w:p w14:paraId="7B78E79E" w14:textId="052C23D7" w:rsidR="00880D95" w:rsidRPr="000C0A50" w:rsidRDefault="00880D95" w:rsidP="00880D95">
            <w:pPr>
              <w:ind w:left="430"/>
              <w:rPr>
                <w:rFonts w:ascii="Arial" w:hAnsi="Arial" w:cs="Arial"/>
                <w:color w:val="auto"/>
                <w:sz w:val="18"/>
                <w:szCs w:val="18"/>
              </w:rPr>
            </w:pPr>
            <w:r w:rsidRPr="000C0A50">
              <w:rPr>
                <w:rFonts w:ascii="Arial" w:hAnsi="Arial" w:cs="Arial"/>
                <w:color w:val="auto"/>
                <w:sz w:val="18"/>
                <w:szCs w:val="18"/>
              </w:rPr>
              <w:t xml:space="preserve">Share of </w:t>
            </w:r>
            <w:r w:rsidRPr="000C0A50">
              <w:rPr>
                <w:rFonts w:ascii="Arial" w:hAnsi="Arial" w:cs="Arial"/>
                <w:color w:val="auto"/>
                <w:sz w:val="18"/>
                <w:szCs w:val="18"/>
                <w:lang w:val="en-GB"/>
              </w:rPr>
              <w:t>loss</w:t>
            </w:r>
            <w:r w:rsidRPr="000C0A50">
              <w:rPr>
                <w:rFonts w:ascii="Arial" w:hAnsi="Arial" w:cs="Arial"/>
                <w:color w:val="auto"/>
                <w:sz w:val="18"/>
                <w:szCs w:val="18"/>
              </w:rPr>
              <w:t xml:space="preserve"> from joint ventures </w:t>
            </w:r>
          </w:p>
        </w:tc>
        <w:tc>
          <w:tcPr>
            <w:tcW w:w="2073" w:type="dxa"/>
            <w:tcBorders>
              <w:top w:val="nil"/>
              <w:left w:val="nil"/>
              <w:bottom w:val="nil"/>
              <w:right w:val="nil"/>
            </w:tcBorders>
            <w:shd w:val="clear" w:color="auto" w:fill="FAFAFA"/>
          </w:tcPr>
          <w:p w14:paraId="685A9E71" w14:textId="272EAFD8" w:rsidR="00880D95" w:rsidRPr="00237B0A" w:rsidRDefault="00E86656" w:rsidP="00880D95">
            <w:pPr>
              <w:ind w:right="-72"/>
              <w:jc w:val="right"/>
              <w:rPr>
                <w:rFonts w:ascii="Arial" w:eastAsia="Arial Unicode MS" w:hAnsi="Arial" w:cs="Arial"/>
                <w:sz w:val="18"/>
                <w:szCs w:val="18"/>
              </w:rPr>
            </w:pPr>
            <w:r w:rsidRPr="00237B0A">
              <w:rPr>
                <w:rFonts w:ascii="Arial" w:eastAsia="Arial Unicode MS" w:hAnsi="Arial" w:cs="Arial"/>
                <w:sz w:val="18"/>
                <w:szCs w:val="18"/>
              </w:rPr>
              <w:t>(6</w:t>
            </w:r>
            <w:r w:rsidR="00C96587">
              <w:rPr>
                <w:rFonts w:ascii="Arial" w:eastAsia="Arial Unicode MS" w:hAnsi="Arial" w:cs="Arial"/>
                <w:sz w:val="18"/>
                <w:szCs w:val="18"/>
              </w:rPr>
              <w:t>5,390</w:t>
            </w:r>
            <w:r w:rsidRPr="00237B0A">
              <w:rPr>
                <w:rFonts w:ascii="Arial" w:eastAsia="Arial Unicode MS" w:hAnsi="Arial" w:cs="Arial"/>
                <w:sz w:val="18"/>
                <w:szCs w:val="18"/>
              </w:rPr>
              <w:t>)</w:t>
            </w:r>
          </w:p>
        </w:tc>
        <w:tc>
          <w:tcPr>
            <w:tcW w:w="2127" w:type="dxa"/>
            <w:tcBorders>
              <w:top w:val="nil"/>
              <w:left w:val="nil"/>
              <w:bottom w:val="nil"/>
              <w:right w:val="nil"/>
            </w:tcBorders>
            <w:shd w:val="clear" w:color="auto" w:fill="FAFAFA"/>
          </w:tcPr>
          <w:p w14:paraId="777D539A" w14:textId="463068EB" w:rsidR="00880D95" w:rsidRPr="00237B0A" w:rsidRDefault="00E86656" w:rsidP="00880D95">
            <w:pPr>
              <w:ind w:right="-72"/>
              <w:jc w:val="right"/>
              <w:rPr>
                <w:rFonts w:ascii="Arial" w:eastAsia="Arial Unicode MS" w:hAnsi="Arial" w:cs="Arial"/>
                <w:sz w:val="18"/>
                <w:szCs w:val="18"/>
              </w:rPr>
            </w:pPr>
            <w:r w:rsidRPr="00237B0A">
              <w:rPr>
                <w:rFonts w:ascii="Arial" w:eastAsia="Arial Unicode MS" w:hAnsi="Arial" w:cs="Arial"/>
                <w:sz w:val="18"/>
                <w:szCs w:val="18"/>
              </w:rPr>
              <w:t>-</w:t>
            </w:r>
          </w:p>
        </w:tc>
      </w:tr>
      <w:tr w:rsidR="00880D95" w:rsidRPr="000C0A50" w14:paraId="75270D2F" w14:textId="77777777" w:rsidTr="002A2D9C">
        <w:trPr>
          <w:trHeight w:val="24"/>
        </w:trPr>
        <w:tc>
          <w:tcPr>
            <w:tcW w:w="5245" w:type="dxa"/>
            <w:tcBorders>
              <w:top w:val="nil"/>
              <w:left w:val="nil"/>
              <w:bottom w:val="nil"/>
              <w:right w:val="nil"/>
            </w:tcBorders>
          </w:tcPr>
          <w:p w14:paraId="2C602B47" w14:textId="0001567F" w:rsidR="00880D95" w:rsidRPr="000C0A50" w:rsidRDefault="00880D95" w:rsidP="00880D95">
            <w:pPr>
              <w:ind w:left="430"/>
              <w:rPr>
                <w:rFonts w:ascii="Arial" w:hAnsi="Arial" w:cs="Arial"/>
                <w:color w:val="auto"/>
                <w:sz w:val="18"/>
                <w:szCs w:val="18"/>
              </w:rPr>
            </w:pPr>
            <w:r w:rsidRPr="000C0A50">
              <w:rPr>
                <w:rFonts w:ascii="Arial" w:hAnsi="Arial" w:cs="Arial"/>
                <w:color w:val="auto"/>
                <w:sz w:val="18"/>
                <w:szCs w:val="18"/>
              </w:rPr>
              <w:t>Allowance for impairment in investments in a joint venture</w:t>
            </w:r>
          </w:p>
        </w:tc>
        <w:tc>
          <w:tcPr>
            <w:tcW w:w="2073" w:type="dxa"/>
            <w:tcBorders>
              <w:top w:val="nil"/>
              <w:left w:val="nil"/>
              <w:bottom w:val="nil"/>
              <w:right w:val="nil"/>
            </w:tcBorders>
            <w:shd w:val="clear" w:color="auto" w:fill="FAFAFA"/>
          </w:tcPr>
          <w:p w14:paraId="00690A0E" w14:textId="108E7D2B" w:rsidR="00880D95" w:rsidRPr="00237B0A" w:rsidRDefault="00E86656" w:rsidP="00880D95">
            <w:pPr>
              <w:ind w:right="-72"/>
              <w:jc w:val="right"/>
              <w:rPr>
                <w:rFonts w:ascii="Arial" w:eastAsia="Arial Unicode MS" w:hAnsi="Arial" w:cs="Arial"/>
                <w:sz w:val="18"/>
                <w:szCs w:val="18"/>
              </w:rPr>
            </w:pPr>
            <w:r w:rsidRPr="00237B0A">
              <w:rPr>
                <w:rFonts w:ascii="Arial" w:eastAsia="Arial Unicode MS" w:hAnsi="Arial" w:cs="Arial"/>
                <w:sz w:val="18"/>
                <w:szCs w:val="18"/>
              </w:rPr>
              <w:t>-</w:t>
            </w:r>
          </w:p>
        </w:tc>
        <w:tc>
          <w:tcPr>
            <w:tcW w:w="2127" w:type="dxa"/>
            <w:tcBorders>
              <w:top w:val="nil"/>
              <w:left w:val="nil"/>
              <w:bottom w:val="nil"/>
              <w:right w:val="nil"/>
            </w:tcBorders>
            <w:shd w:val="clear" w:color="auto" w:fill="FAFAFA"/>
          </w:tcPr>
          <w:p w14:paraId="58B36498" w14:textId="3525D19D" w:rsidR="00880D95" w:rsidRPr="00237B0A" w:rsidRDefault="00E86656" w:rsidP="00880D95">
            <w:pPr>
              <w:ind w:right="-72"/>
              <w:jc w:val="right"/>
              <w:rPr>
                <w:rFonts w:ascii="Arial" w:eastAsia="Arial Unicode MS" w:hAnsi="Arial" w:cs="Arial"/>
                <w:sz w:val="18"/>
                <w:szCs w:val="18"/>
              </w:rPr>
            </w:pPr>
            <w:r w:rsidRPr="00237B0A">
              <w:rPr>
                <w:rFonts w:ascii="Arial" w:eastAsia="Arial Unicode MS" w:hAnsi="Arial" w:cs="Arial"/>
                <w:sz w:val="18"/>
                <w:szCs w:val="18"/>
              </w:rPr>
              <w:t>(</w:t>
            </w:r>
            <w:r w:rsidR="00FB130E">
              <w:rPr>
                <w:rFonts w:ascii="Arial" w:eastAsia="Arial Unicode MS" w:hAnsi="Arial" w:cs="Arial"/>
                <w:sz w:val="18"/>
                <w:szCs w:val="18"/>
              </w:rPr>
              <w:t>26,8</w:t>
            </w:r>
            <w:r w:rsidRPr="00237B0A">
              <w:rPr>
                <w:rFonts w:ascii="Arial" w:eastAsia="Arial Unicode MS" w:hAnsi="Arial" w:cs="Arial"/>
                <w:sz w:val="18"/>
                <w:szCs w:val="18"/>
              </w:rPr>
              <w:t>00)</w:t>
            </w:r>
          </w:p>
        </w:tc>
      </w:tr>
      <w:tr w:rsidR="00880D95" w:rsidRPr="000C0A50" w14:paraId="45C5578E" w14:textId="77777777" w:rsidTr="002A2D9C">
        <w:trPr>
          <w:trHeight w:val="60"/>
        </w:trPr>
        <w:tc>
          <w:tcPr>
            <w:tcW w:w="5245" w:type="dxa"/>
            <w:tcBorders>
              <w:top w:val="nil"/>
              <w:left w:val="nil"/>
              <w:bottom w:val="nil"/>
              <w:right w:val="nil"/>
            </w:tcBorders>
          </w:tcPr>
          <w:p w14:paraId="18EBA7AF" w14:textId="77777777" w:rsidR="00880D95" w:rsidRPr="000C0A50" w:rsidRDefault="00880D95" w:rsidP="00880D95">
            <w:pPr>
              <w:ind w:left="430"/>
              <w:rPr>
                <w:rFonts w:ascii="Arial" w:hAnsi="Arial" w:cs="Arial"/>
                <w:color w:val="auto"/>
                <w:sz w:val="18"/>
                <w:szCs w:val="18"/>
              </w:rPr>
            </w:pPr>
          </w:p>
        </w:tc>
        <w:tc>
          <w:tcPr>
            <w:tcW w:w="2073" w:type="dxa"/>
            <w:tcBorders>
              <w:top w:val="single" w:sz="4" w:space="0" w:color="auto"/>
              <w:left w:val="nil"/>
              <w:bottom w:val="nil"/>
              <w:right w:val="nil"/>
            </w:tcBorders>
            <w:shd w:val="clear" w:color="auto" w:fill="FAFAFA"/>
          </w:tcPr>
          <w:p w14:paraId="196ED6CC" w14:textId="72DA162B" w:rsidR="00880D95" w:rsidRPr="00237B0A" w:rsidRDefault="00880D95" w:rsidP="00880D95">
            <w:pPr>
              <w:ind w:right="-72"/>
              <w:jc w:val="right"/>
              <w:rPr>
                <w:rFonts w:ascii="Arial" w:eastAsia="Arial Unicode MS" w:hAnsi="Arial" w:cs="Arial"/>
                <w:sz w:val="18"/>
                <w:szCs w:val="18"/>
              </w:rPr>
            </w:pPr>
          </w:p>
        </w:tc>
        <w:tc>
          <w:tcPr>
            <w:tcW w:w="2127" w:type="dxa"/>
            <w:tcBorders>
              <w:top w:val="single" w:sz="4" w:space="0" w:color="auto"/>
              <w:left w:val="nil"/>
              <w:bottom w:val="nil"/>
              <w:right w:val="nil"/>
            </w:tcBorders>
            <w:shd w:val="clear" w:color="auto" w:fill="FAFAFA"/>
          </w:tcPr>
          <w:p w14:paraId="4E65BD72" w14:textId="53316176" w:rsidR="00880D95" w:rsidRPr="00237B0A" w:rsidRDefault="00880D95" w:rsidP="00880D95">
            <w:pPr>
              <w:ind w:right="-72"/>
              <w:jc w:val="right"/>
              <w:rPr>
                <w:rFonts w:ascii="Arial" w:eastAsia="Arial Unicode MS" w:hAnsi="Arial" w:cs="Arial"/>
                <w:sz w:val="18"/>
                <w:szCs w:val="18"/>
              </w:rPr>
            </w:pPr>
          </w:p>
        </w:tc>
      </w:tr>
      <w:tr w:rsidR="00880D95" w:rsidRPr="000C0A50" w14:paraId="7AD61B11" w14:textId="77777777" w:rsidTr="002A2D9C">
        <w:trPr>
          <w:trHeight w:val="24"/>
        </w:trPr>
        <w:tc>
          <w:tcPr>
            <w:tcW w:w="5245" w:type="dxa"/>
            <w:tcBorders>
              <w:top w:val="nil"/>
              <w:left w:val="nil"/>
              <w:bottom w:val="nil"/>
              <w:right w:val="nil"/>
            </w:tcBorders>
          </w:tcPr>
          <w:p w14:paraId="3EBCB049" w14:textId="77777777" w:rsidR="00880D95" w:rsidRPr="000C0A50" w:rsidRDefault="00880D95" w:rsidP="00880D95">
            <w:pPr>
              <w:ind w:left="430"/>
              <w:rPr>
                <w:rFonts w:ascii="Arial" w:hAnsi="Arial" w:cs="Arial"/>
                <w:color w:val="auto"/>
                <w:sz w:val="18"/>
                <w:szCs w:val="18"/>
              </w:rPr>
            </w:pPr>
            <w:r w:rsidRPr="000C0A50">
              <w:rPr>
                <w:rFonts w:ascii="Arial" w:hAnsi="Arial" w:cs="Arial"/>
                <w:color w:val="auto"/>
                <w:sz w:val="18"/>
                <w:szCs w:val="18"/>
              </w:rPr>
              <w:t>Closing net book value</w:t>
            </w:r>
          </w:p>
        </w:tc>
        <w:tc>
          <w:tcPr>
            <w:tcW w:w="2073" w:type="dxa"/>
            <w:tcBorders>
              <w:top w:val="nil"/>
              <w:left w:val="nil"/>
              <w:bottom w:val="single" w:sz="4" w:space="0" w:color="auto"/>
              <w:right w:val="nil"/>
            </w:tcBorders>
            <w:shd w:val="clear" w:color="auto" w:fill="FAFAFA"/>
          </w:tcPr>
          <w:p w14:paraId="5F703CE2" w14:textId="12F8BA05" w:rsidR="00880D95" w:rsidRPr="00237B0A" w:rsidRDefault="00E86656" w:rsidP="00880D95">
            <w:pPr>
              <w:ind w:right="-72"/>
              <w:jc w:val="right"/>
              <w:rPr>
                <w:rFonts w:ascii="Arial" w:eastAsia="Arial Unicode MS" w:hAnsi="Arial" w:cs="Arial"/>
                <w:sz w:val="18"/>
                <w:szCs w:val="18"/>
              </w:rPr>
            </w:pPr>
            <w:r w:rsidRPr="00237B0A">
              <w:rPr>
                <w:rFonts w:ascii="Arial" w:eastAsia="Arial Unicode MS" w:hAnsi="Arial" w:cs="Arial"/>
                <w:sz w:val="18"/>
                <w:szCs w:val="18"/>
              </w:rPr>
              <w:t>2,220,</w:t>
            </w:r>
            <w:r w:rsidR="00C96587">
              <w:rPr>
                <w:rFonts w:ascii="Arial" w:eastAsia="Arial Unicode MS" w:hAnsi="Arial" w:cs="Arial"/>
                <w:sz w:val="18"/>
                <w:szCs w:val="18"/>
              </w:rPr>
              <w:t>029</w:t>
            </w:r>
          </w:p>
        </w:tc>
        <w:tc>
          <w:tcPr>
            <w:tcW w:w="2127" w:type="dxa"/>
            <w:tcBorders>
              <w:top w:val="nil"/>
              <w:left w:val="nil"/>
              <w:bottom w:val="single" w:sz="4" w:space="0" w:color="auto"/>
              <w:right w:val="nil"/>
            </w:tcBorders>
            <w:shd w:val="clear" w:color="auto" w:fill="FAFAFA"/>
          </w:tcPr>
          <w:p w14:paraId="135C4CFA" w14:textId="40E931EF" w:rsidR="00880D95" w:rsidRPr="00237B0A" w:rsidRDefault="00E86656" w:rsidP="00880D95">
            <w:pPr>
              <w:ind w:right="-72"/>
              <w:jc w:val="right"/>
              <w:rPr>
                <w:rFonts w:ascii="Arial" w:eastAsia="Arial Unicode MS" w:hAnsi="Arial" w:cs="Arial"/>
                <w:sz w:val="18"/>
                <w:szCs w:val="18"/>
              </w:rPr>
            </w:pPr>
            <w:r w:rsidRPr="00237B0A">
              <w:rPr>
                <w:rFonts w:ascii="Arial" w:eastAsia="Arial Unicode MS" w:hAnsi="Arial" w:cs="Arial"/>
                <w:sz w:val="18"/>
                <w:szCs w:val="18"/>
              </w:rPr>
              <w:t>2,</w:t>
            </w:r>
            <w:r w:rsidR="00FB130E">
              <w:rPr>
                <w:rFonts w:ascii="Arial" w:eastAsia="Arial Unicode MS" w:hAnsi="Arial" w:cs="Arial"/>
                <w:sz w:val="18"/>
                <w:szCs w:val="18"/>
              </w:rPr>
              <w:t>570,934</w:t>
            </w:r>
          </w:p>
        </w:tc>
      </w:tr>
    </w:tbl>
    <w:p w14:paraId="48D62AAB" w14:textId="77777777" w:rsidR="00D47CD8" w:rsidRPr="000C0A50" w:rsidRDefault="00D47CD8" w:rsidP="00880D95">
      <w:pPr>
        <w:ind w:left="540"/>
        <w:jc w:val="thaiDistribute"/>
        <w:rPr>
          <w:rFonts w:ascii="Arial" w:hAnsi="Arial" w:cs="Arial"/>
          <w:b/>
          <w:bCs/>
          <w:color w:val="auto"/>
          <w:spacing w:val="-4"/>
          <w:sz w:val="18"/>
          <w:szCs w:val="18"/>
          <w:lang w:val="en-GB"/>
        </w:rPr>
      </w:pPr>
    </w:p>
    <w:p w14:paraId="0D2EC6EB" w14:textId="24AAD5BB" w:rsidR="00744C18" w:rsidRPr="000C0A50" w:rsidRDefault="00F049EE" w:rsidP="00880D95">
      <w:pPr>
        <w:ind w:left="540"/>
        <w:jc w:val="thaiDistribute"/>
        <w:rPr>
          <w:rFonts w:ascii="Arial" w:hAnsi="Arial" w:cs="Arial"/>
          <w:b/>
          <w:bCs/>
          <w:color w:val="auto"/>
          <w:spacing w:val="-4"/>
          <w:sz w:val="18"/>
          <w:szCs w:val="18"/>
          <w:lang w:val="en-GB"/>
        </w:rPr>
      </w:pPr>
      <w:r w:rsidRPr="000C0A50">
        <w:rPr>
          <w:rFonts w:ascii="Arial" w:hAnsi="Arial" w:cs="Arial"/>
          <w:b/>
          <w:bCs/>
          <w:color w:val="auto"/>
          <w:spacing w:val="-4"/>
          <w:sz w:val="18"/>
          <w:szCs w:val="18"/>
          <w:lang w:val="en-GB"/>
        </w:rPr>
        <w:t>Raimon Land Thirty Eight Co., Ltd.</w:t>
      </w:r>
    </w:p>
    <w:p w14:paraId="2B9D0B5A" w14:textId="77777777" w:rsidR="007872DE" w:rsidRPr="000C0A50" w:rsidRDefault="007872DE" w:rsidP="00880D95">
      <w:pPr>
        <w:ind w:left="540"/>
        <w:jc w:val="thaiDistribute"/>
        <w:rPr>
          <w:rFonts w:ascii="Arial" w:hAnsi="Arial" w:cs="Arial"/>
          <w:color w:val="auto"/>
          <w:spacing w:val="-4"/>
          <w:sz w:val="18"/>
          <w:szCs w:val="18"/>
          <w:highlight w:val="yellow"/>
          <w:lang w:val="en-GB"/>
        </w:rPr>
      </w:pPr>
    </w:p>
    <w:p w14:paraId="3570DE2A" w14:textId="120284BA" w:rsidR="0084450A" w:rsidRPr="00D45941" w:rsidRDefault="00344C01" w:rsidP="00880D95">
      <w:pPr>
        <w:ind w:left="540"/>
        <w:jc w:val="thaiDistribute"/>
        <w:rPr>
          <w:rFonts w:ascii="Arial" w:eastAsia="Arial Unicode MS" w:hAnsi="Arial" w:cs="Arial"/>
          <w:sz w:val="18"/>
          <w:szCs w:val="18"/>
        </w:rPr>
      </w:pPr>
      <w:r w:rsidRPr="00D45941">
        <w:rPr>
          <w:rFonts w:ascii="Arial" w:eastAsia="Arial Unicode MS" w:hAnsi="Arial" w:cs="Arial"/>
          <w:spacing w:val="-10"/>
          <w:sz w:val="18"/>
          <w:szCs w:val="18"/>
        </w:rPr>
        <w:t>At the Board of Director’s Meeting of Raimon Land Thirty Eight Co., Ltd., a joint venture, held on 29 January 2024,</w:t>
      </w:r>
      <w:r w:rsidRPr="00D45941">
        <w:rPr>
          <w:rFonts w:ascii="Arial" w:eastAsia="Arial Unicode MS" w:hAnsi="Arial" w:cs="Arial"/>
          <w:sz w:val="18"/>
          <w:szCs w:val="18"/>
        </w:rPr>
        <w:t xml:space="preserve"> </w:t>
      </w:r>
      <w:r w:rsidR="00DE00D3" w:rsidRPr="00D45941">
        <w:rPr>
          <w:rFonts w:ascii="Arial" w:eastAsia="Arial Unicode MS" w:hAnsi="Arial" w:cs="Arial"/>
          <w:sz w:val="18"/>
          <w:szCs w:val="18"/>
        </w:rPr>
        <w:br/>
      </w:r>
      <w:r w:rsidRPr="00D45941">
        <w:rPr>
          <w:rFonts w:ascii="Arial" w:eastAsia="Arial Unicode MS" w:hAnsi="Arial" w:cs="Arial"/>
          <w:sz w:val="18"/>
          <w:szCs w:val="18"/>
        </w:rPr>
        <w:t xml:space="preserve">it was unanimously approved an additional called for </w:t>
      </w:r>
      <w:bookmarkStart w:id="5" w:name="OLE_LINK1"/>
      <w:r w:rsidRPr="00D45941">
        <w:rPr>
          <w:rFonts w:ascii="Arial" w:eastAsia="Arial Unicode MS" w:hAnsi="Arial" w:cs="Arial"/>
          <w:sz w:val="18"/>
          <w:szCs w:val="18"/>
        </w:rPr>
        <w:t>additional payment for increasing the share capital</w:t>
      </w:r>
      <w:bookmarkEnd w:id="5"/>
      <w:r w:rsidRPr="00D45941">
        <w:rPr>
          <w:rFonts w:ascii="Arial" w:eastAsia="Arial Unicode MS" w:hAnsi="Arial" w:cs="Arial"/>
          <w:sz w:val="18"/>
          <w:szCs w:val="18"/>
        </w:rPr>
        <w:t>, totalling of Baht 4.42 million. The company made payment for its investment totalling of Baht 2.2</w:t>
      </w:r>
      <w:r w:rsidR="00D82C3F">
        <w:rPr>
          <w:rFonts w:ascii="Arial" w:eastAsia="Arial Unicode MS" w:hAnsi="Arial" w:cs="Arial"/>
          <w:sz w:val="18"/>
          <w:szCs w:val="18"/>
        </w:rPr>
        <w:t>6</w:t>
      </w:r>
      <w:r w:rsidRPr="00D45941">
        <w:rPr>
          <w:rFonts w:ascii="Arial" w:eastAsia="Arial Unicode MS" w:hAnsi="Arial" w:cs="Arial"/>
          <w:sz w:val="18"/>
          <w:szCs w:val="18"/>
        </w:rPr>
        <w:t xml:space="preserve"> million on </w:t>
      </w:r>
      <w:r w:rsidR="000C0A50" w:rsidRPr="00D45941">
        <w:rPr>
          <w:rFonts w:ascii="Arial" w:eastAsia="Arial Unicode MS" w:hAnsi="Arial" w:cs="Arial"/>
          <w:sz w:val="18"/>
          <w:szCs w:val="18"/>
        </w:rPr>
        <w:br/>
      </w:r>
      <w:r w:rsidRPr="00D45941">
        <w:rPr>
          <w:rFonts w:ascii="Arial" w:eastAsia="Arial Unicode MS" w:hAnsi="Arial" w:cs="Arial"/>
          <w:sz w:val="18"/>
          <w:szCs w:val="18"/>
        </w:rPr>
        <w:t>29 January 2024. The Company</w:t>
      </w:r>
      <w:r w:rsidR="00FD3458">
        <w:rPr>
          <w:rFonts w:ascii="Arial" w:eastAsia="Arial Unicode MS" w:hAnsi="Arial" w:cs="Arial"/>
          <w:sz w:val="18"/>
          <w:szCs w:val="18"/>
        </w:rPr>
        <w:t xml:space="preserve"> </w:t>
      </w:r>
      <w:r w:rsidRPr="00D45941">
        <w:rPr>
          <w:rFonts w:ascii="Arial" w:eastAsia="Arial Unicode MS" w:hAnsi="Arial" w:cs="Arial"/>
          <w:sz w:val="18"/>
          <w:szCs w:val="18"/>
        </w:rPr>
        <w:t xml:space="preserve">registered </w:t>
      </w:r>
      <w:r w:rsidR="00FD3458">
        <w:rPr>
          <w:rFonts w:ascii="Arial" w:eastAsia="Arial Unicode MS" w:hAnsi="Arial" w:cs="Arial"/>
          <w:sz w:val="18"/>
          <w:szCs w:val="18"/>
        </w:rPr>
        <w:t xml:space="preserve">the increased </w:t>
      </w:r>
      <w:r w:rsidRPr="00D45941">
        <w:rPr>
          <w:rFonts w:ascii="Arial" w:eastAsia="Arial Unicode MS" w:hAnsi="Arial" w:cs="Arial"/>
          <w:sz w:val="18"/>
          <w:szCs w:val="18"/>
        </w:rPr>
        <w:t>with the Ministry of Commerce on 31 January 2024</w:t>
      </w:r>
      <w:r w:rsidR="00D45941">
        <w:rPr>
          <w:rFonts w:ascii="Arial" w:eastAsia="Arial Unicode MS" w:hAnsi="Arial" w:cs="Arial"/>
          <w:sz w:val="18"/>
          <w:szCs w:val="18"/>
        </w:rPr>
        <w:t>.</w:t>
      </w:r>
    </w:p>
    <w:p w14:paraId="7F4A2C35" w14:textId="41FDE94A" w:rsidR="001B26E4" w:rsidRPr="000C0A50" w:rsidRDefault="001B26E4" w:rsidP="00880D95">
      <w:pPr>
        <w:ind w:left="540"/>
        <w:jc w:val="thaiDistribute"/>
        <w:rPr>
          <w:rFonts w:ascii="Arial" w:eastAsia="Arial Unicode MS" w:hAnsi="Arial" w:cs="Arial"/>
          <w:sz w:val="18"/>
          <w:szCs w:val="18"/>
        </w:rPr>
      </w:pPr>
    </w:p>
    <w:p w14:paraId="44EBA0D0" w14:textId="5C30FF5E" w:rsidR="00AE45A3" w:rsidRPr="000C0A50" w:rsidRDefault="00AE45A3" w:rsidP="00880D95">
      <w:pPr>
        <w:ind w:left="540"/>
        <w:jc w:val="thaiDistribute"/>
        <w:rPr>
          <w:rFonts w:ascii="Arial" w:eastAsia="Arial Unicode MS" w:hAnsi="Arial" w:cs="Arial"/>
          <w:sz w:val="18"/>
          <w:szCs w:val="18"/>
        </w:rPr>
      </w:pPr>
      <w:r w:rsidRPr="000C0A50">
        <w:rPr>
          <w:rFonts w:ascii="Arial" w:eastAsia="Arial Unicode MS" w:hAnsi="Arial" w:cs="Arial"/>
          <w:sz w:val="18"/>
          <w:szCs w:val="18"/>
        </w:rPr>
        <w:t xml:space="preserve">In addition, the Company recognised losses on impairment of investment in Raimon Land Thirty Eight Co., Ltd. </w:t>
      </w:r>
      <w:r w:rsidRPr="000C0A50">
        <w:rPr>
          <w:rFonts w:ascii="Arial" w:eastAsia="Arial Unicode MS" w:hAnsi="Arial" w:cs="Arial"/>
          <w:spacing w:val="-4"/>
          <w:sz w:val="18"/>
          <w:szCs w:val="18"/>
        </w:rPr>
        <w:t xml:space="preserve">amounting to Baht </w:t>
      </w:r>
      <w:r w:rsidR="00375D9E">
        <w:rPr>
          <w:rFonts w:ascii="Arial" w:eastAsia="Arial Unicode MS" w:hAnsi="Arial" w:cs="Arial"/>
          <w:spacing w:val="-4"/>
          <w:sz w:val="18"/>
          <w:szCs w:val="18"/>
        </w:rPr>
        <w:t>26.80</w:t>
      </w:r>
      <w:r w:rsidRPr="000C0A50">
        <w:rPr>
          <w:rFonts w:ascii="Arial" w:eastAsia="Arial Unicode MS" w:hAnsi="Arial" w:cs="Arial"/>
          <w:spacing w:val="-4"/>
          <w:sz w:val="18"/>
          <w:szCs w:val="18"/>
        </w:rPr>
        <w:t xml:space="preserve"> million. There will be no further development of the real estate. The</w:t>
      </w:r>
      <w:r w:rsidRPr="000C0A50">
        <w:rPr>
          <w:rFonts w:ascii="Arial" w:eastAsia="Arial Unicode MS" w:hAnsi="Arial" w:cs="Arial"/>
          <w:sz w:val="18"/>
          <w:szCs w:val="18"/>
        </w:rPr>
        <w:t xml:space="preserve"> Group’s management has assessed the recoverable amount of investments in the joint venture by using fair value less costs to sell which involved an independent appraiser to determine the fair value of underlying assets using market approach. The recoverable amount is lower than the carrying amount. Therefore, the impairment of investments in that joint venture was recognised.</w:t>
      </w:r>
    </w:p>
    <w:p w14:paraId="7312E7F1" w14:textId="77777777" w:rsidR="00AE45A3" w:rsidRPr="000C0A50" w:rsidRDefault="00AE45A3" w:rsidP="00880D95">
      <w:pPr>
        <w:ind w:left="540"/>
        <w:jc w:val="thaiDistribute"/>
        <w:rPr>
          <w:rFonts w:ascii="Arial" w:eastAsia="Arial Unicode MS" w:hAnsi="Arial" w:cs="Arial"/>
          <w:b/>
          <w:bCs/>
          <w:sz w:val="18"/>
          <w:szCs w:val="18"/>
          <w:highlight w:val="yellow"/>
        </w:rPr>
      </w:pPr>
    </w:p>
    <w:p w14:paraId="6F961971" w14:textId="705C7800" w:rsidR="007872DE" w:rsidRPr="000C0A50" w:rsidRDefault="007872DE" w:rsidP="00880D95">
      <w:pPr>
        <w:ind w:left="540"/>
        <w:jc w:val="thaiDistribute"/>
        <w:rPr>
          <w:rFonts w:ascii="Arial" w:eastAsia="Arial Unicode MS" w:hAnsi="Arial" w:cs="Arial"/>
          <w:b/>
          <w:bCs/>
          <w:sz w:val="18"/>
          <w:szCs w:val="18"/>
        </w:rPr>
      </w:pPr>
      <w:r w:rsidRPr="000C0A50">
        <w:rPr>
          <w:rFonts w:ascii="Arial" w:eastAsia="Arial Unicode MS" w:hAnsi="Arial" w:cs="Arial"/>
          <w:b/>
          <w:bCs/>
          <w:sz w:val="18"/>
          <w:szCs w:val="18"/>
        </w:rPr>
        <w:t>Raimon Land Twenty Six Co., Ltd</w:t>
      </w:r>
      <w:r w:rsidR="00D47CD8" w:rsidRPr="000C0A50">
        <w:rPr>
          <w:rFonts w:ascii="Arial" w:eastAsia="Arial Unicode MS" w:hAnsi="Arial" w:cs="Arial"/>
          <w:b/>
          <w:bCs/>
          <w:sz w:val="18"/>
          <w:szCs w:val="18"/>
        </w:rPr>
        <w:t>.</w:t>
      </w:r>
    </w:p>
    <w:p w14:paraId="26747D15" w14:textId="77777777" w:rsidR="001B26E4" w:rsidRPr="000C0A50" w:rsidRDefault="001B26E4" w:rsidP="00880D95">
      <w:pPr>
        <w:ind w:left="540"/>
        <w:jc w:val="thaiDistribute"/>
        <w:rPr>
          <w:rFonts w:ascii="Arial" w:eastAsia="Arial Unicode MS" w:hAnsi="Arial" w:cs="Arial"/>
          <w:sz w:val="18"/>
          <w:szCs w:val="18"/>
          <w:highlight w:val="yellow"/>
        </w:rPr>
      </w:pPr>
    </w:p>
    <w:p w14:paraId="65715868" w14:textId="0FAE8412" w:rsidR="001B26E4" w:rsidRPr="000C0A50" w:rsidRDefault="00344C01" w:rsidP="00880D95">
      <w:pPr>
        <w:ind w:left="540"/>
        <w:jc w:val="thaiDistribute"/>
        <w:rPr>
          <w:rFonts w:ascii="Arial" w:eastAsia="Arial Unicode MS" w:hAnsi="Arial" w:cs="Arial"/>
          <w:sz w:val="18"/>
          <w:szCs w:val="18"/>
        </w:rPr>
      </w:pPr>
      <w:r w:rsidRPr="00DE00D3">
        <w:rPr>
          <w:rFonts w:ascii="Arial" w:eastAsia="Arial Unicode MS" w:hAnsi="Arial" w:cs="Arial"/>
          <w:spacing w:val="-6"/>
          <w:sz w:val="18"/>
          <w:szCs w:val="18"/>
        </w:rPr>
        <w:t>At the Board of Director’s Meeting of Raimon Land Twenty Six Co., Ltd., a joint venture, held on 20 February 2024,</w:t>
      </w:r>
      <w:r w:rsidR="00DE00D3">
        <w:rPr>
          <w:rFonts w:ascii="Arial" w:eastAsia="Arial Unicode MS" w:hAnsi="Arial" w:cs="Arial"/>
          <w:spacing w:val="-6"/>
          <w:sz w:val="18"/>
          <w:szCs w:val="18"/>
        </w:rPr>
        <w:br/>
      </w:r>
      <w:r w:rsidRPr="000C0A50">
        <w:rPr>
          <w:rFonts w:ascii="Arial" w:eastAsia="Arial Unicode MS" w:hAnsi="Arial" w:cs="Arial"/>
          <w:sz w:val="18"/>
          <w:szCs w:val="18"/>
        </w:rPr>
        <w:t>it was unanimously approved an interim dividend payment from its operation result for the year 2023 to its shareholders for 181,100 shares at Baht 46.96 per share, totalling of Baht 8.50 million. Such interim dividends were paid on 21 February 2024.</w:t>
      </w:r>
    </w:p>
    <w:p w14:paraId="71DF37CC" w14:textId="77777777" w:rsidR="00344C01" w:rsidRPr="000C0A50" w:rsidRDefault="00344C01" w:rsidP="00880D95">
      <w:pPr>
        <w:ind w:left="540"/>
        <w:jc w:val="thaiDistribute"/>
        <w:rPr>
          <w:rFonts w:ascii="Arial" w:eastAsia="Arial Unicode MS" w:hAnsi="Arial" w:cs="Arial"/>
          <w:sz w:val="18"/>
          <w:szCs w:val="18"/>
          <w:highlight w:val="yellow"/>
        </w:rPr>
      </w:pPr>
    </w:p>
    <w:p w14:paraId="583547C4" w14:textId="48891455" w:rsidR="001B26E4" w:rsidRPr="000C0A50" w:rsidRDefault="001B26E4" w:rsidP="00880D95">
      <w:pPr>
        <w:ind w:left="540"/>
        <w:jc w:val="thaiDistribute"/>
        <w:rPr>
          <w:rFonts w:ascii="Arial" w:eastAsia="Arial Unicode MS" w:hAnsi="Arial" w:cs="Arial"/>
          <w:b/>
          <w:bCs/>
          <w:sz w:val="18"/>
          <w:szCs w:val="18"/>
        </w:rPr>
      </w:pPr>
      <w:r w:rsidRPr="000C0A50">
        <w:rPr>
          <w:rFonts w:ascii="Arial" w:eastAsia="Arial Unicode MS" w:hAnsi="Arial" w:cs="Arial"/>
          <w:b/>
          <w:bCs/>
          <w:sz w:val="18"/>
          <w:szCs w:val="18"/>
        </w:rPr>
        <w:t>Raimon Land Sathorn Co., Ltd.</w:t>
      </w:r>
    </w:p>
    <w:p w14:paraId="68F2B051" w14:textId="77777777" w:rsidR="001B26E4" w:rsidRPr="000C0A50" w:rsidRDefault="001B26E4" w:rsidP="00880D95">
      <w:pPr>
        <w:ind w:left="540"/>
        <w:jc w:val="thaiDistribute"/>
        <w:rPr>
          <w:rFonts w:ascii="Arial" w:eastAsia="Arial Unicode MS" w:hAnsi="Arial" w:cs="Arial"/>
          <w:sz w:val="18"/>
          <w:szCs w:val="18"/>
          <w:highlight w:val="yellow"/>
        </w:rPr>
      </w:pPr>
    </w:p>
    <w:p w14:paraId="7D2A3B6B" w14:textId="16238CC5" w:rsidR="00121A5C" w:rsidRPr="000C0A50" w:rsidRDefault="00344C01" w:rsidP="00880D95">
      <w:pPr>
        <w:pStyle w:val="BodyText2"/>
        <w:ind w:left="540"/>
        <w:jc w:val="both"/>
        <w:rPr>
          <w:rFonts w:ascii="Arial" w:hAnsi="Arial" w:cs="Arial"/>
          <w:color w:val="auto"/>
          <w:sz w:val="18"/>
          <w:szCs w:val="18"/>
        </w:rPr>
      </w:pPr>
      <w:r w:rsidRPr="00262391">
        <w:rPr>
          <w:rFonts w:ascii="Arial" w:hAnsi="Arial" w:cs="Arial"/>
          <w:color w:val="auto"/>
          <w:spacing w:val="-6"/>
          <w:sz w:val="18"/>
          <w:szCs w:val="18"/>
        </w:rPr>
        <w:t>At the Board of Director’s Meeting of Raimon Land Sathorn Co., Ltd. held on 23 November 2023,</w:t>
      </w:r>
      <w:r w:rsidRPr="000C0A50">
        <w:rPr>
          <w:rFonts w:ascii="Arial" w:hAnsi="Arial" w:cs="Arial"/>
          <w:color w:val="auto"/>
          <w:sz w:val="18"/>
          <w:szCs w:val="18"/>
        </w:rPr>
        <w:t xml:space="preserve"> it was unanimously approved a decrease of registered capital from Baht 547.37 million to Baht </w:t>
      </w:r>
      <w:r w:rsidR="00151DB5">
        <w:rPr>
          <w:rFonts w:ascii="Arial" w:hAnsi="Arial" w:cs="Arial"/>
          <w:color w:val="auto"/>
          <w:sz w:val="18"/>
          <w:szCs w:val="18"/>
        </w:rPr>
        <w:t>136.85</w:t>
      </w:r>
      <w:r w:rsidRPr="000C0A50">
        <w:rPr>
          <w:rFonts w:ascii="Arial" w:hAnsi="Arial" w:cs="Arial"/>
          <w:color w:val="auto"/>
          <w:sz w:val="18"/>
          <w:szCs w:val="18"/>
        </w:rPr>
        <w:t xml:space="preserve"> million by reduced share capital for 4,105,200 ordinary shares with a par value of Baht 100 per share. The Company </w:t>
      </w:r>
      <w:r w:rsidRPr="00DE00D3">
        <w:rPr>
          <w:rFonts w:ascii="Arial" w:hAnsi="Arial" w:cs="Arial"/>
          <w:color w:val="auto"/>
          <w:spacing w:val="-6"/>
          <w:sz w:val="18"/>
          <w:szCs w:val="18"/>
        </w:rPr>
        <w:t xml:space="preserve">registered the decreased in share capital with the ministry of commerce on 22 January 2024. </w:t>
      </w:r>
      <w:r w:rsidRPr="008556CA">
        <w:rPr>
          <w:rFonts w:ascii="Arial" w:hAnsi="Arial" w:cs="Arial"/>
          <w:color w:val="auto"/>
          <w:spacing w:val="-6"/>
          <w:sz w:val="18"/>
          <w:szCs w:val="18"/>
        </w:rPr>
        <w:t>As at 3</w:t>
      </w:r>
      <w:r w:rsidR="00C008B4" w:rsidRPr="008556CA">
        <w:rPr>
          <w:rFonts w:ascii="Arial" w:hAnsi="Arial" w:cs="Arial"/>
          <w:color w:val="auto"/>
          <w:spacing w:val="-6"/>
          <w:sz w:val="18"/>
          <w:szCs w:val="18"/>
        </w:rPr>
        <w:t>0</w:t>
      </w:r>
      <w:r w:rsidRPr="008556CA">
        <w:rPr>
          <w:rFonts w:ascii="Arial" w:hAnsi="Arial" w:cs="Arial"/>
          <w:color w:val="auto"/>
          <w:spacing w:val="-6"/>
          <w:sz w:val="18"/>
          <w:szCs w:val="18"/>
        </w:rPr>
        <w:t xml:space="preserve"> </w:t>
      </w:r>
      <w:r w:rsidR="00C008B4" w:rsidRPr="008556CA">
        <w:rPr>
          <w:rFonts w:ascii="Arial" w:hAnsi="Arial" w:cs="Arial"/>
          <w:color w:val="auto"/>
          <w:spacing w:val="-6"/>
          <w:sz w:val="18"/>
          <w:szCs w:val="18"/>
        </w:rPr>
        <w:t>June</w:t>
      </w:r>
      <w:r w:rsidRPr="008556CA">
        <w:rPr>
          <w:rFonts w:ascii="Arial" w:hAnsi="Arial" w:cs="Arial"/>
          <w:color w:val="auto"/>
          <w:spacing w:val="-6"/>
          <w:sz w:val="18"/>
          <w:szCs w:val="18"/>
        </w:rPr>
        <w:t xml:space="preserve"> 2024,</w:t>
      </w:r>
      <w:r w:rsidRPr="008556CA">
        <w:rPr>
          <w:rFonts w:ascii="Arial" w:hAnsi="Arial" w:cs="Arial"/>
          <w:color w:val="auto"/>
          <w:sz w:val="18"/>
          <w:szCs w:val="18"/>
        </w:rPr>
        <w:t xml:space="preserve"> the Company has already received the capital reduction</w:t>
      </w:r>
      <w:r w:rsidR="008556CA" w:rsidRPr="008556CA">
        <w:rPr>
          <w:rFonts w:ascii="Arial" w:hAnsi="Arial" w:cs="Arial"/>
          <w:color w:val="auto"/>
          <w:sz w:val="18"/>
          <w:szCs w:val="18"/>
        </w:rPr>
        <w:t xml:space="preserve"> in full amount.</w:t>
      </w:r>
    </w:p>
    <w:p w14:paraId="6DEB3B11" w14:textId="77777777" w:rsidR="001B26E4" w:rsidRPr="000C0A50" w:rsidRDefault="001B26E4" w:rsidP="00880D95">
      <w:pPr>
        <w:pStyle w:val="BodyText2"/>
        <w:ind w:left="540"/>
        <w:jc w:val="both"/>
        <w:rPr>
          <w:rFonts w:ascii="Arial" w:hAnsi="Arial" w:cs="Arial"/>
          <w:color w:val="auto"/>
          <w:sz w:val="18"/>
          <w:szCs w:val="18"/>
        </w:rPr>
      </w:pPr>
    </w:p>
    <w:p w14:paraId="14DD68EC" w14:textId="394B1F37" w:rsidR="001B26E4" w:rsidRPr="000C0A50" w:rsidRDefault="00344C01" w:rsidP="00880D95">
      <w:pPr>
        <w:pStyle w:val="BodyText2"/>
        <w:ind w:left="540"/>
        <w:jc w:val="both"/>
        <w:rPr>
          <w:rFonts w:ascii="Arial" w:hAnsi="Arial" w:cs="Arial"/>
          <w:color w:val="auto"/>
          <w:sz w:val="18"/>
          <w:szCs w:val="18"/>
        </w:rPr>
      </w:pPr>
      <w:r w:rsidRPr="00686A79">
        <w:rPr>
          <w:rFonts w:ascii="Arial" w:hAnsi="Arial" w:cs="Arial"/>
          <w:color w:val="auto"/>
          <w:spacing w:val="-6"/>
          <w:sz w:val="18"/>
          <w:szCs w:val="18"/>
        </w:rPr>
        <w:t>At the Board of Director’s Meeting of Raimon Land Sathorn Co., Ltd. held on 12 January 2024, it was unanimously</w:t>
      </w:r>
      <w:r w:rsidRPr="00387042">
        <w:rPr>
          <w:rFonts w:ascii="Arial" w:hAnsi="Arial" w:cs="Arial"/>
          <w:color w:val="auto"/>
          <w:spacing w:val="-4"/>
          <w:sz w:val="18"/>
          <w:szCs w:val="18"/>
        </w:rPr>
        <w:t xml:space="preserve"> </w:t>
      </w:r>
      <w:r w:rsidRPr="00686A79">
        <w:rPr>
          <w:rFonts w:ascii="Arial" w:hAnsi="Arial" w:cs="Arial"/>
          <w:color w:val="auto"/>
          <w:spacing w:val="-8"/>
          <w:sz w:val="18"/>
          <w:szCs w:val="18"/>
        </w:rPr>
        <w:t>approved an interim dividend payment from its operation result during the year 2023 to its shareholders for 5,473,700 shares</w:t>
      </w:r>
      <w:r w:rsidRPr="000C0A50">
        <w:rPr>
          <w:rFonts w:ascii="Arial" w:hAnsi="Arial" w:cs="Arial"/>
          <w:color w:val="auto"/>
          <w:sz w:val="18"/>
          <w:szCs w:val="18"/>
        </w:rPr>
        <w:t xml:space="preserve"> at Baht 12.20 per share, totalling Baht </w:t>
      </w:r>
      <w:r w:rsidR="005514B8" w:rsidRPr="000C0A50">
        <w:rPr>
          <w:rFonts w:ascii="Arial" w:hAnsi="Arial" w:cs="Arial"/>
          <w:color w:val="auto"/>
          <w:sz w:val="18"/>
          <w:szCs w:val="18"/>
        </w:rPr>
        <w:t>66.78</w:t>
      </w:r>
      <w:r w:rsidRPr="000C0A50">
        <w:rPr>
          <w:rFonts w:ascii="Arial" w:hAnsi="Arial" w:cs="Arial"/>
          <w:color w:val="auto"/>
          <w:sz w:val="18"/>
          <w:szCs w:val="18"/>
        </w:rPr>
        <w:t xml:space="preserve"> million. Such interim dividends were paid on 12 </w:t>
      </w:r>
      <w:r w:rsidR="000C0A50" w:rsidRPr="000C0A50">
        <w:rPr>
          <w:rFonts w:ascii="Arial" w:hAnsi="Arial" w:cs="Arial"/>
          <w:color w:val="auto"/>
          <w:sz w:val="18"/>
          <w:szCs w:val="18"/>
        </w:rPr>
        <w:t>January</w:t>
      </w:r>
      <w:r w:rsidRPr="000C0A50">
        <w:rPr>
          <w:rFonts w:ascii="Arial" w:hAnsi="Arial" w:cs="Arial"/>
          <w:color w:val="auto"/>
          <w:sz w:val="18"/>
          <w:szCs w:val="18"/>
        </w:rPr>
        <w:t xml:space="preserve"> 2024.</w:t>
      </w:r>
    </w:p>
    <w:p w14:paraId="42299452" w14:textId="77777777" w:rsidR="00344C01" w:rsidRPr="000C0A50" w:rsidRDefault="00344C01" w:rsidP="00880D95">
      <w:pPr>
        <w:pStyle w:val="BodyText2"/>
        <w:ind w:left="540"/>
        <w:jc w:val="both"/>
        <w:rPr>
          <w:rFonts w:ascii="Arial" w:hAnsi="Arial" w:cs="Arial"/>
          <w:color w:val="auto"/>
          <w:sz w:val="18"/>
          <w:szCs w:val="18"/>
        </w:rPr>
      </w:pPr>
    </w:p>
    <w:p w14:paraId="76193E34" w14:textId="6CDC193C" w:rsidR="00643E12" w:rsidRPr="00643E12" w:rsidRDefault="00344C01" w:rsidP="00880D95">
      <w:pPr>
        <w:ind w:left="540"/>
        <w:jc w:val="thaiDistribute"/>
        <w:rPr>
          <w:rFonts w:ascii="Arial" w:hAnsi="Arial" w:cs="Arial"/>
          <w:color w:val="auto"/>
          <w:sz w:val="18"/>
          <w:szCs w:val="18"/>
          <w:lang w:eastAsia="x-none"/>
        </w:rPr>
      </w:pPr>
      <w:r w:rsidRPr="00686A79">
        <w:rPr>
          <w:rFonts w:ascii="Arial" w:hAnsi="Arial" w:cs="Arial"/>
          <w:color w:val="auto"/>
          <w:spacing w:val="-6"/>
          <w:sz w:val="18"/>
          <w:szCs w:val="18"/>
          <w:lang w:eastAsia="x-none"/>
        </w:rPr>
        <w:t>At the Board of Director’s Meeting of Raimon Land Sathorn Co., Ltd. held on 20 February 2024, it was unanimously</w:t>
      </w:r>
      <w:r w:rsidRPr="000C0A50">
        <w:rPr>
          <w:rFonts w:ascii="Arial" w:hAnsi="Arial" w:cs="Arial"/>
          <w:color w:val="auto"/>
          <w:sz w:val="18"/>
          <w:szCs w:val="18"/>
          <w:lang w:eastAsia="x-none"/>
        </w:rPr>
        <w:t xml:space="preserve"> </w:t>
      </w:r>
      <w:r w:rsidRPr="00686A79">
        <w:rPr>
          <w:rFonts w:ascii="Arial" w:hAnsi="Arial" w:cs="Arial"/>
          <w:color w:val="auto"/>
          <w:spacing w:val="-6"/>
          <w:sz w:val="18"/>
          <w:szCs w:val="18"/>
          <w:lang w:eastAsia="x-none"/>
        </w:rPr>
        <w:t>approved an interim dividend payment from its accumulated operating profit as at 31 January 2024 to its shareholders</w:t>
      </w:r>
      <w:r w:rsidRPr="00387042">
        <w:rPr>
          <w:rFonts w:ascii="Arial" w:hAnsi="Arial" w:cs="Arial"/>
          <w:color w:val="auto"/>
          <w:spacing w:val="-4"/>
          <w:sz w:val="18"/>
          <w:szCs w:val="18"/>
          <w:lang w:eastAsia="x-none"/>
        </w:rPr>
        <w:t xml:space="preserve"> for </w:t>
      </w:r>
      <w:r w:rsidRPr="00686A79">
        <w:rPr>
          <w:rFonts w:ascii="Arial" w:hAnsi="Arial" w:cs="Arial"/>
          <w:color w:val="auto"/>
          <w:spacing w:val="-8"/>
          <w:sz w:val="18"/>
          <w:szCs w:val="18"/>
          <w:lang w:eastAsia="x-none"/>
        </w:rPr>
        <w:t>1,368,500 shares at Baht 34.8</w:t>
      </w:r>
      <w:r w:rsidR="00332F93" w:rsidRPr="00686A79">
        <w:rPr>
          <w:rFonts w:ascii="Arial" w:hAnsi="Arial" w:cs="Arial"/>
          <w:color w:val="auto"/>
          <w:spacing w:val="-8"/>
          <w:sz w:val="18"/>
          <w:szCs w:val="18"/>
          <w:lang w:eastAsia="x-none"/>
        </w:rPr>
        <w:t>0</w:t>
      </w:r>
      <w:r w:rsidRPr="00686A79">
        <w:rPr>
          <w:rFonts w:ascii="Arial" w:hAnsi="Arial" w:cs="Arial"/>
          <w:color w:val="auto"/>
          <w:spacing w:val="-8"/>
          <w:sz w:val="18"/>
          <w:szCs w:val="18"/>
          <w:lang w:eastAsia="x-none"/>
        </w:rPr>
        <w:t xml:space="preserve"> per share, totalling Baht </w:t>
      </w:r>
      <w:r w:rsidR="00332F93" w:rsidRPr="00686A79">
        <w:rPr>
          <w:rFonts w:ascii="Arial" w:hAnsi="Arial" w:cs="Arial"/>
          <w:color w:val="auto"/>
          <w:spacing w:val="-8"/>
          <w:sz w:val="18"/>
          <w:szCs w:val="18"/>
          <w:lang w:eastAsia="x-none"/>
        </w:rPr>
        <w:t>47.6</w:t>
      </w:r>
      <w:r w:rsidR="0025137E" w:rsidRPr="00686A79">
        <w:rPr>
          <w:rFonts w:ascii="Arial" w:hAnsi="Arial" w:cs="Arial"/>
          <w:color w:val="auto"/>
          <w:spacing w:val="-8"/>
          <w:sz w:val="18"/>
          <w:szCs w:val="18"/>
          <w:lang w:eastAsia="x-none"/>
        </w:rPr>
        <w:t>2</w:t>
      </w:r>
      <w:r w:rsidRPr="00686A79">
        <w:rPr>
          <w:rFonts w:ascii="Arial" w:hAnsi="Arial" w:cs="Arial"/>
          <w:color w:val="auto"/>
          <w:spacing w:val="-8"/>
          <w:sz w:val="18"/>
          <w:szCs w:val="18"/>
          <w:lang w:eastAsia="x-none"/>
        </w:rPr>
        <w:t xml:space="preserve"> million. Such interim dividends were paid on 29 March 2024</w:t>
      </w:r>
      <w:r w:rsidRPr="00643E12">
        <w:rPr>
          <w:rFonts w:ascii="Arial" w:hAnsi="Arial" w:cs="Arial"/>
          <w:color w:val="auto"/>
          <w:sz w:val="18"/>
          <w:szCs w:val="18"/>
          <w:lang w:eastAsia="x-none"/>
        </w:rPr>
        <w:t xml:space="preserve"> </w:t>
      </w:r>
      <w:r w:rsidR="00643E12" w:rsidRPr="00643E12">
        <w:rPr>
          <w:rFonts w:ascii="Arial" w:hAnsi="Arial" w:cs="Arial"/>
          <w:color w:val="auto"/>
          <w:sz w:val="18"/>
          <w:szCs w:val="18"/>
          <w:lang w:eastAsia="x-none"/>
        </w:rPr>
        <w:t>and 10 April 2024.</w:t>
      </w:r>
    </w:p>
    <w:p w14:paraId="27BC476E" w14:textId="77777777" w:rsidR="00643E12" w:rsidRDefault="00643E12" w:rsidP="00880D95">
      <w:pPr>
        <w:ind w:left="540"/>
        <w:jc w:val="thaiDistribute"/>
        <w:rPr>
          <w:rFonts w:ascii="Arial" w:hAnsi="Arial" w:cs="Arial"/>
          <w:color w:val="auto"/>
          <w:sz w:val="18"/>
          <w:szCs w:val="18"/>
          <w:lang w:eastAsia="x-none"/>
        </w:rPr>
      </w:pPr>
    </w:p>
    <w:p w14:paraId="50AA03F8" w14:textId="25673190" w:rsidR="002548A7" w:rsidRPr="0097035F" w:rsidRDefault="00643E12" w:rsidP="002548A7">
      <w:pPr>
        <w:ind w:left="540"/>
        <w:jc w:val="thaiDistribute"/>
        <w:rPr>
          <w:rFonts w:ascii="Arial" w:hAnsi="Arial" w:cs="Arial"/>
          <w:color w:val="auto"/>
          <w:spacing w:val="-8"/>
          <w:sz w:val="18"/>
          <w:szCs w:val="18"/>
          <w:lang w:eastAsia="x-none"/>
        </w:rPr>
      </w:pPr>
      <w:r w:rsidRPr="00BA208F">
        <w:rPr>
          <w:rFonts w:ascii="Arial" w:hAnsi="Arial" w:cs="Arial"/>
          <w:color w:val="auto"/>
          <w:sz w:val="18"/>
          <w:szCs w:val="18"/>
          <w:lang w:eastAsia="x-none"/>
        </w:rPr>
        <w:t xml:space="preserve">At the Board of Director’s Meeting of Raimon Land Sathorn Co., Ltd. held on 13 June 2024, it was unanimously </w:t>
      </w:r>
      <w:r w:rsidRPr="0097035F">
        <w:rPr>
          <w:rFonts w:ascii="Arial" w:hAnsi="Arial" w:cs="Arial"/>
          <w:color w:val="auto"/>
          <w:spacing w:val="-4"/>
          <w:sz w:val="18"/>
          <w:szCs w:val="18"/>
          <w:lang w:eastAsia="x-none"/>
        </w:rPr>
        <w:t xml:space="preserve">approved an interim dividend payment from its accumulated operating profit as at 31 May 2024 to its shareholders for </w:t>
      </w:r>
      <w:r w:rsidRPr="0097035F">
        <w:rPr>
          <w:rFonts w:ascii="Arial" w:hAnsi="Arial" w:cs="Arial"/>
          <w:color w:val="auto"/>
          <w:spacing w:val="-8"/>
          <w:sz w:val="18"/>
          <w:szCs w:val="18"/>
          <w:lang w:eastAsia="x-none"/>
        </w:rPr>
        <w:t>1,368,500 shares at Baht 33.00 per share, totalling Baht 45.16 million.</w:t>
      </w:r>
      <w:r w:rsidR="002548A7" w:rsidRPr="0097035F">
        <w:rPr>
          <w:rFonts w:ascii="Arial" w:hAnsi="Arial" w:cs="Arial"/>
          <w:color w:val="auto"/>
          <w:spacing w:val="-8"/>
          <w:sz w:val="18"/>
          <w:szCs w:val="18"/>
          <w:lang w:eastAsia="x-none"/>
        </w:rPr>
        <w:t xml:space="preserve"> Such interim dividends were paid on 28 June 2024.</w:t>
      </w:r>
    </w:p>
    <w:p w14:paraId="3AA4572D" w14:textId="77777777" w:rsidR="001B26E4" w:rsidRPr="000C0A50" w:rsidRDefault="001B26E4" w:rsidP="00880D95">
      <w:pPr>
        <w:ind w:left="540"/>
        <w:jc w:val="thaiDistribute"/>
        <w:rPr>
          <w:rFonts w:ascii="Arial" w:eastAsia="Arial Unicode MS" w:hAnsi="Arial" w:cs="Arial"/>
          <w:sz w:val="18"/>
          <w:szCs w:val="18"/>
        </w:rPr>
      </w:pPr>
    </w:p>
    <w:p w14:paraId="5A22D9E1" w14:textId="77777777" w:rsidR="00936B02" w:rsidRPr="000C0A50" w:rsidRDefault="00936B02" w:rsidP="000F51D1">
      <w:pPr>
        <w:ind w:left="540"/>
        <w:jc w:val="thaiDistribute"/>
        <w:rPr>
          <w:rFonts w:ascii="Arial" w:eastAsia="Arial Unicode MS" w:hAnsi="Arial" w:cs="Arial"/>
          <w:sz w:val="18"/>
          <w:szCs w:val="18"/>
        </w:rPr>
      </w:pPr>
    </w:p>
    <w:p w14:paraId="3F076957" w14:textId="362EEE82" w:rsidR="00486553" w:rsidRPr="000C0A50" w:rsidRDefault="00486553">
      <w:pPr>
        <w:rPr>
          <w:rFonts w:ascii="Arial" w:eastAsia="Arial Unicode MS" w:hAnsi="Arial" w:cs="Arial"/>
          <w:sz w:val="18"/>
          <w:szCs w:val="18"/>
        </w:rPr>
        <w:sectPr w:rsidR="00486553" w:rsidRPr="000C0A50" w:rsidSect="004559B5">
          <w:pgSz w:w="11907" w:h="16840" w:code="9"/>
          <w:pgMar w:top="1440" w:right="720" w:bottom="720" w:left="1728" w:header="706" w:footer="706" w:gutter="0"/>
          <w:cols w:space="720"/>
          <w:noEndnote/>
        </w:sectPr>
      </w:pPr>
    </w:p>
    <w:p w14:paraId="3FE13DAA" w14:textId="77777777" w:rsidR="0066510B" w:rsidRPr="00147836" w:rsidRDefault="0066510B">
      <w:pPr>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14544"/>
      </w:tblGrid>
      <w:tr w:rsidR="00E957C7" w:rsidRPr="000C0A50" w14:paraId="2AE92E47" w14:textId="77777777" w:rsidTr="00F76FB7">
        <w:trPr>
          <w:trHeight w:val="386"/>
        </w:trPr>
        <w:tc>
          <w:tcPr>
            <w:tcW w:w="14544" w:type="dxa"/>
            <w:shd w:val="clear" w:color="auto" w:fill="FFA543"/>
            <w:vAlign w:val="center"/>
          </w:tcPr>
          <w:p w14:paraId="2FCB7235" w14:textId="3FF18D8B" w:rsidR="00E957C7" w:rsidRPr="000C0A50" w:rsidRDefault="00225899" w:rsidP="0074144D">
            <w:pPr>
              <w:tabs>
                <w:tab w:val="left" w:pos="12207"/>
              </w:tabs>
              <w:ind w:left="432" w:hanging="432"/>
              <w:jc w:val="both"/>
              <w:rPr>
                <w:rFonts w:ascii="Arial" w:eastAsia="Arial Unicode MS" w:hAnsi="Arial" w:cs="Arial"/>
                <w:b/>
                <w:bCs/>
                <w:color w:val="FFFFFF"/>
                <w:sz w:val="18"/>
                <w:szCs w:val="22"/>
                <w:cs/>
                <w:lang w:val="en-GB"/>
              </w:rPr>
            </w:pPr>
            <w:bookmarkStart w:id="6" w:name="Invesment"/>
            <w:r w:rsidRPr="000C0A50">
              <w:rPr>
                <w:rFonts w:ascii="Arial" w:eastAsia="Arial Unicode MS" w:hAnsi="Arial" w:cs="Arial"/>
                <w:b/>
                <w:bCs/>
                <w:color w:val="FFFFFF"/>
                <w:sz w:val="18"/>
                <w:szCs w:val="18"/>
                <w:lang w:val="en-GB"/>
              </w:rPr>
              <w:t>1</w:t>
            </w:r>
            <w:r w:rsidR="00434B89">
              <w:rPr>
                <w:rFonts w:ascii="Arial" w:eastAsia="Arial Unicode MS" w:hAnsi="Arial" w:cs="Arial"/>
                <w:b/>
                <w:bCs/>
                <w:color w:val="FFFFFF"/>
                <w:sz w:val="18"/>
                <w:szCs w:val="18"/>
                <w:lang w:val="en-GB"/>
              </w:rPr>
              <w:t>2</w:t>
            </w:r>
            <w:r w:rsidR="00E957C7" w:rsidRPr="000C0A50">
              <w:rPr>
                <w:rFonts w:ascii="Arial" w:eastAsia="Arial Unicode MS" w:hAnsi="Arial" w:cs="Arial"/>
                <w:b/>
                <w:bCs/>
                <w:color w:val="FFFFFF"/>
                <w:sz w:val="18"/>
                <w:szCs w:val="18"/>
                <w:lang w:val="en-GB"/>
              </w:rPr>
              <w:tab/>
            </w:r>
            <w:bookmarkEnd w:id="6"/>
            <w:r w:rsidR="00E957C7" w:rsidRPr="000C0A50">
              <w:rPr>
                <w:rFonts w:ascii="Arial" w:eastAsia="Arial Unicode MS" w:hAnsi="Arial" w:cs="Arial"/>
                <w:b/>
                <w:bCs/>
                <w:color w:val="FFFFFF"/>
                <w:sz w:val="18"/>
                <w:szCs w:val="18"/>
                <w:lang w:val="en-GB"/>
              </w:rPr>
              <w:t xml:space="preserve">Investments </w:t>
            </w:r>
            <w:bookmarkStart w:id="7" w:name="_Hlk132054649"/>
            <w:r w:rsidR="00E957C7" w:rsidRPr="000C0A50">
              <w:rPr>
                <w:rFonts w:ascii="Arial" w:eastAsia="Arial Unicode MS" w:hAnsi="Arial" w:cs="Arial"/>
                <w:b/>
                <w:bCs/>
                <w:color w:val="FFFFFF"/>
                <w:sz w:val="18"/>
                <w:szCs w:val="18"/>
                <w:lang w:val="en-GB"/>
              </w:rPr>
              <w:t xml:space="preserve">in </w:t>
            </w:r>
            <w:r w:rsidR="00AB294C" w:rsidRPr="000C0A50">
              <w:rPr>
                <w:rFonts w:ascii="Arial" w:eastAsia="Arial Unicode MS" w:hAnsi="Arial" w:cs="Arial"/>
                <w:b/>
                <w:bCs/>
                <w:color w:val="FFFFFF"/>
                <w:sz w:val="18"/>
                <w:szCs w:val="18"/>
                <w:lang w:val="en-GB"/>
              </w:rPr>
              <w:t>subsidiaries</w:t>
            </w:r>
            <w:bookmarkEnd w:id="7"/>
            <w:r w:rsidR="00C34586" w:rsidRPr="000C0A50">
              <w:rPr>
                <w:rFonts w:ascii="Arial" w:eastAsia="Arial Unicode MS" w:hAnsi="Arial" w:cs="Arial"/>
                <w:b/>
                <w:bCs/>
                <w:color w:val="FFFFFF"/>
                <w:sz w:val="18"/>
                <w:szCs w:val="18"/>
                <w:lang w:val="en-GB"/>
              </w:rPr>
              <w:t xml:space="preserve">, </w:t>
            </w:r>
            <w:r w:rsidR="00294913" w:rsidRPr="000C0A50">
              <w:rPr>
                <w:rFonts w:ascii="Arial" w:eastAsia="Arial Unicode MS" w:hAnsi="Arial" w:cs="Arial"/>
                <w:b/>
                <w:bCs/>
                <w:color w:val="FFFFFF"/>
                <w:sz w:val="18"/>
                <w:szCs w:val="18"/>
                <w:lang w:val="en-GB"/>
              </w:rPr>
              <w:t>n</w:t>
            </w:r>
            <w:r w:rsidR="00C34586" w:rsidRPr="000C0A50">
              <w:rPr>
                <w:rFonts w:ascii="Arial" w:eastAsia="Arial Unicode MS" w:hAnsi="Arial" w:cs="Arial"/>
                <w:b/>
                <w:bCs/>
                <w:color w:val="FFFFFF"/>
                <w:sz w:val="18"/>
                <w:szCs w:val="18"/>
                <w:lang w:val="en-GB"/>
              </w:rPr>
              <w:t>et</w:t>
            </w:r>
          </w:p>
        </w:tc>
      </w:tr>
    </w:tbl>
    <w:p w14:paraId="4EA11729" w14:textId="066D4E18" w:rsidR="00E957C7" w:rsidRPr="000C0A50" w:rsidRDefault="00E957C7" w:rsidP="00E957C7">
      <w:pPr>
        <w:rPr>
          <w:rFonts w:ascii="Arial" w:hAnsi="Arial" w:cs="Arial"/>
          <w:color w:val="auto"/>
          <w:spacing w:val="-4"/>
          <w:sz w:val="18"/>
          <w:szCs w:val="18"/>
          <w:lang w:val="en-GB"/>
        </w:rPr>
      </w:pPr>
    </w:p>
    <w:p w14:paraId="2A599D2D" w14:textId="2FA065CF" w:rsidR="00D8388B" w:rsidRPr="000C0A50" w:rsidRDefault="00225899" w:rsidP="00F76FB7">
      <w:pPr>
        <w:ind w:left="540" w:hanging="540"/>
        <w:rPr>
          <w:rFonts w:ascii="Arial" w:hAnsi="Arial" w:cs="Arial"/>
          <w:b/>
          <w:bCs/>
          <w:color w:val="CF4A02"/>
          <w:sz w:val="18"/>
          <w:lang w:val="en-GB"/>
        </w:rPr>
      </w:pPr>
      <w:r w:rsidRPr="000C0A50">
        <w:rPr>
          <w:rFonts w:ascii="Arial" w:hAnsi="Arial" w:cs="Arial"/>
          <w:b/>
          <w:bCs/>
          <w:color w:val="CF4A02"/>
          <w:sz w:val="18"/>
          <w:szCs w:val="18"/>
          <w:lang w:val="en-GB"/>
        </w:rPr>
        <w:t>1</w:t>
      </w:r>
      <w:r w:rsidR="00434B89">
        <w:rPr>
          <w:rFonts w:ascii="Arial" w:hAnsi="Arial" w:cs="Arial"/>
          <w:b/>
          <w:bCs/>
          <w:color w:val="CF4A02"/>
          <w:sz w:val="18"/>
          <w:szCs w:val="18"/>
          <w:lang w:val="en-GB"/>
        </w:rPr>
        <w:t>2</w:t>
      </w:r>
      <w:r w:rsidR="00D8388B" w:rsidRPr="000C0A50">
        <w:rPr>
          <w:rFonts w:ascii="Arial" w:hAnsi="Arial" w:cs="Arial"/>
          <w:b/>
          <w:bCs/>
          <w:color w:val="CF4A02"/>
          <w:sz w:val="18"/>
          <w:szCs w:val="18"/>
          <w:cs/>
        </w:rPr>
        <w:t>.</w:t>
      </w:r>
      <w:r w:rsidRPr="000C0A50">
        <w:rPr>
          <w:rFonts w:ascii="Arial" w:hAnsi="Arial" w:cs="Arial"/>
          <w:b/>
          <w:bCs/>
          <w:color w:val="CF4A02"/>
          <w:sz w:val="18"/>
          <w:szCs w:val="18"/>
          <w:lang w:val="en-GB"/>
        </w:rPr>
        <w:t>1</w:t>
      </w:r>
      <w:r w:rsidR="00D8388B" w:rsidRPr="000C0A50">
        <w:rPr>
          <w:rFonts w:ascii="Arial" w:hAnsi="Arial" w:cs="Arial"/>
          <w:b/>
          <w:bCs/>
          <w:color w:val="CF4A02"/>
          <w:sz w:val="18"/>
          <w:szCs w:val="18"/>
        </w:rPr>
        <w:tab/>
      </w:r>
      <w:r w:rsidR="00CA20B6" w:rsidRPr="000C0A50">
        <w:rPr>
          <w:rFonts w:ascii="Arial" w:hAnsi="Arial" w:cs="Arial"/>
          <w:b/>
          <w:bCs/>
          <w:color w:val="CF4A02"/>
          <w:sz w:val="18"/>
          <w:lang w:val="en-GB"/>
        </w:rPr>
        <w:t xml:space="preserve">The </w:t>
      </w:r>
      <w:r w:rsidR="00577CFD" w:rsidRPr="000C0A50">
        <w:rPr>
          <w:rFonts w:ascii="Arial" w:hAnsi="Arial" w:cs="Arial"/>
          <w:b/>
          <w:bCs/>
          <w:color w:val="CF4A02"/>
          <w:sz w:val="18"/>
          <w:lang w:val="en-GB"/>
        </w:rPr>
        <w:t>details</w:t>
      </w:r>
      <w:r w:rsidR="00486553" w:rsidRPr="000C0A50">
        <w:rPr>
          <w:rFonts w:ascii="Arial" w:hAnsi="Arial" w:cs="Arial"/>
          <w:b/>
          <w:bCs/>
          <w:color w:val="CF4A02"/>
          <w:sz w:val="18"/>
          <w:lang w:val="en-GB"/>
        </w:rPr>
        <w:t xml:space="preserve"> of </w:t>
      </w:r>
      <w:r w:rsidR="00CA20B6" w:rsidRPr="000C0A50">
        <w:rPr>
          <w:rFonts w:ascii="Arial" w:hAnsi="Arial" w:cs="Arial"/>
          <w:b/>
          <w:bCs/>
          <w:color w:val="CF4A02"/>
          <w:sz w:val="18"/>
          <w:lang w:val="en-GB"/>
        </w:rPr>
        <w:t>investment</w:t>
      </w:r>
      <w:r w:rsidR="00BD7D74" w:rsidRPr="000C0A50">
        <w:rPr>
          <w:rFonts w:ascii="Arial" w:hAnsi="Arial" w:cs="Arial"/>
          <w:b/>
          <w:bCs/>
          <w:color w:val="CF4A02"/>
          <w:sz w:val="18"/>
          <w:lang w:val="en-GB"/>
        </w:rPr>
        <w:t>s</w:t>
      </w:r>
      <w:r w:rsidR="00CA20B6" w:rsidRPr="000C0A50">
        <w:rPr>
          <w:rFonts w:ascii="Arial" w:hAnsi="Arial" w:cs="Arial"/>
          <w:b/>
          <w:bCs/>
          <w:color w:val="CF4A02"/>
          <w:sz w:val="18"/>
          <w:lang w:val="en-GB"/>
        </w:rPr>
        <w:t xml:space="preserve"> in </w:t>
      </w:r>
      <w:r w:rsidR="00486553" w:rsidRPr="000C0A50">
        <w:rPr>
          <w:rFonts w:ascii="Arial" w:hAnsi="Arial" w:cs="Arial"/>
          <w:b/>
          <w:bCs/>
          <w:color w:val="CF4A02"/>
          <w:sz w:val="18"/>
          <w:lang w:val="en-GB"/>
        </w:rPr>
        <w:t>subsidi</w:t>
      </w:r>
      <w:r w:rsidR="00CA20B6" w:rsidRPr="000C0A50">
        <w:rPr>
          <w:rFonts w:ascii="Arial" w:hAnsi="Arial" w:cs="Arial"/>
          <w:b/>
          <w:bCs/>
          <w:color w:val="CF4A02"/>
          <w:sz w:val="18"/>
          <w:lang w:val="en-GB"/>
        </w:rPr>
        <w:t>a</w:t>
      </w:r>
      <w:r w:rsidR="00486553" w:rsidRPr="000C0A50">
        <w:rPr>
          <w:rFonts w:ascii="Arial" w:hAnsi="Arial" w:cs="Arial"/>
          <w:b/>
          <w:bCs/>
          <w:color w:val="CF4A02"/>
          <w:sz w:val="18"/>
          <w:lang w:val="en-GB"/>
        </w:rPr>
        <w:t>ries</w:t>
      </w:r>
    </w:p>
    <w:p w14:paraId="579FF741" w14:textId="2EDD52C1" w:rsidR="00515EA7" w:rsidRPr="00387042" w:rsidRDefault="00515EA7" w:rsidP="00F76FB7">
      <w:pPr>
        <w:ind w:left="540"/>
        <w:rPr>
          <w:rFonts w:ascii="Arial" w:hAnsi="Arial" w:cs="Arial"/>
          <w:color w:val="auto"/>
          <w:spacing w:val="-4"/>
          <w:sz w:val="18"/>
          <w:szCs w:val="18"/>
          <w:lang w:val="en-GB"/>
        </w:rPr>
      </w:pPr>
    </w:p>
    <w:p w14:paraId="7BBC7D4B" w14:textId="4A48DAB7" w:rsidR="00515EA7" w:rsidRPr="000C0A50" w:rsidRDefault="00515EA7" w:rsidP="00F76FB7">
      <w:pPr>
        <w:ind w:left="540"/>
        <w:rPr>
          <w:rFonts w:ascii="Arial" w:hAnsi="Arial" w:cs="Arial"/>
          <w:color w:val="auto"/>
          <w:spacing w:val="-4"/>
          <w:sz w:val="18"/>
          <w:szCs w:val="18"/>
        </w:rPr>
      </w:pPr>
      <w:r w:rsidRPr="000C0A50">
        <w:rPr>
          <w:rFonts w:ascii="Arial" w:hAnsi="Arial" w:cs="Arial"/>
          <w:color w:val="auto"/>
          <w:spacing w:val="-4"/>
          <w:sz w:val="18"/>
          <w:szCs w:val="18"/>
        </w:rPr>
        <w:t xml:space="preserve">As at </w:t>
      </w:r>
      <w:r w:rsidR="007A6BF1">
        <w:rPr>
          <w:rFonts w:ascii="Arial" w:hAnsi="Arial" w:cs="Arial"/>
          <w:color w:val="auto"/>
          <w:spacing w:val="-4"/>
          <w:sz w:val="18"/>
          <w:szCs w:val="18"/>
          <w:lang w:val="en-GB"/>
        </w:rPr>
        <w:t>30 June</w:t>
      </w:r>
      <w:r w:rsidR="00075BA9" w:rsidRPr="000C0A50">
        <w:rPr>
          <w:rFonts w:ascii="Arial" w:hAnsi="Arial" w:cs="Arial"/>
          <w:color w:val="auto"/>
          <w:spacing w:val="-4"/>
          <w:sz w:val="18"/>
          <w:szCs w:val="18"/>
          <w:lang w:val="en-GB"/>
        </w:rPr>
        <w:t xml:space="preserve"> </w:t>
      </w:r>
      <w:r w:rsidR="00225899" w:rsidRPr="000C0A50">
        <w:rPr>
          <w:rFonts w:ascii="Arial" w:hAnsi="Arial" w:cs="Arial"/>
          <w:color w:val="auto"/>
          <w:spacing w:val="-4"/>
          <w:sz w:val="18"/>
          <w:szCs w:val="18"/>
          <w:lang w:val="en-GB"/>
        </w:rPr>
        <w:t>202</w:t>
      </w:r>
      <w:r w:rsidR="00936B02" w:rsidRPr="000C0A50">
        <w:rPr>
          <w:rFonts w:ascii="Arial" w:hAnsi="Arial" w:cs="Arial"/>
          <w:color w:val="auto"/>
          <w:spacing w:val="-4"/>
          <w:sz w:val="18"/>
          <w:szCs w:val="18"/>
          <w:lang w:val="en-GB"/>
        </w:rPr>
        <w:t>4</w:t>
      </w:r>
      <w:r w:rsidRPr="000C0A50">
        <w:rPr>
          <w:rFonts w:ascii="Arial" w:hAnsi="Arial" w:cs="Arial"/>
          <w:color w:val="auto"/>
          <w:spacing w:val="-4"/>
          <w:sz w:val="18"/>
          <w:szCs w:val="18"/>
        </w:rPr>
        <w:t xml:space="preserve"> and </w:t>
      </w:r>
      <w:r w:rsidR="00225899" w:rsidRPr="000C0A50">
        <w:rPr>
          <w:rFonts w:ascii="Arial" w:hAnsi="Arial" w:cs="Arial"/>
          <w:color w:val="auto"/>
          <w:spacing w:val="-4"/>
          <w:sz w:val="18"/>
          <w:szCs w:val="18"/>
          <w:lang w:val="en-GB"/>
        </w:rPr>
        <w:t>31</w:t>
      </w:r>
      <w:r w:rsidRPr="000C0A50">
        <w:rPr>
          <w:rFonts w:ascii="Arial" w:hAnsi="Arial" w:cs="Arial"/>
          <w:color w:val="auto"/>
          <w:spacing w:val="-4"/>
          <w:sz w:val="18"/>
          <w:szCs w:val="18"/>
        </w:rPr>
        <w:t xml:space="preserve"> December </w:t>
      </w:r>
      <w:r w:rsidR="00225899" w:rsidRPr="000C0A50">
        <w:rPr>
          <w:rFonts w:ascii="Arial" w:hAnsi="Arial" w:cs="Arial"/>
          <w:color w:val="auto"/>
          <w:spacing w:val="-4"/>
          <w:sz w:val="18"/>
          <w:szCs w:val="18"/>
          <w:lang w:val="en-GB"/>
        </w:rPr>
        <w:t>202</w:t>
      </w:r>
      <w:r w:rsidR="00936B02" w:rsidRPr="000C0A50">
        <w:rPr>
          <w:rFonts w:ascii="Arial" w:hAnsi="Arial" w:cs="Arial"/>
          <w:color w:val="auto"/>
          <w:spacing w:val="-4"/>
          <w:sz w:val="18"/>
          <w:szCs w:val="18"/>
          <w:lang w:val="en-GB"/>
        </w:rPr>
        <w:t>3</w:t>
      </w:r>
      <w:r w:rsidRPr="000C0A50">
        <w:rPr>
          <w:rFonts w:ascii="Arial" w:hAnsi="Arial" w:cs="Arial"/>
          <w:color w:val="auto"/>
          <w:spacing w:val="-4"/>
          <w:sz w:val="18"/>
          <w:szCs w:val="18"/>
        </w:rPr>
        <w:t>, investments in subsidiaries are as follows:</w:t>
      </w:r>
    </w:p>
    <w:p w14:paraId="764A8CFF" w14:textId="71B8B5FE" w:rsidR="00D8388B" w:rsidRPr="000C0A50" w:rsidRDefault="00D8388B" w:rsidP="00F76FB7">
      <w:pPr>
        <w:ind w:left="540"/>
        <w:rPr>
          <w:rFonts w:ascii="Arial" w:hAnsi="Arial" w:cs="Arial"/>
          <w:color w:val="auto"/>
          <w:spacing w:val="-4"/>
          <w:sz w:val="18"/>
          <w:szCs w:val="18"/>
          <w:lang w:val="en-GB"/>
        </w:rPr>
      </w:pPr>
    </w:p>
    <w:tbl>
      <w:tblPr>
        <w:tblW w:w="13980" w:type="dxa"/>
        <w:tblInd w:w="648" w:type="dxa"/>
        <w:tblLayout w:type="fixed"/>
        <w:tblLook w:val="0000" w:firstRow="0" w:lastRow="0" w:firstColumn="0" w:lastColumn="0" w:noHBand="0" w:noVBand="0"/>
      </w:tblPr>
      <w:tblGrid>
        <w:gridCol w:w="3726"/>
        <w:gridCol w:w="1921"/>
        <w:gridCol w:w="3005"/>
        <w:gridCol w:w="1296"/>
        <w:gridCol w:w="1296"/>
        <w:gridCol w:w="1368"/>
        <w:gridCol w:w="1368"/>
      </w:tblGrid>
      <w:tr w:rsidR="002238D7" w:rsidRPr="000C0A50" w14:paraId="4C35F3BD" w14:textId="77777777" w:rsidTr="00F76FB7">
        <w:trPr>
          <w:cantSplit/>
          <w:trHeight w:val="20"/>
        </w:trPr>
        <w:tc>
          <w:tcPr>
            <w:tcW w:w="3726" w:type="dxa"/>
            <w:tcBorders>
              <w:top w:val="single" w:sz="4" w:space="0" w:color="auto"/>
            </w:tcBorders>
            <w:vAlign w:val="center"/>
          </w:tcPr>
          <w:p w14:paraId="150250AC" w14:textId="77777777" w:rsidR="002238D7" w:rsidRPr="000C0A50" w:rsidRDefault="002238D7" w:rsidP="007A6BF1">
            <w:pPr>
              <w:pStyle w:val="acctfourfigures"/>
              <w:tabs>
                <w:tab w:val="clear" w:pos="765"/>
              </w:tabs>
              <w:spacing w:line="240" w:lineRule="auto"/>
              <w:ind w:left="-105" w:right="-72"/>
              <w:rPr>
                <w:rFonts w:ascii="Arial" w:hAnsi="Arial" w:cs="Arial"/>
                <w:b/>
                <w:bCs/>
                <w:sz w:val="16"/>
                <w:szCs w:val="16"/>
                <w:lang w:bidi="th-TH"/>
              </w:rPr>
            </w:pPr>
          </w:p>
        </w:tc>
        <w:tc>
          <w:tcPr>
            <w:tcW w:w="1921" w:type="dxa"/>
            <w:tcBorders>
              <w:top w:val="single" w:sz="4" w:space="0" w:color="auto"/>
            </w:tcBorders>
          </w:tcPr>
          <w:p w14:paraId="0664A484" w14:textId="77777777"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tcBorders>
              <w:top w:val="single" w:sz="4" w:space="0" w:color="auto"/>
            </w:tcBorders>
            <w:vAlign w:val="center"/>
          </w:tcPr>
          <w:p w14:paraId="14DD829F" w14:textId="579EE92F"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5328" w:type="dxa"/>
            <w:gridSpan w:val="4"/>
            <w:tcBorders>
              <w:top w:val="single" w:sz="4" w:space="0" w:color="auto"/>
              <w:bottom w:val="single" w:sz="4" w:space="0" w:color="auto"/>
            </w:tcBorders>
            <w:vAlign w:val="bottom"/>
          </w:tcPr>
          <w:p w14:paraId="0E773623" w14:textId="632C9E21" w:rsidR="002238D7" w:rsidRPr="000C0A50" w:rsidRDefault="002238D7" w:rsidP="00E957C7">
            <w:pPr>
              <w:pStyle w:val="acctfourfigures"/>
              <w:tabs>
                <w:tab w:val="clear" w:pos="765"/>
              </w:tabs>
              <w:spacing w:line="240" w:lineRule="auto"/>
              <w:ind w:right="-72"/>
              <w:jc w:val="center"/>
              <w:rPr>
                <w:rFonts w:ascii="Arial" w:hAnsi="Arial" w:cs="Arial"/>
                <w:b/>
                <w:bCs/>
                <w:sz w:val="16"/>
                <w:szCs w:val="16"/>
                <w:lang w:bidi="th-TH"/>
              </w:rPr>
            </w:pPr>
            <w:r w:rsidRPr="000C0A50">
              <w:rPr>
                <w:rFonts w:ascii="Arial" w:hAnsi="Arial" w:cs="Arial"/>
                <w:b/>
                <w:bCs/>
                <w:sz w:val="16"/>
                <w:szCs w:val="16"/>
              </w:rPr>
              <w:t>Separate financial information</w:t>
            </w:r>
          </w:p>
        </w:tc>
      </w:tr>
      <w:tr w:rsidR="002238D7" w:rsidRPr="000C0A50" w14:paraId="005804D1" w14:textId="77777777" w:rsidTr="00F76FB7">
        <w:trPr>
          <w:cantSplit/>
          <w:trHeight w:val="20"/>
        </w:trPr>
        <w:tc>
          <w:tcPr>
            <w:tcW w:w="3726" w:type="dxa"/>
            <w:vAlign w:val="center"/>
          </w:tcPr>
          <w:p w14:paraId="4CD46989" w14:textId="77777777" w:rsidR="002238D7" w:rsidRPr="000C0A50" w:rsidRDefault="002238D7" w:rsidP="007A6BF1">
            <w:pPr>
              <w:pStyle w:val="acctfourfigures"/>
              <w:tabs>
                <w:tab w:val="clear" w:pos="765"/>
              </w:tabs>
              <w:spacing w:line="240" w:lineRule="auto"/>
              <w:ind w:left="-105" w:right="-72"/>
              <w:rPr>
                <w:rFonts w:ascii="Arial" w:hAnsi="Arial" w:cs="Arial"/>
                <w:b/>
                <w:bCs/>
                <w:sz w:val="16"/>
                <w:szCs w:val="16"/>
                <w:lang w:bidi="th-TH"/>
              </w:rPr>
            </w:pPr>
          </w:p>
        </w:tc>
        <w:tc>
          <w:tcPr>
            <w:tcW w:w="1921" w:type="dxa"/>
          </w:tcPr>
          <w:p w14:paraId="77D16EC8" w14:textId="77777777"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0BE17860" w14:textId="5E0819C4"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2592" w:type="dxa"/>
            <w:gridSpan w:val="2"/>
            <w:tcBorders>
              <w:top w:val="single" w:sz="4" w:space="0" w:color="auto"/>
              <w:bottom w:val="single" w:sz="4" w:space="0" w:color="auto"/>
            </w:tcBorders>
            <w:vAlign w:val="center"/>
          </w:tcPr>
          <w:p w14:paraId="4C69D222" w14:textId="03F9918A" w:rsidR="002238D7" w:rsidRPr="000C0A50" w:rsidRDefault="002238D7" w:rsidP="0074144D">
            <w:pPr>
              <w:pStyle w:val="acctfourfigures"/>
              <w:tabs>
                <w:tab w:val="clear" w:pos="765"/>
              </w:tabs>
              <w:spacing w:line="240" w:lineRule="auto"/>
              <w:ind w:right="-72"/>
              <w:jc w:val="center"/>
              <w:rPr>
                <w:rFonts w:ascii="Arial" w:hAnsi="Arial" w:cs="Arial"/>
                <w:b/>
                <w:bCs/>
                <w:sz w:val="16"/>
                <w:szCs w:val="16"/>
                <w:lang w:val="en-US" w:bidi="th-TH"/>
              </w:rPr>
            </w:pPr>
            <w:r w:rsidRPr="000C0A50">
              <w:rPr>
                <w:rFonts w:ascii="Arial" w:hAnsi="Arial" w:cs="Arial"/>
                <w:b/>
                <w:bCs/>
                <w:spacing w:val="-4"/>
                <w:sz w:val="16"/>
                <w:szCs w:val="16"/>
                <w:lang w:bidi="th-TH"/>
              </w:rPr>
              <w:t>% of ownership interest</w:t>
            </w:r>
          </w:p>
        </w:tc>
        <w:tc>
          <w:tcPr>
            <w:tcW w:w="2736" w:type="dxa"/>
            <w:gridSpan w:val="2"/>
            <w:tcBorders>
              <w:top w:val="single" w:sz="4" w:space="0" w:color="auto"/>
              <w:bottom w:val="single" w:sz="4" w:space="0" w:color="auto"/>
            </w:tcBorders>
            <w:vAlign w:val="center"/>
          </w:tcPr>
          <w:p w14:paraId="66BC1FF2" w14:textId="30499090" w:rsidR="002238D7" w:rsidRPr="000C0A50" w:rsidRDefault="002238D7" w:rsidP="0074144D">
            <w:pPr>
              <w:pStyle w:val="acctfourfigures"/>
              <w:tabs>
                <w:tab w:val="clear" w:pos="765"/>
                <w:tab w:val="left" w:pos="1168"/>
              </w:tabs>
              <w:spacing w:line="240" w:lineRule="auto"/>
              <w:ind w:right="-72"/>
              <w:jc w:val="center"/>
              <w:rPr>
                <w:rFonts w:ascii="Arial" w:hAnsi="Arial" w:cs="Arial"/>
                <w:b/>
                <w:bCs/>
                <w:sz w:val="16"/>
                <w:szCs w:val="16"/>
                <w:lang w:bidi="th-TH"/>
              </w:rPr>
            </w:pPr>
            <w:r w:rsidRPr="000C0A50">
              <w:rPr>
                <w:rFonts w:ascii="Arial" w:hAnsi="Arial" w:cs="Arial"/>
                <w:b/>
                <w:bCs/>
                <w:sz w:val="16"/>
                <w:szCs w:val="16"/>
                <w:lang w:bidi="th-TH"/>
              </w:rPr>
              <w:t xml:space="preserve">Cost </w:t>
            </w:r>
            <w:r w:rsidR="005B6796" w:rsidRPr="000C0A50">
              <w:rPr>
                <w:rFonts w:ascii="Arial" w:hAnsi="Arial" w:cs="Arial"/>
                <w:b/>
                <w:bCs/>
                <w:sz w:val="16"/>
                <w:szCs w:val="16"/>
                <w:lang w:bidi="th-TH"/>
              </w:rPr>
              <w:t>m</w:t>
            </w:r>
            <w:r w:rsidRPr="000C0A50">
              <w:rPr>
                <w:rFonts w:ascii="Arial" w:hAnsi="Arial" w:cs="Arial"/>
                <w:b/>
                <w:bCs/>
                <w:sz w:val="16"/>
                <w:szCs w:val="16"/>
                <w:lang w:bidi="th-TH"/>
              </w:rPr>
              <w:t>ethod</w:t>
            </w:r>
          </w:p>
        </w:tc>
      </w:tr>
      <w:tr w:rsidR="002238D7" w:rsidRPr="000C0A50" w14:paraId="66A9A0BB" w14:textId="77777777" w:rsidTr="00F76FB7">
        <w:trPr>
          <w:cantSplit/>
          <w:trHeight w:val="20"/>
        </w:trPr>
        <w:tc>
          <w:tcPr>
            <w:tcW w:w="3726" w:type="dxa"/>
            <w:vAlign w:val="center"/>
          </w:tcPr>
          <w:p w14:paraId="4BBD7F18" w14:textId="77777777" w:rsidR="002238D7" w:rsidRPr="000C0A50" w:rsidRDefault="002238D7" w:rsidP="007A6BF1">
            <w:pPr>
              <w:pStyle w:val="acctfourfigures"/>
              <w:tabs>
                <w:tab w:val="clear" w:pos="765"/>
              </w:tabs>
              <w:spacing w:line="240" w:lineRule="auto"/>
              <w:ind w:left="-105" w:right="-72"/>
              <w:rPr>
                <w:rFonts w:ascii="Arial" w:hAnsi="Arial" w:cs="Arial"/>
                <w:b/>
                <w:bCs/>
                <w:sz w:val="16"/>
                <w:szCs w:val="16"/>
                <w:lang w:bidi="th-TH"/>
              </w:rPr>
            </w:pPr>
          </w:p>
        </w:tc>
        <w:tc>
          <w:tcPr>
            <w:tcW w:w="1921" w:type="dxa"/>
          </w:tcPr>
          <w:p w14:paraId="1F30B4CF" w14:textId="77777777"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3FC1AC43" w14:textId="3893F527"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tcBorders>
              <w:top w:val="single" w:sz="4" w:space="0" w:color="auto"/>
            </w:tcBorders>
            <w:vAlign w:val="center"/>
          </w:tcPr>
          <w:p w14:paraId="66CC37D6" w14:textId="77777777" w:rsidR="002238D7" w:rsidRPr="000C0A50" w:rsidRDefault="002238D7" w:rsidP="0074144D">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top w:val="single" w:sz="4" w:space="0" w:color="auto"/>
            </w:tcBorders>
            <w:vAlign w:val="center"/>
          </w:tcPr>
          <w:p w14:paraId="4387012E" w14:textId="77777777" w:rsidR="002238D7" w:rsidRPr="000C0A50" w:rsidRDefault="002238D7" w:rsidP="0074144D">
            <w:pPr>
              <w:pStyle w:val="acctfourfigures"/>
              <w:tabs>
                <w:tab w:val="clear" w:pos="765"/>
              </w:tabs>
              <w:spacing w:line="240" w:lineRule="auto"/>
              <w:ind w:right="-72"/>
              <w:jc w:val="right"/>
              <w:rPr>
                <w:rFonts w:ascii="Arial" w:hAnsi="Arial" w:cs="Arial"/>
                <w:b/>
                <w:bCs/>
                <w:sz w:val="16"/>
                <w:szCs w:val="16"/>
                <w:lang w:bidi="th-TH"/>
              </w:rPr>
            </w:pPr>
          </w:p>
        </w:tc>
        <w:tc>
          <w:tcPr>
            <w:tcW w:w="1368" w:type="dxa"/>
            <w:tcBorders>
              <w:top w:val="single" w:sz="4" w:space="0" w:color="auto"/>
            </w:tcBorders>
            <w:vAlign w:val="center"/>
          </w:tcPr>
          <w:p w14:paraId="2D4525E4" w14:textId="762AC20C" w:rsidR="002238D7" w:rsidRPr="000C0A50" w:rsidRDefault="007A6BF1" w:rsidP="0074144D">
            <w:pPr>
              <w:pStyle w:val="acctfourfigures"/>
              <w:tabs>
                <w:tab w:val="clear" w:pos="765"/>
              </w:tabs>
              <w:spacing w:line="240" w:lineRule="auto"/>
              <w:ind w:right="-72"/>
              <w:jc w:val="right"/>
              <w:rPr>
                <w:rFonts w:ascii="Arial" w:hAnsi="Arial" w:cs="Arial"/>
                <w:b/>
                <w:bCs/>
                <w:sz w:val="16"/>
                <w:szCs w:val="16"/>
                <w:lang w:bidi="th-TH"/>
              </w:rPr>
            </w:pPr>
            <w:r>
              <w:rPr>
                <w:rFonts w:ascii="Arial" w:hAnsi="Arial" w:cs="Arial"/>
                <w:b/>
                <w:bCs/>
                <w:sz w:val="16"/>
                <w:szCs w:val="16"/>
                <w:lang w:bidi="th-TH"/>
              </w:rPr>
              <w:t>30 June</w:t>
            </w:r>
          </w:p>
        </w:tc>
        <w:tc>
          <w:tcPr>
            <w:tcW w:w="1368" w:type="dxa"/>
            <w:tcBorders>
              <w:top w:val="single" w:sz="4" w:space="0" w:color="auto"/>
            </w:tcBorders>
            <w:vAlign w:val="center"/>
          </w:tcPr>
          <w:p w14:paraId="50CB700C" w14:textId="4D497D7B" w:rsidR="002238D7" w:rsidRPr="000C0A50"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w:t>
            </w:r>
            <w:r w:rsidR="002238D7" w:rsidRPr="000C0A50">
              <w:rPr>
                <w:rFonts w:ascii="Arial" w:hAnsi="Arial" w:cs="Arial"/>
                <w:b/>
                <w:bCs/>
                <w:sz w:val="16"/>
                <w:szCs w:val="16"/>
                <w:lang w:bidi="th-TH"/>
              </w:rPr>
              <w:t xml:space="preserve"> December</w:t>
            </w:r>
          </w:p>
        </w:tc>
      </w:tr>
      <w:tr w:rsidR="002238D7" w:rsidRPr="000C0A50" w14:paraId="5BEB47AC" w14:textId="77777777" w:rsidTr="00F76FB7">
        <w:trPr>
          <w:cantSplit/>
          <w:trHeight w:val="20"/>
        </w:trPr>
        <w:tc>
          <w:tcPr>
            <w:tcW w:w="3726" w:type="dxa"/>
            <w:vAlign w:val="center"/>
          </w:tcPr>
          <w:p w14:paraId="148813A2" w14:textId="77777777" w:rsidR="002238D7" w:rsidRPr="000C0A50" w:rsidRDefault="002238D7" w:rsidP="007A6BF1">
            <w:pPr>
              <w:pStyle w:val="acctfourfigures"/>
              <w:tabs>
                <w:tab w:val="clear" w:pos="765"/>
              </w:tabs>
              <w:spacing w:line="240" w:lineRule="auto"/>
              <w:ind w:left="-105" w:right="-72"/>
              <w:rPr>
                <w:rFonts w:ascii="Arial" w:hAnsi="Arial" w:cs="Arial"/>
                <w:b/>
                <w:bCs/>
                <w:sz w:val="16"/>
                <w:szCs w:val="16"/>
                <w:lang w:bidi="th-TH"/>
              </w:rPr>
            </w:pPr>
          </w:p>
        </w:tc>
        <w:tc>
          <w:tcPr>
            <w:tcW w:w="1921" w:type="dxa"/>
          </w:tcPr>
          <w:p w14:paraId="365180D2" w14:textId="77777777"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4365DE55" w14:textId="2A95224C"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vAlign w:val="center"/>
          </w:tcPr>
          <w:p w14:paraId="6383BA21" w14:textId="2C03F7DC" w:rsidR="002238D7" w:rsidRPr="000C0A50" w:rsidRDefault="007A6BF1" w:rsidP="0074144D">
            <w:pPr>
              <w:pStyle w:val="acctfourfigures"/>
              <w:tabs>
                <w:tab w:val="clear" w:pos="765"/>
              </w:tabs>
              <w:spacing w:line="240" w:lineRule="auto"/>
              <w:ind w:right="-72"/>
              <w:jc w:val="right"/>
              <w:rPr>
                <w:rFonts w:ascii="Arial" w:hAnsi="Arial" w:cs="Arial"/>
                <w:b/>
                <w:bCs/>
                <w:sz w:val="16"/>
                <w:szCs w:val="16"/>
                <w:lang w:bidi="th-TH"/>
              </w:rPr>
            </w:pPr>
            <w:r>
              <w:rPr>
                <w:rFonts w:ascii="Arial" w:hAnsi="Arial" w:cs="Arial"/>
                <w:b/>
                <w:bCs/>
                <w:sz w:val="16"/>
                <w:szCs w:val="16"/>
                <w:lang w:bidi="th-TH"/>
              </w:rPr>
              <w:t>30 June</w:t>
            </w:r>
          </w:p>
        </w:tc>
        <w:tc>
          <w:tcPr>
            <w:tcW w:w="1296" w:type="dxa"/>
            <w:vAlign w:val="center"/>
          </w:tcPr>
          <w:p w14:paraId="4F886984" w14:textId="06D3791A" w:rsidR="002238D7" w:rsidRPr="000C0A50"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w:t>
            </w:r>
            <w:r w:rsidR="002238D7" w:rsidRPr="000C0A50">
              <w:rPr>
                <w:rFonts w:ascii="Arial" w:hAnsi="Arial" w:cs="Arial"/>
                <w:b/>
                <w:bCs/>
                <w:sz w:val="16"/>
                <w:szCs w:val="16"/>
                <w:lang w:bidi="th-TH"/>
              </w:rPr>
              <w:t xml:space="preserve"> December</w:t>
            </w:r>
          </w:p>
        </w:tc>
        <w:tc>
          <w:tcPr>
            <w:tcW w:w="1368" w:type="dxa"/>
            <w:vAlign w:val="center"/>
          </w:tcPr>
          <w:p w14:paraId="3F44CB83" w14:textId="48931A8A" w:rsidR="002238D7" w:rsidRPr="000C0A50"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w:t>
            </w:r>
            <w:r w:rsidR="00936B02" w:rsidRPr="000C0A50">
              <w:rPr>
                <w:rFonts w:ascii="Arial" w:hAnsi="Arial" w:cs="Arial"/>
                <w:b/>
                <w:bCs/>
                <w:sz w:val="16"/>
                <w:szCs w:val="16"/>
                <w:lang w:bidi="th-TH"/>
              </w:rPr>
              <w:t>4</w:t>
            </w:r>
          </w:p>
        </w:tc>
        <w:tc>
          <w:tcPr>
            <w:tcW w:w="1368" w:type="dxa"/>
            <w:vAlign w:val="center"/>
          </w:tcPr>
          <w:p w14:paraId="4D404345" w14:textId="6D15ABE0" w:rsidR="002238D7" w:rsidRPr="000C0A50"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w:t>
            </w:r>
            <w:r w:rsidR="00936B02" w:rsidRPr="000C0A50">
              <w:rPr>
                <w:rFonts w:ascii="Arial" w:hAnsi="Arial" w:cs="Arial"/>
                <w:b/>
                <w:bCs/>
                <w:sz w:val="16"/>
                <w:szCs w:val="16"/>
                <w:lang w:bidi="th-TH"/>
              </w:rPr>
              <w:t>3</w:t>
            </w:r>
          </w:p>
        </w:tc>
      </w:tr>
      <w:tr w:rsidR="002238D7" w:rsidRPr="000C0A50" w14:paraId="2AFAF0BF" w14:textId="77777777" w:rsidTr="00F76FB7">
        <w:trPr>
          <w:cantSplit/>
          <w:trHeight w:val="20"/>
        </w:trPr>
        <w:tc>
          <w:tcPr>
            <w:tcW w:w="3726" w:type="dxa"/>
            <w:vAlign w:val="center"/>
          </w:tcPr>
          <w:p w14:paraId="6C298A31" w14:textId="77777777" w:rsidR="002238D7" w:rsidRPr="000C0A50" w:rsidRDefault="002238D7" w:rsidP="007A6BF1">
            <w:pPr>
              <w:pStyle w:val="acctfourfigures"/>
              <w:tabs>
                <w:tab w:val="clear" w:pos="765"/>
              </w:tabs>
              <w:spacing w:line="240" w:lineRule="auto"/>
              <w:ind w:left="-105" w:right="-72"/>
              <w:rPr>
                <w:rFonts w:ascii="Arial" w:hAnsi="Arial" w:cs="Arial"/>
                <w:b/>
                <w:bCs/>
                <w:sz w:val="16"/>
                <w:szCs w:val="16"/>
                <w:lang w:bidi="th-TH"/>
              </w:rPr>
            </w:pPr>
          </w:p>
        </w:tc>
        <w:tc>
          <w:tcPr>
            <w:tcW w:w="1921" w:type="dxa"/>
          </w:tcPr>
          <w:p w14:paraId="5F70722F" w14:textId="62085F44" w:rsidR="002238D7" w:rsidRPr="000C0A50" w:rsidRDefault="001D3BB7" w:rsidP="0074144D">
            <w:pPr>
              <w:pStyle w:val="acctfourfigures"/>
              <w:tabs>
                <w:tab w:val="clear" w:pos="765"/>
              </w:tabs>
              <w:spacing w:line="240" w:lineRule="auto"/>
              <w:ind w:left="-36" w:right="-72"/>
              <w:jc w:val="center"/>
              <w:rPr>
                <w:rFonts w:ascii="Arial" w:hAnsi="Arial" w:cs="Arial"/>
                <w:b/>
                <w:bCs/>
                <w:spacing w:val="-4"/>
                <w:sz w:val="16"/>
                <w:szCs w:val="16"/>
                <w:lang w:bidi="th-TH"/>
              </w:rPr>
            </w:pPr>
            <w:r w:rsidRPr="000C0A50">
              <w:rPr>
                <w:rFonts w:ascii="Arial" w:hAnsi="Arial" w:cs="Arial"/>
                <w:b/>
                <w:bCs/>
                <w:sz w:val="16"/>
                <w:szCs w:val="16"/>
                <w:lang w:bidi="th-TH"/>
              </w:rPr>
              <w:t>Country of</w:t>
            </w:r>
          </w:p>
        </w:tc>
        <w:tc>
          <w:tcPr>
            <w:tcW w:w="3005" w:type="dxa"/>
            <w:vAlign w:val="center"/>
          </w:tcPr>
          <w:p w14:paraId="10A76B8C" w14:textId="6FC7CF81"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vAlign w:val="center"/>
          </w:tcPr>
          <w:p w14:paraId="7B9AC244" w14:textId="6CBDF49E" w:rsidR="002238D7" w:rsidRPr="000C0A50"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w:t>
            </w:r>
            <w:r w:rsidR="00936B02" w:rsidRPr="000C0A50">
              <w:rPr>
                <w:rFonts w:ascii="Arial" w:hAnsi="Arial" w:cs="Arial"/>
                <w:b/>
                <w:bCs/>
                <w:sz w:val="16"/>
                <w:szCs w:val="16"/>
                <w:lang w:bidi="th-TH"/>
              </w:rPr>
              <w:t>4</w:t>
            </w:r>
          </w:p>
        </w:tc>
        <w:tc>
          <w:tcPr>
            <w:tcW w:w="1296" w:type="dxa"/>
            <w:vAlign w:val="center"/>
          </w:tcPr>
          <w:p w14:paraId="7B1BA9B4" w14:textId="12A41BBF" w:rsidR="002238D7" w:rsidRPr="000C0A50"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w:t>
            </w:r>
            <w:r w:rsidR="00936B02" w:rsidRPr="000C0A50">
              <w:rPr>
                <w:rFonts w:ascii="Arial" w:hAnsi="Arial" w:cs="Arial"/>
                <w:b/>
                <w:bCs/>
                <w:sz w:val="16"/>
                <w:szCs w:val="16"/>
                <w:lang w:bidi="th-TH"/>
              </w:rPr>
              <w:t>3</w:t>
            </w:r>
          </w:p>
        </w:tc>
        <w:tc>
          <w:tcPr>
            <w:tcW w:w="1368" w:type="dxa"/>
            <w:vAlign w:val="bottom"/>
          </w:tcPr>
          <w:p w14:paraId="6F4A5A18" w14:textId="77777777" w:rsidR="002238D7" w:rsidRPr="000C0A50" w:rsidRDefault="002238D7"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rPr>
              <w:t>Thousand</w:t>
            </w:r>
          </w:p>
        </w:tc>
        <w:tc>
          <w:tcPr>
            <w:tcW w:w="1368" w:type="dxa"/>
            <w:vAlign w:val="bottom"/>
          </w:tcPr>
          <w:p w14:paraId="126F46BA" w14:textId="77777777" w:rsidR="002238D7" w:rsidRPr="000C0A50" w:rsidRDefault="002238D7"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rPr>
              <w:t>Thousand</w:t>
            </w:r>
          </w:p>
        </w:tc>
      </w:tr>
      <w:tr w:rsidR="002238D7" w:rsidRPr="000C0A50" w14:paraId="72A25FF1" w14:textId="77777777" w:rsidTr="00F76FB7">
        <w:trPr>
          <w:cantSplit/>
          <w:trHeight w:val="20"/>
        </w:trPr>
        <w:tc>
          <w:tcPr>
            <w:tcW w:w="3726" w:type="dxa"/>
            <w:tcBorders>
              <w:bottom w:val="single" w:sz="4" w:space="0" w:color="auto"/>
            </w:tcBorders>
            <w:vAlign w:val="center"/>
          </w:tcPr>
          <w:p w14:paraId="77F2A0E8" w14:textId="459A6929" w:rsidR="002238D7" w:rsidRPr="000C0A50" w:rsidRDefault="00321F64" w:rsidP="00321F64">
            <w:pPr>
              <w:pStyle w:val="acctfourfigures"/>
              <w:tabs>
                <w:tab w:val="clear" w:pos="765"/>
              </w:tabs>
              <w:spacing w:line="240" w:lineRule="auto"/>
              <w:ind w:left="148" w:right="-72"/>
              <w:jc w:val="center"/>
              <w:rPr>
                <w:rFonts w:ascii="Arial" w:hAnsi="Arial" w:cs="Arial"/>
                <w:b/>
                <w:bCs/>
                <w:sz w:val="16"/>
                <w:szCs w:val="16"/>
                <w:lang w:bidi="th-TH"/>
              </w:rPr>
            </w:pPr>
            <w:r w:rsidRPr="000C0A50">
              <w:rPr>
                <w:rFonts w:ascii="Arial" w:hAnsi="Arial" w:cs="Arial"/>
                <w:b/>
                <w:bCs/>
                <w:sz w:val="16"/>
                <w:szCs w:val="16"/>
                <w:lang w:bidi="th-TH"/>
              </w:rPr>
              <w:t>Entity name</w:t>
            </w:r>
          </w:p>
        </w:tc>
        <w:tc>
          <w:tcPr>
            <w:tcW w:w="1921" w:type="dxa"/>
            <w:tcBorders>
              <w:bottom w:val="single" w:sz="4" w:space="0" w:color="auto"/>
            </w:tcBorders>
            <w:vAlign w:val="bottom"/>
          </w:tcPr>
          <w:p w14:paraId="6B050704" w14:textId="03D6C9CD" w:rsidR="002238D7" w:rsidRPr="000C0A50"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r w:rsidRPr="000C0A50">
              <w:rPr>
                <w:rFonts w:ascii="Arial" w:hAnsi="Arial" w:cs="Arial"/>
                <w:b/>
                <w:bCs/>
                <w:sz w:val="16"/>
                <w:szCs w:val="16"/>
                <w:lang w:bidi="th-TH"/>
              </w:rPr>
              <w:t>incorporation</w:t>
            </w:r>
          </w:p>
        </w:tc>
        <w:tc>
          <w:tcPr>
            <w:tcW w:w="3005" w:type="dxa"/>
            <w:tcBorders>
              <w:bottom w:val="single" w:sz="4" w:space="0" w:color="auto"/>
            </w:tcBorders>
            <w:vAlign w:val="center"/>
          </w:tcPr>
          <w:p w14:paraId="3213D619" w14:textId="30CA2CF6" w:rsidR="002238D7" w:rsidRPr="000C0A50"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r w:rsidRPr="000C0A50">
              <w:rPr>
                <w:rFonts w:ascii="Arial" w:hAnsi="Arial" w:cs="Arial"/>
                <w:b/>
                <w:bCs/>
                <w:sz w:val="16"/>
                <w:szCs w:val="16"/>
                <w:lang w:bidi="th-TH"/>
              </w:rPr>
              <w:t>Nature of business</w:t>
            </w:r>
          </w:p>
        </w:tc>
        <w:tc>
          <w:tcPr>
            <w:tcW w:w="1296" w:type="dxa"/>
            <w:tcBorders>
              <w:bottom w:val="single" w:sz="4" w:space="0" w:color="auto"/>
            </w:tcBorders>
            <w:vAlign w:val="center"/>
          </w:tcPr>
          <w:p w14:paraId="724FD4FB"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w:t>
            </w:r>
          </w:p>
        </w:tc>
        <w:tc>
          <w:tcPr>
            <w:tcW w:w="1296" w:type="dxa"/>
            <w:tcBorders>
              <w:bottom w:val="single" w:sz="4" w:space="0" w:color="auto"/>
            </w:tcBorders>
            <w:vAlign w:val="center"/>
          </w:tcPr>
          <w:p w14:paraId="7BAA8549"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w:t>
            </w:r>
          </w:p>
        </w:tc>
        <w:tc>
          <w:tcPr>
            <w:tcW w:w="1368" w:type="dxa"/>
            <w:tcBorders>
              <w:bottom w:val="single" w:sz="4" w:space="0" w:color="auto"/>
            </w:tcBorders>
            <w:vAlign w:val="bottom"/>
          </w:tcPr>
          <w:p w14:paraId="57C83522"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rPr>
              <w:t>Baht</w:t>
            </w:r>
          </w:p>
        </w:tc>
        <w:tc>
          <w:tcPr>
            <w:tcW w:w="1368" w:type="dxa"/>
            <w:tcBorders>
              <w:bottom w:val="single" w:sz="4" w:space="0" w:color="auto"/>
            </w:tcBorders>
            <w:vAlign w:val="bottom"/>
          </w:tcPr>
          <w:p w14:paraId="36AB3DAE"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rPr>
              <w:t>Baht</w:t>
            </w:r>
          </w:p>
        </w:tc>
      </w:tr>
      <w:tr w:rsidR="002238D7" w:rsidRPr="000C0A50" w14:paraId="36DEB2AD" w14:textId="77777777" w:rsidTr="00F76FB7">
        <w:trPr>
          <w:cantSplit/>
          <w:trHeight w:val="20"/>
        </w:trPr>
        <w:tc>
          <w:tcPr>
            <w:tcW w:w="3726" w:type="dxa"/>
            <w:tcBorders>
              <w:top w:val="single" w:sz="4" w:space="0" w:color="auto"/>
            </w:tcBorders>
            <w:vAlign w:val="center"/>
          </w:tcPr>
          <w:p w14:paraId="5A47985C" w14:textId="77777777" w:rsidR="002238D7" w:rsidRPr="000C0A50" w:rsidRDefault="002238D7" w:rsidP="00DE20DC">
            <w:pPr>
              <w:pStyle w:val="acctfourfigures"/>
              <w:tabs>
                <w:tab w:val="clear" w:pos="765"/>
              </w:tabs>
              <w:spacing w:line="240" w:lineRule="auto"/>
              <w:ind w:left="148" w:right="-72"/>
              <w:rPr>
                <w:rFonts w:ascii="Arial" w:hAnsi="Arial" w:cs="Arial"/>
                <w:b/>
                <w:bCs/>
                <w:sz w:val="16"/>
                <w:szCs w:val="16"/>
                <w:lang w:bidi="th-TH"/>
              </w:rPr>
            </w:pPr>
          </w:p>
        </w:tc>
        <w:tc>
          <w:tcPr>
            <w:tcW w:w="1921" w:type="dxa"/>
            <w:tcBorders>
              <w:top w:val="single" w:sz="4" w:space="0" w:color="auto"/>
            </w:tcBorders>
          </w:tcPr>
          <w:p w14:paraId="686EA3D9" w14:textId="77777777" w:rsidR="002238D7" w:rsidRPr="000C0A50"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tcBorders>
              <w:top w:val="single" w:sz="4" w:space="0" w:color="auto"/>
            </w:tcBorders>
            <w:vAlign w:val="center"/>
          </w:tcPr>
          <w:p w14:paraId="07ACEC59" w14:textId="3AEB1AC4" w:rsidR="002238D7" w:rsidRPr="000C0A50"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tcBorders>
              <w:top w:val="single" w:sz="4" w:space="0" w:color="auto"/>
            </w:tcBorders>
            <w:shd w:val="clear" w:color="auto" w:fill="FAFAFA"/>
            <w:vAlign w:val="center"/>
          </w:tcPr>
          <w:p w14:paraId="540A4A23"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top w:val="single" w:sz="4" w:space="0" w:color="auto"/>
            </w:tcBorders>
            <w:vAlign w:val="center"/>
          </w:tcPr>
          <w:p w14:paraId="29CB1588"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lang w:bidi="th-TH"/>
              </w:rPr>
            </w:pPr>
          </w:p>
        </w:tc>
        <w:tc>
          <w:tcPr>
            <w:tcW w:w="1368" w:type="dxa"/>
            <w:tcBorders>
              <w:top w:val="single" w:sz="4" w:space="0" w:color="auto"/>
            </w:tcBorders>
            <w:shd w:val="clear" w:color="auto" w:fill="FAFAFA"/>
            <w:vAlign w:val="center"/>
          </w:tcPr>
          <w:p w14:paraId="6F05BCB3"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rPr>
            </w:pPr>
          </w:p>
        </w:tc>
        <w:tc>
          <w:tcPr>
            <w:tcW w:w="1368" w:type="dxa"/>
            <w:tcBorders>
              <w:top w:val="single" w:sz="4" w:space="0" w:color="auto"/>
            </w:tcBorders>
            <w:vAlign w:val="center"/>
          </w:tcPr>
          <w:p w14:paraId="4A250501"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rPr>
            </w:pPr>
          </w:p>
        </w:tc>
      </w:tr>
      <w:tr w:rsidR="002C7A58" w:rsidRPr="000C0A50" w14:paraId="4437A3A7" w14:textId="77777777" w:rsidTr="00F76FB7">
        <w:trPr>
          <w:cantSplit/>
          <w:trHeight w:val="20"/>
        </w:trPr>
        <w:tc>
          <w:tcPr>
            <w:tcW w:w="3726" w:type="dxa"/>
            <w:vAlign w:val="center"/>
          </w:tcPr>
          <w:p w14:paraId="7A71E54D" w14:textId="79095CFA" w:rsidR="002C7A58" w:rsidRPr="000C0A50" w:rsidRDefault="002C7A58" w:rsidP="002C7A58">
            <w:pPr>
              <w:ind w:left="-105"/>
              <w:rPr>
                <w:rFonts w:ascii="Arial" w:hAnsi="Arial" w:cs="Arial"/>
                <w:b/>
                <w:bCs/>
                <w:color w:val="auto"/>
                <w:sz w:val="16"/>
                <w:szCs w:val="16"/>
                <w:cs/>
              </w:rPr>
            </w:pPr>
            <w:r w:rsidRPr="000C0A50">
              <w:rPr>
                <w:rFonts w:ascii="Arial" w:hAnsi="Arial" w:cs="Arial"/>
                <w:b/>
                <w:bCs/>
                <w:sz w:val="16"/>
                <w:szCs w:val="16"/>
              </w:rPr>
              <w:t>Details of direct subsidiaries</w:t>
            </w:r>
          </w:p>
        </w:tc>
        <w:tc>
          <w:tcPr>
            <w:tcW w:w="1921" w:type="dxa"/>
            <w:vAlign w:val="bottom"/>
          </w:tcPr>
          <w:p w14:paraId="5C117C20" w14:textId="6FD36640" w:rsidR="002C7A58" w:rsidRPr="000C0A50" w:rsidRDefault="002C7A58" w:rsidP="002C7A58">
            <w:pPr>
              <w:ind w:right="-72" w:hanging="107"/>
              <w:jc w:val="center"/>
              <w:rPr>
                <w:rFonts w:ascii="Arial" w:hAnsi="Arial" w:cs="Arial"/>
                <w:color w:val="auto"/>
                <w:sz w:val="16"/>
                <w:szCs w:val="16"/>
              </w:rPr>
            </w:pPr>
          </w:p>
        </w:tc>
        <w:tc>
          <w:tcPr>
            <w:tcW w:w="3005" w:type="dxa"/>
            <w:vAlign w:val="bottom"/>
          </w:tcPr>
          <w:p w14:paraId="7E76C2AA" w14:textId="77FE3F68" w:rsidR="002C7A58" w:rsidRPr="000C0A50" w:rsidRDefault="002C7A58" w:rsidP="002C7A58">
            <w:pPr>
              <w:ind w:left="-105"/>
              <w:jc w:val="center"/>
              <w:rPr>
                <w:rFonts w:ascii="Arial" w:hAnsi="Arial" w:cs="Arial"/>
                <w:color w:val="auto"/>
                <w:sz w:val="16"/>
                <w:szCs w:val="16"/>
              </w:rPr>
            </w:pPr>
          </w:p>
        </w:tc>
        <w:tc>
          <w:tcPr>
            <w:tcW w:w="1296" w:type="dxa"/>
            <w:shd w:val="clear" w:color="auto" w:fill="FAFAFA"/>
            <w:vAlign w:val="bottom"/>
          </w:tcPr>
          <w:p w14:paraId="2AE9A985" w14:textId="71C39A2A" w:rsidR="002C7A58" w:rsidRPr="000C0A50" w:rsidRDefault="002C7A58" w:rsidP="002C7A58">
            <w:pPr>
              <w:ind w:right="-72" w:hanging="107"/>
              <w:jc w:val="right"/>
              <w:rPr>
                <w:rFonts w:ascii="Arial" w:hAnsi="Arial" w:cs="Arial"/>
                <w:sz w:val="16"/>
                <w:szCs w:val="16"/>
              </w:rPr>
            </w:pPr>
          </w:p>
        </w:tc>
        <w:tc>
          <w:tcPr>
            <w:tcW w:w="1296" w:type="dxa"/>
            <w:tcBorders>
              <w:top w:val="nil"/>
              <w:left w:val="nil"/>
              <w:bottom w:val="nil"/>
              <w:right w:val="nil"/>
            </w:tcBorders>
            <w:vAlign w:val="bottom"/>
          </w:tcPr>
          <w:p w14:paraId="6119146D" w14:textId="6EB6B17A" w:rsidR="002C7A58" w:rsidRPr="000C0A50" w:rsidRDefault="002C7A58" w:rsidP="002C7A58">
            <w:pPr>
              <w:ind w:right="-72" w:hanging="107"/>
              <w:jc w:val="right"/>
              <w:rPr>
                <w:rFonts w:ascii="Arial" w:hAnsi="Arial" w:cs="Arial"/>
                <w:sz w:val="16"/>
                <w:szCs w:val="16"/>
              </w:rPr>
            </w:pPr>
          </w:p>
        </w:tc>
        <w:tc>
          <w:tcPr>
            <w:tcW w:w="1368" w:type="dxa"/>
            <w:shd w:val="clear" w:color="auto" w:fill="FAFAFA"/>
            <w:vAlign w:val="bottom"/>
          </w:tcPr>
          <w:p w14:paraId="1A3193E2" w14:textId="60DBE395" w:rsidR="002C7A58" w:rsidRPr="000C0A50" w:rsidRDefault="002C7A58" w:rsidP="002C7A58">
            <w:pPr>
              <w:ind w:right="-72" w:hanging="107"/>
              <w:jc w:val="right"/>
              <w:rPr>
                <w:rFonts w:ascii="Arial" w:hAnsi="Arial" w:cs="Arial"/>
                <w:sz w:val="16"/>
                <w:szCs w:val="16"/>
              </w:rPr>
            </w:pPr>
          </w:p>
        </w:tc>
        <w:tc>
          <w:tcPr>
            <w:tcW w:w="1368" w:type="dxa"/>
            <w:vAlign w:val="bottom"/>
          </w:tcPr>
          <w:p w14:paraId="7B03095C" w14:textId="1DC31A7D" w:rsidR="002C7A58" w:rsidRPr="000C0A50" w:rsidRDefault="002C7A58" w:rsidP="002C7A58">
            <w:pPr>
              <w:ind w:right="-72" w:hanging="107"/>
              <w:jc w:val="right"/>
              <w:rPr>
                <w:rFonts w:ascii="Arial" w:hAnsi="Arial" w:cs="Arial"/>
                <w:sz w:val="16"/>
                <w:szCs w:val="16"/>
              </w:rPr>
            </w:pPr>
          </w:p>
        </w:tc>
      </w:tr>
      <w:tr w:rsidR="006E5341" w:rsidRPr="000C0A50" w14:paraId="1570E8CB" w14:textId="77777777" w:rsidTr="007E645E">
        <w:trPr>
          <w:cantSplit/>
          <w:trHeight w:val="20"/>
        </w:trPr>
        <w:tc>
          <w:tcPr>
            <w:tcW w:w="3726" w:type="dxa"/>
            <w:vAlign w:val="bottom"/>
          </w:tcPr>
          <w:p w14:paraId="40A53F28" w14:textId="14A85890" w:rsidR="006E5341" w:rsidRPr="000C0A50" w:rsidRDefault="006E5341" w:rsidP="006E5341">
            <w:pPr>
              <w:ind w:left="-105"/>
              <w:rPr>
                <w:rFonts w:ascii="Arial" w:hAnsi="Arial" w:cs="Arial"/>
                <w:color w:val="auto"/>
                <w:sz w:val="16"/>
                <w:szCs w:val="16"/>
              </w:rPr>
            </w:pPr>
            <w:r w:rsidRPr="000C0A50">
              <w:rPr>
                <w:rFonts w:ascii="Arial" w:hAnsi="Arial" w:cs="Arial"/>
                <w:color w:val="auto"/>
                <w:sz w:val="16"/>
                <w:szCs w:val="16"/>
              </w:rPr>
              <w:t>The Contemporary Property Co., Ltd.</w:t>
            </w:r>
          </w:p>
        </w:tc>
        <w:tc>
          <w:tcPr>
            <w:tcW w:w="1921" w:type="dxa"/>
            <w:vAlign w:val="bottom"/>
          </w:tcPr>
          <w:p w14:paraId="1E74BD3F" w14:textId="72F4ECB7" w:rsidR="006E5341" w:rsidRPr="000C0A50" w:rsidRDefault="006E5341" w:rsidP="006E5341">
            <w:pPr>
              <w:ind w:right="-72" w:hanging="107"/>
              <w:jc w:val="center"/>
              <w:rPr>
                <w:rFonts w:ascii="Arial" w:hAnsi="Arial" w:cs="Arial"/>
                <w:color w:val="auto"/>
                <w:sz w:val="16"/>
                <w:szCs w:val="16"/>
              </w:rPr>
            </w:pPr>
            <w:r w:rsidRPr="000C0A50">
              <w:rPr>
                <w:rFonts w:ascii="Arial" w:hAnsi="Arial" w:cs="Arial"/>
                <w:color w:val="auto"/>
                <w:sz w:val="16"/>
                <w:szCs w:val="16"/>
              </w:rPr>
              <w:t>Thailand</w:t>
            </w:r>
          </w:p>
        </w:tc>
        <w:tc>
          <w:tcPr>
            <w:tcW w:w="3005" w:type="dxa"/>
            <w:vAlign w:val="bottom"/>
          </w:tcPr>
          <w:p w14:paraId="7F8CD9F2" w14:textId="3DEED177" w:rsidR="006E5341" w:rsidRPr="000C0A50" w:rsidRDefault="006E5341" w:rsidP="006E5341">
            <w:pPr>
              <w:ind w:left="-105"/>
              <w:jc w:val="center"/>
              <w:rPr>
                <w:rFonts w:ascii="Arial" w:hAnsi="Arial" w:cs="Arial"/>
                <w:color w:val="auto"/>
                <w:sz w:val="16"/>
                <w:szCs w:val="16"/>
              </w:rPr>
            </w:pPr>
            <w:r w:rsidRPr="000C0A50">
              <w:rPr>
                <w:rFonts w:ascii="Arial" w:hAnsi="Arial" w:cs="Arial"/>
                <w:color w:val="auto"/>
                <w:sz w:val="16"/>
                <w:szCs w:val="16"/>
              </w:rPr>
              <w:t>In the process of dissolution</w:t>
            </w:r>
          </w:p>
        </w:tc>
        <w:tc>
          <w:tcPr>
            <w:tcW w:w="1296" w:type="dxa"/>
            <w:shd w:val="clear" w:color="auto" w:fill="FAFAFA"/>
          </w:tcPr>
          <w:p w14:paraId="599224BB" w14:textId="496343EE" w:rsidR="006E5341" w:rsidRPr="006E5341" w:rsidRDefault="006E5341" w:rsidP="006E5341">
            <w:pPr>
              <w:ind w:right="-72" w:hanging="107"/>
              <w:jc w:val="right"/>
              <w:rPr>
                <w:rFonts w:ascii="Arial" w:hAnsi="Arial" w:cs="Arial"/>
                <w:sz w:val="16"/>
                <w:szCs w:val="16"/>
              </w:rPr>
            </w:pPr>
            <w:r w:rsidRPr="006E5341">
              <w:rPr>
                <w:rFonts w:ascii="Arial" w:hAnsi="Arial" w:cs="Arial"/>
                <w:sz w:val="16"/>
                <w:szCs w:val="16"/>
              </w:rPr>
              <w:t>98.59</w:t>
            </w:r>
          </w:p>
        </w:tc>
        <w:tc>
          <w:tcPr>
            <w:tcW w:w="1296" w:type="dxa"/>
            <w:tcBorders>
              <w:top w:val="nil"/>
              <w:left w:val="nil"/>
              <w:bottom w:val="nil"/>
              <w:right w:val="nil"/>
            </w:tcBorders>
          </w:tcPr>
          <w:p w14:paraId="5697F1AC" w14:textId="35AC591D"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98.59</w:t>
            </w:r>
          </w:p>
        </w:tc>
        <w:tc>
          <w:tcPr>
            <w:tcW w:w="1368" w:type="dxa"/>
            <w:shd w:val="clear" w:color="auto" w:fill="FAFAFA"/>
          </w:tcPr>
          <w:p w14:paraId="1E1F483A" w14:textId="2C6A90FF" w:rsidR="006E5341" w:rsidRPr="000C0A50" w:rsidRDefault="006E5341" w:rsidP="006E5341">
            <w:pPr>
              <w:ind w:right="-72" w:hanging="107"/>
              <w:jc w:val="right"/>
              <w:rPr>
                <w:rFonts w:ascii="Arial" w:hAnsi="Arial" w:cs="Arial"/>
                <w:sz w:val="16"/>
                <w:szCs w:val="16"/>
              </w:rPr>
            </w:pPr>
            <w:r w:rsidRPr="00316F6A">
              <w:rPr>
                <w:rFonts w:ascii="Arial" w:hAnsi="Arial" w:cs="Arial"/>
                <w:sz w:val="16"/>
                <w:szCs w:val="16"/>
              </w:rPr>
              <w:t>196,126</w:t>
            </w:r>
          </w:p>
        </w:tc>
        <w:tc>
          <w:tcPr>
            <w:tcW w:w="1368" w:type="dxa"/>
          </w:tcPr>
          <w:p w14:paraId="31228C66" w14:textId="0D5FEA2C"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196,126</w:t>
            </w:r>
          </w:p>
        </w:tc>
      </w:tr>
      <w:tr w:rsidR="006E5341" w:rsidRPr="000C0A50" w14:paraId="6AC8CF3B" w14:textId="77777777" w:rsidTr="007E645E">
        <w:trPr>
          <w:cantSplit/>
          <w:trHeight w:val="20"/>
        </w:trPr>
        <w:tc>
          <w:tcPr>
            <w:tcW w:w="3726" w:type="dxa"/>
            <w:vAlign w:val="bottom"/>
          </w:tcPr>
          <w:p w14:paraId="258E121D" w14:textId="77777777" w:rsidR="006E5341" w:rsidRPr="000C0A50" w:rsidRDefault="006E5341" w:rsidP="006E5341">
            <w:pPr>
              <w:ind w:right="-72" w:hanging="107"/>
              <w:rPr>
                <w:rFonts w:ascii="Arial" w:hAnsi="Arial" w:cs="Arial"/>
                <w:sz w:val="16"/>
                <w:szCs w:val="16"/>
              </w:rPr>
            </w:pPr>
            <w:r w:rsidRPr="000C0A50">
              <w:rPr>
                <w:rFonts w:ascii="Arial" w:hAnsi="Arial" w:cs="Arial"/>
                <w:sz w:val="16"/>
                <w:szCs w:val="16"/>
              </w:rPr>
              <w:t>Raimon Land Resorts Co., Ltd.</w:t>
            </w:r>
          </w:p>
        </w:tc>
        <w:tc>
          <w:tcPr>
            <w:tcW w:w="1921" w:type="dxa"/>
          </w:tcPr>
          <w:p w14:paraId="494865FE" w14:textId="6C18810E" w:rsidR="006E5341" w:rsidRPr="000C0A50" w:rsidRDefault="006E5341" w:rsidP="006E5341">
            <w:pPr>
              <w:ind w:right="-72" w:hanging="107"/>
              <w:jc w:val="center"/>
              <w:rPr>
                <w:rFonts w:ascii="Arial" w:hAnsi="Arial" w:cs="Arial"/>
                <w:color w:val="auto"/>
                <w:sz w:val="16"/>
                <w:szCs w:val="16"/>
              </w:rPr>
            </w:pPr>
            <w:r w:rsidRPr="000C0A50">
              <w:rPr>
                <w:rFonts w:ascii="Arial" w:hAnsi="Arial" w:cs="Arial"/>
                <w:color w:val="auto"/>
                <w:sz w:val="16"/>
                <w:szCs w:val="16"/>
              </w:rPr>
              <w:t>Thailand</w:t>
            </w:r>
          </w:p>
        </w:tc>
        <w:tc>
          <w:tcPr>
            <w:tcW w:w="3005" w:type="dxa"/>
            <w:vAlign w:val="bottom"/>
          </w:tcPr>
          <w:p w14:paraId="5659B135" w14:textId="1E61FEC6" w:rsidR="006E5341" w:rsidRPr="000C0A50" w:rsidRDefault="006E5341" w:rsidP="006E5341">
            <w:pPr>
              <w:ind w:left="-105"/>
              <w:jc w:val="center"/>
              <w:rPr>
                <w:rFonts w:ascii="Arial" w:hAnsi="Arial" w:cs="Arial"/>
                <w:color w:val="auto"/>
                <w:sz w:val="16"/>
                <w:szCs w:val="16"/>
              </w:rPr>
            </w:pPr>
            <w:r w:rsidRPr="000C0A50">
              <w:rPr>
                <w:rFonts w:ascii="Arial" w:hAnsi="Arial" w:cs="Arial"/>
                <w:color w:val="auto"/>
                <w:sz w:val="16"/>
                <w:szCs w:val="16"/>
              </w:rPr>
              <w:t>In the process of dissolution</w:t>
            </w:r>
          </w:p>
        </w:tc>
        <w:tc>
          <w:tcPr>
            <w:tcW w:w="1296" w:type="dxa"/>
            <w:shd w:val="clear" w:color="auto" w:fill="FAFAFA"/>
          </w:tcPr>
          <w:p w14:paraId="78CE3B43" w14:textId="0031EFE9" w:rsidR="006E5341" w:rsidRPr="000C0A50" w:rsidRDefault="006E5341" w:rsidP="006E5341">
            <w:pPr>
              <w:ind w:right="-72" w:hanging="107"/>
              <w:jc w:val="right"/>
              <w:rPr>
                <w:rFonts w:ascii="Arial" w:hAnsi="Arial" w:cs="Arial"/>
                <w:sz w:val="16"/>
                <w:szCs w:val="16"/>
              </w:rPr>
            </w:pPr>
            <w:r w:rsidRPr="006E5341">
              <w:rPr>
                <w:rFonts w:ascii="Arial" w:hAnsi="Arial" w:cs="Arial"/>
                <w:sz w:val="16"/>
                <w:szCs w:val="16"/>
              </w:rPr>
              <w:t>99.99</w:t>
            </w:r>
          </w:p>
        </w:tc>
        <w:tc>
          <w:tcPr>
            <w:tcW w:w="1296" w:type="dxa"/>
            <w:tcBorders>
              <w:top w:val="nil"/>
              <w:left w:val="nil"/>
              <w:bottom w:val="nil"/>
              <w:right w:val="nil"/>
            </w:tcBorders>
          </w:tcPr>
          <w:p w14:paraId="1AC45F18" w14:textId="2FE38E6B"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7A80E8F7" w14:textId="0F495B3C" w:rsidR="006E5341" w:rsidRPr="000C0A50" w:rsidRDefault="006E5341" w:rsidP="006E5341">
            <w:pPr>
              <w:ind w:right="-72" w:hanging="107"/>
              <w:jc w:val="right"/>
              <w:rPr>
                <w:rFonts w:ascii="Arial" w:hAnsi="Arial" w:cs="Arial"/>
                <w:sz w:val="16"/>
                <w:szCs w:val="16"/>
              </w:rPr>
            </w:pPr>
            <w:r w:rsidRPr="00316F6A">
              <w:rPr>
                <w:rFonts w:ascii="Arial" w:hAnsi="Arial" w:cs="Arial"/>
                <w:sz w:val="16"/>
                <w:szCs w:val="16"/>
              </w:rPr>
              <w:t>7,000</w:t>
            </w:r>
          </w:p>
        </w:tc>
        <w:tc>
          <w:tcPr>
            <w:tcW w:w="1368" w:type="dxa"/>
            <w:tcBorders>
              <w:top w:val="nil"/>
              <w:left w:val="nil"/>
              <w:bottom w:val="nil"/>
              <w:right w:val="nil"/>
            </w:tcBorders>
          </w:tcPr>
          <w:p w14:paraId="3E765659" w14:textId="33A75029"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7,000</w:t>
            </w:r>
          </w:p>
        </w:tc>
      </w:tr>
      <w:tr w:rsidR="006E5341" w:rsidRPr="000C0A50" w14:paraId="75908A9F" w14:textId="77777777" w:rsidTr="007E645E">
        <w:trPr>
          <w:cantSplit/>
          <w:trHeight w:val="20"/>
        </w:trPr>
        <w:tc>
          <w:tcPr>
            <w:tcW w:w="3726" w:type="dxa"/>
            <w:vAlign w:val="bottom"/>
          </w:tcPr>
          <w:p w14:paraId="34C30684" w14:textId="77777777" w:rsidR="006E5341" w:rsidRPr="000C0A50" w:rsidRDefault="006E5341" w:rsidP="006E5341">
            <w:pPr>
              <w:ind w:right="-72" w:hanging="107"/>
              <w:rPr>
                <w:rFonts w:ascii="Arial" w:hAnsi="Arial" w:cs="Arial"/>
                <w:sz w:val="16"/>
                <w:szCs w:val="16"/>
              </w:rPr>
            </w:pPr>
            <w:r w:rsidRPr="000C0A50">
              <w:rPr>
                <w:rFonts w:ascii="Arial" w:hAnsi="Arial" w:cs="Arial"/>
                <w:sz w:val="16"/>
                <w:szCs w:val="16"/>
              </w:rPr>
              <w:t xml:space="preserve">Raimon Land Residences Co., Ltd. </w:t>
            </w:r>
          </w:p>
        </w:tc>
        <w:tc>
          <w:tcPr>
            <w:tcW w:w="1921" w:type="dxa"/>
          </w:tcPr>
          <w:p w14:paraId="61DCE2E8" w14:textId="031BEB47" w:rsidR="006E5341" w:rsidRPr="000C0A50" w:rsidRDefault="006E5341" w:rsidP="006E5341">
            <w:pPr>
              <w:ind w:right="-72" w:hanging="107"/>
              <w:jc w:val="center"/>
              <w:rPr>
                <w:rFonts w:ascii="Arial" w:hAnsi="Arial" w:cs="Arial"/>
                <w:color w:val="auto"/>
                <w:sz w:val="16"/>
                <w:szCs w:val="16"/>
              </w:rPr>
            </w:pPr>
            <w:r w:rsidRPr="000C0A50">
              <w:rPr>
                <w:rFonts w:ascii="Arial" w:hAnsi="Arial" w:cs="Arial"/>
                <w:color w:val="auto"/>
                <w:sz w:val="16"/>
                <w:szCs w:val="16"/>
              </w:rPr>
              <w:t>Thailand</w:t>
            </w:r>
          </w:p>
        </w:tc>
        <w:tc>
          <w:tcPr>
            <w:tcW w:w="3005" w:type="dxa"/>
            <w:vAlign w:val="bottom"/>
          </w:tcPr>
          <w:p w14:paraId="38DDC800" w14:textId="797D957D" w:rsidR="006E5341" w:rsidRPr="000C0A50" w:rsidRDefault="006E5341" w:rsidP="006E5341">
            <w:pPr>
              <w:ind w:right="-72" w:hanging="107"/>
              <w:jc w:val="center"/>
              <w:rPr>
                <w:rFonts w:ascii="Arial" w:hAnsi="Arial" w:cs="Arial"/>
                <w:sz w:val="16"/>
                <w:szCs w:val="16"/>
              </w:rPr>
            </w:pPr>
            <w:r w:rsidRPr="000C0A50">
              <w:rPr>
                <w:rFonts w:ascii="Arial" w:hAnsi="Arial" w:cs="Arial"/>
                <w:sz w:val="16"/>
                <w:szCs w:val="16"/>
              </w:rPr>
              <w:t>Ceased operations</w:t>
            </w:r>
          </w:p>
        </w:tc>
        <w:tc>
          <w:tcPr>
            <w:tcW w:w="1296" w:type="dxa"/>
            <w:shd w:val="clear" w:color="auto" w:fill="FAFAFA"/>
          </w:tcPr>
          <w:p w14:paraId="2E294D7B" w14:textId="16CD6715" w:rsidR="006E5341" w:rsidRPr="000C0A50" w:rsidRDefault="006E5341" w:rsidP="006E5341">
            <w:pPr>
              <w:ind w:right="-72" w:hanging="107"/>
              <w:jc w:val="right"/>
              <w:rPr>
                <w:rFonts w:ascii="Arial" w:hAnsi="Arial" w:cs="Arial"/>
                <w:sz w:val="16"/>
                <w:szCs w:val="16"/>
              </w:rPr>
            </w:pPr>
            <w:r w:rsidRPr="006E5341">
              <w:rPr>
                <w:rFonts w:ascii="Arial" w:hAnsi="Arial" w:cs="Arial"/>
                <w:sz w:val="16"/>
                <w:szCs w:val="16"/>
              </w:rPr>
              <w:t>99.99</w:t>
            </w:r>
          </w:p>
        </w:tc>
        <w:tc>
          <w:tcPr>
            <w:tcW w:w="1296" w:type="dxa"/>
            <w:tcBorders>
              <w:top w:val="nil"/>
              <w:left w:val="nil"/>
              <w:bottom w:val="nil"/>
              <w:right w:val="nil"/>
            </w:tcBorders>
          </w:tcPr>
          <w:p w14:paraId="018E220F" w14:textId="47DB7364"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44BD39AB" w14:textId="0C3DC30C" w:rsidR="006E5341" w:rsidRPr="000C0A50" w:rsidRDefault="006E5341" w:rsidP="006E5341">
            <w:pPr>
              <w:ind w:right="-72" w:hanging="107"/>
              <w:jc w:val="right"/>
              <w:rPr>
                <w:rFonts w:ascii="Arial" w:hAnsi="Arial" w:cs="Arial"/>
                <w:sz w:val="16"/>
                <w:szCs w:val="16"/>
              </w:rPr>
            </w:pPr>
            <w:r w:rsidRPr="00316F6A">
              <w:rPr>
                <w:rFonts w:ascii="Arial" w:hAnsi="Arial" w:cs="Arial"/>
                <w:sz w:val="16"/>
                <w:szCs w:val="16"/>
              </w:rPr>
              <w:t>5,099</w:t>
            </w:r>
          </w:p>
        </w:tc>
        <w:tc>
          <w:tcPr>
            <w:tcW w:w="1368" w:type="dxa"/>
            <w:tcBorders>
              <w:top w:val="nil"/>
              <w:left w:val="nil"/>
              <w:bottom w:val="nil"/>
              <w:right w:val="nil"/>
            </w:tcBorders>
          </w:tcPr>
          <w:p w14:paraId="2A5A3302" w14:textId="78AEFC37"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5,099</w:t>
            </w:r>
          </w:p>
        </w:tc>
      </w:tr>
      <w:tr w:rsidR="006E5341" w:rsidRPr="000C0A50" w14:paraId="1D467AA2" w14:textId="77777777" w:rsidTr="007E645E">
        <w:trPr>
          <w:cantSplit/>
          <w:trHeight w:val="20"/>
        </w:trPr>
        <w:tc>
          <w:tcPr>
            <w:tcW w:w="3726" w:type="dxa"/>
            <w:vAlign w:val="bottom"/>
          </w:tcPr>
          <w:p w14:paraId="4522FC7C" w14:textId="77777777" w:rsidR="006E5341" w:rsidRPr="000C0A50" w:rsidRDefault="006E5341" w:rsidP="006E5341">
            <w:pPr>
              <w:ind w:right="-72" w:hanging="107"/>
              <w:rPr>
                <w:rFonts w:ascii="Arial" w:hAnsi="Arial" w:cs="Arial"/>
                <w:sz w:val="16"/>
                <w:szCs w:val="16"/>
              </w:rPr>
            </w:pPr>
            <w:r w:rsidRPr="000C0A50">
              <w:rPr>
                <w:rFonts w:ascii="Arial" w:hAnsi="Arial" w:cs="Arial"/>
                <w:sz w:val="16"/>
                <w:szCs w:val="16"/>
              </w:rPr>
              <w:t>Raimon Land Development Co., Ltd.</w:t>
            </w:r>
          </w:p>
        </w:tc>
        <w:tc>
          <w:tcPr>
            <w:tcW w:w="1921" w:type="dxa"/>
          </w:tcPr>
          <w:p w14:paraId="145E4BD5" w14:textId="611DB990" w:rsidR="006E5341" w:rsidRPr="000C0A50" w:rsidRDefault="006E5341" w:rsidP="006E5341">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6A3CEB4C" w14:textId="71F9B9EA" w:rsidR="006E5341" w:rsidRPr="000C0A50" w:rsidRDefault="006E5341" w:rsidP="006E5341">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4C774FDC" w14:textId="60F85543" w:rsidR="006E5341" w:rsidRPr="000C0A50" w:rsidRDefault="006E5341" w:rsidP="006E5341">
            <w:pPr>
              <w:ind w:right="-72" w:hanging="107"/>
              <w:jc w:val="right"/>
              <w:rPr>
                <w:rFonts w:ascii="Arial" w:hAnsi="Arial" w:cs="Arial"/>
                <w:sz w:val="16"/>
                <w:szCs w:val="16"/>
              </w:rPr>
            </w:pPr>
            <w:r w:rsidRPr="006E5341">
              <w:rPr>
                <w:rFonts w:ascii="Arial" w:hAnsi="Arial" w:cs="Arial"/>
                <w:sz w:val="16"/>
                <w:szCs w:val="16"/>
              </w:rPr>
              <w:t>99.99</w:t>
            </w:r>
          </w:p>
        </w:tc>
        <w:tc>
          <w:tcPr>
            <w:tcW w:w="1296" w:type="dxa"/>
            <w:tcBorders>
              <w:top w:val="nil"/>
              <w:left w:val="nil"/>
              <w:bottom w:val="nil"/>
              <w:right w:val="nil"/>
            </w:tcBorders>
          </w:tcPr>
          <w:p w14:paraId="183F7A46" w14:textId="48E698F9"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5642909E" w14:textId="38706A51" w:rsidR="006E5341" w:rsidRPr="000C0A50" w:rsidRDefault="006E5341" w:rsidP="006E5341">
            <w:pPr>
              <w:ind w:right="-72" w:hanging="107"/>
              <w:jc w:val="right"/>
              <w:rPr>
                <w:rFonts w:ascii="Arial" w:hAnsi="Arial" w:cs="Arial"/>
                <w:sz w:val="16"/>
                <w:szCs w:val="16"/>
              </w:rPr>
            </w:pPr>
            <w:r w:rsidRPr="00316F6A">
              <w:rPr>
                <w:rFonts w:ascii="Arial" w:hAnsi="Arial" w:cs="Arial"/>
                <w:sz w:val="16"/>
                <w:szCs w:val="16"/>
              </w:rPr>
              <w:t>24,418</w:t>
            </w:r>
          </w:p>
        </w:tc>
        <w:tc>
          <w:tcPr>
            <w:tcW w:w="1368" w:type="dxa"/>
            <w:tcBorders>
              <w:top w:val="nil"/>
              <w:left w:val="nil"/>
              <w:bottom w:val="nil"/>
              <w:right w:val="nil"/>
            </w:tcBorders>
          </w:tcPr>
          <w:p w14:paraId="52B2D849" w14:textId="03516097"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24,418</w:t>
            </w:r>
          </w:p>
        </w:tc>
      </w:tr>
      <w:tr w:rsidR="006E5341" w:rsidRPr="000C0A50" w14:paraId="684A79E7" w14:textId="77777777" w:rsidTr="007E645E">
        <w:trPr>
          <w:cantSplit/>
          <w:trHeight w:val="20"/>
        </w:trPr>
        <w:tc>
          <w:tcPr>
            <w:tcW w:w="3726" w:type="dxa"/>
            <w:vAlign w:val="bottom"/>
          </w:tcPr>
          <w:p w14:paraId="33DB59AA" w14:textId="77777777" w:rsidR="006E5341" w:rsidRPr="000C0A50" w:rsidRDefault="006E5341" w:rsidP="006E5341">
            <w:pPr>
              <w:ind w:right="-72" w:hanging="107"/>
              <w:rPr>
                <w:rFonts w:ascii="Arial" w:hAnsi="Arial" w:cs="Arial"/>
                <w:sz w:val="16"/>
                <w:szCs w:val="16"/>
              </w:rPr>
            </w:pPr>
            <w:r w:rsidRPr="000C0A50">
              <w:rPr>
                <w:rFonts w:ascii="Arial" w:hAnsi="Arial" w:cs="Arial"/>
                <w:sz w:val="16"/>
                <w:szCs w:val="16"/>
              </w:rPr>
              <w:t>Raimon Land Services Co., Ltd.</w:t>
            </w:r>
          </w:p>
        </w:tc>
        <w:tc>
          <w:tcPr>
            <w:tcW w:w="1921" w:type="dxa"/>
          </w:tcPr>
          <w:p w14:paraId="2CA050D1" w14:textId="4C64C10D" w:rsidR="006E5341" w:rsidRPr="000C0A50" w:rsidRDefault="006E5341" w:rsidP="006E5341">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010BAD2C" w14:textId="75D44878" w:rsidR="006E5341" w:rsidRPr="000C0A50" w:rsidRDefault="006E5341" w:rsidP="006E5341">
            <w:pPr>
              <w:ind w:right="-72" w:hanging="107"/>
              <w:jc w:val="center"/>
              <w:rPr>
                <w:rFonts w:ascii="Arial" w:hAnsi="Arial" w:cs="Arial"/>
                <w:sz w:val="16"/>
                <w:szCs w:val="16"/>
                <w:cs/>
              </w:rPr>
            </w:pPr>
            <w:r w:rsidRPr="000C0A50">
              <w:rPr>
                <w:rFonts w:ascii="Arial" w:hAnsi="Arial" w:cs="Arial"/>
                <w:sz w:val="16"/>
                <w:szCs w:val="16"/>
              </w:rPr>
              <w:t>Real estate and property</w:t>
            </w:r>
            <w:r w:rsidRPr="000C0A50">
              <w:rPr>
                <w:rFonts w:ascii="Arial" w:hAnsi="Arial" w:cs="Arial"/>
                <w:sz w:val="16"/>
                <w:szCs w:val="16"/>
                <w:cs/>
              </w:rPr>
              <w:t xml:space="preserve"> </w:t>
            </w:r>
            <w:r w:rsidRPr="000C0A50">
              <w:rPr>
                <w:rFonts w:ascii="Arial" w:hAnsi="Arial" w:cs="Arial"/>
                <w:sz w:val="16"/>
                <w:szCs w:val="16"/>
              </w:rPr>
              <w:t>management</w:t>
            </w:r>
          </w:p>
        </w:tc>
        <w:tc>
          <w:tcPr>
            <w:tcW w:w="1296" w:type="dxa"/>
            <w:shd w:val="clear" w:color="auto" w:fill="FAFAFA"/>
          </w:tcPr>
          <w:p w14:paraId="6269366B" w14:textId="31EBE23C" w:rsidR="006E5341" w:rsidRPr="000C0A50" w:rsidRDefault="006E5341" w:rsidP="006E5341">
            <w:pPr>
              <w:ind w:right="-72" w:hanging="107"/>
              <w:jc w:val="right"/>
              <w:rPr>
                <w:rFonts w:ascii="Arial" w:hAnsi="Arial" w:cs="Arial"/>
                <w:sz w:val="16"/>
                <w:szCs w:val="16"/>
              </w:rPr>
            </w:pPr>
            <w:r w:rsidRPr="006E5341">
              <w:rPr>
                <w:rFonts w:ascii="Arial" w:hAnsi="Arial" w:cs="Arial"/>
                <w:sz w:val="16"/>
                <w:szCs w:val="16"/>
              </w:rPr>
              <w:t>99.96</w:t>
            </w:r>
          </w:p>
        </w:tc>
        <w:tc>
          <w:tcPr>
            <w:tcW w:w="1296" w:type="dxa"/>
            <w:tcBorders>
              <w:top w:val="nil"/>
              <w:left w:val="nil"/>
              <w:bottom w:val="nil"/>
              <w:right w:val="nil"/>
            </w:tcBorders>
          </w:tcPr>
          <w:p w14:paraId="7959A054" w14:textId="51875389"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99.96</w:t>
            </w:r>
          </w:p>
        </w:tc>
        <w:tc>
          <w:tcPr>
            <w:tcW w:w="1368" w:type="dxa"/>
            <w:tcBorders>
              <w:top w:val="nil"/>
              <w:left w:val="nil"/>
              <w:bottom w:val="nil"/>
              <w:right w:val="nil"/>
            </w:tcBorders>
            <w:shd w:val="clear" w:color="auto" w:fill="FAFAFA"/>
          </w:tcPr>
          <w:p w14:paraId="7E68A136" w14:textId="4BAB7FCA" w:rsidR="006E5341" w:rsidRPr="000C0A50" w:rsidRDefault="006E5341" w:rsidP="006E5341">
            <w:pPr>
              <w:ind w:right="-72" w:hanging="107"/>
              <w:jc w:val="right"/>
              <w:rPr>
                <w:rFonts w:ascii="Arial" w:hAnsi="Arial" w:cs="Arial"/>
                <w:sz w:val="16"/>
                <w:szCs w:val="16"/>
              </w:rPr>
            </w:pPr>
            <w:r w:rsidRPr="00316F6A">
              <w:rPr>
                <w:rFonts w:ascii="Arial" w:hAnsi="Arial" w:cs="Arial"/>
                <w:sz w:val="16"/>
                <w:szCs w:val="16"/>
              </w:rPr>
              <w:t>500</w:t>
            </w:r>
          </w:p>
        </w:tc>
        <w:tc>
          <w:tcPr>
            <w:tcW w:w="1368" w:type="dxa"/>
            <w:tcBorders>
              <w:top w:val="nil"/>
              <w:left w:val="nil"/>
              <w:bottom w:val="nil"/>
              <w:right w:val="nil"/>
            </w:tcBorders>
          </w:tcPr>
          <w:p w14:paraId="0EFD87A3" w14:textId="63F33634"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500</w:t>
            </w:r>
          </w:p>
        </w:tc>
      </w:tr>
      <w:tr w:rsidR="006E5341" w:rsidRPr="000C0A50" w14:paraId="0B450014" w14:textId="77777777" w:rsidTr="007E645E">
        <w:trPr>
          <w:cantSplit/>
          <w:trHeight w:val="20"/>
        </w:trPr>
        <w:tc>
          <w:tcPr>
            <w:tcW w:w="3726" w:type="dxa"/>
            <w:vAlign w:val="bottom"/>
          </w:tcPr>
          <w:p w14:paraId="0C338B68" w14:textId="77777777" w:rsidR="006E5341" w:rsidRPr="000C0A50" w:rsidRDefault="006E5341" w:rsidP="006E5341">
            <w:pPr>
              <w:ind w:right="-72" w:hanging="107"/>
              <w:rPr>
                <w:rFonts w:ascii="Arial" w:hAnsi="Arial" w:cs="Arial"/>
                <w:sz w:val="16"/>
                <w:szCs w:val="16"/>
              </w:rPr>
            </w:pPr>
            <w:r w:rsidRPr="000C0A50">
              <w:rPr>
                <w:rFonts w:ascii="Arial" w:hAnsi="Arial" w:cs="Arial"/>
                <w:sz w:val="16"/>
                <w:szCs w:val="16"/>
              </w:rPr>
              <w:t>Raimon Land Silom Co., Ltd.</w:t>
            </w:r>
          </w:p>
        </w:tc>
        <w:tc>
          <w:tcPr>
            <w:tcW w:w="1921" w:type="dxa"/>
          </w:tcPr>
          <w:p w14:paraId="19031F5E" w14:textId="504EE43E" w:rsidR="006E5341" w:rsidRPr="000C0A50" w:rsidRDefault="006E5341" w:rsidP="006E5341">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3077CB41" w14:textId="1D491DA6" w:rsidR="006E5341" w:rsidRPr="000C0A50" w:rsidRDefault="006E5341" w:rsidP="006E5341">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074A3D14" w14:textId="4152DD41" w:rsidR="006E5341" w:rsidRPr="000C0A50" w:rsidRDefault="006E5341" w:rsidP="006E5341">
            <w:pPr>
              <w:ind w:right="-72" w:hanging="107"/>
              <w:jc w:val="right"/>
              <w:rPr>
                <w:rFonts w:ascii="Arial" w:hAnsi="Arial" w:cs="Arial"/>
                <w:sz w:val="16"/>
                <w:szCs w:val="16"/>
              </w:rPr>
            </w:pPr>
            <w:r w:rsidRPr="006E5341">
              <w:rPr>
                <w:rFonts w:ascii="Arial" w:hAnsi="Arial" w:cs="Arial"/>
                <w:sz w:val="16"/>
                <w:szCs w:val="16"/>
              </w:rPr>
              <w:t>99.99</w:t>
            </w:r>
          </w:p>
        </w:tc>
        <w:tc>
          <w:tcPr>
            <w:tcW w:w="1296" w:type="dxa"/>
            <w:tcBorders>
              <w:top w:val="nil"/>
              <w:left w:val="nil"/>
              <w:bottom w:val="nil"/>
              <w:right w:val="nil"/>
            </w:tcBorders>
          </w:tcPr>
          <w:p w14:paraId="4615E136" w14:textId="4F9C88C2"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506DB041" w14:textId="0D524479" w:rsidR="006E5341" w:rsidRPr="000C0A50" w:rsidRDefault="006E5341" w:rsidP="006E5341">
            <w:pPr>
              <w:ind w:right="-72" w:hanging="107"/>
              <w:jc w:val="right"/>
              <w:rPr>
                <w:rFonts w:ascii="Arial" w:hAnsi="Arial" w:cs="Arial"/>
                <w:sz w:val="16"/>
                <w:szCs w:val="16"/>
              </w:rPr>
            </w:pPr>
            <w:r w:rsidRPr="00316F6A">
              <w:rPr>
                <w:rFonts w:ascii="Arial" w:hAnsi="Arial" w:cs="Arial"/>
                <w:sz w:val="16"/>
                <w:szCs w:val="16"/>
              </w:rPr>
              <w:t>45,000</w:t>
            </w:r>
          </w:p>
        </w:tc>
        <w:tc>
          <w:tcPr>
            <w:tcW w:w="1368" w:type="dxa"/>
            <w:tcBorders>
              <w:top w:val="nil"/>
              <w:left w:val="nil"/>
              <w:bottom w:val="nil"/>
              <w:right w:val="nil"/>
            </w:tcBorders>
          </w:tcPr>
          <w:p w14:paraId="1B0F8D13" w14:textId="04734F53"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45,000</w:t>
            </w:r>
          </w:p>
        </w:tc>
      </w:tr>
      <w:tr w:rsidR="006E5341" w:rsidRPr="000C0A50" w14:paraId="1706E0A5" w14:textId="77777777" w:rsidTr="007E645E">
        <w:trPr>
          <w:cantSplit/>
          <w:trHeight w:val="20"/>
        </w:trPr>
        <w:tc>
          <w:tcPr>
            <w:tcW w:w="3726" w:type="dxa"/>
            <w:vAlign w:val="bottom"/>
          </w:tcPr>
          <w:p w14:paraId="7120A913" w14:textId="77777777" w:rsidR="006E5341" w:rsidRPr="000C0A50" w:rsidRDefault="006E5341" w:rsidP="006E5341">
            <w:pPr>
              <w:ind w:right="-72" w:hanging="107"/>
              <w:rPr>
                <w:rFonts w:ascii="Arial" w:hAnsi="Arial" w:cs="Arial"/>
                <w:sz w:val="16"/>
                <w:szCs w:val="16"/>
              </w:rPr>
            </w:pPr>
            <w:r w:rsidRPr="000C0A50">
              <w:rPr>
                <w:rFonts w:ascii="Arial" w:hAnsi="Arial" w:cs="Arial"/>
                <w:sz w:val="16"/>
                <w:szCs w:val="16"/>
              </w:rPr>
              <w:t>Raimon Land Estate Co., Ltd.</w:t>
            </w:r>
          </w:p>
        </w:tc>
        <w:tc>
          <w:tcPr>
            <w:tcW w:w="1921" w:type="dxa"/>
          </w:tcPr>
          <w:p w14:paraId="033B1323" w14:textId="7D96F42A" w:rsidR="006E5341" w:rsidRPr="000C0A50" w:rsidRDefault="006E5341" w:rsidP="006E5341">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0D032562" w14:textId="27D721DE" w:rsidR="006E5341" w:rsidRPr="000C0A50" w:rsidRDefault="006E5341" w:rsidP="006E5341">
            <w:pPr>
              <w:ind w:right="-72" w:hanging="107"/>
              <w:jc w:val="center"/>
              <w:rPr>
                <w:rFonts w:ascii="Arial" w:hAnsi="Arial" w:cs="Arial"/>
                <w:sz w:val="16"/>
                <w:szCs w:val="16"/>
              </w:rPr>
            </w:pPr>
            <w:r w:rsidRPr="000C0A50">
              <w:rPr>
                <w:rFonts w:ascii="Arial" w:hAnsi="Arial" w:cs="Arial"/>
                <w:sz w:val="16"/>
                <w:szCs w:val="16"/>
              </w:rPr>
              <w:t>Ceased operations</w:t>
            </w:r>
          </w:p>
        </w:tc>
        <w:tc>
          <w:tcPr>
            <w:tcW w:w="1296" w:type="dxa"/>
            <w:shd w:val="clear" w:color="auto" w:fill="FAFAFA"/>
          </w:tcPr>
          <w:p w14:paraId="41EA911B" w14:textId="22FEEF11" w:rsidR="006E5341" w:rsidRPr="000C0A50" w:rsidRDefault="006E5341" w:rsidP="006E5341">
            <w:pPr>
              <w:ind w:right="-72" w:hanging="107"/>
              <w:jc w:val="right"/>
              <w:rPr>
                <w:rFonts w:ascii="Arial" w:hAnsi="Arial" w:cs="Arial"/>
                <w:sz w:val="16"/>
                <w:szCs w:val="16"/>
              </w:rPr>
            </w:pPr>
            <w:r w:rsidRPr="006E5341">
              <w:rPr>
                <w:rFonts w:ascii="Arial" w:hAnsi="Arial" w:cs="Arial"/>
                <w:sz w:val="16"/>
                <w:szCs w:val="16"/>
              </w:rPr>
              <w:t>99.97</w:t>
            </w:r>
          </w:p>
        </w:tc>
        <w:tc>
          <w:tcPr>
            <w:tcW w:w="1296" w:type="dxa"/>
            <w:tcBorders>
              <w:top w:val="nil"/>
              <w:left w:val="nil"/>
              <w:bottom w:val="nil"/>
              <w:right w:val="nil"/>
            </w:tcBorders>
          </w:tcPr>
          <w:p w14:paraId="5ECD902C" w14:textId="43375A16"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99.97</w:t>
            </w:r>
          </w:p>
        </w:tc>
        <w:tc>
          <w:tcPr>
            <w:tcW w:w="1368" w:type="dxa"/>
            <w:tcBorders>
              <w:top w:val="nil"/>
              <w:left w:val="nil"/>
              <w:bottom w:val="nil"/>
              <w:right w:val="nil"/>
            </w:tcBorders>
            <w:shd w:val="clear" w:color="auto" w:fill="FAFAFA"/>
          </w:tcPr>
          <w:p w14:paraId="0F20E03F" w14:textId="28199280" w:rsidR="006E5341" w:rsidRPr="000C0A50" w:rsidRDefault="006E5341" w:rsidP="006E5341">
            <w:pPr>
              <w:ind w:right="-72" w:hanging="107"/>
              <w:jc w:val="right"/>
              <w:rPr>
                <w:rFonts w:ascii="Arial" w:hAnsi="Arial" w:cs="Arial"/>
                <w:sz w:val="16"/>
                <w:szCs w:val="16"/>
              </w:rPr>
            </w:pPr>
            <w:r w:rsidRPr="00316F6A">
              <w:rPr>
                <w:rFonts w:ascii="Arial" w:hAnsi="Arial" w:cs="Arial"/>
                <w:sz w:val="16"/>
                <w:szCs w:val="16"/>
              </w:rPr>
              <w:t>1,000</w:t>
            </w:r>
          </w:p>
        </w:tc>
        <w:tc>
          <w:tcPr>
            <w:tcW w:w="1368" w:type="dxa"/>
            <w:tcBorders>
              <w:top w:val="nil"/>
              <w:left w:val="nil"/>
              <w:bottom w:val="nil"/>
              <w:right w:val="nil"/>
            </w:tcBorders>
          </w:tcPr>
          <w:p w14:paraId="7B4798D1" w14:textId="56B6D2E1"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1,000</w:t>
            </w:r>
          </w:p>
        </w:tc>
      </w:tr>
      <w:tr w:rsidR="006E5341" w:rsidRPr="000C0A50" w14:paraId="534C9F66" w14:textId="77777777" w:rsidTr="007E645E">
        <w:trPr>
          <w:cantSplit/>
          <w:trHeight w:val="20"/>
        </w:trPr>
        <w:tc>
          <w:tcPr>
            <w:tcW w:w="3726" w:type="dxa"/>
            <w:vAlign w:val="bottom"/>
          </w:tcPr>
          <w:p w14:paraId="7DE4DF3F" w14:textId="77777777" w:rsidR="006E5341" w:rsidRPr="000C0A50" w:rsidRDefault="006E5341" w:rsidP="006E5341">
            <w:pPr>
              <w:ind w:right="-72" w:hanging="107"/>
              <w:rPr>
                <w:rFonts w:ascii="Arial" w:hAnsi="Arial" w:cs="Arial"/>
                <w:sz w:val="16"/>
                <w:szCs w:val="16"/>
              </w:rPr>
            </w:pPr>
            <w:r w:rsidRPr="000C0A50">
              <w:rPr>
                <w:rFonts w:ascii="Arial" w:hAnsi="Arial" w:cs="Arial"/>
                <w:sz w:val="16"/>
                <w:szCs w:val="16"/>
              </w:rPr>
              <w:t>Asangha Realty Co., Ltd.</w:t>
            </w:r>
          </w:p>
        </w:tc>
        <w:tc>
          <w:tcPr>
            <w:tcW w:w="1921" w:type="dxa"/>
          </w:tcPr>
          <w:p w14:paraId="6E204C36" w14:textId="2321E0B4" w:rsidR="006E5341" w:rsidRPr="000C0A50" w:rsidRDefault="006E5341" w:rsidP="006E5341">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505574C3" w14:textId="0C59DA81" w:rsidR="006E5341" w:rsidRPr="000C0A50" w:rsidRDefault="006E5341" w:rsidP="006E5341">
            <w:pPr>
              <w:ind w:right="-72" w:hanging="107"/>
              <w:jc w:val="center"/>
              <w:rPr>
                <w:rFonts w:ascii="Arial" w:hAnsi="Arial" w:cs="Arial"/>
                <w:sz w:val="16"/>
                <w:szCs w:val="16"/>
              </w:rPr>
            </w:pPr>
            <w:r w:rsidRPr="000C0A50">
              <w:rPr>
                <w:rFonts w:ascii="Arial" w:hAnsi="Arial" w:cs="Arial"/>
                <w:sz w:val="16"/>
                <w:szCs w:val="16"/>
              </w:rPr>
              <w:t>Agent for property resale or leasing</w:t>
            </w:r>
          </w:p>
        </w:tc>
        <w:tc>
          <w:tcPr>
            <w:tcW w:w="1296" w:type="dxa"/>
            <w:shd w:val="clear" w:color="auto" w:fill="FAFAFA"/>
          </w:tcPr>
          <w:p w14:paraId="0B2E4A07" w14:textId="29261A98" w:rsidR="006E5341" w:rsidRPr="000C0A50" w:rsidRDefault="006E5341" w:rsidP="006E5341">
            <w:pPr>
              <w:ind w:right="-72" w:hanging="107"/>
              <w:jc w:val="right"/>
              <w:rPr>
                <w:rFonts w:ascii="Arial" w:hAnsi="Arial" w:cs="Arial"/>
                <w:sz w:val="16"/>
                <w:szCs w:val="16"/>
              </w:rPr>
            </w:pPr>
            <w:r w:rsidRPr="006E5341">
              <w:rPr>
                <w:rFonts w:ascii="Arial" w:hAnsi="Arial" w:cs="Arial"/>
                <w:sz w:val="16"/>
                <w:szCs w:val="16"/>
              </w:rPr>
              <w:t>99.97</w:t>
            </w:r>
          </w:p>
        </w:tc>
        <w:tc>
          <w:tcPr>
            <w:tcW w:w="1296" w:type="dxa"/>
            <w:tcBorders>
              <w:top w:val="nil"/>
              <w:left w:val="nil"/>
              <w:bottom w:val="nil"/>
              <w:right w:val="nil"/>
            </w:tcBorders>
          </w:tcPr>
          <w:p w14:paraId="09DAA89E" w14:textId="3D87CF24"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99.97</w:t>
            </w:r>
          </w:p>
        </w:tc>
        <w:tc>
          <w:tcPr>
            <w:tcW w:w="1368" w:type="dxa"/>
            <w:tcBorders>
              <w:top w:val="nil"/>
              <w:left w:val="nil"/>
              <w:bottom w:val="nil"/>
              <w:right w:val="nil"/>
            </w:tcBorders>
            <w:shd w:val="clear" w:color="auto" w:fill="FAFAFA"/>
          </w:tcPr>
          <w:p w14:paraId="2483601C" w14:textId="78160958" w:rsidR="006E5341" w:rsidRPr="000C0A50" w:rsidRDefault="006E5341" w:rsidP="006E5341">
            <w:pPr>
              <w:ind w:right="-72" w:hanging="107"/>
              <w:jc w:val="right"/>
              <w:rPr>
                <w:rFonts w:ascii="Arial" w:hAnsi="Arial" w:cs="Arial"/>
                <w:sz w:val="16"/>
                <w:szCs w:val="16"/>
              </w:rPr>
            </w:pPr>
            <w:r w:rsidRPr="00316F6A">
              <w:rPr>
                <w:rFonts w:ascii="Arial" w:hAnsi="Arial" w:cs="Arial"/>
                <w:sz w:val="16"/>
                <w:szCs w:val="16"/>
              </w:rPr>
              <w:t>1,000</w:t>
            </w:r>
          </w:p>
        </w:tc>
        <w:tc>
          <w:tcPr>
            <w:tcW w:w="1368" w:type="dxa"/>
            <w:tcBorders>
              <w:top w:val="nil"/>
              <w:left w:val="nil"/>
              <w:bottom w:val="nil"/>
              <w:right w:val="nil"/>
            </w:tcBorders>
          </w:tcPr>
          <w:p w14:paraId="5F0ADA2D" w14:textId="3EC4F6A0"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1,000</w:t>
            </w:r>
          </w:p>
        </w:tc>
      </w:tr>
      <w:tr w:rsidR="006E5341" w:rsidRPr="000C0A50" w14:paraId="448C7C46" w14:textId="77777777" w:rsidTr="007E645E">
        <w:trPr>
          <w:cantSplit/>
          <w:trHeight w:val="20"/>
        </w:trPr>
        <w:tc>
          <w:tcPr>
            <w:tcW w:w="3726" w:type="dxa"/>
            <w:vAlign w:val="bottom"/>
          </w:tcPr>
          <w:p w14:paraId="3D8BF854" w14:textId="77777777" w:rsidR="006E5341" w:rsidRPr="000C0A50" w:rsidRDefault="006E5341" w:rsidP="006E5341">
            <w:pPr>
              <w:ind w:right="-72" w:hanging="107"/>
              <w:rPr>
                <w:rFonts w:ascii="Arial" w:hAnsi="Arial" w:cs="Arial"/>
                <w:sz w:val="16"/>
                <w:szCs w:val="16"/>
              </w:rPr>
            </w:pPr>
            <w:r w:rsidRPr="000C0A50">
              <w:rPr>
                <w:rFonts w:ascii="Arial" w:hAnsi="Arial" w:cs="Arial"/>
                <w:sz w:val="16"/>
                <w:szCs w:val="16"/>
              </w:rPr>
              <w:t>Siam Spoon Co., Ltd.</w:t>
            </w:r>
          </w:p>
        </w:tc>
        <w:tc>
          <w:tcPr>
            <w:tcW w:w="1921" w:type="dxa"/>
          </w:tcPr>
          <w:p w14:paraId="1229596E" w14:textId="65B60D2A" w:rsidR="006E5341" w:rsidRPr="000C0A50" w:rsidRDefault="006E5341" w:rsidP="006E5341">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3DC2740D" w14:textId="6818956D" w:rsidR="006E5341" w:rsidRPr="000C0A50" w:rsidRDefault="006E5341" w:rsidP="006E5341">
            <w:pPr>
              <w:ind w:right="-72" w:hanging="107"/>
              <w:jc w:val="center"/>
              <w:rPr>
                <w:rFonts w:ascii="Arial" w:hAnsi="Arial" w:cs="Arial"/>
                <w:sz w:val="16"/>
                <w:szCs w:val="16"/>
              </w:rPr>
            </w:pPr>
            <w:r w:rsidRPr="000C0A50">
              <w:rPr>
                <w:rFonts w:ascii="Arial" w:hAnsi="Arial" w:cs="Arial"/>
                <w:sz w:val="16"/>
                <w:szCs w:val="16"/>
              </w:rPr>
              <w:t>Ceased operations</w:t>
            </w:r>
          </w:p>
        </w:tc>
        <w:tc>
          <w:tcPr>
            <w:tcW w:w="1296" w:type="dxa"/>
            <w:shd w:val="clear" w:color="auto" w:fill="FAFAFA"/>
          </w:tcPr>
          <w:p w14:paraId="2EB9166E" w14:textId="35D714A2" w:rsidR="006E5341" w:rsidRPr="000C0A50" w:rsidRDefault="006E5341" w:rsidP="006E5341">
            <w:pPr>
              <w:ind w:right="-72" w:hanging="107"/>
              <w:jc w:val="right"/>
              <w:rPr>
                <w:rFonts w:ascii="Arial" w:hAnsi="Arial" w:cs="Arial"/>
                <w:sz w:val="16"/>
                <w:szCs w:val="16"/>
              </w:rPr>
            </w:pPr>
            <w:r w:rsidRPr="006E5341">
              <w:rPr>
                <w:rFonts w:ascii="Arial" w:hAnsi="Arial" w:cs="Arial"/>
                <w:sz w:val="16"/>
                <w:szCs w:val="16"/>
              </w:rPr>
              <w:t>99.99</w:t>
            </w:r>
          </w:p>
        </w:tc>
        <w:tc>
          <w:tcPr>
            <w:tcW w:w="1296" w:type="dxa"/>
            <w:tcBorders>
              <w:top w:val="nil"/>
              <w:left w:val="nil"/>
              <w:bottom w:val="nil"/>
              <w:right w:val="nil"/>
            </w:tcBorders>
          </w:tcPr>
          <w:p w14:paraId="0D9E40FF" w14:textId="1E22670E"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0B30319C" w14:textId="007174CD" w:rsidR="006E5341" w:rsidRPr="000C0A50" w:rsidRDefault="006E5341" w:rsidP="006E5341">
            <w:pPr>
              <w:ind w:right="-72" w:hanging="107"/>
              <w:jc w:val="right"/>
              <w:rPr>
                <w:rFonts w:ascii="Arial" w:hAnsi="Arial" w:cs="Arial"/>
                <w:sz w:val="16"/>
                <w:szCs w:val="16"/>
              </w:rPr>
            </w:pPr>
            <w:r w:rsidRPr="00316F6A">
              <w:rPr>
                <w:rFonts w:ascii="Arial" w:hAnsi="Arial" w:cs="Arial"/>
                <w:sz w:val="16"/>
                <w:szCs w:val="16"/>
              </w:rPr>
              <w:t>47,000</w:t>
            </w:r>
          </w:p>
        </w:tc>
        <w:tc>
          <w:tcPr>
            <w:tcW w:w="1368" w:type="dxa"/>
            <w:tcBorders>
              <w:top w:val="nil"/>
              <w:left w:val="nil"/>
              <w:bottom w:val="nil"/>
              <w:right w:val="nil"/>
            </w:tcBorders>
          </w:tcPr>
          <w:p w14:paraId="52EBDF46" w14:textId="25363FC1"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47,000</w:t>
            </w:r>
          </w:p>
        </w:tc>
      </w:tr>
      <w:tr w:rsidR="006E5341" w:rsidRPr="000C0A50" w14:paraId="605AA3E9" w14:textId="77777777" w:rsidTr="007E645E">
        <w:trPr>
          <w:cantSplit/>
          <w:trHeight w:val="20"/>
        </w:trPr>
        <w:tc>
          <w:tcPr>
            <w:tcW w:w="3726" w:type="dxa"/>
            <w:vAlign w:val="bottom"/>
          </w:tcPr>
          <w:p w14:paraId="5C88607F" w14:textId="77777777" w:rsidR="006E5341" w:rsidRPr="000C0A50" w:rsidRDefault="006E5341" w:rsidP="006E5341">
            <w:pPr>
              <w:ind w:right="-72" w:hanging="107"/>
              <w:rPr>
                <w:rFonts w:ascii="Arial" w:hAnsi="Arial" w:cs="Arial"/>
                <w:sz w:val="16"/>
                <w:szCs w:val="16"/>
              </w:rPr>
            </w:pPr>
            <w:r w:rsidRPr="000C0A50">
              <w:rPr>
                <w:rFonts w:ascii="Arial" w:hAnsi="Arial" w:cs="Arial"/>
                <w:sz w:val="16"/>
                <w:szCs w:val="16"/>
              </w:rPr>
              <w:t>Raimon Land Digital Co., Ltd.</w:t>
            </w:r>
          </w:p>
        </w:tc>
        <w:tc>
          <w:tcPr>
            <w:tcW w:w="1921" w:type="dxa"/>
          </w:tcPr>
          <w:p w14:paraId="7D3907B0" w14:textId="1423F1CE" w:rsidR="006E5341" w:rsidRPr="000C0A50" w:rsidRDefault="006E5341" w:rsidP="006E5341">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76EAC485" w14:textId="57589AD7" w:rsidR="006E5341" w:rsidRPr="000C0A50" w:rsidRDefault="006E5341" w:rsidP="006E5341">
            <w:pPr>
              <w:ind w:right="-72" w:hanging="107"/>
              <w:jc w:val="center"/>
              <w:rPr>
                <w:rFonts w:ascii="Arial" w:hAnsi="Arial" w:cs="Arial"/>
                <w:sz w:val="16"/>
                <w:szCs w:val="16"/>
              </w:rPr>
            </w:pPr>
            <w:r w:rsidRPr="000C0A50">
              <w:rPr>
                <w:rFonts w:ascii="Arial" w:hAnsi="Arial" w:cs="Arial"/>
                <w:sz w:val="16"/>
                <w:szCs w:val="16"/>
              </w:rPr>
              <w:t>Ceased operations</w:t>
            </w:r>
          </w:p>
        </w:tc>
        <w:tc>
          <w:tcPr>
            <w:tcW w:w="1296" w:type="dxa"/>
            <w:shd w:val="clear" w:color="auto" w:fill="FAFAFA"/>
          </w:tcPr>
          <w:p w14:paraId="197EFC61" w14:textId="173F5568" w:rsidR="006E5341" w:rsidRPr="000C0A50" w:rsidRDefault="006E5341" w:rsidP="006E5341">
            <w:pPr>
              <w:ind w:right="-72" w:hanging="107"/>
              <w:jc w:val="right"/>
              <w:rPr>
                <w:rFonts w:ascii="Arial" w:hAnsi="Arial" w:cs="Arial"/>
                <w:sz w:val="16"/>
                <w:szCs w:val="16"/>
              </w:rPr>
            </w:pPr>
            <w:r w:rsidRPr="006E5341">
              <w:rPr>
                <w:rFonts w:ascii="Arial" w:hAnsi="Arial" w:cs="Arial"/>
                <w:sz w:val="16"/>
                <w:szCs w:val="16"/>
              </w:rPr>
              <w:t>99.97</w:t>
            </w:r>
          </w:p>
        </w:tc>
        <w:tc>
          <w:tcPr>
            <w:tcW w:w="1296" w:type="dxa"/>
            <w:tcBorders>
              <w:top w:val="nil"/>
              <w:left w:val="nil"/>
              <w:bottom w:val="nil"/>
              <w:right w:val="nil"/>
            </w:tcBorders>
          </w:tcPr>
          <w:p w14:paraId="37A4DC59" w14:textId="28D848CC"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99.97</w:t>
            </w:r>
          </w:p>
        </w:tc>
        <w:tc>
          <w:tcPr>
            <w:tcW w:w="1368" w:type="dxa"/>
            <w:tcBorders>
              <w:top w:val="nil"/>
              <w:left w:val="nil"/>
              <w:bottom w:val="nil"/>
              <w:right w:val="nil"/>
            </w:tcBorders>
            <w:shd w:val="clear" w:color="auto" w:fill="FAFAFA"/>
          </w:tcPr>
          <w:p w14:paraId="4AA60445" w14:textId="1B9A8B75" w:rsidR="006E5341" w:rsidRPr="000C0A50" w:rsidRDefault="006E5341" w:rsidP="006E5341">
            <w:pPr>
              <w:ind w:right="-72" w:hanging="107"/>
              <w:jc w:val="right"/>
              <w:rPr>
                <w:rFonts w:ascii="Arial" w:hAnsi="Arial" w:cs="Arial"/>
                <w:sz w:val="16"/>
                <w:szCs w:val="16"/>
              </w:rPr>
            </w:pPr>
            <w:r w:rsidRPr="00316F6A">
              <w:rPr>
                <w:rFonts w:ascii="Arial" w:hAnsi="Arial" w:cs="Arial"/>
                <w:sz w:val="16"/>
                <w:szCs w:val="16"/>
              </w:rPr>
              <w:t>1,000</w:t>
            </w:r>
          </w:p>
        </w:tc>
        <w:tc>
          <w:tcPr>
            <w:tcW w:w="1368" w:type="dxa"/>
            <w:tcBorders>
              <w:top w:val="nil"/>
              <w:left w:val="nil"/>
              <w:bottom w:val="nil"/>
              <w:right w:val="nil"/>
            </w:tcBorders>
          </w:tcPr>
          <w:p w14:paraId="5DFE9EE9" w14:textId="2D388A9C"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1,000</w:t>
            </w:r>
          </w:p>
        </w:tc>
      </w:tr>
      <w:tr w:rsidR="006E5341" w:rsidRPr="000C0A50" w14:paraId="284348D4" w14:textId="77777777" w:rsidTr="007E645E">
        <w:trPr>
          <w:cantSplit/>
          <w:trHeight w:val="20"/>
        </w:trPr>
        <w:tc>
          <w:tcPr>
            <w:tcW w:w="3726" w:type="dxa"/>
            <w:vAlign w:val="bottom"/>
          </w:tcPr>
          <w:p w14:paraId="104EFA96" w14:textId="77777777" w:rsidR="006E5341" w:rsidRPr="000C0A50" w:rsidRDefault="006E5341" w:rsidP="006E5341">
            <w:pPr>
              <w:ind w:right="-72" w:hanging="107"/>
              <w:rPr>
                <w:rFonts w:ascii="Arial" w:hAnsi="Arial" w:cs="Arial"/>
                <w:sz w:val="16"/>
                <w:szCs w:val="16"/>
              </w:rPr>
            </w:pPr>
            <w:r w:rsidRPr="000C0A50">
              <w:rPr>
                <w:rFonts w:ascii="Arial" w:hAnsi="Arial" w:cs="Arial"/>
                <w:sz w:val="16"/>
                <w:szCs w:val="16"/>
              </w:rPr>
              <w:t>Raimon Land Holding Co., Ltd.</w:t>
            </w:r>
          </w:p>
        </w:tc>
        <w:tc>
          <w:tcPr>
            <w:tcW w:w="1921" w:type="dxa"/>
          </w:tcPr>
          <w:p w14:paraId="74D0FE69" w14:textId="420034BE" w:rsidR="006E5341" w:rsidRPr="000C0A50" w:rsidRDefault="006E5341" w:rsidP="006E5341">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40F01745" w14:textId="53977683" w:rsidR="006E5341" w:rsidRPr="000C0A50" w:rsidRDefault="006E5341" w:rsidP="006E5341">
            <w:pPr>
              <w:ind w:right="-72" w:hanging="107"/>
              <w:jc w:val="center"/>
              <w:rPr>
                <w:rFonts w:ascii="Arial" w:hAnsi="Arial" w:cs="Arial"/>
                <w:sz w:val="16"/>
                <w:szCs w:val="16"/>
              </w:rPr>
            </w:pPr>
            <w:r w:rsidRPr="000C0A50">
              <w:rPr>
                <w:rFonts w:ascii="Arial" w:hAnsi="Arial" w:cs="Arial"/>
                <w:sz w:val="16"/>
                <w:szCs w:val="16"/>
              </w:rPr>
              <w:t>Investment in other business</w:t>
            </w:r>
          </w:p>
        </w:tc>
        <w:tc>
          <w:tcPr>
            <w:tcW w:w="1296" w:type="dxa"/>
            <w:shd w:val="clear" w:color="auto" w:fill="FAFAFA"/>
          </w:tcPr>
          <w:p w14:paraId="35F46A81" w14:textId="73BC465A" w:rsidR="006E5341" w:rsidRPr="000C0A50" w:rsidRDefault="006E5341" w:rsidP="006E5341">
            <w:pPr>
              <w:ind w:right="-72" w:hanging="107"/>
              <w:jc w:val="right"/>
              <w:rPr>
                <w:rFonts w:ascii="Arial" w:hAnsi="Arial" w:cs="Arial"/>
                <w:sz w:val="16"/>
                <w:szCs w:val="16"/>
              </w:rPr>
            </w:pPr>
            <w:r w:rsidRPr="006E5341">
              <w:rPr>
                <w:rFonts w:ascii="Arial" w:hAnsi="Arial" w:cs="Arial"/>
                <w:sz w:val="16"/>
                <w:szCs w:val="16"/>
              </w:rPr>
              <w:t>99.99</w:t>
            </w:r>
          </w:p>
        </w:tc>
        <w:tc>
          <w:tcPr>
            <w:tcW w:w="1296" w:type="dxa"/>
            <w:tcBorders>
              <w:top w:val="nil"/>
              <w:left w:val="nil"/>
              <w:bottom w:val="nil"/>
              <w:right w:val="nil"/>
            </w:tcBorders>
          </w:tcPr>
          <w:p w14:paraId="7CA6B3EC" w14:textId="0C6D833E"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22515581" w14:textId="12E4B6B7" w:rsidR="006E5341" w:rsidRPr="000C0A50" w:rsidRDefault="006E5341" w:rsidP="006E5341">
            <w:pPr>
              <w:ind w:right="-72" w:hanging="107"/>
              <w:jc w:val="right"/>
              <w:rPr>
                <w:rFonts w:ascii="Arial" w:hAnsi="Arial" w:cs="Arial"/>
                <w:sz w:val="16"/>
                <w:szCs w:val="16"/>
              </w:rPr>
            </w:pPr>
            <w:r w:rsidRPr="00316F6A">
              <w:rPr>
                <w:rFonts w:ascii="Arial" w:hAnsi="Arial" w:cs="Arial"/>
                <w:sz w:val="16"/>
                <w:szCs w:val="16"/>
              </w:rPr>
              <w:t>163,123</w:t>
            </w:r>
          </w:p>
        </w:tc>
        <w:tc>
          <w:tcPr>
            <w:tcW w:w="1368" w:type="dxa"/>
            <w:tcBorders>
              <w:top w:val="nil"/>
              <w:left w:val="nil"/>
              <w:bottom w:val="nil"/>
              <w:right w:val="nil"/>
            </w:tcBorders>
          </w:tcPr>
          <w:p w14:paraId="2549F794" w14:textId="0B7B40C3" w:rsidR="006E5341" w:rsidRPr="000C0A50" w:rsidRDefault="006E5341" w:rsidP="006E5341">
            <w:pPr>
              <w:ind w:right="-72" w:hanging="107"/>
              <w:jc w:val="right"/>
              <w:rPr>
                <w:rFonts w:ascii="Arial" w:hAnsi="Arial" w:cs="Arial"/>
                <w:sz w:val="16"/>
                <w:szCs w:val="16"/>
              </w:rPr>
            </w:pPr>
            <w:r w:rsidRPr="000C0A50">
              <w:rPr>
                <w:rFonts w:ascii="Arial" w:hAnsi="Arial" w:cs="Arial"/>
                <w:sz w:val="16"/>
                <w:szCs w:val="16"/>
              </w:rPr>
              <w:t>163,123</w:t>
            </w:r>
          </w:p>
        </w:tc>
      </w:tr>
      <w:tr w:rsidR="00316F6A" w:rsidRPr="000C0A50" w14:paraId="0249CB1F" w14:textId="77777777" w:rsidTr="007E645E">
        <w:trPr>
          <w:cantSplit/>
          <w:trHeight w:val="20"/>
        </w:trPr>
        <w:tc>
          <w:tcPr>
            <w:tcW w:w="3726" w:type="dxa"/>
            <w:vAlign w:val="bottom"/>
          </w:tcPr>
          <w:p w14:paraId="384DA7D6" w14:textId="77777777" w:rsidR="00316F6A" w:rsidRPr="000C0A50" w:rsidRDefault="00316F6A" w:rsidP="00316F6A">
            <w:pPr>
              <w:ind w:right="-72" w:hanging="107"/>
              <w:rPr>
                <w:rFonts w:ascii="Arial" w:hAnsi="Arial" w:cs="Arial"/>
                <w:sz w:val="16"/>
                <w:szCs w:val="16"/>
              </w:rPr>
            </w:pPr>
            <w:r w:rsidRPr="000C0A50">
              <w:rPr>
                <w:rFonts w:ascii="Arial" w:hAnsi="Arial" w:cs="Arial"/>
                <w:sz w:val="16"/>
                <w:szCs w:val="16"/>
              </w:rPr>
              <w:t>Raimon Land Twenty Eight Co., Ltd.</w:t>
            </w:r>
          </w:p>
        </w:tc>
        <w:tc>
          <w:tcPr>
            <w:tcW w:w="1921" w:type="dxa"/>
          </w:tcPr>
          <w:p w14:paraId="3F20F5DE" w14:textId="1CF42CC0" w:rsidR="00316F6A" w:rsidRPr="000C0A50" w:rsidRDefault="00316F6A" w:rsidP="00316F6A">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162C86C6" w14:textId="10BD0978"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7B9979B9" w14:textId="5F8095D9" w:rsidR="00316F6A" w:rsidRPr="000C0A50" w:rsidRDefault="00316F6A" w:rsidP="00316F6A">
            <w:pPr>
              <w:ind w:right="-72" w:hanging="107"/>
              <w:jc w:val="right"/>
              <w:rPr>
                <w:rFonts w:ascii="Arial" w:hAnsi="Arial" w:cs="Arial"/>
                <w:sz w:val="16"/>
                <w:szCs w:val="16"/>
              </w:rPr>
            </w:pPr>
            <w:r w:rsidRPr="006E5341">
              <w:rPr>
                <w:rFonts w:ascii="Arial" w:hAnsi="Arial" w:cs="Arial"/>
                <w:sz w:val="16"/>
                <w:szCs w:val="16"/>
              </w:rPr>
              <w:t>99.99</w:t>
            </w:r>
          </w:p>
        </w:tc>
        <w:tc>
          <w:tcPr>
            <w:tcW w:w="1296" w:type="dxa"/>
            <w:tcBorders>
              <w:top w:val="nil"/>
              <w:left w:val="nil"/>
              <w:bottom w:val="nil"/>
              <w:right w:val="nil"/>
            </w:tcBorders>
          </w:tcPr>
          <w:p w14:paraId="49DFAE7C" w14:textId="4AC28D8C"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2535A3B0" w14:textId="19C1F287" w:rsidR="00316F6A" w:rsidRPr="000C0A50" w:rsidRDefault="00316F6A" w:rsidP="00316F6A">
            <w:pPr>
              <w:ind w:right="-72" w:hanging="107"/>
              <w:jc w:val="right"/>
              <w:rPr>
                <w:rFonts w:ascii="Arial" w:hAnsi="Arial" w:cs="Arial"/>
                <w:sz w:val="16"/>
                <w:szCs w:val="16"/>
              </w:rPr>
            </w:pPr>
            <w:r w:rsidRPr="00316F6A">
              <w:rPr>
                <w:rFonts w:ascii="Arial" w:hAnsi="Arial" w:cs="Arial"/>
                <w:sz w:val="16"/>
                <w:szCs w:val="16"/>
              </w:rPr>
              <w:t>918,723</w:t>
            </w:r>
          </w:p>
        </w:tc>
        <w:tc>
          <w:tcPr>
            <w:tcW w:w="1368" w:type="dxa"/>
            <w:tcBorders>
              <w:top w:val="nil"/>
              <w:left w:val="nil"/>
              <w:bottom w:val="nil"/>
              <w:right w:val="nil"/>
            </w:tcBorders>
            <w:shd w:val="clear" w:color="auto" w:fill="auto"/>
          </w:tcPr>
          <w:p w14:paraId="15D56C35" w14:textId="24BD02C3"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918,723</w:t>
            </w:r>
          </w:p>
        </w:tc>
      </w:tr>
      <w:tr w:rsidR="00316F6A" w:rsidRPr="000C0A50" w14:paraId="01856206" w14:textId="77777777" w:rsidTr="007E645E">
        <w:trPr>
          <w:cantSplit/>
          <w:trHeight w:val="20"/>
        </w:trPr>
        <w:tc>
          <w:tcPr>
            <w:tcW w:w="3726" w:type="dxa"/>
            <w:vAlign w:val="bottom"/>
          </w:tcPr>
          <w:p w14:paraId="640220A7" w14:textId="77777777" w:rsidR="00316F6A" w:rsidRPr="000C0A50" w:rsidRDefault="00316F6A" w:rsidP="00316F6A">
            <w:pPr>
              <w:ind w:right="-72" w:hanging="107"/>
              <w:rPr>
                <w:rFonts w:ascii="Arial" w:hAnsi="Arial" w:cs="Arial"/>
                <w:sz w:val="16"/>
                <w:szCs w:val="16"/>
              </w:rPr>
            </w:pPr>
            <w:r w:rsidRPr="000C0A50">
              <w:rPr>
                <w:rFonts w:ascii="Arial" w:hAnsi="Arial" w:cs="Arial"/>
                <w:sz w:val="16"/>
                <w:szCs w:val="16"/>
              </w:rPr>
              <w:t>Raimon Land Twenty Four Co., Ltd.</w:t>
            </w:r>
          </w:p>
        </w:tc>
        <w:tc>
          <w:tcPr>
            <w:tcW w:w="1921" w:type="dxa"/>
          </w:tcPr>
          <w:p w14:paraId="04ED6663" w14:textId="5E657F6A" w:rsidR="00316F6A" w:rsidRPr="000C0A50" w:rsidRDefault="00316F6A" w:rsidP="00316F6A">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40AB8FF2" w14:textId="6E85251B"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7EEBD457" w14:textId="63017DA5" w:rsidR="00316F6A" w:rsidRPr="000C0A50" w:rsidRDefault="00316F6A" w:rsidP="00316F6A">
            <w:pPr>
              <w:ind w:right="-72" w:hanging="107"/>
              <w:jc w:val="right"/>
              <w:rPr>
                <w:rFonts w:ascii="Arial" w:hAnsi="Arial" w:cs="Arial"/>
                <w:sz w:val="16"/>
                <w:szCs w:val="16"/>
              </w:rPr>
            </w:pPr>
            <w:r w:rsidRPr="006E5341">
              <w:rPr>
                <w:rFonts w:ascii="Arial" w:hAnsi="Arial" w:cs="Arial"/>
                <w:sz w:val="16"/>
                <w:szCs w:val="16"/>
              </w:rPr>
              <w:t>99.99</w:t>
            </w:r>
          </w:p>
        </w:tc>
        <w:tc>
          <w:tcPr>
            <w:tcW w:w="1296" w:type="dxa"/>
            <w:tcBorders>
              <w:top w:val="nil"/>
              <w:left w:val="nil"/>
              <w:right w:val="nil"/>
            </w:tcBorders>
          </w:tcPr>
          <w:p w14:paraId="383E0318" w14:textId="021FB096"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3E09825D" w14:textId="4081D513" w:rsidR="00316F6A" w:rsidRPr="000C0A50" w:rsidRDefault="00316F6A" w:rsidP="00316F6A">
            <w:pPr>
              <w:ind w:right="-72" w:hanging="107"/>
              <w:jc w:val="right"/>
              <w:rPr>
                <w:rFonts w:ascii="Arial" w:hAnsi="Arial" w:cs="Arial"/>
                <w:sz w:val="16"/>
                <w:szCs w:val="16"/>
              </w:rPr>
            </w:pPr>
            <w:r w:rsidRPr="00316F6A">
              <w:rPr>
                <w:rFonts w:ascii="Arial" w:hAnsi="Arial" w:cs="Arial"/>
                <w:sz w:val="16"/>
                <w:szCs w:val="16"/>
              </w:rPr>
              <w:t>1,250</w:t>
            </w:r>
          </w:p>
        </w:tc>
        <w:tc>
          <w:tcPr>
            <w:tcW w:w="1368" w:type="dxa"/>
            <w:tcBorders>
              <w:top w:val="nil"/>
              <w:left w:val="nil"/>
              <w:bottom w:val="nil"/>
              <w:right w:val="nil"/>
            </w:tcBorders>
            <w:shd w:val="clear" w:color="auto" w:fill="auto"/>
          </w:tcPr>
          <w:p w14:paraId="0DDB110A" w14:textId="14C61162"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1,250</w:t>
            </w:r>
          </w:p>
        </w:tc>
      </w:tr>
      <w:tr w:rsidR="00316F6A" w:rsidRPr="000C0A50" w14:paraId="10711CCF" w14:textId="77777777" w:rsidTr="007E645E">
        <w:trPr>
          <w:cantSplit/>
          <w:trHeight w:val="20"/>
        </w:trPr>
        <w:tc>
          <w:tcPr>
            <w:tcW w:w="3726" w:type="dxa"/>
            <w:vAlign w:val="bottom"/>
          </w:tcPr>
          <w:p w14:paraId="750E3B5F" w14:textId="77777777" w:rsidR="00316F6A" w:rsidRPr="000C0A50" w:rsidRDefault="00316F6A" w:rsidP="00316F6A">
            <w:pPr>
              <w:ind w:right="-72" w:hanging="107"/>
              <w:rPr>
                <w:rFonts w:ascii="Arial" w:hAnsi="Arial" w:cs="Arial"/>
                <w:sz w:val="16"/>
                <w:szCs w:val="16"/>
              </w:rPr>
            </w:pPr>
            <w:r w:rsidRPr="000C0A50">
              <w:rPr>
                <w:rFonts w:ascii="Arial" w:hAnsi="Arial" w:cs="Arial"/>
                <w:sz w:val="16"/>
                <w:szCs w:val="16"/>
              </w:rPr>
              <w:t>Phayathai Land Co., Ltd.</w:t>
            </w:r>
          </w:p>
        </w:tc>
        <w:tc>
          <w:tcPr>
            <w:tcW w:w="1921" w:type="dxa"/>
          </w:tcPr>
          <w:p w14:paraId="46C5E01F" w14:textId="76D5F227" w:rsidR="00316F6A" w:rsidRPr="000C0A50" w:rsidRDefault="00316F6A" w:rsidP="00316F6A">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3E089862" w14:textId="227D94E5"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600DD710" w14:textId="4B3E1EA6" w:rsidR="00316F6A" w:rsidRPr="000C0A50" w:rsidRDefault="00316F6A" w:rsidP="00316F6A">
            <w:pPr>
              <w:ind w:right="-72" w:hanging="107"/>
              <w:jc w:val="right"/>
              <w:rPr>
                <w:rFonts w:ascii="Arial" w:hAnsi="Arial" w:cs="Arial"/>
                <w:sz w:val="16"/>
                <w:szCs w:val="16"/>
              </w:rPr>
            </w:pPr>
            <w:r w:rsidRPr="006E5341">
              <w:rPr>
                <w:rFonts w:ascii="Arial" w:hAnsi="Arial" w:cs="Arial"/>
                <w:sz w:val="16"/>
                <w:szCs w:val="16"/>
              </w:rPr>
              <w:t>99.99</w:t>
            </w:r>
          </w:p>
        </w:tc>
        <w:tc>
          <w:tcPr>
            <w:tcW w:w="1296" w:type="dxa"/>
            <w:tcBorders>
              <w:top w:val="nil"/>
              <w:left w:val="nil"/>
              <w:right w:val="nil"/>
            </w:tcBorders>
          </w:tcPr>
          <w:p w14:paraId="0E006213" w14:textId="0D959A80"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3FBF2900" w14:textId="4FD7FDF0" w:rsidR="00316F6A" w:rsidRPr="000C0A50" w:rsidRDefault="00316F6A" w:rsidP="00316F6A">
            <w:pPr>
              <w:ind w:right="-72" w:hanging="107"/>
              <w:jc w:val="right"/>
              <w:rPr>
                <w:rFonts w:ascii="Arial" w:hAnsi="Arial" w:cs="Arial"/>
                <w:sz w:val="16"/>
                <w:szCs w:val="16"/>
              </w:rPr>
            </w:pPr>
            <w:r w:rsidRPr="00316F6A">
              <w:rPr>
                <w:rFonts w:ascii="Arial" w:hAnsi="Arial" w:cs="Arial"/>
                <w:sz w:val="16"/>
                <w:szCs w:val="16"/>
              </w:rPr>
              <w:t>401,050</w:t>
            </w:r>
          </w:p>
        </w:tc>
        <w:tc>
          <w:tcPr>
            <w:tcW w:w="1368" w:type="dxa"/>
            <w:tcBorders>
              <w:top w:val="nil"/>
              <w:left w:val="nil"/>
              <w:bottom w:val="nil"/>
              <w:right w:val="nil"/>
            </w:tcBorders>
            <w:shd w:val="clear" w:color="auto" w:fill="auto"/>
          </w:tcPr>
          <w:p w14:paraId="2394C463" w14:textId="3F54C5F7"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401,050</w:t>
            </w:r>
          </w:p>
        </w:tc>
      </w:tr>
      <w:tr w:rsidR="00316F6A" w:rsidRPr="000C0A50" w14:paraId="62638462" w14:textId="77777777" w:rsidTr="007E645E">
        <w:trPr>
          <w:cantSplit/>
          <w:trHeight w:val="20"/>
        </w:trPr>
        <w:tc>
          <w:tcPr>
            <w:tcW w:w="3726" w:type="dxa"/>
            <w:vAlign w:val="bottom"/>
          </w:tcPr>
          <w:p w14:paraId="5E6ADE88" w14:textId="77777777" w:rsidR="00316F6A" w:rsidRPr="000C0A50" w:rsidRDefault="00316F6A" w:rsidP="00316F6A">
            <w:pPr>
              <w:ind w:right="-72" w:hanging="107"/>
              <w:rPr>
                <w:rFonts w:ascii="Arial" w:hAnsi="Arial" w:cs="Arial"/>
                <w:sz w:val="16"/>
                <w:szCs w:val="16"/>
              </w:rPr>
            </w:pPr>
            <w:r w:rsidRPr="000C0A50">
              <w:rPr>
                <w:rFonts w:ascii="Arial" w:hAnsi="Arial" w:cs="Arial"/>
                <w:sz w:val="16"/>
                <w:szCs w:val="16"/>
              </w:rPr>
              <w:t>Kamala Bay Holding Co., Ltd.</w:t>
            </w:r>
          </w:p>
        </w:tc>
        <w:tc>
          <w:tcPr>
            <w:tcW w:w="1921" w:type="dxa"/>
          </w:tcPr>
          <w:p w14:paraId="4EF1D1EA" w14:textId="08B7AA8C" w:rsidR="00316F6A" w:rsidRPr="000C0A50" w:rsidRDefault="00316F6A" w:rsidP="00316F6A">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44E7DD20" w14:textId="3033D151"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3C359EAE" w14:textId="292A9BE0" w:rsidR="00316F6A" w:rsidRPr="000C0A50" w:rsidRDefault="00316F6A" w:rsidP="00316F6A">
            <w:pPr>
              <w:ind w:right="-72" w:hanging="107"/>
              <w:jc w:val="right"/>
              <w:rPr>
                <w:rFonts w:ascii="Arial" w:hAnsi="Arial" w:cs="Arial"/>
                <w:sz w:val="16"/>
                <w:szCs w:val="16"/>
              </w:rPr>
            </w:pPr>
            <w:r w:rsidRPr="006E5341">
              <w:rPr>
                <w:rFonts w:ascii="Arial" w:hAnsi="Arial" w:cs="Arial"/>
                <w:sz w:val="16"/>
                <w:szCs w:val="16"/>
              </w:rPr>
              <w:t>80.00</w:t>
            </w:r>
          </w:p>
        </w:tc>
        <w:tc>
          <w:tcPr>
            <w:tcW w:w="1296" w:type="dxa"/>
            <w:tcBorders>
              <w:top w:val="nil"/>
              <w:left w:val="nil"/>
              <w:right w:val="nil"/>
            </w:tcBorders>
          </w:tcPr>
          <w:p w14:paraId="701546D6" w14:textId="323B67AD"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80.00</w:t>
            </w:r>
          </w:p>
        </w:tc>
        <w:tc>
          <w:tcPr>
            <w:tcW w:w="1368" w:type="dxa"/>
            <w:tcBorders>
              <w:top w:val="nil"/>
              <w:left w:val="nil"/>
              <w:right w:val="nil"/>
            </w:tcBorders>
            <w:shd w:val="clear" w:color="auto" w:fill="FAFAFA"/>
          </w:tcPr>
          <w:p w14:paraId="7B4B6079" w14:textId="10B6D2C4" w:rsidR="00316F6A" w:rsidRPr="000C0A50" w:rsidRDefault="00316F6A" w:rsidP="00316F6A">
            <w:pPr>
              <w:ind w:right="-72" w:hanging="107"/>
              <w:jc w:val="right"/>
              <w:rPr>
                <w:rFonts w:ascii="Arial" w:hAnsi="Arial" w:cs="Arial"/>
                <w:sz w:val="16"/>
                <w:szCs w:val="16"/>
              </w:rPr>
            </w:pPr>
            <w:r w:rsidRPr="00316F6A">
              <w:rPr>
                <w:rFonts w:ascii="Arial" w:hAnsi="Arial" w:cs="Arial"/>
                <w:sz w:val="16"/>
                <w:szCs w:val="16"/>
              </w:rPr>
              <w:t>1</w:t>
            </w:r>
            <w:r w:rsidR="008B5589">
              <w:rPr>
                <w:rFonts w:ascii="Arial" w:hAnsi="Arial" w:cs="Arial"/>
                <w:sz w:val="16"/>
                <w:szCs w:val="16"/>
              </w:rPr>
              <w:t>35,840</w:t>
            </w:r>
          </w:p>
        </w:tc>
        <w:tc>
          <w:tcPr>
            <w:tcW w:w="1368" w:type="dxa"/>
            <w:tcBorders>
              <w:top w:val="nil"/>
              <w:left w:val="nil"/>
              <w:right w:val="nil"/>
            </w:tcBorders>
            <w:shd w:val="clear" w:color="auto" w:fill="auto"/>
          </w:tcPr>
          <w:p w14:paraId="15C0EEFB" w14:textId="2C05349C"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 xml:space="preserve">135,840 </w:t>
            </w:r>
          </w:p>
        </w:tc>
      </w:tr>
      <w:tr w:rsidR="00316F6A" w:rsidRPr="000C0A50" w14:paraId="5FA8031D" w14:textId="77777777" w:rsidTr="007E645E">
        <w:trPr>
          <w:cantSplit/>
          <w:trHeight w:val="20"/>
        </w:trPr>
        <w:tc>
          <w:tcPr>
            <w:tcW w:w="3726" w:type="dxa"/>
            <w:vAlign w:val="bottom"/>
          </w:tcPr>
          <w:p w14:paraId="1EDA82EA" w14:textId="77777777" w:rsidR="00316F6A" w:rsidRPr="000C0A50" w:rsidRDefault="00316F6A" w:rsidP="00316F6A">
            <w:pPr>
              <w:ind w:right="-72" w:hanging="107"/>
              <w:rPr>
                <w:rFonts w:ascii="Arial" w:hAnsi="Arial" w:cs="Arial"/>
                <w:sz w:val="16"/>
                <w:szCs w:val="16"/>
              </w:rPr>
            </w:pPr>
            <w:r w:rsidRPr="000C0A50">
              <w:rPr>
                <w:rFonts w:ascii="Arial" w:hAnsi="Arial" w:cs="Arial"/>
                <w:sz w:val="16"/>
                <w:szCs w:val="16"/>
              </w:rPr>
              <w:t>Kamala Hilltop Holding Co., Ltd.</w:t>
            </w:r>
          </w:p>
        </w:tc>
        <w:tc>
          <w:tcPr>
            <w:tcW w:w="1921" w:type="dxa"/>
          </w:tcPr>
          <w:p w14:paraId="091141CD" w14:textId="09167163" w:rsidR="00316F6A" w:rsidRPr="000C0A50" w:rsidRDefault="00316F6A" w:rsidP="00316F6A">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3FDD0048" w14:textId="2E0ECE68"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Food and beverage</w:t>
            </w:r>
          </w:p>
        </w:tc>
        <w:tc>
          <w:tcPr>
            <w:tcW w:w="1296" w:type="dxa"/>
            <w:shd w:val="clear" w:color="auto" w:fill="FAFAFA"/>
          </w:tcPr>
          <w:p w14:paraId="1BAA98E4" w14:textId="62AAA47C" w:rsidR="00316F6A" w:rsidRPr="000C0A50" w:rsidRDefault="00316F6A" w:rsidP="00316F6A">
            <w:pPr>
              <w:ind w:right="-72" w:hanging="107"/>
              <w:jc w:val="right"/>
              <w:rPr>
                <w:rFonts w:ascii="Arial" w:hAnsi="Arial" w:cs="Arial"/>
                <w:sz w:val="16"/>
                <w:szCs w:val="16"/>
              </w:rPr>
            </w:pPr>
            <w:r w:rsidRPr="006E5341">
              <w:rPr>
                <w:rFonts w:ascii="Arial" w:hAnsi="Arial" w:cs="Arial"/>
                <w:sz w:val="16"/>
                <w:szCs w:val="16"/>
              </w:rPr>
              <w:t>99.97</w:t>
            </w:r>
          </w:p>
        </w:tc>
        <w:tc>
          <w:tcPr>
            <w:tcW w:w="1296" w:type="dxa"/>
            <w:tcBorders>
              <w:top w:val="nil"/>
              <w:left w:val="nil"/>
              <w:right w:val="nil"/>
            </w:tcBorders>
          </w:tcPr>
          <w:p w14:paraId="7AB826C9" w14:textId="5EC01990"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99.97</w:t>
            </w:r>
          </w:p>
        </w:tc>
        <w:tc>
          <w:tcPr>
            <w:tcW w:w="1368" w:type="dxa"/>
            <w:tcBorders>
              <w:top w:val="nil"/>
              <w:left w:val="nil"/>
              <w:right w:val="nil"/>
            </w:tcBorders>
            <w:shd w:val="clear" w:color="auto" w:fill="FAFAFA"/>
          </w:tcPr>
          <w:p w14:paraId="05B4E38F" w14:textId="23C6F4DF" w:rsidR="00316F6A" w:rsidRPr="000C0A50" w:rsidRDefault="00316F6A" w:rsidP="00316F6A">
            <w:pPr>
              <w:ind w:right="-72" w:hanging="107"/>
              <w:jc w:val="right"/>
              <w:rPr>
                <w:rFonts w:ascii="Arial" w:hAnsi="Arial" w:cs="Arial"/>
                <w:sz w:val="16"/>
                <w:szCs w:val="16"/>
              </w:rPr>
            </w:pPr>
            <w:r w:rsidRPr="00316F6A">
              <w:rPr>
                <w:rFonts w:ascii="Arial" w:hAnsi="Arial" w:cs="Arial"/>
                <w:sz w:val="16"/>
                <w:szCs w:val="16"/>
              </w:rPr>
              <w:t xml:space="preserve">1,000 </w:t>
            </w:r>
          </w:p>
        </w:tc>
        <w:tc>
          <w:tcPr>
            <w:tcW w:w="1368" w:type="dxa"/>
            <w:tcBorders>
              <w:top w:val="nil"/>
              <w:left w:val="nil"/>
              <w:right w:val="nil"/>
            </w:tcBorders>
            <w:shd w:val="clear" w:color="auto" w:fill="auto"/>
          </w:tcPr>
          <w:p w14:paraId="078AA637" w14:textId="0AA1A1CD"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 xml:space="preserve">1,000 </w:t>
            </w:r>
          </w:p>
        </w:tc>
      </w:tr>
      <w:tr w:rsidR="00316F6A" w:rsidRPr="000C0A50" w14:paraId="3B00F3F9" w14:textId="77777777" w:rsidTr="007E645E">
        <w:trPr>
          <w:cantSplit/>
          <w:trHeight w:val="20"/>
        </w:trPr>
        <w:tc>
          <w:tcPr>
            <w:tcW w:w="3726" w:type="dxa"/>
            <w:vAlign w:val="bottom"/>
          </w:tcPr>
          <w:p w14:paraId="4B8C4674" w14:textId="77777777" w:rsidR="00316F6A" w:rsidRPr="000C0A50" w:rsidRDefault="00316F6A" w:rsidP="00316F6A">
            <w:pPr>
              <w:ind w:right="-72" w:hanging="107"/>
              <w:rPr>
                <w:rFonts w:ascii="Arial" w:hAnsi="Arial" w:cs="Arial"/>
                <w:sz w:val="16"/>
                <w:szCs w:val="16"/>
              </w:rPr>
            </w:pPr>
            <w:r w:rsidRPr="000C0A50">
              <w:rPr>
                <w:rFonts w:ascii="Arial" w:hAnsi="Arial" w:cs="Arial"/>
                <w:sz w:val="16"/>
                <w:szCs w:val="16"/>
              </w:rPr>
              <w:t>Royal Square One Pte. Ltd.</w:t>
            </w:r>
          </w:p>
        </w:tc>
        <w:tc>
          <w:tcPr>
            <w:tcW w:w="1921" w:type="dxa"/>
            <w:vAlign w:val="bottom"/>
          </w:tcPr>
          <w:p w14:paraId="4964814A" w14:textId="2828F422"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Republic of Singapore</w:t>
            </w:r>
          </w:p>
        </w:tc>
        <w:tc>
          <w:tcPr>
            <w:tcW w:w="3005" w:type="dxa"/>
            <w:vAlign w:val="bottom"/>
          </w:tcPr>
          <w:p w14:paraId="5F779E97" w14:textId="76161D07"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Property lease</w:t>
            </w:r>
          </w:p>
        </w:tc>
        <w:tc>
          <w:tcPr>
            <w:tcW w:w="1296" w:type="dxa"/>
            <w:shd w:val="clear" w:color="auto" w:fill="FAFAFA"/>
          </w:tcPr>
          <w:p w14:paraId="18E106AF" w14:textId="47750728" w:rsidR="00316F6A" w:rsidRPr="000C0A50" w:rsidRDefault="00316F6A" w:rsidP="00316F6A">
            <w:pPr>
              <w:ind w:right="-72" w:hanging="107"/>
              <w:jc w:val="right"/>
              <w:rPr>
                <w:rFonts w:ascii="Arial" w:hAnsi="Arial" w:cs="Arial"/>
                <w:sz w:val="16"/>
                <w:szCs w:val="16"/>
              </w:rPr>
            </w:pPr>
            <w:r w:rsidRPr="006E5341">
              <w:rPr>
                <w:rFonts w:ascii="Arial" w:hAnsi="Arial" w:cs="Arial"/>
                <w:sz w:val="16"/>
                <w:szCs w:val="16"/>
              </w:rPr>
              <w:t>100.00</w:t>
            </w:r>
          </w:p>
        </w:tc>
        <w:tc>
          <w:tcPr>
            <w:tcW w:w="1296" w:type="dxa"/>
            <w:tcBorders>
              <w:top w:val="nil"/>
              <w:left w:val="nil"/>
              <w:bottom w:val="nil"/>
              <w:right w:val="nil"/>
            </w:tcBorders>
          </w:tcPr>
          <w:p w14:paraId="0BCA3188" w14:textId="75C8EBF1"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100.00</w:t>
            </w:r>
          </w:p>
        </w:tc>
        <w:tc>
          <w:tcPr>
            <w:tcW w:w="1368" w:type="dxa"/>
            <w:tcBorders>
              <w:left w:val="nil"/>
              <w:right w:val="nil"/>
            </w:tcBorders>
            <w:shd w:val="clear" w:color="auto" w:fill="FAFAFA"/>
          </w:tcPr>
          <w:p w14:paraId="66DAEC98" w14:textId="22ACE34F" w:rsidR="00316F6A" w:rsidRPr="000C0A50" w:rsidRDefault="00316F6A" w:rsidP="00316F6A">
            <w:pPr>
              <w:ind w:right="-72" w:hanging="107"/>
              <w:jc w:val="right"/>
              <w:rPr>
                <w:rFonts w:ascii="Arial" w:hAnsi="Arial" w:cs="Arial"/>
                <w:sz w:val="16"/>
                <w:szCs w:val="16"/>
              </w:rPr>
            </w:pPr>
            <w:r w:rsidRPr="00316F6A">
              <w:rPr>
                <w:rFonts w:ascii="Arial" w:hAnsi="Arial" w:cs="Arial"/>
                <w:sz w:val="16"/>
                <w:szCs w:val="16"/>
              </w:rPr>
              <w:t xml:space="preserve">30,328 </w:t>
            </w:r>
          </w:p>
        </w:tc>
        <w:tc>
          <w:tcPr>
            <w:tcW w:w="1368" w:type="dxa"/>
            <w:tcBorders>
              <w:left w:val="nil"/>
              <w:right w:val="nil"/>
            </w:tcBorders>
            <w:shd w:val="clear" w:color="auto" w:fill="auto"/>
          </w:tcPr>
          <w:p w14:paraId="77B37A47" w14:textId="38107EC7"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 xml:space="preserve">30,328 </w:t>
            </w:r>
          </w:p>
        </w:tc>
      </w:tr>
      <w:tr w:rsidR="00316F6A" w:rsidRPr="000C0A50" w14:paraId="3340AC24" w14:textId="77777777" w:rsidTr="00282FC0">
        <w:trPr>
          <w:cantSplit/>
          <w:trHeight w:val="20"/>
        </w:trPr>
        <w:tc>
          <w:tcPr>
            <w:tcW w:w="3726" w:type="dxa"/>
          </w:tcPr>
          <w:p w14:paraId="2E30400E" w14:textId="032483FC" w:rsidR="00316F6A" w:rsidRPr="000C0A50" w:rsidRDefault="00316F6A" w:rsidP="00316F6A">
            <w:pPr>
              <w:ind w:right="-72" w:hanging="107"/>
              <w:rPr>
                <w:rFonts w:ascii="Arial" w:hAnsi="Arial" w:cs="Arial"/>
                <w:sz w:val="16"/>
                <w:szCs w:val="16"/>
              </w:rPr>
            </w:pPr>
            <w:r w:rsidRPr="000C0A50">
              <w:rPr>
                <w:rFonts w:ascii="Arial" w:hAnsi="Arial" w:cs="Arial"/>
                <w:sz w:val="16"/>
                <w:szCs w:val="16"/>
              </w:rPr>
              <w:t xml:space="preserve">The River Co., Ltd. (Indirect held by Contemporary Property Co., Ltd. </w:t>
            </w:r>
            <w:r w:rsidRPr="000C0A50">
              <w:rPr>
                <w:rFonts w:ascii="Arial" w:hAnsi="Arial" w:cs="Arial"/>
                <w:sz w:val="16"/>
                <w:szCs w:val="16"/>
                <w:lang w:val="en-GB"/>
              </w:rPr>
              <w:t>10</w:t>
            </w:r>
            <w:r w:rsidRPr="000C0A50">
              <w:rPr>
                <w:rFonts w:ascii="Arial" w:hAnsi="Arial" w:cs="Arial"/>
                <w:sz w:val="16"/>
                <w:szCs w:val="16"/>
              </w:rPr>
              <w:t>.</w:t>
            </w:r>
            <w:r w:rsidRPr="000C0A50">
              <w:rPr>
                <w:rFonts w:ascii="Arial" w:hAnsi="Arial" w:cs="Arial"/>
                <w:sz w:val="16"/>
                <w:szCs w:val="16"/>
                <w:lang w:val="en-GB"/>
              </w:rPr>
              <w:t>84</w:t>
            </w:r>
            <w:r w:rsidRPr="000C0A50">
              <w:rPr>
                <w:rFonts w:ascii="Arial" w:hAnsi="Arial" w:cs="Arial"/>
                <w:sz w:val="16"/>
                <w:szCs w:val="16"/>
              </w:rPr>
              <w:t>%)</w:t>
            </w:r>
          </w:p>
        </w:tc>
        <w:tc>
          <w:tcPr>
            <w:tcW w:w="1921" w:type="dxa"/>
            <w:vAlign w:val="bottom"/>
          </w:tcPr>
          <w:p w14:paraId="78255D4C" w14:textId="7B855287"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Thailand</w:t>
            </w:r>
          </w:p>
        </w:tc>
        <w:tc>
          <w:tcPr>
            <w:tcW w:w="3005" w:type="dxa"/>
            <w:vAlign w:val="bottom"/>
          </w:tcPr>
          <w:p w14:paraId="0C162751" w14:textId="7C0DF60D" w:rsidR="00316F6A" w:rsidRPr="000C0A50" w:rsidRDefault="00316F6A" w:rsidP="00316F6A">
            <w:pPr>
              <w:ind w:right="-72" w:hanging="107"/>
              <w:jc w:val="center"/>
              <w:rPr>
                <w:rFonts w:ascii="Arial" w:hAnsi="Arial" w:cs="Arial"/>
                <w:sz w:val="16"/>
                <w:szCs w:val="16"/>
              </w:rPr>
            </w:pPr>
            <w:r w:rsidRPr="000C0A50">
              <w:rPr>
                <w:rFonts w:ascii="Arial" w:hAnsi="Arial" w:cs="Arial"/>
                <w:color w:val="auto"/>
                <w:sz w:val="16"/>
                <w:szCs w:val="16"/>
              </w:rPr>
              <w:t>In the process of dissolution</w:t>
            </w:r>
          </w:p>
        </w:tc>
        <w:tc>
          <w:tcPr>
            <w:tcW w:w="1296" w:type="dxa"/>
            <w:shd w:val="clear" w:color="auto" w:fill="FAFAFA"/>
          </w:tcPr>
          <w:p w14:paraId="21B2B4DC" w14:textId="77777777" w:rsidR="00316F6A" w:rsidRDefault="00316F6A" w:rsidP="00316F6A">
            <w:pPr>
              <w:ind w:right="-72" w:hanging="107"/>
              <w:jc w:val="right"/>
              <w:rPr>
                <w:rFonts w:ascii="Arial" w:hAnsi="Arial" w:cs="Arial"/>
                <w:sz w:val="16"/>
                <w:szCs w:val="16"/>
              </w:rPr>
            </w:pPr>
          </w:p>
          <w:p w14:paraId="0087D2CE" w14:textId="08EDB12D" w:rsidR="00316F6A" w:rsidRPr="000C0A50" w:rsidRDefault="00316F6A" w:rsidP="00316F6A">
            <w:pPr>
              <w:ind w:right="-72" w:hanging="107"/>
              <w:jc w:val="right"/>
              <w:rPr>
                <w:rFonts w:ascii="Arial" w:hAnsi="Arial" w:cs="Arial"/>
                <w:sz w:val="16"/>
                <w:szCs w:val="16"/>
              </w:rPr>
            </w:pPr>
            <w:r w:rsidRPr="006E5341">
              <w:rPr>
                <w:rFonts w:ascii="Arial" w:hAnsi="Arial" w:cs="Arial"/>
                <w:sz w:val="16"/>
                <w:szCs w:val="16"/>
              </w:rPr>
              <w:t>89</w:t>
            </w:r>
            <w:r w:rsidRPr="006E5341">
              <w:rPr>
                <w:rFonts w:ascii="Arial" w:hAnsi="Arial" w:cs="Arial"/>
                <w:sz w:val="16"/>
                <w:szCs w:val="16"/>
                <w:cs/>
              </w:rPr>
              <w:t>.</w:t>
            </w:r>
            <w:r w:rsidRPr="006E5341">
              <w:rPr>
                <w:rFonts w:ascii="Arial" w:hAnsi="Arial" w:cs="Arial"/>
                <w:sz w:val="16"/>
                <w:szCs w:val="16"/>
              </w:rPr>
              <w:t>00</w:t>
            </w:r>
          </w:p>
        </w:tc>
        <w:tc>
          <w:tcPr>
            <w:tcW w:w="1296" w:type="dxa"/>
            <w:tcBorders>
              <w:top w:val="nil"/>
              <w:left w:val="nil"/>
              <w:bottom w:val="nil"/>
              <w:right w:val="nil"/>
            </w:tcBorders>
            <w:vAlign w:val="bottom"/>
          </w:tcPr>
          <w:p w14:paraId="75AED6FD" w14:textId="6BDC6671"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89</w:t>
            </w:r>
            <w:r w:rsidRPr="000C0A50">
              <w:rPr>
                <w:rFonts w:ascii="Arial" w:hAnsi="Arial" w:cs="Arial"/>
                <w:sz w:val="16"/>
                <w:szCs w:val="16"/>
                <w:cs/>
              </w:rPr>
              <w:t>.</w:t>
            </w:r>
            <w:r w:rsidRPr="000C0A50">
              <w:rPr>
                <w:rFonts w:ascii="Arial" w:hAnsi="Arial" w:cs="Arial"/>
                <w:sz w:val="16"/>
                <w:szCs w:val="16"/>
              </w:rPr>
              <w:t>00</w:t>
            </w:r>
          </w:p>
        </w:tc>
        <w:tc>
          <w:tcPr>
            <w:tcW w:w="1368" w:type="dxa"/>
            <w:shd w:val="clear" w:color="auto" w:fill="FAFAFA"/>
          </w:tcPr>
          <w:p w14:paraId="46D8DEF1" w14:textId="77777777" w:rsidR="00316F6A" w:rsidRDefault="00316F6A" w:rsidP="00316F6A">
            <w:pPr>
              <w:ind w:right="-72" w:hanging="107"/>
              <w:jc w:val="right"/>
              <w:rPr>
                <w:rFonts w:ascii="Arial" w:hAnsi="Arial" w:cs="Arial"/>
                <w:sz w:val="16"/>
                <w:szCs w:val="16"/>
              </w:rPr>
            </w:pPr>
          </w:p>
          <w:p w14:paraId="4F7AA3EB" w14:textId="309E6015" w:rsidR="00316F6A" w:rsidRPr="000C0A50" w:rsidRDefault="00316F6A" w:rsidP="00316F6A">
            <w:pPr>
              <w:ind w:right="-72" w:hanging="107"/>
              <w:jc w:val="right"/>
              <w:rPr>
                <w:rFonts w:ascii="Arial" w:hAnsi="Arial" w:cs="Arial"/>
                <w:sz w:val="16"/>
                <w:szCs w:val="16"/>
              </w:rPr>
            </w:pPr>
            <w:r w:rsidRPr="00316F6A">
              <w:rPr>
                <w:rFonts w:ascii="Arial" w:hAnsi="Arial" w:cs="Arial"/>
                <w:sz w:val="16"/>
                <w:szCs w:val="16"/>
              </w:rPr>
              <w:t>1,121,994</w:t>
            </w:r>
          </w:p>
        </w:tc>
        <w:tc>
          <w:tcPr>
            <w:tcW w:w="1368" w:type="dxa"/>
            <w:vAlign w:val="bottom"/>
          </w:tcPr>
          <w:p w14:paraId="2EEF4511" w14:textId="0152E834"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1,121,994</w:t>
            </w:r>
          </w:p>
        </w:tc>
      </w:tr>
      <w:tr w:rsidR="00316F6A" w:rsidRPr="000C0A50" w14:paraId="72487478" w14:textId="77777777" w:rsidTr="00282FC0">
        <w:trPr>
          <w:cantSplit/>
          <w:trHeight w:val="20"/>
        </w:trPr>
        <w:tc>
          <w:tcPr>
            <w:tcW w:w="3726" w:type="dxa"/>
          </w:tcPr>
          <w:p w14:paraId="02043AEA" w14:textId="77777777" w:rsidR="00316F6A" w:rsidRPr="000C0A50" w:rsidRDefault="00316F6A" w:rsidP="00316F6A">
            <w:pPr>
              <w:ind w:right="-72" w:hanging="107"/>
              <w:rPr>
                <w:rFonts w:ascii="Arial" w:hAnsi="Arial" w:cs="Arial"/>
                <w:sz w:val="16"/>
                <w:szCs w:val="16"/>
              </w:rPr>
            </w:pPr>
            <w:r w:rsidRPr="000C0A50">
              <w:rPr>
                <w:rFonts w:ascii="Arial" w:hAnsi="Arial" w:cs="Arial"/>
                <w:sz w:val="16"/>
                <w:szCs w:val="16"/>
              </w:rPr>
              <w:t xml:space="preserve">Taksin Properties Co., Ltd. </w:t>
            </w:r>
          </w:p>
          <w:p w14:paraId="56111A67" w14:textId="3B6B267D" w:rsidR="00316F6A" w:rsidRPr="000C0A50" w:rsidRDefault="00316F6A" w:rsidP="00316F6A">
            <w:pPr>
              <w:ind w:right="-72" w:hanging="107"/>
              <w:rPr>
                <w:rFonts w:ascii="Arial" w:hAnsi="Arial" w:cs="Arial"/>
                <w:sz w:val="16"/>
                <w:szCs w:val="16"/>
              </w:rPr>
            </w:pPr>
            <w:r w:rsidRPr="000C0A50">
              <w:rPr>
                <w:rFonts w:ascii="Arial" w:hAnsi="Arial" w:cs="Arial"/>
                <w:sz w:val="16"/>
                <w:szCs w:val="16"/>
              </w:rPr>
              <w:t xml:space="preserve">   (Indirect held by The River Co., Ltd. </w:t>
            </w:r>
            <w:r w:rsidRPr="000C0A50">
              <w:rPr>
                <w:rFonts w:ascii="Arial" w:hAnsi="Arial" w:cs="Arial"/>
                <w:sz w:val="16"/>
                <w:szCs w:val="16"/>
                <w:lang w:val="en-GB"/>
              </w:rPr>
              <w:t>27</w:t>
            </w:r>
            <w:r w:rsidRPr="000C0A50">
              <w:rPr>
                <w:rFonts w:ascii="Arial" w:hAnsi="Arial" w:cs="Arial"/>
                <w:sz w:val="16"/>
                <w:szCs w:val="16"/>
              </w:rPr>
              <w:t>.</w:t>
            </w:r>
            <w:r w:rsidRPr="000C0A50">
              <w:rPr>
                <w:rFonts w:ascii="Arial" w:hAnsi="Arial" w:cs="Arial"/>
                <w:sz w:val="16"/>
                <w:szCs w:val="16"/>
                <w:lang w:val="en-GB"/>
              </w:rPr>
              <w:t>81</w:t>
            </w:r>
            <w:r w:rsidRPr="000C0A50">
              <w:rPr>
                <w:rFonts w:ascii="Arial" w:hAnsi="Arial" w:cs="Arial"/>
                <w:sz w:val="16"/>
                <w:szCs w:val="16"/>
              </w:rPr>
              <w:t>%)</w:t>
            </w:r>
          </w:p>
        </w:tc>
        <w:tc>
          <w:tcPr>
            <w:tcW w:w="1921" w:type="dxa"/>
            <w:vAlign w:val="bottom"/>
          </w:tcPr>
          <w:p w14:paraId="692EBC9A" w14:textId="637ACE03"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Thailand</w:t>
            </w:r>
          </w:p>
        </w:tc>
        <w:tc>
          <w:tcPr>
            <w:tcW w:w="3005" w:type="dxa"/>
            <w:vAlign w:val="bottom"/>
          </w:tcPr>
          <w:p w14:paraId="41066252" w14:textId="4D9DAD81"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75E62415" w14:textId="77777777" w:rsidR="00316F6A" w:rsidRDefault="00316F6A" w:rsidP="00316F6A">
            <w:pPr>
              <w:ind w:right="-72" w:hanging="107"/>
              <w:jc w:val="right"/>
              <w:rPr>
                <w:rFonts w:ascii="Arial" w:hAnsi="Arial" w:cs="Arial"/>
                <w:sz w:val="16"/>
                <w:szCs w:val="16"/>
              </w:rPr>
            </w:pPr>
          </w:p>
          <w:p w14:paraId="2CF6BFBA" w14:textId="5FD12786" w:rsidR="00316F6A" w:rsidRPr="000C0A50" w:rsidRDefault="00316F6A" w:rsidP="00316F6A">
            <w:pPr>
              <w:ind w:right="-72" w:hanging="107"/>
              <w:jc w:val="right"/>
              <w:rPr>
                <w:rFonts w:ascii="Arial" w:hAnsi="Arial" w:cs="Arial"/>
                <w:sz w:val="16"/>
                <w:szCs w:val="16"/>
              </w:rPr>
            </w:pPr>
            <w:r w:rsidRPr="006E5341">
              <w:rPr>
                <w:rFonts w:ascii="Arial" w:hAnsi="Arial" w:cs="Arial"/>
                <w:sz w:val="16"/>
                <w:szCs w:val="16"/>
              </w:rPr>
              <w:t>68</w:t>
            </w:r>
            <w:r w:rsidRPr="006E5341">
              <w:rPr>
                <w:rFonts w:ascii="Arial" w:hAnsi="Arial" w:cs="Arial"/>
                <w:sz w:val="16"/>
                <w:szCs w:val="16"/>
                <w:cs/>
              </w:rPr>
              <w:t>.</w:t>
            </w:r>
            <w:r w:rsidRPr="006E5341">
              <w:rPr>
                <w:rFonts w:ascii="Arial" w:hAnsi="Arial" w:cs="Arial"/>
                <w:sz w:val="16"/>
                <w:szCs w:val="16"/>
              </w:rPr>
              <w:t>75</w:t>
            </w:r>
          </w:p>
        </w:tc>
        <w:tc>
          <w:tcPr>
            <w:tcW w:w="1296" w:type="dxa"/>
            <w:tcBorders>
              <w:top w:val="nil"/>
              <w:left w:val="nil"/>
              <w:right w:val="nil"/>
            </w:tcBorders>
            <w:vAlign w:val="bottom"/>
          </w:tcPr>
          <w:p w14:paraId="1126178B" w14:textId="64A2BCC6"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68</w:t>
            </w:r>
            <w:r w:rsidRPr="000C0A50">
              <w:rPr>
                <w:rFonts w:ascii="Arial" w:hAnsi="Arial" w:cs="Arial"/>
                <w:sz w:val="16"/>
                <w:szCs w:val="16"/>
                <w:cs/>
              </w:rPr>
              <w:t>.</w:t>
            </w:r>
            <w:r w:rsidRPr="000C0A50">
              <w:rPr>
                <w:rFonts w:ascii="Arial" w:hAnsi="Arial" w:cs="Arial"/>
                <w:sz w:val="16"/>
                <w:szCs w:val="16"/>
              </w:rPr>
              <w:t>75</w:t>
            </w:r>
          </w:p>
        </w:tc>
        <w:tc>
          <w:tcPr>
            <w:tcW w:w="1368" w:type="dxa"/>
            <w:shd w:val="clear" w:color="auto" w:fill="FAFAFA"/>
          </w:tcPr>
          <w:p w14:paraId="7570B032" w14:textId="77777777" w:rsidR="00316F6A" w:rsidRDefault="00316F6A" w:rsidP="00316F6A">
            <w:pPr>
              <w:ind w:right="-72" w:hanging="107"/>
              <w:jc w:val="right"/>
              <w:rPr>
                <w:rFonts w:ascii="Arial" w:hAnsi="Arial" w:cs="Arial"/>
                <w:sz w:val="16"/>
                <w:szCs w:val="16"/>
              </w:rPr>
            </w:pPr>
          </w:p>
          <w:p w14:paraId="7D61E238" w14:textId="7D45AFA8" w:rsidR="00316F6A" w:rsidRPr="000C0A50" w:rsidRDefault="00316F6A" w:rsidP="00316F6A">
            <w:pPr>
              <w:ind w:right="-72" w:hanging="107"/>
              <w:jc w:val="right"/>
              <w:rPr>
                <w:rFonts w:ascii="Arial" w:hAnsi="Arial" w:cs="Arial"/>
                <w:sz w:val="16"/>
                <w:szCs w:val="16"/>
              </w:rPr>
            </w:pPr>
            <w:r w:rsidRPr="00316F6A">
              <w:rPr>
                <w:rFonts w:ascii="Arial" w:hAnsi="Arial" w:cs="Arial"/>
                <w:sz w:val="16"/>
                <w:szCs w:val="16"/>
              </w:rPr>
              <w:t>825,000</w:t>
            </w:r>
          </w:p>
        </w:tc>
        <w:tc>
          <w:tcPr>
            <w:tcW w:w="1368" w:type="dxa"/>
            <w:vAlign w:val="bottom"/>
          </w:tcPr>
          <w:p w14:paraId="2F307D6C" w14:textId="5230E660"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825,000</w:t>
            </w:r>
          </w:p>
        </w:tc>
      </w:tr>
      <w:tr w:rsidR="00316F6A" w:rsidRPr="000C0A50" w14:paraId="180413F4" w14:textId="77777777" w:rsidTr="00282FC0">
        <w:trPr>
          <w:cantSplit/>
          <w:trHeight w:val="20"/>
        </w:trPr>
        <w:tc>
          <w:tcPr>
            <w:tcW w:w="3726" w:type="dxa"/>
          </w:tcPr>
          <w:p w14:paraId="5A79D040" w14:textId="21D53080" w:rsidR="00316F6A" w:rsidRPr="000C0A50" w:rsidRDefault="00316F6A" w:rsidP="00316F6A">
            <w:pPr>
              <w:ind w:right="-72" w:hanging="107"/>
              <w:rPr>
                <w:rFonts w:ascii="Arial" w:hAnsi="Arial" w:cs="Arial"/>
                <w:sz w:val="16"/>
                <w:szCs w:val="16"/>
              </w:rPr>
            </w:pPr>
            <w:r w:rsidRPr="000C0A50">
              <w:rPr>
                <w:rFonts w:ascii="Arial" w:hAnsi="Arial" w:cs="Arial"/>
                <w:sz w:val="16"/>
                <w:szCs w:val="16"/>
              </w:rPr>
              <w:t xml:space="preserve">Raimon Land Unixx Co., Ltd. (Indirect held by Raimon Land Residences Co., Ltd. </w:t>
            </w:r>
            <w:r>
              <w:rPr>
                <w:rFonts w:ascii="Arial" w:hAnsi="Arial" w:cs="Browallia New"/>
                <w:sz w:val="16"/>
                <w:szCs w:val="20"/>
                <w:lang w:val="en-GB"/>
              </w:rPr>
              <w:t>0.49</w:t>
            </w:r>
            <w:r w:rsidRPr="000C0A50">
              <w:rPr>
                <w:rFonts w:ascii="Arial" w:hAnsi="Arial" w:cs="Arial"/>
                <w:sz w:val="16"/>
                <w:szCs w:val="16"/>
              </w:rPr>
              <w:t>%)</w:t>
            </w:r>
          </w:p>
        </w:tc>
        <w:tc>
          <w:tcPr>
            <w:tcW w:w="1921" w:type="dxa"/>
            <w:vAlign w:val="bottom"/>
          </w:tcPr>
          <w:p w14:paraId="0E37207D" w14:textId="2106B7C8"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Thailand</w:t>
            </w:r>
          </w:p>
        </w:tc>
        <w:tc>
          <w:tcPr>
            <w:tcW w:w="3005" w:type="dxa"/>
            <w:vAlign w:val="bottom"/>
          </w:tcPr>
          <w:p w14:paraId="73E60AD6" w14:textId="3E5925CE"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285919F6" w14:textId="77777777" w:rsidR="00316F6A" w:rsidRDefault="00316F6A" w:rsidP="00316F6A">
            <w:pPr>
              <w:ind w:right="-72" w:hanging="107"/>
              <w:jc w:val="right"/>
              <w:rPr>
                <w:rFonts w:ascii="Arial" w:hAnsi="Arial" w:cs="Arial"/>
                <w:sz w:val="16"/>
                <w:szCs w:val="16"/>
              </w:rPr>
            </w:pPr>
          </w:p>
          <w:p w14:paraId="5B3AB31E" w14:textId="190322C2" w:rsidR="00316F6A" w:rsidRPr="006E5341" w:rsidRDefault="00316F6A" w:rsidP="00316F6A">
            <w:pPr>
              <w:ind w:right="-72" w:hanging="107"/>
              <w:jc w:val="right"/>
              <w:rPr>
                <w:rFonts w:ascii="Arial" w:hAnsi="Arial" w:cs="Arial"/>
                <w:sz w:val="16"/>
                <w:szCs w:val="16"/>
              </w:rPr>
            </w:pPr>
            <w:r w:rsidRPr="006E5341">
              <w:rPr>
                <w:rFonts w:ascii="Arial" w:hAnsi="Arial" w:cs="Arial"/>
                <w:sz w:val="16"/>
                <w:szCs w:val="16"/>
              </w:rPr>
              <w:t>99.51</w:t>
            </w:r>
          </w:p>
        </w:tc>
        <w:tc>
          <w:tcPr>
            <w:tcW w:w="1296" w:type="dxa"/>
            <w:tcBorders>
              <w:top w:val="nil"/>
              <w:left w:val="nil"/>
              <w:right w:val="nil"/>
            </w:tcBorders>
            <w:vAlign w:val="bottom"/>
          </w:tcPr>
          <w:p w14:paraId="75F67E01" w14:textId="3902CC23"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99.51</w:t>
            </w:r>
          </w:p>
        </w:tc>
        <w:tc>
          <w:tcPr>
            <w:tcW w:w="1368" w:type="dxa"/>
            <w:shd w:val="clear" w:color="auto" w:fill="FAFAFA"/>
          </w:tcPr>
          <w:p w14:paraId="33322354" w14:textId="77777777" w:rsidR="00316F6A" w:rsidRDefault="00316F6A" w:rsidP="00316F6A">
            <w:pPr>
              <w:ind w:right="-72" w:hanging="107"/>
              <w:jc w:val="right"/>
              <w:rPr>
                <w:rFonts w:ascii="Arial" w:hAnsi="Arial" w:cs="Arial"/>
                <w:sz w:val="16"/>
                <w:szCs w:val="16"/>
              </w:rPr>
            </w:pPr>
          </w:p>
          <w:p w14:paraId="0C4CF316" w14:textId="7F246B37" w:rsidR="00316F6A" w:rsidRPr="000C0A50" w:rsidRDefault="00316F6A" w:rsidP="00316F6A">
            <w:pPr>
              <w:ind w:right="-72" w:hanging="107"/>
              <w:jc w:val="right"/>
              <w:rPr>
                <w:rFonts w:ascii="Arial" w:hAnsi="Arial" w:cs="Arial"/>
                <w:sz w:val="16"/>
                <w:szCs w:val="16"/>
              </w:rPr>
            </w:pPr>
            <w:r w:rsidRPr="00316F6A">
              <w:rPr>
                <w:rFonts w:ascii="Arial" w:hAnsi="Arial" w:cs="Arial"/>
                <w:sz w:val="16"/>
                <w:szCs w:val="16"/>
              </w:rPr>
              <w:t>462,500</w:t>
            </w:r>
          </w:p>
        </w:tc>
        <w:tc>
          <w:tcPr>
            <w:tcW w:w="1368" w:type="dxa"/>
            <w:vAlign w:val="bottom"/>
          </w:tcPr>
          <w:p w14:paraId="7F165D3E" w14:textId="3B5E3DB2"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462,500</w:t>
            </w:r>
          </w:p>
        </w:tc>
      </w:tr>
      <w:tr w:rsidR="00316F6A" w:rsidRPr="000C0A50" w14:paraId="540CDE14" w14:textId="77777777" w:rsidTr="00282FC0">
        <w:trPr>
          <w:cantSplit/>
          <w:trHeight w:val="20"/>
        </w:trPr>
        <w:tc>
          <w:tcPr>
            <w:tcW w:w="3726" w:type="dxa"/>
          </w:tcPr>
          <w:p w14:paraId="554263EC" w14:textId="29E80146" w:rsidR="00316F6A" w:rsidRPr="000C0A50" w:rsidRDefault="00316F6A" w:rsidP="00316F6A">
            <w:pPr>
              <w:ind w:right="-72" w:hanging="107"/>
              <w:rPr>
                <w:rFonts w:ascii="Arial" w:hAnsi="Arial" w:cs="Arial"/>
                <w:sz w:val="16"/>
                <w:szCs w:val="16"/>
              </w:rPr>
            </w:pPr>
            <w:r w:rsidRPr="000C0A50">
              <w:rPr>
                <w:rFonts w:ascii="Arial" w:hAnsi="Arial" w:cs="Arial"/>
                <w:sz w:val="16"/>
                <w:szCs w:val="16"/>
              </w:rPr>
              <w:t>Sirey Holding Co., Ltd.</w:t>
            </w:r>
          </w:p>
        </w:tc>
        <w:tc>
          <w:tcPr>
            <w:tcW w:w="1921" w:type="dxa"/>
            <w:vAlign w:val="bottom"/>
          </w:tcPr>
          <w:p w14:paraId="6F003445" w14:textId="25E70A2E"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Thailand</w:t>
            </w:r>
          </w:p>
        </w:tc>
        <w:tc>
          <w:tcPr>
            <w:tcW w:w="3005" w:type="dxa"/>
            <w:vAlign w:val="bottom"/>
          </w:tcPr>
          <w:p w14:paraId="75E21C3F" w14:textId="7016485C" w:rsidR="00316F6A" w:rsidRPr="000C0A50" w:rsidRDefault="00316F6A" w:rsidP="00316F6A">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7E628D5A" w14:textId="1ABAB2E0" w:rsidR="00316F6A" w:rsidRPr="006E5341" w:rsidRDefault="00316F6A" w:rsidP="00316F6A">
            <w:pPr>
              <w:ind w:right="-72" w:hanging="107"/>
              <w:jc w:val="right"/>
              <w:rPr>
                <w:rFonts w:ascii="Arial" w:hAnsi="Arial" w:cs="Arial"/>
                <w:sz w:val="16"/>
                <w:szCs w:val="16"/>
              </w:rPr>
            </w:pPr>
            <w:r w:rsidRPr="006E5341">
              <w:rPr>
                <w:rFonts w:ascii="Arial" w:hAnsi="Arial" w:cs="Arial"/>
                <w:sz w:val="16"/>
                <w:szCs w:val="16"/>
              </w:rPr>
              <w:t>99.98</w:t>
            </w:r>
          </w:p>
        </w:tc>
        <w:tc>
          <w:tcPr>
            <w:tcW w:w="1296" w:type="dxa"/>
            <w:tcBorders>
              <w:top w:val="nil"/>
              <w:left w:val="nil"/>
              <w:right w:val="nil"/>
            </w:tcBorders>
            <w:vAlign w:val="bottom"/>
          </w:tcPr>
          <w:p w14:paraId="25D5A843" w14:textId="2971AD7B" w:rsidR="00316F6A" w:rsidRPr="000C0A50" w:rsidRDefault="00316F6A" w:rsidP="00316F6A">
            <w:pPr>
              <w:ind w:right="-72" w:hanging="107"/>
              <w:jc w:val="right"/>
              <w:rPr>
                <w:rFonts w:ascii="Arial" w:hAnsi="Arial" w:cs="Arial"/>
                <w:sz w:val="16"/>
                <w:szCs w:val="16"/>
              </w:rPr>
            </w:pPr>
            <w:r w:rsidRPr="000C0A50">
              <w:rPr>
                <w:rFonts w:ascii="Arial" w:hAnsi="Arial" w:cs="Arial"/>
                <w:sz w:val="16"/>
                <w:szCs w:val="16"/>
              </w:rPr>
              <w:t>99.98</w:t>
            </w:r>
          </w:p>
        </w:tc>
        <w:tc>
          <w:tcPr>
            <w:tcW w:w="1368" w:type="dxa"/>
            <w:shd w:val="clear" w:color="auto" w:fill="FAFAFA"/>
          </w:tcPr>
          <w:p w14:paraId="10A4E1D8" w14:textId="0EEFDD5F" w:rsidR="00316F6A" w:rsidRPr="006E5341" w:rsidRDefault="00316F6A" w:rsidP="00316F6A">
            <w:pPr>
              <w:ind w:right="-72" w:hanging="107"/>
              <w:jc w:val="right"/>
              <w:rPr>
                <w:rFonts w:ascii="Arial" w:hAnsi="Arial" w:cs="Arial"/>
                <w:sz w:val="16"/>
                <w:szCs w:val="16"/>
              </w:rPr>
            </w:pPr>
            <w:r w:rsidRPr="00316F6A">
              <w:rPr>
                <w:rFonts w:ascii="Arial" w:hAnsi="Arial" w:cs="Arial"/>
                <w:sz w:val="16"/>
                <w:szCs w:val="16"/>
              </w:rPr>
              <w:t>250</w:t>
            </w:r>
          </w:p>
        </w:tc>
        <w:tc>
          <w:tcPr>
            <w:tcW w:w="1368" w:type="dxa"/>
            <w:vAlign w:val="bottom"/>
          </w:tcPr>
          <w:p w14:paraId="2078C43B" w14:textId="09191D08" w:rsidR="00316F6A" w:rsidRPr="006E5341" w:rsidRDefault="00316F6A" w:rsidP="00316F6A">
            <w:pPr>
              <w:ind w:right="-72" w:hanging="107"/>
              <w:jc w:val="right"/>
              <w:rPr>
                <w:rFonts w:ascii="Arial" w:hAnsi="Arial" w:cs="Arial"/>
                <w:sz w:val="16"/>
                <w:szCs w:val="16"/>
              </w:rPr>
            </w:pPr>
            <w:r w:rsidRPr="006E5341">
              <w:rPr>
                <w:rFonts w:ascii="Arial" w:hAnsi="Arial" w:cs="Arial"/>
                <w:sz w:val="16"/>
                <w:szCs w:val="16"/>
              </w:rPr>
              <w:t>250</w:t>
            </w:r>
          </w:p>
        </w:tc>
      </w:tr>
      <w:tr w:rsidR="00316F6A" w:rsidRPr="000C0A50" w14:paraId="317E125E" w14:textId="77777777" w:rsidTr="002B4B05">
        <w:trPr>
          <w:cantSplit/>
          <w:trHeight w:val="20"/>
        </w:trPr>
        <w:tc>
          <w:tcPr>
            <w:tcW w:w="3726" w:type="dxa"/>
          </w:tcPr>
          <w:p w14:paraId="71664F00" w14:textId="22F6B950" w:rsidR="00316F6A" w:rsidRPr="000C0A50" w:rsidRDefault="00316F6A" w:rsidP="00316F6A">
            <w:pPr>
              <w:ind w:right="-72" w:hanging="107"/>
              <w:rPr>
                <w:rFonts w:ascii="Arial" w:hAnsi="Arial" w:cs="Arial"/>
                <w:sz w:val="16"/>
                <w:szCs w:val="16"/>
              </w:rPr>
            </w:pPr>
            <w:r>
              <w:rPr>
                <w:rFonts w:ascii="Arial" w:hAnsi="Arial" w:cs="Arial"/>
                <w:sz w:val="16"/>
                <w:szCs w:val="16"/>
              </w:rPr>
              <w:t>RML Thamrong Co., Ltd.</w:t>
            </w:r>
          </w:p>
        </w:tc>
        <w:tc>
          <w:tcPr>
            <w:tcW w:w="1921" w:type="dxa"/>
          </w:tcPr>
          <w:p w14:paraId="7CF1AA9F" w14:textId="21F2B38A" w:rsidR="00316F6A" w:rsidRPr="000C0A50" w:rsidRDefault="00316F6A" w:rsidP="00316F6A">
            <w:pPr>
              <w:ind w:right="-72" w:hanging="107"/>
              <w:jc w:val="center"/>
              <w:rPr>
                <w:rFonts w:ascii="Arial" w:hAnsi="Arial" w:cs="Arial"/>
                <w:sz w:val="16"/>
                <w:szCs w:val="16"/>
              </w:rPr>
            </w:pPr>
            <w:r>
              <w:rPr>
                <w:rFonts w:ascii="Arial" w:hAnsi="Arial" w:cs="Arial"/>
                <w:sz w:val="16"/>
                <w:szCs w:val="16"/>
              </w:rPr>
              <w:t>Thailand</w:t>
            </w:r>
          </w:p>
        </w:tc>
        <w:tc>
          <w:tcPr>
            <w:tcW w:w="3005" w:type="dxa"/>
          </w:tcPr>
          <w:p w14:paraId="5E2B827B" w14:textId="37C814D5" w:rsidR="00316F6A" w:rsidRPr="000C0A50" w:rsidRDefault="00316F6A" w:rsidP="00316F6A">
            <w:pPr>
              <w:ind w:right="-72" w:hanging="107"/>
              <w:jc w:val="center"/>
              <w:rPr>
                <w:rFonts w:ascii="Arial" w:hAnsi="Arial" w:cs="Arial"/>
                <w:sz w:val="16"/>
                <w:szCs w:val="16"/>
              </w:rPr>
            </w:pPr>
            <w:r>
              <w:rPr>
                <w:rFonts w:ascii="Arial" w:hAnsi="Arial" w:cs="Arial"/>
                <w:sz w:val="16"/>
                <w:szCs w:val="16"/>
              </w:rPr>
              <w:t>Property development</w:t>
            </w:r>
          </w:p>
        </w:tc>
        <w:tc>
          <w:tcPr>
            <w:tcW w:w="1296" w:type="dxa"/>
            <w:shd w:val="clear" w:color="auto" w:fill="FAFAFA"/>
          </w:tcPr>
          <w:p w14:paraId="4639981A" w14:textId="7F29A544" w:rsidR="00316F6A" w:rsidRPr="006E5341" w:rsidRDefault="00D82C3F" w:rsidP="00316F6A">
            <w:pPr>
              <w:ind w:right="-72" w:hanging="107"/>
              <w:jc w:val="right"/>
              <w:rPr>
                <w:rFonts w:ascii="Arial" w:hAnsi="Arial" w:cs="Arial"/>
                <w:sz w:val="16"/>
                <w:szCs w:val="16"/>
              </w:rPr>
            </w:pPr>
            <w:r w:rsidRPr="006E5341">
              <w:rPr>
                <w:rFonts w:ascii="Arial" w:hAnsi="Arial" w:cs="Arial"/>
                <w:sz w:val="16"/>
                <w:szCs w:val="16"/>
              </w:rPr>
              <w:t>99.98</w:t>
            </w:r>
          </w:p>
        </w:tc>
        <w:tc>
          <w:tcPr>
            <w:tcW w:w="1296" w:type="dxa"/>
            <w:tcBorders>
              <w:top w:val="nil"/>
              <w:left w:val="nil"/>
              <w:right w:val="nil"/>
            </w:tcBorders>
          </w:tcPr>
          <w:p w14:paraId="2A8CFB1B" w14:textId="6FB1B8CD" w:rsidR="00316F6A" w:rsidRPr="000C0A50" w:rsidRDefault="00316F6A" w:rsidP="00316F6A">
            <w:pPr>
              <w:ind w:right="-72" w:hanging="104"/>
              <w:jc w:val="right"/>
              <w:rPr>
                <w:rFonts w:ascii="Arial" w:hAnsi="Arial" w:cs="Arial"/>
                <w:sz w:val="16"/>
                <w:szCs w:val="16"/>
              </w:rPr>
            </w:pPr>
            <w:r>
              <w:rPr>
                <w:rFonts w:ascii="Arial" w:hAnsi="Arial" w:cs="Arial"/>
                <w:sz w:val="16"/>
                <w:szCs w:val="16"/>
              </w:rPr>
              <w:t>-</w:t>
            </w:r>
          </w:p>
        </w:tc>
        <w:tc>
          <w:tcPr>
            <w:tcW w:w="1368" w:type="dxa"/>
            <w:shd w:val="clear" w:color="auto" w:fill="FAFAFA"/>
          </w:tcPr>
          <w:p w14:paraId="7D8A1698" w14:textId="230C47C0" w:rsidR="00316F6A" w:rsidRPr="000C0A50" w:rsidRDefault="00316F6A" w:rsidP="00316F6A">
            <w:pPr>
              <w:ind w:right="-72" w:hanging="107"/>
              <w:jc w:val="right"/>
              <w:rPr>
                <w:rFonts w:ascii="Arial" w:hAnsi="Arial" w:cs="Arial"/>
                <w:sz w:val="16"/>
                <w:szCs w:val="16"/>
              </w:rPr>
            </w:pPr>
            <w:r w:rsidRPr="00316F6A">
              <w:rPr>
                <w:rFonts w:ascii="Arial" w:hAnsi="Arial" w:cs="Arial" w:hint="cs"/>
                <w:sz w:val="16"/>
                <w:szCs w:val="16"/>
                <w:cs/>
              </w:rPr>
              <w:t>250</w:t>
            </w:r>
          </w:p>
        </w:tc>
        <w:tc>
          <w:tcPr>
            <w:tcW w:w="1368" w:type="dxa"/>
          </w:tcPr>
          <w:p w14:paraId="3591B29D" w14:textId="29295A1B" w:rsidR="00316F6A" w:rsidRPr="000C0A50" w:rsidRDefault="00316F6A" w:rsidP="00316F6A">
            <w:pPr>
              <w:ind w:right="-72"/>
              <w:jc w:val="right"/>
              <w:rPr>
                <w:rFonts w:ascii="Arial" w:hAnsi="Arial" w:cs="Arial"/>
                <w:sz w:val="16"/>
                <w:szCs w:val="16"/>
              </w:rPr>
            </w:pPr>
            <w:r>
              <w:rPr>
                <w:rFonts w:ascii="Arial" w:hAnsi="Arial" w:cs="Arial"/>
                <w:sz w:val="16"/>
                <w:szCs w:val="16"/>
              </w:rPr>
              <w:t>-</w:t>
            </w:r>
          </w:p>
        </w:tc>
      </w:tr>
      <w:tr w:rsidR="00316F6A" w:rsidRPr="000C0A50" w14:paraId="4DBFE940" w14:textId="77777777" w:rsidTr="007E645E">
        <w:trPr>
          <w:cantSplit/>
          <w:trHeight w:val="20"/>
        </w:trPr>
        <w:tc>
          <w:tcPr>
            <w:tcW w:w="3726" w:type="dxa"/>
          </w:tcPr>
          <w:p w14:paraId="7764B786" w14:textId="77777777" w:rsidR="00316F6A" w:rsidRPr="000C0A50" w:rsidRDefault="00316F6A" w:rsidP="00316F6A">
            <w:pPr>
              <w:ind w:right="-72" w:hanging="107"/>
              <w:rPr>
                <w:rFonts w:ascii="Arial" w:hAnsi="Arial" w:cs="Arial"/>
                <w:sz w:val="16"/>
                <w:szCs w:val="16"/>
              </w:rPr>
            </w:pPr>
          </w:p>
        </w:tc>
        <w:tc>
          <w:tcPr>
            <w:tcW w:w="1921" w:type="dxa"/>
          </w:tcPr>
          <w:p w14:paraId="6DE18025" w14:textId="77777777" w:rsidR="00316F6A" w:rsidRPr="000C0A50" w:rsidRDefault="00316F6A" w:rsidP="00316F6A">
            <w:pPr>
              <w:ind w:right="-72" w:hanging="107"/>
              <w:jc w:val="center"/>
              <w:rPr>
                <w:rFonts w:ascii="Arial" w:hAnsi="Arial" w:cs="Arial"/>
                <w:sz w:val="16"/>
                <w:szCs w:val="16"/>
              </w:rPr>
            </w:pPr>
          </w:p>
        </w:tc>
        <w:tc>
          <w:tcPr>
            <w:tcW w:w="3005" w:type="dxa"/>
          </w:tcPr>
          <w:p w14:paraId="7EFDFE01" w14:textId="77777777" w:rsidR="00316F6A" w:rsidRPr="000C0A50" w:rsidRDefault="00316F6A" w:rsidP="00316F6A">
            <w:pPr>
              <w:ind w:right="-72" w:hanging="107"/>
              <w:jc w:val="center"/>
              <w:rPr>
                <w:rFonts w:ascii="Arial" w:hAnsi="Arial" w:cs="Arial"/>
                <w:sz w:val="16"/>
                <w:szCs w:val="16"/>
              </w:rPr>
            </w:pPr>
          </w:p>
        </w:tc>
        <w:tc>
          <w:tcPr>
            <w:tcW w:w="1296" w:type="dxa"/>
            <w:shd w:val="clear" w:color="auto" w:fill="auto"/>
          </w:tcPr>
          <w:p w14:paraId="71066239" w14:textId="216F7079" w:rsidR="00316F6A" w:rsidRPr="006E5341" w:rsidRDefault="00316F6A" w:rsidP="00316F6A">
            <w:pPr>
              <w:ind w:right="-72" w:hanging="107"/>
              <w:jc w:val="right"/>
              <w:rPr>
                <w:rFonts w:ascii="Arial" w:hAnsi="Arial" w:cs="Arial"/>
                <w:sz w:val="16"/>
                <w:szCs w:val="16"/>
              </w:rPr>
            </w:pPr>
          </w:p>
        </w:tc>
        <w:tc>
          <w:tcPr>
            <w:tcW w:w="1296" w:type="dxa"/>
            <w:tcBorders>
              <w:top w:val="nil"/>
              <w:left w:val="nil"/>
              <w:right w:val="nil"/>
            </w:tcBorders>
          </w:tcPr>
          <w:p w14:paraId="1CF31A46" w14:textId="77777777" w:rsidR="00316F6A" w:rsidRPr="000C0A50" w:rsidRDefault="00316F6A" w:rsidP="00316F6A">
            <w:pPr>
              <w:ind w:right="-72" w:hanging="104"/>
              <w:jc w:val="right"/>
              <w:rPr>
                <w:rFonts w:ascii="Arial" w:hAnsi="Arial" w:cs="Arial"/>
                <w:sz w:val="16"/>
                <w:szCs w:val="16"/>
              </w:rPr>
            </w:pPr>
          </w:p>
        </w:tc>
        <w:tc>
          <w:tcPr>
            <w:tcW w:w="1368" w:type="dxa"/>
            <w:tcBorders>
              <w:top w:val="single" w:sz="4" w:space="0" w:color="auto"/>
            </w:tcBorders>
            <w:shd w:val="clear" w:color="auto" w:fill="FAFAFA"/>
          </w:tcPr>
          <w:p w14:paraId="3543A2C2" w14:textId="77777777" w:rsidR="00316F6A" w:rsidRPr="000C0A50" w:rsidRDefault="00316F6A" w:rsidP="00316F6A">
            <w:pPr>
              <w:ind w:right="-72"/>
              <w:jc w:val="right"/>
              <w:rPr>
                <w:rFonts w:ascii="Arial" w:hAnsi="Arial" w:cs="Arial"/>
                <w:sz w:val="16"/>
                <w:szCs w:val="16"/>
              </w:rPr>
            </w:pPr>
          </w:p>
        </w:tc>
        <w:tc>
          <w:tcPr>
            <w:tcW w:w="1368" w:type="dxa"/>
            <w:tcBorders>
              <w:top w:val="single" w:sz="4" w:space="0" w:color="auto"/>
            </w:tcBorders>
          </w:tcPr>
          <w:p w14:paraId="7EC7B035" w14:textId="77777777" w:rsidR="00316F6A" w:rsidRPr="000C0A50" w:rsidRDefault="00316F6A" w:rsidP="00316F6A">
            <w:pPr>
              <w:ind w:right="-72"/>
              <w:jc w:val="right"/>
              <w:rPr>
                <w:rFonts w:ascii="Arial" w:hAnsi="Arial" w:cs="Arial"/>
                <w:sz w:val="16"/>
                <w:szCs w:val="16"/>
              </w:rPr>
            </w:pPr>
          </w:p>
        </w:tc>
      </w:tr>
      <w:tr w:rsidR="00316F6A" w:rsidRPr="000C0A50" w14:paraId="14CBBCD6" w14:textId="77777777" w:rsidTr="007E645E">
        <w:trPr>
          <w:cantSplit/>
          <w:trHeight w:val="20"/>
        </w:trPr>
        <w:tc>
          <w:tcPr>
            <w:tcW w:w="3726" w:type="dxa"/>
          </w:tcPr>
          <w:p w14:paraId="776C4EE7" w14:textId="67182299" w:rsidR="00316F6A" w:rsidRPr="000C0A50" w:rsidRDefault="00316F6A" w:rsidP="00316F6A">
            <w:pPr>
              <w:ind w:right="-72" w:hanging="107"/>
              <w:rPr>
                <w:rFonts w:ascii="Arial" w:hAnsi="Arial" w:cs="Arial"/>
                <w:sz w:val="16"/>
                <w:szCs w:val="16"/>
              </w:rPr>
            </w:pPr>
            <w:bookmarkStart w:id="8" w:name="OLE_LINK5"/>
            <w:r w:rsidRPr="000C0A50">
              <w:rPr>
                <w:rFonts w:ascii="Arial" w:hAnsi="Arial" w:cs="Arial"/>
                <w:sz w:val="16"/>
                <w:szCs w:val="16"/>
              </w:rPr>
              <w:t>Total investments in subsidiaries</w:t>
            </w:r>
          </w:p>
        </w:tc>
        <w:tc>
          <w:tcPr>
            <w:tcW w:w="1921" w:type="dxa"/>
          </w:tcPr>
          <w:p w14:paraId="111BDA0C" w14:textId="77777777" w:rsidR="00316F6A" w:rsidRPr="000C0A50" w:rsidRDefault="00316F6A" w:rsidP="00316F6A">
            <w:pPr>
              <w:ind w:right="-72" w:hanging="107"/>
              <w:jc w:val="center"/>
              <w:rPr>
                <w:rFonts w:ascii="Arial" w:hAnsi="Arial" w:cs="Arial"/>
                <w:sz w:val="16"/>
                <w:szCs w:val="16"/>
              </w:rPr>
            </w:pPr>
          </w:p>
        </w:tc>
        <w:tc>
          <w:tcPr>
            <w:tcW w:w="3005" w:type="dxa"/>
          </w:tcPr>
          <w:p w14:paraId="7488C803" w14:textId="77777777" w:rsidR="00316F6A" w:rsidRPr="000C0A50" w:rsidRDefault="00316F6A" w:rsidP="00316F6A">
            <w:pPr>
              <w:ind w:right="-72" w:hanging="107"/>
              <w:jc w:val="center"/>
              <w:rPr>
                <w:rFonts w:ascii="Arial" w:hAnsi="Arial" w:cs="Arial"/>
                <w:sz w:val="16"/>
                <w:szCs w:val="16"/>
              </w:rPr>
            </w:pPr>
          </w:p>
        </w:tc>
        <w:tc>
          <w:tcPr>
            <w:tcW w:w="1296" w:type="dxa"/>
            <w:shd w:val="clear" w:color="auto" w:fill="auto"/>
          </w:tcPr>
          <w:p w14:paraId="3E6E0A22" w14:textId="77777777" w:rsidR="00316F6A" w:rsidRPr="000C0A50" w:rsidRDefault="00316F6A" w:rsidP="00316F6A">
            <w:pPr>
              <w:ind w:right="-72" w:hanging="107"/>
              <w:jc w:val="right"/>
              <w:rPr>
                <w:rFonts w:ascii="Arial" w:hAnsi="Arial" w:cs="Arial"/>
                <w:sz w:val="16"/>
                <w:szCs w:val="16"/>
                <w:lang w:val="en-GB"/>
              </w:rPr>
            </w:pPr>
          </w:p>
        </w:tc>
        <w:tc>
          <w:tcPr>
            <w:tcW w:w="1296" w:type="dxa"/>
            <w:tcBorders>
              <w:top w:val="nil"/>
              <w:left w:val="nil"/>
              <w:right w:val="nil"/>
            </w:tcBorders>
          </w:tcPr>
          <w:p w14:paraId="1E879BB0" w14:textId="7239E27A" w:rsidR="00316F6A" w:rsidRPr="000C0A50" w:rsidRDefault="00316F6A" w:rsidP="00316F6A">
            <w:pPr>
              <w:ind w:right="-72" w:hanging="104"/>
              <w:jc w:val="right"/>
              <w:rPr>
                <w:rFonts w:ascii="Arial" w:hAnsi="Arial" w:cs="Arial"/>
                <w:sz w:val="16"/>
                <w:szCs w:val="16"/>
              </w:rPr>
            </w:pPr>
          </w:p>
        </w:tc>
        <w:tc>
          <w:tcPr>
            <w:tcW w:w="1368" w:type="dxa"/>
            <w:shd w:val="clear" w:color="auto" w:fill="FAFAFA"/>
          </w:tcPr>
          <w:p w14:paraId="536C608A" w14:textId="7DF9918F" w:rsidR="00316F6A" w:rsidRPr="008B5589" w:rsidRDefault="00316F6A" w:rsidP="00316F6A">
            <w:pPr>
              <w:ind w:right="-72"/>
              <w:jc w:val="right"/>
              <w:rPr>
                <w:rFonts w:ascii="Arial" w:hAnsi="Arial" w:cs="Arial"/>
                <w:sz w:val="16"/>
                <w:szCs w:val="16"/>
                <w:lang w:val="en-GB"/>
              </w:rPr>
            </w:pPr>
            <w:r>
              <w:rPr>
                <w:rFonts w:ascii="Arial" w:hAnsi="Arial" w:cs="Arial"/>
                <w:sz w:val="16"/>
                <w:szCs w:val="16"/>
              </w:rPr>
              <w:t>4,</w:t>
            </w:r>
            <w:r w:rsidR="008B5589">
              <w:rPr>
                <w:rFonts w:ascii="Arial" w:hAnsi="Arial" w:cs="Arial"/>
                <w:sz w:val="16"/>
                <w:szCs w:val="16"/>
              </w:rPr>
              <w:t>389,45</w:t>
            </w:r>
            <w:r w:rsidR="008B5589">
              <w:rPr>
                <w:rFonts w:ascii="Arial" w:hAnsi="Arial" w:cs="Arial"/>
                <w:sz w:val="16"/>
                <w:szCs w:val="16"/>
                <w:lang w:val="en-GB"/>
              </w:rPr>
              <w:t>1</w:t>
            </w:r>
          </w:p>
        </w:tc>
        <w:tc>
          <w:tcPr>
            <w:tcW w:w="1368" w:type="dxa"/>
          </w:tcPr>
          <w:p w14:paraId="7FC07169" w14:textId="75C5610F" w:rsidR="00316F6A" w:rsidRPr="000C0A50" w:rsidRDefault="00316F6A" w:rsidP="00316F6A">
            <w:pPr>
              <w:ind w:right="-72"/>
              <w:jc w:val="right"/>
              <w:rPr>
                <w:rFonts w:ascii="Arial" w:hAnsi="Arial" w:cs="Arial"/>
                <w:sz w:val="16"/>
                <w:szCs w:val="16"/>
              </w:rPr>
            </w:pPr>
            <w:r w:rsidRPr="000C0A50">
              <w:rPr>
                <w:rFonts w:ascii="Arial" w:hAnsi="Arial" w:cs="Arial"/>
                <w:sz w:val="16"/>
                <w:szCs w:val="16"/>
              </w:rPr>
              <w:t>4,389,201</w:t>
            </w:r>
          </w:p>
        </w:tc>
      </w:tr>
      <w:tr w:rsidR="00316F6A" w:rsidRPr="000C0A50" w14:paraId="2ED4B7CE" w14:textId="77777777" w:rsidTr="00F76FB7">
        <w:trPr>
          <w:cantSplit/>
          <w:trHeight w:val="20"/>
        </w:trPr>
        <w:tc>
          <w:tcPr>
            <w:tcW w:w="5647" w:type="dxa"/>
            <w:gridSpan w:val="2"/>
          </w:tcPr>
          <w:p w14:paraId="635FAD2F" w14:textId="34890EEA" w:rsidR="00316F6A" w:rsidRPr="000C0A50" w:rsidRDefault="00316F6A" w:rsidP="00316F6A">
            <w:pPr>
              <w:ind w:right="-72" w:hanging="107"/>
              <w:rPr>
                <w:rFonts w:ascii="Arial" w:hAnsi="Arial" w:cs="Arial"/>
                <w:sz w:val="16"/>
                <w:szCs w:val="16"/>
              </w:rPr>
            </w:pPr>
            <w:r w:rsidRPr="000C0A50">
              <w:rPr>
                <w:rFonts w:ascii="Arial" w:hAnsi="Arial" w:cs="Arial"/>
                <w:sz w:val="16"/>
                <w:szCs w:val="16"/>
                <w:u w:val="single"/>
              </w:rPr>
              <w:t>Less</w:t>
            </w:r>
            <w:r w:rsidRPr="000C0A50">
              <w:rPr>
                <w:rFonts w:ascii="Arial" w:hAnsi="Arial" w:cs="Arial"/>
                <w:sz w:val="16"/>
                <w:szCs w:val="16"/>
              </w:rPr>
              <w:t xml:space="preserve">  Allowance for impairment in investments in subsidiaries</w:t>
            </w:r>
          </w:p>
        </w:tc>
        <w:tc>
          <w:tcPr>
            <w:tcW w:w="3005" w:type="dxa"/>
          </w:tcPr>
          <w:p w14:paraId="6883DA9C" w14:textId="77777777" w:rsidR="00316F6A" w:rsidRPr="000C0A50" w:rsidRDefault="00316F6A" w:rsidP="00316F6A">
            <w:pPr>
              <w:ind w:right="-72" w:hanging="107"/>
              <w:jc w:val="center"/>
              <w:rPr>
                <w:rFonts w:ascii="Arial" w:hAnsi="Arial" w:cs="Arial"/>
                <w:sz w:val="16"/>
                <w:szCs w:val="16"/>
              </w:rPr>
            </w:pPr>
          </w:p>
        </w:tc>
        <w:tc>
          <w:tcPr>
            <w:tcW w:w="1296" w:type="dxa"/>
            <w:shd w:val="clear" w:color="auto" w:fill="auto"/>
          </w:tcPr>
          <w:p w14:paraId="25667A26" w14:textId="77777777" w:rsidR="00316F6A" w:rsidRPr="000C0A50" w:rsidRDefault="00316F6A" w:rsidP="00316F6A">
            <w:pPr>
              <w:ind w:right="-72" w:hanging="107"/>
              <w:jc w:val="right"/>
              <w:rPr>
                <w:rFonts w:ascii="Arial" w:hAnsi="Arial" w:cs="Arial"/>
                <w:sz w:val="16"/>
                <w:szCs w:val="16"/>
                <w:lang w:val="en-GB"/>
              </w:rPr>
            </w:pPr>
          </w:p>
        </w:tc>
        <w:tc>
          <w:tcPr>
            <w:tcW w:w="1296" w:type="dxa"/>
            <w:tcBorders>
              <w:top w:val="nil"/>
              <w:left w:val="nil"/>
              <w:right w:val="nil"/>
            </w:tcBorders>
          </w:tcPr>
          <w:p w14:paraId="6768D7B9" w14:textId="1EEB74EF" w:rsidR="00316F6A" w:rsidRPr="000C0A50" w:rsidRDefault="00316F6A" w:rsidP="00316F6A">
            <w:pPr>
              <w:ind w:right="-72" w:hanging="104"/>
              <w:jc w:val="right"/>
              <w:rPr>
                <w:rFonts w:ascii="Arial" w:hAnsi="Arial" w:cs="Arial"/>
                <w:sz w:val="16"/>
                <w:szCs w:val="16"/>
                <w:lang w:val="en-GB"/>
              </w:rPr>
            </w:pPr>
          </w:p>
        </w:tc>
        <w:tc>
          <w:tcPr>
            <w:tcW w:w="1368" w:type="dxa"/>
            <w:tcBorders>
              <w:bottom w:val="single" w:sz="4" w:space="0" w:color="auto"/>
            </w:tcBorders>
            <w:shd w:val="clear" w:color="auto" w:fill="FAFAFA"/>
          </w:tcPr>
          <w:p w14:paraId="3C28BED5" w14:textId="287D38FE" w:rsidR="00316F6A" w:rsidRPr="00316F6A" w:rsidRDefault="006A0549" w:rsidP="00316F6A">
            <w:pPr>
              <w:ind w:right="-72"/>
              <w:jc w:val="right"/>
              <w:rPr>
                <w:rFonts w:ascii="Arial" w:hAnsi="Arial" w:cs="Arial"/>
                <w:sz w:val="16"/>
                <w:szCs w:val="16"/>
                <w:lang w:val="en-GB"/>
              </w:rPr>
            </w:pPr>
            <w:r>
              <w:rPr>
                <w:rFonts w:ascii="Arial" w:hAnsi="Arial" w:cs="Arial"/>
                <w:sz w:val="16"/>
                <w:szCs w:val="16"/>
                <w:lang w:val="en-GB"/>
              </w:rPr>
              <w:t>(1,674,17</w:t>
            </w:r>
            <w:r w:rsidR="00C33D4C">
              <w:rPr>
                <w:rFonts w:ascii="Arial" w:hAnsi="Arial" w:cs="Arial"/>
                <w:sz w:val="16"/>
                <w:szCs w:val="16"/>
                <w:lang w:val="en-GB"/>
              </w:rPr>
              <w:t>6</w:t>
            </w:r>
            <w:r>
              <w:rPr>
                <w:rFonts w:ascii="Arial" w:hAnsi="Arial" w:cs="Arial"/>
                <w:sz w:val="16"/>
                <w:szCs w:val="16"/>
                <w:lang w:val="en-GB"/>
              </w:rPr>
              <w:t>)</w:t>
            </w:r>
          </w:p>
        </w:tc>
        <w:tc>
          <w:tcPr>
            <w:tcW w:w="1368" w:type="dxa"/>
            <w:tcBorders>
              <w:bottom w:val="single" w:sz="4" w:space="0" w:color="auto"/>
            </w:tcBorders>
          </w:tcPr>
          <w:p w14:paraId="022DB711" w14:textId="5C38735C" w:rsidR="00316F6A" w:rsidRPr="00316F6A" w:rsidRDefault="00316F6A" w:rsidP="00316F6A">
            <w:pPr>
              <w:ind w:right="-72"/>
              <w:jc w:val="right"/>
              <w:rPr>
                <w:rFonts w:ascii="Arial" w:hAnsi="Arial" w:cs="Arial"/>
                <w:sz w:val="16"/>
                <w:szCs w:val="16"/>
              </w:rPr>
            </w:pPr>
            <w:r w:rsidRPr="00316F6A">
              <w:rPr>
                <w:rFonts w:ascii="Arial" w:hAnsi="Arial" w:cs="Arial"/>
                <w:sz w:val="16"/>
                <w:szCs w:val="16"/>
              </w:rPr>
              <w:t>(1,649,758)</w:t>
            </w:r>
          </w:p>
        </w:tc>
      </w:tr>
      <w:tr w:rsidR="00316F6A" w:rsidRPr="000C0A50" w14:paraId="2BA7E108" w14:textId="77777777" w:rsidTr="007E645E">
        <w:trPr>
          <w:cantSplit/>
          <w:trHeight w:val="20"/>
        </w:trPr>
        <w:tc>
          <w:tcPr>
            <w:tcW w:w="3726" w:type="dxa"/>
          </w:tcPr>
          <w:p w14:paraId="597EF4FD" w14:textId="77777777" w:rsidR="00316F6A" w:rsidRPr="000C0A50" w:rsidRDefault="00316F6A" w:rsidP="00316F6A">
            <w:pPr>
              <w:ind w:right="-72" w:hanging="107"/>
              <w:rPr>
                <w:rFonts w:ascii="Arial" w:hAnsi="Arial" w:cs="Arial"/>
                <w:sz w:val="16"/>
                <w:szCs w:val="16"/>
                <w:u w:val="single"/>
              </w:rPr>
            </w:pPr>
          </w:p>
        </w:tc>
        <w:tc>
          <w:tcPr>
            <w:tcW w:w="1921" w:type="dxa"/>
          </w:tcPr>
          <w:p w14:paraId="76898139" w14:textId="77777777" w:rsidR="00316F6A" w:rsidRPr="000C0A50" w:rsidRDefault="00316F6A" w:rsidP="00316F6A">
            <w:pPr>
              <w:ind w:right="-72" w:hanging="107"/>
              <w:jc w:val="center"/>
              <w:rPr>
                <w:rFonts w:ascii="Arial" w:hAnsi="Arial" w:cs="Arial"/>
                <w:sz w:val="16"/>
                <w:szCs w:val="16"/>
              </w:rPr>
            </w:pPr>
          </w:p>
        </w:tc>
        <w:tc>
          <w:tcPr>
            <w:tcW w:w="3005" w:type="dxa"/>
          </w:tcPr>
          <w:p w14:paraId="142F5674" w14:textId="77777777" w:rsidR="00316F6A" w:rsidRPr="000C0A50" w:rsidRDefault="00316F6A" w:rsidP="00316F6A">
            <w:pPr>
              <w:ind w:right="-72" w:hanging="107"/>
              <w:jc w:val="center"/>
              <w:rPr>
                <w:rFonts w:ascii="Arial" w:hAnsi="Arial" w:cs="Arial"/>
                <w:sz w:val="16"/>
                <w:szCs w:val="16"/>
              </w:rPr>
            </w:pPr>
          </w:p>
        </w:tc>
        <w:tc>
          <w:tcPr>
            <w:tcW w:w="1296" w:type="dxa"/>
            <w:shd w:val="clear" w:color="auto" w:fill="auto"/>
          </w:tcPr>
          <w:p w14:paraId="77146599" w14:textId="77777777" w:rsidR="00316F6A" w:rsidRPr="000C0A50" w:rsidRDefault="00316F6A" w:rsidP="00316F6A">
            <w:pPr>
              <w:ind w:right="-72" w:hanging="107"/>
              <w:jc w:val="right"/>
              <w:rPr>
                <w:rFonts w:ascii="Arial" w:hAnsi="Arial" w:cs="Arial"/>
                <w:sz w:val="16"/>
                <w:szCs w:val="16"/>
                <w:lang w:val="en-GB"/>
              </w:rPr>
            </w:pPr>
          </w:p>
        </w:tc>
        <w:tc>
          <w:tcPr>
            <w:tcW w:w="1296" w:type="dxa"/>
            <w:tcBorders>
              <w:top w:val="nil"/>
              <w:left w:val="nil"/>
              <w:right w:val="nil"/>
            </w:tcBorders>
          </w:tcPr>
          <w:p w14:paraId="648A8708" w14:textId="77777777" w:rsidR="00316F6A" w:rsidRPr="000C0A50" w:rsidRDefault="00316F6A" w:rsidP="00316F6A">
            <w:pPr>
              <w:ind w:right="-72" w:hanging="104"/>
              <w:jc w:val="right"/>
              <w:rPr>
                <w:rFonts w:ascii="Arial" w:hAnsi="Arial" w:cs="Arial"/>
                <w:sz w:val="16"/>
                <w:szCs w:val="16"/>
              </w:rPr>
            </w:pPr>
          </w:p>
        </w:tc>
        <w:tc>
          <w:tcPr>
            <w:tcW w:w="1368" w:type="dxa"/>
            <w:tcBorders>
              <w:top w:val="single" w:sz="4" w:space="0" w:color="auto"/>
            </w:tcBorders>
            <w:shd w:val="clear" w:color="auto" w:fill="FAFAFA"/>
          </w:tcPr>
          <w:p w14:paraId="316B1FD7" w14:textId="77777777" w:rsidR="00316F6A" w:rsidRPr="000C0A50" w:rsidRDefault="00316F6A" w:rsidP="00316F6A">
            <w:pPr>
              <w:ind w:right="-72"/>
              <w:jc w:val="right"/>
              <w:rPr>
                <w:rFonts w:ascii="Arial" w:hAnsi="Arial" w:cs="Arial"/>
                <w:sz w:val="16"/>
                <w:szCs w:val="16"/>
              </w:rPr>
            </w:pPr>
          </w:p>
        </w:tc>
        <w:tc>
          <w:tcPr>
            <w:tcW w:w="1368" w:type="dxa"/>
            <w:tcBorders>
              <w:top w:val="single" w:sz="4" w:space="0" w:color="auto"/>
            </w:tcBorders>
          </w:tcPr>
          <w:p w14:paraId="75B13E17" w14:textId="77777777" w:rsidR="00316F6A" w:rsidRPr="000C0A50" w:rsidRDefault="00316F6A" w:rsidP="00316F6A">
            <w:pPr>
              <w:ind w:right="-72"/>
              <w:jc w:val="right"/>
              <w:rPr>
                <w:rFonts w:ascii="Arial" w:hAnsi="Arial" w:cs="Arial"/>
                <w:sz w:val="16"/>
                <w:szCs w:val="16"/>
              </w:rPr>
            </w:pPr>
          </w:p>
        </w:tc>
      </w:tr>
      <w:tr w:rsidR="00316F6A" w:rsidRPr="000C0A50" w14:paraId="01424308" w14:textId="77777777" w:rsidTr="007E645E">
        <w:trPr>
          <w:cantSplit/>
          <w:trHeight w:val="20"/>
        </w:trPr>
        <w:tc>
          <w:tcPr>
            <w:tcW w:w="3726" w:type="dxa"/>
            <w:vAlign w:val="bottom"/>
          </w:tcPr>
          <w:p w14:paraId="2E81F8A8" w14:textId="66124612" w:rsidR="00316F6A" w:rsidRPr="000C0A50" w:rsidRDefault="00316F6A" w:rsidP="00316F6A">
            <w:pPr>
              <w:ind w:right="-72" w:hanging="107"/>
              <w:rPr>
                <w:rFonts w:ascii="Arial" w:hAnsi="Arial" w:cs="Arial"/>
                <w:sz w:val="16"/>
                <w:szCs w:val="16"/>
                <w:u w:val="single"/>
              </w:rPr>
            </w:pPr>
            <w:r w:rsidRPr="000C0A50">
              <w:rPr>
                <w:rFonts w:ascii="Arial" w:hAnsi="Arial" w:cs="Arial"/>
                <w:sz w:val="16"/>
                <w:szCs w:val="16"/>
              </w:rPr>
              <w:t>Total investments in subsidiaries, net</w:t>
            </w:r>
          </w:p>
        </w:tc>
        <w:tc>
          <w:tcPr>
            <w:tcW w:w="1921" w:type="dxa"/>
          </w:tcPr>
          <w:p w14:paraId="4B2D0339" w14:textId="77777777" w:rsidR="00316F6A" w:rsidRPr="000C0A50" w:rsidRDefault="00316F6A" w:rsidP="00316F6A">
            <w:pPr>
              <w:ind w:right="-72" w:hanging="107"/>
              <w:jc w:val="center"/>
              <w:rPr>
                <w:rFonts w:ascii="Arial" w:hAnsi="Arial" w:cs="Arial"/>
                <w:sz w:val="16"/>
                <w:szCs w:val="16"/>
              </w:rPr>
            </w:pPr>
          </w:p>
        </w:tc>
        <w:tc>
          <w:tcPr>
            <w:tcW w:w="3005" w:type="dxa"/>
          </w:tcPr>
          <w:p w14:paraId="18E17268" w14:textId="77777777" w:rsidR="00316F6A" w:rsidRPr="000C0A50" w:rsidRDefault="00316F6A" w:rsidP="00316F6A">
            <w:pPr>
              <w:ind w:right="-72" w:hanging="107"/>
              <w:jc w:val="center"/>
              <w:rPr>
                <w:rFonts w:ascii="Arial" w:hAnsi="Arial" w:cs="Arial"/>
                <w:sz w:val="16"/>
                <w:szCs w:val="16"/>
              </w:rPr>
            </w:pPr>
          </w:p>
        </w:tc>
        <w:tc>
          <w:tcPr>
            <w:tcW w:w="1296" w:type="dxa"/>
            <w:shd w:val="clear" w:color="auto" w:fill="auto"/>
          </w:tcPr>
          <w:p w14:paraId="1BEECB50" w14:textId="77777777" w:rsidR="00316F6A" w:rsidRPr="000C0A50" w:rsidRDefault="00316F6A" w:rsidP="00316F6A">
            <w:pPr>
              <w:ind w:right="-72" w:hanging="107"/>
              <w:jc w:val="right"/>
              <w:rPr>
                <w:rFonts w:ascii="Arial" w:hAnsi="Arial" w:cs="Arial"/>
                <w:sz w:val="16"/>
                <w:szCs w:val="16"/>
                <w:lang w:val="en-GB"/>
              </w:rPr>
            </w:pPr>
          </w:p>
        </w:tc>
        <w:tc>
          <w:tcPr>
            <w:tcW w:w="1296" w:type="dxa"/>
            <w:tcBorders>
              <w:top w:val="nil"/>
              <w:left w:val="nil"/>
              <w:right w:val="nil"/>
            </w:tcBorders>
          </w:tcPr>
          <w:p w14:paraId="32FA7323" w14:textId="5B530FC9" w:rsidR="00316F6A" w:rsidRPr="000C0A50" w:rsidRDefault="00316F6A" w:rsidP="00316F6A">
            <w:pPr>
              <w:ind w:right="-72" w:hanging="104"/>
              <w:jc w:val="right"/>
              <w:rPr>
                <w:rFonts w:ascii="Arial" w:hAnsi="Arial" w:cs="Arial"/>
                <w:sz w:val="16"/>
                <w:szCs w:val="16"/>
              </w:rPr>
            </w:pPr>
          </w:p>
        </w:tc>
        <w:tc>
          <w:tcPr>
            <w:tcW w:w="1368" w:type="dxa"/>
            <w:tcBorders>
              <w:bottom w:val="single" w:sz="4" w:space="0" w:color="auto"/>
            </w:tcBorders>
            <w:shd w:val="clear" w:color="auto" w:fill="FAFAFA"/>
            <w:vAlign w:val="bottom"/>
          </w:tcPr>
          <w:p w14:paraId="4D1FCC99" w14:textId="63A9D5F8" w:rsidR="00316F6A" w:rsidRPr="000C0A50" w:rsidRDefault="006A0549" w:rsidP="00316F6A">
            <w:pPr>
              <w:ind w:right="-72"/>
              <w:jc w:val="right"/>
              <w:rPr>
                <w:rFonts w:ascii="Arial" w:hAnsi="Arial" w:cs="Arial"/>
                <w:sz w:val="16"/>
                <w:szCs w:val="16"/>
              </w:rPr>
            </w:pPr>
            <w:r>
              <w:rPr>
                <w:rFonts w:ascii="Arial" w:hAnsi="Arial" w:cs="Arial"/>
                <w:sz w:val="16"/>
                <w:szCs w:val="16"/>
              </w:rPr>
              <w:t>2,7</w:t>
            </w:r>
            <w:r w:rsidR="008B5589">
              <w:rPr>
                <w:rFonts w:ascii="Arial" w:hAnsi="Arial" w:cs="Arial"/>
                <w:sz w:val="16"/>
                <w:szCs w:val="16"/>
              </w:rPr>
              <w:t>15,275</w:t>
            </w:r>
          </w:p>
        </w:tc>
        <w:tc>
          <w:tcPr>
            <w:tcW w:w="1368" w:type="dxa"/>
            <w:tcBorders>
              <w:bottom w:val="single" w:sz="4" w:space="0" w:color="auto"/>
            </w:tcBorders>
            <w:vAlign w:val="bottom"/>
          </w:tcPr>
          <w:p w14:paraId="57F8DCFA" w14:textId="528D54D1" w:rsidR="00316F6A" w:rsidRPr="000C0A50" w:rsidRDefault="00316F6A" w:rsidP="00316F6A">
            <w:pPr>
              <w:ind w:right="-72"/>
              <w:jc w:val="right"/>
              <w:rPr>
                <w:rFonts w:ascii="Arial" w:hAnsi="Arial" w:cs="Arial"/>
                <w:sz w:val="16"/>
                <w:szCs w:val="16"/>
              </w:rPr>
            </w:pPr>
            <w:r w:rsidRPr="000C0A50">
              <w:rPr>
                <w:rFonts w:ascii="Arial" w:hAnsi="Arial" w:cs="Arial"/>
                <w:sz w:val="16"/>
                <w:szCs w:val="16"/>
              </w:rPr>
              <w:t>2,739,443</w:t>
            </w:r>
          </w:p>
        </w:tc>
      </w:tr>
      <w:bookmarkEnd w:id="8"/>
    </w:tbl>
    <w:p w14:paraId="18C35AAA" w14:textId="04C698CC" w:rsidR="00E957C7" w:rsidRPr="000C0A50" w:rsidRDefault="00E957C7" w:rsidP="00E957C7">
      <w:pPr>
        <w:rPr>
          <w:rFonts w:ascii="Arial" w:hAnsi="Arial" w:cs="Arial"/>
          <w:color w:val="auto"/>
          <w:spacing w:val="-4"/>
          <w:sz w:val="18"/>
          <w:szCs w:val="18"/>
          <w:lang w:val="en-GB"/>
        </w:rPr>
      </w:pPr>
    </w:p>
    <w:p w14:paraId="7928AE79" w14:textId="77777777" w:rsidR="0066510B" w:rsidRPr="000C0A50" w:rsidRDefault="0066510B" w:rsidP="00E957C7">
      <w:pPr>
        <w:rPr>
          <w:rFonts w:ascii="Arial" w:hAnsi="Arial" w:cs="Arial"/>
          <w:color w:val="auto"/>
          <w:spacing w:val="-4"/>
          <w:sz w:val="18"/>
          <w:szCs w:val="18"/>
          <w:lang w:val="en-GB"/>
        </w:rPr>
        <w:sectPr w:rsidR="0066510B" w:rsidRPr="000C0A50" w:rsidSect="003F04EA">
          <w:pgSz w:w="16840" w:h="11907" w:orient="landscape" w:code="9"/>
          <w:pgMar w:top="1440" w:right="1152" w:bottom="720" w:left="1152" w:header="706" w:footer="706" w:gutter="0"/>
          <w:cols w:space="720"/>
          <w:noEndnote/>
          <w:docGrid w:linePitch="326"/>
        </w:sectPr>
      </w:pPr>
    </w:p>
    <w:p w14:paraId="469535AD" w14:textId="12815E26" w:rsidR="00AB294C" w:rsidRPr="000C0A50" w:rsidRDefault="00AB294C" w:rsidP="00E957C7">
      <w:pPr>
        <w:rPr>
          <w:rFonts w:ascii="Arial" w:hAnsi="Arial" w:cs="Arial"/>
          <w:color w:val="auto"/>
          <w:spacing w:val="-4"/>
          <w:sz w:val="18"/>
          <w:szCs w:val="18"/>
          <w:lang w:val="en-GB"/>
        </w:rPr>
      </w:pPr>
    </w:p>
    <w:tbl>
      <w:tblPr>
        <w:tblW w:w="8907" w:type="dxa"/>
        <w:tblInd w:w="675" w:type="dxa"/>
        <w:tblBorders>
          <w:top w:val="single" w:sz="4" w:space="0" w:color="000000"/>
        </w:tblBorders>
        <w:tblLayout w:type="fixed"/>
        <w:tblLook w:val="0000" w:firstRow="0" w:lastRow="0" w:firstColumn="0" w:lastColumn="0" w:noHBand="0" w:noVBand="0"/>
      </w:tblPr>
      <w:tblGrid>
        <w:gridCol w:w="3279"/>
        <w:gridCol w:w="1422"/>
        <w:gridCol w:w="1645"/>
        <w:gridCol w:w="1280"/>
        <w:gridCol w:w="1281"/>
      </w:tblGrid>
      <w:tr w:rsidR="00780D9D" w:rsidRPr="000C0A50" w14:paraId="466EF26B" w14:textId="77777777" w:rsidTr="007A6BF1">
        <w:trPr>
          <w:tblHeader/>
        </w:trPr>
        <w:tc>
          <w:tcPr>
            <w:tcW w:w="3280" w:type="dxa"/>
            <w:vMerge w:val="restart"/>
            <w:tcBorders>
              <w:top w:val="single" w:sz="4" w:space="0" w:color="000000"/>
            </w:tcBorders>
            <w:shd w:val="clear" w:color="auto" w:fill="auto"/>
            <w:vAlign w:val="bottom"/>
          </w:tcPr>
          <w:p w14:paraId="7AE473FC" w14:textId="77777777" w:rsidR="00780D9D" w:rsidRPr="000C0A50" w:rsidRDefault="00780D9D" w:rsidP="007A6BF1">
            <w:pPr>
              <w:ind w:left="-120"/>
              <w:jc w:val="center"/>
              <w:rPr>
                <w:rFonts w:ascii="Arial" w:hAnsi="Arial" w:cs="Arial"/>
                <w:sz w:val="16"/>
                <w:szCs w:val="16"/>
              </w:rPr>
            </w:pPr>
            <w:r w:rsidRPr="000C0A50">
              <w:rPr>
                <w:rFonts w:ascii="Arial" w:hAnsi="Arial" w:cs="Arial"/>
                <w:b/>
                <w:sz w:val="16"/>
                <w:szCs w:val="16"/>
              </w:rPr>
              <w:t>Name</w:t>
            </w:r>
          </w:p>
        </w:tc>
        <w:tc>
          <w:tcPr>
            <w:tcW w:w="1422" w:type="dxa"/>
            <w:vMerge w:val="restart"/>
            <w:tcBorders>
              <w:top w:val="single" w:sz="4" w:space="0" w:color="000000"/>
            </w:tcBorders>
            <w:shd w:val="clear" w:color="auto" w:fill="auto"/>
            <w:vAlign w:val="bottom"/>
          </w:tcPr>
          <w:p w14:paraId="29428655" w14:textId="7D0B7A1C" w:rsidR="00780D9D" w:rsidRPr="000C0A50" w:rsidRDefault="00780D9D" w:rsidP="00783A8A">
            <w:pPr>
              <w:ind w:left="-50" w:right="-26" w:firstLine="50"/>
              <w:jc w:val="center"/>
              <w:rPr>
                <w:rFonts w:ascii="Arial" w:hAnsi="Arial" w:cs="Arial"/>
                <w:sz w:val="16"/>
                <w:szCs w:val="16"/>
              </w:rPr>
            </w:pPr>
            <w:r w:rsidRPr="000C0A50">
              <w:rPr>
                <w:rFonts w:ascii="Arial" w:hAnsi="Arial" w:cs="Arial"/>
                <w:b/>
                <w:sz w:val="16"/>
                <w:szCs w:val="16"/>
              </w:rPr>
              <w:t>Country of incorporation</w:t>
            </w:r>
          </w:p>
        </w:tc>
        <w:tc>
          <w:tcPr>
            <w:tcW w:w="1644" w:type="dxa"/>
            <w:vMerge w:val="restart"/>
            <w:tcBorders>
              <w:top w:val="single" w:sz="4" w:space="0" w:color="000000"/>
            </w:tcBorders>
            <w:shd w:val="clear" w:color="auto" w:fill="auto"/>
            <w:vAlign w:val="bottom"/>
          </w:tcPr>
          <w:p w14:paraId="7828210D" w14:textId="77777777" w:rsidR="00780D9D" w:rsidRPr="000C0A50" w:rsidRDefault="00780D9D" w:rsidP="00783A8A">
            <w:pPr>
              <w:ind w:left="-31"/>
              <w:jc w:val="center"/>
              <w:rPr>
                <w:rFonts w:ascii="Arial" w:hAnsi="Arial" w:cs="Arial"/>
                <w:sz w:val="16"/>
                <w:szCs w:val="16"/>
              </w:rPr>
            </w:pPr>
            <w:r w:rsidRPr="000C0A50">
              <w:rPr>
                <w:rFonts w:ascii="Arial" w:hAnsi="Arial" w:cs="Arial"/>
                <w:b/>
                <w:sz w:val="16"/>
                <w:szCs w:val="16"/>
              </w:rPr>
              <w:t>Nature of business</w:t>
            </w:r>
          </w:p>
        </w:tc>
        <w:tc>
          <w:tcPr>
            <w:tcW w:w="2561" w:type="dxa"/>
            <w:gridSpan w:val="2"/>
            <w:tcBorders>
              <w:top w:val="single" w:sz="4" w:space="0" w:color="000000"/>
              <w:bottom w:val="single" w:sz="4" w:space="0" w:color="000000"/>
            </w:tcBorders>
            <w:shd w:val="clear" w:color="auto" w:fill="auto"/>
            <w:vAlign w:val="bottom"/>
          </w:tcPr>
          <w:p w14:paraId="39C9E4E5" w14:textId="77777777" w:rsidR="007A6BF1" w:rsidRDefault="00780D9D" w:rsidP="00783A8A">
            <w:pPr>
              <w:ind w:right="-72"/>
              <w:jc w:val="center"/>
              <w:rPr>
                <w:rFonts w:ascii="Arial" w:hAnsi="Arial" w:cs="Arial"/>
                <w:b/>
                <w:sz w:val="16"/>
                <w:szCs w:val="16"/>
              </w:rPr>
            </w:pPr>
            <w:r w:rsidRPr="000C0A50">
              <w:rPr>
                <w:rFonts w:ascii="Arial" w:hAnsi="Arial" w:cs="Arial"/>
                <w:b/>
                <w:sz w:val="16"/>
                <w:szCs w:val="16"/>
              </w:rPr>
              <w:t xml:space="preserve">Proportion of ordinary shares </w:t>
            </w:r>
          </w:p>
          <w:p w14:paraId="3688D613" w14:textId="7F7EAD43" w:rsidR="00780D9D" w:rsidRPr="000C0A50" w:rsidRDefault="00780D9D" w:rsidP="00783A8A">
            <w:pPr>
              <w:ind w:right="-72"/>
              <w:jc w:val="center"/>
              <w:rPr>
                <w:rFonts w:ascii="Arial" w:hAnsi="Arial" w:cs="Arial"/>
                <w:b/>
                <w:sz w:val="16"/>
                <w:szCs w:val="16"/>
              </w:rPr>
            </w:pPr>
            <w:r w:rsidRPr="000C0A50">
              <w:rPr>
                <w:rFonts w:ascii="Arial" w:hAnsi="Arial" w:cs="Arial"/>
                <w:b/>
                <w:sz w:val="16"/>
                <w:szCs w:val="16"/>
              </w:rPr>
              <w:t>held by the group</w:t>
            </w:r>
          </w:p>
        </w:tc>
      </w:tr>
      <w:tr w:rsidR="00780D9D" w:rsidRPr="000C0A50" w14:paraId="36473955" w14:textId="77777777" w:rsidTr="007A6BF1">
        <w:trPr>
          <w:tblHeader/>
        </w:trPr>
        <w:tc>
          <w:tcPr>
            <w:tcW w:w="3280" w:type="dxa"/>
            <w:vMerge/>
            <w:tcBorders>
              <w:top w:val="nil"/>
            </w:tcBorders>
            <w:shd w:val="clear" w:color="auto" w:fill="auto"/>
            <w:vAlign w:val="bottom"/>
          </w:tcPr>
          <w:p w14:paraId="1B8EC887" w14:textId="77777777" w:rsidR="00780D9D" w:rsidRPr="000C0A50" w:rsidRDefault="00780D9D" w:rsidP="007A6BF1">
            <w:pPr>
              <w:widowControl w:val="0"/>
              <w:pBdr>
                <w:top w:val="nil"/>
                <w:left w:val="nil"/>
                <w:bottom w:val="nil"/>
                <w:right w:val="nil"/>
                <w:between w:val="nil"/>
              </w:pBdr>
              <w:spacing w:line="276" w:lineRule="auto"/>
              <w:ind w:left="-120"/>
              <w:rPr>
                <w:rFonts w:ascii="Arial" w:hAnsi="Arial" w:cs="Arial"/>
                <w:b/>
                <w:sz w:val="16"/>
                <w:szCs w:val="16"/>
              </w:rPr>
            </w:pPr>
          </w:p>
        </w:tc>
        <w:tc>
          <w:tcPr>
            <w:tcW w:w="1422" w:type="dxa"/>
            <w:vMerge/>
            <w:tcBorders>
              <w:top w:val="nil"/>
            </w:tcBorders>
            <w:shd w:val="clear" w:color="auto" w:fill="auto"/>
            <w:vAlign w:val="bottom"/>
          </w:tcPr>
          <w:p w14:paraId="4FAFA043"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644" w:type="dxa"/>
            <w:vMerge/>
            <w:tcBorders>
              <w:top w:val="nil"/>
            </w:tcBorders>
            <w:shd w:val="clear" w:color="auto" w:fill="auto"/>
            <w:vAlign w:val="bottom"/>
          </w:tcPr>
          <w:p w14:paraId="1FA3FB90"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80" w:type="dxa"/>
            <w:tcBorders>
              <w:top w:val="single" w:sz="4" w:space="0" w:color="000000"/>
            </w:tcBorders>
            <w:shd w:val="clear" w:color="auto" w:fill="auto"/>
            <w:vAlign w:val="bottom"/>
          </w:tcPr>
          <w:p w14:paraId="70F69941" w14:textId="08B4182C" w:rsidR="00780D9D" w:rsidRPr="000C0A50" w:rsidRDefault="007A6BF1" w:rsidP="00780D9D">
            <w:pPr>
              <w:ind w:right="-72"/>
              <w:jc w:val="right"/>
              <w:rPr>
                <w:rFonts w:ascii="Arial" w:hAnsi="Arial" w:cs="Arial"/>
                <w:b/>
                <w:sz w:val="16"/>
                <w:szCs w:val="16"/>
              </w:rPr>
            </w:pPr>
            <w:r>
              <w:rPr>
                <w:rFonts w:ascii="Arial" w:hAnsi="Arial" w:cs="Arial"/>
                <w:b/>
                <w:bCs/>
                <w:sz w:val="16"/>
                <w:szCs w:val="16"/>
                <w:lang w:val="en-GB"/>
              </w:rPr>
              <w:t>30 June</w:t>
            </w:r>
          </w:p>
        </w:tc>
        <w:tc>
          <w:tcPr>
            <w:tcW w:w="1280" w:type="dxa"/>
            <w:tcBorders>
              <w:top w:val="single" w:sz="4" w:space="0" w:color="000000"/>
            </w:tcBorders>
            <w:shd w:val="clear" w:color="auto" w:fill="auto"/>
            <w:vAlign w:val="bottom"/>
          </w:tcPr>
          <w:p w14:paraId="3F623991" w14:textId="30220143" w:rsidR="00780D9D" w:rsidRPr="000C0A50" w:rsidRDefault="00225899" w:rsidP="00780D9D">
            <w:pPr>
              <w:ind w:left="-108" w:right="-72"/>
              <w:jc w:val="right"/>
              <w:rPr>
                <w:rFonts w:ascii="Arial" w:hAnsi="Arial" w:cs="Arial"/>
                <w:b/>
                <w:sz w:val="16"/>
                <w:szCs w:val="16"/>
              </w:rPr>
            </w:pPr>
            <w:r w:rsidRPr="000C0A50">
              <w:rPr>
                <w:rFonts w:ascii="Arial" w:hAnsi="Arial" w:cs="Arial"/>
                <w:b/>
                <w:bCs/>
                <w:sz w:val="16"/>
                <w:szCs w:val="16"/>
                <w:lang w:val="en-GB"/>
              </w:rPr>
              <w:t>31</w:t>
            </w:r>
            <w:r w:rsidR="00780D9D" w:rsidRPr="000C0A50">
              <w:rPr>
                <w:rFonts w:ascii="Arial" w:hAnsi="Arial" w:cs="Arial"/>
                <w:b/>
                <w:bCs/>
                <w:sz w:val="16"/>
                <w:szCs w:val="16"/>
              </w:rPr>
              <w:t xml:space="preserve"> December</w:t>
            </w:r>
          </w:p>
        </w:tc>
      </w:tr>
      <w:tr w:rsidR="00780D9D" w:rsidRPr="000C0A50" w14:paraId="7E4C7E1F" w14:textId="77777777" w:rsidTr="007A6BF1">
        <w:trPr>
          <w:tblHeader/>
        </w:trPr>
        <w:tc>
          <w:tcPr>
            <w:tcW w:w="3280" w:type="dxa"/>
            <w:vMerge/>
            <w:tcBorders>
              <w:top w:val="nil"/>
            </w:tcBorders>
            <w:shd w:val="clear" w:color="auto" w:fill="auto"/>
            <w:vAlign w:val="bottom"/>
          </w:tcPr>
          <w:p w14:paraId="2956D10F" w14:textId="77777777" w:rsidR="00780D9D" w:rsidRPr="000C0A50" w:rsidRDefault="00780D9D" w:rsidP="007A6BF1">
            <w:pPr>
              <w:widowControl w:val="0"/>
              <w:pBdr>
                <w:top w:val="nil"/>
                <w:left w:val="nil"/>
                <w:bottom w:val="nil"/>
                <w:right w:val="nil"/>
                <w:between w:val="nil"/>
              </w:pBdr>
              <w:spacing w:line="276" w:lineRule="auto"/>
              <w:ind w:left="-120"/>
              <w:rPr>
                <w:rFonts w:ascii="Arial" w:hAnsi="Arial" w:cs="Arial"/>
                <w:b/>
                <w:sz w:val="16"/>
                <w:szCs w:val="16"/>
              </w:rPr>
            </w:pPr>
          </w:p>
        </w:tc>
        <w:tc>
          <w:tcPr>
            <w:tcW w:w="1422" w:type="dxa"/>
            <w:vMerge/>
            <w:tcBorders>
              <w:top w:val="nil"/>
            </w:tcBorders>
            <w:shd w:val="clear" w:color="auto" w:fill="auto"/>
            <w:vAlign w:val="bottom"/>
          </w:tcPr>
          <w:p w14:paraId="029EEC4B"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644" w:type="dxa"/>
            <w:vMerge/>
            <w:tcBorders>
              <w:top w:val="nil"/>
            </w:tcBorders>
            <w:shd w:val="clear" w:color="auto" w:fill="auto"/>
            <w:vAlign w:val="bottom"/>
          </w:tcPr>
          <w:p w14:paraId="25DBA36F"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80" w:type="dxa"/>
            <w:tcBorders>
              <w:top w:val="nil"/>
            </w:tcBorders>
            <w:shd w:val="clear" w:color="auto" w:fill="auto"/>
            <w:vAlign w:val="bottom"/>
          </w:tcPr>
          <w:p w14:paraId="761996EA" w14:textId="6B159FF9" w:rsidR="00780D9D" w:rsidRPr="000C0A50" w:rsidRDefault="00225899" w:rsidP="00780D9D">
            <w:pPr>
              <w:ind w:right="-72"/>
              <w:jc w:val="right"/>
              <w:rPr>
                <w:rFonts w:ascii="Arial" w:hAnsi="Arial" w:cs="Arial"/>
                <w:b/>
                <w:sz w:val="16"/>
                <w:szCs w:val="16"/>
              </w:rPr>
            </w:pPr>
            <w:r w:rsidRPr="000C0A50">
              <w:rPr>
                <w:rFonts w:ascii="Arial" w:hAnsi="Arial" w:cs="Arial"/>
                <w:b/>
                <w:bCs/>
                <w:sz w:val="16"/>
                <w:szCs w:val="16"/>
                <w:lang w:val="en-GB"/>
              </w:rPr>
              <w:t>202</w:t>
            </w:r>
            <w:r w:rsidR="00562BF9" w:rsidRPr="000C0A50">
              <w:rPr>
                <w:rFonts w:ascii="Arial" w:hAnsi="Arial" w:cs="Arial"/>
                <w:b/>
                <w:bCs/>
                <w:sz w:val="16"/>
                <w:szCs w:val="16"/>
                <w:lang w:val="en-GB"/>
              </w:rPr>
              <w:t>4</w:t>
            </w:r>
          </w:p>
        </w:tc>
        <w:tc>
          <w:tcPr>
            <w:tcW w:w="1280" w:type="dxa"/>
            <w:tcBorders>
              <w:top w:val="nil"/>
            </w:tcBorders>
            <w:shd w:val="clear" w:color="auto" w:fill="auto"/>
            <w:vAlign w:val="bottom"/>
          </w:tcPr>
          <w:p w14:paraId="4EBF8BB0" w14:textId="1FC3EAE8" w:rsidR="00780D9D" w:rsidRPr="000C0A50" w:rsidRDefault="00225899" w:rsidP="00780D9D">
            <w:pPr>
              <w:ind w:right="-72"/>
              <w:jc w:val="right"/>
              <w:rPr>
                <w:rFonts w:ascii="Arial" w:hAnsi="Arial" w:cs="Arial"/>
                <w:b/>
                <w:sz w:val="16"/>
                <w:szCs w:val="16"/>
              </w:rPr>
            </w:pPr>
            <w:r w:rsidRPr="000C0A50">
              <w:rPr>
                <w:rFonts w:ascii="Arial" w:hAnsi="Arial" w:cs="Arial"/>
                <w:b/>
                <w:bCs/>
                <w:sz w:val="16"/>
                <w:szCs w:val="16"/>
                <w:lang w:val="en-GB"/>
              </w:rPr>
              <w:t>202</w:t>
            </w:r>
            <w:r w:rsidR="00562BF9" w:rsidRPr="000C0A50">
              <w:rPr>
                <w:rFonts w:ascii="Arial" w:hAnsi="Arial" w:cs="Arial"/>
                <w:b/>
                <w:bCs/>
                <w:sz w:val="16"/>
                <w:szCs w:val="16"/>
                <w:lang w:val="en-GB"/>
              </w:rPr>
              <w:t>3</w:t>
            </w:r>
          </w:p>
        </w:tc>
      </w:tr>
      <w:tr w:rsidR="00780D9D" w:rsidRPr="000C0A50" w14:paraId="2AB95A1E" w14:textId="77777777" w:rsidTr="007A6BF1">
        <w:trPr>
          <w:tblHeader/>
        </w:trPr>
        <w:tc>
          <w:tcPr>
            <w:tcW w:w="3280" w:type="dxa"/>
            <w:vMerge/>
            <w:tcBorders>
              <w:top w:val="nil"/>
              <w:bottom w:val="single" w:sz="4" w:space="0" w:color="000000"/>
            </w:tcBorders>
            <w:shd w:val="clear" w:color="auto" w:fill="auto"/>
            <w:vAlign w:val="bottom"/>
          </w:tcPr>
          <w:p w14:paraId="578F6971" w14:textId="77777777" w:rsidR="00780D9D" w:rsidRPr="000C0A50" w:rsidRDefault="00780D9D" w:rsidP="007A6BF1">
            <w:pPr>
              <w:widowControl w:val="0"/>
              <w:pBdr>
                <w:top w:val="nil"/>
                <w:left w:val="nil"/>
                <w:bottom w:val="nil"/>
                <w:right w:val="nil"/>
                <w:between w:val="nil"/>
              </w:pBdr>
              <w:spacing w:line="276" w:lineRule="auto"/>
              <w:ind w:left="-120"/>
              <w:rPr>
                <w:rFonts w:ascii="Arial" w:hAnsi="Arial" w:cs="Arial"/>
                <w:b/>
                <w:sz w:val="16"/>
                <w:szCs w:val="16"/>
              </w:rPr>
            </w:pPr>
          </w:p>
        </w:tc>
        <w:tc>
          <w:tcPr>
            <w:tcW w:w="1422" w:type="dxa"/>
            <w:vMerge/>
            <w:tcBorders>
              <w:top w:val="nil"/>
              <w:bottom w:val="single" w:sz="4" w:space="0" w:color="000000"/>
            </w:tcBorders>
            <w:shd w:val="clear" w:color="auto" w:fill="auto"/>
            <w:vAlign w:val="bottom"/>
          </w:tcPr>
          <w:p w14:paraId="33CCE965"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644" w:type="dxa"/>
            <w:vMerge/>
            <w:tcBorders>
              <w:top w:val="nil"/>
              <w:bottom w:val="single" w:sz="4" w:space="0" w:color="000000"/>
            </w:tcBorders>
            <w:shd w:val="clear" w:color="auto" w:fill="auto"/>
            <w:vAlign w:val="bottom"/>
          </w:tcPr>
          <w:p w14:paraId="57229D42"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80" w:type="dxa"/>
            <w:tcBorders>
              <w:top w:val="nil"/>
              <w:bottom w:val="single" w:sz="4" w:space="0" w:color="000000"/>
            </w:tcBorders>
            <w:shd w:val="clear" w:color="auto" w:fill="auto"/>
            <w:vAlign w:val="bottom"/>
          </w:tcPr>
          <w:p w14:paraId="65F7D773" w14:textId="782E8BD3" w:rsidR="00780D9D" w:rsidRPr="000C0A50" w:rsidRDefault="00780D9D" w:rsidP="00780D9D">
            <w:pPr>
              <w:ind w:right="-72"/>
              <w:jc w:val="right"/>
              <w:rPr>
                <w:rFonts w:ascii="Arial" w:hAnsi="Arial" w:cs="Arial"/>
                <w:sz w:val="16"/>
                <w:szCs w:val="16"/>
              </w:rPr>
            </w:pPr>
            <w:r w:rsidRPr="000C0A50">
              <w:rPr>
                <w:rFonts w:ascii="Arial" w:hAnsi="Arial" w:cs="Arial"/>
                <w:b/>
                <w:bCs/>
                <w:sz w:val="16"/>
                <w:szCs w:val="16"/>
              </w:rPr>
              <w:t>%</w:t>
            </w:r>
          </w:p>
        </w:tc>
        <w:tc>
          <w:tcPr>
            <w:tcW w:w="1280" w:type="dxa"/>
            <w:tcBorders>
              <w:top w:val="nil"/>
              <w:bottom w:val="single" w:sz="4" w:space="0" w:color="000000"/>
            </w:tcBorders>
            <w:shd w:val="clear" w:color="auto" w:fill="auto"/>
            <w:vAlign w:val="bottom"/>
          </w:tcPr>
          <w:p w14:paraId="701134E2" w14:textId="076BC9F6" w:rsidR="00780D9D" w:rsidRPr="000C0A50" w:rsidRDefault="00780D9D" w:rsidP="00780D9D">
            <w:pPr>
              <w:ind w:right="-72"/>
              <w:jc w:val="right"/>
              <w:rPr>
                <w:rFonts w:ascii="Arial" w:hAnsi="Arial" w:cs="Arial"/>
                <w:sz w:val="16"/>
                <w:szCs w:val="16"/>
              </w:rPr>
            </w:pPr>
            <w:r w:rsidRPr="000C0A50">
              <w:rPr>
                <w:rFonts w:ascii="Arial" w:hAnsi="Arial" w:cs="Arial"/>
                <w:b/>
                <w:bCs/>
                <w:sz w:val="16"/>
                <w:szCs w:val="16"/>
              </w:rPr>
              <w:t>%</w:t>
            </w:r>
          </w:p>
        </w:tc>
      </w:tr>
      <w:tr w:rsidR="00780D9D" w:rsidRPr="000C0A50" w14:paraId="7CFB9F7B" w14:textId="77777777" w:rsidTr="007A6BF1">
        <w:tc>
          <w:tcPr>
            <w:tcW w:w="3280" w:type="dxa"/>
            <w:tcBorders>
              <w:top w:val="single" w:sz="4" w:space="0" w:color="000000"/>
            </w:tcBorders>
            <w:shd w:val="clear" w:color="auto" w:fill="auto"/>
            <w:vAlign w:val="bottom"/>
          </w:tcPr>
          <w:p w14:paraId="23C2EFC4" w14:textId="77777777" w:rsidR="00780D9D" w:rsidRPr="000C0A50" w:rsidRDefault="00780D9D" w:rsidP="007A6BF1">
            <w:pPr>
              <w:ind w:left="-120"/>
              <w:jc w:val="both"/>
              <w:rPr>
                <w:rFonts w:ascii="Arial" w:hAnsi="Arial" w:cs="Arial"/>
                <w:sz w:val="16"/>
                <w:szCs w:val="16"/>
              </w:rPr>
            </w:pPr>
          </w:p>
        </w:tc>
        <w:tc>
          <w:tcPr>
            <w:tcW w:w="1422" w:type="dxa"/>
            <w:tcBorders>
              <w:top w:val="single" w:sz="4" w:space="0" w:color="000000"/>
            </w:tcBorders>
            <w:shd w:val="clear" w:color="auto" w:fill="auto"/>
            <w:vAlign w:val="bottom"/>
          </w:tcPr>
          <w:p w14:paraId="0874F4E5" w14:textId="77777777" w:rsidR="00780D9D" w:rsidRPr="000C0A50" w:rsidRDefault="00780D9D" w:rsidP="00783A8A">
            <w:pPr>
              <w:jc w:val="center"/>
              <w:rPr>
                <w:rFonts w:ascii="Arial" w:hAnsi="Arial" w:cs="Arial"/>
                <w:sz w:val="16"/>
                <w:szCs w:val="16"/>
              </w:rPr>
            </w:pPr>
          </w:p>
        </w:tc>
        <w:tc>
          <w:tcPr>
            <w:tcW w:w="1644" w:type="dxa"/>
            <w:tcBorders>
              <w:top w:val="single" w:sz="4" w:space="0" w:color="000000"/>
            </w:tcBorders>
            <w:shd w:val="clear" w:color="auto" w:fill="auto"/>
            <w:vAlign w:val="bottom"/>
          </w:tcPr>
          <w:p w14:paraId="09E39BA2" w14:textId="77777777" w:rsidR="00780D9D" w:rsidRPr="000C0A50" w:rsidRDefault="00780D9D" w:rsidP="00783A8A">
            <w:pPr>
              <w:ind w:left="-31"/>
              <w:jc w:val="center"/>
              <w:rPr>
                <w:rFonts w:ascii="Arial" w:hAnsi="Arial" w:cs="Arial"/>
                <w:sz w:val="16"/>
                <w:szCs w:val="16"/>
              </w:rPr>
            </w:pPr>
          </w:p>
        </w:tc>
        <w:tc>
          <w:tcPr>
            <w:tcW w:w="1280" w:type="dxa"/>
            <w:tcBorders>
              <w:top w:val="single" w:sz="4" w:space="0" w:color="000000"/>
            </w:tcBorders>
            <w:shd w:val="clear" w:color="auto" w:fill="FAFAFA"/>
            <w:vAlign w:val="bottom"/>
          </w:tcPr>
          <w:p w14:paraId="7BD6504B" w14:textId="77777777" w:rsidR="00780D9D" w:rsidRPr="000C0A50" w:rsidRDefault="00780D9D" w:rsidP="00783A8A">
            <w:pPr>
              <w:ind w:right="-72"/>
              <w:jc w:val="right"/>
              <w:rPr>
                <w:rFonts w:ascii="Arial" w:hAnsi="Arial" w:cs="Arial"/>
                <w:sz w:val="16"/>
                <w:szCs w:val="16"/>
              </w:rPr>
            </w:pPr>
          </w:p>
        </w:tc>
        <w:tc>
          <w:tcPr>
            <w:tcW w:w="1280" w:type="dxa"/>
            <w:tcBorders>
              <w:top w:val="single" w:sz="4" w:space="0" w:color="000000"/>
            </w:tcBorders>
            <w:shd w:val="clear" w:color="auto" w:fill="auto"/>
            <w:vAlign w:val="bottom"/>
          </w:tcPr>
          <w:p w14:paraId="67D34128" w14:textId="77777777" w:rsidR="00780D9D" w:rsidRPr="000C0A50" w:rsidRDefault="00780D9D" w:rsidP="00783A8A">
            <w:pPr>
              <w:ind w:right="-72"/>
              <w:jc w:val="right"/>
              <w:rPr>
                <w:rFonts w:ascii="Arial" w:hAnsi="Arial" w:cs="Arial"/>
                <w:sz w:val="16"/>
                <w:szCs w:val="16"/>
              </w:rPr>
            </w:pPr>
          </w:p>
        </w:tc>
      </w:tr>
      <w:tr w:rsidR="00780D9D" w:rsidRPr="000C0A50" w14:paraId="5D15F317" w14:textId="77777777" w:rsidTr="007A6BF1">
        <w:tc>
          <w:tcPr>
            <w:tcW w:w="6347" w:type="dxa"/>
            <w:gridSpan w:val="3"/>
            <w:vAlign w:val="bottom"/>
          </w:tcPr>
          <w:p w14:paraId="35AB81FD" w14:textId="3360D0FD" w:rsidR="00780D9D" w:rsidRPr="000C0A50" w:rsidRDefault="00780D9D" w:rsidP="007A6BF1">
            <w:pPr>
              <w:ind w:left="-120"/>
              <w:rPr>
                <w:rFonts w:ascii="Arial" w:hAnsi="Arial" w:cs="Arial"/>
                <w:sz w:val="16"/>
                <w:szCs w:val="16"/>
              </w:rPr>
            </w:pPr>
            <w:r w:rsidRPr="000C0A50">
              <w:rPr>
                <w:rFonts w:ascii="Arial" w:hAnsi="Arial" w:cs="Arial"/>
                <w:b/>
                <w:sz w:val="16"/>
                <w:szCs w:val="16"/>
              </w:rPr>
              <w:t>Subsidiary held by Raimon Land Holding Co., Ltd.</w:t>
            </w:r>
          </w:p>
        </w:tc>
        <w:tc>
          <w:tcPr>
            <w:tcW w:w="1280" w:type="dxa"/>
            <w:shd w:val="clear" w:color="auto" w:fill="FAFAFA"/>
            <w:vAlign w:val="bottom"/>
          </w:tcPr>
          <w:p w14:paraId="0FA68DCC" w14:textId="77777777" w:rsidR="00780D9D" w:rsidRPr="000C0A50" w:rsidRDefault="00780D9D" w:rsidP="00783A8A">
            <w:pPr>
              <w:ind w:right="-72"/>
              <w:jc w:val="right"/>
              <w:rPr>
                <w:rFonts w:ascii="Arial" w:hAnsi="Arial" w:cs="Arial"/>
                <w:sz w:val="16"/>
                <w:szCs w:val="16"/>
              </w:rPr>
            </w:pPr>
          </w:p>
        </w:tc>
        <w:tc>
          <w:tcPr>
            <w:tcW w:w="1280" w:type="dxa"/>
            <w:vAlign w:val="bottom"/>
          </w:tcPr>
          <w:p w14:paraId="039A7825" w14:textId="77777777" w:rsidR="00780D9D" w:rsidRPr="000C0A50" w:rsidRDefault="00780D9D" w:rsidP="00783A8A">
            <w:pPr>
              <w:ind w:right="-72"/>
              <w:jc w:val="right"/>
              <w:rPr>
                <w:rFonts w:ascii="Arial" w:hAnsi="Arial" w:cs="Arial"/>
                <w:sz w:val="16"/>
                <w:szCs w:val="16"/>
              </w:rPr>
            </w:pPr>
          </w:p>
        </w:tc>
      </w:tr>
      <w:tr w:rsidR="00780D9D" w:rsidRPr="000C0A50" w14:paraId="625BA135" w14:textId="77777777" w:rsidTr="007A6BF1">
        <w:tc>
          <w:tcPr>
            <w:tcW w:w="3280" w:type="dxa"/>
            <w:vAlign w:val="bottom"/>
          </w:tcPr>
          <w:p w14:paraId="2E1BA76D" w14:textId="77777777" w:rsidR="00780D9D" w:rsidRPr="000C0A50" w:rsidRDefault="00780D9D" w:rsidP="007A6BF1">
            <w:pPr>
              <w:ind w:left="-120" w:right="-72"/>
              <w:jc w:val="both"/>
              <w:rPr>
                <w:rFonts w:ascii="Arial" w:eastAsia="Arial" w:hAnsi="Arial" w:cs="Arial"/>
                <w:sz w:val="16"/>
                <w:szCs w:val="16"/>
              </w:rPr>
            </w:pPr>
          </w:p>
        </w:tc>
        <w:tc>
          <w:tcPr>
            <w:tcW w:w="1422" w:type="dxa"/>
            <w:vAlign w:val="bottom"/>
          </w:tcPr>
          <w:p w14:paraId="75F2D3EA" w14:textId="77777777" w:rsidR="00780D9D" w:rsidRPr="000C0A50" w:rsidRDefault="00780D9D" w:rsidP="00783A8A">
            <w:pPr>
              <w:ind w:left="-104" w:right="-72" w:firstLine="450"/>
              <w:jc w:val="right"/>
              <w:rPr>
                <w:rFonts w:ascii="Arial" w:eastAsia="Arial" w:hAnsi="Arial" w:cs="Arial"/>
                <w:sz w:val="16"/>
                <w:szCs w:val="16"/>
              </w:rPr>
            </w:pPr>
          </w:p>
        </w:tc>
        <w:tc>
          <w:tcPr>
            <w:tcW w:w="1644" w:type="dxa"/>
            <w:vAlign w:val="bottom"/>
          </w:tcPr>
          <w:p w14:paraId="7FB8B79B" w14:textId="77777777" w:rsidR="00780D9D" w:rsidRPr="000C0A50" w:rsidRDefault="00780D9D" w:rsidP="00783A8A">
            <w:pPr>
              <w:ind w:left="-104" w:right="-72" w:firstLine="450"/>
              <w:jc w:val="right"/>
              <w:rPr>
                <w:rFonts w:ascii="Arial" w:eastAsia="Arial" w:hAnsi="Arial" w:cs="Arial"/>
                <w:sz w:val="16"/>
                <w:szCs w:val="16"/>
              </w:rPr>
            </w:pPr>
          </w:p>
        </w:tc>
        <w:tc>
          <w:tcPr>
            <w:tcW w:w="1280" w:type="dxa"/>
            <w:shd w:val="clear" w:color="auto" w:fill="FAFAFA"/>
            <w:vAlign w:val="bottom"/>
          </w:tcPr>
          <w:p w14:paraId="6C68C265" w14:textId="77777777" w:rsidR="00780D9D" w:rsidRPr="000C0A50" w:rsidRDefault="00780D9D" w:rsidP="00783A8A">
            <w:pPr>
              <w:ind w:left="-104" w:right="-72" w:firstLine="450"/>
              <w:jc w:val="right"/>
              <w:rPr>
                <w:rFonts w:ascii="Arial" w:eastAsia="Arial" w:hAnsi="Arial" w:cs="Arial"/>
                <w:sz w:val="16"/>
                <w:szCs w:val="16"/>
              </w:rPr>
            </w:pPr>
          </w:p>
        </w:tc>
        <w:tc>
          <w:tcPr>
            <w:tcW w:w="1280" w:type="dxa"/>
            <w:vAlign w:val="bottom"/>
          </w:tcPr>
          <w:p w14:paraId="09F69E19" w14:textId="77777777" w:rsidR="00780D9D" w:rsidRPr="000C0A50" w:rsidRDefault="00780D9D" w:rsidP="00783A8A">
            <w:pPr>
              <w:ind w:left="-104" w:right="-72" w:firstLine="450"/>
              <w:jc w:val="right"/>
              <w:rPr>
                <w:rFonts w:ascii="Arial" w:eastAsia="Arial" w:hAnsi="Arial" w:cs="Arial"/>
                <w:sz w:val="16"/>
                <w:szCs w:val="16"/>
              </w:rPr>
            </w:pPr>
          </w:p>
        </w:tc>
      </w:tr>
      <w:tr w:rsidR="00780D9D" w:rsidRPr="000C0A50" w14:paraId="6D3B80D7" w14:textId="77777777" w:rsidTr="007A6BF1">
        <w:tc>
          <w:tcPr>
            <w:tcW w:w="3280" w:type="dxa"/>
            <w:vAlign w:val="bottom"/>
          </w:tcPr>
          <w:p w14:paraId="70444EC2" w14:textId="0B7C4F3F" w:rsidR="00780D9D" w:rsidRPr="000C0A50" w:rsidRDefault="00780D9D" w:rsidP="007A6BF1">
            <w:pPr>
              <w:ind w:left="-120" w:right="-68"/>
              <w:rPr>
                <w:rFonts w:ascii="Arial" w:hAnsi="Arial" w:cs="Arial"/>
                <w:sz w:val="16"/>
                <w:szCs w:val="20"/>
              </w:rPr>
            </w:pPr>
            <w:r w:rsidRPr="000C0A50">
              <w:rPr>
                <w:rFonts w:ascii="Arial" w:hAnsi="Arial" w:cs="Arial"/>
                <w:sz w:val="16"/>
                <w:szCs w:val="20"/>
              </w:rPr>
              <w:t>Raimon Land Nineteen Co., Ltd.</w:t>
            </w:r>
          </w:p>
        </w:tc>
        <w:tc>
          <w:tcPr>
            <w:tcW w:w="1422" w:type="dxa"/>
            <w:vAlign w:val="bottom"/>
          </w:tcPr>
          <w:p w14:paraId="078E66E2" w14:textId="22AA7563" w:rsidR="00780D9D" w:rsidRPr="000C0A50" w:rsidRDefault="00780D9D" w:rsidP="00783A8A">
            <w:pPr>
              <w:jc w:val="center"/>
              <w:rPr>
                <w:rFonts w:ascii="Arial" w:hAnsi="Arial" w:cs="Arial"/>
                <w:sz w:val="16"/>
                <w:szCs w:val="20"/>
                <w:lang w:val="en-GB"/>
              </w:rPr>
            </w:pPr>
            <w:r w:rsidRPr="000C0A50">
              <w:rPr>
                <w:rFonts w:ascii="Arial" w:hAnsi="Arial" w:cs="Arial"/>
                <w:sz w:val="16"/>
                <w:szCs w:val="16"/>
              </w:rPr>
              <w:t>T</w:t>
            </w:r>
            <w:r w:rsidRPr="000C0A50">
              <w:rPr>
                <w:rFonts w:ascii="Arial" w:hAnsi="Arial" w:cs="Arial"/>
                <w:sz w:val="16"/>
                <w:szCs w:val="20"/>
                <w:lang w:val="en-GB"/>
              </w:rPr>
              <w:t>hai</w:t>
            </w:r>
            <w:r w:rsidR="00C27D77" w:rsidRPr="000C0A50">
              <w:rPr>
                <w:rFonts w:ascii="Arial" w:hAnsi="Arial" w:cs="Arial"/>
                <w:sz w:val="16"/>
                <w:szCs w:val="20"/>
                <w:lang w:val="en-GB"/>
              </w:rPr>
              <w:t>land</w:t>
            </w:r>
          </w:p>
        </w:tc>
        <w:tc>
          <w:tcPr>
            <w:tcW w:w="1644" w:type="dxa"/>
            <w:vAlign w:val="bottom"/>
          </w:tcPr>
          <w:p w14:paraId="7D0DB00F" w14:textId="6C8CB0E4" w:rsidR="00780D9D" w:rsidRPr="000C0A50" w:rsidRDefault="000005E3" w:rsidP="00783A8A">
            <w:pPr>
              <w:ind w:hanging="108"/>
              <w:jc w:val="center"/>
              <w:rPr>
                <w:rFonts w:ascii="Arial" w:hAnsi="Arial" w:cs="Arial"/>
                <w:sz w:val="16"/>
                <w:szCs w:val="16"/>
              </w:rPr>
            </w:pPr>
            <w:r w:rsidRPr="000C0A50">
              <w:rPr>
                <w:rFonts w:ascii="Arial" w:hAnsi="Arial" w:cs="Arial"/>
                <w:sz w:val="16"/>
                <w:szCs w:val="16"/>
              </w:rPr>
              <w:t>Ceased operations</w:t>
            </w:r>
          </w:p>
        </w:tc>
        <w:tc>
          <w:tcPr>
            <w:tcW w:w="1280" w:type="dxa"/>
            <w:shd w:val="clear" w:color="auto" w:fill="FAFAFA"/>
            <w:vAlign w:val="bottom"/>
          </w:tcPr>
          <w:p w14:paraId="112825FD" w14:textId="604DC677" w:rsidR="00780D9D" w:rsidRPr="000C0A50" w:rsidRDefault="00316F6A" w:rsidP="00783A8A">
            <w:pPr>
              <w:ind w:right="-72"/>
              <w:jc w:val="right"/>
              <w:rPr>
                <w:rFonts w:ascii="Arial" w:hAnsi="Arial" w:cs="Arial"/>
                <w:sz w:val="16"/>
                <w:szCs w:val="16"/>
              </w:rPr>
            </w:pPr>
            <w:r>
              <w:rPr>
                <w:rFonts w:ascii="Arial" w:hAnsi="Arial" w:cs="Arial"/>
                <w:sz w:val="16"/>
                <w:szCs w:val="16"/>
              </w:rPr>
              <w:t>99.99</w:t>
            </w:r>
          </w:p>
        </w:tc>
        <w:tc>
          <w:tcPr>
            <w:tcW w:w="1280" w:type="dxa"/>
            <w:vAlign w:val="bottom"/>
          </w:tcPr>
          <w:p w14:paraId="4C461C2C" w14:textId="4D9AFA7B" w:rsidR="00780D9D" w:rsidRPr="000C0A50" w:rsidRDefault="00AC7707" w:rsidP="00783A8A">
            <w:pPr>
              <w:ind w:right="-72"/>
              <w:jc w:val="right"/>
              <w:rPr>
                <w:rFonts w:ascii="Arial" w:hAnsi="Arial" w:cs="Arial"/>
                <w:sz w:val="16"/>
                <w:szCs w:val="16"/>
              </w:rPr>
            </w:pPr>
            <w:r w:rsidRPr="000C0A50">
              <w:rPr>
                <w:rFonts w:ascii="Arial" w:hAnsi="Arial" w:cs="Arial"/>
                <w:sz w:val="16"/>
                <w:szCs w:val="16"/>
              </w:rPr>
              <w:t>99.99</w:t>
            </w:r>
          </w:p>
        </w:tc>
      </w:tr>
    </w:tbl>
    <w:p w14:paraId="279F00D1" w14:textId="77777777" w:rsidR="00F32BD9" w:rsidRPr="00876C81" w:rsidRDefault="00F32BD9" w:rsidP="00E957C7">
      <w:pPr>
        <w:rPr>
          <w:rFonts w:ascii="Arial" w:hAnsi="Arial" w:cs="Arial"/>
          <w:color w:val="auto"/>
          <w:spacing w:val="-4"/>
          <w:sz w:val="18"/>
          <w:szCs w:val="18"/>
          <w:lang w:val="en-GB"/>
        </w:rPr>
      </w:pPr>
    </w:p>
    <w:p w14:paraId="7ABB9D05" w14:textId="248224DF" w:rsidR="00466BC3" w:rsidRPr="00876C81" w:rsidRDefault="00466BC3" w:rsidP="00466BC3">
      <w:pPr>
        <w:ind w:left="540" w:hanging="540"/>
        <w:jc w:val="both"/>
        <w:rPr>
          <w:rFonts w:ascii="Arial" w:hAnsi="Arial" w:cs="Arial"/>
          <w:b/>
          <w:bCs/>
          <w:color w:val="CF4A02"/>
          <w:sz w:val="18"/>
          <w:szCs w:val="18"/>
        </w:rPr>
      </w:pPr>
      <w:r w:rsidRPr="00876C81">
        <w:rPr>
          <w:rFonts w:ascii="Arial" w:hAnsi="Arial" w:cs="Arial"/>
          <w:b/>
          <w:bCs/>
          <w:color w:val="CF4A02"/>
          <w:sz w:val="18"/>
          <w:szCs w:val="18"/>
          <w:lang w:val="en-GB"/>
        </w:rPr>
        <w:t>1</w:t>
      </w:r>
      <w:r w:rsidR="00434B89" w:rsidRPr="00876C81">
        <w:rPr>
          <w:rFonts w:ascii="Arial" w:hAnsi="Arial" w:cs="Arial"/>
          <w:b/>
          <w:bCs/>
          <w:color w:val="CF4A02"/>
          <w:sz w:val="18"/>
          <w:szCs w:val="18"/>
          <w:lang w:val="en-GB"/>
        </w:rPr>
        <w:t>2</w:t>
      </w:r>
      <w:r w:rsidRPr="00876C81">
        <w:rPr>
          <w:rFonts w:ascii="Arial" w:hAnsi="Arial" w:cs="Arial"/>
          <w:b/>
          <w:bCs/>
          <w:color w:val="CF4A02"/>
          <w:sz w:val="18"/>
          <w:szCs w:val="18"/>
          <w:cs/>
        </w:rPr>
        <w:t>.</w:t>
      </w:r>
      <w:r w:rsidRPr="00876C81">
        <w:rPr>
          <w:rFonts w:ascii="Arial" w:hAnsi="Arial" w:cs="Arial"/>
          <w:b/>
          <w:bCs/>
          <w:color w:val="CF4A02"/>
          <w:sz w:val="18"/>
          <w:szCs w:val="18"/>
          <w:lang w:val="en-GB"/>
        </w:rPr>
        <w:t>2</w:t>
      </w:r>
      <w:r w:rsidRPr="00876C81">
        <w:rPr>
          <w:rFonts w:ascii="Arial" w:hAnsi="Arial" w:cs="Arial"/>
          <w:b/>
          <w:bCs/>
          <w:color w:val="CF4A02"/>
          <w:sz w:val="18"/>
          <w:szCs w:val="18"/>
        </w:rPr>
        <w:tab/>
        <w:t>Movement</w:t>
      </w:r>
      <w:r w:rsidR="00581F8C" w:rsidRPr="00876C81">
        <w:rPr>
          <w:rFonts w:ascii="Arial" w:hAnsi="Arial" w:cs="Arial"/>
          <w:b/>
          <w:bCs/>
          <w:color w:val="CF4A02"/>
          <w:sz w:val="18"/>
          <w:szCs w:val="18"/>
        </w:rPr>
        <w:t>s</w:t>
      </w:r>
      <w:r w:rsidRPr="00876C81">
        <w:rPr>
          <w:rFonts w:ascii="Arial" w:hAnsi="Arial" w:cs="Arial"/>
          <w:b/>
          <w:bCs/>
          <w:color w:val="CF4A02"/>
          <w:sz w:val="18"/>
          <w:szCs w:val="18"/>
        </w:rPr>
        <w:t xml:space="preserve"> of investments in subsidiaries</w:t>
      </w:r>
    </w:p>
    <w:p w14:paraId="0A83BADC" w14:textId="77777777" w:rsidR="00466BC3" w:rsidRPr="00876C81" w:rsidRDefault="00466BC3" w:rsidP="00466BC3">
      <w:pPr>
        <w:ind w:left="540"/>
        <w:rPr>
          <w:rFonts w:ascii="Arial" w:hAnsi="Arial" w:cs="Arial"/>
          <w:color w:val="auto"/>
          <w:spacing w:val="-4"/>
          <w:sz w:val="18"/>
          <w:szCs w:val="18"/>
        </w:rPr>
      </w:pPr>
    </w:p>
    <w:p w14:paraId="7AA44F14" w14:textId="12C33B86" w:rsidR="00466BC3" w:rsidRPr="00876C81" w:rsidRDefault="00466BC3" w:rsidP="00466BC3">
      <w:pPr>
        <w:ind w:left="547"/>
        <w:jc w:val="both"/>
        <w:rPr>
          <w:rFonts w:ascii="Arial" w:hAnsi="Arial" w:cs="Arial"/>
          <w:color w:val="auto"/>
          <w:sz w:val="18"/>
          <w:szCs w:val="18"/>
          <w:lang w:val="en-GB"/>
        </w:rPr>
      </w:pPr>
      <w:r w:rsidRPr="00876C81">
        <w:rPr>
          <w:rFonts w:ascii="Arial" w:hAnsi="Arial" w:cs="Arial"/>
          <w:color w:val="auto"/>
          <w:sz w:val="18"/>
          <w:szCs w:val="18"/>
          <w:lang w:val="en-GB"/>
        </w:rPr>
        <w:t>Movement</w:t>
      </w:r>
      <w:r w:rsidR="00581F8C" w:rsidRPr="00876C81">
        <w:rPr>
          <w:rFonts w:ascii="Arial" w:hAnsi="Arial" w:cs="Arial"/>
          <w:color w:val="auto"/>
          <w:sz w:val="18"/>
          <w:szCs w:val="18"/>
          <w:lang w:val="en-GB"/>
        </w:rPr>
        <w:t>s</w:t>
      </w:r>
      <w:r w:rsidRPr="00876C81">
        <w:rPr>
          <w:rFonts w:ascii="Arial" w:hAnsi="Arial" w:cs="Arial"/>
          <w:color w:val="auto"/>
          <w:sz w:val="18"/>
          <w:szCs w:val="18"/>
          <w:lang w:val="en-GB"/>
        </w:rPr>
        <w:t xml:space="preserve"> of investments in subsidiaries for </w:t>
      </w:r>
      <w:r w:rsidR="0071404F" w:rsidRPr="00876C81">
        <w:rPr>
          <w:rFonts w:ascii="Arial" w:hAnsi="Arial" w:cs="Arial"/>
          <w:color w:val="auto"/>
          <w:sz w:val="18"/>
          <w:szCs w:val="18"/>
          <w:lang w:val="en-GB"/>
        </w:rPr>
        <w:t>six</w:t>
      </w:r>
      <w:r w:rsidRPr="00876C81">
        <w:rPr>
          <w:rFonts w:ascii="Arial" w:hAnsi="Arial" w:cs="Arial"/>
          <w:color w:val="auto"/>
          <w:sz w:val="18"/>
          <w:szCs w:val="18"/>
          <w:lang w:val="en-GB"/>
        </w:rPr>
        <w:t xml:space="preserve">-month period ended </w:t>
      </w:r>
      <w:r w:rsidR="0071404F" w:rsidRPr="00876C81">
        <w:rPr>
          <w:rFonts w:ascii="Arial" w:hAnsi="Arial" w:cs="Arial"/>
          <w:color w:val="auto"/>
          <w:sz w:val="18"/>
          <w:szCs w:val="18"/>
          <w:lang w:val="en-GB"/>
        </w:rPr>
        <w:t>30 June</w:t>
      </w:r>
      <w:r w:rsidRPr="00876C81">
        <w:rPr>
          <w:rFonts w:ascii="Arial" w:hAnsi="Arial" w:cs="Arial"/>
          <w:color w:val="auto"/>
          <w:sz w:val="18"/>
          <w:szCs w:val="18"/>
          <w:lang w:val="en-GB"/>
        </w:rPr>
        <w:t xml:space="preserve"> 202</w:t>
      </w:r>
      <w:r w:rsidR="00820DB2" w:rsidRPr="00876C81">
        <w:rPr>
          <w:rFonts w:ascii="Arial" w:hAnsi="Arial" w:cs="Arial"/>
          <w:color w:val="auto"/>
          <w:sz w:val="18"/>
          <w:szCs w:val="18"/>
          <w:lang w:val="en-GB"/>
        </w:rPr>
        <w:t>4</w:t>
      </w:r>
      <w:r w:rsidRPr="00876C81">
        <w:rPr>
          <w:rFonts w:ascii="Arial" w:hAnsi="Arial" w:cs="Arial"/>
          <w:color w:val="auto"/>
          <w:sz w:val="18"/>
          <w:szCs w:val="18"/>
          <w:lang w:val="en-GB"/>
        </w:rPr>
        <w:t xml:space="preserve"> are as follows:</w:t>
      </w:r>
    </w:p>
    <w:p w14:paraId="0C7AA536" w14:textId="77777777" w:rsidR="00466BC3" w:rsidRPr="00876C81" w:rsidRDefault="00466BC3" w:rsidP="00466BC3">
      <w:pPr>
        <w:ind w:left="540"/>
        <w:rPr>
          <w:rFonts w:ascii="Arial" w:hAnsi="Arial" w:cs="Arial"/>
          <w:color w:val="auto"/>
          <w:spacing w:val="-4"/>
          <w:sz w:val="18"/>
          <w:szCs w:val="18"/>
        </w:rPr>
      </w:pPr>
    </w:p>
    <w:tbl>
      <w:tblPr>
        <w:tblW w:w="9456" w:type="dxa"/>
        <w:tblInd w:w="108" w:type="dxa"/>
        <w:tblLook w:val="04A0" w:firstRow="1" w:lastRow="0" w:firstColumn="1" w:lastColumn="0" w:noHBand="0" w:noVBand="1"/>
      </w:tblPr>
      <w:tblGrid>
        <w:gridCol w:w="6984"/>
        <w:gridCol w:w="2472"/>
      </w:tblGrid>
      <w:tr w:rsidR="00466BC3" w:rsidRPr="00CB5667" w14:paraId="6AB202D5" w14:textId="77777777" w:rsidTr="00332363">
        <w:trPr>
          <w:trHeight w:val="20"/>
        </w:trPr>
        <w:tc>
          <w:tcPr>
            <w:tcW w:w="6984" w:type="dxa"/>
            <w:shd w:val="clear" w:color="auto" w:fill="auto"/>
          </w:tcPr>
          <w:p w14:paraId="5820AE4E" w14:textId="77777777" w:rsidR="00466BC3" w:rsidRPr="00CB5667" w:rsidRDefault="00466BC3" w:rsidP="00332363">
            <w:pPr>
              <w:ind w:left="430"/>
              <w:rPr>
                <w:rFonts w:ascii="Arial" w:hAnsi="Arial" w:cs="Arial"/>
                <w:color w:val="auto"/>
                <w:spacing w:val="-4"/>
                <w:sz w:val="18"/>
                <w:szCs w:val="18"/>
              </w:rPr>
            </w:pPr>
          </w:p>
        </w:tc>
        <w:tc>
          <w:tcPr>
            <w:tcW w:w="2472" w:type="dxa"/>
            <w:tcBorders>
              <w:top w:val="single" w:sz="4" w:space="0" w:color="auto"/>
              <w:bottom w:val="single" w:sz="4" w:space="0" w:color="auto"/>
            </w:tcBorders>
            <w:shd w:val="clear" w:color="auto" w:fill="auto"/>
            <w:vAlign w:val="center"/>
            <w:hideMark/>
          </w:tcPr>
          <w:p w14:paraId="78CBCE2F" w14:textId="77777777" w:rsidR="00466BC3" w:rsidRPr="00CB5667" w:rsidRDefault="00466BC3" w:rsidP="00332363">
            <w:pPr>
              <w:jc w:val="center"/>
              <w:rPr>
                <w:rFonts w:ascii="Arial" w:hAnsi="Arial" w:cs="Arial"/>
                <w:b/>
                <w:bCs/>
                <w:color w:val="auto"/>
                <w:spacing w:val="-4"/>
                <w:sz w:val="18"/>
                <w:szCs w:val="18"/>
              </w:rPr>
            </w:pPr>
            <w:r w:rsidRPr="00CB5667">
              <w:rPr>
                <w:rFonts w:ascii="Arial" w:hAnsi="Arial" w:cs="Arial"/>
                <w:b/>
                <w:bCs/>
                <w:color w:val="auto"/>
                <w:spacing w:val="-4"/>
                <w:sz w:val="18"/>
                <w:szCs w:val="18"/>
              </w:rPr>
              <w:t>Separate</w:t>
            </w:r>
          </w:p>
          <w:p w14:paraId="3DB1D7D6" w14:textId="5490C025" w:rsidR="00466BC3" w:rsidRPr="00CB5667" w:rsidRDefault="00466BC3" w:rsidP="00332363">
            <w:pPr>
              <w:jc w:val="center"/>
              <w:rPr>
                <w:rFonts w:ascii="Arial" w:hAnsi="Arial" w:cs="Arial"/>
                <w:b/>
                <w:bCs/>
                <w:color w:val="auto"/>
                <w:spacing w:val="-4"/>
                <w:sz w:val="18"/>
                <w:szCs w:val="18"/>
              </w:rPr>
            </w:pPr>
            <w:r w:rsidRPr="00CB5667">
              <w:rPr>
                <w:rFonts w:ascii="Arial" w:hAnsi="Arial" w:cs="Arial"/>
                <w:b/>
                <w:bCs/>
                <w:color w:val="auto"/>
                <w:spacing w:val="-4"/>
                <w:sz w:val="18"/>
                <w:szCs w:val="18"/>
              </w:rPr>
              <w:t>financial information</w:t>
            </w:r>
          </w:p>
        </w:tc>
      </w:tr>
      <w:tr w:rsidR="00466BC3" w:rsidRPr="00CB5667" w14:paraId="44B31A5F" w14:textId="77777777" w:rsidTr="00332363">
        <w:trPr>
          <w:trHeight w:val="20"/>
        </w:trPr>
        <w:tc>
          <w:tcPr>
            <w:tcW w:w="6984" w:type="dxa"/>
            <w:shd w:val="clear" w:color="auto" w:fill="auto"/>
          </w:tcPr>
          <w:p w14:paraId="4A239A44" w14:textId="77777777" w:rsidR="00466BC3" w:rsidRPr="00CB5667" w:rsidRDefault="00466BC3" w:rsidP="00332363">
            <w:pPr>
              <w:ind w:left="430"/>
              <w:rPr>
                <w:rFonts w:ascii="Arial" w:hAnsi="Arial" w:cs="Arial"/>
                <w:color w:val="auto"/>
                <w:spacing w:val="-4"/>
                <w:sz w:val="18"/>
                <w:szCs w:val="18"/>
              </w:rPr>
            </w:pPr>
          </w:p>
        </w:tc>
        <w:tc>
          <w:tcPr>
            <w:tcW w:w="2472" w:type="dxa"/>
            <w:tcBorders>
              <w:top w:val="single" w:sz="4" w:space="0" w:color="auto"/>
              <w:bottom w:val="single" w:sz="4" w:space="0" w:color="auto"/>
            </w:tcBorders>
            <w:shd w:val="clear" w:color="auto" w:fill="auto"/>
            <w:vAlign w:val="center"/>
          </w:tcPr>
          <w:p w14:paraId="52E20A54" w14:textId="77777777" w:rsidR="00466BC3" w:rsidRPr="00CB5667" w:rsidRDefault="00466BC3" w:rsidP="00332363">
            <w:pPr>
              <w:ind w:right="-72"/>
              <w:jc w:val="center"/>
              <w:rPr>
                <w:rFonts w:ascii="Arial" w:hAnsi="Arial" w:cs="Arial"/>
                <w:b/>
                <w:bCs/>
                <w:color w:val="auto"/>
                <w:spacing w:val="-4"/>
                <w:sz w:val="18"/>
                <w:szCs w:val="18"/>
              </w:rPr>
            </w:pPr>
            <w:r w:rsidRPr="00CB5667">
              <w:rPr>
                <w:rFonts w:ascii="Arial" w:hAnsi="Arial" w:cs="Arial"/>
                <w:b/>
                <w:bCs/>
                <w:color w:val="auto"/>
                <w:spacing w:val="-4"/>
                <w:sz w:val="18"/>
                <w:szCs w:val="18"/>
              </w:rPr>
              <w:t>Investment in cost method</w:t>
            </w:r>
          </w:p>
        </w:tc>
      </w:tr>
      <w:tr w:rsidR="00466BC3" w:rsidRPr="00CB5667" w14:paraId="59EA3512" w14:textId="77777777" w:rsidTr="00332363">
        <w:trPr>
          <w:trHeight w:val="20"/>
        </w:trPr>
        <w:tc>
          <w:tcPr>
            <w:tcW w:w="6984" w:type="dxa"/>
            <w:shd w:val="clear" w:color="auto" w:fill="auto"/>
          </w:tcPr>
          <w:p w14:paraId="260790E5" w14:textId="77777777" w:rsidR="00466BC3" w:rsidRPr="00CB5667" w:rsidRDefault="00466BC3" w:rsidP="00332363">
            <w:pPr>
              <w:ind w:left="430"/>
              <w:rPr>
                <w:rFonts w:ascii="Arial" w:hAnsi="Arial" w:cs="Arial"/>
                <w:color w:val="auto"/>
                <w:spacing w:val="-4"/>
                <w:sz w:val="18"/>
                <w:szCs w:val="18"/>
              </w:rPr>
            </w:pPr>
          </w:p>
        </w:tc>
        <w:tc>
          <w:tcPr>
            <w:tcW w:w="2472" w:type="dxa"/>
            <w:tcBorders>
              <w:bottom w:val="single" w:sz="4" w:space="0" w:color="auto"/>
            </w:tcBorders>
            <w:shd w:val="clear" w:color="auto" w:fill="auto"/>
            <w:vAlign w:val="center"/>
          </w:tcPr>
          <w:p w14:paraId="0B4E67A1" w14:textId="77777777" w:rsidR="00466BC3" w:rsidRPr="00CB5667" w:rsidRDefault="00466BC3" w:rsidP="00332363">
            <w:pPr>
              <w:ind w:right="-72"/>
              <w:jc w:val="right"/>
              <w:rPr>
                <w:rFonts w:ascii="Arial" w:hAnsi="Arial" w:cs="Arial"/>
                <w:b/>
                <w:bCs/>
                <w:color w:val="auto"/>
                <w:spacing w:val="-4"/>
                <w:sz w:val="18"/>
                <w:szCs w:val="18"/>
              </w:rPr>
            </w:pPr>
            <w:r w:rsidRPr="00CB5667">
              <w:rPr>
                <w:rFonts w:ascii="Arial" w:hAnsi="Arial" w:cs="Arial"/>
                <w:b/>
                <w:bCs/>
                <w:color w:val="auto"/>
                <w:spacing w:val="-4"/>
                <w:sz w:val="18"/>
                <w:szCs w:val="18"/>
              </w:rPr>
              <w:t>Thousand Baht</w:t>
            </w:r>
          </w:p>
        </w:tc>
      </w:tr>
      <w:tr w:rsidR="00466BC3" w:rsidRPr="00CB5667" w14:paraId="5F2D13A8" w14:textId="77777777" w:rsidTr="00332363">
        <w:trPr>
          <w:trHeight w:val="20"/>
        </w:trPr>
        <w:tc>
          <w:tcPr>
            <w:tcW w:w="6984" w:type="dxa"/>
            <w:shd w:val="clear" w:color="auto" w:fill="auto"/>
          </w:tcPr>
          <w:p w14:paraId="0902EC7A" w14:textId="77777777" w:rsidR="00466BC3" w:rsidRPr="00CB5667" w:rsidRDefault="00466BC3" w:rsidP="00332363">
            <w:pPr>
              <w:ind w:left="430"/>
              <w:rPr>
                <w:rFonts w:ascii="Arial" w:hAnsi="Arial" w:cs="Arial"/>
                <w:color w:val="auto"/>
                <w:spacing w:val="-4"/>
                <w:sz w:val="18"/>
                <w:szCs w:val="18"/>
              </w:rPr>
            </w:pPr>
          </w:p>
        </w:tc>
        <w:tc>
          <w:tcPr>
            <w:tcW w:w="2472" w:type="dxa"/>
            <w:tcBorders>
              <w:top w:val="single" w:sz="4" w:space="0" w:color="auto"/>
            </w:tcBorders>
            <w:shd w:val="clear" w:color="auto" w:fill="FAFAFA"/>
            <w:vAlign w:val="center"/>
          </w:tcPr>
          <w:p w14:paraId="5036BE3D" w14:textId="77777777" w:rsidR="00466BC3" w:rsidRPr="00CB5667" w:rsidRDefault="00466BC3" w:rsidP="00332363">
            <w:pPr>
              <w:ind w:right="-72"/>
              <w:jc w:val="right"/>
              <w:rPr>
                <w:rFonts w:ascii="Arial" w:hAnsi="Arial" w:cs="Arial"/>
                <w:color w:val="auto"/>
                <w:spacing w:val="-4"/>
                <w:sz w:val="18"/>
                <w:szCs w:val="18"/>
                <w:lang w:val="en-GB"/>
              </w:rPr>
            </w:pPr>
          </w:p>
        </w:tc>
      </w:tr>
      <w:tr w:rsidR="00466BC3" w:rsidRPr="00CB5667" w14:paraId="5A7BC9FA" w14:textId="77777777" w:rsidTr="00332363">
        <w:trPr>
          <w:trHeight w:val="20"/>
        </w:trPr>
        <w:tc>
          <w:tcPr>
            <w:tcW w:w="6984" w:type="dxa"/>
          </w:tcPr>
          <w:p w14:paraId="5F580AA4" w14:textId="77777777" w:rsidR="00466BC3" w:rsidRPr="00CB5667" w:rsidRDefault="00466BC3" w:rsidP="00332363">
            <w:pPr>
              <w:ind w:left="430"/>
              <w:rPr>
                <w:rFonts w:ascii="Arial" w:hAnsi="Arial" w:cs="Arial"/>
                <w:color w:val="auto"/>
                <w:spacing w:val="-4"/>
                <w:sz w:val="18"/>
                <w:szCs w:val="18"/>
              </w:rPr>
            </w:pPr>
            <w:r w:rsidRPr="00CB5667">
              <w:rPr>
                <w:rFonts w:ascii="Arial" w:hAnsi="Arial" w:cs="Arial"/>
                <w:color w:val="auto"/>
                <w:spacing w:val="-4"/>
                <w:sz w:val="18"/>
                <w:szCs w:val="18"/>
              </w:rPr>
              <w:t>Opening net book value</w:t>
            </w:r>
          </w:p>
        </w:tc>
        <w:tc>
          <w:tcPr>
            <w:tcW w:w="2472" w:type="dxa"/>
            <w:shd w:val="clear" w:color="auto" w:fill="FAFAFA"/>
          </w:tcPr>
          <w:p w14:paraId="4F9D2406" w14:textId="47A34ACD" w:rsidR="00466BC3" w:rsidRPr="00CB5667" w:rsidRDefault="00CE6E46" w:rsidP="00332363">
            <w:pPr>
              <w:ind w:right="-72"/>
              <w:jc w:val="right"/>
              <w:rPr>
                <w:rFonts w:ascii="Arial" w:hAnsi="Arial" w:cs="Arial"/>
                <w:color w:val="auto"/>
                <w:spacing w:val="-4"/>
                <w:sz w:val="18"/>
                <w:szCs w:val="18"/>
                <w:lang w:val="en-GB"/>
              </w:rPr>
            </w:pPr>
            <w:r w:rsidRPr="00CB5667">
              <w:rPr>
                <w:rFonts w:ascii="Arial" w:hAnsi="Arial" w:cs="Arial"/>
                <w:sz w:val="18"/>
                <w:szCs w:val="18"/>
              </w:rPr>
              <w:t>2,739,443</w:t>
            </w:r>
          </w:p>
        </w:tc>
      </w:tr>
      <w:tr w:rsidR="00FB130E" w:rsidRPr="00CB5667" w14:paraId="43B9D1F1" w14:textId="77777777" w:rsidTr="00332363">
        <w:trPr>
          <w:trHeight w:val="20"/>
        </w:trPr>
        <w:tc>
          <w:tcPr>
            <w:tcW w:w="6984" w:type="dxa"/>
          </w:tcPr>
          <w:p w14:paraId="395F7174" w14:textId="5CFCC007" w:rsidR="00FB130E" w:rsidRPr="007F0B8A" w:rsidRDefault="00FB130E" w:rsidP="00332363">
            <w:pPr>
              <w:ind w:left="430"/>
              <w:rPr>
                <w:rFonts w:ascii="Arial" w:hAnsi="Arial" w:cstheme="minorBidi"/>
                <w:color w:val="auto"/>
                <w:spacing w:val="-4"/>
                <w:sz w:val="18"/>
                <w:szCs w:val="18"/>
              </w:rPr>
            </w:pPr>
            <w:r w:rsidRPr="00FB130E">
              <w:rPr>
                <w:rFonts w:ascii="Arial" w:hAnsi="Arial" w:cs="Arial"/>
                <w:color w:val="auto"/>
                <w:spacing w:val="-4"/>
                <w:sz w:val="18"/>
                <w:szCs w:val="18"/>
              </w:rPr>
              <w:t>Addition</w:t>
            </w:r>
          </w:p>
        </w:tc>
        <w:tc>
          <w:tcPr>
            <w:tcW w:w="2472" w:type="dxa"/>
            <w:shd w:val="clear" w:color="auto" w:fill="FAFAFA"/>
          </w:tcPr>
          <w:p w14:paraId="1D904BD4" w14:textId="4F9E4E7D" w:rsidR="00FB130E" w:rsidRPr="00CB5667" w:rsidRDefault="00FB130E" w:rsidP="00332363">
            <w:pPr>
              <w:ind w:right="-72"/>
              <w:jc w:val="right"/>
              <w:rPr>
                <w:rFonts w:ascii="Arial" w:hAnsi="Arial" w:cs="Arial"/>
                <w:sz w:val="18"/>
                <w:szCs w:val="18"/>
              </w:rPr>
            </w:pPr>
            <w:r w:rsidRPr="00FB130E">
              <w:rPr>
                <w:rFonts w:ascii="Arial" w:hAnsi="Arial" w:cs="Arial"/>
                <w:sz w:val="18"/>
                <w:szCs w:val="18"/>
              </w:rPr>
              <w:t>2</w:t>
            </w:r>
            <w:r w:rsidR="009D166F">
              <w:rPr>
                <w:rFonts w:ascii="Arial" w:hAnsi="Arial" w:cs="Arial"/>
                <w:sz w:val="18"/>
                <w:szCs w:val="18"/>
              </w:rPr>
              <w:t>50</w:t>
            </w:r>
          </w:p>
        </w:tc>
      </w:tr>
      <w:tr w:rsidR="00466BC3" w:rsidRPr="00CB5667" w14:paraId="1A694C88" w14:textId="77777777" w:rsidTr="00332363">
        <w:trPr>
          <w:trHeight w:val="20"/>
        </w:trPr>
        <w:tc>
          <w:tcPr>
            <w:tcW w:w="6984" w:type="dxa"/>
          </w:tcPr>
          <w:p w14:paraId="5A0066D1" w14:textId="0FD877EC" w:rsidR="00466BC3" w:rsidRPr="00CB5667" w:rsidRDefault="00FB130E" w:rsidP="00332363">
            <w:pPr>
              <w:ind w:left="430"/>
              <w:rPr>
                <w:rFonts w:ascii="Arial" w:hAnsi="Arial" w:cs="Arial"/>
                <w:color w:val="auto"/>
                <w:spacing w:val="-4"/>
                <w:sz w:val="18"/>
                <w:szCs w:val="18"/>
              </w:rPr>
            </w:pPr>
            <w:r>
              <w:rPr>
                <w:rFonts w:ascii="Arial" w:hAnsi="Arial" w:cs="Arial"/>
                <w:color w:val="auto"/>
                <w:spacing w:val="-4"/>
                <w:sz w:val="18"/>
                <w:szCs w:val="18"/>
              </w:rPr>
              <w:t>Allowance for impairment in investments in a subsidiary</w:t>
            </w:r>
          </w:p>
        </w:tc>
        <w:tc>
          <w:tcPr>
            <w:tcW w:w="2472" w:type="dxa"/>
            <w:shd w:val="clear" w:color="auto" w:fill="FAFAFA"/>
          </w:tcPr>
          <w:p w14:paraId="5C754873" w14:textId="160C24C8" w:rsidR="00466BC3" w:rsidRPr="00CB5667" w:rsidRDefault="00FB130E" w:rsidP="00332363">
            <w:pPr>
              <w:ind w:right="-72"/>
              <w:jc w:val="right"/>
              <w:rPr>
                <w:rFonts w:ascii="Arial" w:hAnsi="Arial" w:cs="Arial"/>
                <w:sz w:val="18"/>
                <w:szCs w:val="18"/>
              </w:rPr>
            </w:pPr>
            <w:r>
              <w:rPr>
                <w:rFonts w:ascii="Arial" w:hAnsi="Arial" w:cs="Arial"/>
                <w:sz w:val="18"/>
                <w:szCs w:val="18"/>
              </w:rPr>
              <w:t>(24,41</w:t>
            </w:r>
            <w:r w:rsidR="002C573D">
              <w:rPr>
                <w:rFonts w:ascii="Arial" w:hAnsi="Arial" w:cs="Arial"/>
                <w:sz w:val="18"/>
                <w:szCs w:val="18"/>
              </w:rPr>
              <w:t>8</w:t>
            </w:r>
            <w:r>
              <w:rPr>
                <w:rFonts w:ascii="Arial" w:hAnsi="Arial" w:cs="Arial"/>
                <w:sz w:val="18"/>
                <w:szCs w:val="18"/>
              </w:rPr>
              <w:t>)</w:t>
            </w:r>
          </w:p>
        </w:tc>
      </w:tr>
      <w:tr w:rsidR="00466BC3" w:rsidRPr="00CB5667" w14:paraId="5A61CB6A" w14:textId="77777777" w:rsidTr="00332363">
        <w:trPr>
          <w:trHeight w:val="20"/>
        </w:trPr>
        <w:tc>
          <w:tcPr>
            <w:tcW w:w="6984" w:type="dxa"/>
          </w:tcPr>
          <w:p w14:paraId="01D19920" w14:textId="77777777" w:rsidR="00466BC3" w:rsidRPr="00CB5667" w:rsidRDefault="00466BC3" w:rsidP="00332363">
            <w:pPr>
              <w:ind w:left="430"/>
              <w:rPr>
                <w:rFonts w:ascii="Arial" w:hAnsi="Arial" w:cs="Arial"/>
                <w:color w:val="auto"/>
                <w:spacing w:val="-4"/>
                <w:sz w:val="18"/>
                <w:szCs w:val="18"/>
              </w:rPr>
            </w:pPr>
          </w:p>
        </w:tc>
        <w:tc>
          <w:tcPr>
            <w:tcW w:w="2472" w:type="dxa"/>
            <w:tcBorders>
              <w:top w:val="single" w:sz="4" w:space="0" w:color="auto"/>
            </w:tcBorders>
            <w:shd w:val="clear" w:color="auto" w:fill="FAFAFA"/>
          </w:tcPr>
          <w:p w14:paraId="60EC0AA8" w14:textId="77777777" w:rsidR="00466BC3" w:rsidRPr="00CB5667" w:rsidRDefault="00466BC3" w:rsidP="00332363">
            <w:pPr>
              <w:ind w:right="-72"/>
              <w:jc w:val="right"/>
              <w:rPr>
                <w:rFonts w:ascii="Arial" w:hAnsi="Arial" w:cs="Arial"/>
                <w:sz w:val="18"/>
                <w:szCs w:val="18"/>
              </w:rPr>
            </w:pPr>
          </w:p>
        </w:tc>
      </w:tr>
      <w:tr w:rsidR="00466BC3" w:rsidRPr="00CB5667" w14:paraId="38AE29F1" w14:textId="77777777" w:rsidTr="00332363">
        <w:trPr>
          <w:trHeight w:val="20"/>
        </w:trPr>
        <w:tc>
          <w:tcPr>
            <w:tcW w:w="6984" w:type="dxa"/>
          </w:tcPr>
          <w:p w14:paraId="74C58010" w14:textId="77777777" w:rsidR="00466BC3" w:rsidRPr="00CB5667" w:rsidRDefault="00466BC3" w:rsidP="00332363">
            <w:pPr>
              <w:ind w:left="430"/>
              <w:rPr>
                <w:rFonts w:ascii="Arial" w:hAnsi="Arial" w:cs="Arial"/>
                <w:color w:val="auto"/>
                <w:spacing w:val="-4"/>
                <w:sz w:val="18"/>
                <w:szCs w:val="18"/>
              </w:rPr>
            </w:pPr>
            <w:r w:rsidRPr="00CB5667">
              <w:rPr>
                <w:rFonts w:ascii="Arial" w:hAnsi="Arial" w:cs="Arial"/>
                <w:color w:val="auto"/>
                <w:spacing w:val="-4"/>
                <w:sz w:val="18"/>
                <w:szCs w:val="18"/>
              </w:rPr>
              <w:t>Closing net book value</w:t>
            </w:r>
          </w:p>
        </w:tc>
        <w:tc>
          <w:tcPr>
            <w:tcW w:w="2472" w:type="dxa"/>
            <w:tcBorders>
              <w:bottom w:val="single" w:sz="4" w:space="0" w:color="auto"/>
            </w:tcBorders>
            <w:shd w:val="clear" w:color="auto" w:fill="FAFAFA"/>
          </w:tcPr>
          <w:p w14:paraId="57CEEEDB" w14:textId="43C93116" w:rsidR="00466BC3" w:rsidRPr="00CB5667" w:rsidRDefault="00FB130E" w:rsidP="00332363">
            <w:pPr>
              <w:ind w:right="-72"/>
              <w:jc w:val="right"/>
              <w:rPr>
                <w:rFonts w:ascii="Arial" w:hAnsi="Arial" w:cs="Arial"/>
                <w:sz w:val="18"/>
                <w:szCs w:val="18"/>
              </w:rPr>
            </w:pPr>
            <w:r>
              <w:rPr>
                <w:rFonts w:ascii="Arial" w:hAnsi="Arial" w:cs="Arial"/>
                <w:sz w:val="18"/>
                <w:szCs w:val="18"/>
              </w:rPr>
              <w:t>2,7</w:t>
            </w:r>
            <w:r w:rsidR="009D166F">
              <w:rPr>
                <w:rFonts w:ascii="Arial" w:hAnsi="Arial" w:cs="Arial"/>
                <w:sz w:val="18"/>
                <w:szCs w:val="18"/>
              </w:rPr>
              <w:t>15,275</w:t>
            </w:r>
          </w:p>
        </w:tc>
      </w:tr>
    </w:tbl>
    <w:p w14:paraId="0C8BC8FD" w14:textId="77777777" w:rsidR="00466BC3" w:rsidRPr="00876C81" w:rsidRDefault="00466BC3" w:rsidP="0071404F">
      <w:pPr>
        <w:ind w:left="540"/>
        <w:rPr>
          <w:rFonts w:ascii="Arial" w:hAnsi="Arial" w:cs="Arial"/>
          <w:color w:val="auto"/>
          <w:spacing w:val="-4"/>
          <w:sz w:val="18"/>
          <w:szCs w:val="18"/>
        </w:rPr>
      </w:pPr>
    </w:p>
    <w:p w14:paraId="5C96ECD6" w14:textId="6BEA9F86" w:rsidR="00316F6A" w:rsidRPr="00876C81" w:rsidRDefault="00316F6A" w:rsidP="0071404F">
      <w:pPr>
        <w:ind w:left="540"/>
        <w:jc w:val="thaiDistribute"/>
        <w:rPr>
          <w:rFonts w:ascii="Arial" w:eastAsia="Arial Unicode MS" w:hAnsi="Arial" w:cs="Arial"/>
          <w:b/>
          <w:bCs/>
          <w:sz w:val="18"/>
          <w:szCs w:val="18"/>
        </w:rPr>
      </w:pPr>
      <w:r w:rsidRPr="00876C81">
        <w:rPr>
          <w:rFonts w:ascii="Arial" w:eastAsia="Arial Unicode MS" w:hAnsi="Arial" w:cs="Arial"/>
          <w:b/>
          <w:bCs/>
          <w:sz w:val="18"/>
          <w:szCs w:val="18"/>
        </w:rPr>
        <w:t>RML Thamrong Co., Ltd.</w:t>
      </w:r>
    </w:p>
    <w:p w14:paraId="27747710" w14:textId="77777777" w:rsidR="00466BC3" w:rsidRPr="00876C81" w:rsidRDefault="00466BC3" w:rsidP="00387042">
      <w:pPr>
        <w:ind w:left="540"/>
        <w:rPr>
          <w:rFonts w:ascii="Arial" w:hAnsi="Arial" w:cs="Arial"/>
          <w:color w:val="auto"/>
          <w:spacing w:val="-4"/>
          <w:sz w:val="18"/>
          <w:szCs w:val="18"/>
        </w:rPr>
      </w:pPr>
    </w:p>
    <w:p w14:paraId="3D270A2C" w14:textId="4BC04AE9" w:rsidR="007444BA" w:rsidRPr="00876C81" w:rsidRDefault="00316F6A" w:rsidP="009627CF">
      <w:pPr>
        <w:ind w:left="540"/>
        <w:jc w:val="thaiDistribute"/>
        <w:rPr>
          <w:rFonts w:ascii="Arial" w:eastAsia="Arial Unicode MS" w:hAnsi="Arial" w:cs="Arial"/>
          <w:spacing w:val="-4"/>
          <w:sz w:val="18"/>
          <w:szCs w:val="18"/>
        </w:rPr>
      </w:pPr>
      <w:r w:rsidRPr="00876C81">
        <w:rPr>
          <w:rFonts w:ascii="Arial" w:eastAsia="Arial Unicode MS" w:hAnsi="Arial" w:cs="Arial"/>
          <w:spacing w:val="-4"/>
          <w:sz w:val="18"/>
          <w:szCs w:val="18"/>
        </w:rPr>
        <w:t xml:space="preserve">At the </w:t>
      </w:r>
      <w:r w:rsidR="007444BA" w:rsidRPr="00876C81">
        <w:rPr>
          <w:rFonts w:ascii="Arial" w:eastAsia="Arial Unicode MS" w:hAnsi="Arial" w:cs="Arial"/>
          <w:spacing w:val="-4"/>
          <w:sz w:val="18"/>
          <w:szCs w:val="18"/>
        </w:rPr>
        <w:t xml:space="preserve">Executive Committee’s meeting of the Company </w:t>
      </w:r>
      <w:r w:rsidRPr="00876C81">
        <w:rPr>
          <w:rFonts w:ascii="Arial" w:eastAsia="Arial Unicode MS" w:hAnsi="Arial" w:cs="Arial"/>
          <w:spacing w:val="-4"/>
          <w:sz w:val="18"/>
          <w:szCs w:val="18"/>
        </w:rPr>
        <w:t xml:space="preserve">on 21 March 2024, it </w:t>
      </w:r>
      <w:r w:rsidR="007444BA" w:rsidRPr="00876C81">
        <w:rPr>
          <w:rFonts w:ascii="Arial" w:eastAsia="Arial Unicode MS" w:hAnsi="Arial" w:cs="Arial"/>
          <w:spacing w:val="-4"/>
          <w:sz w:val="18"/>
          <w:szCs w:val="18"/>
        </w:rPr>
        <w:t>had a resolution to ratify the establishment of RML Thamrong Co., Ltd. with share capital of Baht 1,000,000</w:t>
      </w:r>
      <w:r w:rsidR="004C1601" w:rsidRPr="00876C81">
        <w:rPr>
          <w:rFonts w:ascii="Arial" w:eastAsia="Arial Unicode MS" w:hAnsi="Arial" w:cs="Arial"/>
          <w:spacing w:val="-4"/>
          <w:sz w:val="18"/>
          <w:szCs w:val="18"/>
        </w:rPr>
        <w:t xml:space="preserve"> and called-up initial share capital</w:t>
      </w:r>
      <w:r w:rsidR="007444BA" w:rsidRPr="00876C81">
        <w:rPr>
          <w:rFonts w:ascii="Arial" w:eastAsia="Arial Unicode MS" w:hAnsi="Arial" w:cs="Arial"/>
          <w:spacing w:val="-4"/>
          <w:sz w:val="18"/>
          <w:szCs w:val="18"/>
        </w:rPr>
        <w:t xml:space="preserve"> at 25% in the amount of Baht </w:t>
      </w:r>
      <w:r w:rsidR="009627CF" w:rsidRPr="00876C81">
        <w:rPr>
          <w:rFonts w:ascii="Arial" w:eastAsia="Arial Unicode MS" w:hAnsi="Arial" w:cs="Arial"/>
          <w:spacing w:val="-4"/>
          <w:sz w:val="18"/>
          <w:szCs w:val="18"/>
        </w:rPr>
        <w:t>0.25 million</w:t>
      </w:r>
      <w:r w:rsidR="007444BA" w:rsidRPr="00876C81">
        <w:rPr>
          <w:rFonts w:ascii="Arial" w:eastAsia="Arial Unicode MS" w:hAnsi="Arial" w:cs="Arial"/>
          <w:spacing w:val="-4"/>
          <w:sz w:val="18"/>
          <w:szCs w:val="18"/>
        </w:rPr>
        <w:t>. The purpose of investment is property development RML Thamrong Co., Ltd. has been registered with the Ministry of Commerce on 18 March 2024. The Company owns 99.</w:t>
      </w:r>
      <w:r w:rsidR="00D82C3F" w:rsidRPr="00876C81">
        <w:rPr>
          <w:rFonts w:ascii="Arial" w:eastAsia="Arial Unicode MS" w:hAnsi="Arial" w:cs="Arial"/>
          <w:spacing w:val="-4"/>
          <w:sz w:val="18"/>
          <w:szCs w:val="18"/>
        </w:rPr>
        <w:t>98</w:t>
      </w:r>
      <w:r w:rsidR="007444BA" w:rsidRPr="00876C81">
        <w:rPr>
          <w:rFonts w:ascii="Arial" w:eastAsia="Arial Unicode MS" w:hAnsi="Arial" w:cs="Arial"/>
          <w:spacing w:val="-4"/>
          <w:sz w:val="18"/>
          <w:szCs w:val="18"/>
        </w:rPr>
        <w:t xml:space="preserve">% interest in </w:t>
      </w:r>
      <w:r w:rsidR="00004663" w:rsidRPr="00876C81">
        <w:rPr>
          <w:rFonts w:ascii="Arial" w:eastAsia="Arial Unicode MS" w:hAnsi="Arial" w:cstheme="minorBidi"/>
          <w:spacing w:val="-4"/>
          <w:sz w:val="18"/>
          <w:szCs w:val="18"/>
          <w:cs/>
        </w:rPr>
        <w:br/>
      </w:r>
      <w:r w:rsidR="007444BA" w:rsidRPr="00876C81">
        <w:rPr>
          <w:rFonts w:ascii="Arial" w:eastAsia="Arial Unicode MS" w:hAnsi="Arial" w:cs="Arial"/>
          <w:spacing w:val="-4"/>
          <w:sz w:val="18"/>
          <w:szCs w:val="18"/>
        </w:rPr>
        <w:t>RML Thamrong Co., Ltd.</w:t>
      </w:r>
    </w:p>
    <w:p w14:paraId="7DCAC5C2" w14:textId="77777777" w:rsidR="009011BE" w:rsidRPr="00876C81" w:rsidRDefault="009011BE" w:rsidP="00387042">
      <w:pPr>
        <w:ind w:left="540"/>
        <w:rPr>
          <w:rFonts w:ascii="Arial" w:hAnsi="Arial" w:cs="Arial"/>
          <w:color w:val="auto"/>
          <w:spacing w:val="-4"/>
          <w:sz w:val="18"/>
          <w:szCs w:val="18"/>
        </w:rPr>
      </w:pPr>
    </w:p>
    <w:p w14:paraId="27D5BD96" w14:textId="2871CE58" w:rsidR="009011BE" w:rsidRPr="00876C81" w:rsidRDefault="009011BE" w:rsidP="009627CF">
      <w:pPr>
        <w:ind w:left="540"/>
        <w:jc w:val="thaiDistribute"/>
        <w:rPr>
          <w:rFonts w:ascii="Arial" w:eastAsia="Arial Unicode MS" w:hAnsi="Arial" w:cs="Arial"/>
          <w:b/>
          <w:bCs/>
          <w:sz w:val="18"/>
          <w:szCs w:val="18"/>
        </w:rPr>
      </w:pPr>
      <w:r w:rsidRPr="00876C81">
        <w:rPr>
          <w:rFonts w:ascii="Arial" w:eastAsia="Arial Unicode MS" w:hAnsi="Arial" w:cs="Arial"/>
          <w:b/>
          <w:bCs/>
          <w:sz w:val="18"/>
          <w:szCs w:val="18"/>
        </w:rPr>
        <w:t>Impairment assessment of investments in a subsidiary</w:t>
      </w:r>
    </w:p>
    <w:p w14:paraId="742ABFB2" w14:textId="77777777" w:rsidR="009011BE" w:rsidRPr="00876C81" w:rsidRDefault="009011BE" w:rsidP="00387042">
      <w:pPr>
        <w:ind w:left="540"/>
        <w:rPr>
          <w:rFonts w:ascii="Arial" w:hAnsi="Arial" w:cs="Arial"/>
          <w:color w:val="auto"/>
          <w:spacing w:val="-4"/>
          <w:sz w:val="18"/>
          <w:szCs w:val="18"/>
        </w:rPr>
      </w:pPr>
    </w:p>
    <w:p w14:paraId="21061128" w14:textId="2F3CF5DA" w:rsidR="009011BE" w:rsidRDefault="009011BE" w:rsidP="009627CF">
      <w:pPr>
        <w:ind w:left="540"/>
        <w:jc w:val="thaiDistribute"/>
        <w:rPr>
          <w:rFonts w:ascii="Arial" w:eastAsia="Arial Unicode MS" w:hAnsi="Arial" w:cs="Arial"/>
          <w:sz w:val="18"/>
          <w:szCs w:val="18"/>
        </w:rPr>
      </w:pPr>
      <w:r w:rsidRPr="00876C81">
        <w:rPr>
          <w:rFonts w:ascii="Arial" w:eastAsia="Arial Unicode MS" w:hAnsi="Arial" w:cs="Arial"/>
          <w:spacing w:val="-2"/>
          <w:sz w:val="18"/>
          <w:szCs w:val="18"/>
        </w:rPr>
        <w:t>The Company</w:t>
      </w:r>
      <w:r w:rsidRPr="00387042">
        <w:rPr>
          <w:rFonts w:ascii="Arial" w:eastAsia="Arial Unicode MS" w:hAnsi="Arial" w:cs="Arial"/>
          <w:spacing w:val="-2"/>
          <w:sz w:val="18"/>
          <w:szCs w:val="18"/>
        </w:rPr>
        <w:t xml:space="preserve"> recognised losses on impairment of investment in Raimon Land Development Co., Ltd. amounting</w:t>
      </w:r>
      <w:r w:rsidRPr="009011BE">
        <w:rPr>
          <w:rFonts w:ascii="Arial" w:eastAsia="Arial Unicode MS" w:hAnsi="Arial" w:cs="Arial"/>
          <w:sz w:val="18"/>
          <w:szCs w:val="18"/>
        </w:rPr>
        <w:t xml:space="preserve"> to Baht 24.42 million. The recoverable amount is lower than the carrying amount. The recoverable amount is equal to the fair value less costs to sell of these subsidiaries’ net assets.</w:t>
      </w:r>
    </w:p>
    <w:p w14:paraId="36B6125C" w14:textId="4679537D" w:rsidR="007444BA" w:rsidRPr="004B2A7D" w:rsidRDefault="007444BA" w:rsidP="009011BE">
      <w:pPr>
        <w:rPr>
          <w:rFonts w:ascii="Arial" w:eastAsia="Arial Unicode MS" w:hAnsi="Arial" w:cs="Arial"/>
          <w:sz w:val="18"/>
          <w:szCs w:val="18"/>
        </w:rPr>
      </w:pPr>
    </w:p>
    <w:p w14:paraId="7BFCE07C" w14:textId="77777777" w:rsidR="009011BE" w:rsidRPr="004B2A7D" w:rsidRDefault="009011BE" w:rsidP="009011BE">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957C7" w:rsidRPr="000C0A50" w14:paraId="5988497C" w14:textId="77777777" w:rsidTr="0074144D">
        <w:trPr>
          <w:trHeight w:val="386"/>
        </w:trPr>
        <w:tc>
          <w:tcPr>
            <w:tcW w:w="9461" w:type="dxa"/>
            <w:shd w:val="clear" w:color="auto" w:fill="FFA543"/>
            <w:vAlign w:val="center"/>
          </w:tcPr>
          <w:p w14:paraId="192C74C4" w14:textId="7121B408" w:rsidR="00E957C7"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1</w:t>
            </w:r>
            <w:r w:rsidR="00434B89">
              <w:rPr>
                <w:rFonts w:ascii="Arial" w:eastAsia="Arial Unicode MS" w:hAnsi="Arial" w:cs="Arial"/>
                <w:b/>
                <w:bCs/>
                <w:color w:val="FFFFFF"/>
                <w:sz w:val="18"/>
                <w:szCs w:val="18"/>
                <w:lang w:val="en-GB"/>
              </w:rPr>
              <w:t>3</w:t>
            </w:r>
            <w:r w:rsidR="00E957C7" w:rsidRPr="000C0A50">
              <w:rPr>
                <w:rFonts w:ascii="Arial" w:eastAsia="Arial Unicode MS" w:hAnsi="Arial" w:cs="Arial"/>
                <w:b/>
                <w:bCs/>
                <w:color w:val="FFFFFF"/>
                <w:sz w:val="18"/>
                <w:szCs w:val="18"/>
                <w:lang w:val="en-GB"/>
              </w:rPr>
              <w:tab/>
              <w:t>Advance payment for investments</w:t>
            </w:r>
            <w:r w:rsidR="00E36C08" w:rsidRPr="000C0A50">
              <w:rPr>
                <w:rFonts w:ascii="Arial" w:eastAsia="Arial Unicode MS" w:hAnsi="Arial" w:cs="Arial"/>
                <w:b/>
                <w:bCs/>
                <w:color w:val="FFFFFF"/>
                <w:sz w:val="18"/>
                <w:szCs w:val="18"/>
                <w:lang w:val="en-GB"/>
              </w:rPr>
              <w:t>, net</w:t>
            </w:r>
          </w:p>
        </w:tc>
      </w:tr>
    </w:tbl>
    <w:p w14:paraId="0301C40D" w14:textId="77777777" w:rsidR="00E957C7" w:rsidRPr="00876C81" w:rsidRDefault="00E957C7">
      <w:pPr>
        <w:rPr>
          <w:rFonts w:ascii="Arial" w:eastAsia="Arial Unicode MS" w:hAnsi="Arial" w:cs="Arial"/>
          <w:sz w:val="18"/>
          <w:szCs w:val="18"/>
        </w:rPr>
      </w:pPr>
    </w:p>
    <w:p w14:paraId="4D23EF3A" w14:textId="4EE9BB52" w:rsidR="00F45FF2" w:rsidRPr="00876C81" w:rsidRDefault="00F45FF2" w:rsidP="00F45FF2">
      <w:pPr>
        <w:jc w:val="both"/>
        <w:rPr>
          <w:rFonts w:ascii="Arial" w:eastAsia="Arial Unicode MS" w:hAnsi="Arial" w:cs="Arial"/>
          <w:sz w:val="18"/>
          <w:szCs w:val="18"/>
        </w:rPr>
      </w:pPr>
      <w:r w:rsidRPr="00876C81">
        <w:rPr>
          <w:rFonts w:ascii="Arial" w:eastAsia="Arial Unicode MS" w:hAnsi="Arial" w:cs="Arial"/>
          <w:sz w:val="18"/>
          <w:szCs w:val="18"/>
        </w:rPr>
        <w:t xml:space="preserve">On </w:t>
      </w:r>
      <w:r w:rsidR="00225899" w:rsidRPr="00876C81">
        <w:rPr>
          <w:rFonts w:ascii="Arial" w:eastAsia="Arial Unicode MS" w:hAnsi="Arial" w:cs="Arial"/>
          <w:sz w:val="18"/>
          <w:szCs w:val="18"/>
          <w:lang w:val="en-GB"/>
        </w:rPr>
        <w:t>24</w:t>
      </w:r>
      <w:r w:rsidR="008B7E52" w:rsidRPr="00876C81">
        <w:rPr>
          <w:rFonts w:ascii="Arial" w:eastAsia="Arial Unicode MS" w:hAnsi="Arial" w:cs="Arial"/>
          <w:sz w:val="18"/>
          <w:szCs w:val="18"/>
        </w:rPr>
        <w:t xml:space="preserve"> </w:t>
      </w:r>
      <w:r w:rsidRPr="00876C81">
        <w:rPr>
          <w:rFonts w:ascii="Arial" w:eastAsia="Arial Unicode MS" w:hAnsi="Arial" w:cs="Arial"/>
          <w:sz w:val="18"/>
          <w:szCs w:val="18"/>
        </w:rPr>
        <w:t xml:space="preserve">September </w:t>
      </w:r>
      <w:r w:rsidR="00225899" w:rsidRPr="00876C81">
        <w:rPr>
          <w:rFonts w:ascii="Arial" w:eastAsia="Arial Unicode MS" w:hAnsi="Arial" w:cs="Arial"/>
          <w:sz w:val="18"/>
          <w:szCs w:val="18"/>
          <w:lang w:val="en-GB"/>
        </w:rPr>
        <w:t>2019</w:t>
      </w:r>
      <w:r w:rsidRPr="00876C81">
        <w:rPr>
          <w:rFonts w:ascii="Arial" w:eastAsia="Arial Unicode MS" w:hAnsi="Arial" w:cs="Arial"/>
          <w:sz w:val="18"/>
          <w:szCs w:val="18"/>
        </w:rPr>
        <w:t xml:space="preserve">, the Company entered into the joint venture agreement and share </w:t>
      </w:r>
      <w:r w:rsidR="009C6B3A" w:rsidRPr="00876C81">
        <w:rPr>
          <w:rFonts w:ascii="Arial" w:eastAsia="Arial Unicode MS" w:hAnsi="Arial" w:cs="Arial"/>
          <w:sz w:val="18"/>
          <w:szCs w:val="18"/>
        </w:rPr>
        <w:t xml:space="preserve">sale </w:t>
      </w:r>
      <w:r w:rsidRPr="00876C81">
        <w:rPr>
          <w:rFonts w:ascii="Arial" w:eastAsia="Arial Unicode MS" w:hAnsi="Arial" w:cs="Arial"/>
          <w:sz w:val="18"/>
          <w:szCs w:val="18"/>
        </w:rPr>
        <w:t xml:space="preserve">purchase agreement with the individuals to jointly invest in the property development of the joint venture. The Company will purchase </w:t>
      </w:r>
      <w:r w:rsidR="00225899" w:rsidRPr="00876C81">
        <w:rPr>
          <w:rFonts w:ascii="Arial" w:eastAsia="Arial Unicode MS" w:hAnsi="Arial" w:cs="Arial"/>
          <w:sz w:val="18"/>
          <w:szCs w:val="18"/>
          <w:lang w:val="en-GB"/>
        </w:rPr>
        <w:t>50</w:t>
      </w:r>
      <w:r w:rsidRPr="00876C81">
        <w:rPr>
          <w:rFonts w:ascii="Arial" w:eastAsia="Arial Unicode MS" w:hAnsi="Arial" w:cs="Arial"/>
          <w:sz w:val="18"/>
          <w:szCs w:val="18"/>
        </w:rPr>
        <w:t>% of shares in the joint venture</w:t>
      </w:r>
      <w:r w:rsidR="009C6B3A" w:rsidRPr="00876C81">
        <w:rPr>
          <w:rFonts w:ascii="Arial" w:eastAsia="Arial Unicode MS" w:hAnsi="Arial" w:cs="Arial"/>
          <w:sz w:val="18"/>
          <w:szCs w:val="18"/>
          <w:lang w:val="en-GB"/>
        </w:rPr>
        <w:t xml:space="preserve">, totalling </w:t>
      </w:r>
      <w:r w:rsidRPr="00876C81">
        <w:rPr>
          <w:rFonts w:ascii="Arial" w:eastAsia="Arial Unicode MS" w:hAnsi="Arial" w:cs="Arial"/>
          <w:sz w:val="18"/>
          <w:szCs w:val="18"/>
        </w:rPr>
        <w:t xml:space="preserve">Baht </w:t>
      </w:r>
      <w:r w:rsidR="00225899" w:rsidRPr="00876C81">
        <w:rPr>
          <w:rFonts w:ascii="Arial" w:eastAsia="Arial Unicode MS" w:hAnsi="Arial" w:cs="Arial"/>
          <w:sz w:val="18"/>
          <w:szCs w:val="18"/>
          <w:lang w:val="en-GB"/>
        </w:rPr>
        <w:t>377</w:t>
      </w:r>
      <w:r w:rsidRPr="00876C81">
        <w:rPr>
          <w:rFonts w:ascii="Arial" w:eastAsia="Arial Unicode MS" w:hAnsi="Arial" w:cs="Arial"/>
          <w:sz w:val="18"/>
          <w:szCs w:val="18"/>
        </w:rPr>
        <w:t>.</w:t>
      </w:r>
      <w:r w:rsidR="00225899" w:rsidRPr="00876C81">
        <w:rPr>
          <w:rFonts w:ascii="Arial" w:eastAsia="Arial Unicode MS" w:hAnsi="Arial" w:cs="Arial"/>
          <w:sz w:val="18"/>
          <w:szCs w:val="18"/>
          <w:lang w:val="en-GB"/>
        </w:rPr>
        <w:t>33</w:t>
      </w:r>
      <w:r w:rsidRPr="00876C81">
        <w:rPr>
          <w:rFonts w:ascii="Arial" w:eastAsia="Arial Unicode MS" w:hAnsi="Arial" w:cs="Arial"/>
          <w:sz w:val="18"/>
          <w:szCs w:val="18"/>
        </w:rPr>
        <w:t xml:space="preserve"> million</w:t>
      </w:r>
      <w:r w:rsidR="00040756" w:rsidRPr="00876C81">
        <w:rPr>
          <w:rFonts w:ascii="Arial" w:eastAsia="Arial Unicode MS" w:hAnsi="Arial" w:cs="Arial"/>
          <w:sz w:val="18"/>
          <w:szCs w:val="18"/>
        </w:rPr>
        <w:t xml:space="preserve"> which the Company has fully paid</w:t>
      </w:r>
      <w:r w:rsidRPr="00876C81">
        <w:rPr>
          <w:rFonts w:ascii="Arial" w:eastAsia="Arial Unicode MS" w:hAnsi="Arial" w:cs="Arial"/>
          <w:sz w:val="18"/>
          <w:szCs w:val="18"/>
        </w:rPr>
        <w:t xml:space="preserve">. </w:t>
      </w:r>
    </w:p>
    <w:p w14:paraId="5880A030" w14:textId="2B54F7A9" w:rsidR="00F45FF2" w:rsidRPr="00876C81" w:rsidRDefault="00F45FF2" w:rsidP="00387042">
      <w:pPr>
        <w:rPr>
          <w:rFonts w:ascii="Arial" w:eastAsia="Arial Unicode MS" w:hAnsi="Arial" w:cs="Arial"/>
          <w:sz w:val="18"/>
          <w:szCs w:val="18"/>
        </w:rPr>
      </w:pPr>
    </w:p>
    <w:p w14:paraId="04DFBB02" w14:textId="4B397EAE" w:rsidR="009D3ECE" w:rsidRPr="00876C81" w:rsidRDefault="009D3ECE" w:rsidP="00593E84">
      <w:pPr>
        <w:jc w:val="thaiDistribute"/>
        <w:rPr>
          <w:rFonts w:ascii="Arial" w:eastAsia="Arial Unicode MS" w:hAnsi="Arial" w:cs="Arial"/>
          <w:spacing w:val="-2"/>
          <w:sz w:val="18"/>
          <w:szCs w:val="18"/>
        </w:rPr>
      </w:pPr>
      <w:r w:rsidRPr="00876C81">
        <w:rPr>
          <w:rFonts w:ascii="Arial" w:eastAsia="Arial Unicode MS" w:hAnsi="Arial" w:cs="Arial"/>
          <w:spacing w:val="-2"/>
          <w:sz w:val="18"/>
          <w:szCs w:val="18"/>
        </w:rPr>
        <w:t xml:space="preserve">Subsequently, the Company has agreed to amend the joint venture agreement and share </w:t>
      </w:r>
      <w:r w:rsidR="009C6B3A" w:rsidRPr="00876C81">
        <w:rPr>
          <w:rFonts w:ascii="Arial" w:eastAsia="Arial Unicode MS" w:hAnsi="Arial" w:cs="Arial"/>
          <w:spacing w:val="-2"/>
          <w:sz w:val="18"/>
          <w:szCs w:val="18"/>
        </w:rPr>
        <w:t xml:space="preserve">sale </w:t>
      </w:r>
      <w:r w:rsidRPr="00876C81">
        <w:rPr>
          <w:rFonts w:ascii="Arial" w:eastAsia="Arial Unicode MS" w:hAnsi="Arial" w:cs="Arial"/>
          <w:spacing w:val="-2"/>
          <w:sz w:val="18"/>
          <w:szCs w:val="18"/>
        </w:rPr>
        <w:t xml:space="preserve">purchase agreement several times to </w:t>
      </w:r>
      <w:r w:rsidR="00225899" w:rsidRPr="00876C81">
        <w:rPr>
          <w:rFonts w:ascii="Arial" w:eastAsia="Arial Unicode MS" w:hAnsi="Arial" w:cs="Arial"/>
          <w:spacing w:val="-2"/>
          <w:sz w:val="18"/>
          <w:szCs w:val="18"/>
          <w:lang w:val="en-GB"/>
        </w:rPr>
        <w:t>1</w:t>
      </w:r>
      <w:r w:rsidR="009C6B3A" w:rsidRPr="00876C81">
        <w:rPr>
          <w:rFonts w:ascii="Arial" w:eastAsia="Arial Unicode MS" w:hAnsi="Arial" w:cs="Arial"/>
          <w:spacing w:val="-2"/>
          <w:sz w:val="18"/>
          <w:szCs w:val="18"/>
        </w:rPr>
        <w:t xml:space="preserve">) </w:t>
      </w:r>
      <w:r w:rsidRPr="00876C81">
        <w:rPr>
          <w:rFonts w:ascii="Arial" w:eastAsia="Arial Unicode MS" w:hAnsi="Arial" w:cs="Arial"/>
          <w:spacing w:val="-2"/>
          <w:sz w:val="18"/>
          <w:szCs w:val="18"/>
        </w:rPr>
        <w:t xml:space="preserve">add a condition in the contract to grant the </w:t>
      </w:r>
      <w:r w:rsidR="009C6B3A" w:rsidRPr="00876C81">
        <w:rPr>
          <w:rFonts w:ascii="Arial" w:eastAsia="Arial Unicode MS" w:hAnsi="Arial" w:cs="Arial"/>
          <w:spacing w:val="-2"/>
          <w:sz w:val="18"/>
          <w:szCs w:val="18"/>
        </w:rPr>
        <w:t>right</w:t>
      </w:r>
      <w:r w:rsidRPr="00876C81">
        <w:rPr>
          <w:rFonts w:ascii="Arial" w:eastAsia="Arial Unicode MS" w:hAnsi="Arial" w:cs="Arial"/>
          <w:spacing w:val="-2"/>
          <w:sz w:val="18"/>
          <w:szCs w:val="18"/>
        </w:rPr>
        <w:t xml:space="preserve"> </w:t>
      </w:r>
      <w:r w:rsidR="009C6B3A" w:rsidRPr="00876C81">
        <w:rPr>
          <w:rFonts w:ascii="Arial" w:eastAsia="Arial Unicode MS" w:hAnsi="Arial" w:cs="Arial"/>
          <w:spacing w:val="-2"/>
          <w:sz w:val="18"/>
          <w:szCs w:val="18"/>
        </w:rPr>
        <w:t xml:space="preserve">for discount on </w:t>
      </w:r>
      <w:r w:rsidRPr="00876C81">
        <w:rPr>
          <w:rFonts w:ascii="Arial" w:eastAsia="Arial Unicode MS" w:hAnsi="Arial" w:cs="Arial"/>
          <w:spacing w:val="-2"/>
          <w:sz w:val="18"/>
          <w:szCs w:val="18"/>
        </w:rPr>
        <w:t xml:space="preserve">purchase </w:t>
      </w:r>
      <w:r w:rsidR="009C6B3A" w:rsidRPr="00876C81">
        <w:rPr>
          <w:rFonts w:ascii="Arial" w:eastAsia="Arial Unicode MS" w:hAnsi="Arial" w:cs="Arial"/>
          <w:spacing w:val="-2"/>
          <w:sz w:val="18"/>
          <w:szCs w:val="18"/>
        </w:rPr>
        <w:t>of</w:t>
      </w:r>
      <w:r w:rsidRPr="00876C81">
        <w:rPr>
          <w:rFonts w:ascii="Arial" w:eastAsia="Arial Unicode MS" w:hAnsi="Arial" w:cs="Arial"/>
          <w:spacing w:val="-2"/>
          <w:sz w:val="18"/>
          <w:szCs w:val="18"/>
        </w:rPr>
        <w:t xml:space="preserve"> the Group's real estate development project to the counterparty. The Company recorded the counterparty's right </w:t>
      </w:r>
      <w:r w:rsidR="009C6B3A" w:rsidRPr="00876C81">
        <w:rPr>
          <w:rFonts w:ascii="Arial" w:eastAsia="Arial Unicode MS" w:hAnsi="Arial" w:cs="Arial"/>
          <w:spacing w:val="-2"/>
          <w:sz w:val="18"/>
          <w:szCs w:val="18"/>
        </w:rPr>
        <w:t xml:space="preserve">for discount on purchase </w:t>
      </w:r>
      <w:r w:rsidR="00307440" w:rsidRPr="00876C81">
        <w:rPr>
          <w:rFonts w:ascii="Arial" w:eastAsia="Arial Unicode MS" w:hAnsi="Arial" w:cs="Arial"/>
          <w:spacing w:val="-2"/>
          <w:sz w:val="18"/>
          <w:szCs w:val="18"/>
        </w:rPr>
        <w:t>of the</w:t>
      </w:r>
      <w:r w:rsidRPr="00876C81">
        <w:rPr>
          <w:rFonts w:ascii="Arial" w:eastAsia="Arial Unicode MS" w:hAnsi="Arial" w:cs="Arial"/>
          <w:spacing w:val="-2"/>
          <w:sz w:val="18"/>
          <w:szCs w:val="18"/>
        </w:rPr>
        <w:t xml:space="preserve"> condominium as a liability in the financial statements from the date of amendment of the</w:t>
      </w:r>
      <w:r w:rsidR="00307440" w:rsidRPr="00876C81">
        <w:rPr>
          <w:rFonts w:ascii="Arial" w:eastAsia="Arial Unicode MS" w:hAnsi="Arial" w:cs="Arial"/>
          <w:spacing w:val="-2"/>
          <w:sz w:val="18"/>
          <w:szCs w:val="18"/>
        </w:rPr>
        <w:t xml:space="preserve"> </w:t>
      </w:r>
      <w:r w:rsidRPr="00876C81">
        <w:rPr>
          <w:rFonts w:ascii="Arial" w:eastAsia="Arial Unicode MS" w:hAnsi="Arial" w:cs="Arial"/>
          <w:spacing w:val="-2"/>
          <w:sz w:val="18"/>
          <w:szCs w:val="18"/>
        </w:rPr>
        <w:t xml:space="preserve">contract and </w:t>
      </w:r>
      <w:r w:rsidR="00225899" w:rsidRPr="00876C81">
        <w:rPr>
          <w:rFonts w:ascii="Arial" w:eastAsia="Arial Unicode MS" w:hAnsi="Arial" w:cs="Arial"/>
          <w:spacing w:val="-2"/>
          <w:sz w:val="18"/>
          <w:szCs w:val="18"/>
          <w:lang w:val="en-GB"/>
        </w:rPr>
        <w:t>2</w:t>
      </w:r>
      <w:r w:rsidR="00307440" w:rsidRPr="00876C81">
        <w:rPr>
          <w:rFonts w:ascii="Arial" w:eastAsia="Arial Unicode MS" w:hAnsi="Arial" w:cs="Arial"/>
          <w:spacing w:val="-2"/>
          <w:sz w:val="18"/>
          <w:szCs w:val="18"/>
        </w:rPr>
        <w:t xml:space="preserve">) to </w:t>
      </w:r>
      <w:r w:rsidRPr="00876C81">
        <w:rPr>
          <w:rFonts w:ascii="Arial" w:eastAsia="Arial Unicode MS" w:hAnsi="Arial" w:cs="Arial"/>
          <w:spacing w:val="-2"/>
          <w:sz w:val="18"/>
          <w:szCs w:val="18"/>
        </w:rPr>
        <w:t xml:space="preserve">extend the investment period to </w:t>
      </w:r>
      <w:r w:rsidR="00225899" w:rsidRPr="00876C81">
        <w:rPr>
          <w:rFonts w:ascii="Arial" w:eastAsia="Arial Unicode MS" w:hAnsi="Arial" w:cs="Arial"/>
          <w:spacing w:val="-2"/>
          <w:sz w:val="18"/>
          <w:szCs w:val="18"/>
          <w:lang w:val="en-GB"/>
        </w:rPr>
        <w:t>31</w:t>
      </w:r>
      <w:r w:rsidR="006654C5" w:rsidRPr="00876C81">
        <w:rPr>
          <w:rFonts w:ascii="Arial" w:eastAsia="Arial Unicode MS" w:hAnsi="Arial" w:cs="Arial"/>
          <w:spacing w:val="-2"/>
          <w:sz w:val="18"/>
          <w:szCs w:val="18"/>
          <w:lang w:val="en-GB"/>
        </w:rPr>
        <w:t xml:space="preserve"> December</w:t>
      </w:r>
      <w:r w:rsidRPr="00876C81">
        <w:rPr>
          <w:rFonts w:ascii="Arial" w:eastAsia="Arial Unicode MS" w:hAnsi="Arial" w:cs="Arial"/>
          <w:spacing w:val="-2"/>
          <w:sz w:val="18"/>
          <w:szCs w:val="18"/>
        </w:rPr>
        <w:t xml:space="preserve"> </w:t>
      </w:r>
      <w:r w:rsidR="00225899" w:rsidRPr="00876C81">
        <w:rPr>
          <w:rFonts w:ascii="Arial" w:eastAsia="Arial Unicode MS" w:hAnsi="Arial" w:cs="Arial"/>
          <w:spacing w:val="-2"/>
          <w:sz w:val="18"/>
          <w:szCs w:val="18"/>
          <w:lang w:val="en-GB"/>
        </w:rPr>
        <w:t>2023</w:t>
      </w:r>
      <w:r w:rsidRPr="00876C81">
        <w:rPr>
          <w:rFonts w:ascii="Arial" w:eastAsia="Arial Unicode MS" w:hAnsi="Arial" w:cs="Arial"/>
          <w:spacing w:val="-2"/>
          <w:sz w:val="18"/>
          <w:szCs w:val="18"/>
        </w:rPr>
        <w:t>.</w:t>
      </w:r>
      <w:r w:rsidR="00307440" w:rsidRPr="00876C81">
        <w:rPr>
          <w:rFonts w:ascii="Arial" w:eastAsia="Arial Unicode MS" w:hAnsi="Arial" w:cs="Arial"/>
          <w:spacing w:val="-2"/>
          <w:sz w:val="18"/>
          <w:szCs w:val="18"/>
        </w:rPr>
        <w:t xml:space="preserve"> The C</w:t>
      </w:r>
      <w:r w:rsidRPr="00876C81">
        <w:rPr>
          <w:rFonts w:ascii="Arial" w:eastAsia="Arial Unicode MS" w:hAnsi="Arial" w:cs="Arial"/>
          <w:spacing w:val="-2"/>
          <w:sz w:val="18"/>
          <w:szCs w:val="18"/>
        </w:rPr>
        <w:t xml:space="preserve">ompany agreed to pay an additional investment of Baht </w:t>
      </w:r>
      <w:r w:rsidR="00225899" w:rsidRPr="00876C81">
        <w:rPr>
          <w:rFonts w:ascii="Arial" w:eastAsia="Arial Unicode MS" w:hAnsi="Arial" w:cs="Arial"/>
          <w:spacing w:val="-2"/>
          <w:sz w:val="18"/>
          <w:szCs w:val="18"/>
          <w:lang w:val="en-GB"/>
        </w:rPr>
        <w:t>70</w:t>
      </w:r>
      <w:r w:rsidRPr="00876C81">
        <w:rPr>
          <w:rFonts w:ascii="Arial" w:eastAsia="Arial Unicode MS" w:hAnsi="Arial" w:cs="Arial"/>
          <w:spacing w:val="-2"/>
          <w:sz w:val="18"/>
          <w:szCs w:val="18"/>
        </w:rPr>
        <w:t xml:space="preserve"> million. </w:t>
      </w:r>
      <w:r w:rsidR="00BA2656" w:rsidRPr="00876C81">
        <w:rPr>
          <w:rFonts w:ascii="Arial" w:eastAsia="Arial Unicode MS" w:hAnsi="Arial" w:cs="Arial"/>
          <w:spacing w:val="-2"/>
          <w:sz w:val="18"/>
          <w:szCs w:val="18"/>
        </w:rPr>
        <w:br/>
      </w:r>
      <w:r w:rsidRPr="00876C81">
        <w:rPr>
          <w:rFonts w:ascii="Arial" w:eastAsia="Arial Unicode MS" w:hAnsi="Arial" w:cs="Arial"/>
          <w:spacing w:val="-2"/>
          <w:sz w:val="18"/>
          <w:szCs w:val="18"/>
        </w:rPr>
        <w:t xml:space="preserve">The amount of Baht </w:t>
      </w:r>
      <w:r w:rsidR="00225899" w:rsidRPr="00876C81">
        <w:rPr>
          <w:rFonts w:ascii="Arial" w:eastAsia="Arial Unicode MS" w:hAnsi="Arial" w:cs="Arial"/>
          <w:spacing w:val="-2"/>
          <w:sz w:val="18"/>
          <w:szCs w:val="18"/>
          <w:lang w:val="en-GB"/>
        </w:rPr>
        <w:t>40</w:t>
      </w:r>
      <w:r w:rsidRPr="00876C81">
        <w:rPr>
          <w:rFonts w:ascii="Arial" w:eastAsia="Arial Unicode MS" w:hAnsi="Arial" w:cs="Arial"/>
          <w:spacing w:val="-2"/>
          <w:sz w:val="18"/>
          <w:szCs w:val="18"/>
        </w:rPr>
        <w:t xml:space="preserve"> million was recorded as </w:t>
      </w:r>
      <w:r w:rsidR="00BC13CA" w:rsidRPr="00876C81">
        <w:rPr>
          <w:rFonts w:ascii="Arial" w:eastAsia="Arial Unicode MS" w:hAnsi="Arial" w:cs="Arial"/>
          <w:spacing w:val="-2"/>
          <w:sz w:val="18"/>
          <w:szCs w:val="18"/>
        </w:rPr>
        <w:t xml:space="preserve">an </w:t>
      </w:r>
      <w:r w:rsidRPr="00876C81">
        <w:rPr>
          <w:rFonts w:ascii="Arial" w:eastAsia="Arial Unicode MS" w:hAnsi="Arial" w:cs="Arial"/>
          <w:spacing w:val="-2"/>
          <w:sz w:val="18"/>
          <w:szCs w:val="18"/>
        </w:rPr>
        <w:t xml:space="preserve">offset against the liability for </w:t>
      </w:r>
      <w:r w:rsidR="00307440" w:rsidRPr="00876C81">
        <w:rPr>
          <w:rFonts w:ascii="Arial" w:eastAsia="Arial Unicode MS" w:hAnsi="Arial" w:cs="Arial"/>
          <w:spacing w:val="-2"/>
          <w:sz w:val="18"/>
          <w:szCs w:val="18"/>
        </w:rPr>
        <w:t>discount on</w:t>
      </w:r>
      <w:r w:rsidRPr="00876C81">
        <w:rPr>
          <w:rFonts w:ascii="Arial" w:eastAsia="Arial Unicode MS" w:hAnsi="Arial" w:cs="Arial"/>
          <w:spacing w:val="-2"/>
          <w:sz w:val="18"/>
          <w:szCs w:val="18"/>
        </w:rPr>
        <w:t xml:space="preserve"> purchase </w:t>
      </w:r>
      <w:r w:rsidR="00307440" w:rsidRPr="00876C81">
        <w:rPr>
          <w:rFonts w:ascii="Arial" w:eastAsia="Arial Unicode MS" w:hAnsi="Arial" w:cs="Arial"/>
          <w:spacing w:val="-2"/>
          <w:sz w:val="18"/>
          <w:szCs w:val="18"/>
        </w:rPr>
        <w:t>of</w:t>
      </w:r>
      <w:r w:rsidRPr="00876C81">
        <w:rPr>
          <w:rFonts w:ascii="Arial" w:eastAsia="Arial Unicode MS" w:hAnsi="Arial" w:cs="Arial"/>
          <w:spacing w:val="-2"/>
          <w:sz w:val="18"/>
          <w:szCs w:val="18"/>
        </w:rPr>
        <w:t xml:space="preserve"> condominium to the counterparty. The remaining amount of Baht </w:t>
      </w:r>
      <w:r w:rsidR="00225899" w:rsidRPr="00876C81">
        <w:rPr>
          <w:rFonts w:ascii="Arial" w:eastAsia="Arial Unicode MS" w:hAnsi="Arial" w:cs="Arial"/>
          <w:spacing w:val="-2"/>
          <w:sz w:val="18"/>
          <w:szCs w:val="18"/>
          <w:lang w:val="en-GB"/>
        </w:rPr>
        <w:t>30</w:t>
      </w:r>
      <w:r w:rsidRPr="00876C81">
        <w:rPr>
          <w:rFonts w:ascii="Arial" w:eastAsia="Arial Unicode MS" w:hAnsi="Arial" w:cs="Arial"/>
          <w:spacing w:val="-2"/>
          <w:sz w:val="18"/>
          <w:szCs w:val="18"/>
        </w:rPr>
        <w:t xml:space="preserve"> million was recorded as </w:t>
      </w:r>
      <w:r w:rsidR="00307440" w:rsidRPr="00876C81">
        <w:rPr>
          <w:rFonts w:ascii="Arial" w:eastAsia="Arial Unicode MS" w:hAnsi="Arial" w:cs="Arial"/>
          <w:spacing w:val="-2"/>
          <w:sz w:val="18"/>
          <w:szCs w:val="18"/>
        </w:rPr>
        <w:t xml:space="preserve">additional </w:t>
      </w:r>
      <w:r w:rsidRPr="00876C81">
        <w:rPr>
          <w:rFonts w:ascii="Arial" w:eastAsia="Arial Unicode MS" w:hAnsi="Arial" w:cs="Arial"/>
          <w:spacing w:val="-2"/>
          <w:sz w:val="18"/>
          <w:szCs w:val="18"/>
        </w:rPr>
        <w:t>advance payment for investment</w:t>
      </w:r>
      <w:r w:rsidR="00C81C6B" w:rsidRPr="00876C81">
        <w:rPr>
          <w:rFonts w:ascii="Arial" w:eastAsia="Arial Unicode MS" w:hAnsi="Arial" w:cs="Arial"/>
          <w:spacing w:val="-2"/>
          <w:sz w:val="18"/>
          <w:szCs w:val="18"/>
        </w:rPr>
        <w:t>s</w:t>
      </w:r>
      <w:r w:rsidRPr="00876C81">
        <w:rPr>
          <w:rFonts w:ascii="Arial" w:eastAsia="Arial Unicode MS" w:hAnsi="Arial" w:cs="Arial"/>
          <w:spacing w:val="-2"/>
          <w:sz w:val="18"/>
          <w:szCs w:val="18"/>
        </w:rPr>
        <w:t>.</w:t>
      </w:r>
    </w:p>
    <w:p w14:paraId="6B5CC790" w14:textId="77777777" w:rsidR="001557F6" w:rsidRPr="00876C81" w:rsidRDefault="001557F6" w:rsidP="00387042">
      <w:pPr>
        <w:rPr>
          <w:rFonts w:ascii="Arial" w:eastAsia="Arial Unicode MS" w:hAnsi="Arial" w:cs="Arial"/>
          <w:sz w:val="18"/>
          <w:szCs w:val="18"/>
        </w:rPr>
      </w:pPr>
    </w:p>
    <w:p w14:paraId="074969B5" w14:textId="584CAC16" w:rsidR="00F45FF2" w:rsidRPr="00876C81" w:rsidRDefault="001557F6" w:rsidP="001557F6">
      <w:pPr>
        <w:jc w:val="both"/>
        <w:rPr>
          <w:rFonts w:ascii="Arial" w:eastAsia="Arial Unicode MS" w:hAnsi="Arial" w:cs="Arial"/>
          <w:sz w:val="18"/>
          <w:szCs w:val="18"/>
        </w:rPr>
      </w:pPr>
      <w:r w:rsidRPr="00876C81">
        <w:rPr>
          <w:rFonts w:ascii="Arial" w:eastAsia="Arial Unicode MS" w:hAnsi="Arial" w:cs="Arial"/>
          <w:sz w:val="18"/>
          <w:szCs w:val="18"/>
        </w:rPr>
        <w:t xml:space="preserve">The extension period was ended on 31 December 2023. Currently, the Company is in the negotiation process with </w:t>
      </w:r>
      <w:r w:rsidRPr="00876C81">
        <w:rPr>
          <w:rFonts w:ascii="Arial" w:eastAsia="Arial Unicode MS" w:hAnsi="Arial" w:cs="Arial"/>
          <w:sz w:val="18"/>
          <w:szCs w:val="18"/>
        </w:rPr>
        <w:br/>
        <w:t>a counterparty.</w:t>
      </w:r>
    </w:p>
    <w:p w14:paraId="772F4D04" w14:textId="6CAA7FFF" w:rsidR="00DE740D" w:rsidRPr="00876C81" w:rsidRDefault="00DE740D" w:rsidP="00387042">
      <w:pPr>
        <w:rPr>
          <w:rFonts w:ascii="Arial" w:eastAsia="Arial Unicode MS" w:hAnsi="Arial" w:cs="Arial"/>
          <w:sz w:val="18"/>
          <w:szCs w:val="18"/>
        </w:rPr>
      </w:pPr>
    </w:p>
    <w:p w14:paraId="63FD490E" w14:textId="59765C22" w:rsidR="00DE740D" w:rsidRPr="00876C81" w:rsidRDefault="00DE740D" w:rsidP="00F45FF2">
      <w:pPr>
        <w:jc w:val="both"/>
        <w:rPr>
          <w:rFonts w:ascii="Arial" w:eastAsia="Arial Unicode MS" w:hAnsi="Arial" w:cs="Arial"/>
          <w:sz w:val="18"/>
          <w:szCs w:val="18"/>
        </w:rPr>
      </w:pPr>
      <w:r w:rsidRPr="00876C81">
        <w:rPr>
          <w:rFonts w:ascii="Arial" w:eastAsia="Arial Unicode MS" w:hAnsi="Arial" w:cs="Arial"/>
          <w:sz w:val="18"/>
          <w:szCs w:val="18"/>
        </w:rPr>
        <w:t xml:space="preserve">During 2023, the Company adjusted the value of advance payment for investments by recording an impairment charge of Baht 101.83 million in the separate financial statement of comprehensive income and in the </w:t>
      </w:r>
      <w:r w:rsidR="00470282" w:rsidRPr="00876C81">
        <w:rPr>
          <w:rFonts w:ascii="Arial" w:eastAsia="Arial Unicode MS" w:hAnsi="Arial" w:cs="Arial"/>
          <w:sz w:val="18"/>
          <w:szCs w:val="18"/>
        </w:rPr>
        <w:t>six</w:t>
      </w:r>
      <w:r w:rsidRPr="00876C81">
        <w:rPr>
          <w:rFonts w:ascii="Arial" w:eastAsia="Arial Unicode MS" w:hAnsi="Arial" w:cs="Arial"/>
          <w:sz w:val="18"/>
          <w:szCs w:val="18"/>
        </w:rPr>
        <w:t>-month period ended 3</w:t>
      </w:r>
      <w:r w:rsidR="003555E6" w:rsidRPr="00876C81">
        <w:rPr>
          <w:rFonts w:ascii="Arial" w:eastAsia="Arial Unicode MS" w:hAnsi="Arial" w:cs="Arial"/>
          <w:sz w:val="18"/>
          <w:szCs w:val="18"/>
        </w:rPr>
        <w:t>0</w:t>
      </w:r>
      <w:r w:rsidRPr="00876C81">
        <w:rPr>
          <w:rFonts w:ascii="Arial" w:eastAsia="Arial Unicode MS" w:hAnsi="Arial" w:cs="Arial"/>
          <w:sz w:val="18"/>
          <w:szCs w:val="18"/>
        </w:rPr>
        <w:t xml:space="preserve"> </w:t>
      </w:r>
      <w:r w:rsidR="003555E6" w:rsidRPr="00876C81">
        <w:rPr>
          <w:rFonts w:ascii="Arial" w:eastAsia="Arial Unicode MS" w:hAnsi="Arial" w:cs="Arial"/>
          <w:sz w:val="18"/>
          <w:szCs w:val="18"/>
        </w:rPr>
        <w:t>June</w:t>
      </w:r>
      <w:r w:rsidRPr="00876C81">
        <w:rPr>
          <w:rFonts w:ascii="Arial" w:eastAsia="Arial Unicode MS" w:hAnsi="Arial" w:cs="Arial"/>
          <w:sz w:val="18"/>
          <w:szCs w:val="18"/>
        </w:rPr>
        <w:t xml:space="preserve"> 2024 amounting to Baht </w:t>
      </w:r>
      <w:r w:rsidR="00C96587" w:rsidRPr="00876C81">
        <w:rPr>
          <w:rFonts w:ascii="Arial" w:eastAsia="Arial Unicode MS" w:hAnsi="Arial" w:cs="Arial"/>
          <w:sz w:val="18"/>
          <w:szCs w:val="18"/>
        </w:rPr>
        <w:t>203.66</w:t>
      </w:r>
      <w:r w:rsidRPr="00876C81">
        <w:rPr>
          <w:rFonts w:ascii="Arial" w:eastAsia="Arial Unicode MS" w:hAnsi="Arial" w:cs="Arial"/>
          <w:sz w:val="18"/>
          <w:szCs w:val="18"/>
        </w:rPr>
        <w:t xml:space="preserve"> million, totaling Baht </w:t>
      </w:r>
      <w:r w:rsidR="004B2A7D" w:rsidRPr="00876C81">
        <w:rPr>
          <w:rFonts w:ascii="Arial" w:eastAsia="Arial Unicode MS" w:hAnsi="Arial" w:cs="Arial"/>
          <w:sz w:val="18"/>
          <w:szCs w:val="18"/>
        </w:rPr>
        <w:t>305.49</w:t>
      </w:r>
      <w:r w:rsidR="003B5595" w:rsidRPr="00876C81">
        <w:rPr>
          <w:rFonts w:ascii="Arial" w:eastAsia="Arial Unicode MS" w:hAnsi="Arial" w:cs="Arial"/>
          <w:sz w:val="18"/>
          <w:szCs w:val="18"/>
        </w:rPr>
        <w:t xml:space="preserve"> </w:t>
      </w:r>
      <w:r w:rsidRPr="00876C81">
        <w:rPr>
          <w:rFonts w:ascii="Arial" w:eastAsia="Arial Unicode MS" w:hAnsi="Arial" w:cs="Arial"/>
          <w:sz w:val="18"/>
          <w:szCs w:val="18"/>
        </w:rPr>
        <w:t>million.</w:t>
      </w:r>
    </w:p>
    <w:p w14:paraId="60DD72C3" w14:textId="77777777" w:rsidR="004B2A7D" w:rsidRPr="00876C81" w:rsidRDefault="004B2A7D" w:rsidP="00F45FF2">
      <w:pPr>
        <w:jc w:val="both"/>
        <w:rPr>
          <w:rFonts w:ascii="Arial" w:eastAsia="Arial Unicode MS" w:hAnsi="Arial" w:cs="Arial"/>
          <w:sz w:val="18"/>
          <w:szCs w:val="18"/>
        </w:rPr>
      </w:pPr>
    </w:p>
    <w:p w14:paraId="2B98495C" w14:textId="4E59B15A" w:rsidR="00387042" w:rsidRDefault="004B2A7D" w:rsidP="004B2A7D">
      <w:pPr>
        <w:jc w:val="both"/>
        <w:rPr>
          <w:rFonts w:ascii="Arial" w:eastAsia="Arial Unicode MS" w:hAnsi="Arial" w:cs="Arial"/>
          <w:sz w:val="18"/>
          <w:szCs w:val="18"/>
        </w:rPr>
      </w:pPr>
      <w:r w:rsidRPr="00876C81">
        <w:rPr>
          <w:rFonts w:ascii="Arial" w:eastAsia="Arial Unicode MS" w:hAnsi="Arial" w:cs="Arial"/>
          <w:spacing w:val="-8"/>
          <w:sz w:val="18"/>
          <w:szCs w:val="18"/>
        </w:rPr>
        <w:t>As at 30 June 2024, the</w:t>
      </w:r>
      <w:r w:rsidRPr="00686A79">
        <w:rPr>
          <w:rFonts w:ascii="Arial" w:eastAsia="Arial Unicode MS" w:hAnsi="Arial" w:cs="Arial"/>
          <w:spacing w:val="-8"/>
          <w:sz w:val="18"/>
          <w:szCs w:val="18"/>
        </w:rPr>
        <w:t xml:space="preserve"> Group and the Company has advance payment for such investments totalling of Baht 101.83 million</w:t>
      </w:r>
      <w:r>
        <w:rPr>
          <w:rFonts w:ascii="Arial" w:eastAsia="Arial Unicode MS" w:hAnsi="Arial" w:cs="Arial"/>
          <w:sz w:val="18"/>
          <w:szCs w:val="18"/>
        </w:rPr>
        <w:t xml:space="preserve"> (2023: Baht 305.49 million)</w:t>
      </w:r>
      <w:r w:rsidR="0097035F">
        <w:rPr>
          <w:rFonts w:ascii="Arial" w:eastAsia="Arial Unicode MS" w:hAnsi="Arial" w:cs="Arial"/>
          <w:sz w:val="18"/>
          <w:szCs w:val="18"/>
        </w:rPr>
        <w:t>.</w:t>
      </w:r>
      <w:r w:rsidR="00387042">
        <w:rPr>
          <w:rFonts w:ascii="Arial" w:eastAsia="Arial Unicode MS" w:hAnsi="Arial" w:cs="Arial"/>
          <w:sz w:val="18"/>
          <w:szCs w:val="18"/>
        </w:rPr>
        <w:br w:type="page"/>
      </w:r>
    </w:p>
    <w:p w14:paraId="065996A7" w14:textId="77777777" w:rsidR="0056197C" w:rsidRPr="007B52D3" w:rsidRDefault="0056197C" w:rsidP="00F45FF2">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45FF2" w:rsidRPr="000C0A50" w14:paraId="498C0DDE" w14:textId="77777777" w:rsidTr="0074144D">
        <w:trPr>
          <w:trHeight w:val="386"/>
        </w:trPr>
        <w:tc>
          <w:tcPr>
            <w:tcW w:w="9461" w:type="dxa"/>
            <w:shd w:val="clear" w:color="auto" w:fill="FFA543"/>
            <w:vAlign w:val="center"/>
          </w:tcPr>
          <w:p w14:paraId="7BD23018" w14:textId="0B70C6FF" w:rsidR="00F45FF2"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1</w:t>
            </w:r>
            <w:r w:rsidR="00434B89">
              <w:rPr>
                <w:rFonts w:ascii="Arial" w:eastAsia="Arial Unicode MS" w:hAnsi="Arial" w:cs="Arial"/>
                <w:b/>
                <w:bCs/>
                <w:color w:val="FFFFFF"/>
                <w:sz w:val="18"/>
                <w:szCs w:val="18"/>
                <w:lang w:val="en-GB"/>
              </w:rPr>
              <w:t>4</w:t>
            </w:r>
            <w:r w:rsidR="00F45FF2" w:rsidRPr="000C0A50">
              <w:rPr>
                <w:rFonts w:ascii="Arial" w:eastAsia="Arial Unicode MS" w:hAnsi="Arial" w:cs="Arial"/>
                <w:b/>
                <w:bCs/>
                <w:color w:val="FFFFFF"/>
                <w:sz w:val="18"/>
                <w:szCs w:val="18"/>
                <w:lang w:val="en-GB"/>
              </w:rPr>
              <w:tab/>
            </w:r>
            <w:r w:rsidR="00F56262" w:rsidRPr="000C0A50">
              <w:rPr>
                <w:rFonts w:ascii="Arial" w:eastAsia="Arial Unicode MS" w:hAnsi="Arial" w:cs="Arial"/>
                <w:b/>
                <w:bCs/>
                <w:color w:val="FFFFFF"/>
                <w:sz w:val="18"/>
                <w:szCs w:val="18"/>
                <w:lang w:val="en-GB"/>
              </w:rPr>
              <w:t>Financial assets measured at fair value through profit or loss</w:t>
            </w:r>
          </w:p>
        </w:tc>
      </w:tr>
    </w:tbl>
    <w:p w14:paraId="77F39EAE" w14:textId="77777777" w:rsidR="00F45FF2" w:rsidRPr="000C0A50" w:rsidRDefault="00F45FF2" w:rsidP="00F45FF2">
      <w:pPr>
        <w:rPr>
          <w:rFonts w:ascii="Arial" w:eastAsia="Arial Unicode MS" w:hAnsi="Arial" w:cs="Arial"/>
          <w:sz w:val="18"/>
          <w:szCs w:val="18"/>
        </w:rPr>
      </w:pPr>
    </w:p>
    <w:p w14:paraId="32BB59BD" w14:textId="257DF6E2" w:rsidR="00A83E31" w:rsidRPr="000C0A50" w:rsidRDefault="00F45FF2" w:rsidP="00601265">
      <w:pPr>
        <w:jc w:val="both"/>
        <w:rPr>
          <w:rFonts w:ascii="Arial" w:eastAsia="Arial Unicode MS" w:hAnsi="Arial" w:cs="Arial"/>
          <w:sz w:val="18"/>
          <w:szCs w:val="18"/>
        </w:rPr>
      </w:pPr>
      <w:r w:rsidRPr="000C0A50">
        <w:rPr>
          <w:rFonts w:ascii="Arial" w:eastAsia="Arial Unicode MS" w:hAnsi="Arial" w:cs="Arial"/>
          <w:sz w:val="18"/>
          <w:szCs w:val="18"/>
        </w:rPr>
        <w:t xml:space="preserve">On </w:t>
      </w:r>
      <w:r w:rsidR="00225899" w:rsidRPr="000C0A50">
        <w:rPr>
          <w:rFonts w:ascii="Arial" w:eastAsia="Arial Unicode MS" w:hAnsi="Arial" w:cs="Arial"/>
          <w:sz w:val="18"/>
          <w:szCs w:val="18"/>
          <w:lang w:val="en-GB"/>
        </w:rPr>
        <w:t>2</w:t>
      </w:r>
      <w:r w:rsidR="008B7E52" w:rsidRPr="000C0A50">
        <w:rPr>
          <w:rFonts w:ascii="Arial" w:eastAsia="Arial Unicode MS" w:hAnsi="Arial" w:cs="Arial"/>
          <w:sz w:val="18"/>
          <w:szCs w:val="18"/>
        </w:rPr>
        <w:t xml:space="preserve"> </w:t>
      </w:r>
      <w:r w:rsidRPr="000C0A50">
        <w:rPr>
          <w:rFonts w:ascii="Arial" w:eastAsia="Arial Unicode MS" w:hAnsi="Arial" w:cs="Arial"/>
          <w:sz w:val="18"/>
          <w:szCs w:val="18"/>
        </w:rPr>
        <w:t xml:space="preserve">February </w:t>
      </w:r>
      <w:r w:rsidR="00225899" w:rsidRPr="000C0A50">
        <w:rPr>
          <w:rFonts w:ascii="Arial" w:eastAsia="Arial Unicode MS" w:hAnsi="Arial" w:cs="Arial"/>
          <w:sz w:val="18"/>
          <w:szCs w:val="18"/>
          <w:lang w:val="en-GB"/>
        </w:rPr>
        <w:t>2022</w:t>
      </w:r>
      <w:r w:rsidRPr="000C0A50">
        <w:rPr>
          <w:rFonts w:ascii="Arial" w:eastAsia="Arial Unicode MS" w:hAnsi="Arial" w:cs="Arial"/>
          <w:sz w:val="18"/>
          <w:szCs w:val="18"/>
        </w:rPr>
        <w:t xml:space="preserve">, the Company entered into a convertible promissory note purchase agreement with another </w:t>
      </w:r>
      <w:r w:rsidRPr="000C0A50">
        <w:rPr>
          <w:rFonts w:ascii="Arial" w:eastAsia="Arial Unicode MS" w:hAnsi="Arial" w:cs="Arial"/>
          <w:spacing w:val="-4"/>
          <w:sz w:val="18"/>
          <w:szCs w:val="18"/>
        </w:rPr>
        <w:t>company which registered and operates in the United State of America tota</w:t>
      </w:r>
      <w:r w:rsidR="00FE1BFC" w:rsidRPr="000C0A50">
        <w:rPr>
          <w:rFonts w:ascii="Arial" w:eastAsia="Arial Unicode MS" w:hAnsi="Arial" w:cs="Arial"/>
          <w:spacing w:val="-4"/>
          <w:sz w:val="18"/>
          <w:szCs w:val="18"/>
        </w:rPr>
        <w:t>l</w:t>
      </w:r>
      <w:r w:rsidRPr="000C0A50">
        <w:rPr>
          <w:rFonts w:ascii="Arial" w:eastAsia="Arial Unicode MS" w:hAnsi="Arial" w:cs="Arial"/>
          <w:spacing w:val="-4"/>
          <w:sz w:val="18"/>
          <w:szCs w:val="18"/>
        </w:rPr>
        <w:t xml:space="preserve">ling USD </w:t>
      </w:r>
      <w:r w:rsidR="00225899" w:rsidRPr="000C0A50">
        <w:rPr>
          <w:rFonts w:ascii="Arial" w:eastAsia="Arial Unicode MS" w:hAnsi="Arial" w:cs="Arial"/>
          <w:spacing w:val="-4"/>
          <w:sz w:val="18"/>
          <w:szCs w:val="18"/>
          <w:lang w:val="en-GB"/>
        </w:rPr>
        <w:t>7</w:t>
      </w:r>
      <w:r w:rsidRPr="000C0A50">
        <w:rPr>
          <w:rFonts w:ascii="Arial" w:eastAsia="Arial Unicode MS" w:hAnsi="Arial" w:cs="Arial"/>
          <w:spacing w:val="-4"/>
          <w:sz w:val="18"/>
          <w:szCs w:val="18"/>
        </w:rPr>
        <w:t xml:space="preserve"> million. Such convertible promissory</w:t>
      </w:r>
      <w:r w:rsidRPr="000C0A50">
        <w:rPr>
          <w:rFonts w:ascii="Arial" w:eastAsia="Arial Unicode MS" w:hAnsi="Arial" w:cs="Arial"/>
          <w:sz w:val="18"/>
          <w:szCs w:val="18"/>
        </w:rPr>
        <w:t xml:space="preserve"> </w:t>
      </w:r>
      <w:r w:rsidRPr="000C0A50">
        <w:rPr>
          <w:rFonts w:ascii="Arial" w:eastAsia="Arial Unicode MS" w:hAnsi="Arial" w:cs="Arial"/>
          <w:spacing w:val="-4"/>
          <w:sz w:val="18"/>
          <w:szCs w:val="18"/>
        </w:rPr>
        <w:t>note can be converted to shares of such company pursuant to the conditions indicated in the agreement. Such convertible</w:t>
      </w:r>
      <w:r w:rsidRPr="000C0A50">
        <w:rPr>
          <w:rFonts w:ascii="Arial" w:eastAsia="Arial Unicode MS" w:hAnsi="Arial" w:cs="Arial"/>
          <w:sz w:val="18"/>
          <w:szCs w:val="18"/>
        </w:rPr>
        <w:t xml:space="preserve"> promissory note has an interest rate of </w:t>
      </w:r>
      <w:r w:rsidR="00225899" w:rsidRPr="000C0A50">
        <w:rPr>
          <w:rFonts w:ascii="Arial" w:eastAsia="Arial Unicode MS" w:hAnsi="Arial" w:cs="Arial"/>
          <w:sz w:val="18"/>
          <w:szCs w:val="18"/>
          <w:lang w:val="en-GB"/>
        </w:rPr>
        <w:t>7</w:t>
      </w:r>
      <w:r w:rsidRPr="000C0A50">
        <w:rPr>
          <w:rFonts w:ascii="Arial" w:eastAsia="Arial Unicode MS" w:hAnsi="Arial" w:cs="Arial"/>
          <w:sz w:val="18"/>
          <w:szCs w:val="18"/>
        </w:rPr>
        <w:t xml:space="preserve">% per annum and will be matured in </w:t>
      </w:r>
      <w:r w:rsidR="00225899" w:rsidRPr="000C0A50">
        <w:rPr>
          <w:rFonts w:ascii="Arial" w:eastAsia="Arial Unicode MS" w:hAnsi="Arial" w:cs="Arial"/>
          <w:sz w:val="18"/>
          <w:szCs w:val="18"/>
          <w:lang w:val="en-GB"/>
        </w:rPr>
        <w:t>36</w:t>
      </w:r>
      <w:r w:rsidRPr="000C0A50">
        <w:rPr>
          <w:rFonts w:ascii="Arial" w:eastAsia="Arial Unicode MS" w:hAnsi="Arial" w:cs="Arial"/>
          <w:sz w:val="18"/>
          <w:szCs w:val="18"/>
        </w:rPr>
        <w:t xml:space="preserve"> months. The Company had already paid for such convertible promissory note tota</w:t>
      </w:r>
      <w:r w:rsidR="00FE1BFC" w:rsidRPr="000C0A50">
        <w:rPr>
          <w:rFonts w:ascii="Arial" w:eastAsia="Arial Unicode MS" w:hAnsi="Arial" w:cs="Arial"/>
          <w:sz w:val="18"/>
          <w:szCs w:val="18"/>
        </w:rPr>
        <w:t>l</w:t>
      </w:r>
      <w:r w:rsidRPr="000C0A50">
        <w:rPr>
          <w:rFonts w:ascii="Arial" w:eastAsia="Arial Unicode MS" w:hAnsi="Arial" w:cs="Arial"/>
          <w:sz w:val="18"/>
          <w:szCs w:val="18"/>
        </w:rPr>
        <w:t xml:space="preserve">ling USD </w:t>
      </w:r>
      <w:r w:rsidR="00225899" w:rsidRPr="000C0A50">
        <w:rPr>
          <w:rFonts w:ascii="Arial" w:eastAsia="Arial Unicode MS" w:hAnsi="Arial" w:cs="Arial"/>
          <w:sz w:val="18"/>
          <w:szCs w:val="18"/>
          <w:lang w:val="en-GB"/>
        </w:rPr>
        <w:t>7</w:t>
      </w:r>
      <w:r w:rsidRPr="000C0A50">
        <w:rPr>
          <w:rFonts w:ascii="Arial" w:eastAsia="Arial Unicode MS" w:hAnsi="Arial" w:cs="Arial"/>
          <w:sz w:val="18"/>
          <w:szCs w:val="18"/>
        </w:rPr>
        <w:t xml:space="preserve"> million or approximately Baht </w:t>
      </w:r>
      <w:r w:rsidR="00225899" w:rsidRPr="000C0A50">
        <w:rPr>
          <w:rFonts w:ascii="Arial" w:eastAsia="Arial Unicode MS" w:hAnsi="Arial" w:cs="Arial"/>
          <w:sz w:val="18"/>
          <w:szCs w:val="18"/>
          <w:lang w:val="en-GB"/>
        </w:rPr>
        <w:t>233</w:t>
      </w:r>
      <w:r w:rsidRPr="000C0A50">
        <w:rPr>
          <w:rFonts w:ascii="Arial" w:eastAsia="Arial Unicode MS" w:hAnsi="Arial" w:cs="Arial"/>
          <w:sz w:val="18"/>
          <w:szCs w:val="18"/>
        </w:rPr>
        <w:t xml:space="preserve"> million.</w:t>
      </w:r>
    </w:p>
    <w:p w14:paraId="4EC1BB0E" w14:textId="1CEAECF8" w:rsidR="00F45FF2" w:rsidRPr="000C0A50" w:rsidRDefault="00F45FF2" w:rsidP="00F45FF2">
      <w:pPr>
        <w:jc w:val="both"/>
        <w:rPr>
          <w:rFonts w:ascii="Arial" w:eastAsia="Arial Unicode MS" w:hAnsi="Arial" w:cs="Arial"/>
          <w:sz w:val="18"/>
          <w:szCs w:val="18"/>
        </w:rPr>
      </w:pPr>
    </w:p>
    <w:p w14:paraId="7B91AE19" w14:textId="101F63DC" w:rsidR="00601265" w:rsidRPr="000C0A50" w:rsidRDefault="00601265" w:rsidP="00F45FF2">
      <w:pPr>
        <w:jc w:val="both"/>
        <w:rPr>
          <w:rFonts w:ascii="Arial" w:eastAsia="Arial Unicode MS" w:hAnsi="Arial" w:cs="Arial"/>
          <w:sz w:val="18"/>
          <w:szCs w:val="18"/>
        </w:rPr>
      </w:pPr>
      <w:r w:rsidRPr="000C0A50">
        <w:rPr>
          <w:rFonts w:ascii="Arial" w:eastAsia="Arial Unicode MS" w:hAnsi="Arial" w:cs="Arial"/>
          <w:sz w:val="18"/>
          <w:szCs w:val="18"/>
        </w:rPr>
        <w:t xml:space="preserve">On </w:t>
      </w:r>
      <w:r w:rsidR="00225899" w:rsidRPr="000C0A50">
        <w:rPr>
          <w:rFonts w:ascii="Arial" w:eastAsia="Arial Unicode MS" w:hAnsi="Arial" w:cs="Arial"/>
          <w:sz w:val="18"/>
          <w:szCs w:val="18"/>
          <w:lang w:val="en-GB"/>
        </w:rPr>
        <w:t>31</w:t>
      </w:r>
      <w:r w:rsidRPr="000C0A50">
        <w:rPr>
          <w:rFonts w:ascii="Arial" w:eastAsia="Arial Unicode MS" w:hAnsi="Arial" w:cs="Arial"/>
          <w:sz w:val="18"/>
          <w:szCs w:val="18"/>
        </w:rPr>
        <w:t xml:space="preserve"> August </w:t>
      </w:r>
      <w:r w:rsidR="00225899" w:rsidRPr="000C0A50">
        <w:rPr>
          <w:rFonts w:ascii="Arial" w:eastAsia="Arial Unicode MS" w:hAnsi="Arial" w:cs="Arial"/>
          <w:sz w:val="18"/>
          <w:szCs w:val="18"/>
          <w:lang w:val="en-GB"/>
        </w:rPr>
        <w:t>2022</w:t>
      </w:r>
      <w:r w:rsidRPr="000C0A50">
        <w:rPr>
          <w:rFonts w:ascii="Arial" w:eastAsia="Arial Unicode MS" w:hAnsi="Arial" w:cs="Arial"/>
          <w:sz w:val="18"/>
          <w:szCs w:val="18"/>
        </w:rPr>
        <w:t xml:space="preserve">, the Company entered into new convertible promissory note amounted USD </w:t>
      </w:r>
      <w:r w:rsidR="00225899" w:rsidRPr="000C0A50">
        <w:rPr>
          <w:rFonts w:ascii="Arial" w:eastAsia="Arial Unicode MS" w:hAnsi="Arial" w:cs="Arial"/>
          <w:sz w:val="18"/>
          <w:szCs w:val="18"/>
          <w:lang w:val="en-GB"/>
        </w:rPr>
        <w:t>7</w:t>
      </w:r>
      <w:r w:rsidRPr="000C0A50">
        <w:rPr>
          <w:rFonts w:ascii="Arial" w:eastAsia="Arial Unicode MS" w:hAnsi="Arial" w:cs="Arial"/>
          <w:sz w:val="18"/>
          <w:szCs w:val="18"/>
        </w:rPr>
        <w:t>.</w:t>
      </w:r>
      <w:r w:rsidR="00225899" w:rsidRPr="000C0A50">
        <w:rPr>
          <w:rFonts w:ascii="Arial" w:eastAsia="Arial Unicode MS" w:hAnsi="Arial" w:cs="Arial"/>
          <w:sz w:val="18"/>
          <w:szCs w:val="18"/>
          <w:lang w:val="en-GB"/>
        </w:rPr>
        <w:t>28</w:t>
      </w:r>
      <w:r w:rsidRPr="000C0A50">
        <w:rPr>
          <w:rFonts w:ascii="Arial" w:eastAsia="Arial Unicode MS" w:hAnsi="Arial" w:cs="Arial"/>
          <w:sz w:val="18"/>
          <w:szCs w:val="18"/>
        </w:rPr>
        <w:t xml:space="preserve"> million, interest rate of </w:t>
      </w:r>
      <w:r w:rsidR="00225899" w:rsidRPr="000C0A50">
        <w:rPr>
          <w:rFonts w:ascii="Arial" w:eastAsia="Arial Unicode MS" w:hAnsi="Arial" w:cs="Arial"/>
          <w:sz w:val="18"/>
          <w:szCs w:val="18"/>
          <w:lang w:val="en-GB"/>
        </w:rPr>
        <w:t>10</w:t>
      </w:r>
      <w:r w:rsidRPr="000C0A50">
        <w:rPr>
          <w:rFonts w:ascii="Arial" w:eastAsia="Arial Unicode MS" w:hAnsi="Arial" w:cs="Arial"/>
          <w:sz w:val="18"/>
          <w:szCs w:val="18"/>
        </w:rPr>
        <w:t xml:space="preserve">% per annum and will be </w:t>
      </w:r>
      <w:bookmarkStart w:id="9" w:name="_Hlk174289203"/>
      <w:r w:rsidR="00897B16" w:rsidRPr="000C0A50">
        <w:rPr>
          <w:rFonts w:ascii="Arial" w:eastAsia="Arial Unicode MS" w:hAnsi="Arial" w:cs="Arial"/>
          <w:sz w:val="18"/>
          <w:szCs w:val="18"/>
        </w:rPr>
        <w:t>redemption</w:t>
      </w:r>
      <w:bookmarkEnd w:id="9"/>
      <w:r w:rsidRPr="000C0A50">
        <w:rPr>
          <w:rFonts w:ascii="Arial" w:eastAsia="Arial Unicode MS" w:hAnsi="Arial" w:cs="Arial"/>
          <w:sz w:val="18"/>
          <w:szCs w:val="18"/>
        </w:rPr>
        <w:t xml:space="preserve"> on </w:t>
      </w:r>
      <w:r w:rsidR="00225899" w:rsidRPr="000C0A50">
        <w:rPr>
          <w:rFonts w:ascii="Arial" w:eastAsia="Arial Unicode MS" w:hAnsi="Arial" w:cs="Arial"/>
          <w:sz w:val="18"/>
          <w:szCs w:val="18"/>
          <w:lang w:val="en-GB"/>
        </w:rPr>
        <w:t>31</w:t>
      </w:r>
      <w:r w:rsidRPr="000C0A50">
        <w:rPr>
          <w:rFonts w:ascii="Arial" w:eastAsia="Arial Unicode MS" w:hAnsi="Arial" w:cs="Arial"/>
          <w:sz w:val="18"/>
          <w:szCs w:val="18"/>
        </w:rPr>
        <w:t xml:space="preserve"> August </w:t>
      </w:r>
      <w:r w:rsidR="00225899" w:rsidRPr="000C0A50">
        <w:rPr>
          <w:rFonts w:ascii="Arial" w:eastAsia="Arial Unicode MS" w:hAnsi="Arial" w:cs="Arial"/>
          <w:sz w:val="18"/>
          <w:szCs w:val="18"/>
          <w:lang w:val="en-GB"/>
        </w:rPr>
        <w:t>2024</w:t>
      </w:r>
      <w:r w:rsidRPr="000C0A50">
        <w:rPr>
          <w:rFonts w:ascii="Arial" w:eastAsia="Arial Unicode MS" w:hAnsi="Arial" w:cs="Arial"/>
          <w:sz w:val="18"/>
          <w:szCs w:val="18"/>
        </w:rPr>
        <w:t xml:space="preserve">, resulting to the </w:t>
      </w:r>
      <w:r w:rsidR="00897B16" w:rsidRPr="000C0A50">
        <w:rPr>
          <w:rFonts w:ascii="Arial" w:eastAsia="Arial Unicode MS" w:hAnsi="Arial" w:cs="Arial"/>
          <w:sz w:val="18"/>
          <w:szCs w:val="18"/>
        </w:rPr>
        <w:t xml:space="preserve">prior promissory note </w:t>
      </w:r>
      <w:r w:rsidRPr="000C0A50">
        <w:rPr>
          <w:rFonts w:ascii="Arial" w:eastAsia="Arial Unicode MS" w:hAnsi="Arial" w:cs="Arial"/>
          <w:sz w:val="18"/>
          <w:szCs w:val="18"/>
        </w:rPr>
        <w:t xml:space="preserve">and </w:t>
      </w:r>
      <w:r w:rsidR="00897B16" w:rsidRPr="000C0A50">
        <w:rPr>
          <w:rFonts w:ascii="Arial" w:eastAsia="Arial Unicode MS" w:hAnsi="Arial" w:cs="Arial"/>
          <w:sz w:val="18"/>
          <w:szCs w:val="18"/>
        </w:rPr>
        <w:t>p</w:t>
      </w:r>
      <w:r w:rsidRPr="000C0A50">
        <w:rPr>
          <w:rFonts w:ascii="Arial" w:eastAsia="Arial Unicode MS" w:hAnsi="Arial" w:cs="Arial"/>
          <w:sz w:val="18"/>
          <w:szCs w:val="18"/>
        </w:rPr>
        <w:t xml:space="preserve">rior </w:t>
      </w:r>
      <w:r w:rsidR="00897B16" w:rsidRPr="000C0A50">
        <w:rPr>
          <w:rFonts w:ascii="Arial" w:eastAsia="Arial Unicode MS" w:hAnsi="Arial" w:cs="Arial"/>
          <w:sz w:val="18"/>
          <w:szCs w:val="18"/>
        </w:rPr>
        <w:t>p</w:t>
      </w:r>
      <w:r w:rsidRPr="000C0A50">
        <w:rPr>
          <w:rFonts w:ascii="Arial" w:eastAsia="Arial Unicode MS" w:hAnsi="Arial" w:cs="Arial"/>
          <w:sz w:val="18"/>
          <w:szCs w:val="18"/>
        </w:rPr>
        <w:t xml:space="preserve">urchase </w:t>
      </w:r>
      <w:r w:rsidR="00897B16" w:rsidRPr="000C0A50">
        <w:rPr>
          <w:rFonts w:ascii="Arial" w:eastAsia="Arial Unicode MS" w:hAnsi="Arial" w:cs="Arial"/>
          <w:sz w:val="18"/>
          <w:szCs w:val="18"/>
        </w:rPr>
        <w:t>a</w:t>
      </w:r>
      <w:r w:rsidRPr="000C0A50">
        <w:rPr>
          <w:rFonts w:ascii="Arial" w:eastAsia="Arial Unicode MS" w:hAnsi="Arial" w:cs="Arial"/>
          <w:sz w:val="18"/>
          <w:szCs w:val="18"/>
        </w:rPr>
        <w:t>greement were cancelled.</w:t>
      </w:r>
      <w:r w:rsidR="00C255CC">
        <w:rPr>
          <w:rFonts w:ascii="Arial" w:eastAsia="Arial Unicode MS" w:hAnsi="Arial" w:cs="Arial"/>
          <w:sz w:val="18"/>
          <w:szCs w:val="18"/>
        </w:rPr>
        <w:t xml:space="preserve"> </w:t>
      </w:r>
      <w:r w:rsidR="00C255CC" w:rsidRPr="00C255CC">
        <w:rPr>
          <w:rFonts w:ascii="Arial" w:eastAsia="Arial Unicode MS" w:hAnsi="Arial" w:cs="Arial"/>
          <w:sz w:val="18"/>
          <w:szCs w:val="18"/>
        </w:rPr>
        <w:t xml:space="preserve">Currently, the terms of the </w:t>
      </w:r>
      <w:r w:rsidR="00C255CC">
        <w:rPr>
          <w:rFonts w:ascii="Arial" w:eastAsia="Arial Unicode MS" w:hAnsi="Arial" w:cs="Arial"/>
          <w:sz w:val="18"/>
          <w:szCs w:val="18"/>
        </w:rPr>
        <w:t>agreement</w:t>
      </w:r>
      <w:r w:rsidR="00C255CC" w:rsidRPr="00C255CC">
        <w:rPr>
          <w:rFonts w:ascii="Arial" w:eastAsia="Arial Unicode MS" w:hAnsi="Arial" w:cs="Arial"/>
          <w:sz w:val="18"/>
          <w:szCs w:val="18"/>
        </w:rPr>
        <w:t xml:space="preserve"> and the </w:t>
      </w:r>
      <w:r w:rsidR="00C255CC">
        <w:rPr>
          <w:rFonts w:ascii="Arial" w:eastAsia="Arial Unicode MS" w:hAnsi="Arial" w:cs="Arial"/>
          <w:sz w:val="18"/>
          <w:szCs w:val="18"/>
        </w:rPr>
        <w:t>redemption</w:t>
      </w:r>
      <w:r w:rsidR="00C255CC" w:rsidRPr="00C255CC">
        <w:rPr>
          <w:rFonts w:ascii="Arial" w:eastAsia="Arial Unicode MS" w:hAnsi="Arial" w:cs="Arial"/>
          <w:sz w:val="18"/>
          <w:szCs w:val="18"/>
        </w:rPr>
        <w:t xml:space="preserve"> date are subject to </w:t>
      </w:r>
      <w:r w:rsidR="00C255CC">
        <w:rPr>
          <w:rFonts w:ascii="Arial" w:eastAsia="Arial Unicode MS" w:hAnsi="Arial" w:cs="Arial"/>
          <w:sz w:val="18"/>
          <w:szCs w:val="18"/>
        </w:rPr>
        <w:t>modify</w:t>
      </w:r>
      <w:r w:rsidR="00C255CC" w:rsidRPr="00C255CC">
        <w:rPr>
          <w:rFonts w:ascii="Arial" w:eastAsia="Arial Unicode MS" w:hAnsi="Arial" w:cs="Arial"/>
          <w:sz w:val="18"/>
          <w:szCs w:val="18"/>
        </w:rPr>
        <w:t xml:space="preserve"> and the Company is in negotiation with </w:t>
      </w:r>
      <w:r w:rsidR="004A6CED">
        <w:rPr>
          <w:rFonts w:ascii="Arial" w:eastAsia="Arial Unicode MS" w:hAnsi="Arial" w:cs="Arial"/>
          <w:sz w:val="18"/>
          <w:szCs w:val="18"/>
        </w:rPr>
        <w:t>such</w:t>
      </w:r>
      <w:r w:rsidR="00C255CC" w:rsidRPr="00C255CC">
        <w:rPr>
          <w:rFonts w:ascii="Arial" w:eastAsia="Arial Unicode MS" w:hAnsi="Arial" w:cs="Arial"/>
          <w:sz w:val="18"/>
          <w:szCs w:val="18"/>
        </w:rPr>
        <w:t xml:space="preserve"> company (Note 26).</w:t>
      </w:r>
    </w:p>
    <w:p w14:paraId="4DF2CC98" w14:textId="769FC06D" w:rsidR="00601265" w:rsidRDefault="00601265" w:rsidP="00F45FF2">
      <w:pPr>
        <w:jc w:val="both"/>
        <w:rPr>
          <w:rFonts w:ascii="Arial" w:eastAsia="Arial Unicode MS" w:hAnsi="Arial" w:cstheme="minorBidi"/>
          <w:sz w:val="18"/>
          <w:szCs w:val="18"/>
        </w:rPr>
      </w:pPr>
    </w:p>
    <w:p w14:paraId="7EC048C3" w14:textId="15CA28D1" w:rsidR="00A25454" w:rsidRPr="002F5B01" w:rsidRDefault="00A25454" w:rsidP="00A25454">
      <w:pPr>
        <w:jc w:val="both"/>
        <w:rPr>
          <w:rFonts w:ascii="Arial" w:eastAsia="Arial Unicode MS" w:hAnsi="Arial" w:cs="Arial"/>
          <w:spacing w:val="-6"/>
          <w:sz w:val="18"/>
          <w:szCs w:val="18"/>
        </w:rPr>
      </w:pPr>
      <w:r w:rsidRPr="002F5B01">
        <w:rPr>
          <w:rFonts w:ascii="Arial" w:eastAsia="Arial Unicode MS" w:hAnsi="Arial" w:cs="Arial"/>
          <w:spacing w:val="-6"/>
          <w:sz w:val="18"/>
          <w:szCs w:val="18"/>
        </w:rPr>
        <w:t>As at 30 June 202</w:t>
      </w:r>
      <w:r w:rsidR="00AF1DE0" w:rsidRPr="002F5B01">
        <w:rPr>
          <w:rFonts w:ascii="Arial" w:eastAsia="Arial Unicode MS" w:hAnsi="Arial" w:cs="Arial"/>
          <w:spacing w:val="-6"/>
          <w:sz w:val="18"/>
          <w:szCs w:val="18"/>
        </w:rPr>
        <w:t>4</w:t>
      </w:r>
      <w:r w:rsidRPr="002F5B01">
        <w:rPr>
          <w:rFonts w:ascii="Arial" w:eastAsia="Arial Unicode MS" w:hAnsi="Arial" w:cs="Arial"/>
          <w:spacing w:val="-6"/>
          <w:sz w:val="18"/>
          <w:szCs w:val="18"/>
        </w:rPr>
        <w:t xml:space="preserve">, such promissory note purchase agreement </w:t>
      </w:r>
      <w:r w:rsidR="002F5B01" w:rsidRPr="002F5B01">
        <w:rPr>
          <w:rFonts w:ascii="Arial" w:eastAsia="Arial Unicode MS" w:hAnsi="Arial" w:cs="Arial"/>
          <w:spacing w:val="-6"/>
          <w:sz w:val="18"/>
          <w:szCs w:val="18"/>
        </w:rPr>
        <w:t>has a value of Ba</w:t>
      </w:r>
      <w:r w:rsidRPr="002F5B01">
        <w:rPr>
          <w:rFonts w:ascii="Arial" w:eastAsia="Arial Unicode MS" w:hAnsi="Arial" w:cs="Arial"/>
          <w:spacing w:val="-6"/>
          <w:sz w:val="18"/>
          <w:szCs w:val="18"/>
        </w:rPr>
        <w:t xml:space="preserve">ht </w:t>
      </w:r>
      <w:r w:rsidR="00554DA6" w:rsidRPr="002F5B01">
        <w:rPr>
          <w:rFonts w:ascii="Arial" w:eastAsia="Arial Unicode MS" w:hAnsi="Arial" w:cs="Arial"/>
          <w:spacing w:val="-6"/>
          <w:sz w:val="18"/>
          <w:szCs w:val="18"/>
        </w:rPr>
        <w:t>297.72</w:t>
      </w:r>
      <w:r w:rsidRPr="002F5B01">
        <w:rPr>
          <w:rFonts w:ascii="Arial" w:eastAsia="Arial Unicode MS" w:hAnsi="Arial" w:cs="Arial"/>
          <w:spacing w:val="-6"/>
          <w:sz w:val="18"/>
          <w:szCs w:val="18"/>
        </w:rPr>
        <w:t xml:space="preserve"> million (</w:t>
      </w:r>
      <w:r w:rsidRPr="002F5B01">
        <w:rPr>
          <w:rFonts w:ascii="Arial" w:hAnsi="Arial" w:cs="Arial"/>
          <w:color w:val="auto"/>
          <w:spacing w:val="-6"/>
          <w:sz w:val="18"/>
          <w:szCs w:val="18"/>
          <w:lang w:val="en-GB"/>
        </w:rPr>
        <w:t>2023</w:t>
      </w:r>
      <w:r w:rsidRPr="002F5B01">
        <w:rPr>
          <w:rFonts w:ascii="Arial" w:eastAsia="Arial Unicode MS" w:hAnsi="Arial" w:cs="Arial"/>
          <w:spacing w:val="-6"/>
          <w:sz w:val="18"/>
          <w:szCs w:val="18"/>
        </w:rPr>
        <w:t>: Baht 2</w:t>
      </w:r>
      <w:r w:rsidR="00554DA6" w:rsidRPr="002F5B01">
        <w:rPr>
          <w:rFonts w:ascii="Arial" w:eastAsia="Arial Unicode MS" w:hAnsi="Arial" w:cs="Arial"/>
          <w:spacing w:val="-6"/>
          <w:sz w:val="18"/>
          <w:szCs w:val="18"/>
        </w:rPr>
        <w:t>76</w:t>
      </w:r>
      <w:r w:rsidRPr="002F5B01">
        <w:rPr>
          <w:rFonts w:ascii="Arial" w:eastAsia="Arial Unicode MS" w:hAnsi="Arial" w:cs="Arial"/>
          <w:spacing w:val="-6"/>
          <w:sz w:val="18"/>
          <w:szCs w:val="18"/>
        </w:rPr>
        <w:t>.</w:t>
      </w:r>
      <w:r w:rsidR="00554DA6" w:rsidRPr="002F5B01">
        <w:rPr>
          <w:rFonts w:ascii="Arial" w:eastAsia="Arial Unicode MS" w:hAnsi="Arial" w:cs="Arial"/>
          <w:spacing w:val="-6"/>
          <w:sz w:val="18"/>
          <w:szCs w:val="18"/>
        </w:rPr>
        <w:t>27</w:t>
      </w:r>
      <w:r w:rsidRPr="002F5B01">
        <w:rPr>
          <w:rFonts w:ascii="Arial" w:eastAsia="Arial Unicode MS" w:hAnsi="Arial" w:cs="Arial"/>
          <w:spacing w:val="-6"/>
          <w:sz w:val="18"/>
          <w:szCs w:val="18"/>
        </w:rPr>
        <w:t xml:space="preserve"> million).</w:t>
      </w:r>
    </w:p>
    <w:p w14:paraId="31B462FE" w14:textId="77777777" w:rsidR="00A25454" w:rsidRDefault="00A25454" w:rsidP="00A25454">
      <w:pPr>
        <w:rPr>
          <w:rFonts w:ascii="Arial" w:hAnsi="Arial" w:cs="Arial"/>
          <w:color w:val="auto"/>
          <w:spacing w:val="-4"/>
          <w:sz w:val="18"/>
          <w:szCs w:val="18"/>
        </w:rPr>
      </w:pPr>
    </w:p>
    <w:p w14:paraId="2D14CD13" w14:textId="77777777" w:rsidR="00A25454" w:rsidRPr="00F76FB7" w:rsidRDefault="00A25454" w:rsidP="00A25454">
      <w:pPr>
        <w:rPr>
          <w:rFonts w:ascii="Arial" w:hAnsi="Arial" w:cs="Arial"/>
          <w:color w:val="auto"/>
          <w:spacing w:val="-4"/>
          <w:sz w:val="18"/>
          <w:szCs w:val="18"/>
        </w:rPr>
      </w:pPr>
    </w:p>
    <w:tbl>
      <w:tblPr>
        <w:tblW w:w="9465" w:type="dxa"/>
        <w:tblInd w:w="108" w:type="dxa"/>
        <w:tblLayout w:type="fixed"/>
        <w:tblLook w:val="0400" w:firstRow="0" w:lastRow="0" w:firstColumn="0" w:lastColumn="0" w:noHBand="0" w:noVBand="1"/>
      </w:tblPr>
      <w:tblGrid>
        <w:gridCol w:w="9465"/>
      </w:tblGrid>
      <w:tr w:rsidR="00F45FF2" w:rsidRPr="00C255CC" w14:paraId="7D4DD31B" w14:textId="77777777" w:rsidTr="0074144D">
        <w:trPr>
          <w:trHeight w:val="386"/>
        </w:trPr>
        <w:tc>
          <w:tcPr>
            <w:tcW w:w="9465" w:type="dxa"/>
            <w:shd w:val="clear" w:color="auto" w:fill="FFA543"/>
            <w:vAlign w:val="center"/>
            <w:hideMark/>
          </w:tcPr>
          <w:p w14:paraId="317C0162" w14:textId="019E5260" w:rsidR="00F45FF2" w:rsidRPr="000C0A50" w:rsidRDefault="00225899" w:rsidP="0074144D">
            <w:pPr>
              <w:tabs>
                <w:tab w:val="left" w:pos="432"/>
              </w:tabs>
              <w:ind w:left="540" w:hanging="540"/>
              <w:rPr>
                <w:rFonts w:ascii="Arial" w:eastAsia="Arial" w:hAnsi="Arial" w:cs="Arial"/>
                <w:b/>
                <w:bCs/>
                <w:color w:val="FFFFFF"/>
                <w:sz w:val="18"/>
                <w:szCs w:val="18"/>
                <w:lang w:val="en-GB" w:eastAsia="en-GB"/>
              </w:rPr>
            </w:pPr>
            <w:r w:rsidRPr="000C0A50">
              <w:rPr>
                <w:rFonts w:ascii="Arial" w:eastAsia="Arial" w:hAnsi="Arial" w:cs="Arial"/>
                <w:b/>
                <w:bCs/>
                <w:color w:val="FFFFFF"/>
                <w:sz w:val="18"/>
                <w:szCs w:val="18"/>
                <w:lang w:val="en-GB" w:eastAsia="en-GB"/>
              </w:rPr>
              <w:t>1</w:t>
            </w:r>
            <w:r w:rsidR="00434B89">
              <w:rPr>
                <w:rFonts w:ascii="Arial" w:eastAsia="Arial" w:hAnsi="Arial" w:cs="Arial"/>
                <w:b/>
                <w:bCs/>
                <w:color w:val="FFFFFF"/>
                <w:sz w:val="18"/>
                <w:szCs w:val="18"/>
                <w:lang w:val="en-GB" w:eastAsia="en-GB"/>
              </w:rPr>
              <w:t>5</w:t>
            </w:r>
            <w:r w:rsidR="00F45FF2" w:rsidRPr="000C0A50">
              <w:rPr>
                <w:rFonts w:ascii="Arial" w:eastAsia="Arial" w:hAnsi="Arial" w:cs="Arial"/>
                <w:b/>
                <w:bCs/>
                <w:color w:val="FFFFFF"/>
                <w:sz w:val="18"/>
                <w:szCs w:val="18"/>
                <w:lang w:val="en-GB" w:eastAsia="en-GB"/>
              </w:rPr>
              <w:tab/>
            </w:r>
            <w:r w:rsidR="00F45FF2" w:rsidRPr="000C0A50">
              <w:rPr>
                <w:rFonts w:ascii="Arial" w:eastAsia="Arial Unicode MS" w:hAnsi="Arial" w:cs="Arial"/>
                <w:b/>
                <w:bCs/>
                <w:color w:val="FFFFFF"/>
                <w:sz w:val="18"/>
                <w:szCs w:val="18"/>
                <w:lang w:val="en-GB"/>
              </w:rPr>
              <w:t>Property, plant and equipment</w:t>
            </w:r>
            <w:r w:rsidR="002A7ED9" w:rsidRPr="000C0A50">
              <w:rPr>
                <w:rFonts w:ascii="Arial" w:eastAsia="Arial Unicode MS" w:hAnsi="Arial" w:cs="Arial"/>
                <w:b/>
                <w:bCs/>
                <w:color w:val="FFFFFF"/>
                <w:sz w:val="18"/>
                <w:szCs w:val="18"/>
                <w:lang w:val="en-GB"/>
              </w:rPr>
              <w:t xml:space="preserve"> and right</w:t>
            </w:r>
            <w:r w:rsidR="002573B0" w:rsidRPr="000C0A50">
              <w:rPr>
                <w:rFonts w:ascii="Arial" w:eastAsia="Arial Unicode MS" w:hAnsi="Arial" w:cs="Arial"/>
                <w:b/>
                <w:bCs/>
                <w:color w:val="FFFFFF"/>
                <w:sz w:val="18"/>
                <w:szCs w:val="18"/>
                <w:lang w:val="en-GB"/>
              </w:rPr>
              <w:t>-</w:t>
            </w:r>
            <w:r w:rsidR="002A7ED9" w:rsidRPr="000C0A50">
              <w:rPr>
                <w:rFonts w:ascii="Arial" w:eastAsia="Arial Unicode MS" w:hAnsi="Arial" w:cs="Arial"/>
                <w:b/>
                <w:bCs/>
                <w:color w:val="FFFFFF"/>
                <w:sz w:val="18"/>
                <w:szCs w:val="18"/>
                <w:lang w:val="en-GB"/>
              </w:rPr>
              <w:t>of</w:t>
            </w:r>
            <w:r w:rsidR="002573B0" w:rsidRPr="000C0A50">
              <w:rPr>
                <w:rFonts w:ascii="Arial" w:eastAsia="Arial Unicode MS" w:hAnsi="Arial" w:cs="Arial"/>
                <w:b/>
                <w:bCs/>
                <w:color w:val="FFFFFF"/>
                <w:sz w:val="18"/>
                <w:szCs w:val="18"/>
                <w:lang w:val="en-GB"/>
              </w:rPr>
              <w:t>-</w:t>
            </w:r>
            <w:r w:rsidR="002A7ED9" w:rsidRPr="000C0A50">
              <w:rPr>
                <w:rFonts w:ascii="Arial" w:eastAsia="Arial Unicode MS" w:hAnsi="Arial" w:cs="Arial"/>
                <w:b/>
                <w:bCs/>
                <w:color w:val="FFFFFF"/>
                <w:sz w:val="18"/>
                <w:szCs w:val="18"/>
                <w:lang w:val="en-GB"/>
              </w:rPr>
              <w:t>use</w:t>
            </w:r>
            <w:r w:rsidR="00EE1743" w:rsidRPr="000C0A50">
              <w:rPr>
                <w:rFonts w:ascii="Arial" w:eastAsia="Arial Unicode MS" w:hAnsi="Arial" w:cs="Arial"/>
                <w:b/>
                <w:bCs/>
                <w:color w:val="FFFFFF"/>
                <w:sz w:val="18"/>
                <w:szCs w:val="18"/>
                <w:lang w:val="en-GB"/>
              </w:rPr>
              <w:t xml:space="preserve"> asset</w:t>
            </w:r>
            <w:r w:rsidR="00B35605" w:rsidRPr="000C0A50">
              <w:rPr>
                <w:rFonts w:ascii="Arial" w:eastAsia="Arial Unicode MS" w:hAnsi="Arial" w:cs="Arial"/>
                <w:b/>
                <w:bCs/>
                <w:color w:val="FFFFFF"/>
                <w:sz w:val="18"/>
                <w:szCs w:val="18"/>
                <w:lang w:val="en-GB"/>
              </w:rPr>
              <w:t>s</w:t>
            </w:r>
            <w:r w:rsidR="00F45FF2" w:rsidRPr="000C0A50">
              <w:rPr>
                <w:rFonts w:ascii="Arial" w:eastAsia="Arial Unicode MS" w:hAnsi="Arial" w:cs="Arial"/>
                <w:b/>
                <w:bCs/>
                <w:color w:val="FFFFFF"/>
                <w:sz w:val="18"/>
                <w:szCs w:val="18"/>
                <w:lang w:val="en-GB"/>
              </w:rPr>
              <w:t>, net</w:t>
            </w:r>
          </w:p>
        </w:tc>
      </w:tr>
    </w:tbl>
    <w:p w14:paraId="2DA8B017" w14:textId="77777777" w:rsidR="00F45FF2" w:rsidRPr="00D161E5" w:rsidRDefault="00F45FF2" w:rsidP="00F45FF2">
      <w:pPr>
        <w:rPr>
          <w:rFonts w:ascii="Arial" w:eastAsia="Arial" w:hAnsi="Arial" w:cs="Arial"/>
          <w:color w:val="auto"/>
          <w:sz w:val="18"/>
          <w:szCs w:val="18"/>
          <w:lang w:val="en-GB" w:eastAsia="en-GB"/>
        </w:rPr>
      </w:pPr>
    </w:p>
    <w:p w14:paraId="3B7830CE" w14:textId="7162A481" w:rsidR="00F45FF2" w:rsidRPr="00D161E5" w:rsidRDefault="00F45FF2" w:rsidP="00427307">
      <w:pPr>
        <w:jc w:val="thaiDistribute"/>
        <w:rPr>
          <w:rFonts w:ascii="Arial" w:eastAsia="Arial" w:hAnsi="Arial" w:cs="Arial"/>
          <w:color w:val="auto"/>
          <w:spacing w:val="-6"/>
          <w:sz w:val="18"/>
          <w:szCs w:val="18"/>
          <w:lang w:val="en-GB" w:eastAsia="en-GB"/>
        </w:rPr>
      </w:pPr>
      <w:r w:rsidRPr="00D161E5">
        <w:rPr>
          <w:rFonts w:ascii="Arial" w:eastAsia="Arial" w:hAnsi="Arial" w:cs="Arial"/>
          <w:color w:val="auto"/>
          <w:spacing w:val="-6"/>
          <w:sz w:val="18"/>
          <w:szCs w:val="18"/>
          <w:lang w:val="en-GB" w:eastAsia="en-GB"/>
        </w:rPr>
        <w:t>Movement</w:t>
      </w:r>
      <w:r w:rsidR="00581F8C">
        <w:rPr>
          <w:rFonts w:ascii="Arial" w:eastAsia="Arial" w:hAnsi="Arial" w:cs="Arial"/>
          <w:color w:val="auto"/>
          <w:spacing w:val="-6"/>
          <w:sz w:val="18"/>
          <w:szCs w:val="18"/>
          <w:lang w:val="en-GB" w:eastAsia="en-GB"/>
        </w:rPr>
        <w:t>s</w:t>
      </w:r>
      <w:r w:rsidRPr="00D161E5">
        <w:rPr>
          <w:rFonts w:ascii="Arial" w:eastAsia="Arial" w:hAnsi="Arial" w:cs="Arial"/>
          <w:color w:val="auto"/>
          <w:spacing w:val="-6"/>
          <w:sz w:val="18"/>
          <w:szCs w:val="18"/>
          <w:lang w:val="en-GB" w:eastAsia="en-GB"/>
        </w:rPr>
        <w:t xml:space="preserve"> in property, plant and equipment</w:t>
      </w:r>
      <w:r w:rsidR="00AC1AEA" w:rsidRPr="00D161E5">
        <w:rPr>
          <w:rFonts w:ascii="Arial" w:eastAsia="Arial" w:hAnsi="Arial" w:cs="Arial"/>
          <w:color w:val="auto"/>
          <w:spacing w:val="-6"/>
          <w:sz w:val="18"/>
          <w:szCs w:val="18"/>
          <w:lang w:val="en-GB" w:eastAsia="en-GB"/>
        </w:rPr>
        <w:t xml:space="preserve"> and right</w:t>
      </w:r>
      <w:r w:rsidR="002573B0" w:rsidRPr="00D161E5">
        <w:rPr>
          <w:rFonts w:ascii="Arial" w:eastAsia="Arial" w:hAnsi="Arial" w:cs="Arial"/>
          <w:color w:val="auto"/>
          <w:spacing w:val="-6"/>
          <w:sz w:val="18"/>
          <w:szCs w:val="18"/>
          <w:lang w:val="en-GB" w:eastAsia="en-GB"/>
        </w:rPr>
        <w:t>-</w:t>
      </w:r>
      <w:r w:rsidR="00AC1AEA" w:rsidRPr="00D161E5">
        <w:rPr>
          <w:rFonts w:ascii="Arial" w:eastAsia="Arial" w:hAnsi="Arial" w:cs="Arial"/>
          <w:color w:val="auto"/>
          <w:spacing w:val="-6"/>
          <w:sz w:val="18"/>
          <w:szCs w:val="18"/>
          <w:lang w:val="en-GB" w:eastAsia="en-GB"/>
        </w:rPr>
        <w:t>of</w:t>
      </w:r>
      <w:r w:rsidR="002573B0" w:rsidRPr="00D161E5">
        <w:rPr>
          <w:rFonts w:ascii="Arial" w:eastAsia="Arial" w:hAnsi="Arial" w:cs="Arial"/>
          <w:color w:val="auto"/>
          <w:spacing w:val="-6"/>
          <w:sz w:val="18"/>
          <w:szCs w:val="18"/>
          <w:lang w:val="en-GB" w:eastAsia="en-GB"/>
        </w:rPr>
        <w:t>-</w:t>
      </w:r>
      <w:r w:rsidR="00AC1AEA" w:rsidRPr="00D161E5">
        <w:rPr>
          <w:rFonts w:ascii="Arial" w:eastAsia="Arial" w:hAnsi="Arial" w:cs="Arial"/>
          <w:color w:val="auto"/>
          <w:spacing w:val="-6"/>
          <w:sz w:val="18"/>
          <w:szCs w:val="18"/>
          <w:lang w:val="en-GB" w:eastAsia="en-GB"/>
        </w:rPr>
        <w:t>use asset</w:t>
      </w:r>
      <w:r w:rsidR="00B35605" w:rsidRPr="00D161E5">
        <w:rPr>
          <w:rFonts w:ascii="Arial" w:eastAsia="Arial" w:hAnsi="Arial" w:cs="Arial"/>
          <w:color w:val="auto"/>
          <w:spacing w:val="-6"/>
          <w:sz w:val="18"/>
          <w:szCs w:val="18"/>
          <w:lang w:val="en-GB" w:eastAsia="en-GB"/>
        </w:rPr>
        <w:t>s</w:t>
      </w:r>
      <w:r w:rsidRPr="00D161E5">
        <w:rPr>
          <w:rFonts w:ascii="Arial" w:eastAsia="Arial" w:hAnsi="Arial" w:cs="Arial"/>
          <w:color w:val="auto"/>
          <w:spacing w:val="-6"/>
          <w:sz w:val="18"/>
          <w:szCs w:val="18"/>
          <w:lang w:val="en-GB" w:eastAsia="en-GB"/>
        </w:rPr>
        <w:t xml:space="preserve"> for the</w:t>
      </w:r>
      <w:r w:rsidR="00562BF9" w:rsidRPr="00D161E5">
        <w:rPr>
          <w:rFonts w:ascii="Arial" w:eastAsia="Arial" w:hAnsi="Arial" w:cs="Arial"/>
          <w:color w:val="auto"/>
          <w:spacing w:val="-6"/>
          <w:sz w:val="18"/>
          <w:szCs w:val="18"/>
          <w:lang w:val="en-GB" w:eastAsia="en-GB"/>
        </w:rPr>
        <w:t xml:space="preserve"> </w:t>
      </w:r>
      <w:r w:rsidR="00D161E5" w:rsidRPr="00D161E5">
        <w:rPr>
          <w:rFonts w:ascii="Arial" w:eastAsia="Arial" w:hAnsi="Arial" w:cs="Arial"/>
          <w:color w:val="auto"/>
          <w:spacing w:val="-6"/>
          <w:sz w:val="18"/>
          <w:szCs w:val="18"/>
          <w:lang w:val="en-GB" w:eastAsia="en-GB"/>
        </w:rPr>
        <w:t>six</w:t>
      </w:r>
      <w:r w:rsidR="00075BA9" w:rsidRPr="00D161E5">
        <w:rPr>
          <w:rFonts w:ascii="Arial" w:eastAsia="Arial" w:hAnsi="Arial" w:cs="Arial"/>
          <w:color w:val="auto"/>
          <w:spacing w:val="-6"/>
          <w:sz w:val="18"/>
          <w:szCs w:val="18"/>
          <w:lang w:val="en-GB" w:eastAsia="en-GB"/>
        </w:rPr>
        <w:t>-month</w:t>
      </w:r>
      <w:r w:rsidRPr="00D161E5">
        <w:rPr>
          <w:rFonts w:ascii="Arial" w:eastAsia="Arial" w:hAnsi="Arial" w:cs="Arial"/>
          <w:color w:val="auto"/>
          <w:spacing w:val="-6"/>
          <w:sz w:val="18"/>
          <w:szCs w:val="18"/>
          <w:lang w:val="en-GB" w:eastAsia="en-GB"/>
        </w:rPr>
        <w:t xml:space="preserve"> period ended </w:t>
      </w:r>
      <w:r w:rsidR="00D161E5" w:rsidRPr="00D161E5">
        <w:rPr>
          <w:rFonts w:ascii="Arial" w:eastAsia="Arial" w:hAnsi="Arial" w:cs="Arial"/>
          <w:color w:val="auto"/>
          <w:spacing w:val="-6"/>
          <w:sz w:val="18"/>
          <w:szCs w:val="18"/>
          <w:lang w:val="en-GB" w:eastAsia="en-GB"/>
        </w:rPr>
        <w:t>30 June</w:t>
      </w:r>
      <w:r w:rsidR="00075BA9" w:rsidRPr="00D161E5">
        <w:rPr>
          <w:rFonts w:ascii="Arial" w:eastAsia="Arial" w:hAnsi="Arial" w:cs="Arial"/>
          <w:color w:val="auto"/>
          <w:spacing w:val="-6"/>
          <w:sz w:val="18"/>
          <w:szCs w:val="18"/>
          <w:lang w:val="en-GB" w:eastAsia="en-GB"/>
        </w:rPr>
        <w:t xml:space="preserve"> </w:t>
      </w:r>
      <w:r w:rsidR="00225899" w:rsidRPr="00D161E5">
        <w:rPr>
          <w:rFonts w:ascii="Arial" w:eastAsia="Arial" w:hAnsi="Arial" w:cs="Arial"/>
          <w:color w:val="auto"/>
          <w:spacing w:val="-6"/>
          <w:sz w:val="18"/>
          <w:szCs w:val="18"/>
          <w:lang w:val="en-GB" w:eastAsia="en-GB"/>
        </w:rPr>
        <w:t>202</w:t>
      </w:r>
      <w:r w:rsidR="00562BF9" w:rsidRPr="00D161E5">
        <w:rPr>
          <w:rFonts w:ascii="Arial" w:eastAsia="Arial" w:hAnsi="Arial" w:cs="Arial"/>
          <w:color w:val="auto"/>
          <w:spacing w:val="-6"/>
          <w:sz w:val="18"/>
          <w:szCs w:val="18"/>
          <w:lang w:val="en-GB" w:eastAsia="en-GB"/>
        </w:rPr>
        <w:t>4</w:t>
      </w:r>
      <w:r w:rsidRPr="00D161E5">
        <w:rPr>
          <w:rFonts w:ascii="Arial" w:eastAsia="Arial" w:hAnsi="Arial" w:cs="Arial"/>
          <w:color w:val="auto"/>
          <w:spacing w:val="-6"/>
          <w:sz w:val="18"/>
          <w:szCs w:val="18"/>
          <w:lang w:val="en-GB" w:eastAsia="en-GB"/>
        </w:rPr>
        <w:t xml:space="preserve"> is as follows:</w:t>
      </w:r>
    </w:p>
    <w:p w14:paraId="0CF52F7F" w14:textId="77777777" w:rsidR="00F45FF2" w:rsidRPr="00D161E5" w:rsidRDefault="00F45FF2" w:rsidP="00F45FF2">
      <w:pPr>
        <w:rPr>
          <w:rFonts w:ascii="Arial" w:hAnsi="Arial" w:cs="Arial"/>
          <w:color w:val="auto"/>
          <w:sz w:val="18"/>
          <w:szCs w:val="18"/>
          <w:lang w:val="en-GB"/>
        </w:rPr>
      </w:pPr>
    </w:p>
    <w:tbl>
      <w:tblPr>
        <w:tblW w:w="0" w:type="auto"/>
        <w:tblInd w:w="116" w:type="dxa"/>
        <w:tblLayout w:type="fixed"/>
        <w:tblLook w:val="0000" w:firstRow="0" w:lastRow="0" w:firstColumn="0" w:lastColumn="0" w:noHBand="0" w:noVBand="0"/>
      </w:tblPr>
      <w:tblGrid>
        <w:gridCol w:w="3974"/>
        <w:gridCol w:w="1368"/>
        <w:gridCol w:w="1368"/>
        <w:gridCol w:w="1368"/>
        <w:gridCol w:w="1368"/>
      </w:tblGrid>
      <w:tr w:rsidR="008D4A51" w:rsidRPr="00D161E5" w14:paraId="38A32866" w14:textId="77777777" w:rsidTr="00D161E5">
        <w:trPr>
          <w:cantSplit/>
        </w:trPr>
        <w:tc>
          <w:tcPr>
            <w:tcW w:w="3974" w:type="dxa"/>
            <w:vAlign w:val="bottom"/>
          </w:tcPr>
          <w:p w14:paraId="352BDAC0" w14:textId="77777777" w:rsidR="008D4A51" w:rsidRPr="00D161E5" w:rsidRDefault="008D4A51" w:rsidP="0074144D">
            <w:pPr>
              <w:ind w:left="-111"/>
              <w:rPr>
                <w:rFonts w:ascii="Arial" w:hAnsi="Arial" w:cs="Arial"/>
                <w:b/>
                <w:bCs/>
                <w:color w:val="auto"/>
                <w:sz w:val="18"/>
                <w:szCs w:val="18"/>
                <w:cs/>
                <w:lang w:val="en-GB"/>
              </w:rPr>
            </w:pPr>
          </w:p>
        </w:tc>
        <w:tc>
          <w:tcPr>
            <w:tcW w:w="2736" w:type="dxa"/>
            <w:gridSpan w:val="2"/>
            <w:tcBorders>
              <w:top w:val="single" w:sz="4" w:space="0" w:color="auto"/>
              <w:bottom w:val="single" w:sz="4" w:space="0" w:color="auto"/>
            </w:tcBorders>
            <w:vAlign w:val="bottom"/>
          </w:tcPr>
          <w:p w14:paraId="07C51951" w14:textId="77777777" w:rsidR="008D4A51" w:rsidRPr="00D161E5"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D161E5">
              <w:rPr>
                <w:rFonts w:ascii="Arial" w:hAnsi="Arial" w:cs="Arial"/>
                <w:b/>
                <w:bCs/>
                <w:color w:val="auto"/>
                <w:sz w:val="18"/>
                <w:szCs w:val="18"/>
              </w:rPr>
              <w:t>Consolidated</w:t>
            </w:r>
          </w:p>
          <w:p w14:paraId="02E57C4B" w14:textId="2D8789F1" w:rsidR="008D4A51" w:rsidRPr="00D161E5"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D161E5">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35245199" w14:textId="77777777" w:rsidR="008D4A51" w:rsidRPr="00D161E5"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D161E5">
              <w:rPr>
                <w:rFonts w:ascii="Arial" w:hAnsi="Arial" w:cs="Arial"/>
                <w:b/>
                <w:bCs/>
                <w:color w:val="auto"/>
                <w:sz w:val="18"/>
                <w:szCs w:val="18"/>
                <w:lang w:val="en-GB"/>
              </w:rPr>
              <w:t>Separate</w:t>
            </w:r>
          </w:p>
          <w:p w14:paraId="3D3F18B2" w14:textId="07DFBDF8" w:rsidR="008D4A51" w:rsidRPr="00D161E5"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D161E5">
              <w:rPr>
                <w:rFonts w:ascii="Arial" w:hAnsi="Arial" w:cs="Arial"/>
                <w:b/>
                <w:bCs/>
                <w:color w:val="auto"/>
                <w:sz w:val="18"/>
                <w:szCs w:val="18"/>
                <w:lang w:val="en-GB"/>
              </w:rPr>
              <w:t>financial information</w:t>
            </w:r>
          </w:p>
        </w:tc>
      </w:tr>
      <w:tr w:rsidR="00BD1130" w:rsidRPr="00D161E5" w14:paraId="0F829C1D" w14:textId="77777777" w:rsidTr="00D161E5">
        <w:trPr>
          <w:cantSplit/>
        </w:trPr>
        <w:tc>
          <w:tcPr>
            <w:tcW w:w="3974" w:type="dxa"/>
            <w:vAlign w:val="bottom"/>
          </w:tcPr>
          <w:p w14:paraId="285A6B52" w14:textId="77777777" w:rsidR="00BD1130" w:rsidRPr="00D161E5" w:rsidRDefault="00BD1130" w:rsidP="00BD1130">
            <w:pPr>
              <w:ind w:left="-111"/>
              <w:rPr>
                <w:rFonts w:ascii="Arial" w:hAnsi="Arial" w:cs="Arial"/>
                <w:b/>
                <w:bCs/>
                <w:color w:val="auto"/>
                <w:sz w:val="18"/>
                <w:szCs w:val="18"/>
                <w:cs/>
                <w:lang w:val="en-GB"/>
              </w:rPr>
            </w:pPr>
          </w:p>
        </w:tc>
        <w:tc>
          <w:tcPr>
            <w:tcW w:w="1368" w:type="dxa"/>
            <w:tcBorders>
              <w:top w:val="single" w:sz="4" w:space="0" w:color="auto"/>
            </w:tcBorders>
            <w:vAlign w:val="bottom"/>
          </w:tcPr>
          <w:p w14:paraId="2FD3F811" w14:textId="2BAFBDF7" w:rsidR="00BD1130" w:rsidRPr="00D161E5" w:rsidRDefault="00BD1130"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161E5">
              <w:rPr>
                <w:rFonts w:ascii="Arial" w:hAnsi="Arial" w:cs="Arial"/>
                <w:b/>
                <w:bCs/>
                <w:color w:val="auto"/>
                <w:sz w:val="18"/>
                <w:szCs w:val="18"/>
              </w:rPr>
              <w:t>Property, plant and equipment</w:t>
            </w:r>
          </w:p>
        </w:tc>
        <w:tc>
          <w:tcPr>
            <w:tcW w:w="1368" w:type="dxa"/>
            <w:tcBorders>
              <w:top w:val="single" w:sz="4" w:space="0" w:color="auto"/>
            </w:tcBorders>
            <w:vAlign w:val="bottom"/>
          </w:tcPr>
          <w:p w14:paraId="43ADCE10" w14:textId="3DDA6472" w:rsidR="00BD1130" w:rsidRPr="00D161E5" w:rsidRDefault="00AC1AEA" w:rsidP="001D3BB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161E5">
              <w:rPr>
                <w:rFonts w:ascii="Arial" w:hAnsi="Arial" w:cs="Arial"/>
                <w:b/>
                <w:bCs/>
                <w:color w:val="auto"/>
                <w:sz w:val="18"/>
                <w:szCs w:val="18"/>
              </w:rPr>
              <w:t>R</w:t>
            </w:r>
            <w:r w:rsidR="00BD1130" w:rsidRPr="00D161E5">
              <w:rPr>
                <w:rFonts w:ascii="Arial" w:hAnsi="Arial" w:cs="Arial"/>
                <w:b/>
                <w:bCs/>
                <w:color w:val="auto"/>
                <w:sz w:val="18"/>
                <w:szCs w:val="18"/>
              </w:rPr>
              <w:t>ight</w:t>
            </w:r>
            <w:r w:rsidR="002573B0" w:rsidRPr="00D161E5">
              <w:rPr>
                <w:rFonts w:ascii="Arial" w:hAnsi="Arial" w:cs="Arial"/>
                <w:b/>
                <w:bCs/>
                <w:color w:val="auto"/>
                <w:sz w:val="18"/>
                <w:szCs w:val="18"/>
              </w:rPr>
              <w:t>-</w:t>
            </w:r>
            <w:r w:rsidR="00BD1130" w:rsidRPr="00D161E5">
              <w:rPr>
                <w:rFonts w:ascii="Arial" w:hAnsi="Arial" w:cs="Arial"/>
                <w:b/>
                <w:bCs/>
                <w:color w:val="auto"/>
                <w:sz w:val="18"/>
                <w:szCs w:val="18"/>
              </w:rPr>
              <w:t>of</w:t>
            </w:r>
            <w:r w:rsidR="002573B0" w:rsidRPr="00D161E5">
              <w:rPr>
                <w:rFonts w:ascii="Arial" w:hAnsi="Arial" w:cs="Arial"/>
                <w:b/>
                <w:bCs/>
                <w:color w:val="auto"/>
                <w:sz w:val="18"/>
                <w:szCs w:val="18"/>
              </w:rPr>
              <w:t>-</w:t>
            </w:r>
            <w:r w:rsidR="00BD1130" w:rsidRPr="00D161E5">
              <w:rPr>
                <w:rFonts w:ascii="Arial" w:hAnsi="Arial" w:cs="Arial"/>
                <w:b/>
                <w:bCs/>
                <w:color w:val="auto"/>
                <w:sz w:val="18"/>
                <w:szCs w:val="18"/>
              </w:rPr>
              <w:t>use</w:t>
            </w:r>
          </w:p>
          <w:p w14:paraId="71E05E64" w14:textId="502AC7FC" w:rsidR="00AC1AEA" w:rsidRPr="00D161E5" w:rsidRDefault="00AC1AEA" w:rsidP="001D3BB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161E5">
              <w:rPr>
                <w:rFonts w:ascii="Arial" w:hAnsi="Arial" w:cs="Arial"/>
                <w:b/>
                <w:bCs/>
                <w:color w:val="auto"/>
                <w:sz w:val="18"/>
                <w:szCs w:val="18"/>
              </w:rPr>
              <w:t>asset</w:t>
            </w:r>
            <w:r w:rsidR="00B35605" w:rsidRPr="00D161E5">
              <w:rPr>
                <w:rFonts w:ascii="Arial" w:hAnsi="Arial" w:cs="Arial"/>
                <w:b/>
                <w:bCs/>
                <w:color w:val="auto"/>
                <w:sz w:val="18"/>
                <w:szCs w:val="18"/>
              </w:rPr>
              <w:t>s</w:t>
            </w:r>
          </w:p>
        </w:tc>
        <w:tc>
          <w:tcPr>
            <w:tcW w:w="1368" w:type="dxa"/>
            <w:tcBorders>
              <w:top w:val="single" w:sz="4" w:space="0" w:color="auto"/>
            </w:tcBorders>
            <w:vAlign w:val="bottom"/>
          </w:tcPr>
          <w:p w14:paraId="479227B3" w14:textId="4D7F91EC" w:rsidR="00BD1130" w:rsidRPr="00D161E5" w:rsidRDefault="00BD1130"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161E5">
              <w:rPr>
                <w:rFonts w:ascii="Arial" w:hAnsi="Arial" w:cs="Arial"/>
                <w:b/>
                <w:bCs/>
                <w:color w:val="auto"/>
                <w:sz w:val="18"/>
                <w:szCs w:val="18"/>
              </w:rPr>
              <w:t>Property, plant and equipment</w:t>
            </w:r>
          </w:p>
        </w:tc>
        <w:tc>
          <w:tcPr>
            <w:tcW w:w="1368" w:type="dxa"/>
            <w:tcBorders>
              <w:top w:val="single" w:sz="4" w:space="0" w:color="auto"/>
            </w:tcBorders>
            <w:vAlign w:val="bottom"/>
          </w:tcPr>
          <w:p w14:paraId="3D7C8FAD" w14:textId="0E6F1F73" w:rsidR="00BD1130" w:rsidRPr="00D161E5" w:rsidRDefault="00AC1AEA"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161E5">
              <w:rPr>
                <w:rFonts w:ascii="Arial" w:hAnsi="Arial" w:cs="Arial"/>
                <w:b/>
                <w:bCs/>
                <w:color w:val="auto"/>
                <w:sz w:val="18"/>
                <w:szCs w:val="18"/>
              </w:rPr>
              <w:t>R</w:t>
            </w:r>
            <w:r w:rsidR="00BD1130" w:rsidRPr="00D161E5">
              <w:rPr>
                <w:rFonts w:ascii="Arial" w:hAnsi="Arial" w:cs="Arial"/>
                <w:b/>
                <w:bCs/>
                <w:color w:val="auto"/>
                <w:sz w:val="18"/>
                <w:szCs w:val="18"/>
              </w:rPr>
              <w:t>ight</w:t>
            </w:r>
            <w:r w:rsidR="002573B0" w:rsidRPr="00D161E5">
              <w:rPr>
                <w:rFonts w:ascii="Arial" w:hAnsi="Arial" w:cs="Arial"/>
                <w:b/>
                <w:bCs/>
                <w:color w:val="auto"/>
                <w:sz w:val="18"/>
                <w:szCs w:val="18"/>
              </w:rPr>
              <w:t>-</w:t>
            </w:r>
            <w:r w:rsidR="00BD1130" w:rsidRPr="00D161E5">
              <w:rPr>
                <w:rFonts w:ascii="Arial" w:hAnsi="Arial" w:cs="Arial"/>
                <w:b/>
                <w:bCs/>
                <w:color w:val="auto"/>
                <w:sz w:val="18"/>
                <w:szCs w:val="18"/>
              </w:rPr>
              <w:t>of</w:t>
            </w:r>
            <w:r w:rsidR="002573B0" w:rsidRPr="00D161E5">
              <w:rPr>
                <w:rFonts w:ascii="Arial" w:hAnsi="Arial" w:cs="Arial"/>
                <w:b/>
                <w:bCs/>
                <w:color w:val="auto"/>
                <w:sz w:val="18"/>
                <w:szCs w:val="18"/>
              </w:rPr>
              <w:t>-</w:t>
            </w:r>
            <w:r w:rsidR="00BD1130" w:rsidRPr="00D161E5">
              <w:rPr>
                <w:rFonts w:ascii="Arial" w:hAnsi="Arial" w:cs="Arial"/>
                <w:b/>
                <w:bCs/>
                <w:color w:val="auto"/>
                <w:sz w:val="18"/>
                <w:szCs w:val="18"/>
              </w:rPr>
              <w:t>use</w:t>
            </w:r>
          </w:p>
          <w:p w14:paraId="4D09E427" w14:textId="3D0050DB" w:rsidR="00AC1AEA" w:rsidRPr="00D161E5" w:rsidRDefault="00AC1AEA"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161E5">
              <w:rPr>
                <w:rFonts w:ascii="Arial" w:hAnsi="Arial" w:cs="Arial"/>
                <w:b/>
                <w:bCs/>
                <w:color w:val="auto"/>
                <w:sz w:val="18"/>
                <w:szCs w:val="18"/>
              </w:rPr>
              <w:t>asset</w:t>
            </w:r>
            <w:r w:rsidR="00B35605" w:rsidRPr="00D161E5">
              <w:rPr>
                <w:rFonts w:ascii="Arial" w:hAnsi="Arial" w:cs="Arial"/>
                <w:b/>
                <w:bCs/>
                <w:color w:val="auto"/>
                <w:sz w:val="18"/>
                <w:szCs w:val="18"/>
              </w:rPr>
              <w:t>s</w:t>
            </w:r>
          </w:p>
        </w:tc>
      </w:tr>
      <w:tr w:rsidR="008D4A51" w:rsidRPr="00D161E5" w14:paraId="1F16E6C3" w14:textId="77777777" w:rsidTr="00D161E5">
        <w:trPr>
          <w:cantSplit/>
        </w:trPr>
        <w:tc>
          <w:tcPr>
            <w:tcW w:w="3974" w:type="dxa"/>
            <w:vAlign w:val="bottom"/>
          </w:tcPr>
          <w:p w14:paraId="6EC9AB40" w14:textId="77777777" w:rsidR="008D4A51" w:rsidRPr="00D161E5" w:rsidRDefault="008D4A51" w:rsidP="0074144D">
            <w:pPr>
              <w:ind w:left="-111"/>
              <w:rPr>
                <w:rFonts w:ascii="Arial" w:hAnsi="Arial" w:cs="Arial"/>
                <w:b/>
                <w:bCs/>
                <w:color w:val="auto"/>
                <w:sz w:val="18"/>
                <w:szCs w:val="18"/>
                <w:cs/>
                <w:lang w:val="en-GB"/>
              </w:rPr>
            </w:pPr>
          </w:p>
        </w:tc>
        <w:tc>
          <w:tcPr>
            <w:tcW w:w="1368" w:type="dxa"/>
            <w:tcBorders>
              <w:bottom w:val="single" w:sz="4" w:space="0" w:color="auto"/>
            </w:tcBorders>
            <w:vAlign w:val="bottom"/>
          </w:tcPr>
          <w:p w14:paraId="49BBA359" w14:textId="544CB62B" w:rsidR="008D4A51" w:rsidRPr="00D161E5"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161E5">
              <w:rPr>
                <w:rFonts w:ascii="Arial" w:hAnsi="Arial" w:cs="Arial"/>
                <w:b/>
                <w:bCs/>
                <w:color w:val="auto"/>
                <w:sz w:val="18"/>
                <w:szCs w:val="18"/>
              </w:rPr>
              <w:t>Thousand</w:t>
            </w:r>
            <w:r w:rsidRPr="00D161E5">
              <w:rPr>
                <w:rFonts w:ascii="Arial" w:hAnsi="Arial" w:cs="Arial"/>
                <w:b/>
                <w:bCs/>
                <w:color w:val="auto"/>
                <w:sz w:val="18"/>
                <w:szCs w:val="18"/>
                <w:cs/>
              </w:rPr>
              <w:t xml:space="preserve"> </w:t>
            </w:r>
            <w:r w:rsidRPr="00D161E5">
              <w:rPr>
                <w:rFonts w:ascii="Arial" w:hAnsi="Arial" w:cs="Arial"/>
                <w:b/>
                <w:bCs/>
                <w:color w:val="auto"/>
                <w:sz w:val="18"/>
                <w:szCs w:val="18"/>
              </w:rPr>
              <w:t>Baht</w:t>
            </w:r>
          </w:p>
        </w:tc>
        <w:tc>
          <w:tcPr>
            <w:tcW w:w="1368" w:type="dxa"/>
            <w:tcBorders>
              <w:bottom w:val="single" w:sz="4" w:space="0" w:color="auto"/>
            </w:tcBorders>
            <w:vAlign w:val="bottom"/>
          </w:tcPr>
          <w:p w14:paraId="3E7669DE" w14:textId="1DF57214" w:rsidR="008D4A51" w:rsidRPr="00D161E5"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161E5">
              <w:rPr>
                <w:rFonts w:ascii="Arial" w:hAnsi="Arial" w:cs="Arial"/>
                <w:b/>
                <w:bCs/>
                <w:color w:val="auto"/>
                <w:sz w:val="18"/>
                <w:szCs w:val="18"/>
              </w:rPr>
              <w:t>Thousand</w:t>
            </w:r>
            <w:r w:rsidRPr="00D161E5">
              <w:rPr>
                <w:rFonts w:ascii="Arial" w:hAnsi="Arial" w:cs="Arial"/>
                <w:b/>
                <w:bCs/>
                <w:color w:val="auto"/>
                <w:sz w:val="18"/>
                <w:szCs w:val="18"/>
                <w:cs/>
              </w:rPr>
              <w:t xml:space="preserve"> </w:t>
            </w:r>
            <w:r w:rsidRPr="00D161E5">
              <w:rPr>
                <w:rFonts w:ascii="Arial" w:hAnsi="Arial" w:cs="Arial"/>
                <w:b/>
                <w:bCs/>
                <w:color w:val="auto"/>
                <w:sz w:val="18"/>
                <w:szCs w:val="18"/>
              </w:rPr>
              <w:t>Baht</w:t>
            </w:r>
          </w:p>
        </w:tc>
        <w:tc>
          <w:tcPr>
            <w:tcW w:w="1368" w:type="dxa"/>
            <w:tcBorders>
              <w:bottom w:val="single" w:sz="4" w:space="0" w:color="auto"/>
            </w:tcBorders>
            <w:vAlign w:val="bottom"/>
          </w:tcPr>
          <w:p w14:paraId="5FC85000" w14:textId="6C2636AA" w:rsidR="008D4A51" w:rsidRPr="00D161E5"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161E5">
              <w:rPr>
                <w:rFonts w:ascii="Arial" w:hAnsi="Arial" w:cs="Arial"/>
                <w:b/>
                <w:bCs/>
                <w:color w:val="auto"/>
                <w:sz w:val="18"/>
                <w:szCs w:val="18"/>
              </w:rPr>
              <w:t>Thousand</w:t>
            </w:r>
            <w:r w:rsidRPr="00D161E5">
              <w:rPr>
                <w:rFonts w:ascii="Arial" w:hAnsi="Arial" w:cs="Arial"/>
                <w:b/>
                <w:bCs/>
                <w:color w:val="auto"/>
                <w:sz w:val="18"/>
                <w:szCs w:val="18"/>
                <w:cs/>
              </w:rPr>
              <w:t xml:space="preserve"> </w:t>
            </w:r>
            <w:r w:rsidRPr="00D161E5">
              <w:rPr>
                <w:rFonts w:ascii="Arial" w:hAnsi="Arial" w:cs="Arial"/>
                <w:b/>
                <w:bCs/>
                <w:color w:val="auto"/>
                <w:sz w:val="18"/>
                <w:szCs w:val="18"/>
              </w:rPr>
              <w:t>Baht</w:t>
            </w:r>
          </w:p>
        </w:tc>
        <w:tc>
          <w:tcPr>
            <w:tcW w:w="1368" w:type="dxa"/>
            <w:tcBorders>
              <w:bottom w:val="single" w:sz="4" w:space="0" w:color="auto"/>
            </w:tcBorders>
            <w:vAlign w:val="bottom"/>
          </w:tcPr>
          <w:p w14:paraId="7BFE20B2" w14:textId="77777777" w:rsidR="001D3BB7" w:rsidRPr="00D161E5"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161E5">
              <w:rPr>
                <w:rFonts w:ascii="Arial" w:hAnsi="Arial" w:cs="Arial"/>
                <w:b/>
                <w:bCs/>
                <w:color w:val="auto"/>
                <w:sz w:val="18"/>
                <w:szCs w:val="18"/>
              </w:rPr>
              <w:t>Thousand</w:t>
            </w:r>
            <w:r w:rsidRPr="00D161E5">
              <w:rPr>
                <w:rFonts w:ascii="Arial" w:hAnsi="Arial" w:cs="Arial"/>
                <w:b/>
                <w:bCs/>
                <w:color w:val="auto"/>
                <w:sz w:val="18"/>
                <w:szCs w:val="18"/>
                <w:cs/>
              </w:rPr>
              <w:t xml:space="preserve"> </w:t>
            </w:r>
          </w:p>
          <w:p w14:paraId="22B1EE7D" w14:textId="2819AC92" w:rsidR="008D4A51" w:rsidRPr="00D161E5"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161E5">
              <w:rPr>
                <w:rFonts w:ascii="Arial" w:hAnsi="Arial" w:cs="Arial"/>
                <w:b/>
                <w:bCs/>
                <w:color w:val="auto"/>
                <w:sz w:val="18"/>
                <w:szCs w:val="18"/>
              </w:rPr>
              <w:t>Baht</w:t>
            </w:r>
          </w:p>
        </w:tc>
      </w:tr>
      <w:tr w:rsidR="008D4A51" w:rsidRPr="00D161E5" w14:paraId="11080F2A" w14:textId="77777777" w:rsidTr="00D161E5">
        <w:trPr>
          <w:cantSplit/>
        </w:trPr>
        <w:tc>
          <w:tcPr>
            <w:tcW w:w="3974" w:type="dxa"/>
            <w:vAlign w:val="bottom"/>
          </w:tcPr>
          <w:p w14:paraId="6651B2AF" w14:textId="77777777" w:rsidR="008D4A51" w:rsidRPr="00D161E5" w:rsidRDefault="008D4A51" w:rsidP="0074144D">
            <w:pPr>
              <w:ind w:left="-111"/>
              <w:rPr>
                <w:rFonts w:ascii="Arial" w:hAnsi="Arial" w:cs="Arial"/>
                <w:color w:val="auto"/>
                <w:sz w:val="18"/>
                <w:szCs w:val="18"/>
                <w:cs/>
              </w:rPr>
            </w:pPr>
          </w:p>
        </w:tc>
        <w:tc>
          <w:tcPr>
            <w:tcW w:w="1368" w:type="dxa"/>
            <w:tcBorders>
              <w:top w:val="single" w:sz="4" w:space="0" w:color="auto"/>
            </w:tcBorders>
            <w:shd w:val="clear" w:color="auto" w:fill="FAFAFA"/>
            <w:vAlign w:val="bottom"/>
          </w:tcPr>
          <w:p w14:paraId="0AA3CB78" w14:textId="77777777" w:rsidR="008D4A51" w:rsidRPr="00D161E5"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37D04FE6" w14:textId="0720A698" w:rsidR="008D4A51" w:rsidRPr="00D161E5"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6740D769" w14:textId="38DE00C5" w:rsidR="008D4A51" w:rsidRPr="00D161E5"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3D94D04E" w14:textId="77777777" w:rsidR="008D4A51" w:rsidRPr="00D161E5" w:rsidRDefault="008D4A51" w:rsidP="0074144D">
            <w:pPr>
              <w:ind w:right="-72"/>
              <w:jc w:val="right"/>
              <w:rPr>
                <w:rFonts w:ascii="Arial" w:hAnsi="Arial" w:cs="Arial"/>
                <w:color w:val="auto"/>
                <w:sz w:val="18"/>
                <w:szCs w:val="18"/>
              </w:rPr>
            </w:pPr>
          </w:p>
        </w:tc>
      </w:tr>
      <w:tr w:rsidR="00012DAB" w:rsidRPr="00D161E5" w14:paraId="1043DCF0" w14:textId="77777777" w:rsidTr="00E90BC5">
        <w:trPr>
          <w:cantSplit/>
        </w:trPr>
        <w:tc>
          <w:tcPr>
            <w:tcW w:w="3974" w:type="dxa"/>
            <w:vAlign w:val="bottom"/>
          </w:tcPr>
          <w:p w14:paraId="7D3A7507" w14:textId="5843181F" w:rsidR="00012DAB" w:rsidRPr="00D161E5" w:rsidRDefault="00012DAB" w:rsidP="00012DAB">
            <w:pPr>
              <w:ind w:left="-111"/>
              <w:rPr>
                <w:rFonts w:ascii="Arial" w:hAnsi="Arial" w:cs="Arial"/>
                <w:color w:val="auto"/>
                <w:sz w:val="18"/>
                <w:szCs w:val="18"/>
              </w:rPr>
            </w:pPr>
            <w:r w:rsidRPr="00D161E5">
              <w:rPr>
                <w:rFonts w:ascii="Arial" w:hAnsi="Arial" w:cs="Arial"/>
                <w:color w:val="auto"/>
                <w:sz w:val="18"/>
                <w:szCs w:val="18"/>
              </w:rPr>
              <w:t>Opening net book amount, net</w:t>
            </w:r>
          </w:p>
        </w:tc>
        <w:tc>
          <w:tcPr>
            <w:tcW w:w="1368" w:type="dxa"/>
            <w:shd w:val="clear" w:color="auto" w:fill="FAFAFA"/>
          </w:tcPr>
          <w:p w14:paraId="4293D896" w14:textId="47C1C5E5" w:rsidR="00012DAB" w:rsidRPr="00D161E5" w:rsidRDefault="00012DAB" w:rsidP="00012DAB">
            <w:pPr>
              <w:ind w:right="-72"/>
              <w:jc w:val="right"/>
              <w:rPr>
                <w:rFonts w:ascii="Arial" w:eastAsia="Arial Unicode MS" w:hAnsi="Arial" w:cs="Arial"/>
                <w:sz w:val="18"/>
                <w:szCs w:val="18"/>
                <w:lang w:val="en-GB"/>
              </w:rPr>
            </w:pPr>
            <w:r w:rsidRPr="00012DAB">
              <w:rPr>
                <w:rFonts w:ascii="Arial" w:eastAsia="Arial Unicode MS" w:hAnsi="Arial" w:cs="Arial"/>
                <w:sz w:val="18"/>
                <w:szCs w:val="18"/>
                <w:lang w:val="en-GB"/>
              </w:rPr>
              <w:t>639,245</w:t>
            </w:r>
          </w:p>
        </w:tc>
        <w:tc>
          <w:tcPr>
            <w:tcW w:w="1368" w:type="dxa"/>
            <w:shd w:val="clear" w:color="auto" w:fill="FAFAFA"/>
          </w:tcPr>
          <w:p w14:paraId="0DFA1677" w14:textId="6FD1CD43" w:rsidR="00012DAB" w:rsidRPr="00D161E5" w:rsidRDefault="00012DAB" w:rsidP="00012DAB">
            <w:pPr>
              <w:ind w:right="-72"/>
              <w:jc w:val="right"/>
              <w:rPr>
                <w:rFonts w:ascii="Arial" w:eastAsia="Arial Unicode MS" w:hAnsi="Arial" w:cs="Arial"/>
                <w:sz w:val="18"/>
                <w:szCs w:val="18"/>
                <w:lang w:val="en-GB"/>
              </w:rPr>
            </w:pPr>
            <w:r w:rsidRPr="00012DAB">
              <w:rPr>
                <w:rFonts w:ascii="Arial" w:eastAsia="Arial Unicode MS" w:hAnsi="Arial" w:cs="Arial"/>
                <w:sz w:val="18"/>
                <w:szCs w:val="18"/>
                <w:lang w:val="en-GB"/>
              </w:rPr>
              <w:t>283,974</w:t>
            </w:r>
          </w:p>
        </w:tc>
        <w:tc>
          <w:tcPr>
            <w:tcW w:w="1368" w:type="dxa"/>
            <w:shd w:val="clear" w:color="auto" w:fill="FAFAFA"/>
          </w:tcPr>
          <w:p w14:paraId="46A88547" w14:textId="5EBC72D5" w:rsidR="00012DAB" w:rsidRPr="00D161E5" w:rsidRDefault="00012DAB" w:rsidP="00012DAB">
            <w:pPr>
              <w:ind w:right="-72"/>
              <w:jc w:val="right"/>
              <w:rPr>
                <w:rFonts w:ascii="Arial" w:eastAsia="Arial Unicode MS" w:hAnsi="Arial" w:cs="Arial"/>
                <w:sz w:val="18"/>
                <w:szCs w:val="18"/>
                <w:lang w:val="en-GB"/>
              </w:rPr>
            </w:pPr>
            <w:r w:rsidRPr="00012DAB">
              <w:rPr>
                <w:rFonts w:ascii="Arial" w:eastAsia="Arial Unicode MS" w:hAnsi="Arial" w:cs="Arial"/>
                <w:sz w:val="18"/>
                <w:szCs w:val="18"/>
                <w:lang w:val="en-GB"/>
              </w:rPr>
              <w:t>40,987</w:t>
            </w:r>
          </w:p>
        </w:tc>
        <w:tc>
          <w:tcPr>
            <w:tcW w:w="1368" w:type="dxa"/>
            <w:shd w:val="clear" w:color="auto" w:fill="FAFAFA"/>
          </w:tcPr>
          <w:p w14:paraId="4A0DD8D2" w14:textId="7E8E3A01" w:rsidR="00012DAB" w:rsidRPr="00D161E5" w:rsidRDefault="00012DAB" w:rsidP="00012DAB">
            <w:pPr>
              <w:ind w:right="-72"/>
              <w:jc w:val="right"/>
              <w:rPr>
                <w:rFonts w:ascii="Arial" w:eastAsia="Arial Unicode MS" w:hAnsi="Arial" w:cs="Arial"/>
                <w:sz w:val="18"/>
                <w:szCs w:val="18"/>
                <w:lang w:val="en-GB"/>
              </w:rPr>
            </w:pPr>
            <w:r w:rsidRPr="00012DAB">
              <w:rPr>
                <w:rFonts w:ascii="Arial" w:eastAsia="Arial Unicode MS" w:hAnsi="Arial" w:cs="Arial"/>
                <w:sz w:val="18"/>
                <w:szCs w:val="18"/>
                <w:lang w:val="en-GB"/>
              </w:rPr>
              <w:t>89,813</w:t>
            </w:r>
          </w:p>
        </w:tc>
      </w:tr>
      <w:tr w:rsidR="00D161E5" w:rsidRPr="00D161E5" w14:paraId="1A52C443" w14:textId="77777777" w:rsidTr="00D161E5">
        <w:trPr>
          <w:cantSplit/>
        </w:trPr>
        <w:tc>
          <w:tcPr>
            <w:tcW w:w="3974" w:type="dxa"/>
            <w:vAlign w:val="bottom"/>
          </w:tcPr>
          <w:p w14:paraId="167FA534" w14:textId="77777777" w:rsidR="00D161E5" w:rsidRPr="00D161E5" w:rsidRDefault="00D161E5" w:rsidP="00D161E5">
            <w:pPr>
              <w:ind w:left="-111"/>
              <w:rPr>
                <w:rFonts w:ascii="Arial" w:hAnsi="Arial" w:cs="Arial"/>
                <w:color w:val="auto"/>
                <w:sz w:val="18"/>
                <w:szCs w:val="18"/>
              </w:rPr>
            </w:pPr>
            <w:r w:rsidRPr="00D161E5">
              <w:rPr>
                <w:rFonts w:ascii="Arial" w:hAnsi="Arial" w:cs="Arial"/>
                <w:color w:val="auto"/>
                <w:sz w:val="18"/>
                <w:szCs w:val="18"/>
              </w:rPr>
              <w:t>Additions</w:t>
            </w:r>
          </w:p>
        </w:tc>
        <w:tc>
          <w:tcPr>
            <w:tcW w:w="1368" w:type="dxa"/>
            <w:shd w:val="clear" w:color="auto" w:fill="FAFAFA"/>
            <w:vAlign w:val="bottom"/>
          </w:tcPr>
          <w:p w14:paraId="4A49E6AC" w14:textId="0DD93F25" w:rsidR="00D161E5" w:rsidRPr="00D161E5" w:rsidRDefault="00554DA6" w:rsidP="00D161E5">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533</w:t>
            </w:r>
          </w:p>
        </w:tc>
        <w:tc>
          <w:tcPr>
            <w:tcW w:w="1368" w:type="dxa"/>
            <w:shd w:val="clear" w:color="auto" w:fill="FAFAFA"/>
            <w:vAlign w:val="bottom"/>
          </w:tcPr>
          <w:p w14:paraId="014B137A" w14:textId="6DE2C4F3" w:rsidR="00D161E5" w:rsidRPr="00D161E5" w:rsidRDefault="00554DA6" w:rsidP="00D161E5">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1368" w:type="dxa"/>
            <w:shd w:val="clear" w:color="auto" w:fill="FAFAFA"/>
            <w:vAlign w:val="bottom"/>
          </w:tcPr>
          <w:p w14:paraId="39F17057" w14:textId="0EC0F1F8" w:rsidR="00D161E5" w:rsidRPr="00D161E5" w:rsidRDefault="00554DA6" w:rsidP="00D161E5">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533</w:t>
            </w:r>
          </w:p>
        </w:tc>
        <w:tc>
          <w:tcPr>
            <w:tcW w:w="1368" w:type="dxa"/>
            <w:shd w:val="clear" w:color="auto" w:fill="FAFAFA"/>
            <w:vAlign w:val="bottom"/>
          </w:tcPr>
          <w:p w14:paraId="7E6F9923" w14:textId="3DC39E41" w:rsidR="00D161E5" w:rsidRPr="00D161E5" w:rsidRDefault="00554DA6" w:rsidP="00D161E5">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D161E5" w:rsidRPr="00D161E5" w14:paraId="09656A95" w14:textId="77777777" w:rsidTr="00D161E5">
        <w:trPr>
          <w:cantSplit/>
        </w:trPr>
        <w:tc>
          <w:tcPr>
            <w:tcW w:w="3974" w:type="dxa"/>
            <w:vAlign w:val="bottom"/>
          </w:tcPr>
          <w:p w14:paraId="743FEB38" w14:textId="1898AA03" w:rsidR="00D161E5" w:rsidRPr="00D161E5" w:rsidRDefault="00D161E5" w:rsidP="00D161E5">
            <w:pPr>
              <w:ind w:left="-111"/>
              <w:rPr>
                <w:rFonts w:ascii="Arial" w:hAnsi="Arial" w:cs="Arial"/>
                <w:sz w:val="18"/>
                <w:szCs w:val="18"/>
              </w:rPr>
            </w:pPr>
            <w:r w:rsidRPr="00D161E5">
              <w:rPr>
                <w:rFonts w:ascii="Arial" w:hAnsi="Arial" w:cs="Arial"/>
                <w:color w:val="auto"/>
                <w:sz w:val="18"/>
                <w:szCs w:val="18"/>
              </w:rPr>
              <w:t>Disposals and write-offs, net</w:t>
            </w:r>
          </w:p>
        </w:tc>
        <w:tc>
          <w:tcPr>
            <w:tcW w:w="1368" w:type="dxa"/>
            <w:shd w:val="clear" w:color="auto" w:fill="FAFAFA"/>
            <w:vAlign w:val="bottom"/>
          </w:tcPr>
          <w:p w14:paraId="2F5C0758" w14:textId="705FAF54" w:rsidR="00D161E5" w:rsidRPr="00D161E5" w:rsidRDefault="00554DA6" w:rsidP="00D161E5">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(854)</w:t>
            </w:r>
          </w:p>
        </w:tc>
        <w:tc>
          <w:tcPr>
            <w:tcW w:w="1368" w:type="dxa"/>
            <w:shd w:val="clear" w:color="auto" w:fill="FAFAFA"/>
            <w:vAlign w:val="bottom"/>
          </w:tcPr>
          <w:p w14:paraId="2A93B5B6" w14:textId="2FAA84A1" w:rsidR="00D161E5" w:rsidRPr="00D161E5" w:rsidRDefault="00554DA6" w:rsidP="00D161E5">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1368" w:type="dxa"/>
            <w:shd w:val="clear" w:color="auto" w:fill="FAFAFA"/>
            <w:vAlign w:val="bottom"/>
          </w:tcPr>
          <w:p w14:paraId="532FBBFA" w14:textId="3A497F38" w:rsidR="00D161E5" w:rsidRPr="00D161E5" w:rsidRDefault="00554DA6" w:rsidP="00D161E5">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(838)</w:t>
            </w:r>
          </w:p>
        </w:tc>
        <w:tc>
          <w:tcPr>
            <w:tcW w:w="1368" w:type="dxa"/>
            <w:shd w:val="clear" w:color="auto" w:fill="FAFAFA"/>
            <w:vAlign w:val="bottom"/>
          </w:tcPr>
          <w:p w14:paraId="694B50BE" w14:textId="149AF36A" w:rsidR="00D161E5" w:rsidRPr="00D161E5" w:rsidRDefault="00554DA6" w:rsidP="00D161E5">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D161E5" w:rsidRPr="00D161E5" w14:paraId="45F4ECC9" w14:textId="77777777" w:rsidTr="00D161E5">
        <w:trPr>
          <w:cantSplit/>
        </w:trPr>
        <w:tc>
          <w:tcPr>
            <w:tcW w:w="3974" w:type="dxa"/>
            <w:vAlign w:val="bottom"/>
          </w:tcPr>
          <w:p w14:paraId="752DC9F7" w14:textId="40AB6F32" w:rsidR="00D161E5" w:rsidRPr="00D161E5" w:rsidRDefault="00D161E5" w:rsidP="00D161E5">
            <w:pPr>
              <w:ind w:left="-111"/>
              <w:rPr>
                <w:rFonts w:ascii="Arial" w:hAnsi="Arial" w:cs="Arial"/>
                <w:sz w:val="18"/>
                <w:szCs w:val="18"/>
              </w:rPr>
            </w:pPr>
            <w:r w:rsidRPr="00D161E5">
              <w:rPr>
                <w:rFonts w:ascii="Arial" w:hAnsi="Arial" w:cs="Arial"/>
                <w:color w:val="auto"/>
                <w:sz w:val="18"/>
                <w:szCs w:val="18"/>
              </w:rPr>
              <w:t>Depreciation</w:t>
            </w:r>
            <w:r w:rsidRPr="00D161E5">
              <w:rPr>
                <w:rFonts w:ascii="Arial" w:hAnsi="Arial" w:cs="Arial"/>
                <w:color w:val="auto"/>
                <w:sz w:val="18"/>
                <w:szCs w:val="18"/>
                <w:cs/>
              </w:rPr>
              <w:t xml:space="preserve"> </w:t>
            </w:r>
          </w:p>
        </w:tc>
        <w:tc>
          <w:tcPr>
            <w:tcW w:w="1368" w:type="dxa"/>
            <w:shd w:val="clear" w:color="auto" w:fill="FAFAFA"/>
            <w:vAlign w:val="bottom"/>
          </w:tcPr>
          <w:p w14:paraId="436D6F12" w14:textId="3E83A02A" w:rsidR="00D161E5" w:rsidRPr="00D161E5" w:rsidRDefault="00554DA6" w:rsidP="00D161E5">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(13,974)</w:t>
            </w:r>
          </w:p>
        </w:tc>
        <w:tc>
          <w:tcPr>
            <w:tcW w:w="1368" w:type="dxa"/>
            <w:shd w:val="clear" w:color="auto" w:fill="FAFAFA"/>
            <w:vAlign w:val="bottom"/>
          </w:tcPr>
          <w:p w14:paraId="50175145" w14:textId="1CC0E174" w:rsidR="00D161E5" w:rsidRPr="00D161E5" w:rsidRDefault="00554DA6" w:rsidP="00D161E5">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(10,879)</w:t>
            </w:r>
          </w:p>
        </w:tc>
        <w:tc>
          <w:tcPr>
            <w:tcW w:w="1368" w:type="dxa"/>
            <w:shd w:val="clear" w:color="auto" w:fill="FAFAFA"/>
            <w:vAlign w:val="bottom"/>
          </w:tcPr>
          <w:p w14:paraId="78AA0808" w14:textId="154EDF71" w:rsidR="00D161E5" w:rsidRPr="00D161E5" w:rsidRDefault="00554DA6" w:rsidP="00D161E5">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(2,605)</w:t>
            </w:r>
          </w:p>
        </w:tc>
        <w:tc>
          <w:tcPr>
            <w:tcW w:w="1368" w:type="dxa"/>
            <w:shd w:val="clear" w:color="auto" w:fill="FAFAFA"/>
            <w:vAlign w:val="bottom"/>
          </w:tcPr>
          <w:p w14:paraId="2E030C20" w14:textId="50EFAA1E" w:rsidR="00D161E5" w:rsidRPr="00D161E5" w:rsidRDefault="00554DA6" w:rsidP="00D161E5">
            <w:pPr>
              <w:ind w:right="-72"/>
              <w:jc w:val="right"/>
              <w:rPr>
                <w:rFonts w:ascii="Arial" w:eastAsia="Arial Unicode MS" w:hAnsi="Arial" w:cs="Arial"/>
                <w:sz w:val="18"/>
                <w:szCs w:val="18"/>
                <w:lang w:val="en-GB"/>
              </w:rPr>
            </w:pPr>
            <w:r>
              <w:rPr>
                <w:rFonts w:ascii="Arial" w:eastAsia="Arial Unicode MS" w:hAnsi="Arial" w:cs="Arial"/>
                <w:sz w:val="18"/>
                <w:szCs w:val="18"/>
                <w:lang w:val="en-GB"/>
              </w:rPr>
              <w:t>(8,628)</w:t>
            </w:r>
          </w:p>
        </w:tc>
      </w:tr>
      <w:tr w:rsidR="00D161E5" w:rsidRPr="00D161E5" w14:paraId="3DE93002" w14:textId="77777777" w:rsidTr="00D161E5">
        <w:trPr>
          <w:cantSplit/>
        </w:trPr>
        <w:tc>
          <w:tcPr>
            <w:tcW w:w="3974" w:type="dxa"/>
            <w:vAlign w:val="bottom"/>
          </w:tcPr>
          <w:p w14:paraId="602CA798" w14:textId="4881DDDF" w:rsidR="00D161E5" w:rsidRPr="00D161E5" w:rsidRDefault="00D161E5" w:rsidP="00D161E5">
            <w:pPr>
              <w:ind w:left="-111"/>
              <w:rPr>
                <w:rFonts w:ascii="Arial" w:hAnsi="Arial" w:cs="Arial"/>
                <w:color w:val="auto"/>
                <w:sz w:val="18"/>
                <w:szCs w:val="18"/>
              </w:rPr>
            </w:pPr>
            <w:r w:rsidRPr="00D161E5">
              <w:rPr>
                <w:rFonts w:ascii="Arial" w:eastAsia="Arial" w:hAnsi="Arial" w:cs="Arial"/>
                <w:sz w:val="18"/>
                <w:szCs w:val="18"/>
              </w:rPr>
              <w:t>Currency translation difference</w:t>
            </w:r>
          </w:p>
        </w:tc>
        <w:tc>
          <w:tcPr>
            <w:tcW w:w="1368" w:type="dxa"/>
            <w:tcBorders>
              <w:bottom w:val="single" w:sz="4" w:space="0" w:color="auto"/>
            </w:tcBorders>
            <w:shd w:val="clear" w:color="auto" w:fill="FAFAFA"/>
            <w:vAlign w:val="bottom"/>
          </w:tcPr>
          <w:p w14:paraId="4D458871" w14:textId="5AA45222" w:rsidR="00D161E5" w:rsidRPr="00D161E5" w:rsidRDefault="00554DA6" w:rsidP="00D161E5">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bottom w:val="single" w:sz="4" w:space="0" w:color="auto"/>
            </w:tcBorders>
            <w:shd w:val="clear" w:color="auto" w:fill="FAFAFA"/>
            <w:vAlign w:val="bottom"/>
          </w:tcPr>
          <w:p w14:paraId="6D7E2BF1" w14:textId="0097CBF6" w:rsidR="00D161E5" w:rsidRPr="00D161E5" w:rsidRDefault="00554DA6" w:rsidP="00D161E5">
            <w:pPr>
              <w:ind w:right="-72"/>
              <w:jc w:val="right"/>
              <w:rPr>
                <w:rFonts w:ascii="Arial" w:eastAsia="Arial Unicode MS" w:hAnsi="Arial" w:cs="Arial"/>
                <w:sz w:val="18"/>
                <w:szCs w:val="18"/>
                <w:lang w:val="en-GB"/>
              </w:rPr>
            </w:pPr>
            <w:r>
              <w:rPr>
                <w:rFonts w:ascii="Arial" w:eastAsia="Arial Unicode MS" w:hAnsi="Arial" w:cs="Arial"/>
                <w:sz w:val="18"/>
                <w:szCs w:val="18"/>
                <w:lang w:val="en-GB"/>
              </w:rPr>
              <w:t>6,404</w:t>
            </w:r>
          </w:p>
        </w:tc>
        <w:tc>
          <w:tcPr>
            <w:tcW w:w="1368" w:type="dxa"/>
            <w:tcBorders>
              <w:bottom w:val="single" w:sz="4" w:space="0" w:color="auto"/>
            </w:tcBorders>
            <w:shd w:val="clear" w:color="auto" w:fill="FAFAFA"/>
            <w:vAlign w:val="bottom"/>
          </w:tcPr>
          <w:p w14:paraId="2C26647C" w14:textId="0DDEB56A" w:rsidR="00D161E5" w:rsidRPr="00D161E5" w:rsidRDefault="00554DA6" w:rsidP="00D161E5">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bottom w:val="single" w:sz="4" w:space="0" w:color="auto"/>
            </w:tcBorders>
            <w:shd w:val="clear" w:color="auto" w:fill="FAFAFA"/>
            <w:vAlign w:val="bottom"/>
          </w:tcPr>
          <w:p w14:paraId="57E9C2F6" w14:textId="155E11AD" w:rsidR="00D161E5" w:rsidRPr="00D161E5" w:rsidRDefault="00554DA6" w:rsidP="00D161E5">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D161E5" w:rsidRPr="00D161E5" w14:paraId="4D945810" w14:textId="77777777" w:rsidTr="00D161E5">
        <w:trPr>
          <w:cantSplit/>
        </w:trPr>
        <w:tc>
          <w:tcPr>
            <w:tcW w:w="3974" w:type="dxa"/>
            <w:vAlign w:val="bottom"/>
          </w:tcPr>
          <w:p w14:paraId="35E391FF" w14:textId="77777777" w:rsidR="00D161E5" w:rsidRPr="00D161E5" w:rsidRDefault="00D161E5" w:rsidP="00D161E5">
            <w:pPr>
              <w:ind w:left="-111"/>
              <w:rPr>
                <w:rFonts w:ascii="Arial" w:hAnsi="Arial" w:cs="Arial"/>
                <w:color w:val="auto"/>
                <w:sz w:val="18"/>
                <w:szCs w:val="18"/>
                <w:cs/>
              </w:rPr>
            </w:pPr>
          </w:p>
        </w:tc>
        <w:tc>
          <w:tcPr>
            <w:tcW w:w="1368" w:type="dxa"/>
            <w:tcBorders>
              <w:top w:val="single" w:sz="4" w:space="0" w:color="auto"/>
            </w:tcBorders>
            <w:shd w:val="clear" w:color="auto" w:fill="FAFAFA"/>
            <w:vAlign w:val="bottom"/>
          </w:tcPr>
          <w:p w14:paraId="5A966227" w14:textId="77777777" w:rsidR="00D161E5" w:rsidRPr="00D161E5" w:rsidRDefault="00D161E5" w:rsidP="00D161E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74809EEF" w14:textId="7F9036E1" w:rsidR="00D161E5" w:rsidRPr="00D161E5" w:rsidRDefault="00D161E5" w:rsidP="00D161E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7664B23C" w14:textId="1C689DF6" w:rsidR="00D161E5" w:rsidRPr="00D161E5" w:rsidRDefault="00D161E5" w:rsidP="00D161E5">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10169665" w14:textId="77777777" w:rsidR="00D161E5" w:rsidRPr="00D161E5" w:rsidRDefault="00D161E5" w:rsidP="00D161E5">
            <w:pPr>
              <w:ind w:right="-72"/>
              <w:jc w:val="right"/>
              <w:rPr>
                <w:rFonts w:ascii="Arial" w:eastAsia="Arial Unicode MS" w:hAnsi="Arial" w:cs="Arial"/>
                <w:sz w:val="18"/>
                <w:szCs w:val="18"/>
                <w:lang w:val="en-GB"/>
              </w:rPr>
            </w:pPr>
          </w:p>
        </w:tc>
      </w:tr>
      <w:tr w:rsidR="00D161E5" w:rsidRPr="00D161E5" w14:paraId="1FD611FE" w14:textId="77777777" w:rsidTr="00D161E5">
        <w:trPr>
          <w:cantSplit/>
        </w:trPr>
        <w:tc>
          <w:tcPr>
            <w:tcW w:w="3974" w:type="dxa"/>
            <w:vAlign w:val="bottom"/>
          </w:tcPr>
          <w:p w14:paraId="4F034091" w14:textId="1A36EF2A" w:rsidR="00D161E5" w:rsidRPr="00D161E5" w:rsidRDefault="00D161E5" w:rsidP="00D161E5">
            <w:pPr>
              <w:ind w:left="-111"/>
              <w:rPr>
                <w:rFonts w:ascii="Arial" w:hAnsi="Arial" w:cs="Arial"/>
                <w:color w:val="auto"/>
                <w:sz w:val="18"/>
                <w:szCs w:val="18"/>
                <w:lang w:val="en-GB"/>
              </w:rPr>
            </w:pPr>
            <w:r w:rsidRPr="00D161E5">
              <w:rPr>
                <w:rFonts w:ascii="Arial" w:hAnsi="Arial" w:cs="Arial"/>
                <w:color w:val="auto"/>
                <w:sz w:val="18"/>
                <w:szCs w:val="18"/>
              </w:rPr>
              <w:t>Closing net book amount, net</w:t>
            </w:r>
          </w:p>
        </w:tc>
        <w:tc>
          <w:tcPr>
            <w:tcW w:w="1368" w:type="dxa"/>
            <w:tcBorders>
              <w:bottom w:val="single" w:sz="4" w:space="0" w:color="auto"/>
            </w:tcBorders>
            <w:shd w:val="clear" w:color="auto" w:fill="FAFAFA"/>
            <w:vAlign w:val="bottom"/>
          </w:tcPr>
          <w:p w14:paraId="7DFB2003" w14:textId="1384EF73" w:rsidR="00D161E5" w:rsidRPr="00D161E5" w:rsidRDefault="00554DA6" w:rsidP="00D161E5">
            <w:pPr>
              <w:ind w:right="-72"/>
              <w:jc w:val="right"/>
              <w:rPr>
                <w:rFonts w:ascii="Arial" w:eastAsia="Arial Unicode MS" w:hAnsi="Arial" w:cs="Arial"/>
                <w:sz w:val="18"/>
                <w:szCs w:val="18"/>
                <w:lang w:val="en-GB"/>
              </w:rPr>
            </w:pPr>
            <w:r>
              <w:rPr>
                <w:rFonts w:ascii="Arial" w:eastAsia="Arial Unicode MS" w:hAnsi="Arial" w:cs="Arial"/>
                <w:sz w:val="18"/>
                <w:szCs w:val="18"/>
                <w:lang w:val="en-GB"/>
              </w:rPr>
              <w:t>624,950</w:t>
            </w:r>
          </w:p>
        </w:tc>
        <w:tc>
          <w:tcPr>
            <w:tcW w:w="1368" w:type="dxa"/>
            <w:tcBorders>
              <w:bottom w:val="single" w:sz="4" w:space="0" w:color="auto"/>
            </w:tcBorders>
            <w:shd w:val="clear" w:color="auto" w:fill="FAFAFA"/>
            <w:vAlign w:val="bottom"/>
          </w:tcPr>
          <w:p w14:paraId="0B3DF030" w14:textId="59259A8A" w:rsidR="00D161E5" w:rsidRPr="00D161E5" w:rsidRDefault="00554DA6" w:rsidP="00D161E5">
            <w:pPr>
              <w:ind w:right="-72"/>
              <w:jc w:val="right"/>
              <w:rPr>
                <w:rFonts w:ascii="Arial" w:eastAsia="Arial Unicode MS" w:hAnsi="Arial" w:cs="Arial"/>
                <w:sz w:val="18"/>
                <w:szCs w:val="18"/>
                <w:lang w:val="en-GB"/>
              </w:rPr>
            </w:pPr>
            <w:r>
              <w:rPr>
                <w:rFonts w:ascii="Arial" w:eastAsia="Arial Unicode MS" w:hAnsi="Arial" w:cs="Arial"/>
                <w:sz w:val="18"/>
                <w:szCs w:val="18"/>
                <w:lang w:val="en-GB"/>
              </w:rPr>
              <w:t>279,499</w:t>
            </w:r>
          </w:p>
        </w:tc>
        <w:tc>
          <w:tcPr>
            <w:tcW w:w="1368" w:type="dxa"/>
            <w:tcBorders>
              <w:bottom w:val="single" w:sz="4" w:space="0" w:color="auto"/>
            </w:tcBorders>
            <w:shd w:val="clear" w:color="auto" w:fill="FAFAFA"/>
            <w:vAlign w:val="bottom"/>
          </w:tcPr>
          <w:p w14:paraId="4AD0E3F3" w14:textId="6D61032C" w:rsidR="00D161E5" w:rsidRPr="00D161E5" w:rsidRDefault="00554DA6" w:rsidP="00D161E5">
            <w:pPr>
              <w:ind w:right="-72"/>
              <w:jc w:val="right"/>
              <w:rPr>
                <w:rFonts w:ascii="Arial" w:eastAsia="Arial Unicode MS" w:hAnsi="Arial" w:cs="Arial"/>
                <w:sz w:val="18"/>
                <w:szCs w:val="18"/>
                <w:lang w:val="en-GB"/>
              </w:rPr>
            </w:pPr>
            <w:r>
              <w:rPr>
                <w:rFonts w:ascii="Arial" w:eastAsia="Arial Unicode MS" w:hAnsi="Arial" w:cs="Arial"/>
                <w:sz w:val="18"/>
                <w:szCs w:val="18"/>
                <w:lang w:val="en-GB"/>
              </w:rPr>
              <w:t>38,077</w:t>
            </w:r>
          </w:p>
        </w:tc>
        <w:tc>
          <w:tcPr>
            <w:tcW w:w="1368" w:type="dxa"/>
            <w:tcBorders>
              <w:bottom w:val="single" w:sz="4" w:space="0" w:color="auto"/>
            </w:tcBorders>
            <w:shd w:val="clear" w:color="auto" w:fill="FAFAFA"/>
            <w:vAlign w:val="bottom"/>
          </w:tcPr>
          <w:p w14:paraId="4AC5C2FC" w14:textId="0B1F6204" w:rsidR="00D161E5" w:rsidRPr="00D161E5" w:rsidRDefault="00554DA6" w:rsidP="00D161E5">
            <w:pPr>
              <w:ind w:right="-72"/>
              <w:jc w:val="right"/>
              <w:rPr>
                <w:rFonts w:ascii="Arial" w:eastAsia="Arial Unicode MS" w:hAnsi="Arial" w:cs="Arial"/>
                <w:sz w:val="18"/>
                <w:szCs w:val="18"/>
                <w:lang w:val="en-GB"/>
              </w:rPr>
            </w:pPr>
            <w:r>
              <w:rPr>
                <w:rFonts w:ascii="Arial" w:eastAsia="Arial Unicode MS" w:hAnsi="Arial" w:cs="Arial"/>
                <w:sz w:val="18"/>
                <w:szCs w:val="18"/>
                <w:lang w:val="en-GB"/>
              </w:rPr>
              <w:t>81,185</w:t>
            </w:r>
          </w:p>
        </w:tc>
      </w:tr>
    </w:tbl>
    <w:p w14:paraId="051A8D42" w14:textId="77777777" w:rsidR="00D0044A" w:rsidRPr="00B420BE" w:rsidRDefault="00D0044A" w:rsidP="00D0044A">
      <w:pPr>
        <w:jc w:val="thaiDistribute"/>
        <w:rPr>
          <w:rFonts w:ascii="Arial" w:hAnsi="Arial" w:cs="Arial"/>
          <w:color w:val="auto"/>
          <w:sz w:val="18"/>
          <w:szCs w:val="18"/>
          <w:lang w:val="en-GB"/>
        </w:rPr>
      </w:pPr>
    </w:p>
    <w:p w14:paraId="66A9D94B" w14:textId="10143C8A" w:rsidR="00D0044A" w:rsidRPr="00910B11" w:rsidRDefault="00D0044A" w:rsidP="38FFA1DB">
      <w:pPr>
        <w:jc w:val="both"/>
        <w:rPr>
          <w:rFonts w:ascii="Arial" w:hAnsi="Arial" w:cs="Arial"/>
          <w:color w:val="auto"/>
          <w:spacing w:val="-4"/>
          <w:sz w:val="18"/>
          <w:szCs w:val="18"/>
        </w:rPr>
      </w:pPr>
      <w:r w:rsidRPr="38FFA1DB">
        <w:rPr>
          <w:rFonts w:ascii="Arial" w:hAnsi="Arial" w:cs="Arial"/>
          <w:color w:val="auto"/>
          <w:sz w:val="18"/>
          <w:szCs w:val="18"/>
        </w:rPr>
        <w:t>As at 30 June</w:t>
      </w:r>
      <w:r w:rsidRPr="38FFA1DB">
        <w:rPr>
          <w:rFonts w:ascii="Arial" w:hAnsi="Arial" w:cs="Arial"/>
          <w:color w:val="auto"/>
          <w:spacing w:val="-4"/>
          <w:sz w:val="18"/>
          <w:szCs w:val="18"/>
        </w:rPr>
        <w:t xml:space="preserve"> 2024, the Group mortgaged property, plant and equipment of Baht</w:t>
      </w:r>
      <w:r w:rsidR="00554DA6">
        <w:rPr>
          <w:rFonts w:ascii="Arial" w:hAnsi="Arial" w:cs="Arial"/>
          <w:color w:val="auto"/>
          <w:spacing w:val="-4"/>
          <w:sz w:val="18"/>
          <w:szCs w:val="18"/>
        </w:rPr>
        <w:t xml:space="preserve"> 438.88</w:t>
      </w:r>
      <w:r w:rsidRPr="38FFA1DB">
        <w:rPr>
          <w:rFonts w:ascii="Arial" w:hAnsi="Arial" w:cs="Arial"/>
          <w:color w:val="auto"/>
          <w:spacing w:val="-4"/>
          <w:sz w:val="18"/>
          <w:szCs w:val="18"/>
        </w:rPr>
        <w:t xml:space="preserve"> million (2023: Baht </w:t>
      </w:r>
      <w:r w:rsidR="00B16EAE">
        <w:rPr>
          <w:rFonts w:ascii="Arial" w:hAnsi="Arial" w:cs="Arial"/>
          <w:color w:val="auto"/>
          <w:spacing w:val="-4"/>
          <w:sz w:val="18"/>
          <w:szCs w:val="18"/>
        </w:rPr>
        <w:t>448.64</w:t>
      </w:r>
      <w:r w:rsidRPr="38FFA1DB">
        <w:rPr>
          <w:rFonts w:ascii="Arial" w:hAnsi="Arial" w:cs="Arial"/>
          <w:color w:val="auto"/>
          <w:spacing w:val="-4"/>
          <w:sz w:val="18"/>
          <w:szCs w:val="18"/>
        </w:rPr>
        <w:t xml:space="preserve"> million), as collateral for long-term borrowing from other par</w:t>
      </w:r>
      <w:r w:rsidR="00656E27">
        <w:rPr>
          <w:rFonts w:ascii="Arial" w:hAnsi="Arial" w:cs="Arial"/>
          <w:color w:val="auto"/>
          <w:spacing w:val="-4"/>
          <w:sz w:val="18"/>
          <w:szCs w:val="18"/>
        </w:rPr>
        <w:t>ty</w:t>
      </w:r>
      <w:r w:rsidRPr="38FFA1DB">
        <w:rPr>
          <w:rFonts w:ascii="Arial" w:hAnsi="Arial" w:cs="Arial"/>
          <w:color w:val="auto"/>
          <w:spacing w:val="-4"/>
          <w:sz w:val="18"/>
          <w:szCs w:val="18"/>
        </w:rPr>
        <w:t xml:space="preserve"> (Note </w:t>
      </w:r>
      <w:r w:rsidR="00434B89">
        <w:rPr>
          <w:rFonts w:ascii="Arial" w:hAnsi="Arial" w:cs="Arial"/>
          <w:color w:val="auto"/>
          <w:spacing w:val="-4"/>
          <w:sz w:val="18"/>
          <w:szCs w:val="18"/>
        </w:rPr>
        <w:t>20</w:t>
      </w:r>
      <w:r w:rsidRPr="38FFA1DB">
        <w:rPr>
          <w:rFonts w:ascii="Arial" w:hAnsi="Arial" w:cs="Arial"/>
          <w:color w:val="auto"/>
          <w:spacing w:val="-4"/>
          <w:sz w:val="18"/>
          <w:szCs w:val="18"/>
        </w:rPr>
        <w:t>) and debentures (Note 2</w:t>
      </w:r>
      <w:r w:rsidR="00434B89">
        <w:rPr>
          <w:rFonts w:ascii="Arial" w:hAnsi="Arial" w:cs="Arial"/>
          <w:color w:val="auto"/>
          <w:spacing w:val="-4"/>
          <w:sz w:val="18"/>
          <w:szCs w:val="18"/>
        </w:rPr>
        <w:t>1</w:t>
      </w:r>
      <w:r w:rsidRPr="38FFA1DB">
        <w:rPr>
          <w:rFonts w:ascii="Arial" w:hAnsi="Arial" w:cs="Arial"/>
          <w:color w:val="auto"/>
          <w:spacing w:val="-4"/>
          <w:sz w:val="18"/>
          <w:szCs w:val="18"/>
        </w:rPr>
        <w:t>).</w:t>
      </w:r>
    </w:p>
    <w:p w14:paraId="1D01F48E" w14:textId="77777777" w:rsidR="00D0044A" w:rsidRPr="00910B11" w:rsidRDefault="00D0044A" w:rsidP="00D0044A">
      <w:pPr>
        <w:jc w:val="both"/>
        <w:rPr>
          <w:rFonts w:ascii="Arial" w:hAnsi="Arial" w:cs="Arial"/>
          <w:color w:val="auto"/>
          <w:sz w:val="18"/>
          <w:szCs w:val="18"/>
          <w:lang w:val="en-GB"/>
        </w:rPr>
      </w:pPr>
    </w:p>
    <w:p w14:paraId="4721E5CB" w14:textId="3E3E5254" w:rsidR="00D0044A" w:rsidRDefault="00D0044A" w:rsidP="009011BE">
      <w:pPr>
        <w:jc w:val="both"/>
        <w:rPr>
          <w:rFonts w:ascii="Arial" w:hAnsi="Arial" w:cs="Arial"/>
          <w:color w:val="auto"/>
          <w:sz w:val="18"/>
          <w:szCs w:val="18"/>
          <w:lang w:val="en-GB"/>
        </w:rPr>
      </w:pPr>
      <w:r w:rsidRPr="00302706">
        <w:rPr>
          <w:rFonts w:ascii="Arial" w:hAnsi="Arial" w:cs="Arial"/>
          <w:color w:val="auto"/>
          <w:spacing w:val="-2"/>
          <w:sz w:val="18"/>
          <w:szCs w:val="18"/>
          <w:lang w:val="en-GB"/>
        </w:rPr>
        <w:t>As at 30 June 2024, the Group mortgaged right</w:t>
      </w:r>
      <w:r w:rsidRPr="00302706">
        <w:rPr>
          <w:rFonts w:ascii="Arial" w:hAnsi="Arial" w:cs="Arial"/>
          <w:color w:val="auto"/>
          <w:spacing w:val="-2"/>
          <w:sz w:val="18"/>
          <w:szCs w:val="18"/>
        </w:rPr>
        <w:t>-</w:t>
      </w:r>
      <w:r w:rsidRPr="00302706">
        <w:rPr>
          <w:rFonts w:ascii="Arial" w:hAnsi="Arial" w:cs="Arial"/>
          <w:color w:val="auto"/>
          <w:spacing w:val="-2"/>
          <w:sz w:val="18"/>
          <w:szCs w:val="18"/>
          <w:lang w:val="en-GB"/>
        </w:rPr>
        <w:t xml:space="preserve">of-use assets of Baht </w:t>
      </w:r>
      <w:r w:rsidR="00554DA6">
        <w:rPr>
          <w:rFonts w:ascii="Arial" w:hAnsi="Arial" w:cs="Arial"/>
          <w:spacing w:val="-2"/>
          <w:sz w:val="18"/>
          <w:szCs w:val="18"/>
          <w:lang w:val="en-GB"/>
        </w:rPr>
        <w:t>152.68</w:t>
      </w:r>
      <w:r w:rsidRPr="00302706">
        <w:rPr>
          <w:rFonts w:ascii="Arial" w:hAnsi="Arial" w:cs="Arial"/>
          <w:color w:val="auto"/>
          <w:spacing w:val="-2"/>
          <w:sz w:val="18"/>
          <w:szCs w:val="18"/>
          <w:lang w:val="en-GB"/>
        </w:rPr>
        <w:t xml:space="preserve"> million (2023: Baht </w:t>
      </w:r>
      <w:r w:rsidR="00B16EAE">
        <w:rPr>
          <w:rFonts w:ascii="Arial" w:hAnsi="Arial" w:cs="Arial"/>
          <w:spacing w:val="-2"/>
          <w:sz w:val="18"/>
          <w:szCs w:val="18"/>
          <w:lang w:val="en-GB"/>
        </w:rPr>
        <w:t>147.30</w:t>
      </w:r>
      <w:r w:rsidRPr="00302706">
        <w:rPr>
          <w:rFonts w:ascii="Arial" w:hAnsi="Arial" w:cs="Arial"/>
          <w:color w:val="auto"/>
          <w:spacing w:val="-2"/>
          <w:sz w:val="18"/>
          <w:szCs w:val="18"/>
          <w:lang w:val="en-GB"/>
        </w:rPr>
        <w:t xml:space="preserve"> million), as collateral</w:t>
      </w:r>
      <w:r w:rsidRPr="00910B11">
        <w:rPr>
          <w:rFonts w:ascii="Arial" w:hAnsi="Arial" w:cs="Arial"/>
          <w:color w:val="auto"/>
          <w:sz w:val="18"/>
          <w:szCs w:val="18"/>
          <w:lang w:val="en-GB"/>
        </w:rPr>
        <w:t xml:space="preserve"> for borrowing from a </w:t>
      </w:r>
      <w:r w:rsidRPr="00910B11">
        <w:rPr>
          <w:rFonts w:ascii="Arial" w:hAnsi="Arial" w:cs="Arial"/>
          <w:color w:val="auto"/>
          <w:sz w:val="18"/>
          <w:szCs w:val="18"/>
        </w:rPr>
        <w:t>financial institution</w:t>
      </w:r>
      <w:r w:rsidRPr="00910B11">
        <w:rPr>
          <w:rFonts w:ascii="Arial" w:hAnsi="Arial" w:cs="Arial"/>
          <w:color w:val="auto"/>
          <w:sz w:val="18"/>
          <w:szCs w:val="18"/>
          <w:lang w:val="en-GB"/>
        </w:rPr>
        <w:t xml:space="preserve"> (Note 1</w:t>
      </w:r>
      <w:r w:rsidR="00434B89">
        <w:rPr>
          <w:rFonts w:ascii="Arial" w:hAnsi="Arial" w:cs="Arial"/>
          <w:color w:val="auto"/>
          <w:sz w:val="18"/>
          <w:szCs w:val="18"/>
          <w:lang w:val="en-GB"/>
        </w:rPr>
        <w:t>9</w:t>
      </w:r>
      <w:r w:rsidRPr="00910B11">
        <w:rPr>
          <w:rFonts w:ascii="Arial" w:hAnsi="Arial" w:cs="Arial"/>
          <w:color w:val="auto"/>
          <w:sz w:val="18"/>
          <w:szCs w:val="18"/>
          <w:lang w:val="en-GB"/>
        </w:rPr>
        <w:t>).</w:t>
      </w:r>
    </w:p>
    <w:p w14:paraId="626BF647" w14:textId="77777777" w:rsidR="00B16B93" w:rsidRDefault="00B16B93" w:rsidP="009011BE">
      <w:pPr>
        <w:jc w:val="both"/>
        <w:rPr>
          <w:rFonts w:ascii="Arial" w:hAnsi="Arial" w:cs="Arial"/>
          <w:color w:val="auto"/>
          <w:sz w:val="18"/>
          <w:szCs w:val="18"/>
          <w:lang w:val="en-GB"/>
        </w:rPr>
      </w:pPr>
    </w:p>
    <w:p w14:paraId="77F920DA" w14:textId="18EEB4F5" w:rsidR="00AF3808" w:rsidRDefault="00AF3808">
      <w:pPr>
        <w:rPr>
          <w:rFonts w:ascii="Arial" w:hAnsi="Arial" w:cs="Arial"/>
          <w:color w:val="auto"/>
          <w:sz w:val="18"/>
          <w:szCs w:val="18"/>
          <w:lang w:val="en-GB"/>
        </w:rPr>
      </w:pPr>
      <w:r>
        <w:rPr>
          <w:rFonts w:ascii="Arial" w:hAnsi="Arial" w:cs="Arial"/>
          <w:color w:val="auto"/>
          <w:sz w:val="18"/>
          <w:szCs w:val="18"/>
          <w:lang w:val="en-GB"/>
        </w:rPr>
        <w:br w:type="page"/>
      </w:r>
    </w:p>
    <w:p w14:paraId="18A0EA48" w14:textId="77777777" w:rsidR="00B16B93" w:rsidRPr="00B420BE" w:rsidRDefault="00B16B93" w:rsidP="009011BE">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31F32" w:rsidRPr="000C0A50" w14:paraId="6125B558" w14:textId="77777777" w:rsidTr="0074144D">
        <w:trPr>
          <w:trHeight w:val="386"/>
        </w:trPr>
        <w:tc>
          <w:tcPr>
            <w:tcW w:w="9461" w:type="dxa"/>
            <w:shd w:val="clear" w:color="auto" w:fill="FFA543"/>
            <w:vAlign w:val="center"/>
          </w:tcPr>
          <w:p w14:paraId="012AC720" w14:textId="5171FE52" w:rsidR="00431F32"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1</w:t>
            </w:r>
            <w:r w:rsidR="00434B89">
              <w:rPr>
                <w:rFonts w:ascii="Arial" w:eastAsia="Arial Unicode MS" w:hAnsi="Arial" w:cs="Arial"/>
                <w:b/>
                <w:bCs/>
                <w:color w:val="FFFFFF"/>
                <w:sz w:val="18"/>
                <w:szCs w:val="18"/>
                <w:lang w:val="en-GB"/>
              </w:rPr>
              <w:t>6</w:t>
            </w:r>
            <w:r w:rsidR="00431F32" w:rsidRPr="000C0A50">
              <w:rPr>
                <w:rFonts w:ascii="Arial" w:eastAsia="Arial Unicode MS" w:hAnsi="Arial" w:cs="Arial"/>
                <w:b/>
                <w:bCs/>
                <w:color w:val="FFFFFF"/>
                <w:sz w:val="18"/>
                <w:szCs w:val="18"/>
                <w:lang w:val="en-GB"/>
              </w:rPr>
              <w:tab/>
              <w:t xml:space="preserve">Trade and other </w:t>
            </w:r>
            <w:r w:rsidR="006B3A9B" w:rsidRPr="000C0A50">
              <w:rPr>
                <w:rFonts w:ascii="Arial" w:eastAsia="Arial Unicode MS" w:hAnsi="Arial" w:cs="Arial"/>
                <w:b/>
                <w:bCs/>
                <w:color w:val="FFFFFF"/>
                <w:sz w:val="18"/>
                <w:szCs w:val="18"/>
                <w:lang w:val="en-GB"/>
              </w:rPr>
              <w:t xml:space="preserve">current </w:t>
            </w:r>
            <w:r w:rsidR="00431F32" w:rsidRPr="000C0A50">
              <w:rPr>
                <w:rFonts w:ascii="Arial" w:eastAsia="Arial Unicode MS" w:hAnsi="Arial" w:cs="Arial"/>
                <w:b/>
                <w:bCs/>
                <w:color w:val="FFFFFF"/>
                <w:sz w:val="18"/>
                <w:szCs w:val="18"/>
                <w:lang w:val="en-GB"/>
              </w:rPr>
              <w:t>payables</w:t>
            </w:r>
          </w:p>
        </w:tc>
      </w:tr>
    </w:tbl>
    <w:p w14:paraId="7EAADCF0" w14:textId="77777777" w:rsidR="00431F32" w:rsidRPr="000C0A50" w:rsidRDefault="00431F32" w:rsidP="00431F32">
      <w:pPr>
        <w:ind w:left="567" w:hanging="567"/>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431F32" w:rsidRPr="000C0A50" w14:paraId="37C339FD" w14:textId="77777777" w:rsidTr="009F4FE3">
        <w:trPr>
          <w:cantSplit/>
          <w:trHeight w:val="20"/>
        </w:trPr>
        <w:tc>
          <w:tcPr>
            <w:tcW w:w="3970" w:type="dxa"/>
            <w:vAlign w:val="bottom"/>
          </w:tcPr>
          <w:p w14:paraId="7BEAE509" w14:textId="77777777" w:rsidR="00431F32" w:rsidRPr="000C0A50" w:rsidRDefault="00431F32" w:rsidP="0074144D">
            <w:pPr>
              <w:ind w:left="-119"/>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7D61823A" w14:textId="77777777" w:rsidR="00431F32" w:rsidRPr="000C0A50" w:rsidRDefault="00431F32"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Consolidated</w:t>
            </w:r>
          </w:p>
          <w:p w14:paraId="20CDE3EF" w14:textId="77777777" w:rsidR="00431F32" w:rsidRPr="000C0A50" w:rsidRDefault="00431F32"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15ADFADA" w14:textId="77777777" w:rsidR="00431F32" w:rsidRPr="000C0A50" w:rsidRDefault="00431F32"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Separate</w:t>
            </w:r>
          </w:p>
          <w:p w14:paraId="4E7D4B6B" w14:textId="77777777" w:rsidR="00431F32" w:rsidRPr="000C0A50" w:rsidRDefault="00431F32"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r>
      <w:tr w:rsidR="00302706" w:rsidRPr="000C0A50" w14:paraId="19F37ED4" w14:textId="77777777" w:rsidTr="009F4FE3">
        <w:trPr>
          <w:cantSplit/>
          <w:trHeight w:val="20"/>
        </w:trPr>
        <w:tc>
          <w:tcPr>
            <w:tcW w:w="3970" w:type="dxa"/>
            <w:vAlign w:val="bottom"/>
          </w:tcPr>
          <w:p w14:paraId="252FF66C" w14:textId="77777777" w:rsidR="00302706" w:rsidRPr="000C0A50" w:rsidRDefault="00302706" w:rsidP="00302706">
            <w:pPr>
              <w:ind w:left="-119"/>
              <w:rPr>
                <w:rFonts w:ascii="Arial" w:hAnsi="Arial" w:cs="Arial"/>
                <w:color w:val="auto"/>
                <w:sz w:val="18"/>
                <w:szCs w:val="18"/>
                <w:cs/>
              </w:rPr>
            </w:pPr>
          </w:p>
        </w:tc>
        <w:tc>
          <w:tcPr>
            <w:tcW w:w="1368" w:type="dxa"/>
            <w:tcBorders>
              <w:left w:val="nil"/>
              <w:bottom w:val="nil"/>
              <w:right w:val="nil"/>
            </w:tcBorders>
            <w:vAlign w:val="bottom"/>
          </w:tcPr>
          <w:p w14:paraId="3C0D5E62" w14:textId="6703A1CE" w:rsidR="00302706" w:rsidRPr="000C0A50" w:rsidRDefault="00302706" w:rsidP="00302706">
            <w:pPr>
              <w:ind w:right="-72"/>
              <w:jc w:val="right"/>
              <w:rPr>
                <w:rFonts w:ascii="Arial" w:hAnsi="Arial" w:cs="Arial"/>
                <w:b/>
                <w:bCs/>
                <w:color w:val="auto"/>
                <w:sz w:val="18"/>
                <w:szCs w:val="18"/>
                <w:lang w:val="en-GB"/>
              </w:rPr>
            </w:pPr>
            <w:r>
              <w:rPr>
                <w:rFonts w:ascii="Arial" w:hAnsi="Arial" w:cs="Arial"/>
                <w:b/>
                <w:bCs/>
                <w:color w:val="auto"/>
                <w:sz w:val="18"/>
                <w:szCs w:val="18"/>
                <w:lang w:val="en-GB"/>
              </w:rPr>
              <w:t>30 June</w:t>
            </w:r>
          </w:p>
          <w:p w14:paraId="67EAA493" w14:textId="1EB6D3E4" w:rsidR="00302706" w:rsidRPr="000C0A50" w:rsidRDefault="00302706" w:rsidP="00302706">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2024</w:t>
            </w:r>
          </w:p>
        </w:tc>
        <w:tc>
          <w:tcPr>
            <w:tcW w:w="1368" w:type="dxa"/>
            <w:tcBorders>
              <w:left w:val="nil"/>
              <w:bottom w:val="nil"/>
              <w:right w:val="nil"/>
            </w:tcBorders>
            <w:vAlign w:val="bottom"/>
          </w:tcPr>
          <w:p w14:paraId="2FB8867A" w14:textId="2CE44191" w:rsidR="00302706" w:rsidRPr="000C0A50" w:rsidRDefault="00302706" w:rsidP="00302706">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550BBF73" w14:textId="75D5C273" w:rsidR="00302706" w:rsidRPr="000C0A50" w:rsidRDefault="00302706" w:rsidP="00302706">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2023</w:t>
            </w:r>
          </w:p>
        </w:tc>
        <w:tc>
          <w:tcPr>
            <w:tcW w:w="1368" w:type="dxa"/>
            <w:tcBorders>
              <w:left w:val="nil"/>
              <w:bottom w:val="nil"/>
              <w:right w:val="nil"/>
            </w:tcBorders>
            <w:vAlign w:val="bottom"/>
          </w:tcPr>
          <w:p w14:paraId="3BE3E116" w14:textId="77777777" w:rsidR="00302706" w:rsidRPr="000C0A50" w:rsidRDefault="00302706" w:rsidP="00302706">
            <w:pPr>
              <w:ind w:right="-72"/>
              <w:jc w:val="right"/>
              <w:rPr>
                <w:rFonts w:ascii="Arial" w:hAnsi="Arial" w:cs="Arial"/>
                <w:b/>
                <w:bCs/>
                <w:color w:val="auto"/>
                <w:sz w:val="18"/>
                <w:szCs w:val="18"/>
                <w:lang w:val="en-GB"/>
              </w:rPr>
            </w:pPr>
            <w:r>
              <w:rPr>
                <w:rFonts w:ascii="Arial" w:hAnsi="Arial" w:cs="Arial"/>
                <w:b/>
                <w:bCs/>
                <w:color w:val="auto"/>
                <w:sz w:val="18"/>
                <w:szCs w:val="18"/>
                <w:lang w:val="en-GB"/>
              </w:rPr>
              <w:t>30 June</w:t>
            </w:r>
          </w:p>
          <w:p w14:paraId="610A0472" w14:textId="303EE0CF" w:rsidR="00302706" w:rsidRPr="000C0A50" w:rsidRDefault="00302706" w:rsidP="00302706">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2024</w:t>
            </w:r>
          </w:p>
        </w:tc>
        <w:tc>
          <w:tcPr>
            <w:tcW w:w="1368" w:type="dxa"/>
            <w:tcBorders>
              <w:left w:val="nil"/>
              <w:bottom w:val="nil"/>
              <w:right w:val="nil"/>
            </w:tcBorders>
            <w:vAlign w:val="bottom"/>
          </w:tcPr>
          <w:p w14:paraId="5859772F" w14:textId="207701DD" w:rsidR="00302706" w:rsidRPr="000C0A50" w:rsidRDefault="00302706" w:rsidP="00302706">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7B3E23E2" w14:textId="25B78422" w:rsidR="00302706" w:rsidRPr="000C0A50" w:rsidRDefault="00302706" w:rsidP="00302706">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2023</w:t>
            </w:r>
          </w:p>
        </w:tc>
      </w:tr>
      <w:tr w:rsidR="00431F32" w:rsidRPr="000C0A50" w14:paraId="6387116E" w14:textId="77777777" w:rsidTr="009F4FE3">
        <w:trPr>
          <w:cantSplit/>
          <w:trHeight w:val="20"/>
        </w:trPr>
        <w:tc>
          <w:tcPr>
            <w:tcW w:w="3970" w:type="dxa"/>
            <w:vAlign w:val="bottom"/>
          </w:tcPr>
          <w:p w14:paraId="2D5549E2" w14:textId="77777777" w:rsidR="00431F32" w:rsidRPr="000C0A50" w:rsidRDefault="00431F32" w:rsidP="0074144D">
            <w:pPr>
              <w:ind w:left="-119"/>
              <w:rPr>
                <w:rFonts w:ascii="Arial" w:hAnsi="Arial" w:cs="Arial"/>
                <w:color w:val="auto"/>
                <w:sz w:val="18"/>
                <w:szCs w:val="18"/>
                <w:cs/>
              </w:rPr>
            </w:pPr>
          </w:p>
        </w:tc>
        <w:tc>
          <w:tcPr>
            <w:tcW w:w="1368" w:type="dxa"/>
            <w:tcBorders>
              <w:left w:val="nil"/>
              <w:bottom w:val="nil"/>
              <w:right w:val="nil"/>
            </w:tcBorders>
            <w:vAlign w:val="bottom"/>
          </w:tcPr>
          <w:p w14:paraId="3C0025CA" w14:textId="77777777" w:rsidR="00431F32" w:rsidRPr="000C0A50" w:rsidRDefault="00431F32"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tcBorders>
              <w:left w:val="nil"/>
              <w:bottom w:val="nil"/>
              <w:right w:val="nil"/>
            </w:tcBorders>
            <w:vAlign w:val="bottom"/>
          </w:tcPr>
          <w:p w14:paraId="6CB6832F" w14:textId="77777777" w:rsidR="00431F32" w:rsidRPr="000C0A50" w:rsidRDefault="00431F32"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tcBorders>
              <w:left w:val="nil"/>
              <w:bottom w:val="nil"/>
              <w:right w:val="nil"/>
            </w:tcBorders>
            <w:vAlign w:val="bottom"/>
          </w:tcPr>
          <w:p w14:paraId="30D382E2" w14:textId="77777777" w:rsidR="00431F32" w:rsidRPr="000C0A50" w:rsidRDefault="00431F32"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tcBorders>
              <w:left w:val="nil"/>
              <w:bottom w:val="nil"/>
              <w:right w:val="nil"/>
            </w:tcBorders>
            <w:vAlign w:val="bottom"/>
          </w:tcPr>
          <w:p w14:paraId="3D50E5A7" w14:textId="77777777" w:rsidR="00431F32" w:rsidRPr="000C0A50" w:rsidRDefault="00431F32"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r>
      <w:tr w:rsidR="00431F32" w:rsidRPr="000C0A50" w14:paraId="57B29DC9" w14:textId="77777777" w:rsidTr="009F4FE3">
        <w:trPr>
          <w:cantSplit/>
          <w:trHeight w:val="20"/>
        </w:trPr>
        <w:tc>
          <w:tcPr>
            <w:tcW w:w="3970" w:type="dxa"/>
            <w:vAlign w:val="bottom"/>
          </w:tcPr>
          <w:p w14:paraId="4FB49A07" w14:textId="77777777" w:rsidR="00431F32" w:rsidRPr="000C0A50" w:rsidRDefault="00431F32" w:rsidP="0074144D">
            <w:pPr>
              <w:ind w:left="-119"/>
              <w:rPr>
                <w:rFonts w:ascii="Arial" w:hAnsi="Arial" w:cs="Arial"/>
                <w:color w:val="auto"/>
                <w:sz w:val="18"/>
                <w:szCs w:val="18"/>
                <w:cs/>
              </w:rPr>
            </w:pPr>
          </w:p>
        </w:tc>
        <w:tc>
          <w:tcPr>
            <w:tcW w:w="1368" w:type="dxa"/>
            <w:tcBorders>
              <w:top w:val="nil"/>
              <w:left w:val="nil"/>
              <w:bottom w:val="single" w:sz="4" w:space="0" w:color="auto"/>
              <w:right w:val="nil"/>
            </w:tcBorders>
            <w:vAlign w:val="bottom"/>
          </w:tcPr>
          <w:p w14:paraId="5E85DC0D" w14:textId="77777777" w:rsidR="00431F32" w:rsidRPr="000C0A50" w:rsidRDefault="00431F32"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057D2F0" w14:textId="77777777" w:rsidR="00431F32" w:rsidRPr="000C0A50" w:rsidRDefault="00431F32"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4441076" w14:textId="77777777" w:rsidR="00431F32" w:rsidRPr="000C0A50" w:rsidRDefault="00431F32"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2385F73" w14:textId="77777777" w:rsidR="00431F32" w:rsidRPr="000C0A50" w:rsidRDefault="00431F32"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r>
      <w:tr w:rsidR="00431F32" w:rsidRPr="000C0A50" w14:paraId="3D8ABABD" w14:textId="77777777" w:rsidTr="009F4FE3">
        <w:trPr>
          <w:cantSplit/>
          <w:trHeight w:val="60"/>
        </w:trPr>
        <w:tc>
          <w:tcPr>
            <w:tcW w:w="3970" w:type="dxa"/>
            <w:vAlign w:val="bottom"/>
          </w:tcPr>
          <w:p w14:paraId="7A5C0E25" w14:textId="77777777" w:rsidR="00431F32" w:rsidRPr="00302706" w:rsidRDefault="00431F32" w:rsidP="00302706">
            <w:pPr>
              <w:ind w:left="-113" w:right="-87"/>
              <w:rPr>
                <w:rFonts w:ascii="Arial" w:hAnsi="Arial" w:cs="Arial"/>
                <w:color w:val="auto"/>
                <w:sz w:val="18"/>
                <w:szCs w:val="18"/>
                <w:cs/>
              </w:rPr>
            </w:pPr>
          </w:p>
        </w:tc>
        <w:tc>
          <w:tcPr>
            <w:tcW w:w="1368" w:type="dxa"/>
            <w:tcBorders>
              <w:top w:val="single" w:sz="4" w:space="0" w:color="auto"/>
            </w:tcBorders>
            <w:shd w:val="clear" w:color="auto" w:fill="FAFAFA"/>
            <w:vAlign w:val="bottom"/>
          </w:tcPr>
          <w:p w14:paraId="38979163" w14:textId="77777777" w:rsidR="00431F32" w:rsidRPr="000C0A50"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29B144D4" w14:textId="77777777" w:rsidR="00431F32" w:rsidRPr="000C0A50"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0AA45E5" w14:textId="77777777" w:rsidR="00431F32" w:rsidRPr="000C0A50"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6F48239A" w14:textId="77777777" w:rsidR="00431F32" w:rsidRPr="000C0A50" w:rsidRDefault="00431F32" w:rsidP="00515DFB">
            <w:pPr>
              <w:ind w:left="567" w:hanging="567"/>
              <w:jc w:val="thaiDistribute"/>
              <w:rPr>
                <w:rFonts w:ascii="Arial" w:hAnsi="Arial" w:cs="Arial"/>
                <w:color w:val="auto"/>
                <w:sz w:val="18"/>
                <w:szCs w:val="18"/>
                <w:lang w:val="en-GB"/>
              </w:rPr>
            </w:pPr>
          </w:p>
        </w:tc>
      </w:tr>
      <w:tr w:rsidR="00AC7707" w:rsidRPr="000C0A50" w14:paraId="7B6D5D21" w14:textId="77777777" w:rsidTr="009F4FE3">
        <w:trPr>
          <w:cantSplit/>
          <w:trHeight w:val="163"/>
        </w:trPr>
        <w:tc>
          <w:tcPr>
            <w:tcW w:w="3970" w:type="dxa"/>
          </w:tcPr>
          <w:p w14:paraId="0E2ABECD" w14:textId="77777777"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Trade payables - other parties</w:t>
            </w:r>
          </w:p>
        </w:tc>
        <w:tc>
          <w:tcPr>
            <w:tcW w:w="1368" w:type="dxa"/>
            <w:shd w:val="clear" w:color="auto" w:fill="FAFAFA"/>
          </w:tcPr>
          <w:p w14:paraId="18E685A8" w14:textId="22679198" w:rsidR="00AC7707" w:rsidRPr="000C0A50" w:rsidRDefault="00554DA6" w:rsidP="00AC7707">
            <w:pPr>
              <w:ind w:right="-72"/>
              <w:jc w:val="right"/>
              <w:rPr>
                <w:rFonts w:ascii="Arial" w:eastAsia="Arial Unicode MS" w:hAnsi="Arial" w:cs="Arial"/>
                <w:color w:val="auto"/>
                <w:sz w:val="18"/>
                <w:szCs w:val="18"/>
                <w:cs/>
                <w:lang w:val="en-ZW"/>
              </w:rPr>
            </w:pPr>
            <w:r>
              <w:rPr>
                <w:rFonts w:ascii="Arial" w:eastAsia="Arial Unicode MS" w:hAnsi="Arial" w:cs="Arial"/>
                <w:color w:val="auto"/>
                <w:sz w:val="18"/>
                <w:szCs w:val="18"/>
                <w:lang w:val="en-ZW"/>
              </w:rPr>
              <w:t>27,940</w:t>
            </w:r>
          </w:p>
        </w:tc>
        <w:tc>
          <w:tcPr>
            <w:tcW w:w="1368" w:type="dxa"/>
          </w:tcPr>
          <w:p w14:paraId="5EA246EF" w14:textId="1734417E"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37,933</w:t>
            </w:r>
          </w:p>
        </w:tc>
        <w:tc>
          <w:tcPr>
            <w:tcW w:w="1368" w:type="dxa"/>
            <w:shd w:val="clear" w:color="auto" w:fill="FAFAFA"/>
          </w:tcPr>
          <w:p w14:paraId="128834EA" w14:textId="53B30922" w:rsidR="00AC7707" w:rsidRPr="000C0A50" w:rsidRDefault="00554DA6" w:rsidP="00AC7707">
            <w:pPr>
              <w:ind w:right="-72"/>
              <w:jc w:val="right"/>
              <w:rPr>
                <w:rFonts w:ascii="Arial" w:eastAsia="Arial Unicode MS" w:hAnsi="Arial" w:cs="Arial"/>
                <w:color w:val="auto"/>
                <w:sz w:val="18"/>
                <w:szCs w:val="18"/>
                <w:lang w:val="en-ZW"/>
              </w:rPr>
            </w:pPr>
            <w:r>
              <w:rPr>
                <w:rFonts w:ascii="Arial" w:eastAsia="Arial Unicode MS" w:hAnsi="Arial" w:cs="Arial"/>
                <w:color w:val="auto"/>
                <w:sz w:val="18"/>
                <w:szCs w:val="18"/>
                <w:lang w:val="en-ZW"/>
              </w:rPr>
              <w:t>17,242</w:t>
            </w:r>
          </w:p>
        </w:tc>
        <w:tc>
          <w:tcPr>
            <w:tcW w:w="1368" w:type="dxa"/>
          </w:tcPr>
          <w:p w14:paraId="0E62B2AD" w14:textId="4AC1304D"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24,902</w:t>
            </w:r>
          </w:p>
        </w:tc>
      </w:tr>
      <w:tr w:rsidR="00AC7707" w:rsidRPr="000C0A50" w14:paraId="7AFAF87C" w14:textId="77777777" w:rsidTr="009F4FE3">
        <w:trPr>
          <w:cantSplit/>
          <w:trHeight w:val="20"/>
        </w:trPr>
        <w:tc>
          <w:tcPr>
            <w:tcW w:w="3970" w:type="dxa"/>
          </w:tcPr>
          <w:p w14:paraId="2D9AA35D" w14:textId="483A14B3"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 xml:space="preserve">Other payables - related parties (Note </w:t>
            </w:r>
            <w:r w:rsidRPr="000C0A50">
              <w:rPr>
                <w:rFonts w:ascii="Arial" w:hAnsi="Arial" w:cs="Arial"/>
                <w:color w:val="auto"/>
                <w:sz w:val="18"/>
                <w:szCs w:val="18"/>
                <w:lang w:val="en-GB"/>
              </w:rPr>
              <w:t>2</w:t>
            </w:r>
            <w:r w:rsidR="00434B89">
              <w:rPr>
                <w:rFonts w:ascii="Arial" w:hAnsi="Arial" w:cs="Arial"/>
                <w:color w:val="auto"/>
                <w:sz w:val="18"/>
                <w:szCs w:val="18"/>
                <w:lang w:val="en-GB"/>
              </w:rPr>
              <w:t>4</w:t>
            </w:r>
            <w:r w:rsidRPr="000C0A50">
              <w:rPr>
                <w:rFonts w:ascii="Arial" w:hAnsi="Arial" w:cs="Arial"/>
                <w:color w:val="auto"/>
                <w:sz w:val="18"/>
                <w:szCs w:val="18"/>
              </w:rPr>
              <w:t>)</w:t>
            </w:r>
          </w:p>
        </w:tc>
        <w:tc>
          <w:tcPr>
            <w:tcW w:w="1368" w:type="dxa"/>
            <w:shd w:val="clear" w:color="auto" w:fill="FAFAFA"/>
          </w:tcPr>
          <w:p w14:paraId="207A01AD" w14:textId="70DEAC1B" w:rsidR="00AC7707" w:rsidRPr="000C0A50" w:rsidRDefault="00554DA6" w:rsidP="00AC7707">
            <w:pPr>
              <w:ind w:right="-72"/>
              <w:jc w:val="right"/>
              <w:rPr>
                <w:rFonts w:ascii="Arial" w:eastAsia="Arial Unicode MS" w:hAnsi="Arial" w:cs="Arial"/>
                <w:color w:val="auto"/>
                <w:sz w:val="18"/>
                <w:szCs w:val="18"/>
                <w:lang w:val="en-ZW"/>
              </w:rPr>
            </w:pPr>
            <w:r>
              <w:rPr>
                <w:rFonts w:ascii="Arial" w:eastAsia="Arial Unicode MS" w:hAnsi="Arial" w:cs="Arial"/>
                <w:color w:val="auto"/>
                <w:sz w:val="18"/>
                <w:szCs w:val="18"/>
                <w:lang w:val="en-ZW"/>
              </w:rPr>
              <w:t>137</w:t>
            </w:r>
          </w:p>
        </w:tc>
        <w:tc>
          <w:tcPr>
            <w:tcW w:w="1368" w:type="dxa"/>
          </w:tcPr>
          <w:p w14:paraId="039F09FE" w14:textId="7066D648"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356</w:t>
            </w:r>
          </w:p>
        </w:tc>
        <w:tc>
          <w:tcPr>
            <w:tcW w:w="1368" w:type="dxa"/>
            <w:shd w:val="clear" w:color="auto" w:fill="FAFAFA"/>
          </w:tcPr>
          <w:p w14:paraId="074EF4F9" w14:textId="097E4404" w:rsidR="00AC7707" w:rsidRPr="000C0A50" w:rsidRDefault="00554DA6" w:rsidP="00AC7707">
            <w:pPr>
              <w:ind w:right="-72"/>
              <w:jc w:val="right"/>
              <w:rPr>
                <w:rFonts w:ascii="Arial" w:eastAsia="Arial Unicode MS" w:hAnsi="Arial" w:cs="Arial"/>
                <w:color w:val="auto"/>
                <w:sz w:val="18"/>
                <w:szCs w:val="18"/>
                <w:lang w:val="en-ZW"/>
              </w:rPr>
            </w:pPr>
            <w:r>
              <w:rPr>
                <w:rFonts w:ascii="Arial" w:eastAsia="Arial Unicode MS" w:hAnsi="Arial" w:cs="Arial"/>
                <w:color w:val="auto"/>
                <w:sz w:val="18"/>
                <w:szCs w:val="18"/>
                <w:lang w:val="en-ZW"/>
              </w:rPr>
              <w:t>18,823</w:t>
            </w:r>
          </w:p>
        </w:tc>
        <w:tc>
          <w:tcPr>
            <w:tcW w:w="1368" w:type="dxa"/>
          </w:tcPr>
          <w:p w14:paraId="7B18A190" w14:textId="34377FF8"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3,229</w:t>
            </w:r>
          </w:p>
        </w:tc>
      </w:tr>
      <w:tr w:rsidR="00AC7707" w:rsidRPr="000C0A50" w14:paraId="301B64D3" w14:textId="77777777" w:rsidTr="009F4FE3">
        <w:trPr>
          <w:cantSplit/>
          <w:trHeight w:val="20"/>
        </w:trPr>
        <w:tc>
          <w:tcPr>
            <w:tcW w:w="3970" w:type="dxa"/>
          </w:tcPr>
          <w:p w14:paraId="091BB1E6" w14:textId="406DC5A9"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Other payables - other parties</w:t>
            </w:r>
          </w:p>
        </w:tc>
        <w:tc>
          <w:tcPr>
            <w:tcW w:w="1368" w:type="dxa"/>
            <w:shd w:val="clear" w:color="auto" w:fill="FAFAFA"/>
          </w:tcPr>
          <w:p w14:paraId="068479FB" w14:textId="5BE17718" w:rsidR="00AC7707" w:rsidRPr="000C0A50" w:rsidRDefault="00554DA6" w:rsidP="00AC7707">
            <w:pPr>
              <w:ind w:right="-72"/>
              <w:jc w:val="right"/>
              <w:rPr>
                <w:rFonts w:ascii="Arial" w:eastAsia="Arial Unicode MS" w:hAnsi="Arial" w:cs="Arial"/>
                <w:color w:val="auto"/>
                <w:sz w:val="18"/>
                <w:szCs w:val="18"/>
                <w:cs/>
                <w:lang w:val="en-ZW"/>
              </w:rPr>
            </w:pPr>
            <w:r>
              <w:rPr>
                <w:rFonts w:ascii="Arial" w:eastAsia="Arial Unicode MS" w:hAnsi="Arial" w:cs="Arial"/>
                <w:color w:val="auto"/>
                <w:sz w:val="18"/>
                <w:szCs w:val="18"/>
                <w:lang w:val="en-ZW"/>
              </w:rPr>
              <w:t>1,627</w:t>
            </w:r>
          </w:p>
        </w:tc>
        <w:tc>
          <w:tcPr>
            <w:tcW w:w="1368" w:type="dxa"/>
          </w:tcPr>
          <w:p w14:paraId="23485938" w14:textId="503511A7"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1,473</w:t>
            </w:r>
          </w:p>
        </w:tc>
        <w:tc>
          <w:tcPr>
            <w:tcW w:w="1368" w:type="dxa"/>
            <w:shd w:val="clear" w:color="auto" w:fill="FAFAFA"/>
          </w:tcPr>
          <w:p w14:paraId="29937450" w14:textId="1A27575A" w:rsidR="00AC7707" w:rsidRPr="000C0A50" w:rsidRDefault="00554DA6" w:rsidP="00AC7707">
            <w:pPr>
              <w:ind w:right="-72"/>
              <w:jc w:val="right"/>
              <w:rPr>
                <w:rFonts w:ascii="Arial" w:eastAsia="Arial Unicode MS" w:hAnsi="Arial" w:cs="Arial"/>
                <w:color w:val="auto"/>
                <w:sz w:val="18"/>
                <w:szCs w:val="18"/>
                <w:lang w:val="en-ZW"/>
              </w:rPr>
            </w:pPr>
            <w:r>
              <w:rPr>
                <w:rFonts w:ascii="Arial" w:eastAsia="Arial Unicode MS" w:hAnsi="Arial" w:cs="Arial"/>
                <w:color w:val="auto"/>
                <w:sz w:val="18"/>
                <w:szCs w:val="18"/>
                <w:lang w:val="en-ZW"/>
              </w:rPr>
              <w:t>311</w:t>
            </w:r>
          </w:p>
        </w:tc>
        <w:tc>
          <w:tcPr>
            <w:tcW w:w="1368" w:type="dxa"/>
          </w:tcPr>
          <w:p w14:paraId="18E1F908" w14:textId="1EF3153A"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337</w:t>
            </w:r>
          </w:p>
        </w:tc>
      </w:tr>
      <w:tr w:rsidR="00AC7707" w:rsidRPr="000C0A50" w14:paraId="3EDF2847" w14:textId="77777777" w:rsidTr="009F4FE3">
        <w:trPr>
          <w:cantSplit/>
          <w:trHeight w:val="20"/>
        </w:trPr>
        <w:tc>
          <w:tcPr>
            <w:tcW w:w="3970" w:type="dxa"/>
          </w:tcPr>
          <w:p w14:paraId="25F7BFFB" w14:textId="5C276138"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 xml:space="preserve">Interest payable - related parties (Note </w:t>
            </w:r>
            <w:r w:rsidRPr="000C0A50">
              <w:rPr>
                <w:rFonts w:ascii="Arial" w:hAnsi="Arial" w:cs="Arial"/>
                <w:color w:val="auto"/>
                <w:sz w:val="18"/>
                <w:szCs w:val="18"/>
                <w:lang w:val="en-GB"/>
              </w:rPr>
              <w:t>2</w:t>
            </w:r>
            <w:r w:rsidR="00434B89">
              <w:rPr>
                <w:rFonts w:ascii="Arial" w:hAnsi="Arial" w:cs="Arial"/>
                <w:color w:val="auto"/>
                <w:sz w:val="18"/>
                <w:szCs w:val="18"/>
                <w:lang w:val="en-GB"/>
              </w:rPr>
              <w:t>4</w:t>
            </w:r>
            <w:r w:rsidRPr="000C0A50">
              <w:rPr>
                <w:rFonts w:ascii="Arial" w:hAnsi="Arial" w:cs="Arial"/>
                <w:color w:val="auto"/>
                <w:sz w:val="18"/>
                <w:szCs w:val="18"/>
              </w:rPr>
              <w:t>)</w:t>
            </w:r>
          </w:p>
        </w:tc>
        <w:tc>
          <w:tcPr>
            <w:tcW w:w="1368" w:type="dxa"/>
            <w:shd w:val="clear" w:color="auto" w:fill="FAFAFA"/>
          </w:tcPr>
          <w:p w14:paraId="2C8CC50B" w14:textId="73A2C5D5" w:rsidR="00AC7707" w:rsidRPr="000C0A50" w:rsidRDefault="00554DA6" w:rsidP="00AC7707">
            <w:pPr>
              <w:ind w:right="-72"/>
              <w:jc w:val="right"/>
              <w:rPr>
                <w:rFonts w:ascii="Arial" w:hAnsi="Arial" w:cs="Arial"/>
                <w:sz w:val="18"/>
                <w:szCs w:val="18"/>
              </w:rPr>
            </w:pPr>
            <w:r>
              <w:rPr>
                <w:rFonts w:ascii="Arial" w:hAnsi="Arial" w:cs="Arial"/>
                <w:sz w:val="18"/>
                <w:szCs w:val="18"/>
              </w:rPr>
              <w:t>-</w:t>
            </w:r>
          </w:p>
        </w:tc>
        <w:tc>
          <w:tcPr>
            <w:tcW w:w="1368" w:type="dxa"/>
            <w:vAlign w:val="bottom"/>
          </w:tcPr>
          <w:p w14:paraId="2F700E10" w14:textId="47D05926" w:rsidR="00AC7707" w:rsidRPr="000C0A50" w:rsidRDefault="00F20F04"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393</w:t>
            </w:r>
          </w:p>
        </w:tc>
        <w:tc>
          <w:tcPr>
            <w:tcW w:w="1368" w:type="dxa"/>
            <w:shd w:val="clear" w:color="auto" w:fill="FAFAFA"/>
          </w:tcPr>
          <w:p w14:paraId="78D85832" w14:textId="24B52B2F" w:rsidR="00AC7707" w:rsidRPr="000C0A50" w:rsidRDefault="00554DA6" w:rsidP="00AC7707">
            <w:pPr>
              <w:ind w:right="-72"/>
              <w:jc w:val="right"/>
              <w:rPr>
                <w:rFonts w:ascii="Arial" w:eastAsia="Arial Unicode MS" w:hAnsi="Arial" w:cs="Arial"/>
                <w:color w:val="auto"/>
                <w:sz w:val="18"/>
                <w:szCs w:val="18"/>
                <w:lang w:val="en-ZW"/>
              </w:rPr>
            </w:pPr>
            <w:r>
              <w:rPr>
                <w:rFonts w:ascii="Arial" w:eastAsia="Arial Unicode MS" w:hAnsi="Arial" w:cs="Arial"/>
                <w:color w:val="auto"/>
                <w:sz w:val="18"/>
                <w:szCs w:val="18"/>
                <w:lang w:val="en-ZW"/>
              </w:rPr>
              <w:t>44,030</w:t>
            </w:r>
          </w:p>
        </w:tc>
        <w:tc>
          <w:tcPr>
            <w:tcW w:w="1368" w:type="dxa"/>
            <w:vAlign w:val="bottom"/>
          </w:tcPr>
          <w:p w14:paraId="1EBC74F2" w14:textId="40855965"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4</w:t>
            </w:r>
            <w:r w:rsidR="001E6151" w:rsidRPr="000C0A50">
              <w:rPr>
                <w:rFonts w:ascii="Arial" w:eastAsia="Arial Unicode MS" w:hAnsi="Arial" w:cs="Arial"/>
                <w:color w:val="auto"/>
                <w:sz w:val="18"/>
                <w:szCs w:val="18"/>
                <w:lang w:val="en-ZW"/>
              </w:rPr>
              <w:t>4,146</w:t>
            </w:r>
          </w:p>
        </w:tc>
      </w:tr>
      <w:tr w:rsidR="00AC7707" w:rsidRPr="000C0A50" w14:paraId="32C30F94" w14:textId="77777777" w:rsidTr="009F4FE3">
        <w:trPr>
          <w:cantSplit/>
          <w:trHeight w:val="20"/>
        </w:trPr>
        <w:tc>
          <w:tcPr>
            <w:tcW w:w="3970" w:type="dxa"/>
          </w:tcPr>
          <w:p w14:paraId="121906C2" w14:textId="77777777"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Interest payable - other parties</w:t>
            </w:r>
          </w:p>
        </w:tc>
        <w:tc>
          <w:tcPr>
            <w:tcW w:w="1368" w:type="dxa"/>
            <w:shd w:val="clear" w:color="auto" w:fill="FAFAFA"/>
          </w:tcPr>
          <w:p w14:paraId="65250795" w14:textId="168A0BFF" w:rsidR="00AC7707" w:rsidRPr="000C0A50" w:rsidRDefault="00554DA6" w:rsidP="00AC7707">
            <w:pPr>
              <w:ind w:right="-72"/>
              <w:jc w:val="right"/>
              <w:rPr>
                <w:rFonts w:ascii="Arial" w:hAnsi="Arial" w:cs="Arial"/>
                <w:sz w:val="18"/>
                <w:szCs w:val="18"/>
              </w:rPr>
            </w:pPr>
            <w:r>
              <w:rPr>
                <w:rFonts w:ascii="Arial" w:hAnsi="Arial" w:cs="Arial"/>
                <w:sz w:val="18"/>
                <w:szCs w:val="18"/>
              </w:rPr>
              <w:t>27,347</w:t>
            </w:r>
          </w:p>
        </w:tc>
        <w:tc>
          <w:tcPr>
            <w:tcW w:w="1368" w:type="dxa"/>
          </w:tcPr>
          <w:p w14:paraId="58A0C76E" w14:textId="7D4A9959" w:rsidR="00AC7707" w:rsidRPr="000C0A50" w:rsidRDefault="00F20F04"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29,831</w:t>
            </w:r>
          </w:p>
        </w:tc>
        <w:tc>
          <w:tcPr>
            <w:tcW w:w="1368" w:type="dxa"/>
            <w:shd w:val="clear" w:color="auto" w:fill="FAFAFA"/>
          </w:tcPr>
          <w:p w14:paraId="2B0F9ACF" w14:textId="2BBC4A94" w:rsidR="00AC7707" w:rsidRPr="000C0A50" w:rsidRDefault="00554DA6" w:rsidP="00AC7707">
            <w:pPr>
              <w:ind w:right="-72"/>
              <w:jc w:val="right"/>
              <w:rPr>
                <w:rFonts w:ascii="Arial" w:eastAsia="Arial Unicode MS" w:hAnsi="Arial" w:cs="Arial"/>
                <w:color w:val="auto"/>
                <w:sz w:val="18"/>
                <w:szCs w:val="18"/>
                <w:lang w:val="en-ZW"/>
              </w:rPr>
            </w:pPr>
            <w:r>
              <w:rPr>
                <w:rFonts w:ascii="Arial" w:eastAsia="Arial Unicode MS" w:hAnsi="Arial" w:cs="Arial"/>
                <w:color w:val="auto"/>
                <w:sz w:val="18"/>
                <w:szCs w:val="18"/>
                <w:lang w:val="en-ZW"/>
              </w:rPr>
              <w:t>26,152</w:t>
            </w:r>
          </w:p>
        </w:tc>
        <w:tc>
          <w:tcPr>
            <w:tcW w:w="1368" w:type="dxa"/>
          </w:tcPr>
          <w:p w14:paraId="10B2B47E" w14:textId="1B7099A5"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2</w:t>
            </w:r>
            <w:r w:rsidR="001E6151" w:rsidRPr="000C0A50">
              <w:rPr>
                <w:rFonts w:ascii="Arial" w:eastAsia="Arial Unicode MS" w:hAnsi="Arial" w:cs="Arial"/>
                <w:color w:val="auto"/>
                <w:sz w:val="18"/>
                <w:szCs w:val="18"/>
                <w:lang w:val="en-ZW"/>
              </w:rPr>
              <w:t>6,932</w:t>
            </w:r>
          </w:p>
        </w:tc>
      </w:tr>
      <w:tr w:rsidR="009F4FE3" w:rsidRPr="000C0A50" w14:paraId="3A205067" w14:textId="77777777" w:rsidTr="009F4FE3">
        <w:trPr>
          <w:cantSplit/>
          <w:trHeight w:val="20"/>
        </w:trPr>
        <w:tc>
          <w:tcPr>
            <w:tcW w:w="3970" w:type="dxa"/>
          </w:tcPr>
          <w:p w14:paraId="716D0A98" w14:textId="35C3026D" w:rsidR="009F4FE3" w:rsidRPr="00147836" w:rsidRDefault="009F4FE3" w:rsidP="00AC7707">
            <w:pPr>
              <w:ind w:left="-113" w:right="-87"/>
              <w:rPr>
                <w:rFonts w:ascii="Arial" w:hAnsi="Arial" w:cstheme="minorBidi"/>
                <w:color w:val="auto"/>
                <w:sz w:val="18"/>
                <w:szCs w:val="18"/>
              </w:rPr>
            </w:pPr>
            <w:r w:rsidRPr="000C0A50">
              <w:rPr>
                <w:rFonts w:ascii="Arial" w:hAnsi="Arial" w:cs="Arial"/>
                <w:color w:val="auto"/>
                <w:sz w:val="18"/>
                <w:szCs w:val="18"/>
              </w:rPr>
              <w:t>Accrued expenses</w:t>
            </w:r>
          </w:p>
        </w:tc>
        <w:tc>
          <w:tcPr>
            <w:tcW w:w="1368" w:type="dxa"/>
            <w:shd w:val="clear" w:color="auto" w:fill="FAFAFA"/>
          </w:tcPr>
          <w:p w14:paraId="7F3C5DBB" w14:textId="32776748" w:rsidR="009F4FE3" w:rsidRPr="000C0A50" w:rsidRDefault="00C110FE" w:rsidP="00AC7707">
            <w:pPr>
              <w:ind w:right="-72"/>
              <w:jc w:val="right"/>
              <w:rPr>
                <w:rFonts w:ascii="Arial" w:hAnsi="Arial" w:cs="Arial"/>
                <w:sz w:val="18"/>
                <w:szCs w:val="18"/>
              </w:rPr>
            </w:pPr>
            <w:r>
              <w:rPr>
                <w:rFonts w:ascii="Arial" w:hAnsi="Arial" w:cs="Arial"/>
                <w:sz w:val="18"/>
                <w:szCs w:val="18"/>
              </w:rPr>
              <w:t>33,101</w:t>
            </w:r>
          </w:p>
        </w:tc>
        <w:tc>
          <w:tcPr>
            <w:tcW w:w="1368" w:type="dxa"/>
            <w:tcBorders>
              <w:bottom w:val="single" w:sz="4" w:space="0" w:color="auto"/>
            </w:tcBorders>
          </w:tcPr>
          <w:p w14:paraId="49E4BA28" w14:textId="55BD9F10" w:rsidR="009F4FE3" w:rsidRPr="000C0A50" w:rsidRDefault="009F4FE3"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45,083</w:t>
            </w:r>
          </w:p>
        </w:tc>
        <w:tc>
          <w:tcPr>
            <w:tcW w:w="1368" w:type="dxa"/>
            <w:tcBorders>
              <w:bottom w:val="single" w:sz="4" w:space="0" w:color="auto"/>
            </w:tcBorders>
            <w:shd w:val="clear" w:color="auto" w:fill="FAFAFA"/>
          </w:tcPr>
          <w:p w14:paraId="66C667AC" w14:textId="668C1B4D" w:rsidR="009F4FE3" w:rsidRPr="000C0A50" w:rsidRDefault="009F4FE3" w:rsidP="00AC7707">
            <w:pPr>
              <w:ind w:right="-72"/>
              <w:jc w:val="right"/>
              <w:rPr>
                <w:rFonts w:ascii="Arial" w:eastAsia="Arial Unicode MS" w:hAnsi="Arial" w:cs="Arial"/>
                <w:color w:val="auto"/>
                <w:sz w:val="18"/>
                <w:szCs w:val="18"/>
                <w:lang w:val="en-ZW"/>
              </w:rPr>
            </w:pPr>
            <w:r>
              <w:rPr>
                <w:rFonts w:ascii="Arial" w:eastAsia="Arial Unicode MS" w:hAnsi="Arial" w:cs="Arial"/>
                <w:color w:val="auto"/>
                <w:sz w:val="18"/>
                <w:szCs w:val="18"/>
                <w:lang w:val="en-ZW"/>
              </w:rPr>
              <w:t>9,589</w:t>
            </w:r>
          </w:p>
        </w:tc>
        <w:tc>
          <w:tcPr>
            <w:tcW w:w="1368" w:type="dxa"/>
            <w:tcBorders>
              <w:bottom w:val="single" w:sz="4" w:space="0" w:color="auto"/>
            </w:tcBorders>
          </w:tcPr>
          <w:p w14:paraId="648414D6" w14:textId="2DCF0306" w:rsidR="009F4FE3" w:rsidRPr="000C0A50" w:rsidRDefault="009F4FE3"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14,622</w:t>
            </w:r>
          </w:p>
        </w:tc>
      </w:tr>
      <w:tr w:rsidR="009F4FE3" w:rsidRPr="000C0A50" w14:paraId="049B5868" w14:textId="77777777" w:rsidTr="009F4FE3">
        <w:trPr>
          <w:cantSplit/>
          <w:trHeight w:val="20"/>
        </w:trPr>
        <w:tc>
          <w:tcPr>
            <w:tcW w:w="3970" w:type="dxa"/>
            <w:vAlign w:val="bottom"/>
          </w:tcPr>
          <w:p w14:paraId="00397763" w14:textId="79B3D392" w:rsidR="009F4FE3" w:rsidRPr="000C0A50" w:rsidRDefault="009F4FE3" w:rsidP="00AC7707">
            <w:pPr>
              <w:ind w:left="-113" w:right="-87"/>
              <w:rPr>
                <w:rFonts w:ascii="Arial" w:hAnsi="Arial" w:cs="Arial"/>
                <w:color w:val="auto"/>
                <w:sz w:val="18"/>
                <w:szCs w:val="18"/>
              </w:rPr>
            </w:pPr>
          </w:p>
        </w:tc>
        <w:tc>
          <w:tcPr>
            <w:tcW w:w="1368" w:type="dxa"/>
            <w:tcBorders>
              <w:top w:val="single" w:sz="4" w:space="0" w:color="auto"/>
            </w:tcBorders>
            <w:shd w:val="clear" w:color="auto" w:fill="FAFAFA"/>
            <w:vAlign w:val="center"/>
          </w:tcPr>
          <w:p w14:paraId="37A5C38B" w14:textId="02C87271" w:rsidR="009F4FE3" w:rsidRPr="000C0A50" w:rsidRDefault="009F4FE3" w:rsidP="00AC7707">
            <w:pPr>
              <w:ind w:right="-72"/>
              <w:jc w:val="right"/>
              <w:rPr>
                <w:rFonts w:ascii="Arial" w:hAnsi="Arial" w:cs="Arial"/>
                <w:sz w:val="18"/>
                <w:szCs w:val="18"/>
              </w:rPr>
            </w:pPr>
          </w:p>
        </w:tc>
        <w:tc>
          <w:tcPr>
            <w:tcW w:w="1368" w:type="dxa"/>
            <w:tcBorders>
              <w:top w:val="single" w:sz="4" w:space="0" w:color="auto"/>
            </w:tcBorders>
          </w:tcPr>
          <w:p w14:paraId="6D4B7646" w14:textId="5EDB09D4" w:rsidR="009F4FE3" w:rsidRPr="000C0A50" w:rsidRDefault="009F4FE3" w:rsidP="00AC7707">
            <w:pPr>
              <w:ind w:right="-72"/>
              <w:jc w:val="right"/>
              <w:rPr>
                <w:rFonts w:ascii="Arial" w:eastAsia="Arial Unicode MS" w:hAnsi="Arial" w:cs="Arial"/>
                <w:color w:val="auto"/>
                <w:sz w:val="18"/>
                <w:szCs w:val="18"/>
                <w:lang w:val="en-ZW"/>
              </w:rPr>
            </w:pPr>
          </w:p>
        </w:tc>
        <w:tc>
          <w:tcPr>
            <w:tcW w:w="1368" w:type="dxa"/>
            <w:tcBorders>
              <w:top w:val="single" w:sz="4" w:space="0" w:color="auto"/>
            </w:tcBorders>
            <w:shd w:val="clear" w:color="auto" w:fill="FAFAFA"/>
          </w:tcPr>
          <w:p w14:paraId="03054E4C" w14:textId="1414ED60" w:rsidR="009F4FE3" w:rsidRPr="000C0A50" w:rsidRDefault="009F4FE3" w:rsidP="00AC7707">
            <w:pPr>
              <w:ind w:right="-72"/>
              <w:jc w:val="right"/>
              <w:rPr>
                <w:rFonts w:ascii="Arial" w:eastAsia="Arial Unicode MS" w:hAnsi="Arial" w:cs="Arial"/>
                <w:color w:val="auto"/>
                <w:sz w:val="18"/>
                <w:szCs w:val="18"/>
                <w:lang w:val="en-ZW"/>
              </w:rPr>
            </w:pPr>
          </w:p>
        </w:tc>
        <w:tc>
          <w:tcPr>
            <w:tcW w:w="1368" w:type="dxa"/>
            <w:tcBorders>
              <w:top w:val="single" w:sz="4" w:space="0" w:color="auto"/>
            </w:tcBorders>
          </w:tcPr>
          <w:p w14:paraId="7D997E9D" w14:textId="01E340D0" w:rsidR="009F4FE3" w:rsidRPr="000C0A50" w:rsidRDefault="009F4FE3" w:rsidP="00AC7707">
            <w:pPr>
              <w:ind w:right="-72"/>
              <w:jc w:val="right"/>
              <w:rPr>
                <w:rFonts w:ascii="Arial" w:eastAsia="Arial Unicode MS" w:hAnsi="Arial" w:cs="Arial"/>
                <w:color w:val="auto"/>
                <w:sz w:val="18"/>
                <w:szCs w:val="18"/>
                <w:lang w:val="en-ZW"/>
              </w:rPr>
            </w:pPr>
          </w:p>
        </w:tc>
      </w:tr>
      <w:tr w:rsidR="009F4FE3" w:rsidRPr="000C0A50" w14:paraId="488C7966" w14:textId="77777777" w:rsidTr="009F4FE3">
        <w:trPr>
          <w:cantSplit/>
          <w:trHeight w:val="20"/>
        </w:trPr>
        <w:tc>
          <w:tcPr>
            <w:tcW w:w="3970" w:type="dxa"/>
            <w:vAlign w:val="bottom"/>
          </w:tcPr>
          <w:p w14:paraId="569B52A4" w14:textId="063A233D" w:rsidR="009F4FE3" w:rsidRPr="000C0A50" w:rsidRDefault="009F4FE3" w:rsidP="00004663">
            <w:pPr>
              <w:ind w:left="-113" w:right="-87"/>
              <w:rPr>
                <w:rFonts w:ascii="Arial" w:hAnsi="Arial" w:cs="Arial"/>
                <w:color w:val="auto"/>
                <w:sz w:val="18"/>
                <w:szCs w:val="18"/>
                <w:lang w:val="en-GB"/>
              </w:rPr>
            </w:pPr>
            <w:r w:rsidRPr="000C0A50">
              <w:rPr>
                <w:rFonts w:ascii="Arial" w:hAnsi="Arial" w:cs="Arial"/>
                <w:color w:val="auto"/>
                <w:sz w:val="18"/>
                <w:szCs w:val="18"/>
              </w:rPr>
              <w:t xml:space="preserve">Total trade and other </w:t>
            </w:r>
            <w:r>
              <w:rPr>
                <w:rFonts w:ascii="Arial" w:hAnsi="Arial" w:cs="Arial"/>
                <w:color w:val="auto"/>
                <w:sz w:val="18"/>
                <w:szCs w:val="18"/>
              </w:rPr>
              <w:t xml:space="preserve">current </w:t>
            </w:r>
            <w:r w:rsidRPr="000C0A50">
              <w:rPr>
                <w:rFonts w:ascii="Arial" w:hAnsi="Arial" w:cs="Arial"/>
                <w:color w:val="auto"/>
                <w:sz w:val="18"/>
                <w:szCs w:val="18"/>
              </w:rPr>
              <w:t>payables</w:t>
            </w:r>
          </w:p>
        </w:tc>
        <w:tc>
          <w:tcPr>
            <w:tcW w:w="1368" w:type="dxa"/>
            <w:tcBorders>
              <w:bottom w:val="single" w:sz="4" w:space="0" w:color="auto"/>
            </w:tcBorders>
            <w:shd w:val="clear" w:color="auto" w:fill="FAFAFA"/>
          </w:tcPr>
          <w:p w14:paraId="1FBE34A6" w14:textId="08B0C312" w:rsidR="009F4FE3" w:rsidRPr="000C0A50" w:rsidRDefault="00C110FE" w:rsidP="009F4FE3">
            <w:pPr>
              <w:ind w:right="-72"/>
              <w:jc w:val="right"/>
              <w:rPr>
                <w:rFonts w:ascii="Arial" w:hAnsi="Arial" w:cs="Arial"/>
                <w:color w:val="auto"/>
                <w:sz w:val="18"/>
                <w:szCs w:val="18"/>
                <w:lang w:val="en-GB"/>
              </w:rPr>
            </w:pPr>
            <w:r>
              <w:rPr>
                <w:rFonts w:ascii="Arial" w:eastAsia="Arial Unicode MS" w:hAnsi="Arial" w:cs="Arial"/>
                <w:color w:val="auto"/>
                <w:sz w:val="18"/>
                <w:szCs w:val="18"/>
                <w:lang w:val="en-ZW"/>
              </w:rPr>
              <w:t>90,152</w:t>
            </w:r>
          </w:p>
        </w:tc>
        <w:tc>
          <w:tcPr>
            <w:tcW w:w="1368" w:type="dxa"/>
            <w:tcBorders>
              <w:bottom w:val="single" w:sz="4" w:space="0" w:color="auto"/>
            </w:tcBorders>
          </w:tcPr>
          <w:p w14:paraId="5EF67A54" w14:textId="1C3E8E99" w:rsidR="009F4FE3" w:rsidRPr="000C0A50" w:rsidRDefault="009F4FE3"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115,069</w:t>
            </w:r>
          </w:p>
        </w:tc>
        <w:tc>
          <w:tcPr>
            <w:tcW w:w="1368" w:type="dxa"/>
            <w:tcBorders>
              <w:bottom w:val="single" w:sz="4" w:space="0" w:color="auto"/>
            </w:tcBorders>
            <w:shd w:val="clear" w:color="auto" w:fill="FAFAFA"/>
          </w:tcPr>
          <w:p w14:paraId="30BFC0EF" w14:textId="17FAB4D1" w:rsidR="009F4FE3" w:rsidRPr="000C0A50" w:rsidRDefault="009F4FE3" w:rsidP="00AC7707">
            <w:pPr>
              <w:ind w:right="-72"/>
              <w:jc w:val="right"/>
              <w:rPr>
                <w:rFonts w:ascii="Arial" w:eastAsia="Arial Unicode MS" w:hAnsi="Arial" w:cs="Arial"/>
                <w:color w:val="auto"/>
                <w:sz w:val="18"/>
                <w:szCs w:val="18"/>
                <w:lang w:val="en-ZW"/>
              </w:rPr>
            </w:pPr>
            <w:r>
              <w:rPr>
                <w:rFonts w:ascii="Arial" w:eastAsia="Arial Unicode MS" w:hAnsi="Arial" w:cs="Arial"/>
                <w:color w:val="auto"/>
                <w:sz w:val="18"/>
                <w:szCs w:val="18"/>
                <w:lang w:val="en-ZW"/>
              </w:rPr>
              <w:t>116,147</w:t>
            </w:r>
          </w:p>
        </w:tc>
        <w:tc>
          <w:tcPr>
            <w:tcW w:w="1368" w:type="dxa"/>
            <w:tcBorders>
              <w:bottom w:val="single" w:sz="4" w:space="0" w:color="auto"/>
            </w:tcBorders>
          </w:tcPr>
          <w:p w14:paraId="47595130" w14:textId="1260A384" w:rsidR="009F4FE3" w:rsidRPr="000C0A50" w:rsidRDefault="009F4FE3"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114,168</w:t>
            </w:r>
          </w:p>
        </w:tc>
      </w:tr>
    </w:tbl>
    <w:p w14:paraId="3E79EA67" w14:textId="52958A90" w:rsidR="009011BE" w:rsidRDefault="009011BE">
      <w:pPr>
        <w:rPr>
          <w:rFonts w:ascii="Arial" w:hAnsi="Arial" w:cs="Arial"/>
          <w:color w:val="auto"/>
          <w:sz w:val="18"/>
          <w:szCs w:val="18"/>
          <w:lang w:val="en-GB"/>
        </w:rPr>
      </w:pPr>
    </w:p>
    <w:p w14:paraId="4DF19F83" w14:textId="7048865F" w:rsidR="009011BE" w:rsidRDefault="009011BE">
      <w:pPr>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31F32" w:rsidRPr="000C0A50" w14:paraId="434955CE" w14:textId="77777777" w:rsidTr="0074144D">
        <w:trPr>
          <w:trHeight w:val="386"/>
        </w:trPr>
        <w:tc>
          <w:tcPr>
            <w:tcW w:w="9461" w:type="dxa"/>
            <w:shd w:val="clear" w:color="auto" w:fill="FFA543"/>
            <w:vAlign w:val="center"/>
          </w:tcPr>
          <w:p w14:paraId="2D0566E6" w14:textId="4ADCAE81" w:rsidR="00431F32"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1</w:t>
            </w:r>
            <w:r w:rsidR="00434B89">
              <w:rPr>
                <w:rFonts w:ascii="Arial" w:eastAsia="Arial Unicode MS" w:hAnsi="Arial" w:cs="Arial"/>
                <w:b/>
                <w:bCs/>
                <w:color w:val="FFFFFF"/>
                <w:sz w:val="18"/>
                <w:szCs w:val="18"/>
                <w:lang w:val="en-GB"/>
              </w:rPr>
              <w:t>7</w:t>
            </w:r>
            <w:r w:rsidR="00431F32" w:rsidRPr="000C0A50">
              <w:rPr>
                <w:rFonts w:ascii="Arial" w:eastAsia="Arial Unicode MS" w:hAnsi="Arial" w:cs="Arial"/>
                <w:b/>
                <w:bCs/>
                <w:color w:val="FFFFFF"/>
                <w:sz w:val="18"/>
                <w:szCs w:val="18"/>
                <w:lang w:val="en-GB"/>
              </w:rPr>
              <w:tab/>
              <w:t>Advance receive</w:t>
            </w:r>
            <w:r w:rsidR="007D0C72" w:rsidRPr="000C0A50">
              <w:rPr>
                <w:rFonts w:ascii="Arial" w:eastAsia="Arial Unicode MS" w:hAnsi="Arial" w:cs="Arial"/>
                <w:b/>
                <w:bCs/>
                <w:color w:val="FFFFFF"/>
                <w:sz w:val="18"/>
                <w:szCs w:val="18"/>
                <w:lang w:val="en-GB"/>
              </w:rPr>
              <w:t>d</w:t>
            </w:r>
            <w:r w:rsidR="00431F32" w:rsidRPr="000C0A50">
              <w:rPr>
                <w:rFonts w:ascii="Arial" w:eastAsia="Arial Unicode MS" w:hAnsi="Arial" w:cs="Arial"/>
                <w:b/>
                <w:bCs/>
                <w:color w:val="FFFFFF"/>
                <w:sz w:val="18"/>
                <w:szCs w:val="18"/>
                <w:lang w:val="en-GB"/>
              </w:rPr>
              <w:t xml:space="preserve"> for investment</w:t>
            </w:r>
          </w:p>
        </w:tc>
      </w:tr>
    </w:tbl>
    <w:p w14:paraId="18474DD3" w14:textId="77777777" w:rsidR="00431F32" w:rsidRPr="000C0A50" w:rsidRDefault="00431F32" w:rsidP="00515DFB">
      <w:pPr>
        <w:ind w:left="567" w:hanging="567"/>
        <w:jc w:val="thaiDistribute"/>
        <w:rPr>
          <w:rFonts w:ascii="Arial" w:hAnsi="Arial" w:cs="Arial"/>
          <w:color w:val="auto"/>
          <w:sz w:val="18"/>
          <w:szCs w:val="18"/>
          <w:lang w:val="en-GB"/>
        </w:rPr>
      </w:pPr>
    </w:p>
    <w:p w14:paraId="1EFD4A04" w14:textId="42A4DA17" w:rsidR="006A4671" w:rsidRPr="00763CCC" w:rsidRDefault="002805E4" w:rsidP="002805E4">
      <w:pPr>
        <w:jc w:val="both"/>
        <w:rPr>
          <w:rFonts w:ascii="Arial" w:eastAsia="Arial Unicode MS" w:hAnsi="Arial" w:cs="Arial"/>
          <w:sz w:val="18"/>
          <w:szCs w:val="18"/>
        </w:rPr>
      </w:pPr>
      <w:bookmarkStart w:id="10" w:name="_Hlk166386535"/>
      <w:r w:rsidRPr="00763CCC">
        <w:rPr>
          <w:rFonts w:ascii="Arial" w:eastAsia="Arial Unicode MS" w:hAnsi="Arial" w:cs="Arial"/>
          <w:sz w:val="18"/>
          <w:szCs w:val="18"/>
        </w:rPr>
        <w:t xml:space="preserve">The Company entered into shareholder agreement with </w:t>
      </w:r>
      <w:bookmarkStart w:id="11" w:name="_Hlk166386595"/>
      <w:r w:rsidRPr="00763CCC">
        <w:rPr>
          <w:rFonts w:ascii="Arial" w:eastAsia="Arial Unicode MS" w:hAnsi="Arial" w:cs="Arial"/>
          <w:sz w:val="18"/>
          <w:szCs w:val="18"/>
        </w:rPr>
        <w:t xml:space="preserve">another company (investor) </w:t>
      </w:r>
      <w:bookmarkEnd w:id="11"/>
      <w:r w:rsidRPr="00763CCC">
        <w:rPr>
          <w:rFonts w:ascii="Arial" w:eastAsia="Arial Unicode MS" w:hAnsi="Arial" w:cs="Arial"/>
          <w:sz w:val="18"/>
          <w:szCs w:val="18"/>
        </w:rPr>
        <w:t xml:space="preserve">to </w:t>
      </w:r>
      <w:bookmarkStart w:id="12" w:name="_Hlk166386610"/>
      <w:r w:rsidRPr="00763CCC">
        <w:rPr>
          <w:rFonts w:ascii="Arial" w:eastAsia="Arial Unicode MS" w:hAnsi="Arial" w:cs="Arial"/>
          <w:sz w:val="18"/>
          <w:szCs w:val="18"/>
        </w:rPr>
        <w:t xml:space="preserve">jointly invest in the property development of the subsidiary. </w:t>
      </w:r>
      <w:bookmarkEnd w:id="10"/>
      <w:bookmarkEnd w:id="12"/>
      <w:r w:rsidRPr="00763CCC">
        <w:rPr>
          <w:rFonts w:ascii="Arial" w:eastAsia="Arial Unicode MS" w:hAnsi="Arial" w:cs="Arial"/>
          <w:sz w:val="18"/>
          <w:szCs w:val="18"/>
        </w:rPr>
        <w:t>The investor hold</w:t>
      </w:r>
      <w:r w:rsidRPr="00763CCC">
        <w:rPr>
          <w:rFonts w:ascii="Arial" w:eastAsia="Arial Unicode MS" w:hAnsi="Arial" w:cs="Arial"/>
          <w:sz w:val="18"/>
          <w:szCs w:val="18"/>
          <w:lang w:val="en-GB"/>
        </w:rPr>
        <w:t>s</w:t>
      </w:r>
      <w:r w:rsidRPr="00763CCC">
        <w:rPr>
          <w:rFonts w:ascii="Arial" w:eastAsia="Arial Unicode MS" w:hAnsi="Arial" w:cs="Arial"/>
          <w:sz w:val="18"/>
          <w:szCs w:val="18"/>
        </w:rPr>
        <w:t xml:space="preserve"> 20% of share capital of the subsidiary.</w:t>
      </w:r>
      <w:r w:rsidR="00C3705C" w:rsidRPr="00763CCC">
        <w:rPr>
          <w:rFonts w:ascii="Arial" w:eastAsia="Arial Unicode MS" w:hAnsi="Arial" w:cs="Arial"/>
          <w:sz w:val="18"/>
          <w:szCs w:val="18"/>
        </w:rPr>
        <w:t xml:space="preserve"> </w:t>
      </w:r>
      <w:r w:rsidR="006A4671" w:rsidRPr="00763CCC">
        <w:rPr>
          <w:rFonts w:ascii="Arial" w:eastAsia="Arial Unicode MS" w:hAnsi="Arial" w:cs="Arial"/>
          <w:sz w:val="18"/>
          <w:szCs w:val="18"/>
        </w:rPr>
        <w:t>Investor paid share deposit to the subsidiary amounting to Baht 233 million in December 2021.</w:t>
      </w:r>
    </w:p>
    <w:p w14:paraId="7685A753" w14:textId="77777777" w:rsidR="006A4671" w:rsidRPr="00763CCC" w:rsidRDefault="006A4671" w:rsidP="002805E4">
      <w:pPr>
        <w:jc w:val="both"/>
        <w:rPr>
          <w:rFonts w:ascii="Arial" w:eastAsia="Arial Unicode MS" w:hAnsi="Arial" w:cs="Arial"/>
          <w:sz w:val="18"/>
          <w:szCs w:val="18"/>
        </w:rPr>
      </w:pPr>
    </w:p>
    <w:p w14:paraId="0AF1A950" w14:textId="0B6E40BA" w:rsidR="006A4671" w:rsidRPr="00763CCC" w:rsidRDefault="006A4671" w:rsidP="006A4671">
      <w:pPr>
        <w:jc w:val="both"/>
        <w:rPr>
          <w:rFonts w:ascii="Arial" w:eastAsia="Arial Unicode MS" w:hAnsi="Arial" w:cs="Arial"/>
          <w:sz w:val="18"/>
          <w:szCs w:val="18"/>
        </w:rPr>
      </w:pPr>
      <w:r w:rsidRPr="00763CCC">
        <w:rPr>
          <w:rFonts w:ascii="Arial" w:eastAsia="Arial Unicode MS" w:hAnsi="Arial" w:cs="Arial"/>
          <w:sz w:val="18"/>
          <w:szCs w:val="18"/>
        </w:rPr>
        <w:t xml:space="preserve">Subsequently, on 11 February 2022, the Extraordinary Shareholders’ Meeting No. 1/2022 of the subsidiary passed </w:t>
      </w:r>
      <w:r w:rsidR="00F54B77">
        <w:rPr>
          <w:rFonts w:ascii="Arial" w:eastAsia="Arial Unicode MS" w:hAnsi="Arial" w:cs="Arial"/>
          <w:sz w:val="18"/>
          <w:szCs w:val="18"/>
        </w:rPr>
        <w:br/>
      </w:r>
      <w:r w:rsidRPr="00763CCC">
        <w:rPr>
          <w:rFonts w:ascii="Arial" w:eastAsia="Arial Unicode MS" w:hAnsi="Arial" w:cs="Arial"/>
          <w:sz w:val="18"/>
          <w:szCs w:val="18"/>
        </w:rPr>
        <w:t xml:space="preserve">a resolution to increase its registered share capital from Baht 1 million to Baht 169.80 million by increasing 1,688,000 </w:t>
      </w:r>
      <w:r w:rsidRPr="00387042">
        <w:rPr>
          <w:rFonts w:ascii="Arial" w:eastAsia="Arial Unicode MS" w:hAnsi="Arial" w:cs="Arial"/>
          <w:spacing w:val="-6"/>
          <w:sz w:val="18"/>
          <w:szCs w:val="18"/>
        </w:rPr>
        <w:t>ordinary shares at par value of Baht 100 each and an additional call in its registered share capital totaling Baht 168.80 million</w:t>
      </w:r>
      <w:r w:rsidRPr="00763CCC">
        <w:rPr>
          <w:rFonts w:ascii="Arial" w:eastAsia="Arial Unicode MS" w:hAnsi="Arial" w:cs="Arial"/>
          <w:sz w:val="18"/>
          <w:szCs w:val="18"/>
        </w:rPr>
        <w:t xml:space="preserve">. The investor paid called-up share capital to maintain an agreed investment’s proportion of Baht 33.96 million by </w:t>
      </w:r>
      <w:r w:rsidRPr="00387042">
        <w:rPr>
          <w:rFonts w:ascii="Arial" w:eastAsia="Arial Unicode MS" w:hAnsi="Arial" w:cs="Arial"/>
          <w:spacing w:val="-4"/>
          <w:sz w:val="18"/>
          <w:szCs w:val="18"/>
        </w:rPr>
        <w:t>offsetting against share deposit. The subsidiary registered increase of capital with the Department of Business Development</w:t>
      </w:r>
      <w:r w:rsidRPr="00763CCC">
        <w:rPr>
          <w:rFonts w:ascii="Arial" w:eastAsia="Arial Unicode MS" w:hAnsi="Arial" w:cs="Arial"/>
          <w:sz w:val="18"/>
          <w:szCs w:val="18"/>
        </w:rPr>
        <w:t xml:space="preserve"> on 18 February 2022.</w:t>
      </w:r>
    </w:p>
    <w:p w14:paraId="0E582FEF" w14:textId="77777777" w:rsidR="00D76230" w:rsidRDefault="00D76230">
      <w:pPr>
        <w:rPr>
          <w:rFonts w:ascii="Arial" w:hAnsi="Arial" w:cs="Arial"/>
          <w:color w:val="auto"/>
          <w:sz w:val="18"/>
          <w:szCs w:val="18"/>
          <w:lang w:val="en-GB"/>
        </w:rPr>
      </w:pPr>
    </w:p>
    <w:p w14:paraId="6902898E" w14:textId="3DE65405" w:rsidR="008C6F93" w:rsidRPr="008C6F93" w:rsidRDefault="008C6F93" w:rsidP="008C6F93">
      <w:pPr>
        <w:jc w:val="thaiDistribute"/>
        <w:rPr>
          <w:rFonts w:ascii="Arial" w:hAnsi="Arial" w:cs="Arial"/>
          <w:color w:val="auto"/>
          <w:sz w:val="18"/>
          <w:szCs w:val="18"/>
          <w:lang w:val="en-GB"/>
        </w:rPr>
      </w:pPr>
      <w:r w:rsidRPr="008C6F93">
        <w:rPr>
          <w:rFonts w:ascii="Arial" w:hAnsi="Arial" w:cs="Arial"/>
          <w:color w:val="auto"/>
          <w:sz w:val="18"/>
          <w:szCs w:val="18"/>
          <w:lang w:val="en-GB"/>
        </w:rPr>
        <w:t xml:space="preserve">Subsequently, on 11 January 2024, the investor paid share deposit to the subsidiary amounting to Baht 165.51 million to remain the investing proportion following the addendum. The </w:t>
      </w:r>
      <w:r>
        <w:rPr>
          <w:rFonts w:ascii="Arial" w:hAnsi="Arial" w:cs="Arial"/>
          <w:color w:val="auto"/>
          <w:sz w:val="18"/>
          <w:szCs w:val="18"/>
          <w:lang w:val="en-GB"/>
        </w:rPr>
        <w:t xml:space="preserve">addendum to the shareholders agreement </w:t>
      </w:r>
      <w:r w:rsidRPr="008C6F93">
        <w:rPr>
          <w:rFonts w:ascii="Arial" w:hAnsi="Arial" w:cs="Arial"/>
          <w:color w:val="auto"/>
          <w:sz w:val="18"/>
          <w:szCs w:val="18"/>
          <w:lang w:val="en-GB"/>
        </w:rPr>
        <w:t>increases</w:t>
      </w:r>
      <w:r w:rsidR="00271B23">
        <w:rPr>
          <w:rFonts w:ascii="Arial" w:hAnsi="Arial" w:cs="Arial"/>
          <w:color w:val="auto"/>
          <w:sz w:val="18"/>
          <w:szCs w:val="18"/>
          <w:lang w:val="en-GB"/>
        </w:rPr>
        <w:t xml:space="preserve"> the maximum of registered share capital from </w:t>
      </w:r>
      <w:r w:rsidRPr="008C6F93">
        <w:rPr>
          <w:rFonts w:ascii="Arial" w:hAnsi="Arial" w:cs="Arial"/>
          <w:color w:val="auto"/>
          <w:sz w:val="18"/>
          <w:szCs w:val="18"/>
          <w:lang w:val="en-GB"/>
        </w:rPr>
        <w:t xml:space="preserve">Baht 1,614.66 million to Baht 2,136.00 million. The Company considers the period of capital increase in the future and recognises the fair value of the advance received for investment. </w:t>
      </w:r>
      <w:r w:rsidR="00271B23">
        <w:rPr>
          <w:rFonts w:ascii="Arial" w:hAnsi="Arial" w:cs="Arial"/>
          <w:color w:val="auto"/>
          <w:sz w:val="18"/>
          <w:szCs w:val="18"/>
          <w:lang w:val="en-GB"/>
        </w:rPr>
        <w:br/>
      </w:r>
      <w:r w:rsidRPr="008C6F93">
        <w:rPr>
          <w:rFonts w:ascii="Arial" w:hAnsi="Arial" w:cs="Arial"/>
          <w:color w:val="auto"/>
          <w:sz w:val="18"/>
          <w:szCs w:val="18"/>
          <w:lang w:val="en-GB"/>
        </w:rPr>
        <w:t xml:space="preserve">As at 30 June 2024, outstanding balance of advance received for investment was Baht 352.33 million (2023: Baht 199.04 million). The Group recognised the difference between fair value and book value of advance received in statements of Changes in Equity, </w:t>
      </w:r>
      <w:r w:rsidR="003607DD">
        <w:rPr>
          <w:rFonts w:ascii="Arial" w:hAnsi="Arial" w:cs="Arial"/>
          <w:color w:val="auto"/>
          <w:sz w:val="18"/>
          <w:szCs w:val="18"/>
          <w:lang w:val="en-GB"/>
        </w:rPr>
        <w:t xml:space="preserve">in </w:t>
      </w:r>
      <w:r w:rsidRPr="008C6F93">
        <w:rPr>
          <w:rFonts w:ascii="Arial" w:hAnsi="Arial" w:cs="Arial"/>
          <w:color w:val="auto"/>
          <w:sz w:val="18"/>
          <w:szCs w:val="18"/>
          <w:lang w:val="en-GB"/>
        </w:rPr>
        <w:t xml:space="preserve">which non-controlling interests and equity attributable to owners of the parent </w:t>
      </w:r>
      <w:r w:rsidR="003607DD">
        <w:rPr>
          <w:rFonts w:ascii="Arial" w:hAnsi="Arial" w:cs="Arial"/>
          <w:color w:val="auto"/>
          <w:sz w:val="18"/>
          <w:szCs w:val="18"/>
          <w:lang w:val="en-GB"/>
        </w:rPr>
        <w:t>increased by</w:t>
      </w:r>
      <w:r w:rsidRPr="008C6F93">
        <w:rPr>
          <w:rFonts w:ascii="Arial" w:hAnsi="Arial" w:cs="Arial"/>
          <w:color w:val="auto"/>
          <w:sz w:val="18"/>
          <w:szCs w:val="18"/>
          <w:lang w:val="en-GB"/>
        </w:rPr>
        <w:t xml:space="preserve"> Baht 4.66 million and Baht 18.62 million, respectively.</w:t>
      </w:r>
    </w:p>
    <w:p w14:paraId="2163E8FA" w14:textId="77777777" w:rsidR="008C6F93" w:rsidRPr="008C6F93" w:rsidRDefault="008C6F93" w:rsidP="008C6F93">
      <w:pPr>
        <w:jc w:val="thaiDistribute"/>
        <w:rPr>
          <w:rFonts w:ascii="Arial" w:hAnsi="Arial" w:cs="Arial"/>
          <w:color w:val="auto"/>
          <w:sz w:val="18"/>
          <w:szCs w:val="18"/>
          <w:lang w:val="en-GB"/>
        </w:rPr>
      </w:pPr>
    </w:p>
    <w:p w14:paraId="38D513AD" w14:textId="6775F580" w:rsidR="008C6F93" w:rsidRDefault="008C6F93" w:rsidP="008C6F93">
      <w:pPr>
        <w:jc w:val="thaiDistribute"/>
        <w:rPr>
          <w:rFonts w:ascii="Arial" w:hAnsi="Arial" w:cs="Arial"/>
          <w:color w:val="auto"/>
          <w:sz w:val="18"/>
          <w:szCs w:val="18"/>
          <w:lang w:val="en-GB"/>
        </w:rPr>
      </w:pPr>
      <w:r w:rsidRPr="008C6F93">
        <w:rPr>
          <w:rFonts w:ascii="Arial" w:hAnsi="Arial" w:cs="Arial"/>
          <w:color w:val="auto"/>
          <w:sz w:val="18"/>
          <w:szCs w:val="18"/>
          <w:lang w:val="en-GB"/>
        </w:rPr>
        <w:t xml:space="preserve">However, the Company has commitments to pay </w:t>
      </w:r>
      <w:r w:rsidR="00271B23">
        <w:rPr>
          <w:rFonts w:ascii="Arial" w:hAnsi="Arial" w:cs="Arial"/>
          <w:color w:val="auto"/>
          <w:sz w:val="18"/>
          <w:szCs w:val="18"/>
          <w:lang w:val="en-GB"/>
        </w:rPr>
        <w:t>called-up share capital</w:t>
      </w:r>
      <w:r w:rsidRPr="008C6F93">
        <w:rPr>
          <w:rFonts w:ascii="Arial" w:hAnsi="Arial" w:cs="Arial"/>
          <w:color w:val="auto"/>
          <w:sz w:val="18"/>
          <w:szCs w:val="18"/>
          <w:lang w:val="en-GB"/>
        </w:rPr>
        <w:t xml:space="preserve"> to remain the investing proportion following the agreement, and for paying on behalf of the investor </w:t>
      </w:r>
      <w:r w:rsidR="008D7247" w:rsidRPr="008D7247">
        <w:rPr>
          <w:rFonts w:ascii="Arial" w:hAnsi="Arial" w:cs="Arial"/>
          <w:color w:val="auto"/>
          <w:sz w:val="18"/>
          <w:szCs w:val="18"/>
          <w:lang w:val="en-GB"/>
        </w:rPr>
        <w:t xml:space="preserve">to extend the period of capital increase in the future </w:t>
      </w:r>
      <w:r w:rsidRPr="008C6F93">
        <w:rPr>
          <w:rFonts w:ascii="Arial" w:hAnsi="Arial" w:cs="Arial"/>
          <w:color w:val="auto"/>
          <w:sz w:val="18"/>
          <w:szCs w:val="18"/>
          <w:lang w:val="en-GB"/>
        </w:rPr>
        <w:t>(Note 2</w:t>
      </w:r>
      <w:r w:rsidR="00434B89">
        <w:rPr>
          <w:rFonts w:ascii="Arial" w:hAnsi="Arial" w:cs="Arial"/>
          <w:color w:val="auto"/>
          <w:sz w:val="18"/>
          <w:szCs w:val="18"/>
          <w:lang w:val="en-GB"/>
        </w:rPr>
        <w:t>5</w:t>
      </w:r>
      <w:r w:rsidRPr="008C6F93">
        <w:rPr>
          <w:rFonts w:ascii="Arial" w:hAnsi="Arial" w:cs="Arial"/>
          <w:color w:val="auto"/>
          <w:sz w:val="18"/>
          <w:szCs w:val="18"/>
          <w:lang w:val="en-GB"/>
        </w:rPr>
        <w:t>).</w:t>
      </w:r>
    </w:p>
    <w:p w14:paraId="55DCE022" w14:textId="77777777" w:rsidR="008C6F93" w:rsidRPr="00867CBC" w:rsidRDefault="008C6F93">
      <w:pPr>
        <w:rPr>
          <w:rFonts w:ascii="Arial" w:hAnsi="Arial" w:cs="Arial"/>
          <w:color w:val="auto"/>
          <w:sz w:val="14"/>
          <w:szCs w:val="14"/>
          <w:lang w:val="en-GB"/>
        </w:rPr>
      </w:pPr>
    </w:p>
    <w:p w14:paraId="131A3B49" w14:textId="77777777" w:rsidR="00686348" w:rsidRPr="00867CBC" w:rsidRDefault="00686348" w:rsidP="00686348">
      <w:pPr>
        <w:tabs>
          <w:tab w:val="left" w:pos="432"/>
        </w:tabs>
        <w:ind w:left="432" w:hanging="432"/>
        <w:jc w:val="thaiDistribute"/>
        <w:rPr>
          <w:rFonts w:ascii="Arial" w:hAnsi="Arial" w:cs="Arial"/>
          <w:color w:val="auto"/>
          <w:sz w:val="14"/>
          <w:szCs w:val="14"/>
          <w:cs/>
          <w:lang w:val="en-GB"/>
        </w:rPr>
      </w:pPr>
    </w:p>
    <w:tbl>
      <w:tblPr>
        <w:tblW w:w="9461" w:type="dxa"/>
        <w:tblInd w:w="108" w:type="dxa"/>
        <w:shd w:val="clear" w:color="auto" w:fill="FFA543"/>
        <w:tblLook w:val="04A0" w:firstRow="1" w:lastRow="0" w:firstColumn="1" w:lastColumn="0" w:noHBand="0" w:noVBand="1"/>
      </w:tblPr>
      <w:tblGrid>
        <w:gridCol w:w="9461"/>
      </w:tblGrid>
      <w:tr w:rsidR="00686348" w:rsidRPr="001D3B2A" w14:paraId="1D01A132" w14:textId="77777777" w:rsidTr="00ED45DB">
        <w:trPr>
          <w:trHeight w:val="386"/>
        </w:trPr>
        <w:tc>
          <w:tcPr>
            <w:tcW w:w="9461" w:type="dxa"/>
            <w:shd w:val="clear" w:color="auto" w:fill="FFA543"/>
            <w:vAlign w:val="center"/>
          </w:tcPr>
          <w:p w14:paraId="1B68C2B0" w14:textId="5661FE22" w:rsidR="00686348" w:rsidRPr="002C4F0D" w:rsidRDefault="00225899" w:rsidP="00ED45DB">
            <w:pPr>
              <w:tabs>
                <w:tab w:val="left" w:pos="432"/>
              </w:tabs>
              <w:ind w:left="432" w:hanging="432"/>
              <w:rPr>
                <w:rFonts w:ascii="Arial" w:eastAsia="Arial Unicode MS" w:hAnsi="Arial" w:cs="Browallia New"/>
                <w:b/>
                <w:bCs/>
                <w:color w:val="FFFFFF"/>
                <w:sz w:val="18"/>
                <w:szCs w:val="22"/>
                <w:cs/>
                <w:lang w:val="en-GB"/>
              </w:rPr>
            </w:pPr>
            <w:r w:rsidRPr="001D3B2A">
              <w:rPr>
                <w:rFonts w:ascii="Arial" w:eastAsia="Arial Unicode MS" w:hAnsi="Arial" w:cs="Arial"/>
                <w:b/>
                <w:bCs/>
                <w:color w:val="FFFFFF"/>
                <w:sz w:val="18"/>
                <w:szCs w:val="18"/>
                <w:lang w:val="en-GB"/>
              </w:rPr>
              <w:t>1</w:t>
            </w:r>
            <w:r w:rsidR="00434B89">
              <w:rPr>
                <w:rFonts w:ascii="Arial" w:eastAsia="Arial Unicode MS" w:hAnsi="Arial" w:cs="Arial"/>
                <w:b/>
                <w:bCs/>
                <w:color w:val="FFFFFF"/>
                <w:sz w:val="18"/>
                <w:szCs w:val="18"/>
                <w:lang w:val="en-GB"/>
              </w:rPr>
              <w:t>8</w:t>
            </w:r>
            <w:r w:rsidR="00686348" w:rsidRPr="001D3B2A">
              <w:rPr>
                <w:rFonts w:ascii="Arial" w:eastAsia="Arial Unicode MS" w:hAnsi="Arial" w:cs="Arial"/>
                <w:b/>
                <w:bCs/>
                <w:color w:val="FFFFFF"/>
                <w:sz w:val="18"/>
                <w:szCs w:val="18"/>
                <w:lang w:val="en-GB"/>
              </w:rPr>
              <w:tab/>
              <w:t>Short-term borrowings from other parties</w:t>
            </w:r>
            <w:r w:rsidR="002C4F0D">
              <w:rPr>
                <w:rFonts w:ascii="Arial" w:eastAsia="Arial Unicode MS" w:hAnsi="Arial" w:cs="Arial"/>
                <w:b/>
                <w:bCs/>
                <w:color w:val="FFFFFF"/>
                <w:sz w:val="18"/>
                <w:szCs w:val="18"/>
                <w:lang w:val="en-GB"/>
              </w:rPr>
              <w:t>, net</w:t>
            </w:r>
          </w:p>
        </w:tc>
      </w:tr>
    </w:tbl>
    <w:p w14:paraId="6291CB09" w14:textId="77777777" w:rsidR="00686348" w:rsidRPr="001D3B2A" w:rsidRDefault="00686348" w:rsidP="00686348">
      <w:pPr>
        <w:ind w:left="567" w:hanging="567"/>
        <w:jc w:val="thaiDistribute"/>
        <w:rPr>
          <w:rFonts w:ascii="Arial" w:hAnsi="Arial" w:cs="Arial"/>
          <w:color w:val="auto"/>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2D3130" w:rsidRPr="001D3B2A" w14:paraId="26A4E30B" w14:textId="77777777" w:rsidTr="00702C24">
        <w:trPr>
          <w:trHeight w:val="20"/>
        </w:trPr>
        <w:tc>
          <w:tcPr>
            <w:tcW w:w="3969" w:type="dxa"/>
            <w:tcBorders>
              <w:top w:val="nil"/>
              <w:left w:val="nil"/>
              <w:bottom w:val="nil"/>
              <w:right w:val="nil"/>
            </w:tcBorders>
            <w:shd w:val="clear" w:color="auto" w:fill="auto"/>
          </w:tcPr>
          <w:p w14:paraId="648804C2" w14:textId="77777777" w:rsidR="002D3130" w:rsidRPr="001D3B2A" w:rsidRDefault="002D3130" w:rsidP="00302706">
            <w:pPr>
              <w:ind w:left="-107" w:right="-72"/>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12B8315" w14:textId="77777777" w:rsidR="002D3130" w:rsidRPr="001D3B2A" w:rsidRDefault="002D3130" w:rsidP="00574E84">
            <w:pPr>
              <w:ind w:left="-40" w:right="-72"/>
              <w:jc w:val="center"/>
              <w:rPr>
                <w:rFonts w:ascii="Arial" w:hAnsi="Arial" w:cs="Arial"/>
                <w:b/>
                <w:bCs/>
                <w:sz w:val="18"/>
                <w:szCs w:val="18"/>
              </w:rPr>
            </w:pPr>
            <w:r w:rsidRPr="001D3B2A">
              <w:rPr>
                <w:rFonts w:ascii="Arial" w:hAnsi="Arial" w:cs="Arial"/>
                <w:b/>
                <w:bCs/>
                <w:sz w:val="18"/>
                <w:szCs w:val="18"/>
              </w:rPr>
              <w:t xml:space="preserve">Consolidated </w:t>
            </w:r>
          </w:p>
          <w:p w14:paraId="0D509918" w14:textId="77777777" w:rsidR="002D3130" w:rsidRPr="001D3B2A" w:rsidRDefault="002D3130" w:rsidP="00574E84">
            <w:pPr>
              <w:ind w:left="-40" w:right="-72"/>
              <w:jc w:val="center"/>
              <w:rPr>
                <w:rFonts w:ascii="Arial" w:hAnsi="Arial" w:cs="Arial"/>
                <w:b/>
                <w:bCs/>
                <w:sz w:val="18"/>
                <w:szCs w:val="18"/>
              </w:rPr>
            </w:pPr>
            <w:r w:rsidRPr="001D3B2A">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680DE6BD" w14:textId="77777777" w:rsidR="002D3130" w:rsidRPr="001D3B2A" w:rsidRDefault="002D3130" w:rsidP="00574E84">
            <w:pPr>
              <w:ind w:left="-40" w:right="-72"/>
              <w:jc w:val="center"/>
              <w:rPr>
                <w:rFonts w:ascii="Arial" w:hAnsi="Arial" w:cs="Arial"/>
                <w:b/>
                <w:bCs/>
                <w:sz w:val="18"/>
                <w:szCs w:val="18"/>
              </w:rPr>
            </w:pPr>
            <w:r w:rsidRPr="001D3B2A">
              <w:rPr>
                <w:rFonts w:ascii="Arial" w:hAnsi="Arial" w:cs="Arial"/>
                <w:b/>
                <w:bCs/>
                <w:sz w:val="18"/>
                <w:szCs w:val="18"/>
              </w:rPr>
              <w:t xml:space="preserve">Separate </w:t>
            </w:r>
          </w:p>
          <w:p w14:paraId="7859C343" w14:textId="77777777" w:rsidR="002D3130" w:rsidRPr="001D3B2A" w:rsidRDefault="002D3130" w:rsidP="00574E84">
            <w:pPr>
              <w:ind w:left="-40" w:right="-72"/>
              <w:jc w:val="center"/>
              <w:rPr>
                <w:rFonts w:ascii="Arial" w:hAnsi="Arial" w:cs="Arial"/>
                <w:b/>
                <w:bCs/>
                <w:sz w:val="18"/>
                <w:szCs w:val="18"/>
              </w:rPr>
            </w:pPr>
            <w:r w:rsidRPr="001D3B2A">
              <w:rPr>
                <w:rFonts w:ascii="Arial" w:hAnsi="Arial" w:cs="Arial"/>
                <w:b/>
                <w:bCs/>
                <w:color w:val="auto"/>
                <w:sz w:val="18"/>
                <w:szCs w:val="18"/>
                <w:lang w:val="en-GB"/>
              </w:rPr>
              <w:t>financial information</w:t>
            </w:r>
          </w:p>
        </w:tc>
      </w:tr>
      <w:tr w:rsidR="00302706" w:rsidRPr="001D3B2A" w14:paraId="0CFB64DC" w14:textId="77777777" w:rsidTr="00702C24">
        <w:trPr>
          <w:trHeight w:val="20"/>
        </w:trPr>
        <w:tc>
          <w:tcPr>
            <w:tcW w:w="3969" w:type="dxa"/>
            <w:tcBorders>
              <w:top w:val="nil"/>
              <w:left w:val="nil"/>
              <w:bottom w:val="nil"/>
              <w:right w:val="nil"/>
            </w:tcBorders>
            <w:shd w:val="clear" w:color="auto" w:fill="auto"/>
          </w:tcPr>
          <w:p w14:paraId="1EA6E0A9" w14:textId="77777777" w:rsidR="00302706" w:rsidRPr="001D3B2A" w:rsidRDefault="00302706" w:rsidP="00302706">
            <w:pPr>
              <w:ind w:left="-107" w:right="-72"/>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28061DE7" w14:textId="77777777" w:rsidR="00302706" w:rsidRPr="001D3B2A" w:rsidRDefault="00302706" w:rsidP="006A219D">
            <w:pPr>
              <w:ind w:left="-40" w:right="-72"/>
              <w:jc w:val="right"/>
              <w:rPr>
                <w:rFonts w:ascii="Arial" w:hAnsi="Arial" w:cs="Arial"/>
                <w:b/>
                <w:bCs/>
                <w:color w:val="auto"/>
                <w:sz w:val="18"/>
                <w:szCs w:val="18"/>
              </w:rPr>
            </w:pPr>
            <w:r>
              <w:rPr>
                <w:rFonts w:ascii="Arial" w:hAnsi="Arial" w:cs="Arial"/>
                <w:b/>
                <w:bCs/>
                <w:color w:val="auto"/>
                <w:sz w:val="18"/>
                <w:szCs w:val="18"/>
                <w:lang w:val="en-GB"/>
              </w:rPr>
              <w:t>30 June</w:t>
            </w:r>
          </w:p>
          <w:p w14:paraId="0167E944" w14:textId="0DB5E5F0" w:rsidR="00302706" w:rsidRPr="001D3B2A" w:rsidRDefault="00302706" w:rsidP="00BF2FEF">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0A6C81C4" w14:textId="21E8E2D2" w:rsidR="00302706" w:rsidRPr="001D3B2A" w:rsidRDefault="00302706" w:rsidP="00BF2FEF">
            <w:pPr>
              <w:ind w:left="-40" w:right="-72"/>
              <w:jc w:val="right"/>
              <w:rPr>
                <w:rFonts w:ascii="Arial" w:hAnsi="Arial" w:cs="Arial"/>
                <w:b/>
                <w:bCs/>
                <w:color w:val="auto"/>
                <w:sz w:val="18"/>
                <w:szCs w:val="18"/>
                <w:lang w:val="en-GB"/>
              </w:rPr>
            </w:pPr>
            <w:r w:rsidRPr="001D3B2A">
              <w:rPr>
                <w:rFonts w:ascii="Arial" w:hAnsi="Arial" w:cs="Arial"/>
                <w:b/>
                <w:bCs/>
                <w:color w:val="auto"/>
                <w:sz w:val="18"/>
                <w:szCs w:val="18"/>
                <w:lang w:val="en-GB"/>
              </w:rPr>
              <w:t>31 December</w:t>
            </w:r>
          </w:p>
          <w:p w14:paraId="7FBAFF2E" w14:textId="0BCB224E" w:rsidR="00302706" w:rsidRPr="001D3B2A" w:rsidRDefault="00302706" w:rsidP="00BF2FEF">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49D55D66" w14:textId="77777777" w:rsidR="00302706" w:rsidRPr="001D3B2A" w:rsidRDefault="00302706" w:rsidP="006A219D">
            <w:pPr>
              <w:ind w:left="-40" w:right="-72"/>
              <w:jc w:val="right"/>
              <w:rPr>
                <w:rFonts w:ascii="Arial" w:hAnsi="Arial" w:cs="Arial"/>
                <w:b/>
                <w:bCs/>
                <w:color w:val="auto"/>
                <w:sz w:val="18"/>
                <w:szCs w:val="18"/>
              </w:rPr>
            </w:pPr>
            <w:r>
              <w:rPr>
                <w:rFonts w:ascii="Arial" w:hAnsi="Arial" w:cs="Arial"/>
                <w:b/>
                <w:bCs/>
                <w:color w:val="auto"/>
                <w:sz w:val="18"/>
                <w:szCs w:val="18"/>
                <w:lang w:val="en-GB"/>
              </w:rPr>
              <w:t>30 June</w:t>
            </w:r>
          </w:p>
          <w:p w14:paraId="7DB25D2C" w14:textId="196CF9AF" w:rsidR="00302706" w:rsidRPr="001D3B2A" w:rsidRDefault="00302706" w:rsidP="00BF2FEF">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75F79445" w14:textId="77777777" w:rsidR="00302706" w:rsidRPr="001D3B2A" w:rsidRDefault="00302706" w:rsidP="00BF2FEF">
            <w:pPr>
              <w:ind w:left="-40" w:right="-72"/>
              <w:jc w:val="right"/>
              <w:rPr>
                <w:rFonts w:ascii="Arial" w:hAnsi="Arial" w:cs="Arial"/>
                <w:b/>
                <w:bCs/>
                <w:color w:val="auto"/>
                <w:sz w:val="18"/>
                <w:szCs w:val="18"/>
                <w:lang w:val="en-GB"/>
              </w:rPr>
            </w:pPr>
            <w:r w:rsidRPr="001D3B2A">
              <w:rPr>
                <w:rFonts w:ascii="Arial" w:hAnsi="Arial" w:cs="Arial"/>
                <w:b/>
                <w:bCs/>
                <w:color w:val="auto"/>
                <w:sz w:val="18"/>
                <w:szCs w:val="18"/>
                <w:lang w:val="en-GB"/>
              </w:rPr>
              <w:t>31 December</w:t>
            </w:r>
          </w:p>
          <w:p w14:paraId="1E8FC814" w14:textId="36000DDC" w:rsidR="00302706" w:rsidRPr="001D3B2A" w:rsidRDefault="00302706" w:rsidP="00BF2FEF">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2023</w:t>
            </w:r>
          </w:p>
        </w:tc>
      </w:tr>
      <w:tr w:rsidR="002D3130" w:rsidRPr="001D3B2A" w14:paraId="1EC099A8" w14:textId="77777777" w:rsidTr="00702C24">
        <w:trPr>
          <w:trHeight w:val="20"/>
        </w:trPr>
        <w:tc>
          <w:tcPr>
            <w:tcW w:w="3969" w:type="dxa"/>
            <w:tcBorders>
              <w:top w:val="nil"/>
              <w:left w:val="nil"/>
              <w:bottom w:val="nil"/>
              <w:right w:val="nil"/>
            </w:tcBorders>
            <w:shd w:val="clear" w:color="auto" w:fill="auto"/>
          </w:tcPr>
          <w:p w14:paraId="23590B3D" w14:textId="77777777" w:rsidR="002D3130" w:rsidRPr="001D3B2A" w:rsidRDefault="002D3130" w:rsidP="00302706">
            <w:pPr>
              <w:ind w:left="-107" w:righ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2A10E94B" w14:textId="77777777" w:rsidR="002D3130" w:rsidRPr="001D3B2A" w:rsidRDefault="002D3130" w:rsidP="00574E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5D2BCAF" w14:textId="77777777" w:rsidR="002D3130" w:rsidRPr="001D3B2A" w:rsidRDefault="002D3130" w:rsidP="00574E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09D68A1" w14:textId="77777777" w:rsidR="002D3130" w:rsidRPr="001D3B2A" w:rsidRDefault="002D3130" w:rsidP="00574E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1C3C747" w14:textId="77777777" w:rsidR="002D3130" w:rsidRPr="001D3B2A" w:rsidRDefault="002D3130" w:rsidP="00574E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r>
      <w:tr w:rsidR="002D3130" w:rsidRPr="001D3B2A" w14:paraId="30019F39" w14:textId="77777777" w:rsidTr="00702C24">
        <w:trPr>
          <w:trHeight w:val="20"/>
        </w:trPr>
        <w:tc>
          <w:tcPr>
            <w:tcW w:w="3969" w:type="dxa"/>
            <w:tcBorders>
              <w:top w:val="nil"/>
              <w:left w:val="nil"/>
              <w:bottom w:val="nil"/>
              <w:right w:val="nil"/>
            </w:tcBorders>
            <w:shd w:val="clear" w:color="auto" w:fill="auto"/>
          </w:tcPr>
          <w:p w14:paraId="5DD3719C" w14:textId="77777777" w:rsidR="002D3130" w:rsidRPr="001D3B2A" w:rsidRDefault="002D3130" w:rsidP="00302706">
            <w:pPr>
              <w:ind w:left="-107"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3BA54A0" w14:textId="77777777" w:rsidR="002D3130" w:rsidRPr="001D3B2A" w:rsidRDefault="002D3130" w:rsidP="00574E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E4D47A1" w14:textId="77777777" w:rsidR="002D3130" w:rsidRPr="001D3B2A" w:rsidRDefault="002D3130" w:rsidP="00574E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5C1CC99" w14:textId="77777777" w:rsidR="002D3130" w:rsidRPr="001D3B2A" w:rsidRDefault="002D3130" w:rsidP="00574E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6D2CCA5" w14:textId="77777777" w:rsidR="002D3130" w:rsidRPr="001D3B2A" w:rsidRDefault="002D3130" w:rsidP="00574E84">
            <w:pPr>
              <w:ind w:left="-40" w:right="-72"/>
              <w:jc w:val="right"/>
              <w:rPr>
                <w:rFonts w:ascii="Arial" w:hAnsi="Arial" w:cs="Arial"/>
                <w:sz w:val="18"/>
                <w:szCs w:val="18"/>
              </w:rPr>
            </w:pPr>
          </w:p>
        </w:tc>
      </w:tr>
      <w:tr w:rsidR="00AC7707" w:rsidRPr="001D3B2A" w14:paraId="3DE37FE0" w14:textId="77777777" w:rsidTr="00702C24">
        <w:trPr>
          <w:trHeight w:val="20"/>
        </w:trPr>
        <w:tc>
          <w:tcPr>
            <w:tcW w:w="3969" w:type="dxa"/>
            <w:tcBorders>
              <w:top w:val="nil"/>
              <w:left w:val="nil"/>
              <w:bottom w:val="nil"/>
              <w:right w:val="nil"/>
            </w:tcBorders>
            <w:shd w:val="clear" w:color="auto" w:fill="auto"/>
          </w:tcPr>
          <w:p w14:paraId="3D51F11C" w14:textId="5AA378C7" w:rsidR="00AC7707" w:rsidRPr="001D3B2A" w:rsidRDefault="00AC7707" w:rsidP="00302706">
            <w:pPr>
              <w:ind w:left="-107" w:right="-72"/>
              <w:rPr>
                <w:rFonts w:ascii="Arial" w:hAnsi="Arial" w:cs="Arial"/>
                <w:sz w:val="18"/>
                <w:szCs w:val="18"/>
              </w:rPr>
            </w:pPr>
            <w:r w:rsidRPr="001D3B2A">
              <w:rPr>
                <w:rFonts w:ascii="Arial" w:hAnsi="Arial" w:cs="Arial"/>
                <w:sz w:val="18"/>
                <w:szCs w:val="18"/>
              </w:rPr>
              <w:t>Short-term borrowings</w:t>
            </w:r>
          </w:p>
        </w:tc>
        <w:tc>
          <w:tcPr>
            <w:tcW w:w="1368" w:type="dxa"/>
            <w:tcBorders>
              <w:top w:val="nil"/>
              <w:left w:val="nil"/>
              <w:bottom w:val="nil"/>
              <w:right w:val="nil"/>
            </w:tcBorders>
            <w:shd w:val="clear" w:color="auto" w:fill="FAFAFA"/>
          </w:tcPr>
          <w:p w14:paraId="0B9B9AD0" w14:textId="74FD024B" w:rsidR="00AC7707" w:rsidRPr="001D3B2A" w:rsidRDefault="00554DA6" w:rsidP="00AC7707">
            <w:pPr>
              <w:ind w:left="-40" w:right="-72"/>
              <w:jc w:val="right"/>
              <w:rPr>
                <w:rFonts w:ascii="Arial" w:hAnsi="Arial" w:cs="Arial"/>
                <w:sz w:val="18"/>
                <w:szCs w:val="18"/>
              </w:rPr>
            </w:pPr>
            <w:r>
              <w:rPr>
                <w:rFonts w:ascii="Arial" w:hAnsi="Arial" w:cs="Arial"/>
                <w:sz w:val="18"/>
                <w:szCs w:val="18"/>
              </w:rPr>
              <w:t>922,500</w:t>
            </w:r>
          </w:p>
        </w:tc>
        <w:tc>
          <w:tcPr>
            <w:tcW w:w="1368" w:type="dxa"/>
            <w:tcBorders>
              <w:top w:val="nil"/>
              <w:left w:val="nil"/>
              <w:bottom w:val="nil"/>
              <w:right w:val="nil"/>
            </w:tcBorders>
            <w:shd w:val="clear" w:color="auto" w:fill="auto"/>
          </w:tcPr>
          <w:p w14:paraId="6B8ED6A8" w14:textId="5A3BF6CB"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1,0</w:t>
            </w:r>
            <w:r w:rsidR="00506289" w:rsidRPr="001D3B2A">
              <w:rPr>
                <w:rFonts w:ascii="Arial" w:hAnsi="Arial" w:cs="Arial"/>
                <w:sz w:val="18"/>
                <w:szCs w:val="18"/>
              </w:rPr>
              <w:t>5</w:t>
            </w:r>
            <w:r w:rsidRPr="001D3B2A">
              <w:rPr>
                <w:rFonts w:ascii="Arial" w:hAnsi="Arial" w:cs="Arial"/>
                <w:sz w:val="18"/>
                <w:szCs w:val="18"/>
              </w:rPr>
              <w:t>0,000</w:t>
            </w:r>
          </w:p>
        </w:tc>
        <w:tc>
          <w:tcPr>
            <w:tcW w:w="1368" w:type="dxa"/>
            <w:tcBorders>
              <w:top w:val="nil"/>
              <w:left w:val="nil"/>
              <w:bottom w:val="nil"/>
              <w:right w:val="nil"/>
            </w:tcBorders>
            <w:shd w:val="clear" w:color="auto" w:fill="FAFAFA"/>
          </w:tcPr>
          <w:p w14:paraId="61CDD49A" w14:textId="59618559" w:rsidR="00AC7707" w:rsidRPr="001D3B2A" w:rsidRDefault="00554DA6" w:rsidP="00AC7707">
            <w:pPr>
              <w:ind w:left="-40" w:right="-72"/>
              <w:jc w:val="right"/>
              <w:rPr>
                <w:rFonts w:ascii="Arial" w:hAnsi="Arial" w:cs="Arial"/>
                <w:sz w:val="18"/>
                <w:szCs w:val="18"/>
              </w:rPr>
            </w:pPr>
            <w:r>
              <w:rPr>
                <w:rFonts w:ascii="Arial" w:hAnsi="Arial" w:cs="Arial"/>
                <w:sz w:val="18"/>
                <w:szCs w:val="18"/>
              </w:rPr>
              <w:t>922,500</w:t>
            </w:r>
          </w:p>
        </w:tc>
        <w:tc>
          <w:tcPr>
            <w:tcW w:w="1368" w:type="dxa"/>
            <w:tcBorders>
              <w:top w:val="nil"/>
              <w:left w:val="nil"/>
              <w:bottom w:val="nil"/>
              <w:right w:val="nil"/>
            </w:tcBorders>
            <w:shd w:val="clear" w:color="auto" w:fill="auto"/>
          </w:tcPr>
          <w:p w14:paraId="3062159A" w14:textId="1B246FA6"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9</w:t>
            </w:r>
            <w:r w:rsidR="00506289" w:rsidRPr="001D3B2A">
              <w:rPr>
                <w:rFonts w:ascii="Arial" w:hAnsi="Arial" w:cs="Arial"/>
                <w:sz w:val="18"/>
                <w:szCs w:val="18"/>
              </w:rPr>
              <w:t>5</w:t>
            </w:r>
            <w:r w:rsidRPr="001D3B2A">
              <w:rPr>
                <w:rFonts w:ascii="Arial" w:hAnsi="Arial" w:cs="Arial"/>
                <w:sz w:val="18"/>
                <w:szCs w:val="18"/>
              </w:rPr>
              <w:t>0,000</w:t>
            </w:r>
          </w:p>
        </w:tc>
      </w:tr>
      <w:tr w:rsidR="00AC7707" w:rsidRPr="001D3B2A" w14:paraId="55F34F66" w14:textId="77777777" w:rsidTr="00702C24">
        <w:trPr>
          <w:trHeight w:val="20"/>
        </w:trPr>
        <w:tc>
          <w:tcPr>
            <w:tcW w:w="3969" w:type="dxa"/>
            <w:tcBorders>
              <w:top w:val="nil"/>
              <w:left w:val="nil"/>
              <w:bottom w:val="nil"/>
              <w:right w:val="nil"/>
            </w:tcBorders>
            <w:shd w:val="clear" w:color="auto" w:fill="auto"/>
          </w:tcPr>
          <w:p w14:paraId="41C2174D" w14:textId="52ED6704" w:rsidR="00AC7707" w:rsidRPr="001D3B2A" w:rsidRDefault="00AC7707" w:rsidP="00302706">
            <w:pPr>
              <w:ind w:left="-107" w:right="-72"/>
              <w:rPr>
                <w:rFonts w:ascii="Arial" w:hAnsi="Arial" w:cs="Arial"/>
                <w:sz w:val="18"/>
                <w:szCs w:val="18"/>
              </w:rPr>
            </w:pPr>
            <w:r w:rsidRPr="001D3B2A">
              <w:rPr>
                <w:rFonts w:ascii="Arial" w:hAnsi="Arial" w:cs="Arial"/>
                <w:sz w:val="18"/>
                <w:szCs w:val="18"/>
              </w:rPr>
              <w:t>Bill of exchanges</w:t>
            </w:r>
          </w:p>
        </w:tc>
        <w:tc>
          <w:tcPr>
            <w:tcW w:w="1368" w:type="dxa"/>
            <w:tcBorders>
              <w:top w:val="nil"/>
              <w:left w:val="nil"/>
              <w:bottom w:val="nil"/>
              <w:right w:val="nil"/>
            </w:tcBorders>
            <w:shd w:val="clear" w:color="auto" w:fill="FAFAFA"/>
          </w:tcPr>
          <w:p w14:paraId="4E04C721" w14:textId="6C92CACB" w:rsidR="00AC7707" w:rsidRPr="001D3B2A" w:rsidRDefault="00554DA6" w:rsidP="00AC7707">
            <w:pPr>
              <w:ind w:left="-40" w:right="-72"/>
              <w:jc w:val="right"/>
              <w:rPr>
                <w:rFonts w:ascii="Arial" w:hAnsi="Arial" w:cs="Arial"/>
                <w:sz w:val="18"/>
                <w:szCs w:val="18"/>
              </w:rPr>
            </w:pPr>
            <w:r>
              <w:rPr>
                <w:rFonts w:ascii="Arial" w:hAnsi="Arial" w:cs="Arial"/>
                <w:sz w:val="18"/>
                <w:szCs w:val="18"/>
              </w:rPr>
              <w:t>65,500</w:t>
            </w:r>
          </w:p>
        </w:tc>
        <w:tc>
          <w:tcPr>
            <w:tcW w:w="1368" w:type="dxa"/>
            <w:tcBorders>
              <w:top w:val="nil"/>
              <w:left w:val="nil"/>
              <w:bottom w:val="nil"/>
              <w:right w:val="nil"/>
            </w:tcBorders>
            <w:shd w:val="clear" w:color="auto" w:fill="auto"/>
          </w:tcPr>
          <w:p w14:paraId="28582344" w14:textId="7E81879A"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123,500</w:t>
            </w:r>
          </w:p>
        </w:tc>
        <w:tc>
          <w:tcPr>
            <w:tcW w:w="1368" w:type="dxa"/>
            <w:tcBorders>
              <w:top w:val="nil"/>
              <w:left w:val="nil"/>
              <w:bottom w:val="nil"/>
              <w:right w:val="nil"/>
            </w:tcBorders>
            <w:shd w:val="clear" w:color="auto" w:fill="FAFAFA"/>
          </w:tcPr>
          <w:p w14:paraId="584DBF38" w14:textId="44ADB7DD" w:rsidR="00AC7707" w:rsidRPr="001D3B2A" w:rsidRDefault="00554DA6" w:rsidP="00AC7707">
            <w:pPr>
              <w:ind w:left="-40" w:right="-72"/>
              <w:jc w:val="right"/>
              <w:rPr>
                <w:rFonts w:ascii="Arial" w:hAnsi="Arial" w:cs="Arial"/>
                <w:sz w:val="18"/>
                <w:szCs w:val="18"/>
              </w:rPr>
            </w:pPr>
            <w:r>
              <w:rPr>
                <w:rFonts w:ascii="Arial" w:hAnsi="Arial" w:cs="Arial"/>
                <w:sz w:val="18"/>
                <w:szCs w:val="18"/>
              </w:rPr>
              <w:t>27,000</w:t>
            </w:r>
          </w:p>
        </w:tc>
        <w:tc>
          <w:tcPr>
            <w:tcW w:w="1368" w:type="dxa"/>
            <w:tcBorders>
              <w:top w:val="nil"/>
              <w:left w:val="nil"/>
              <w:bottom w:val="nil"/>
              <w:right w:val="nil"/>
            </w:tcBorders>
            <w:shd w:val="clear" w:color="auto" w:fill="auto"/>
          </w:tcPr>
          <w:p w14:paraId="39ADA72E" w14:textId="4A3C17E1"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50,000</w:t>
            </w:r>
          </w:p>
        </w:tc>
      </w:tr>
      <w:tr w:rsidR="00AC7707" w:rsidRPr="001D3B2A" w14:paraId="21DAA13F" w14:textId="77777777" w:rsidTr="00702C24">
        <w:trPr>
          <w:trHeight w:val="20"/>
        </w:trPr>
        <w:tc>
          <w:tcPr>
            <w:tcW w:w="3969" w:type="dxa"/>
            <w:tcBorders>
              <w:top w:val="nil"/>
              <w:left w:val="nil"/>
              <w:bottom w:val="nil"/>
              <w:right w:val="nil"/>
            </w:tcBorders>
            <w:shd w:val="clear" w:color="auto" w:fill="auto"/>
          </w:tcPr>
          <w:p w14:paraId="2E86E50D" w14:textId="19F825A2" w:rsidR="00AC7707" w:rsidRPr="001D3B2A" w:rsidRDefault="00AC7707" w:rsidP="00302706">
            <w:pPr>
              <w:ind w:left="-107" w:right="-72"/>
              <w:rPr>
                <w:rFonts w:ascii="Arial" w:hAnsi="Arial" w:cs="Arial"/>
                <w:sz w:val="18"/>
                <w:szCs w:val="18"/>
                <w:lang w:val="en-GB"/>
              </w:rPr>
            </w:pPr>
            <w:r w:rsidRPr="001D3B2A">
              <w:rPr>
                <w:rFonts w:ascii="Arial" w:hAnsi="Arial" w:cs="Arial"/>
                <w:sz w:val="18"/>
                <w:szCs w:val="18"/>
                <w:u w:val="single"/>
              </w:rPr>
              <w:t>Less</w:t>
            </w:r>
            <w:r w:rsidRPr="001D3B2A">
              <w:rPr>
                <w:rFonts w:ascii="Arial" w:hAnsi="Arial" w:cs="Arial"/>
                <w:sz w:val="18"/>
                <w:szCs w:val="18"/>
              </w:rPr>
              <w:t xml:space="preserve">  </w:t>
            </w:r>
            <w:r w:rsidRPr="001D3B2A">
              <w:rPr>
                <w:rFonts w:ascii="Arial" w:hAnsi="Arial" w:cs="Arial"/>
                <w:spacing w:val="-4"/>
                <w:sz w:val="18"/>
                <w:szCs w:val="18"/>
              </w:rPr>
              <w:t xml:space="preserve">Deferred underwriting fee of </w:t>
            </w:r>
            <w:r w:rsidRPr="001D3B2A">
              <w:rPr>
                <w:rFonts w:ascii="Arial" w:hAnsi="Arial" w:cs="Arial"/>
                <w:spacing w:val="-4"/>
                <w:sz w:val="18"/>
                <w:szCs w:val="18"/>
                <w:lang w:val="en-GB"/>
              </w:rPr>
              <w:t>borrowings</w:t>
            </w:r>
          </w:p>
        </w:tc>
        <w:tc>
          <w:tcPr>
            <w:tcW w:w="1368" w:type="dxa"/>
            <w:tcBorders>
              <w:top w:val="nil"/>
              <w:left w:val="nil"/>
              <w:bottom w:val="single" w:sz="4" w:space="0" w:color="auto"/>
              <w:right w:val="nil"/>
            </w:tcBorders>
            <w:shd w:val="clear" w:color="auto" w:fill="FAFAFA"/>
          </w:tcPr>
          <w:p w14:paraId="080DE01E" w14:textId="761E43C6" w:rsidR="00AC7707" w:rsidRPr="001D3B2A" w:rsidRDefault="00554DA6" w:rsidP="00AC7707">
            <w:pPr>
              <w:ind w:left="-40" w:right="-72"/>
              <w:jc w:val="right"/>
              <w:rPr>
                <w:rFonts w:ascii="Arial" w:hAnsi="Arial" w:cs="Arial"/>
                <w:sz w:val="18"/>
                <w:szCs w:val="18"/>
              </w:rPr>
            </w:pPr>
            <w:r>
              <w:rPr>
                <w:rFonts w:ascii="Arial" w:hAnsi="Arial" w:cs="Arial"/>
                <w:sz w:val="18"/>
                <w:szCs w:val="18"/>
              </w:rPr>
              <w:t>(2,861)</w:t>
            </w:r>
          </w:p>
        </w:tc>
        <w:tc>
          <w:tcPr>
            <w:tcW w:w="1368" w:type="dxa"/>
            <w:tcBorders>
              <w:top w:val="nil"/>
              <w:left w:val="nil"/>
              <w:bottom w:val="single" w:sz="4" w:space="0" w:color="auto"/>
              <w:right w:val="nil"/>
            </w:tcBorders>
            <w:shd w:val="clear" w:color="auto" w:fill="auto"/>
          </w:tcPr>
          <w:p w14:paraId="175BA1D0" w14:textId="7E6CF32B"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(8,517)</w:t>
            </w:r>
          </w:p>
        </w:tc>
        <w:tc>
          <w:tcPr>
            <w:tcW w:w="1368" w:type="dxa"/>
            <w:tcBorders>
              <w:top w:val="nil"/>
              <w:left w:val="nil"/>
              <w:bottom w:val="single" w:sz="4" w:space="0" w:color="auto"/>
              <w:right w:val="nil"/>
            </w:tcBorders>
            <w:shd w:val="clear" w:color="auto" w:fill="FAFAFA"/>
          </w:tcPr>
          <w:p w14:paraId="315B63E8" w14:textId="26CF7022" w:rsidR="00AC7707" w:rsidRPr="001D3B2A" w:rsidRDefault="00554DA6" w:rsidP="00AC7707">
            <w:pPr>
              <w:ind w:left="-40" w:right="-72"/>
              <w:jc w:val="right"/>
              <w:rPr>
                <w:rFonts w:ascii="Arial" w:hAnsi="Arial" w:cs="Arial"/>
                <w:sz w:val="18"/>
                <w:szCs w:val="18"/>
              </w:rPr>
            </w:pPr>
            <w:r>
              <w:rPr>
                <w:rFonts w:ascii="Arial" w:hAnsi="Arial" w:cs="Arial"/>
                <w:sz w:val="18"/>
                <w:szCs w:val="18"/>
              </w:rPr>
              <w:t>(2,705)</w:t>
            </w:r>
          </w:p>
        </w:tc>
        <w:tc>
          <w:tcPr>
            <w:tcW w:w="1368" w:type="dxa"/>
            <w:tcBorders>
              <w:top w:val="nil"/>
              <w:left w:val="nil"/>
              <w:bottom w:val="single" w:sz="4" w:space="0" w:color="auto"/>
              <w:right w:val="nil"/>
            </w:tcBorders>
            <w:shd w:val="clear" w:color="auto" w:fill="auto"/>
          </w:tcPr>
          <w:p w14:paraId="1A148FBA" w14:textId="34B9B00F"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(7,931)</w:t>
            </w:r>
          </w:p>
        </w:tc>
      </w:tr>
      <w:tr w:rsidR="00AC7707" w:rsidRPr="001D3B2A" w14:paraId="01A76111" w14:textId="77777777" w:rsidTr="00702C24">
        <w:trPr>
          <w:trHeight w:val="20"/>
        </w:trPr>
        <w:tc>
          <w:tcPr>
            <w:tcW w:w="3969" w:type="dxa"/>
            <w:tcBorders>
              <w:top w:val="nil"/>
              <w:left w:val="nil"/>
              <w:bottom w:val="nil"/>
              <w:right w:val="nil"/>
            </w:tcBorders>
            <w:shd w:val="clear" w:color="auto" w:fill="auto"/>
          </w:tcPr>
          <w:p w14:paraId="52705D5E" w14:textId="77777777" w:rsidR="00AC7707" w:rsidRPr="001D3B2A" w:rsidRDefault="00AC7707" w:rsidP="00302706">
            <w:pPr>
              <w:ind w:left="-107" w:right="-72"/>
              <w:rPr>
                <w:rFonts w:ascii="Arial" w:hAnsi="Arial" w:cs="Arial"/>
                <w:sz w:val="18"/>
                <w:szCs w:val="18"/>
              </w:rPr>
            </w:pPr>
          </w:p>
        </w:tc>
        <w:tc>
          <w:tcPr>
            <w:tcW w:w="1368" w:type="dxa"/>
            <w:tcBorders>
              <w:top w:val="nil"/>
              <w:left w:val="nil"/>
              <w:bottom w:val="nil"/>
              <w:right w:val="nil"/>
            </w:tcBorders>
            <w:shd w:val="clear" w:color="auto" w:fill="FAFAFA"/>
          </w:tcPr>
          <w:p w14:paraId="3BBAB517" w14:textId="77777777" w:rsidR="00AC7707" w:rsidRPr="001D3B2A" w:rsidRDefault="00AC7707" w:rsidP="00AC7707">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4C21A50" w14:textId="77777777" w:rsidR="00AC7707" w:rsidRPr="001D3B2A" w:rsidRDefault="00AC7707" w:rsidP="00AC7707">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25781235" w14:textId="77777777" w:rsidR="00AC7707" w:rsidRPr="001D3B2A" w:rsidRDefault="00AC7707" w:rsidP="00AC7707">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A5F3600" w14:textId="77777777" w:rsidR="00AC7707" w:rsidRPr="001D3B2A" w:rsidRDefault="00AC7707" w:rsidP="00AC7707">
            <w:pPr>
              <w:ind w:left="-40" w:right="-72"/>
              <w:jc w:val="right"/>
              <w:rPr>
                <w:rFonts w:ascii="Arial" w:hAnsi="Arial" w:cs="Arial"/>
                <w:sz w:val="18"/>
                <w:szCs w:val="18"/>
              </w:rPr>
            </w:pPr>
          </w:p>
        </w:tc>
      </w:tr>
      <w:tr w:rsidR="00AC7707" w:rsidRPr="001D3B2A" w14:paraId="2CCDDC1B" w14:textId="77777777" w:rsidTr="00702C24">
        <w:trPr>
          <w:trHeight w:val="20"/>
        </w:trPr>
        <w:tc>
          <w:tcPr>
            <w:tcW w:w="3969" w:type="dxa"/>
            <w:tcBorders>
              <w:top w:val="nil"/>
              <w:left w:val="nil"/>
              <w:bottom w:val="nil"/>
              <w:right w:val="nil"/>
            </w:tcBorders>
            <w:shd w:val="clear" w:color="auto" w:fill="auto"/>
          </w:tcPr>
          <w:p w14:paraId="494619E9" w14:textId="0E771FFF" w:rsidR="00AC7707" w:rsidRPr="001D3B2A" w:rsidRDefault="00AC7707" w:rsidP="00302706">
            <w:pPr>
              <w:ind w:left="-107" w:right="-72"/>
              <w:rPr>
                <w:rFonts w:ascii="Arial" w:hAnsi="Arial" w:cs="Arial"/>
                <w:sz w:val="18"/>
                <w:szCs w:val="18"/>
              </w:rPr>
            </w:pPr>
            <w:r w:rsidRPr="001D3B2A">
              <w:rPr>
                <w:rFonts w:ascii="Arial" w:hAnsi="Arial" w:cs="Arial"/>
                <w:sz w:val="18"/>
                <w:szCs w:val="18"/>
              </w:rPr>
              <w:t>Short-term borrowings from other parties, net</w:t>
            </w:r>
          </w:p>
        </w:tc>
        <w:tc>
          <w:tcPr>
            <w:tcW w:w="1368" w:type="dxa"/>
            <w:tcBorders>
              <w:top w:val="nil"/>
              <w:left w:val="nil"/>
              <w:bottom w:val="single" w:sz="4" w:space="0" w:color="auto"/>
              <w:right w:val="nil"/>
            </w:tcBorders>
            <w:shd w:val="clear" w:color="auto" w:fill="FAFAFA"/>
          </w:tcPr>
          <w:p w14:paraId="215CCF12" w14:textId="3383B422" w:rsidR="00AC7707" w:rsidRPr="001D3B2A" w:rsidRDefault="00554DA6" w:rsidP="00AC7707">
            <w:pPr>
              <w:ind w:left="-40" w:right="-72"/>
              <w:jc w:val="right"/>
              <w:rPr>
                <w:rFonts w:ascii="Arial" w:hAnsi="Arial" w:cs="Arial"/>
                <w:sz w:val="18"/>
                <w:szCs w:val="18"/>
              </w:rPr>
            </w:pPr>
            <w:r>
              <w:rPr>
                <w:rFonts w:ascii="Arial" w:hAnsi="Arial" w:cs="Arial"/>
                <w:sz w:val="18"/>
                <w:szCs w:val="18"/>
              </w:rPr>
              <w:t>985,139</w:t>
            </w:r>
          </w:p>
        </w:tc>
        <w:tc>
          <w:tcPr>
            <w:tcW w:w="1368" w:type="dxa"/>
            <w:tcBorders>
              <w:top w:val="nil"/>
              <w:left w:val="nil"/>
              <w:bottom w:val="single" w:sz="4" w:space="0" w:color="auto"/>
              <w:right w:val="nil"/>
            </w:tcBorders>
            <w:shd w:val="clear" w:color="auto" w:fill="auto"/>
          </w:tcPr>
          <w:p w14:paraId="0080ADB3" w14:textId="0DB48434"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1,1</w:t>
            </w:r>
            <w:r w:rsidR="00506289" w:rsidRPr="001D3B2A">
              <w:rPr>
                <w:rFonts w:ascii="Arial" w:hAnsi="Arial" w:cs="Arial"/>
                <w:sz w:val="18"/>
                <w:szCs w:val="18"/>
              </w:rPr>
              <w:t>6</w:t>
            </w:r>
            <w:r w:rsidRPr="001D3B2A">
              <w:rPr>
                <w:rFonts w:ascii="Arial" w:hAnsi="Arial" w:cs="Arial"/>
                <w:sz w:val="18"/>
                <w:szCs w:val="18"/>
              </w:rPr>
              <w:t>4,983</w:t>
            </w:r>
          </w:p>
        </w:tc>
        <w:tc>
          <w:tcPr>
            <w:tcW w:w="1368" w:type="dxa"/>
            <w:tcBorders>
              <w:top w:val="nil"/>
              <w:left w:val="nil"/>
              <w:bottom w:val="single" w:sz="4" w:space="0" w:color="auto"/>
              <w:right w:val="nil"/>
            </w:tcBorders>
            <w:shd w:val="clear" w:color="auto" w:fill="FAFAFA"/>
          </w:tcPr>
          <w:p w14:paraId="63945C6E" w14:textId="14E82E1B" w:rsidR="00AC7707" w:rsidRPr="001D3B2A" w:rsidRDefault="00554DA6" w:rsidP="00AC7707">
            <w:pPr>
              <w:ind w:left="-40" w:right="-72"/>
              <w:jc w:val="right"/>
              <w:rPr>
                <w:rFonts w:ascii="Arial" w:hAnsi="Arial" w:cs="Arial"/>
                <w:sz w:val="18"/>
                <w:szCs w:val="18"/>
              </w:rPr>
            </w:pPr>
            <w:r>
              <w:rPr>
                <w:rFonts w:ascii="Arial" w:hAnsi="Arial" w:cs="Arial"/>
                <w:sz w:val="18"/>
                <w:szCs w:val="18"/>
              </w:rPr>
              <w:t>946,795</w:t>
            </w:r>
          </w:p>
        </w:tc>
        <w:tc>
          <w:tcPr>
            <w:tcW w:w="1368" w:type="dxa"/>
            <w:tcBorders>
              <w:top w:val="nil"/>
              <w:left w:val="nil"/>
              <w:bottom w:val="single" w:sz="4" w:space="0" w:color="auto"/>
              <w:right w:val="nil"/>
            </w:tcBorders>
            <w:shd w:val="clear" w:color="auto" w:fill="auto"/>
          </w:tcPr>
          <w:p w14:paraId="4DAACED7" w14:textId="7E012FC6" w:rsidR="00AC7707" w:rsidRPr="001D3B2A" w:rsidRDefault="00506289" w:rsidP="00AC7707">
            <w:pPr>
              <w:ind w:left="-40" w:right="-72"/>
              <w:jc w:val="right"/>
              <w:rPr>
                <w:rFonts w:ascii="Arial" w:hAnsi="Arial" w:cs="Arial"/>
                <w:sz w:val="18"/>
                <w:szCs w:val="18"/>
              </w:rPr>
            </w:pPr>
            <w:r w:rsidRPr="001D3B2A">
              <w:rPr>
                <w:rFonts w:ascii="Arial" w:hAnsi="Arial" w:cs="Arial"/>
                <w:sz w:val="18"/>
                <w:szCs w:val="18"/>
              </w:rPr>
              <w:t>99</w:t>
            </w:r>
            <w:r w:rsidR="00AC7707" w:rsidRPr="001D3B2A">
              <w:rPr>
                <w:rFonts w:ascii="Arial" w:hAnsi="Arial" w:cs="Arial"/>
                <w:sz w:val="18"/>
                <w:szCs w:val="18"/>
              </w:rPr>
              <w:t>2,069</w:t>
            </w:r>
          </w:p>
        </w:tc>
      </w:tr>
    </w:tbl>
    <w:p w14:paraId="2A583267" w14:textId="23564C5A" w:rsidR="002D3130" w:rsidRPr="001D3B2A" w:rsidRDefault="002D3130" w:rsidP="00515DFB">
      <w:pPr>
        <w:ind w:left="567" w:hanging="567"/>
        <w:jc w:val="thaiDistribute"/>
        <w:rPr>
          <w:rFonts w:ascii="Arial" w:hAnsi="Arial" w:cs="Arial"/>
          <w:color w:val="auto"/>
          <w:sz w:val="18"/>
          <w:szCs w:val="18"/>
          <w:lang w:val="en-GB"/>
        </w:rPr>
      </w:pPr>
    </w:p>
    <w:p w14:paraId="4DAA70B3" w14:textId="60164CEB" w:rsidR="00CC06FD" w:rsidRPr="001D3B2A" w:rsidRDefault="00CC06FD" w:rsidP="004210FC">
      <w:pPr>
        <w:jc w:val="thaiDistribute"/>
        <w:rPr>
          <w:rFonts w:ascii="Arial" w:hAnsi="Arial" w:cs="Arial"/>
          <w:color w:val="auto"/>
          <w:sz w:val="18"/>
          <w:szCs w:val="18"/>
          <w:cs/>
        </w:rPr>
      </w:pPr>
      <w:r w:rsidRPr="001D3B2A">
        <w:rPr>
          <w:rFonts w:ascii="Arial" w:hAnsi="Arial" w:cs="Arial"/>
          <w:color w:val="auto"/>
          <w:spacing w:val="-8"/>
          <w:sz w:val="18"/>
          <w:szCs w:val="18"/>
        </w:rPr>
        <w:t xml:space="preserve">Short-term borrowings from other parties which interest rate ranging from </w:t>
      </w:r>
      <w:r w:rsidR="00554DA6">
        <w:rPr>
          <w:rFonts w:ascii="Arial" w:hAnsi="Arial" w:cs="Arial"/>
          <w:color w:val="auto"/>
          <w:spacing w:val="-8"/>
          <w:sz w:val="18"/>
          <w:szCs w:val="18"/>
        </w:rPr>
        <w:t>5</w:t>
      </w:r>
      <w:r w:rsidRPr="001D3B2A">
        <w:rPr>
          <w:rFonts w:ascii="Arial" w:hAnsi="Arial" w:cs="Arial"/>
          <w:color w:val="auto"/>
          <w:spacing w:val="-8"/>
          <w:sz w:val="18"/>
          <w:szCs w:val="18"/>
        </w:rPr>
        <w:t xml:space="preserve">% to </w:t>
      </w:r>
      <w:r w:rsidR="00554DA6">
        <w:rPr>
          <w:rFonts w:ascii="Arial" w:hAnsi="Arial" w:cs="Arial"/>
          <w:color w:val="auto"/>
          <w:spacing w:val="-8"/>
          <w:sz w:val="18"/>
          <w:szCs w:val="18"/>
          <w:lang w:val="en-GB"/>
        </w:rPr>
        <w:t>9</w:t>
      </w:r>
      <w:r w:rsidRPr="001D3B2A">
        <w:rPr>
          <w:rFonts w:ascii="Arial" w:hAnsi="Arial" w:cs="Arial"/>
          <w:color w:val="auto"/>
          <w:spacing w:val="-8"/>
          <w:sz w:val="18"/>
          <w:szCs w:val="18"/>
        </w:rPr>
        <w:t xml:space="preserve">% per annum </w:t>
      </w:r>
      <w:r w:rsidRPr="001D3B2A">
        <w:rPr>
          <w:rFonts w:ascii="Arial" w:eastAsia="Arial Unicode MS" w:hAnsi="Arial" w:cs="Arial"/>
          <w:spacing w:val="-8"/>
          <w:sz w:val="18"/>
          <w:szCs w:val="18"/>
        </w:rPr>
        <w:t>(</w:t>
      </w:r>
      <w:r w:rsidR="00225899" w:rsidRPr="001D3B2A">
        <w:rPr>
          <w:rFonts w:ascii="Arial" w:eastAsia="Arial Unicode MS" w:hAnsi="Arial" w:cs="Arial"/>
          <w:spacing w:val="-8"/>
          <w:sz w:val="18"/>
          <w:szCs w:val="18"/>
          <w:lang w:val="en-GB"/>
        </w:rPr>
        <w:t>202</w:t>
      </w:r>
      <w:r w:rsidR="00BF2FEF" w:rsidRPr="001D3B2A">
        <w:rPr>
          <w:rFonts w:ascii="Arial" w:eastAsia="Arial Unicode MS" w:hAnsi="Arial" w:cs="Arial"/>
          <w:spacing w:val="-8"/>
          <w:sz w:val="18"/>
          <w:szCs w:val="18"/>
          <w:lang w:val="en-GB"/>
        </w:rPr>
        <w:t>3</w:t>
      </w:r>
      <w:r w:rsidRPr="001D3B2A">
        <w:rPr>
          <w:rFonts w:ascii="Arial" w:eastAsia="Arial Unicode MS" w:hAnsi="Arial" w:cs="Arial"/>
          <w:spacing w:val="-8"/>
          <w:sz w:val="18"/>
          <w:szCs w:val="18"/>
        </w:rPr>
        <w:t xml:space="preserve">: </w:t>
      </w:r>
      <w:r w:rsidR="0064099C" w:rsidRPr="001D3B2A">
        <w:rPr>
          <w:rFonts w:ascii="Arial" w:eastAsia="Arial Unicode MS" w:hAnsi="Arial" w:cs="Arial"/>
          <w:spacing w:val="-8"/>
          <w:sz w:val="18"/>
          <w:szCs w:val="18"/>
          <w:lang w:val="en-GB"/>
        </w:rPr>
        <w:t>5</w:t>
      </w:r>
      <w:r w:rsidRPr="001D3B2A">
        <w:rPr>
          <w:rFonts w:ascii="Arial" w:eastAsia="Arial Unicode MS" w:hAnsi="Arial" w:cs="Arial"/>
          <w:spacing w:val="-8"/>
          <w:sz w:val="18"/>
          <w:szCs w:val="18"/>
        </w:rPr>
        <w:t xml:space="preserve">% to </w:t>
      </w:r>
      <w:r w:rsidR="0064099C" w:rsidRPr="001D3B2A">
        <w:rPr>
          <w:rFonts w:ascii="Arial" w:eastAsia="Arial Unicode MS" w:hAnsi="Arial" w:cs="Arial"/>
          <w:spacing w:val="-8"/>
          <w:sz w:val="18"/>
          <w:szCs w:val="18"/>
          <w:lang w:val="en-GB"/>
        </w:rPr>
        <w:t>15</w:t>
      </w:r>
      <w:r w:rsidRPr="001D3B2A">
        <w:rPr>
          <w:rFonts w:ascii="Arial" w:eastAsia="Arial Unicode MS" w:hAnsi="Arial" w:cs="Arial"/>
          <w:spacing w:val="-8"/>
          <w:sz w:val="18"/>
          <w:szCs w:val="18"/>
        </w:rPr>
        <w:t>% per annum).</w:t>
      </w:r>
      <w:r w:rsidRPr="001D3B2A">
        <w:rPr>
          <w:rFonts w:ascii="Arial" w:hAnsi="Arial" w:cs="Arial"/>
          <w:color w:val="auto"/>
          <w:sz w:val="18"/>
          <w:szCs w:val="18"/>
        </w:rPr>
        <w:t xml:space="preserve"> </w:t>
      </w:r>
      <w:r w:rsidR="00656E27">
        <w:rPr>
          <w:rFonts w:ascii="Arial" w:hAnsi="Arial" w:cs="Arial"/>
          <w:color w:val="auto"/>
          <w:sz w:val="18"/>
          <w:szCs w:val="18"/>
        </w:rPr>
        <w:br/>
      </w:r>
      <w:r w:rsidRPr="00302706">
        <w:rPr>
          <w:rFonts w:ascii="Arial" w:hAnsi="Arial" w:cs="Arial"/>
          <w:color w:val="auto"/>
          <w:sz w:val="18"/>
          <w:szCs w:val="18"/>
        </w:rPr>
        <w:t xml:space="preserve">The borrowings are due within </w:t>
      </w:r>
      <w:r w:rsidR="00225899" w:rsidRPr="00302706">
        <w:rPr>
          <w:rFonts w:ascii="Arial" w:hAnsi="Arial" w:cs="Arial"/>
          <w:color w:val="auto"/>
          <w:sz w:val="18"/>
          <w:szCs w:val="18"/>
          <w:lang w:val="en-GB"/>
        </w:rPr>
        <w:t>202</w:t>
      </w:r>
      <w:r w:rsidR="00E36C08" w:rsidRPr="00302706">
        <w:rPr>
          <w:rFonts w:ascii="Arial" w:hAnsi="Arial" w:cs="Arial"/>
          <w:color w:val="auto"/>
          <w:sz w:val="18"/>
          <w:szCs w:val="18"/>
          <w:lang w:val="en-GB"/>
        </w:rPr>
        <w:t>4</w:t>
      </w:r>
      <w:r w:rsidR="00D82C3F">
        <w:rPr>
          <w:rFonts w:ascii="Arial" w:hAnsi="Arial" w:cs="Arial"/>
          <w:color w:val="auto"/>
          <w:sz w:val="18"/>
          <w:szCs w:val="18"/>
          <w:lang w:val="en-GB"/>
        </w:rPr>
        <w:t xml:space="preserve"> and 2025</w:t>
      </w:r>
      <w:r w:rsidRPr="00302706">
        <w:rPr>
          <w:rFonts w:ascii="Arial" w:hAnsi="Arial" w:cs="Arial"/>
          <w:color w:val="auto"/>
          <w:sz w:val="18"/>
          <w:szCs w:val="18"/>
        </w:rPr>
        <w:t xml:space="preserve">. The borrowing of Baht </w:t>
      </w:r>
      <w:r w:rsidR="00554DA6">
        <w:rPr>
          <w:rFonts w:ascii="Arial" w:hAnsi="Arial" w:cs="Arial"/>
          <w:color w:val="auto"/>
          <w:sz w:val="18"/>
          <w:szCs w:val="18"/>
        </w:rPr>
        <w:t>900</w:t>
      </w:r>
      <w:r w:rsidRPr="00302706">
        <w:rPr>
          <w:rFonts w:ascii="Arial" w:hAnsi="Arial" w:cs="Arial"/>
          <w:color w:val="auto"/>
          <w:sz w:val="18"/>
          <w:szCs w:val="18"/>
        </w:rPr>
        <w:t xml:space="preserve"> million is secured by the mortgage of </w:t>
      </w:r>
      <w:r w:rsidR="00656E27">
        <w:rPr>
          <w:rFonts w:ascii="Arial" w:hAnsi="Arial" w:cs="Arial"/>
          <w:color w:val="auto"/>
          <w:sz w:val="18"/>
          <w:szCs w:val="18"/>
        </w:rPr>
        <w:br/>
      </w:r>
      <w:r w:rsidR="00567D36">
        <w:rPr>
          <w:rFonts w:ascii="Arial" w:hAnsi="Arial" w:cs="Arial"/>
          <w:color w:val="auto"/>
          <w:sz w:val="18"/>
          <w:szCs w:val="18"/>
        </w:rPr>
        <w:t xml:space="preserve">cost of property development (Note </w:t>
      </w:r>
      <w:r w:rsidR="00107E8A">
        <w:rPr>
          <w:rFonts w:ascii="Arial" w:hAnsi="Arial" w:cs="Arial"/>
          <w:color w:val="auto"/>
          <w:sz w:val="18"/>
          <w:szCs w:val="18"/>
        </w:rPr>
        <w:t>10</w:t>
      </w:r>
      <w:r w:rsidR="00567D36">
        <w:rPr>
          <w:rFonts w:ascii="Arial" w:hAnsi="Arial" w:cs="Arial"/>
          <w:color w:val="auto"/>
          <w:sz w:val="18"/>
          <w:szCs w:val="18"/>
        </w:rPr>
        <w:t xml:space="preserve">) </w:t>
      </w:r>
      <w:r w:rsidR="000930BC">
        <w:rPr>
          <w:rFonts w:ascii="Arial" w:hAnsi="Arial" w:cs="Arial"/>
          <w:color w:val="auto"/>
          <w:spacing w:val="-2"/>
          <w:sz w:val="18"/>
          <w:szCs w:val="18"/>
        </w:rPr>
        <w:t>(2023: Baht 1,000 million)</w:t>
      </w:r>
      <w:r w:rsidR="00AD7396" w:rsidRPr="001D3B2A">
        <w:rPr>
          <w:rFonts w:ascii="Arial" w:hAnsi="Arial" w:cs="Arial"/>
          <w:color w:val="auto"/>
          <w:spacing w:val="-2"/>
          <w:sz w:val="18"/>
          <w:szCs w:val="18"/>
        </w:rPr>
        <w:t>.</w:t>
      </w:r>
    </w:p>
    <w:p w14:paraId="592A3B76" w14:textId="11362A32" w:rsidR="0013204C" w:rsidRPr="00867CBC" w:rsidRDefault="0013204C" w:rsidP="001D3B2A">
      <w:pPr>
        <w:ind w:left="567" w:hanging="567"/>
        <w:jc w:val="thaiDistribute"/>
        <w:rPr>
          <w:rFonts w:ascii="Arial" w:hAnsi="Arial" w:cs="Arial"/>
          <w:color w:val="auto"/>
          <w:sz w:val="14"/>
          <w:szCs w:val="14"/>
          <w:lang w:val="en-GB"/>
        </w:rPr>
      </w:pPr>
    </w:p>
    <w:p w14:paraId="6E44F7AC" w14:textId="1EA87C04" w:rsidR="00AF3808" w:rsidRDefault="00AF3808">
      <w:pPr>
        <w:rPr>
          <w:rFonts w:ascii="Arial" w:hAnsi="Arial" w:cs="Arial"/>
          <w:color w:val="auto"/>
          <w:sz w:val="14"/>
          <w:szCs w:val="14"/>
          <w:lang w:val="en-GB"/>
        </w:rPr>
      </w:pPr>
      <w:r>
        <w:rPr>
          <w:rFonts w:ascii="Arial" w:hAnsi="Arial" w:cs="Arial"/>
          <w:color w:val="auto"/>
          <w:sz w:val="14"/>
          <w:szCs w:val="14"/>
          <w:lang w:val="en-GB"/>
        </w:rPr>
        <w:br w:type="page"/>
      </w:r>
    </w:p>
    <w:p w14:paraId="40AA672A" w14:textId="77777777" w:rsidR="00EE3650" w:rsidRPr="00AF3808" w:rsidRDefault="00EE3650" w:rsidP="00515DFB">
      <w:pPr>
        <w:ind w:left="567" w:hanging="567"/>
        <w:jc w:val="thaiDistribute"/>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F25A5" w:rsidRPr="001D3B2A" w14:paraId="26CD6038" w14:textId="77777777" w:rsidTr="0074144D">
        <w:trPr>
          <w:trHeight w:val="386"/>
        </w:trPr>
        <w:tc>
          <w:tcPr>
            <w:tcW w:w="9461" w:type="dxa"/>
            <w:shd w:val="clear" w:color="auto" w:fill="FFA543"/>
            <w:vAlign w:val="center"/>
          </w:tcPr>
          <w:p w14:paraId="32DEC236" w14:textId="10CFCEB8" w:rsidR="00FF25A5" w:rsidRPr="001D3B2A" w:rsidRDefault="00225899" w:rsidP="0074144D">
            <w:pPr>
              <w:tabs>
                <w:tab w:val="left" w:pos="432"/>
              </w:tabs>
              <w:ind w:left="432" w:hanging="432"/>
              <w:rPr>
                <w:rFonts w:ascii="Arial" w:eastAsia="Arial Unicode MS" w:hAnsi="Arial" w:cs="Arial"/>
                <w:b/>
                <w:bCs/>
                <w:color w:val="FFFFFF"/>
                <w:sz w:val="18"/>
                <w:szCs w:val="18"/>
                <w:cs/>
                <w:lang w:val="en-GB"/>
              </w:rPr>
            </w:pPr>
            <w:bookmarkStart w:id="13" w:name="_Hlk140767695"/>
            <w:r w:rsidRPr="001D3B2A">
              <w:rPr>
                <w:rFonts w:ascii="Arial" w:eastAsia="Arial Unicode MS" w:hAnsi="Arial" w:cs="Arial"/>
                <w:b/>
                <w:bCs/>
                <w:color w:val="FFFFFF"/>
                <w:sz w:val="18"/>
                <w:szCs w:val="18"/>
                <w:lang w:val="en-GB"/>
              </w:rPr>
              <w:t>1</w:t>
            </w:r>
            <w:r w:rsidR="009630DB">
              <w:rPr>
                <w:rFonts w:ascii="Arial" w:eastAsia="Arial Unicode MS" w:hAnsi="Arial" w:cs="Arial"/>
                <w:b/>
                <w:bCs/>
                <w:color w:val="FFFFFF"/>
                <w:sz w:val="18"/>
                <w:szCs w:val="18"/>
                <w:lang w:val="en-GB"/>
              </w:rPr>
              <w:t>9</w:t>
            </w:r>
            <w:r w:rsidR="00FF25A5" w:rsidRPr="001D3B2A">
              <w:rPr>
                <w:rFonts w:ascii="Arial" w:eastAsia="Arial Unicode MS" w:hAnsi="Arial" w:cs="Arial"/>
                <w:b/>
                <w:bCs/>
                <w:color w:val="FFFFFF"/>
                <w:sz w:val="18"/>
                <w:szCs w:val="18"/>
                <w:lang w:val="en-GB"/>
              </w:rPr>
              <w:tab/>
              <w:t>Borrowing</w:t>
            </w:r>
            <w:r w:rsidR="009F3306" w:rsidRPr="001D3B2A">
              <w:rPr>
                <w:rFonts w:ascii="Arial" w:eastAsia="Arial Unicode MS" w:hAnsi="Arial" w:cs="Arial"/>
                <w:b/>
                <w:bCs/>
                <w:color w:val="FFFFFF"/>
                <w:sz w:val="18"/>
                <w:szCs w:val="18"/>
                <w:lang w:val="en-GB"/>
              </w:rPr>
              <w:t xml:space="preserve"> from</w:t>
            </w:r>
            <w:r w:rsidR="009623DF" w:rsidRPr="001D3B2A">
              <w:rPr>
                <w:rFonts w:ascii="Arial" w:eastAsia="Arial Unicode MS" w:hAnsi="Arial" w:cs="Arial"/>
                <w:b/>
                <w:bCs/>
                <w:color w:val="FFFFFF"/>
                <w:sz w:val="18"/>
                <w:szCs w:val="18"/>
                <w:lang w:val="en-GB"/>
              </w:rPr>
              <w:t xml:space="preserve"> a</w:t>
            </w:r>
            <w:r w:rsidR="009F3306" w:rsidRPr="001D3B2A">
              <w:rPr>
                <w:rFonts w:ascii="Arial" w:eastAsia="Arial Unicode MS" w:hAnsi="Arial" w:cs="Arial"/>
                <w:b/>
                <w:bCs/>
                <w:color w:val="FFFFFF"/>
                <w:sz w:val="18"/>
                <w:szCs w:val="18"/>
                <w:lang w:val="en-GB"/>
              </w:rPr>
              <w:t xml:space="preserve"> financial institution</w:t>
            </w:r>
          </w:p>
        </w:tc>
      </w:tr>
      <w:bookmarkEnd w:id="13"/>
    </w:tbl>
    <w:p w14:paraId="2FF10C93" w14:textId="7F32CEA8" w:rsidR="00FF25A5" w:rsidRPr="001D3B2A" w:rsidRDefault="00FF25A5" w:rsidP="00515DFB">
      <w:pPr>
        <w:ind w:left="567" w:hanging="567"/>
        <w:jc w:val="thaiDistribute"/>
        <w:rPr>
          <w:rFonts w:ascii="Arial" w:hAnsi="Arial" w:cs="Arial"/>
          <w:color w:val="auto"/>
          <w:sz w:val="18"/>
          <w:szCs w:val="18"/>
          <w:lang w:val="en-GB"/>
        </w:rPr>
      </w:pPr>
    </w:p>
    <w:p w14:paraId="5B2EFDB0" w14:textId="6EE14555" w:rsidR="00E42C59" w:rsidRPr="001D3B2A" w:rsidRDefault="00E42C59" w:rsidP="00FF25A5">
      <w:pPr>
        <w:jc w:val="thaiDistribute"/>
        <w:rPr>
          <w:rFonts w:ascii="Arial" w:hAnsi="Arial" w:cs="Arial"/>
          <w:color w:val="auto"/>
          <w:sz w:val="18"/>
          <w:szCs w:val="18"/>
        </w:rPr>
      </w:pPr>
      <w:r w:rsidRPr="001D3B2A">
        <w:rPr>
          <w:rFonts w:ascii="Arial" w:hAnsi="Arial" w:cs="Arial"/>
          <w:color w:val="auto"/>
          <w:sz w:val="18"/>
          <w:szCs w:val="18"/>
        </w:rPr>
        <w:t xml:space="preserve">Movements of borrowing for </w:t>
      </w:r>
      <w:r w:rsidR="00302706">
        <w:rPr>
          <w:rFonts w:ascii="Arial" w:hAnsi="Arial" w:cs="Arial"/>
          <w:color w:val="auto"/>
          <w:sz w:val="18"/>
          <w:szCs w:val="18"/>
        </w:rPr>
        <w:t>six</w:t>
      </w:r>
      <w:r w:rsidR="00075BA9" w:rsidRPr="001D3B2A">
        <w:rPr>
          <w:rFonts w:ascii="Arial" w:hAnsi="Arial" w:cs="Arial"/>
          <w:color w:val="auto"/>
          <w:sz w:val="18"/>
          <w:szCs w:val="18"/>
        </w:rPr>
        <w:t>-month</w:t>
      </w:r>
      <w:r w:rsidRPr="001D3B2A">
        <w:rPr>
          <w:rFonts w:ascii="Arial" w:hAnsi="Arial" w:cs="Arial"/>
          <w:color w:val="auto"/>
          <w:sz w:val="18"/>
          <w:szCs w:val="18"/>
        </w:rPr>
        <w:t xml:space="preserve"> period ended </w:t>
      </w:r>
      <w:r w:rsidR="00302706">
        <w:rPr>
          <w:rFonts w:ascii="Arial" w:hAnsi="Arial" w:cs="Arial"/>
          <w:color w:val="auto"/>
          <w:sz w:val="18"/>
          <w:szCs w:val="18"/>
          <w:lang w:val="en-GB"/>
        </w:rPr>
        <w:t>30 June</w:t>
      </w:r>
      <w:r w:rsidR="00075BA9" w:rsidRPr="001D3B2A">
        <w:rPr>
          <w:rFonts w:ascii="Arial" w:hAnsi="Arial" w:cs="Arial"/>
          <w:color w:val="auto"/>
          <w:sz w:val="18"/>
          <w:szCs w:val="18"/>
          <w:lang w:val="en-GB"/>
        </w:rPr>
        <w:t xml:space="preserve"> </w:t>
      </w:r>
      <w:r w:rsidR="00225899" w:rsidRPr="001D3B2A">
        <w:rPr>
          <w:rFonts w:ascii="Arial" w:hAnsi="Arial" w:cs="Arial"/>
          <w:color w:val="auto"/>
          <w:sz w:val="18"/>
          <w:szCs w:val="18"/>
          <w:lang w:val="en-GB"/>
        </w:rPr>
        <w:t>202</w:t>
      </w:r>
      <w:r w:rsidR="00BF2FEF" w:rsidRPr="001D3B2A">
        <w:rPr>
          <w:rFonts w:ascii="Arial" w:hAnsi="Arial" w:cs="Arial"/>
          <w:color w:val="auto"/>
          <w:sz w:val="18"/>
          <w:szCs w:val="18"/>
          <w:lang w:val="en-GB"/>
        </w:rPr>
        <w:t>4</w:t>
      </w:r>
      <w:r w:rsidRPr="001D3B2A">
        <w:rPr>
          <w:rFonts w:ascii="Arial" w:hAnsi="Arial" w:cs="Arial"/>
          <w:color w:val="auto"/>
          <w:sz w:val="18"/>
          <w:szCs w:val="18"/>
        </w:rPr>
        <w:t xml:space="preserve"> are as follows:</w:t>
      </w:r>
    </w:p>
    <w:p w14:paraId="588DA6F2" w14:textId="77777777" w:rsidR="00E42C59" w:rsidRPr="001D3B2A" w:rsidRDefault="00E42C59" w:rsidP="00515DFB">
      <w:pPr>
        <w:ind w:left="567" w:hanging="567"/>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7434"/>
        <w:gridCol w:w="2016"/>
      </w:tblGrid>
      <w:tr w:rsidR="006B1FAA" w:rsidRPr="001D3B2A" w14:paraId="0B44E188" w14:textId="77777777" w:rsidTr="00702C24">
        <w:trPr>
          <w:cantSplit/>
          <w:trHeight w:val="21"/>
        </w:trPr>
        <w:tc>
          <w:tcPr>
            <w:tcW w:w="7434" w:type="dxa"/>
            <w:vAlign w:val="bottom"/>
          </w:tcPr>
          <w:p w14:paraId="43B8E210" w14:textId="77777777" w:rsidR="006B1FAA" w:rsidRPr="001D3B2A" w:rsidRDefault="006B1FAA" w:rsidP="00302706">
            <w:pPr>
              <w:ind w:left="-111"/>
              <w:rPr>
                <w:rFonts w:ascii="Arial" w:hAnsi="Arial" w:cs="Arial"/>
                <w:b/>
                <w:bCs/>
                <w:color w:val="auto"/>
                <w:sz w:val="18"/>
                <w:szCs w:val="18"/>
                <w:cs/>
              </w:rPr>
            </w:pPr>
          </w:p>
        </w:tc>
        <w:tc>
          <w:tcPr>
            <w:tcW w:w="2016" w:type="dxa"/>
            <w:tcBorders>
              <w:top w:val="single" w:sz="4" w:space="0" w:color="auto"/>
              <w:bottom w:val="single" w:sz="4" w:space="0" w:color="auto"/>
            </w:tcBorders>
            <w:vAlign w:val="bottom"/>
          </w:tcPr>
          <w:p w14:paraId="26C55D53" w14:textId="77777777" w:rsidR="006B1FAA" w:rsidRPr="001D3B2A"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D3B2A">
              <w:rPr>
                <w:rFonts w:ascii="Arial" w:hAnsi="Arial" w:cs="Arial"/>
                <w:b/>
                <w:bCs/>
                <w:color w:val="auto"/>
                <w:sz w:val="18"/>
                <w:szCs w:val="18"/>
              </w:rPr>
              <w:t>Consolidated</w:t>
            </w:r>
          </w:p>
          <w:p w14:paraId="7C9A0700" w14:textId="77777777" w:rsidR="006B1FAA" w:rsidRPr="001D3B2A"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D3B2A">
              <w:rPr>
                <w:rFonts w:ascii="Arial" w:hAnsi="Arial" w:cs="Arial"/>
                <w:b/>
                <w:bCs/>
                <w:color w:val="auto"/>
                <w:sz w:val="18"/>
                <w:szCs w:val="18"/>
                <w:lang w:val="en-GB"/>
              </w:rPr>
              <w:t>financial information</w:t>
            </w:r>
          </w:p>
          <w:p w14:paraId="3C0B80A3" w14:textId="3EA98346" w:rsidR="006B1FAA" w:rsidRPr="001D3B2A"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D3B2A">
              <w:rPr>
                <w:rFonts w:ascii="Arial" w:hAnsi="Arial" w:cs="Arial"/>
                <w:b/>
                <w:bCs/>
                <w:color w:val="auto"/>
                <w:sz w:val="18"/>
                <w:szCs w:val="18"/>
              </w:rPr>
              <w:t>Thousand Baht</w:t>
            </w:r>
          </w:p>
        </w:tc>
      </w:tr>
      <w:tr w:rsidR="006B1FAA" w:rsidRPr="001D3B2A" w14:paraId="4ACFB84C" w14:textId="77777777" w:rsidTr="00702C24">
        <w:trPr>
          <w:cantSplit/>
          <w:trHeight w:val="21"/>
        </w:trPr>
        <w:tc>
          <w:tcPr>
            <w:tcW w:w="7434" w:type="dxa"/>
            <w:vAlign w:val="bottom"/>
          </w:tcPr>
          <w:p w14:paraId="6C8CD913" w14:textId="77777777" w:rsidR="006B1FAA" w:rsidRPr="001D3B2A" w:rsidRDefault="006B1FAA" w:rsidP="00302706">
            <w:pPr>
              <w:ind w:left="-111"/>
              <w:jc w:val="thaiDistribute"/>
              <w:rPr>
                <w:rFonts w:ascii="Arial" w:hAnsi="Arial" w:cs="Arial"/>
                <w:color w:val="auto"/>
                <w:sz w:val="18"/>
                <w:szCs w:val="18"/>
                <w:cs/>
                <w:lang w:val="en-GB"/>
              </w:rPr>
            </w:pPr>
          </w:p>
        </w:tc>
        <w:tc>
          <w:tcPr>
            <w:tcW w:w="2016" w:type="dxa"/>
            <w:tcBorders>
              <w:top w:val="single" w:sz="4" w:space="0" w:color="auto"/>
            </w:tcBorders>
            <w:shd w:val="clear" w:color="auto" w:fill="FAFAFA"/>
            <w:vAlign w:val="bottom"/>
          </w:tcPr>
          <w:p w14:paraId="7270905B" w14:textId="77777777" w:rsidR="006B1FAA" w:rsidRPr="001D3B2A" w:rsidRDefault="006B1FAA" w:rsidP="00515DFB">
            <w:pPr>
              <w:ind w:left="567" w:hanging="567"/>
              <w:jc w:val="thaiDistribute"/>
              <w:rPr>
                <w:rFonts w:ascii="Arial" w:hAnsi="Arial" w:cs="Arial"/>
                <w:color w:val="auto"/>
                <w:sz w:val="18"/>
                <w:szCs w:val="18"/>
                <w:lang w:val="en-GB"/>
              </w:rPr>
            </w:pPr>
          </w:p>
        </w:tc>
      </w:tr>
      <w:tr w:rsidR="006B1FAA" w:rsidRPr="001D3B2A" w14:paraId="169058BF" w14:textId="77777777" w:rsidTr="00702C24">
        <w:trPr>
          <w:cantSplit/>
          <w:trHeight w:val="79"/>
        </w:trPr>
        <w:tc>
          <w:tcPr>
            <w:tcW w:w="7434" w:type="dxa"/>
            <w:vAlign w:val="bottom"/>
          </w:tcPr>
          <w:p w14:paraId="1DDE0D49" w14:textId="72A719C1" w:rsidR="006B1FAA" w:rsidRPr="001D3B2A" w:rsidRDefault="006B1FAA" w:rsidP="00302706">
            <w:pPr>
              <w:ind w:left="-111"/>
              <w:rPr>
                <w:rFonts w:ascii="Arial" w:hAnsi="Arial" w:cs="Arial"/>
                <w:color w:val="auto"/>
                <w:sz w:val="18"/>
                <w:szCs w:val="18"/>
              </w:rPr>
            </w:pPr>
            <w:r w:rsidRPr="001D3B2A">
              <w:rPr>
                <w:rFonts w:ascii="Arial" w:hAnsi="Arial" w:cs="Arial"/>
                <w:color w:val="auto"/>
                <w:sz w:val="18"/>
                <w:szCs w:val="18"/>
              </w:rPr>
              <w:t xml:space="preserve">Opening book value </w:t>
            </w:r>
          </w:p>
        </w:tc>
        <w:tc>
          <w:tcPr>
            <w:tcW w:w="2016" w:type="dxa"/>
            <w:shd w:val="clear" w:color="auto" w:fill="FAFAFA"/>
            <w:vAlign w:val="bottom"/>
          </w:tcPr>
          <w:p w14:paraId="6AB05C8B" w14:textId="1E404329" w:rsidR="006B1FAA" w:rsidRPr="001D3B2A" w:rsidRDefault="00DD5D98" w:rsidP="0074144D">
            <w:pPr>
              <w:ind w:right="-72"/>
              <w:jc w:val="right"/>
              <w:rPr>
                <w:rFonts w:ascii="Arial" w:hAnsi="Arial" w:cs="Arial"/>
                <w:color w:val="auto"/>
                <w:sz w:val="18"/>
                <w:szCs w:val="18"/>
              </w:rPr>
            </w:pPr>
            <w:r>
              <w:rPr>
                <w:rFonts w:ascii="Arial" w:hAnsi="Arial" w:cs="Arial"/>
                <w:color w:val="auto"/>
                <w:sz w:val="18"/>
                <w:szCs w:val="18"/>
              </w:rPr>
              <w:t>95,659</w:t>
            </w:r>
          </w:p>
        </w:tc>
      </w:tr>
      <w:tr w:rsidR="006B1FAA" w:rsidRPr="001D3B2A" w14:paraId="1C736664" w14:textId="77777777" w:rsidTr="00702C24">
        <w:trPr>
          <w:cantSplit/>
          <w:trHeight w:val="21"/>
        </w:trPr>
        <w:tc>
          <w:tcPr>
            <w:tcW w:w="7434" w:type="dxa"/>
            <w:vAlign w:val="bottom"/>
          </w:tcPr>
          <w:p w14:paraId="1B3C71CA" w14:textId="77777777" w:rsidR="006B1FAA" w:rsidRPr="001D3B2A" w:rsidRDefault="006B1FAA" w:rsidP="00302706">
            <w:pPr>
              <w:ind w:left="-111"/>
              <w:rPr>
                <w:rFonts w:ascii="Arial" w:hAnsi="Arial" w:cs="Arial"/>
                <w:color w:val="auto"/>
                <w:sz w:val="18"/>
                <w:szCs w:val="18"/>
              </w:rPr>
            </w:pPr>
            <w:r w:rsidRPr="001D3B2A">
              <w:rPr>
                <w:rFonts w:ascii="Arial" w:hAnsi="Arial" w:cs="Arial"/>
                <w:color w:val="auto"/>
                <w:sz w:val="18"/>
                <w:szCs w:val="18"/>
              </w:rPr>
              <w:t>Repayments</w:t>
            </w:r>
          </w:p>
        </w:tc>
        <w:tc>
          <w:tcPr>
            <w:tcW w:w="2016" w:type="dxa"/>
            <w:shd w:val="clear" w:color="auto" w:fill="FAFAFA"/>
          </w:tcPr>
          <w:p w14:paraId="78E60601" w14:textId="23BF974F" w:rsidR="006B1FAA" w:rsidRPr="001D3B2A" w:rsidRDefault="00554DA6" w:rsidP="0074144D">
            <w:pPr>
              <w:ind w:right="-72"/>
              <w:jc w:val="right"/>
              <w:rPr>
                <w:rFonts w:ascii="Arial" w:hAnsi="Arial" w:cs="Arial"/>
                <w:color w:val="auto"/>
                <w:sz w:val="18"/>
                <w:szCs w:val="18"/>
              </w:rPr>
            </w:pPr>
            <w:r>
              <w:rPr>
                <w:rFonts w:ascii="Arial" w:hAnsi="Arial" w:cs="Arial"/>
                <w:color w:val="auto"/>
                <w:sz w:val="18"/>
                <w:szCs w:val="18"/>
              </w:rPr>
              <w:t>(2,908)</w:t>
            </w:r>
          </w:p>
        </w:tc>
      </w:tr>
      <w:tr w:rsidR="006B1FAA" w:rsidRPr="001D3B2A" w14:paraId="5792438C" w14:textId="77777777" w:rsidTr="00702C24">
        <w:trPr>
          <w:cantSplit/>
          <w:trHeight w:val="21"/>
        </w:trPr>
        <w:tc>
          <w:tcPr>
            <w:tcW w:w="7434" w:type="dxa"/>
            <w:vAlign w:val="bottom"/>
          </w:tcPr>
          <w:p w14:paraId="00BCE64E" w14:textId="44F69952" w:rsidR="006B1FAA" w:rsidRPr="001D3B2A" w:rsidRDefault="002B4B05" w:rsidP="00302706">
            <w:pPr>
              <w:ind w:left="-111"/>
              <w:rPr>
                <w:rFonts w:ascii="Arial" w:hAnsi="Arial" w:cs="Arial"/>
                <w:color w:val="auto"/>
                <w:sz w:val="18"/>
                <w:szCs w:val="18"/>
              </w:rPr>
            </w:pPr>
            <w:r>
              <w:rPr>
                <w:rFonts w:ascii="Arial" w:hAnsi="Arial" w:cs="Arial"/>
                <w:color w:val="auto"/>
                <w:sz w:val="18"/>
                <w:szCs w:val="18"/>
              </w:rPr>
              <w:t>Currency t</w:t>
            </w:r>
            <w:r w:rsidR="00897B16" w:rsidRPr="001D3B2A">
              <w:rPr>
                <w:rFonts w:ascii="Arial" w:hAnsi="Arial" w:cs="Arial"/>
                <w:color w:val="auto"/>
                <w:sz w:val="18"/>
                <w:szCs w:val="18"/>
              </w:rPr>
              <w:t>ranslation differences</w:t>
            </w:r>
          </w:p>
        </w:tc>
        <w:tc>
          <w:tcPr>
            <w:tcW w:w="2016" w:type="dxa"/>
            <w:shd w:val="clear" w:color="auto" w:fill="FAFAFA"/>
          </w:tcPr>
          <w:p w14:paraId="69DBDF61" w14:textId="0797D392" w:rsidR="006B1FAA" w:rsidRPr="001D3B2A" w:rsidRDefault="00554DA6" w:rsidP="006B1FAA">
            <w:pPr>
              <w:ind w:right="-72"/>
              <w:jc w:val="right"/>
              <w:rPr>
                <w:rFonts w:ascii="Arial" w:hAnsi="Arial" w:cs="Arial"/>
                <w:color w:val="auto"/>
                <w:sz w:val="18"/>
                <w:szCs w:val="18"/>
              </w:rPr>
            </w:pPr>
            <w:r>
              <w:rPr>
                <w:rFonts w:ascii="Arial" w:hAnsi="Arial" w:cs="Arial"/>
                <w:color w:val="auto"/>
                <w:sz w:val="18"/>
                <w:szCs w:val="18"/>
              </w:rPr>
              <w:t>4,253</w:t>
            </w:r>
          </w:p>
        </w:tc>
      </w:tr>
      <w:tr w:rsidR="006B1FAA" w:rsidRPr="001D3B2A" w14:paraId="4806B705" w14:textId="77777777" w:rsidTr="00702C24">
        <w:trPr>
          <w:cantSplit/>
          <w:trHeight w:val="21"/>
        </w:trPr>
        <w:tc>
          <w:tcPr>
            <w:tcW w:w="7434" w:type="dxa"/>
            <w:vAlign w:val="bottom"/>
          </w:tcPr>
          <w:p w14:paraId="21362EFF" w14:textId="77777777" w:rsidR="006B1FAA" w:rsidRPr="001D3B2A" w:rsidRDefault="006B1FAA" w:rsidP="00302706">
            <w:pPr>
              <w:ind w:left="-111"/>
              <w:jc w:val="thaiDistribute"/>
              <w:rPr>
                <w:rFonts w:ascii="Arial" w:hAnsi="Arial" w:cs="Arial"/>
                <w:color w:val="auto"/>
                <w:sz w:val="18"/>
                <w:szCs w:val="18"/>
                <w:lang w:val="en-GB"/>
              </w:rPr>
            </w:pPr>
          </w:p>
        </w:tc>
        <w:tc>
          <w:tcPr>
            <w:tcW w:w="2016" w:type="dxa"/>
            <w:tcBorders>
              <w:top w:val="single" w:sz="4" w:space="0" w:color="auto"/>
              <w:left w:val="nil"/>
              <w:right w:val="nil"/>
            </w:tcBorders>
            <w:shd w:val="clear" w:color="auto" w:fill="FAFAFA"/>
            <w:vAlign w:val="center"/>
          </w:tcPr>
          <w:p w14:paraId="36B5BE02" w14:textId="77777777" w:rsidR="006B1FAA" w:rsidRPr="001D3B2A" w:rsidRDefault="006B1FAA" w:rsidP="00515DFB">
            <w:pPr>
              <w:ind w:left="567" w:hanging="567"/>
              <w:jc w:val="thaiDistribute"/>
              <w:rPr>
                <w:rFonts w:ascii="Arial" w:hAnsi="Arial" w:cs="Arial"/>
                <w:color w:val="auto"/>
                <w:sz w:val="18"/>
                <w:szCs w:val="18"/>
                <w:lang w:val="en-GB"/>
              </w:rPr>
            </w:pPr>
          </w:p>
        </w:tc>
      </w:tr>
      <w:tr w:rsidR="006B1FAA" w:rsidRPr="001D3B2A" w14:paraId="360FB8C8" w14:textId="77777777" w:rsidTr="00702C24">
        <w:trPr>
          <w:cantSplit/>
          <w:trHeight w:val="21"/>
        </w:trPr>
        <w:tc>
          <w:tcPr>
            <w:tcW w:w="7434" w:type="dxa"/>
            <w:vAlign w:val="bottom"/>
          </w:tcPr>
          <w:p w14:paraId="44A80512" w14:textId="7B146839" w:rsidR="006B1FAA" w:rsidRPr="001D3B2A" w:rsidRDefault="006B1FAA" w:rsidP="00302706">
            <w:pPr>
              <w:ind w:left="-111"/>
              <w:rPr>
                <w:rFonts w:ascii="Arial" w:hAnsi="Arial" w:cs="Arial"/>
                <w:color w:val="auto"/>
                <w:sz w:val="18"/>
                <w:szCs w:val="18"/>
              </w:rPr>
            </w:pPr>
            <w:r w:rsidRPr="001D3B2A">
              <w:rPr>
                <w:rFonts w:ascii="Arial" w:hAnsi="Arial" w:cs="Arial"/>
                <w:color w:val="auto"/>
                <w:sz w:val="18"/>
                <w:szCs w:val="18"/>
              </w:rPr>
              <w:t xml:space="preserve">Closing book value </w:t>
            </w:r>
          </w:p>
        </w:tc>
        <w:tc>
          <w:tcPr>
            <w:tcW w:w="2016" w:type="dxa"/>
            <w:tcBorders>
              <w:bottom w:val="single" w:sz="4" w:space="0" w:color="auto"/>
            </w:tcBorders>
            <w:shd w:val="clear" w:color="auto" w:fill="FAFAFA"/>
          </w:tcPr>
          <w:p w14:paraId="7CD75D99" w14:textId="4BC8A690" w:rsidR="006B1FAA" w:rsidRPr="001D3B2A" w:rsidRDefault="00554DA6" w:rsidP="0074144D">
            <w:pPr>
              <w:ind w:right="-72"/>
              <w:jc w:val="right"/>
              <w:rPr>
                <w:rFonts w:ascii="Arial" w:hAnsi="Arial" w:cs="Arial"/>
                <w:color w:val="auto"/>
                <w:sz w:val="18"/>
                <w:szCs w:val="18"/>
              </w:rPr>
            </w:pPr>
            <w:r>
              <w:rPr>
                <w:rFonts w:ascii="Arial" w:hAnsi="Arial" w:cs="Arial"/>
                <w:color w:val="auto"/>
                <w:sz w:val="18"/>
                <w:szCs w:val="18"/>
              </w:rPr>
              <w:t>97,004</w:t>
            </w:r>
          </w:p>
        </w:tc>
      </w:tr>
    </w:tbl>
    <w:p w14:paraId="1430A70D" w14:textId="6D8753C6" w:rsidR="00A83E31" w:rsidRPr="001D3B2A" w:rsidRDefault="00A83E31" w:rsidP="00515DFB">
      <w:pPr>
        <w:ind w:left="567" w:hanging="567"/>
        <w:jc w:val="thaiDistribute"/>
        <w:rPr>
          <w:rFonts w:ascii="Arial" w:hAnsi="Arial" w:cs="Arial"/>
          <w:color w:val="auto"/>
          <w:sz w:val="18"/>
          <w:szCs w:val="18"/>
          <w:lang w:val="en-GB"/>
        </w:rPr>
      </w:pPr>
    </w:p>
    <w:p w14:paraId="7C4DA99E" w14:textId="0F0A2082" w:rsidR="00741E1A" w:rsidRPr="001D3B2A" w:rsidRDefault="00741E1A" w:rsidP="00741E1A">
      <w:pPr>
        <w:jc w:val="both"/>
        <w:rPr>
          <w:rFonts w:ascii="Arial" w:hAnsi="Arial" w:cs="Arial"/>
          <w:color w:val="auto"/>
          <w:sz w:val="18"/>
          <w:szCs w:val="18"/>
        </w:rPr>
      </w:pPr>
      <w:r w:rsidRPr="001D3B2A">
        <w:rPr>
          <w:rFonts w:ascii="Arial" w:hAnsi="Arial" w:cs="Arial"/>
          <w:color w:val="auto"/>
          <w:spacing w:val="-6"/>
          <w:sz w:val="18"/>
          <w:szCs w:val="18"/>
        </w:rPr>
        <w:t xml:space="preserve">As at </w:t>
      </w:r>
      <w:r w:rsidR="00302706">
        <w:rPr>
          <w:rFonts w:ascii="Arial" w:hAnsi="Arial" w:cs="Arial"/>
          <w:color w:val="auto"/>
          <w:spacing w:val="-6"/>
          <w:sz w:val="18"/>
          <w:szCs w:val="18"/>
          <w:lang w:val="en-GB"/>
        </w:rPr>
        <w:t>30 June</w:t>
      </w:r>
      <w:r w:rsidR="00075BA9" w:rsidRPr="001D3B2A">
        <w:rPr>
          <w:rFonts w:ascii="Arial" w:hAnsi="Arial" w:cs="Arial"/>
          <w:color w:val="auto"/>
          <w:spacing w:val="-6"/>
          <w:sz w:val="18"/>
          <w:szCs w:val="18"/>
          <w:lang w:val="en-GB"/>
        </w:rPr>
        <w:t xml:space="preserve"> </w:t>
      </w:r>
      <w:r w:rsidR="00225899" w:rsidRPr="001D3B2A">
        <w:rPr>
          <w:rFonts w:ascii="Arial" w:hAnsi="Arial" w:cs="Arial"/>
          <w:color w:val="auto"/>
          <w:spacing w:val="-6"/>
          <w:sz w:val="18"/>
          <w:szCs w:val="18"/>
          <w:lang w:val="en-GB"/>
        </w:rPr>
        <w:t>202</w:t>
      </w:r>
      <w:r w:rsidR="00BF2FEF" w:rsidRPr="001D3B2A">
        <w:rPr>
          <w:rFonts w:ascii="Arial" w:hAnsi="Arial" w:cs="Arial"/>
          <w:color w:val="auto"/>
          <w:spacing w:val="-6"/>
          <w:sz w:val="18"/>
          <w:szCs w:val="18"/>
          <w:lang w:val="en-GB"/>
        </w:rPr>
        <w:t>4</w:t>
      </w:r>
      <w:r w:rsidR="00147EFC" w:rsidRPr="001D3B2A">
        <w:rPr>
          <w:rFonts w:ascii="Arial" w:hAnsi="Arial" w:cs="Arial"/>
          <w:color w:val="auto"/>
          <w:spacing w:val="-6"/>
          <w:sz w:val="18"/>
          <w:szCs w:val="18"/>
          <w:cs/>
          <w:lang w:val="en-GB"/>
        </w:rPr>
        <w:t xml:space="preserve"> </w:t>
      </w:r>
      <w:r w:rsidR="00147EFC" w:rsidRPr="001D3B2A">
        <w:rPr>
          <w:rFonts w:ascii="Arial" w:hAnsi="Arial" w:cs="Arial"/>
          <w:color w:val="auto"/>
          <w:spacing w:val="-6"/>
          <w:sz w:val="18"/>
          <w:szCs w:val="18"/>
          <w:lang w:val="en-GB"/>
        </w:rPr>
        <w:t xml:space="preserve">and </w:t>
      </w:r>
      <w:r w:rsidR="00225899" w:rsidRPr="001D3B2A">
        <w:rPr>
          <w:rFonts w:ascii="Arial" w:hAnsi="Arial" w:cs="Arial"/>
          <w:color w:val="auto"/>
          <w:spacing w:val="-6"/>
          <w:sz w:val="18"/>
          <w:szCs w:val="18"/>
          <w:lang w:val="en-GB"/>
        </w:rPr>
        <w:t>31</w:t>
      </w:r>
      <w:r w:rsidR="00147EFC" w:rsidRPr="001D3B2A">
        <w:rPr>
          <w:rFonts w:ascii="Arial" w:hAnsi="Arial" w:cs="Arial"/>
          <w:color w:val="auto"/>
          <w:spacing w:val="-6"/>
          <w:sz w:val="18"/>
          <w:szCs w:val="18"/>
        </w:rPr>
        <w:t xml:space="preserve"> December</w:t>
      </w:r>
      <w:r w:rsidR="007D0C72" w:rsidRPr="001D3B2A">
        <w:rPr>
          <w:rFonts w:ascii="Arial" w:hAnsi="Arial" w:cs="Arial"/>
          <w:color w:val="auto"/>
          <w:spacing w:val="-6"/>
          <w:sz w:val="18"/>
          <w:szCs w:val="18"/>
        </w:rPr>
        <w:t xml:space="preserve"> </w:t>
      </w:r>
      <w:r w:rsidR="00225899" w:rsidRPr="001D3B2A">
        <w:rPr>
          <w:rFonts w:ascii="Arial" w:hAnsi="Arial" w:cs="Arial"/>
          <w:color w:val="auto"/>
          <w:spacing w:val="-6"/>
          <w:sz w:val="18"/>
          <w:szCs w:val="18"/>
          <w:lang w:val="en-GB"/>
        </w:rPr>
        <w:t>202</w:t>
      </w:r>
      <w:r w:rsidR="00BF2FEF" w:rsidRPr="001D3B2A">
        <w:rPr>
          <w:rFonts w:ascii="Arial" w:hAnsi="Arial" w:cs="Arial"/>
          <w:color w:val="auto"/>
          <w:spacing w:val="-6"/>
          <w:sz w:val="18"/>
          <w:szCs w:val="18"/>
          <w:lang w:val="en-GB"/>
        </w:rPr>
        <w:t>3</w:t>
      </w:r>
      <w:r w:rsidRPr="001D3B2A">
        <w:rPr>
          <w:rFonts w:ascii="Arial" w:hAnsi="Arial" w:cs="Arial"/>
          <w:color w:val="auto"/>
          <w:spacing w:val="-6"/>
          <w:sz w:val="18"/>
          <w:szCs w:val="18"/>
        </w:rPr>
        <w:t xml:space="preserve">, </w:t>
      </w:r>
      <w:r w:rsidR="005909AF" w:rsidRPr="001D3B2A">
        <w:rPr>
          <w:rFonts w:ascii="Arial" w:hAnsi="Arial" w:cs="Arial"/>
          <w:color w:val="auto"/>
          <w:spacing w:val="-6"/>
          <w:sz w:val="18"/>
          <w:szCs w:val="18"/>
        </w:rPr>
        <w:t>t</w:t>
      </w:r>
      <w:r w:rsidR="00050674" w:rsidRPr="001D3B2A">
        <w:rPr>
          <w:rFonts w:ascii="Arial" w:hAnsi="Arial" w:cs="Arial"/>
          <w:color w:val="auto"/>
          <w:spacing w:val="-6"/>
          <w:sz w:val="18"/>
          <w:szCs w:val="18"/>
        </w:rPr>
        <w:t xml:space="preserve">he borrowing </w:t>
      </w:r>
      <w:r w:rsidR="001B257C" w:rsidRPr="001D3B2A">
        <w:rPr>
          <w:rFonts w:ascii="Arial" w:hAnsi="Arial" w:cs="Arial"/>
          <w:color w:val="auto"/>
          <w:spacing w:val="-6"/>
          <w:sz w:val="18"/>
          <w:szCs w:val="18"/>
        </w:rPr>
        <w:t>is</w:t>
      </w:r>
      <w:r w:rsidRPr="001D3B2A">
        <w:rPr>
          <w:rFonts w:ascii="Arial" w:hAnsi="Arial" w:cs="Arial"/>
          <w:color w:val="auto"/>
          <w:spacing w:val="-6"/>
          <w:sz w:val="18"/>
          <w:szCs w:val="18"/>
        </w:rPr>
        <w:t xml:space="preserve"> secured by the mortgage of right</w:t>
      </w:r>
      <w:r w:rsidR="002573B0" w:rsidRPr="001D3B2A">
        <w:rPr>
          <w:rFonts w:ascii="Arial" w:hAnsi="Arial" w:cs="Arial"/>
          <w:color w:val="auto"/>
          <w:spacing w:val="-6"/>
          <w:sz w:val="18"/>
          <w:szCs w:val="18"/>
        </w:rPr>
        <w:t>-</w:t>
      </w:r>
      <w:r w:rsidRPr="001D3B2A">
        <w:rPr>
          <w:rFonts w:ascii="Arial" w:hAnsi="Arial" w:cs="Arial"/>
          <w:color w:val="auto"/>
          <w:spacing w:val="-6"/>
          <w:sz w:val="18"/>
          <w:szCs w:val="18"/>
        </w:rPr>
        <w:t>of</w:t>
      </w:r>
      <w:r w:rsidR="002573B0" w:rsidRPr="001D3B2A">
        <w:rPr>
          <w:rFonts w:ascii="Arial" w:hAnsi="Arial" w:cs="Arial"/>
          <w:color w:val="auto"/>
          <w:spacing w:val="-6"/>
          <w:sz w:val="18"/>
          <w:szCs w:val="18"/>
        </w:rPr>
        <w:t>-</w:t>
      </w:r>
      <w:r w:rsidRPr="001D3B2A">
        <w:rPr>
          <w:rFonts w:ascii="Arial" w:hAnsi="Arial" w:cs="Arial"/>
          <w:color w:val="auto"/>
          <w:spacing w:val="-6"/>
          <w:sz w:val="18"/>
          <w:szCs w:val="18"/>
        </w:rPr>
        <w:t>use</w:t>
      </w:r>
      <w:r w:rsidR="00B35605" w:rsidRPr="001D3B2A">
        <w:rPr>
          <w:rFonts w:ascii="Arial" w:hAnsi="Arial" w:cs="Arial"/>
          <w:color w:val="auto"/>
          <w:spacing w:val="-6"/>
          <w:sz w:val="18"/>
          <w:szCs w:val="18"/>
        </w:rPr>
        <w:t xml:space="preserve"> </w:t>
      </w:r>
      <w:r w:rsidRPr="001D3B2A">
        <w:rPr>
          <w:rFonts w:ascii="Arial" w:hAnsi="Arial" w:cs="Arial"/>
          <w:color w:val="auto"/>
          <w:spacing w:val="-6"/>
          <w:sz w:val="18"/>
          <w:szCs w:val="18"/>
        </w:rPr>
        <w:t>asset</w:t>
      </w:r>
      <w:r w:rsidR="00B35605" w:rsidRPr="001D3B2A">
        <w:rPr>
          <w:rFonts w:ascii="Arial" w:hAnsi="Arial" w:cs="Arial"/>
          <w:color w:val="auto"/>
          <w:spacing w:val="-6"/>
          <w:sz w:val="18"/>
          <w:szCs w:val="18"/>
        </w:rPr>
        <w:t>s</w:t>
      </w:r>
      <w:r w:rsidRPr="001D3B2A">
        <w:rPr>
          <w:rFonts w:ascii="Arial" w:hAnsi="Arial" w:cs="Arial"/>
          <w:color w:val="auto"/>
          <w:spacing w:val="-6"/>
          <w:sz w:val="18"/>
          <w:szCs w:val="18"/>
        </w:rPr>
        <w:t xml:space="preserve"> (Note </w:t>
      </w:r>
      <w:r w:rsidR="00225899" w:rsidRPr="001D3B2A">
        <w:rPr>
          <w:rFonts w:ascii="Arial" w:hAnsi="Arial" w:cs="Arial"/>
          <w:color w:val="auto"/>
          <w:spacing w:val="-6"/>
          <w:sz w:val="18"/>
          <w:szCs w:val="18"/>
          <w:lang w:val="en-GB"/>
        </w:rPr>
        <w:t>1</w:t>
      </w:r>
      <w:r w:rsidR="008F5AB8">
        <w:rPr>
          <w:rFonts w:ascii="Arial" w:hAnsi="Arial" w:cs="Arial"/>
          <w:color w:val="auto"/>
          <w:spacing w:val="-6"/>
          <w:sz w:val="18"/>
          <w:szCs w:val="18"/>
          <w:lang w:val="en-GB"/>
        </w:rPr>
        <w:t>5</w:t>
      </w:r>
      <w:r w:rsidRPr="001D3B2A">
        <w:rPr>
          <w:rFonts w:ascii="Arial" w:hAnsi="Arial" w:cs="Arial"/>
          <w:color w:val="auto"/>
          <w:spacing w:val="-6"/>
          <w:sz w:val="18"/>
          <w:szCs w:val="18"/>
        </w:rPr>
        <w:t>),</w:t>
      </w:r>
      <w:r w:rsidRPr="001D3B2A">
        <w:rPr>
          <w:rFonts w:ascii="Arial" w:hAnsi="Arial" w:cs="Arial"/>
          <w:color w:val="auto"/>
          <w:sz w:val="18"/>
          <w:szCs w:val="18"/>
        </w:rPr>
        <w:t xml:space="preserve"> the transfer of beneficiary rights under insurance policies for the projects and guarantee provided by the Company.</w:t>
      </w:r>
    </w:p>
    <w:p w14:paraId="2F1E7010" w14:textId="3DBDE53D" w:rsidR="001D458F" w:rsidRPr="001D3B2A" w:rsidRDefault="001D458F" w:rsidP="001D3B2A">
      <w:pPr>
        <w:ind w:left="567" w:hanging="567"/>
        <w:jc w:val="thaiDistribute"/>
        <w:rPr>
          <w:rFonts w:ascii="Arial" w:hAnsi="Arial" w:cs="Arial"/>
          <w:color w:val="auto"/>
          <w:sz w:val="18"/>
          <w:szCs w:val="18"/>
          <w:lang w:val="en-GB"/>
        </w:rPr>
      </w:pPr>
    </w:p>
    <w:p w14:paraId="4A272B46" w14:textId="15C86EC7" w:rsidR="009011BE" w:rsidRDefault="001D458F" w:rsidP="00867CBC">
      <w:pPr>
        <w:jc w:val="both"/>
        <w:rPr>
          <w:rFonts w:ascii="Arial" w:hAnsi="Arial" w:cs="Arial"/>
          <w:color w:val="auto"/>
          <w:sz w:val="18"/>
          <w:szCs w:val="18"/>
        </w:rPr>
      </w:pPr>
      <w:r w:rsidRPr="001D3B2A">
        <w:rPr>
          <w:rFonts w:ascii="Arial" w:hAnsi="Arial" w:cs="Arial"/>
          <w:color w:val="auto"/>
          <w:sz w:val="18"/>
          <w:szCs w:val="18"/>
        </w:rPr>
        <w:t>The fair value of long-term borrowing from</w:t>
      </w:r>
      <w:r w:rsidR="005909AF" w:rsidRPr="001D3B2A">
        <w:rPr>
          <w:rFonts w:ascii="Arial" w:hAnsi="Arial" w:cs="Arial"/>
          <w:color w:val="auto"/>
          <w:sz w:val="18"/>
          <w:szCs w:val="18"/>
        </w:rPr>
        <w:t xml:space="preserve"> a</w:t>
      </w:r>
      <w:r w:rsidRPr="001D3B2A">
        <w:rPr>
          <w:rFonts w:ascii="Arial" w:hAnsi="Arial" w:cs="Arial"/>
          <w:color w:val="auto"/>
          <w:sz w:val="18"/>
          <w:szCs w:val="18"/>
        </w:rPr>
        <w:t xml:space="preserve"> financial institution </w:t>
      </w:r>
      <w:r w:rsidR="001B257C" w:rsidRPr="001D3B2A">
        <w:rPr>
          <w:rFonts w:ascii="Arial" w:hAnsi="Arial" w:cs="Arial"/>
          <w:color w:val="auto"/>
          <w:sz w:val="18"/>
          <w:szCs w:val="18"/>
        </w:rPr>
        <w:t>is</w:t>
      </w:r>
      <w:r w:rsidR="0065010F" w:rsidRPr="001D3B2A">
        <w:rPr>
          <w:rFonts w:ascii="Arial" w:hAnsi="Arial" w:cs="Arial"/>
          <w:color w:val="auto"/>
          <w:sz w:val="18"/>
          <w:szCs w:val="18"/>
        </w:rPr>
        <w:t xml:space="preserve"> </w:t>
      </w:r>
      <w:r w:rsidR="00E34B98">
        <w:rPr>
          <w:rFonts w:ascii="Arial" w:hAnsi="Arial" w:cs="Arial"/>
          <w:color w:val="auto"/>
          <w:sz w:val="18"/>
          <w:szCs w:val="18"/>
        </w:rPr>
        <w:t>approximately at</w:t>
      </w:r>
      <w:r w:rsidR="004C6924" w:rsidRPr="001D3B2A">
        <w:rPr>
          <w:rFonts w:ascii="Arial" w:hAnsi="Arial" w:cs="Arial"/>
          <w:color w:val="auto"/>
          <w:sz w:val="18"/>
          <w:szCs w:val="18"/>
        </w:rPr>
        <w:t xml:space="preserve"> </w:t>
      </w:r>
      <w:r w:rsidR="0065010F" w:rsidRPr="001D3B2A">
        <w:rPr>
          <w:rFonts w:ascii="Arial" w:hAnsi="Arial" w:cs="Arial"/>
          <w:color w:val="auto"/>
          <w:sz w:val="18"/>
          <w:szCs w:val="18"/>
        </w:rPr>
        <w:t>book value. The fair value is</w:t>
      </w:r>
      <w:r w:rsidRPr="001D3B2A">
        <w:rPr>
          <w:rFonts w:ascii="Arial" w:hAnsi="Arial" w:cs="Arial"/>
          <w:color w:val="auto"/>
          <w:sz w:val="18"/>
          <w:szCs w:val="18"/>
        </w:rPr>
        <w:t xml:space="preserve"> based on discounted cash flows using a discount rate based upon the market borrowing rate at the Group’</w:t>
      </w:r>
      <w:r w:rsidR="005815ED" w:rsidRPr="001D3B2A">
        <w:rPr>
          <w:rFonts w:ascii="Arial" w:hAnsi="Arial" w:cs="Arial"/>
          <w:color w:val="auto"/>
          <w:sz w:val="18"/>
          <w:szCs w:val="18"/>
        </w:rPr>
        <w:t>s</w:t>
      </w:r>
      <w:r w:rsidRPr="001D3B2A">
        <w:rPr>
          <w:rFonts w:ascii="Arial" w:hAnsi="Arial" w:cs="Arial"/>
          <w:color w:val="auto"/>
          <w:sz w:val="18"/>
          <w:szCs w:val="18"/>
        </w:rPr>
        <w:t xml:space="preserve"> statements of financial position date and are within level </w:t>
      </w:r>
      <w:r w:rsidR="00225899" w:rsidRPr="001D3B2A">
        <w:rPr>
          <w:rFonts w:ascii="Arial" w:hAnsi="Arial" w:cs="Arial"/>
          <w:color w:val="auto"/>
          <w:sz w:val="18"/>
          <w:szCs w:val="18"/>
          <w:lang w:val="en-GB"/>
        </w:rPr>
        <w:t>2</w:t>
      </w:r>
      <w:r w:rsidRPr="001D3B2A">
        <w:rPr>
          <w:rFonts w:ascii="Arial" w:hAnsi="Arial" w:cs="Arial"/>
          <w:color w:val="auto"/>
          <w:sz w:val="18"/>
          <w:szCs w:val="18"/>
        </w:rPr>
        <w:t xml:space="preserve"> of the fair value hierarchy.</w:t>
      </w:r>
      <w:bookmarkStart w:id="14" w:name="_Toc68888268"/>
    </w:p>
    <w:p w14:paraId="7008B990" w14:textId="77777777" w:rsidR="00AF3808" w:rsidRDefault="00AF3808" w:rsidP="00867CBC">
      <w:pPr>
        <w:jc w:val="both"/>
        <w:rPr>
          <w:rFonts w:ascii="Arial" w:hAnsi="Arial" w:cs="Arial"/>
          <w:color w:val="auto"/>
          <w:sz w:val="18"/>
          <w:szCs w:val="18"/>
          <w:lang w:val="en-GB"/>
        </w:rPr>
      </w:pPr>
    </w:p>
    <w:p w14:paraId="1EA4D21F" w14:textId="77777777" w:rsidR="009F3265" w:rsidRPr="001D3B2A" w:rsidRDefault="009F3265" w:rsidP="001D3B2A">
      <w:pPr>
        <w:ind w:left="567" w:hanging="567"/>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F3265" w:rsidRPr="001D3B2A" w14:paraId="6CD461DB" w14:textId="77777777" w:rsidTr="003F3147">
        <w:trPr>
          <w:trHeight w:val="386"/>
        </w:trPr>
        <w:tc>
          <w:tcPr>
            <w:tcW w:w="9461" w:type="dxa"/>
            <w:shd w:val="clear" w:color="auto" w:fill="FFA543"/>
            <w:vAlign w:val="center"/>
          </w:tcPr>
          <w:p w14:paraId="16EBBD93" w14:textId="2ED1825A" w:rsidR="009F3265" w:rsidRPr="001D3B2A" w:rsidRDefault="008F5AB8" w:rsidP="003F3147">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20</w:t>
            </w:r>
            <w:r w:rsidR="009F3265" w:rsidRPr="001D3B2A">
              <w:rPr>
                <w:rFonts w:ascii="Arial" w:eastAsia="Arial Unicode MS" w:hAnsi="Arial" w:cs="Arial"/>
                <w:b/>
                <w:bCs/>
                <w:color w:val="FFFFFF"/>
                <w:sz w:val="18"/>
                <w:szCs w:val="18"/>
                <w:lang w:val="en-GB"/>
              </w:rPr>
              <w:tab/>
              <w:t>Long-term borrowings from other parties</w:t>
            </w:r>
          </w:p>
        </w:tc>
      </w:tr>
    </w:tbl>
    <w:p w14:paraId="173E3CAF" w14:textId="623862EE" w:rsidR="003A35B5" w:rsidRDefault="003A35B5" w:rsidP="001D3B2A">
      <w:pPr>
        <w:ind w:left="567" w:hanging="567"/>
        <w:jc w:val="thaiDistribute"/>
        <w:rPr>
          <w:rFonts w:ascii="Arial" w:hAnsi="Arial" w:cs="Arial"/>
          <w:color w:val="auto"/>
          <w:sz w:val="18"/>
          <w:szCs w:val="18"/>
          <w:lang w:val="en-GB"/>
        </w:rPr>
      </w:pPr>
    </w:p>
    <w:p w14:paraId="59B28157" w14:textId="49712F22" w:rsidR="00AD6775" w:rsidRPr="001D3B2A" w:rsidRDefault="00AD6775" w:rsidP="00AD6775">
      <w:pPr>
        <w:jc w:val="thaiDistribute"/>
        <w:rPr>
          <w:rFonts w:ascii="Arial" w:hAnsi="Arial" w:cs="Arial"/>
          <w:color w:val="auto"/>
          <w:sz w:val="18"/>
          <w:szCs w:val="18"/>
        </w:rPr>
      </w:pPr>
      <w:r w:rsidRPr="002C4F0D">
        <w:rPr>
          <w:rFonts w:ascii="Arial" w:hAnsi="Arial" w:cs="Arial"/>
          <w:color w:val="auto"/>
          <w:spacing w:val="-6"/>
          <w:sz w:val="18"/>
          <w:szCs w:val="18"/>
        </w:rPr>
        <w:t>As at 3</w:t>
      </w:r>
      <w:r w:rsidR="005025F1">
        <w:rPr>
          <w:rFonts w:ascii="Arial" w:hAnsi="Arial" w:cs="Arial"/>
          <w:color w:val="auto"/>
          <w:spacing w:val="-6"/>
          <w:sz w:val="18"/>
          <w:szCs w:val="18"/>
        </w:rPr>
        <w:t>0 June</w:t>
      </w:r>
      <w:r w:rsidRPr="002C4F0D">
        <w:rPr>
          <w:rFonts w:ascii="Arial" w:hAnsi="Arial" w:cs="Arial"/>
          <w:color w:val="auto"/>
          <w:spacing w:val="-6"/>
          <w:sz w:val="18"/>
          <w:szCs w:val="18"/>
        </w:rPr>
        <w:t xml:space="preserve"> 2024, the Company has long-term borrowings from other parties of Baht 7</w:t>
      </w:r>
      <w:r w:rsidR="00554DA6">
        <w:rPr>
          <w:rFonts w:ascii="Arial" w:hAnsi="Arial" w:cs="Arial"/>
          <w:color w:val="auto"/>
          <w:spacing w:val="-6"/>
          <w:sz w:val="18"/>
          <w:szCs w:val="18"/>
        </w:rPr>
        <w:t>9.9</w:t>
      </w:r>
      <w:r w:rsidRPr="002C4F0D">
        <w:rPr>
          <w:rFonts w:ascii="Arial" w:hAnsi="Arial" w:cs="Arial"/>
          <w:color w:val="auto"/>
          <w:spacing w:val="-6"/>
          <w:sz w:val="18"/>
          <w:szCs w:val="18"/>
        </w:rPr>
        <w:t>0 million (2023: Baht 127 million),</w:t>
      </w:r>
      <w:r w:rsidRPr="001D3B2A">
        <w:rPr>
          <w:rFonts w:ascii="Arial" w:hAnsi="Arial" w:cs="Arial"/>
          <w:color w:val="auto"/>
          <w:sz w:val="18"/>
          <w:szCs w:val="18"/>
        </w:rPr>
        <w:t xml:space="preserve"> which carry fixed interest rate. The borrowings are due within 202</w:t>
      </w:r>
      <w:r w:rsidR="001008C9">
        <w:rPr>
          <w:rFonts w:ascii="Arial" w:hAnsi="Arial" w:cs="Arial"/>
          <w:color w:val="auto"/>
          <w:sz w:val="18"/>
          <w:szCs w:val="18"/>
        </w:rPr>
        <w:t>5</w:t>
      </w:r>
      <w:r w:rsidRPr="001D3B2A">
        <w:rPr>
          <w:rFonts w:ascii="Arial" w:hAnsi="Arial" w:cs="Arial"/>
          <w:color w:val="auto"/>
          <w:sz w:val="18"/>
          <w:szCs w:val="18"/>
        </w:rPr>
        <w:t xml:space="preserve"> and 202</w:t>
      </w:r>
      <w:r w:rsidR="00E20825">
        <w:rPr>
          <w:rFonts w:ascii="Arial" w:hAnsi="Arial" w:cs="Arial"/>
          <w:color w:val="auto"/>
          <w:sz w:val="18"/>
          <w:szCs w:val="18"/>
        </w:rPr>
        <w:t>6</w:t>
      </w:r>
      <w:r w:rsidRPr="001D3B2A">
        <w:rPr>
          <w:rFonts w:ascii="Arial" w:hAnsi="Arial" w:cs="Arial"/>
          <w:color w:val="auto"/>
          <w:sz w:val="18"/>
          <w:szCs w:val="18"/>
        </w:rPr>
        <w:t>. The borrowings at the amount of Baht 60.90 million is secured by the mortgage of property and plant (Note 1</w:t>
      </w:r>
      <w:r w:rsidR="008F5AB8">
        <w:rPr>
          <w:rFonts w:ascii="Arial" w:hAnsi="Arial" w:cs="Arial"/>
          <w:color w:val="auto"/>
          <w:sz w:val="18"/>
          <w:szCs w:val="18"/>
        </w:rPr>
        <w:t>5</w:t>
      </w:r>
      <w:r w:rsidRPr="001D3B2A">
        <w:rPr>
          <w:rFonts w:ascii="Arial" w:hAnsi="Arial" w:cs="Arial"/>
          <w:color w:val="auto"/>
          <w:sz w:val="18"/>
          <w:szCs w:val="18"/>
        </w:rPr>
        <w:t>).</w:t>
      </w:r>
    </w:p>
    <w:p w14:paraId="3018C88A" w14:textId="77777777" w:rsidR="00AD6775" w:rsidRPr="001D3B2A" w:rsidRDefault="00AD6775" w:rsidP="00AD6775">
      <w:pPr>
        <w:ind w:left="567" w:hanging="567"/>
        <w:jc w:val="thaiDistribute"/>
        <w:rPr>
          <w:rFonts w:ascii="Arial" w:hAnsi="Arial" w:cs="Arial"/>
          <w:color w:val="auto"/>
          <w:sz w:val="18"/>
          <w:szCs w:val="18"/>
          <w:lang w:val="en-GB"/>
        </w:rPr>
      </w:pPr>
    </w:p>
    <w:p w14:paraId="41D2191E" w14:textId="57BFD5CA" w:rsidR="00AD6775" w:rsidRPr="001D3B2A" w:rsidRDefault="00AD6775" w:rsidP="00AD6775">
      <w:pPr>
        <w:jc w:val="both"/>
        <w:rPr>
          <w:rFonts w:ascii="Arial" w:hAnsi="Arial" w:cs="Arial"/>
          <w:color w:val="auto"/>
          <w:sz w:val="18"/>
          <w:szCs w:val="18"/>
        </w:rPr>
      </w:pPr>
      <w:r w:rsidRPr="001D3B2A">
        <w:rPr>
          <w:rFonts w:ascii="Arial" w:hAnsi="Arial" w:cs="Arial"/>
          <w:color w:val="auto"/>
          <w:sz w:val="18"/>
          <w:szCs w:val="18"/>
        </w:rPr>
        <w:t xml:space="preserve">The fair value of long-term borrowings from other parties are </w:t>
      </w:r>
      <w:r w:rsidR="00E34B98">
        <w:rPr>
          <w:rFonts w:ascii="Arial" w:hAnsi="Arial" w:cs="Arial"/>
          <w:color w:val="auto"/>
          <w:sz w:val="18"/>
          <w:szCs w:val="18"/>
        </w:rPr>
        <w:t>approximately at</w:t>
      </w:r>
      <w:r w:rsidRPr="001D3B2A">
        <w:rPr>
          <w:rFonts w:ascii="Arial" w:hAnsi="Arial" w:cs="Arial"/>
          <w:color w:val="auto"/>
          <w:sz w:val="18"/>
          <w:szCs w:val="18"/>
        </w:rPr>
        <w:t xml:space="preserve"> book value. The fair values are based on discounted cash flows using a discount rate based upon the market yield of the Company’s debenture which has</w:t>
      </w:r>
      <w:r w:rsidRPr="001D3B2A">
        <w:rPr>
          <w:rFonts w:ascii="Arial" w:hAnsi="Arial" w:cs="Arial"/>
          <w:color w:val="auto"/>
          <w:sz w:val="18"/>
          <w:szCs w:val="18"/>
          <w:cs/>
        </w:rPr>
        <w:t xml:space="preserve"> </w:t>
      </w:r>
      <w:r w:rsidRPr="001D3B2A">
        <w:rPr>
          <w:rFonts w:ascii="Arial" w:hAnsi="Arial" w:cs="Arial"/>
          <w:color w:val="auto"/>
          <w:sz w:val="18"/>
          <w:szCs w:val="18"/>
        </w:rPr>
        <w:br/>
        <w:t xml:space="preserve">the maturity date equivalently to long-term borrowings from other parties at the Group’s statements of financial position date and are within level </w:t>
      </w:r>
      <w:r w:rsidRPr="001D3B2A">
        <w:rPr>
          <w:rFonts w:ascii="Arial" w:hAnsi="Arial" w:cs="Arial"/>
          <w:color w:val="auto"/>
          <w:sz w:val="18"/>
          <w:szCs w:val="18"/>
          <w:lang w:val="en-GB"/>
        </w:rPr>
        <w:t>2</w:t>
      </w:r>
      <w:r w:rsidRPr="001D3B2A">
        <w:rPr>
          <w:rFonts w:ascii="Arial" w:hAnsi="Arial" w:cs="Arial"/>
          <w:color w:val="auto"/>
          <w:sz w:val="18"/>
          <w:szCs w:val="18"/>
        </w:rPr>
        <w:t xml:space="preserve"> of the fair value hierarchy.</w:t>
      </w:r>
    </w:p>
    <w:p w14:paraId="3FF4F2E7" w14:textId="25D72FAC" w:rsidR="00A83E31" w:rsidRPr="00AD6775" w:rsidRDefault="00A83E31" w:rsidP="001D3B2A">
      <w:pPr>
        <w:ind w:left="567" w:hanging="567"/>
        <w:jc w:val="thaiDistribute"/>
        <w:rPr>
          <w:rFonts w:ascii="Arial" w:hAnsi="Arial" w:cs="Arial"/>
          <w:color w:val="auto"/>
          <w:sz w:val="18"/>
          <w:szCs w:val="18"/>
        </w:rPr>
      </w:pPr>
    </w:p>
    <w:p w14:paraId="48CFA242" w14:textId="77777777" w:rsidR="00136914" w:rsidRPr="001D3B2A" w:rsidRDefault="00136914" w:rsidP="001D3B2A">
      <w:pPr>
        <w:ind w:left="567" w:hanging="567"/>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934F1" w:rsidRPr="001D3B2A" w14:paraId="69E1258D" w14:textId="77777777" w:rsidTr="00674ADF">
        <w:trPr>
          <w:trHeight w:val="386"/>
        </w:trPr>
        <w:tc>
          <w:tcPr>
            <w:tcW w:w="9461" w:type="dxa"/>
            <w:shd w:val="clear" w:color="auto" w:fill="FFA543"/>
            <w:vAlign w:val="center"/>
          </w:tcPr>
          <w:p w14:paraId="3D6F1764" w14:textId="63724D5A" w:rsidR="00D934F1" w:rsidRPr="001D3B2A" w:rsidRDefault="00225899" w:rsidP="00674ADF">
            <w:pPr>
              <w:tabs>
                <w:tab w:val="left" w:pos="432"/>
              </w:tabs>
              <w:ind w:left="432" w:hanging="432"/>
              <w:rPr>
                <w:rFonts w:ascii="Arial" w:eastAsia="Arial Unicode MS" w:hAnsi="Arial" w:cs="Arial"/>
                <w:b/>
                <w:bCs/>
                <w:color w:val="FFFFFF"/>
                <w:sz w:val="18"/>
                <w:szCs w:val="18"/>
                <w:cs/>
                <w:lang w:val="en-GB"/>
              </w:rPr>
            </w:pPr>
            <w:r w:rsidRPr="001D3B2A">
              <w:rPr>
                <w:rFonts w:ascii="Arial" w:eastAsia="Arial Unicode MS" w:hAnsi="Arial" w:cs="Arial"/>
                <w:b/>
                <w:bCs/>
                <w:color w:val="FFFFFF"/>
                <w:sz w:val="18"/>
                <w:szCs w:val="18"/>
                <w:lang w:val="en-GB"/>
              </w:rPr>
              <w:t>2</w:t>
            </w:r>
            <w:r w:rsidR="008F5AB8">
              <w:rPr>
                <w:rFonts w:ascii="Arial" w:eastAsia="Arial Unicode MS" w:hAnsi="Arial" w:cs="Arial"/>
                <w:b/>
                <w:bCs/>
                <w:color w:val="FFFFFF"/>
                <w:sz w:val="18"/>
                <w:szCs w:val="18"/>
                <w:lang w:val="en-GB"/>
              </w:rPr>
              <w:t>1</w:t>
            </w:r>
            <w:r w:rsidR="00D934F1" w:rsidRPr="001D3B2A">
              <w:rPr>
                <w:rFonts w:ascii="Arial" w:eastAsia="Arial Unicode MS" w:hAnsi="Arial" w:cs="Arial"/>
                <w:b/>
                <w:bCs/>
                <w:color w:val="FFFFFF"/>
                <w:sz w:val="18"/>
                <w:szCs w:val="18"/>
                <w:lang w:val="en-GB"/>
              </w:rPr>
              <w:tab/>
              <w:t>Debenture</w:t>
            </w:r>
            <w:r w:rsidR="00C53F34" w:rsidRPr="001D3B2A">
              <w:rPr>
                <w:rFonts w:ascii="Arial" w:eastAsia="Arial Unicode MS" w:hAnsi="Arial" w:cs="Arial"/>
                <w:b/>
                <w:bCs/>
                <w:color w:val="FFFFFF"/>
                <w:sz w:val="18"/>
                <w:szCs w:val="18"/>
                <w:lang w:val="en-GB"/>
              </w:rPr>
              <w:t>s</w:t>
            </w:r>
            <w:r w:rsidR="00D934F1" w:rsidRPr="001D3B2A">
              <w:rPr>
                <w:rFonts w:ascii="Arial" w:eastAsia="Arial Unicode MS" w:hAnsi="Arial" w:cs="Arial"/>
                <w:b/>
                <w:bCs/>
                <w:color w:val="FFFFFF"/>
                <w:sz w:val="18"/>
                <w:szCs w:val="18"/>
                <w:lang w:val="en-GB"/>
              </w:rPr>
              <w:t>, net</w:t>
            </w:r>
          </w:p>
        </w:tc>
      </w:tr>
    </w:tbl>
    <w:p w14:paraId="7D6A8456" w14:textId="77777777" w:rsidR="00D934F1" w:rsidRPr="001D3B2A" w:rsidRDefault="00D934F1" w:rsidP="001D3B2A">
      <w:pPr>
        <w:ind w:left="567" w:hanging="567"/>
        <w:jc w:val="thaiDistribute"/>
        <w:rPr>
          <w:rFonts w:ascii="Arial" w:hAnsi="Arial" w:cs="Arial"/>
          <w:color w:val="auto"/>
          <w:sz w:val="18"/>
          <w:szCs w:val="18"/>
          <w:lang w:val="en-GB"/>
        </w:rPr>
      </w:pPr>
    </w:p>
    <w:tbl>
      <w:tblPr>
        <w:tblW w:w="9450" w:type="dxa"/>
        <w:tblInd w:w="117" w:type="dxa"/>
        <w:tblLayout w:type="fixed"/>
        <w:tblLook w:val="04A0" w:firstRow="1" w:lastRow="0" w:firstColumn="1" w:lastColumn="0" w:noHBand="0" w:noVBand="1"/>
      </w:tblPr>
      <w:tblGrid>
        <w:gridCol w:w="6714"/>
        <w:gridCol w:w="1368"/>
        <w:gridCol w:w="1368"/>
      </w:tblGrid>
      <w:tr w:rsidR="001C1C81" w:rsidRPr="001D3B2A" w14:paraId="1E2B8689" w14:textId="26E779AB" w:rsidTr="00702C24">
        <w:trPr>
          <w:cantSplit/>
        </w:trPr>
        <w:tc>
          <w:tcPr>
            <w:tcW w:w="6714" w:type="dxa"/>
            <w:vAlign w:val="center"/>
          </w:tcPr>
          <w:p w14:paraId="6B79196C" w14:textId="77777777" w:rsidR="001C1C81" w:rsidRPr="001D3B2A" w:rsidRDefault="001C1C81" w:rsidP="00674ADF">
            <w:pPr>
              <w:ind w:left="-111"/>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vAlign w:val="center"/>
            <w:hideMark/>
          </w:tcPr>
          <w:p w14:paraId="1D8D9DA1" w14:textId="77777777" w:rsidR="001C1C81" w:rsidRPr="001D3B2A" w:rsidRDefault="001C1C81" w:rsidP="00674ADF">
            <w:pPr>
              <w:ind w:right="-72"/>
              <w:jc w:val="center"/>
              <w:rPr>
                <w:rFonts w:ascii="Arial" w:eastAsia="Angsana New" w:hAnsi="Arial" w:cs="Arial"/>
                <w:b/>
                <w:bCs/>
                <w:color w:val="auto"/>
                <w:sz w:val="18"/>
                <w:szCs w:val="18"/>
                <w:lang w:val="en-GB" w:eastAsia="th-TH"/>
              </w:rPr>
            </w:pPr>
            <w:r w:rsidRPr="001D3B2A">
              <w:rPr>
                <w:rFonts w:ascii="Arial" w:eastAsia="Angsana New" w:hAnsi="Arial" w:cs="Arial"/>
                <w:b/>
                <w:bCs/>
                <w:color w:val="auto"/>
                <w:sz w:val="18"/>
                <w:szCs w:val="18"/>
                <w:lang w:val="en-GB" w:eastAsia="th-TH"/>
              </w:rPr>
              <w:t>Consolidated and separate</w:t>
            </w:r>
          </w:p>
          <w:p w14:paraId="193365BF" w14:textId="5CE4E667" w:rsidR="001C1C81" w:rsidRPr="001D3B2A" w:rsidRDefault="001C1C81" w:rsidP="00674ADF">
            <w:pPr>
              <w:ind w:right="-72"/>
              <w:jc w:val="center"/>
              <w:rPr>
                <w:rFonts w:ascii="Arial" w:eastAsia="Angsana New" w:hAnsi="Arial" w:cs="Arial"/>
                <w:b/>
                <w:bCs/>
                <w:color w:val="auto"/>
                <w:sz w:val="18"/>
                <w:szCs w:val="18"/>
                <w:lang w:val="en-GB" w:eastAsia="th-TH"/>
              </w:rPr>
            </w:pPr>
            <w:r w:rsidRPr="001D3B2A">
              <w:rPr>
                <w:rFonts w:ascii="Arial" w:eastAsia="Angsana New" w:hAnsi="Arial" w:cs="Arial"/>
                <w:b/>
                <w:bCs/>
                <w:color w:val="auto"/>
                <w:sz w:val="18"/>
                <w:szCs w:val="18"/>
                <w:lang w:val="en-GB" w:eastAsia="th-TH"/>
              </w:rPr>
              <w:t>financial information</w:t>
            </w:r>
          </w:p>
        </w:tc>
      </w:tr>
      <w:tr w:rsidR="001C1C81" w:rsidRPr="001D3B2A" w14:paraId="5A01E447" w14:textId="63D314F2" w:rsidTr="00702C24">
        <w:trPr>
          <w:cantSplit/>
        </w:trPr>
        <w:tc>
          <w:tcPr>
            <w:tcW w:w="6714" w:type="dxa"/>
            <w:vAlign w:val="center"/>
          </w:tcPr>
          <w:p w14:paraId="40EA8B84" w14:textId="77777777" w:rsidR="001C1C81" w:rsidRPr="001D3B2A" w:rsidRDefault="001C1C81" w:rsidP="001C1C81">
            <w:pPr>
              <w:ind w:left="-111"/>
              <w:rPr>
                <w:rFonts w:ascii="Arial" w:hAnsi="Arial" w:cs="Arial"/>
                <w:snapToGrid w:val="0"/>
                <w:color w:val="auto"/>
                <w:sz w:val="18"/>
                <w:szCs w:val="18"/>
                <w:lang w:eastAsia="th-TH"/>
              </w:rPr>
            </w:pPr>
          </w:p>
        </w:tc>
        <w:tc>
          <w:tcPr>
            <w:tcW w:w="1368" w:type="dxa"/>
            <w:vAlign w:val="bottom"/>
          </w:tcPr>
          <w:p w14:paraId="00F72178" w14:textId="749352AE" w:rsidR="001C1C81" w:rsidRPr="001D3B2A" w:rsidRDefault="00302706" w:rsidP="001C1C81">
            <w:pPr>
              <w:ind w:right="-72"/>
              <w:jc w:val="right"/>
              <w:rPr>
                <w:rFonts w:ascii="Arial" w:hAnsi="Arial" w:cs="Arial"/>
                <w:b/>
                <w:bCs/>
                <w:color w:val="auto"/>
                <w:sz w:val="18"/>
                <w:szCs w:val="18"/>
              </w:rPr>
            </w:pPr>
            <w:r>
              <w:rPr>
                <w:rFonts w:ascii="Arial" w:hAnsi="Arial" w:cs="Arial"/>
                <w:b/>
                <w:bCs/>
                <w:color w:val="auto"/>
                <w:sz w:val="18"/>
                <w:szCs w:val="18"/>
                <w:lang w:val="en-GB"/>
              </w:rPr>
              <w:t>30 June</w:t>
            </w:r>
          </w:p>
        </w:tc>
        <w:tc>
          <w:tcPr>
            <w:tcW w:w="1368" w:type="dxa"/>
            <w:vAlign w:val="bottom"/>
          </w:tcPr>
          <w:p w14:paraId="33D76979" w14:textId="1A7A4C46" w:rsidR="001C1C81" w:rsidRPr="001D3B2A" w:rsidRDefault="00225899" w:rsidP="001C1C81">
            <w:pPr>
              <w:ind w:right="-72"/>
              <w:jc w:val="right"/>
              <w:rPr>
                <w:rFonts w:ascii="Arial" w:hAnsi="Arial" w:cs="Arial"/>
                <w:b/>
                <w:bCs/>
                <w:color w:val="auto"/>
                <w:sz w:val="18"/>
                <w:szCs w:val="18"/>
                <w:lang w:val="en-GB"/>
              </w:rPr>
            </w:pPr>
            <w:r w:rsidRPr="001D3B2A">
              <w:rPr>
                <w:rFonts w:ascii="Arial" w:hAnsi="Arial" w:cs="Arial"/>
                <w:b/>
                <w:bCs/>
                <w:color w:val="auto"/>
                <w:sz w:val="18"/>
                <w:szCs w:val="18"/>
                <w:lang w:val="en-GB"/>
              </w:rPr>
              <w:t>31</w:t>
            </w:r>
            <w:r w:rsidR="001C1C81" w:rsidRPr="001D3B2A">
              <w:rPr>
                <w:rFonts w:ascii="Arial" w:hAnsi="Arial" w:cs="Arial"/>
                <w:b/>
                <w:bCs/>
                <w:color w:val="auto"/>
                <w:sz w:val="18"/>
                <w:szCs w:val="18"/>
                <w:lang w:val="en-GB"/>
              </w:rPr>
              <w:t xml:space="preserve"> </w:t>
            </w:r>
            <w:r w:rsidR="00FB6E53" w:rsidRPr="001D3B2A">
              <w:rPr>
                <w:rFonts w:ascii="Arial" w:hAnsi="Arial" w:cs="Arial"/>
                <w:b/>
                <w:bCs/>
                <w:color w:val="auto"/>
                <w:sz w:val="18"/>
                <w:szCs w:val="18"/>
                <w:lang w:val="en-GB"/>
              </w:rPr>
              <w:t>December</w:t>
            </w:r>
          </w:p>
        </w:tc>
      </w:tr>
      <w:tr w:rsidR="001C1C81" w:rsidRPr="001D3B2A" w14:paraId="21313988" w14:textId="69F60D76" w:rsidTr="00702C24">
        <w:trPr>
          <w:cantSplit/>
        </w:trPr>
        <w:tc>
          <w:tcPr>
            <w:tcW w:w="6714" w:type="dxa"/>
            <w:vAlign w:val="center"/>
          </w:tcPr>
          <w:p w14:paraId="159F54E5" w14:textId="77777777" w:rsidR="001C1C81" w:rsidRPr="001D3B2A" w:rsidRDefault="001C1C81" w:rsidP="001C1C81">
            <w:pPr>
              <w:ind w:left="-111"/>
              <w:rPr>
                <w:rFonts w:ascii="Arial" w:hAnsi="Arial" w:cs="Arial"/>
                <w:snapToGrid w:val="0"/>
                <w:color w:val="auto"/>
                <w:sz w:val="18"/>
                <w:szCs w:val="18"/>
                <w:lang w:eastAsia="th-TH"/>
              </w:rPr>
            </w:pPr>
          </w:p>
        </w:tc>
        <w:tc>
          <w:tcPr>
            <w:tcW w:w="1368" w:type="dxa"/>
            <w:vAlign w:val="bottom"/>
            <w:hideMark/>
          </w:tcPr>
          <w:p w14:paraId="1C888FF0" w14:textId="25A9C91D" w:rsidR="001C1C81" w:rsidRPr="001D3B2A" w:rsidRDefault="00225899" w:rsidP="001C1C81">
            <w:pPr>
              <w:ind w:right="-72"/>
              <w:jc w:val="right"/>
              <w:rPr>
                <w:rFonts w:ascii="Arial" w:hAnsi="Arial" w:cs="Arial"/>
                <w:b/>
                <w:bCs/>
                <w:color w:val="auto"/>
                <w:sz w:val="18"/>
                <w:szCs w:val="18"/>
                <w:lang w:val="en-GB"/>
              </w:rPr>
            </w:pPr>
            <w:r w:rsidRPr="001D3B2A">
              <w:rPr>
                <w:rFonts w:ascii="Arial" w:hAnsi="Arial" w:cs="Arial"/>
                <w:b/>
                <w:bCs/>
                <w:color w:val="auto"/>
                <w:sz w:val="18"/>
                <w:szCs w:val="18"/>
                <w:lang w:val="en-GB"/>
              </w:rPr>
              <w:t>202</w:t>
            </w:r>
            <w:r w:rsidR="00BF2FEF" w:rsidRPr="001D3B2A">
              <w:rPr>
                <w:rFonts w:ascii="Arial" w:hAnsi="Arial" w:cs="Arial"/>
                <w:b/>
                <w:bCs/>
                <w:color w:val="auto"/>
                <w:sz w:val="18"/>
                <w:szCs w:val="18"/>
                <w:lang w:val="en-GB"/>
              </w:rPr>
              <w:t>4</w:t>
            </w:r>
          </w:p>
        </w:tc>
        <w:tc>
          <w:tcPr>
            <w:tcW w:w="1368" w:type="dxa"/>
            <w:vAlign w:val="bottom"/>
          </w:tcPr>
          <w:p w14:paraId="1F6F6526" w14:textId="5FAE18BA" w:rsidR="001C1C81" w:rsidRPr="001D3B2A" w:rsidRDefault="00225899" w:rsidP="001C1C81">
            <w:pPr>
              <w:ind w:right="-72"/>
              <w:jc w:val="right"/>
              <w:rPr>
                <w:rFonts w:ascii="Arial" w:hAnsi="Arial" w:cs="Arial"/>
                <w:b/>
                <w:bCs/>
                <w:color w:val="auto"/>
                <w:sz w:val="18"/>
                <w:szCs w:val="18"/>
                <w:lang w:val="en-GB"/>
              </w:rPr>
            </w:pPr>
            <w:r w:rsidRPr="001D3B2A">
              <w:rPr>
                <w:rFonts w:ascii="Arial" w:hAnsi="Arial" w:cs="Arial"/>
                <w:b/>
                <w:bCs/>
                <w:color w:val="auto"/>
                <w:sz w:val="18"/>
                <w:szCs w:val="18"/>
                <w:lang w:val="en-GB"/>
              </w:rPr>
              <w:t>202</w:t>
            </w:r>
            <w:r w:rsidR="00BF2FEF" w:rsidRPr="001D3B2A">
              <w:rPr>
                <w:rFonts w:ascii="Arial" w:hAnsi="Arial" w:cs="Arial"/>
                <w:b/>
                <w:bCs/>
                <w:color w:val="auto"/>
                <w:sz w:val="18"/>
                <w:szCs w:val="18"/>
                <w:lang w:val="en-GB"/>
              </w:rPr>
              <w:t>3</w:t>
            </w:r>
          </w:p>
        </w:tc>
      </w:tr>
      <w:tr w:rsidR="001C1C81" w:rsidRPr="001D3B2A" w14:paraId="4BE71FED" w14:textId="0F883142" w:rsidTr="00702C24">
        <w:trPr>
          <w:cantSplit/>
        </w:trPr>
        <w:tc>
          <w:tcPr>
            <w:tcW w:w="6714" w:type="dxa"/>
            <w:vAlign w:val="center"/>
          </w:tcPr>
          <w:p w14:paraId="7878E29B" w14:textId="77777777" w:rsidR="001C1C81" w:rsidRPr="001D3B2A" w:rsidRDefault="001C1C81" w:rsidP="001C1C81">
            <w:pPr>
              <w:ind w:left="-111"/>
              <w:rPr>
                <w:rFonts w:ascii="Arial" w:hAnsi="Arial" w:cs="Arial"/>
                <w:b/>
                <w:bCs/>
                <w:snapToGrid w:val="0"/>
                <w:color w:val="auto"/>
                <w:sz w:val="18"/>
                <w:szCs w:val="18"/>
                <w:lang w:eastAsia="th-TH"/>
              </w:rPr>
            </w:pPr>
          </w:p>
        </w:tc>
        <w:tc>
          <w:tcPr>
            <w:tcW w:w="1368" w:type="dxa"/>
            <w:tcBorders>
              <w:bottom w:val="single" w:sz="4" w:space="0" w:color="auto"/>
            </w:tcBorders>
            <w:vAlign w:val="center"/>
            <w:hideMark/>
          </w:tcPr>
          <w:p w14:paraId="509A4A18" w14:textId="4EE9E6C1" w:rsidR="001C1C81" w:rsidRPr="001D3B2A" w:rsidRDefault="001C1C81" w:rsidP="001C1C81">
            <w:pPr>
              <w:tabs>
                <w:tab w:val="decimal" w:pos="1224"/>
              </w:tabs>
              <w:ind w:left="-21" w:right="-72"/>
              <w:jc w:val="right"/>
              <w:rPr>
                <w:rFonts w:ascii="Arial" w:eastAsia="Angsana New" w:hAnsi="Arial" w:cs="Arial"/>
                <w:b/>
                <w:bCs/>
                <w:color w:val="auto"/>
                <w:sz w:val="18"/>
                <w:szCs w:val="18"/>
                <w:lang w:val="en-GB" w:eastAsia="th-TH"/>
              </w:rPr>
            </w:pPr>
            <w:r w:rsidRPr="001D3B2A">
              <w:rPr>
                <w:rFonts w:ascii="Arial" w:eastAsia="Angsana New" w:hAnsi="Arial" w:cs="Arial"/>
                <w:b/>
                <w:bCs/>
                <w:color w:val="auto"/>
                <w:sz w:val="18"/>
                <w:szCs w:val="18"/>
                <w:lang w:val="en-GB" w:eastAsia="th-TH"/>
              </w:rPr>
              <w:t>Thousand Baht</w:t>
            </w:r>
          </w:p>
        </w:tc>
        <w:tc>
          <w:tcPr>
            <w:tcW w:w="1368" w:type="dxa"/>
            <w:tcBorders>
              <w:bottom w:val="single" w:sz="4" w:space="0" w:color="auto"/>
            </w:tcBorders>
            <w:vAlign w:val="center"/>
          </w:tcPr>
          <w:p w14:paraId="76D66B45" w14:textId="68B39DF8" w:rsidR="001C1C81" w:rsidRPr="001D3B2A" w:rsidRDefault="001C1C81" w:rsidP="001C1C81">
            <w:pPr>
              <w:tabs>
                <w:tab w:val="decimal" w:pos="1224"/>
              </w:tabs>
              <w:ind w:left="-21" w:right="-72"/>
              <w:jc w:val="right"/>
              <w:rPr>
                <w:rFonts w:ascii="Arial" w:eastAsia="Angsana New" w:hAnsi="Arial" w:cs="Arial"/>
                <w:b/>
                <w:bCs/>
                <w:color w:val="auto"/>
                <w:sz w:val="18"/>
                <w:szCs w:val="18"/>
                <w:lang w:val="en-GB" w:eastAsia="th-TH"/>
              </w:rPr>
            </w:pPr>
            <w:r w:rsidRPr="001D3B2A">
              <w:rPr>
                <w:rFonts w:ascii="Arial" w:eastAsia="Angsana New" w:hAnsi="Arial" w:cs="Arial"/>
                <w:b/>
                <w:bCs/>
                <w:color w:val="auto"/>
                <w:sz w:val="18"/>
                <w:szCs w:val="18"/>
                <w:lang w:val="en-GB" w:eastAsia="th-TH"/>
              </w:rPr>
              <w:t>Thousand Baht</w:t>
            </w:r>
          </w:p>
        </w:tc>
      </w:tr>
      <w:tr w:rsidR="001C1C81" w:rsidRPr="001D3B2A" w14:paraId="675A6391" w14:textId="1ADE1C0C" w:rsidTr="007132C8">
        <w:trPr>
          <w:cantSplit/>
        </w:trPr>
        <w:tc>
          <w:tcPr>
            <w:tcW w:w="6714" w:type="dxa"/>
            <w:vAlign w:val="center"/>
          </w:tcPr>
          <w:p w14:paraId="7CC0ADF9" w14:textId="77777777" w:rsidR="001C1C81" w:rsidRPr="001D3B2A" w:rsidRDefault="001C1C81" w:rsidP="001C1C81">
            <w:pPr>
              <w:tabs>
                <w:tab w:val="left" w:pos="907"/>
              </w:tabs>
              <w:ind w:left="-111"/>
              <w:rPr>
                <w:rFonts w:ascii="Arial" w:eastAsia="Angsana New" w:hAnsi="Arial" w:cs="Arial"/>
                <w:color w:val="auto"/>
                <w:sz w:val="18"/>
                <w:szCs w:val="18"/>
                <w:lang w:val="en-GB" w:eastAsia="th-TH"/>
              </w:rPr>
            </w:pPr>
          </w:p>
        </w:tc>
        <w:tc>
          <w:tcPr>
            <w:tcW w:w="1368" w:type="dxa"/>
            <w:tcBorders>
              <w:top w:val="single" w:sz="4" w:space="0" w:color="auto"/>
            </w:tcBorders>
            <w:shd w:val="clear" w:color="auto" w:fill="FAFAFA"/>
            <w:vAlign w:val="center"/>
          </w:tcPr>
          <w:p w14:paraId="06DF125C" w14:textId="77777777" w:rsidR="001C1C81" w:rsidRPr="001D3B2A" w:rsidRDefault="001C1C81" w:rsidP="001C1C81">
            <w:pPr>
              <w:tabs>
                <w:tab w:val="decimal" w:pos="1224"/>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55E6B414" w14:textId="77777777" w:rsidR="001C1C81" w:rsidRPr="001D3B2A" w:rsidRDefault="001C1C81" w:rsidP="001C1C81">
            <w:pPr>
              <w:tabs>
                <w:tab w:val="decimal" w:pos="1224"/>
              </w:tabs>
              <w:ind w:right="-72"/>
              <w:jc w:val="right"/>
              <w:rPr>
                <w:rFonts w:ascii="Arial" w:hAnsi="Arial" w:cs="Arial"/>
                <w:snapToGrid w:val="0"/>
                <w:color w:val="auto"/>
                <w:sz w:val="18"/>
                <w:szCs w:val="18"/>
                <w:lang w:eastAsia="th-TH"/>
              </w:rPr>
            </w:pPr>
          </w:p>
        </w:tc>
      </w:tr>
      <w:tr w:rsidR="00AC7707" w:rsidRPr="001D3B2A" w14:paraId="740EF9B6" w14:textId="0E973431" w:rsidTr="007132C8">
        <w:trPr>
          <w:cantSplit/>
        </w:trPr>
        <w:tc>
          <w:tcPr>
            <w:tcW w:w="6714" w:type="dxa"/>
            <w:vAlign w:val="bottom"/>
            <w:hideMark/>
          </w:tcPr>
          <w:p w14:paraId="11AAA4D8" w14:textId="77777777" w:rsidR="00AC7707" w:rsidRPr="001D3B2A" w:rsidRDefault="00AC7707" w:rsidP="00AC7707">
            <w:pPr>
              <w:ind w:left="-111" w:right="-72"/>
              <w:rPr>
                <w:rFonts w:ascii="Arial" w:eastAsia="Arial" w:hAnsi="Arial" w:cs="Arial"/>
                <w:snapToGrid w:val="0"/>
                <w:color w:val="auto"/>
                <w:sz w:val="18"/>
                <w:szCs w:val="18"/>
                <w:lang w:eastAsia="th-TH"/>
              </w:rPr>
            </w:pPr>
            <w:r w:rsidRPr="001D3B2A">
              <w:rPr>
                <w:rFonts w:ascii="Arial" w:hAnsi="Arial" w:cs="Arial"/>
                <w:color w:val="auto"/>
                <w:sz w:val="18"/>
                <w:szCs w:val="18"/>
              </w:rPr>
              <w:t>Debentures - par value</w:t>
            </w:r>
          </w:p>
        </w:tc>
        <w:tc>
          <w:tcPr>
            <w:tcW w:w="1368" w:type="dxa"/>
            <w:shd w:val="clear" w:color="auto" w:fill="FAFAFA"/>
          </w:tcPr>
          <w:p w14:paraId="5A82ACE9" w14:textId="0AAB2B5E" w:rsidR="00AC7707" w:rsidRPr="001D3B2A" w:rsidRDefault="00554DA6" w:rsidP="00AC7707">
            <w:pPr>
              <w:tabs>
                <w:tab w:val="decimal" w:pos="1224"/>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2,216,900</w:t>
            </w:r>
          </w:p>
        </w:tc>
        <w:tc>
          <w:tcPr>
            <w:tcW w:w="1368" w:type="dxa"/>
            <w:shd w:val="clear" w:color="auto" w:fill="auto"/>
          </w:tcPr>
          <w:p w14:paraId="59B9F5DE" w14:textId="6D3B8CDC" w:rsidR="00AC7707" w:rsidRPr="001D3B2A" w:rsidRDefault="00AC7707" w:rsidP="00AC7707">
            <w:pPr>
              <w:tabs>
                <w:tab w:val="decimal" w:pos="1224"/>
              </w:tabs>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2,195,800</w:t>
            </w:r>
          </w:p>
        </w:tc>
      </w:tr>
      <w:tr w:rsidR="00AC7707" w:rsidRPr="001D3B2A" w14:paraId="069069CE" w14:textId="077EF1D6" w:rsidTr="007132C8">
        <w:trPr>
          <w:cantSplit/>
        </w:trPr>
        <w:tc>
          <w:tcPr>
            <w:tcW w:w="6714" w:type="dxa"/>
            <w:vAlign w:val="bottom"/>
          </w:tcPr>
          <w:p w14:paraId="09220434" w14:textId="27ECBAA8" w:rsidR="00AC7707" w:rsidRPr="001D3B2A" w:rsidRDefault="00AC7707" w:rsidP="00AC7707">
            <w:pPr>
              <w:ind w:left="-111" w:right="-72"/>
              <w:rPr>
                <w:rFonts w:ascii="Arial" w:hAnsi="Arial" w:cs="Arial"/>
                <w:snapToGrid w:val="0"/>
                <w:color w:val="auto"/>
                <w:sz w:val="18"/>
                <w:szCs w:val="18"/>
                <w:u w:val="single"/>
                <w:lang w:eastAsia="th-TH"/>
              </w:rPr>
            </w:pPr>
            <w:r w:rsidRPr="001D3B2A">
              <w:rPr>
                <w:rFonts w:ascii="Arial" w:hAnsi="Arial" w:cs="Arial"/>
                <w:snapToGrid w:val="0"/>
                <w:color w:val="auto"/>
                <w:sz w:val="18"/>
                <w:szCs w:val="18"/>
                <w:u w:val="single"/>
                <w:lang w:eastAsia="th-TH"/>
              </w:rPr>
              <w:t>Less</w:t>
            </w:r>
            <w:r w:rsidRPr="001D3B2A">
              <w:rPr>
                <w:rFonts w:ascii="Arial" w:hAnsi="Arial" w:cs="Arial"/>
                <w:snapToGrid w:val="0"/>
                <w:color w:val="auto"/>
                <w:sz w:val="18"/>
                <w:szCs w:val="18"/>
                <w:lang w:eastAsia="th-TH"/>
              </w:rPr>
              <w:t xml:space="preserve">  </w:t>
            </w:r>
            <w:r w:rsidRPr="001D3B2A">
              <w:rPr>
                <w:rFonts w:ascii="Arial" w:hAnsi="Arial" w:cs="Arial"/>
                <w:color w:val="auto"/>
                <w:sz w:val="18"/>
                <w:szCs w:val="18"/>
              </w:rPr>
              <w:t>Deferred underwriting fee of debentures</w:t>
            </w:r>
          </w:p>
        </w:tc>
        <w:tc>
          <w:tcPr>
            <w:tcW w:w="1368" w:type="dxa"/>
            <w:tcBorders>
              <w:bottom w:val="single" w:sz="4" w:space="0" w:color="auto"/>
            </w:tcBorders>
            <w:shd w:val="clear" w:color="auto" w:fill="FAFAFA"/>
          </w:tcPr>
          <w:p w14:paraId="7907F463" w14:textId="5C349012" w:rsidR="00AC7707" w:rsidRPr="001D3B2A" w:rsidRDefault="00554DA6" w:rsidP="00AC7707">
            <w:pPr>
              <w:tabs>
                <w:tab w:val="decimal" w:pos="1224"/>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(30,763)</w:t>
            </w:r>
          </w:p>
        </w:tc>
        <w:tc>
          <w:tcPr>
            <w:tcW w:w="1368" w:type="dxa"/>
            <w:tcBorders>
              <w:bottom w:val="single" w:sz="4" w:space="0" w:color="auto"/>
            </w:tcBorders>
            <w:shd w:val="clear" w:color="auto" w:fill="auto"/>
          </w:tcPr>
          <w:p w14:paraId="2C104123" w14:textId="7853482B" w:rsidR="00AC7707" w:rsidRPr="001D3B2A" w:rsidRDefault="00AC7707" w:rsidP="00AC7707">
            <w:pPr>
              <w:tabs>
                <w:tab w:val="decimal" w:pos="1224"/>
              </w:tabs>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(45,807)</w:t>
            </w:r>
          </w:p>
        </w:tc>
      </w:tr>
      <w:tr w:rsidR="00AC7707" w:rsidRPr="001D3B2A" w14:paraId="47300ED6" w14:textId="069F9D81" w:rsidTr="007132C8">
        <w:trPr>
          <w:cantSplit/>
          <w:trHeight w:val="60"/>
        </w:trPr>
        <w:tc>
          <w:tcPr>
            <w:tcW w:w="6714" w:type="dxa"/>
            <w:vAlign w:val="center"/>
          </w:tcPr>
          <w:p w14:paraId="6D37BCC7" w14:textId="77777777" w:rsidR="00AC7707" w:rsidRPr="001D3B2A" w:rsidRDefault="00AC7707" w:rsidP="00AC7707">
            <w:pPr>
              <w:tabs>
                <w:tab w:val="left" w:pos="907"/>
              </w:tabs>
              <w:ind w:left="-111"/>
              <w:rPr>
                <w:rFonts w:ascii="Arial" w:eastAsia="Angsana New" w:hAnsi="Arial" w:cs="Arial"/>
                <w:color w:val="auto"/>
                <w:sz w:val="18"/>
                <w:szCs w:val="18"/>
                <w:lang w:val="en-GB" w:eastAsia="th-TH"/>
              </w:rPr>
            </w:pPr>
          </w:p>
        </w:tc>
        <w:tc>
          <w:tcPr>
            <w:tcW w:w="1368" w:type="dxa"/>
            <w:tcBorders>
              <w:top w:val="single" w:sz="4" w:space="0" w:color="auto"/>
              <w:left w:val="nil"/>
              <w:right w:val="nil"/>
            </w:tcBorders>
            <w:shd w:val="clear" w:color="auto" w:fill="FAFAFA"/>
            <w:vAlign w:val="bottom"/>
          </w:tcPr>
          <w:p w14:paraId="0E52204C" w14:textId="77777777" w:rsidR="00AC7707" w:rsidRPr="001D3B2A" w:rsidRDefault="00AC7707" w:rsidP="00AC7707">
            <w:pPr>
              <w:tabs>
                <w:tab w:val="decimal" w:pos="1224"/>
              </w:tabs>
              <w:ind w:right="-72"/>
              <w:jc w:val="right"/>
              <w:rPr>
                <w:rFonts w:ascii="Arial" w:hAnsi="Arial" w:cs="Arial"/>
                <w:snapToGrid w:val="0"/>
                <w:color w:val="auto"/>
                <w:sz w:val="18"/>
                <w:szCs w:val="18"/>
                <w:lang w:eastAsia="th-TH"/>
              </w:rPr>
            </w:pPr>
          </w:p>
        </w:tc>
        <w:tc>
          <w:tcPr>
            <w:tcW w:w="1368" w:type="dxa"/>
            <w:tcBorders>
              <w:top w:val="single" w:sz="4" w:space="0" w:color="auto"/>
              <w:left w:val="nil"/>
              <w:right w:val="nil"/>
            </w:tcBorders>
            <w:shd w:val="clear" w:color="auto" w:fill="auto"/>
          </w:tcPr>
          <w:p w14:paraId="346A23C6" w14:textId="77777777" w:rsidR="00AC7707" w:rsidRPr="001D3B2A" w:rsidRDefault="00AC7707" w:rsidP="00AC7707">
            <w:pPr>
              <w:tabs>
                <w:tab w:val="decimal" w:pos="1224"/>
              </w:tabs>
              <w:ind w:right="-72"/>
              <w:jc w:val="right"/>
              <w:rPr>
                <w:rFonts w:ascii="Arial" w:hAnsi="Arial" w:cs="Arial"/>
                <w:snapToGrid w:val="0"/>
                <w:color w:val="auto"/>
                <w:sz w:val="18"/>
                <w:szCs w:val="18"/>
                <w:lang w:eastAsia="th-TH"/>
              </w:rPr>
            </w:pPr>
          </w:p>
        </w:tc>
      </w:tr>
      <w:tr w:rsidR="00AC7707" w:rsidRPr="001D3B2A" w14:paraId="2F8B19BE" w14:textId="66EB2876" w:rsidTr="007132C8">
        <w:trPr>
          <w:cantSplit/>
          <w:trHeight w:val="117"/>
        </w:trPr>
        <w:tc>
          <w:tcPr>
            <w:tcW w:w="6714" w:type="dxa"/>
            <w:vAlign w:val="bottom"/>
            <w:hideMark/>
          </w:tcPr>
          <w:p w14:paraId="19B5FAFD" w14:textId="77777777" w:rsidR="00AC7707" w:rsidRPr="001D3B2A" w:rsidRDefault="00AC7707" w:rsidP="00AC7707">
            <w:pPr>
              <w:ind w:left="-111" w:right="-72"/>
              <w:rPr>
                <w:rFonts w:ascii="Arial" w:hAnsi="Arial" w:cs="Arial"/>
                <w:snapToGrid w:val="0"/>
                <w:color w:val="auto"/>
                <w:sz w:val="18"/>
                <w:szCs w:val="18"/>
                <w:lang w:eastAsia="th-TH"/>
              </w:rPr>
            </w:pPr>
            <w:r w:rsidRPr="001D3B2A">
              <w:rPr>
                <w:rFonts w:ascii="Arial" w:hAnsi="Arial" w:cs="Arial"/>
                <w:color w:val="auto"/>
                <w:sz w:val="18"/>
                <w:szCs w:val="18"/>
              </w:rPr>
              <w:t>Debentures, net</w:t>
            </w:r>
          </w:p>
        </w:tc>
        <w:tc>
          <w:tcPr>
            <w:tcW w:w="1368" w:type="dxa"/>
            <w:tcBorders>
              <w:bottom w:val="single" w:sz="4" w:space="0" w:color="auto"/>
            </w:tcBorders>
            <w:shd w:val="clear" w:color="auto" w:fill="FAFAFA"/>
          </w:tcPr>
          <w:p w14:paraId="756A8E2E" w14:textId="447A46C5" w:rsidR="00AC7707" w:rsidRPr="001D3B2A" w:rsidRDefault="00554DA6" w:rsidP="00AC7707">
            <w:pPr>
              <w:tabs>
                <w:tab w:val="decimal" w:pos="1224"/>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2,186,137</w:t>
            </w:r>
          </w:p>
        </w:tc>
        <w:tc>
          <w:tcPr>
            <w:tcW w:w="1368" w:type="dxa"/>
            <w:tcBorders>
              <w:bottom w:val="single" w:sz="4" w:space="0" w:color="auto"/>
            </w:tcBorders>
            <w:shd w:val="clear" w:color="auto" w:fill="auto"/>
          </w:tcPr>
          <w:p w14:paraId="667C2649" w14:textId="29CB3E78" w:rsidR="00AC7707" w:rsidRPr="001D3B2A" w:rsidRDefault="00AC7707" w:rsidP="00AC7707">
            <w:pPr>
              <w:tabs>
                <w:tab w:val="decimal" w:pos="1224"/>
              </w:tabs>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2,149,993</w:t>
            </w:r>
          </w:p>
        </w:tc>
      </w:tr>
    </w:tbl>
    <w:p w14:paraId="7278E396" w14:textId="77777777" w:rsidR="001D3B2A" w:rsidRDefault="001D3B2A" w:rsidP="001D3BB7">
      <w:pPr>
        <w:jc w:val="both"/>
        <w:rPr>
          <w:rFonts w:ascii="Arial" w:hAnsi="Arial" w:cs="Arial"/>
          <w:sz w:val="18"/>
          <w:szCs w:val="18"/>
        </w:rPr>
      </w:pPr>
    </w:p>
    <w:p w14:paraId="706DDD75" w14:textId="3DF7FFF4" w:rsidR="00D934F1" w:rsidRPr="001D3B2A" w:rsidRDefault="00D934F1" w:rsidP="001D3BB7">
      <w:pPr>
        <w:jc w:val="both"/>
        <w:rPr>
          <w:rFonts w:ascii="Arial" w:hAnsi="Arial" w:cs="Arial"/>
          <w:sz w:val="18"/>
          <w:szCs w:val="18"/>
        </w:rPr>
      </w:pPr>
      <w:r w:rsidRPr="001D3B2A">
        <w:rPr>
          <w:rFonts w:ascii="Arial" w:hAnsi="Arial" w:cs="Arial"/>
          <w:sz w:val="18"/>
          <w:szCs w:val="18"/>
        </w:rPr>
        <w:t xml:space="preserve">The movements of debentures for the </w:t>
      </w:r>
      <w:r w:rsidR="00302706">
        <w:rPr>
          <w:rFonts w:ascii="Arial" w:hAnsi="Arial" w:cs="Arial"/>
          <w:sz w:val="18"/>
          <w:szCs w:val="18"/>
        </w:rPr>
        <w:t>six</w:t>
      </w:r>
      <w:r w:rsidR="00075BA9" w:rsidRPr="001D3B2A">
        <w:rPr>
          <w:rFonts w:ascii="Arial" w:hAnsi="Arial" w:cs="Arial"/>
          <w:sz w:val="18"/>
          <w:szCs w:val="18"/>
        </w:rPr>
        <w:t>-month</w:t>
      </w:r>
      <w:r w:rsidRPr="001D3B2A">
        <w:rPr>
          <w:rFonts w:ascii="Arial" w:hAnsi="Arial" w:cs="Arial"/>
          <w:sz w:val="18"/>
          <w:szCs w:val="18"/>
        </w:rPr>
        <w:t xml:space="preserve"> period ended </w:t>
      </w:r>
      <w:r w:rsidR="00302706">
        <w:rPr>
          <w:rFonts w:ascii="Arial" w:hAnsi="Arial" w:cs="Arial"/>
          <w:sz w:val="18"/>
          <w:szCs w:val="18"/>
          <w:lang w:val="en-GB"/>
        </w:rPr>
        <w:t>30 June</w:t>
      </w:r>
      <w:r w:rsidR="00075BA9" w:rsidRPr="001D3B2A">
        <w:rPr>
          <w:rFonts w:ascii="Arial" w:hAnsi="Arial" w:cs="Arial"/>
          <w:sz w:val="18"/>
          <w:szCs w:val="18"/>
          <w:lang w:val="en-GB"/>
        </w:rPr>
        <w:t xml:space="preserve"> </w:t>
      </w:r>
      <w:r w:rsidR="00225899" w:rsidRPr="001D3B2A">
        <w:rPr>
          <w:rFonts w:ascii="Arial" w:hAnsi="Arial" w:cs="Arial"/>
          <w:sz w:val="18"/>
          <w:szCs w:val="18"/>
          <w:lang w:val="en-GB"/>
        </w:rPr>
        <w:t>202</w:t>
      </w:r>
      <w:r w:rsidR="00BF2FEF" w:rsidRPr="001D3B2A">
        <w:rPr>
          <w:rFonts w:ascii="Arial" w:hAnsi="Arial" w:cs="Arial"/>
          <w:sz w:val="18"/>
          <w:szCs w:val="18"/>
          <w:lang w:val="en-GB"/>
        </w:rPr>
        <w:t>4</w:t>
      </w:r>
      <w:r w:rsidRPr="001D3B2A">
        <w:rPr>
          <w:rFonts w:ascii="Arial" w:hAnsi="Arial" w:cs="Arial"/>
          <w:sz w:val="18"/>
          <w:szCs w:val="18"/>
        </w:rPr>
        <w:t xml:space="preserve"> comprised the following</w:t>
      </w:r>
      <w:r w:rsidR="00E2351D" w:rsidRPr="001D3B2A">
        <w:rPr>
          <w:rFonts w:ascii="Arial" w:hAnsi="Arial" w:cs="Arial"/>
          <w:sz w:val="18"/>
          <w:szCs w:val="18"/>
          <w:lang w:val="en-GB"/>
        </w:rPr>
        <w:t>s</w:t>
      </w:r>
      <w:r w:rsidRPr="001D3B2A">
        <w:rPr>
          <w:rFonts w:ascii="Arial" w:hAnsi="Arial" w:cs="Arial"/>
          <w:sz w:val="18"/>
          <w:szCs w:val="18"/>
        </w:rPr>
        <w:t>:</w:t>
      </w:r>
    </w:p>
    <w:p w14:paraId="41D5CC2A" w14:textId="77777777" w:rsidR="00D934F1" w:rsidRPr="001D3B2A" w:rsidRDefault="00D934F1" w:rsidP="001D3BB7">
      <w:pPr>
        <w:jc w:val="both"/>
        <w:rPr>
          <w:rFonts w:ascii="Arial" w:hAnsi="Arial" w:cs="Arial"/>
          <w:sz w:val="18"/>
          <w:szCs w:val="18"/>
        </w:rPr>
      </w:pPr>
    </w:p>
    <w:tbl>
      <w:tblPr>
        <w:tblW w:w="9441" w:type="dxa"/>
        <w:tblInd w:w="117" w:type="dxa"/>
        <w:tblLayout w:type="fixed"/>
        <w:tblLook w:val="04A0" w:firstRow="1" w:lastRow="0" w:firstColumn="1" w:lastColumn="0" w:noHBand="0" w:noVBand="1"/>
      </w:tblPr>
      <w:tblGrid>
        <w:gridCol w:w="6705"/>
        <w:gridCol w:w="2736"/>
      </w:tblGrid>
      <w:tr w:rsidR="00D934F1" w:rsidRPr="001D3B2A" w14:paraId="051AA499" w14:textId="77777777" w:rsidTr="00702C24">
        <w:trPr>
          <w:trHeight w:val="279"/>
        </w:trPr>
        <w:tc>
          <w:tcPr>
            <w:tcW w:w="6705" w:type="dxa"/>
            <w:vAlign w:val="center"/>
          </w:tcPr>
          <w:p w14:paraId="4206339C" w14:textId="77777777" w:rsidR="00D934F1" w:rsidRPr="001D3B2A" w:rsidRDefault="00D934F1" w:rsidP="00674ADF">
            <w:pPr>
              <w:ind w:left="-118" w:right="-72"/>
              <w:rPr>
                <w:rFonts w:ascii="Arial" w:hAnsi="Arial" w:cs="Arial"/>
                <w:snapToGrid w:val="0"/>
                <w:color w:val="auto"/>
                <w:sz w:val="18"/>
                <w:szCs w:val="18"/>
                <w:cs/>
                <w:lang w:eastAsia="th-TH"/>
              </w:rPr>
            </w:pPr>
          </w:p>
        </w:tc>
        <w:tc>
          <w:tcPr>
            <w:tcW w:w="2736" w:type="dxa"/>
            <w:tcBorders>
              <w:top w:val="single" w:sz="4" w:space="0" w:color="auto"/>
              <w:bottom w:val="single" w:sz="4" w:space="0" w:color="auto"/>
            </w:tcBorders>
            <w:vAlign w:val="center"/>
          </w:tcPr>
          <w:p w14:paraId="02F6C509" w14:textId="77777777" w:rsidR="00D934F1" w:rsidRPr="001D3B2A" w:rsidRDefault="00D934F1" w:rsidP="00674ADF">
            <w:pPr>
              <w:ind w:right="-72"/>
              <w:jc w:val="center"/>
              <w:rPr>
                <w:rFonts w:ascii="Arial" w:eastAsia="Angsana New" w:hAnsi="Arial" w:cs="Arial"/>
                <w:b/>
                <w:bCs/>
                <w:color w:val="auto"/>
                <w:sz w:val="18"/>
                <w:szCs w:val="18"/>
                <w:lang w:val="en-GB" w:eastAsia="th-TH"/>
              </w:rPr>
            </w:pPr>
            <w:r w:rsidRPr="001D3B2A">
              <w:rPr>
                <w:rFonts w:ascii="Arial" w:eastAsia="Angsana New" w:hAnsi="Arial" w:cs="Arial"/>
                <w:b/>
                <w:bCs/>
                <w:color w:val="auto"/>
                <w:sz w:val="18"/>
                <w:szCs w:val="18"/>
                <w:lang w:val="en-GB" w:eastAsia="th-TH"/>
              </w:rPr>
              <w:t>Consolidated and separate</w:t>
            </w:r>
          </w:p>
          <w:p w14:paraId="4FF1AA2F" w14:textId="77777777" w:rsidR="00D934F1" w:rsidRPr="001D3B2A" w:rsidRDefault="00D934F1" w:rsidP="00674AD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1D3B2A">
              <w:rPr>
                <w:rFonts w:ascii="Arial" w:eastAsia="Angsana New" w:hAnsi="Arial" w:cs="Arial"/>
                <w:b/>
                <w:bCs/>
                <w:color w:val="auto"/>
                <w:sz w:val="18"/>
                <w:szCs w:val="18"/>
                <w:lang w:val="en-GB" w:eastAsia="th-TH"/>
              </w:rPr>
              <w:t>financial information</w:t>
            </w:r>
          </w:p>
        </w:tc>
      </w:tr>
      <w:tr w:rsidR="00D934F1" w:rsidRPr="001D3B2A" w14:paraId="252A9452" w14:textId="77777777" w:rsidTr="00702C24">
        <w:tc>
          <w:tcPr>
            <w:tcW w:w="6705" w:type="dxa"/>
            <w:vAlign w:val="center"/>
          </w:tcPr>
          <w:p w14:paraId="6A292BB1" w14:textId="77777777" w:rsidR="00D934F1" w:rsidRPr="001D3B2A" w:rsidRDefault="00D934F1" w:rsidP="00674ADF">
            <w:pPr>
              <w:ind w:left="-118" w:right="-72"/>
              <w:rPr>
                <w:rFonts w:ascii="Arial" w:hAnsi="Arial" w:cs="Arial"/>
                <w:snapToGrid w:val="0"/>
                <w:color w:val="auto"/>
                <w:sz w:val="18"/>
                <w:szCs w:val="18"/>
                <w:lang w:eastAsia="th-TH"/>
              </w:rPr>
            </w:pPr>
          </w:p>
        </w:tc>
        <w:tc>
          <w:tcPr>
            <w:tcW w:w="2736" w:type="dxa"/>
            <w:tcBorders>
              <w:top w:val="single" w:sz="4" w:space="0" w:color="auto"/>
            </w:tcBorders>
            <w:shd w:val="clear" w:color="auto" w:fill="auto"/>
            <w:vAlign w:val="center"/>
          </w:tcPr>
          <w:p w14:paraId="487E0249" w14:textId="66155827" w:rsidR="00D934F1" w:rsidRPr="001D3B2A" w:rsidRDefault="00A060D1" w:rsidP="00674ADF">
            <w:pPr>
              <w:tabs>
                <w:tab w:val="decimal" w:pos="1008"/>
              </w:tabs>
              <w:ind w:right="-72"/>
              <w:jc w:val="right"/>
              <w:rPr>
                <w:rFonts w:ascii="Arial" w:hAnsi="Arial" w:cs="Arial"/>
                <w:snapToGrid w:val="0"/>
                <w:color w:val="auto"/>
                <w:sz w:val="18"/>
                <w:szCs w:val="18"/>
                <w:lang w:eastAsia="th-TH"/>
              </w:rPr>
            </w:pPr>
            <w:r w:rsidRPr="001D3B2A">
              <w:rPr>
                <w:rFonts w:ascii="Arial" w:eastAsia="Angsana New" w:hAnsi="Arial" w:cs="Arial"/>
                <w:b/>
                <w:bCs/>
                <w:color w:val="auto"/>
                <w:sz w:val="18"/>
                <w:szCs w:val="18"/>
                <w:lang w:val="en-GB" w:eastAsia="th-TH"/>
              </w:rPr>
              <w:t xml:space="preserve">Thousand </w:t>
            </w:r>
            <w:r w:rsidR="00D934F1" w:rsidRPr="001D3B2A">
              <w:rPr>
                <w:rFonts w:ascii="Arial" w:eastAsia="Angsana New" w:hAnsi="Arial" w:cs="Arial"/>
                <w:b/>
                <w:bCs/>
                <w:color w:val="auto"/>
                <w:sz w:val="18"/>
                <w:szCs w:val="18"/>
                <w:lang w:val="en-GB" w:eastAsia="th-TH"/>
              </w:rPr>
              <w:t>Baht</w:t>
            </w:r>
          </w:p>
        </w:tc>
      </w:tr>
      <w:tr w:rsidR="00D934F1" w:rsidRPr="001D3B2A" w14:paraId="6DBC6CBC" w14:textId="77777777" w:rsidTr="00702C24">
        <w:tc>
          <w:tcPr>
            <w:tcW w:w="6705" w:type="dxa"/>
            <w:vAlign w:val="center"/>
          </w:tcPr>
          <w:p w14:paraId="6D88D38B" w14:textId="77777777" w:rsidR="00D934F1" w:rsidRPr="001D3B2A" w:rsidRDefault="00D934F1" w:rsidP="00674ADF">
            <w:pPr>
              <w:ind w:left="-118" w:right="-72"/>
              <w:rPr>
                <w:rFonts w:ascii="Arial" w:hAnsi="Arial" w:cs="Arial"/>
                <w:snapToGrid w:val="0"/>
                <w:color w:val="auto"/>
                <w:sz w:val="18"/>
                <w:szCs w:val="18"/>
                <w:lang w:eastAsia="th-TH"/>
              </w:rPr>
            </w:pPr>
          </w:p>
        </w:tc>
        <w:tc>
          <w:tcPr>
            <w:tcW w:w="2736" w:type="dxa"/>
            <w:tcBorders>
              <w:top w:val="single" w:sz="4" w:space="0" w:color="auto"/>
            </w:tcBorders>
            <w:shd w:val="clear" w:color="auto" w:fill="FAFAFA"/>
            <w:vAlign w:val="center"/>
          </w:tcPr>
          <w:p w14:paraId="35287FD2" w14:textId="77777777" w:rsidR="00D934F1" w:rsidRPr="001D3B2A" w:rsidRDefault="00D934F1" w:rsidP="00674ADF">
            <w:pPr>
              <w:tabs>
                <w:tab w:val="decimal" w:pos="1008"/>
              </w:tabs>
              <w:ind w:right="-72"/>
              <w:jc w:val="right"/>
              <w:rPr>
                <w:rFonts w:ascii="Arial" w:hAnsi="Arial" w:cs="Arial"/>
                <w:snapToGrid w:val="0"/>
                <w:color w:val="auto"/>
                <w:sz w:val="18"/>
                <w:szCs w:val="18"/>
                <w:lang w:eastAsia="th-TH"/>
              </w:rPr>
            </w:pPr>
          </w:p>
        </w:tc>
      </w:tr>
      <w:tr w:rsidR="00D934F1" w:rsidRPr="001D3B2A" w14:paraId="5B32F65A" w14:textId="77777777" w:rsidTr="00702C24">
        <w:tc>
          <w:tcPr>
            <w:tcW w:w="6705" w:type="dxa"/>
            <w:vAlign w:val="bottom"/>
            <w:hideMark/>
          </w:tcPr>
          <w:p w14:paraId="70A45324" w14:textId="08032A0E" w:rsidR="00D934F1" w:rsidRPr="001D3B2A" w:rsidRDefault="00D934F1" w:rsidP="00674ADF">
            <w:pPr>
              <w:ind w:left="-118" w:right="-72"/>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Opening net book value</w:t>
            </w:r>
          </w:p>
        </w:tc>
        <w:tc>
          <w:tcPr>
            <w:tcW w:w="2736" w:type="dxa"/>
            <w:shd w:val="clear" w:color="auto" w:fill="FAFAFA"/>
            <w:vAlign w:val="bottom"/>
          </w:tcPr>
          <w:p w14:paraId="6B168D2D" w14:textId="79DA59A5" w:rsidR="00D934F1" w:rsidRPr="001D3B2A" w:rsidRDefault="00E17110" w:rsidP="00674ADF">
            <w:pPr>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2,149,993</w:t>
            </w:r>
          </w:p>
        </w:tc>
      </w:tr>
      <w:tr w:rsidR="00783184" w:rsidRPr="001D3B2A" w14:paraId="7899D2EA" w14:textId="77777777" w:rsidTr="00702C24">
        <w:tc>
          <w:tcPr>
            <w:tcW w:w="6705" w:type="dxa"/>
            <w:vAlign w:val="bottom"/>
          </w:tcPr>
          <w:p w14:paraId="1B434B8A" w14:textId="3CA2E483" w:rsidR="00783184" w:rsidRPr="001D3B2A" w:rsidRDefault="00783184" w:rsidP="00674ADF">
            <w:pPr>
              <w:ind w:left="-118" w:right="-72"/>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Addition</w:t>
            </w:r>
            <w:r w:rsidR="00D25F68" w:rsidRPr="001D3B2A">
              <w:rPr>
                <w:rFonts w:ascii="Arial" w:hAnsi="Arial" w:cs="Arial"/>
                <w:snapToGrid w:val="0"/>
                <w:color w:val="auto"/>
                <w:sz w:val="18"/>
                <w:szCs w:val="18"/>
                <w:lang w:eastAsia="th-TH"/>
              </w:rPr>
              <w:t>s</w:t>
            </w:r>
          </w:p>
        </w:tc>
        <w:tc>
          <w:tcPr>
            <w:tcW w:w="2736" w:type="dxa"/>
            <w:shd w:val="clear" w:color="auto" w:fill="FAFAFA"/>
            <w:vAlign w:val="bottom"/>
          </w:tcPr>
          <w:p w14:paraId="7FB5B2D0" w14:textId="0B24978E" w:rsidR="00783184" w:rsidRPr="001D3B2A" w:rsidRDefault="00554DA6" w:rsidP="00674ADF">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477,500</w:t>
            </w:r>
          </w:p>
        </w:tc>
      </w:tr>
      <w:tr w:rsidR="00783184" w:rsidRPr="001D3B2A" w14:paraId="4E807F76" w14:textId="77777777" w:rsidTr="00702C24">
        <w:tc>
          <w:tcPr>
            <w:tcW w:w="6705" w:type="dxa"/>
            <w:vAlign w:val="bottom"/>
          </w:tcPr>
          <w:p w14:paraId="3195C8BD" w14:textId="4D8DEC22" w:rsidR="00783184" w:rsidRPr="001D3B2A" w:rsidRDefault="00783184" w:rsidP="00674ADF">
            <w:pPr>
              <w:ind w:left="-118" w:right="-72"/>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Repayment</w:t>
            </w:r>
            <w:r w:rsidR="00F37800" w:rsidRPr="001D3B2A">
              <w:rPr>
                <w:rFonts w:ascii="Arial" w:hAnsi="Arial" w:cs="Arial"/>
                <w:snapToGrid w:val="0"/>
                <w:color w:val="auto"/>
                <w:sz w:val="18"/>
                <w:szCs w:val="18"/>
                <w:lang w:eastAsia="th-TH"/>
              </w:rPr>
              <w:t xml:space="preserve"> of debentures</w:t>
            </w:r>
          </w:p>
        </w:tc>
        <w:tc>
          <w:tcPr>
            <w:tcW w:w="2736" w:type="dxa"/>
            <w:shd w:val="clear" w:color="auto" w:fill="FAFAFA"/>
            <w:vAlign w:val="bottom"/>
          </w:tcPr>
          <w:p w14:paraId="5A42C4B0" w14:textId="3C101F3D" w:rsidR="00783184" w:rsidRPr="001D3B2A" w:rsidRDefault="00554DA6" w:rsidP="00674ADF">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(456,400)</w:t>
            </w:r>
          </w:p>
        </w:tc>
      </w:tr>
      <w:tr w:rsidR="00783184" w:rsidRPr="001D3B2A" w14:paraId="48A5B888" w14:textId="77777777" w:rsidTr="00702C24">
        <w:tc>
          <w:tcPr>
            <w:tcW w:w="6705" w:type="dxa"/>
            <w:vAlign w:val="bottom"/>
          </w:tcPr>
          <w:p w14:paraId="529DA852" w14:textId="5A73CE1A" w:rsidR="00783184" w:rsidRPr="001D3B2A" w:rsidRDefault="00783184" w:rsidP="00674ADF">
            <w:pPr>
              <w:ind w:left="-118" w:right="-72"/>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Underwriting fee of debentures</w:t>
            </w:r>
          </w:p>
        </w:tc>
        <w:tc>
          <w:tcPr>
            <w:tcW w:w="2736" w:type="dxa"/>
            <w:shd w:val="clear" w:color="auto" w:fill="FAFAFA"/>
            <w:vAlign w:val="bottom"/>
          </w:tcPr>
          <w:p w14:paraId="054F275C" w14:textId="36CD621B" w:rsidR="00783184" w:rsidRPr="001D3B2A" w:rsidRDefault="00554DA6" w:rsidP="00674ADF">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(8,3</w:t>
            </w:r>
            <w:r w:rsidR="00996E34">
              <w:rPr>
                <w:rFonts w:ascii="Arial" w:hAnsi="Arial" w:cs="Arial"/>
                <w:snapToGrid w:val="0"/>
                <w:color w:val="auto"/>
                <w:sz w:val="18"/>
                <w:szCs w:val="18"/>
                <w:lang w:eastAsia="th-TH"/>
              </w:rPr>
              <w:t>89</w:t>
            </w:r>
            <w:r>
              <w:rPr>
                <w:rFonts w:ascii="Arial" w:hAnsi="Arial" w:cs="Arial"/>
                <w:snapToGrid w:val="0"/>
                <w:color w:val="auto"/>
                <w:sz w:val="18"/>
                <w:szCs w:val="18"/>
                <w:lang w:eastAsia="th-TH"/>
              </w:rPr>
              <w:t>)</w:t>
            </w:r>
          </w:p>
        </w:tc>
      </w:tr>
      <w:tr w:rsidR="00D934F1" w:rsidRPr="001D3B2A" w14:paraId="4E4AA000" w14:textId="77777777" w:rsidTr="00702C24">
        <w:tc>
          <w:tcPr>
            <w:tcW w:w="6705" w:type="dxa"/>
            <w:vAlign w:val="bottom"/>
          </w:tcPr>
          <w:p w14:paraId="4D21B00A" w14:textId="053F5E2C" w:rsidR="00D934F1" w:rsidRPr="001D3B2A" w:rsidRDefault="00D934F1" w:rsidP="00674ADF">
            <w:pPr>
              <w:ind w:left="-118" w:right="-72"/>
              <w:rPr>
                <w:rFonts w:ascii="Arial" w:hAnsi="Arial" w:cs="Arial"/>
                <w:snapToGrid w:val="0"/>
                <w:color w:val="auto"/>
                <w:sz w:val="18"/>
                <w:szCs w:val="18"/>
                <w:lang w:eastAsia="th-TH"/>
              </w:rPr>
            </w:pPr>
            <w:r w:rsidRPr="001D3B2A">
              <w:rPr>
                <w:rFonts w:ascii="Arial" w:hAnsi="Arial" w:cs="Arial"/>
                <w:color w:val="auto"/>
                <w:sz w:val="18"/>
                <w:szCs w:val="18"/>
              </w:rPr>
              <w:t>Amorti</w:t>
            </w:r>
            <w:r w:rsidR="00724F3A" w:rsidRPr="001D3B2A">
              <w:rPr>
                <w:rFonts w:ascii="Arial" w:hAnsi="Arial" w:cs="Arial"/>
                <w:color w:val="auto"/>
                <w:sz w:val="18"/>
                <w:szCs w:val="18"/>
              </w:rPr>
              <w:t>s</w:t>
            </w:r>
            <w:r w:rsidRPr="001D3B2A">
              <w:rPr>
                <w:rFonts w:ascii="Arial" w:hAnsi="Arial" w:cs="Arial"/>
                <w:color w:val="auto"/>
                <w:sz w:val="18"/>
                <w:szCs w:val="18"/>
              </w:rPr>
              <w:t xml:space="preserve">ation of </w:t>
            </w:r>
            <w:r w:rsidR="00C715AD" w:rsidRPr="001D3B2A">
              <w:rPr>
                <w:rFonts w:ascii="Arial" w:hAnsi="Arial" w:cs="Arial"/>
                <w:color w:val="auto"/>
                <w:sz w:val="18"/>
                <w:szCs w:val="18"/>
              </w:rPr>
              <w:t>deferred</w:t>
            </w:r>
            <w:r w:rsidRPr="001D3B2A">
              <w:rPr>
                <w:rFonts w:ascii="Arial" w:hAnsi="Arial" w:cs="Arial"/>
                <w:color w:val="auto"/>
                <w:sz w:val="18"/>
                <w:szCs w:val="18"/>
              </w:rPr>
              <w:t xml:space="preserve"> underwriting fees</w:t>
            </w:r>
          </w:p>
        </w:tc>
        <w:tc>
          <w:tcPr>
            <w:tcW w:w="2736" w:type="dxa"/>
            <w:shd w:val="clear" w:color="auto" w:fill="FAFAFA"/>
          </w:tcPr>
          <w:p w14:paraId="206B4534" w14:textId="1BDCC8CD" w:rsidR="00D934F1" w:rsidRPr="001D3B2A" w:rsidRDefault="00554DA6" w:rsidP="00674ADF">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23,433</w:t>
            </w:r>
          </w:p>
        </w:tc>
      </w:tr>
      <w:tr w:rsidR="00D934F1" w:rsidRPr="001D3B2A" w14:paraId="0C4B0574" w14:textId="77777777" w:rsidTr="00702C24">
        <w:tc>
          <w:tcPr>
            <w:tcW w:w="6705" w:type="dxa"/>
            <w:vAlign w:val="center"/>
          </w:tcPr>
          <w:p w14:paraId="1FE8FE1D" w14:textId="77777777" w:rsidR="00D934F1" w:rsidRPr="001D3B2A" w:rsidRDefault="00D934F1" w:rsidP="00674ADF">
            <w:pPr>
              <w:tabs>
                <w:tab w:val="left" w:pos="907"/>
              </w:tabs>
              <w:ind w:left="-118"/>
              <w:rPr>
                <w:rFonts w:ascii="Arial" w:eastAsia="Angsana New" w:hAnsi="Arial" w:cs="Arial"/>
                <w:color w:val="auto"/>
                <w:sz w:val="18"/>
                <w:szCs w:val="18"/>
                <w:lang w:val="en-GB" w:eastAsia="th-TH"/>
              </w:rPr>
            </w:pPr>
          </w:p>
        </w:tc>
        <w:tc>
          <w:tcPr>
            <w:tcW w:w="2736" w:type="dxa"/>
            <w:tcBorders>
              <w:top w:val="single" w:sz="4" w:space="0" w:color="auto"/>
            </w:tcBorders>
            <w:shd w:val="clear" w:color="auto" w:fill="FAFAFA"/>
            <w:vAlign w:val="center"/>
          </w:tcPr>
          <w:p w14:paraId="48695768" w14:textId="77777777" w:rsidR="00D934F1" w:rsidRPr="001D3B2A" w:rsidRDefault="00D934F1" w:rsidP="00302706">
            <w:pPr>
              <w:tabs>
                <w:tab w:val="decimal" w:pos="1008"/>
              </w:tabs>
              <w:ind w:right="-72"/>
              <w:jc w:val="right"/>
              <w:rPr>
                <w:rFonts w:ascii="Arial" w:hAnsi="Arial" w:cs="Arial"/>
                <w:snapToGrid w:val="0"/>
                <w:color w:val="auto"/>
                <w:sz w:val="18"/>
                <w:szCs w:val="18"/>
                <w:lang w:eastAsia="th-TH"/>
              </w:rPr>
            </w:pPr>
          </w:p>
        </w:tc>
      </w:tr>
      <w:tr w:rsidR="00D934F1" w:rsidRPr="001D3B2A" w14:paraId="056C0AB8" w14:textId="77777777" w:rsidTr="00702C24">
        <w:tc>
          <w:tcPr>
            <w:tcW w:w="6705" w:type="dxa"/>
            <w:vAlign w:val="bottom"/>
          </w:tcPr>
          <w:p w14:paraId="351CF05C" w14:textId="268A77C8" w:rsidR="00D934F1" w:rsidRPr="001D3B2A" w:rsidRDefault="00E2351D" w:rsidP="00674ADF">
            <w:pPr>
              <w:tabs>
                <w:tab w:val="left" w:pos="907"/>
              </w:tabs>
              <w:ind w:left="-118"/>
              <w:rPr>
                <w:rFonts w:ascii="Arial" w:eastAsia="Angsana New" w:hAnsi="Arial" w:cs="Arial"/>
                <w:color w:val="auto"/>
                <w:sz w:val="18"/>
                <w:szCs w:val="18"/>
                <w:lang w:val="en-GB" w:eastAsia="th-TH"/>
              </w:rPr>
            </w:pPr>
            <w:r w:rsidRPr="001D3B2A">
              <w:rPr>
                <w:rFonts w:ascii="Arial" w:eastAsia="Angsana New" w:hAnsi="Arial" w:cs="Arial"/>
                <w:color w:val="auto"/>
                <w:sz w:val="18"/>
                <w:szCs w:val="18"/>
                <w:lang w:eastAsia="th-TH"/>
              </w:rPr>
              <w:t>Closing</w:t>
            </w:r>
            <w:r w:rsidR="00D934F1" w:rsidRPr="001D3B2A">
              <w:rPr>
                <w:rFonts w:ascii="Arial" w:eastAsia="Angsana New" w:hAnsi="Arial" w:cs="Arial"/>
                <w:color w:val="auto"/>
                <w:sz w:val="18"/>
                <w:szCs w:val="18"/>
                <w:lang w:eastAsia="th-TH"/>
              </w:rPr>
              <w:t xml:space="preserve"> net book value</w:t>
            </w:r>
          </w:p>
        </w:tc>
        <w:tc>
          <w:tcPr>
            <w:tcW w:w="2736" w:type="dxa"/>
            <w:tcBorders>
              <w:bottom w:val="single" w:sz="4" w:space="0" w:color="auto"/>
            </w:tcBorders>
            <w:shd w:val="clear" w:color="auto" w:fill="FAFAFA"/>
          </w:tcPr>
          <w:p w14:paraId="323DBC42" w14:textId="499C511F" w:rsidR="00D934F1" w:rsidRPr="001D3B2A" w:rsidRDefault="00554DA6" w:rsidP="00674ADF">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2,186,137</w:t>
            </w:r>
          </w:p>
        </w:tc>
      </w:tr>
    </w:tbl>
    <w:p w14:paraId="09A4C2AF" w14:textId="2EE21684" w:rsidR="00AF3808" w:rsidRDefault="00AF3808" w:rsidP="00A060D1">
      <w:pPr>
        <w:jc w:val="both"/>
        <w:rPr>
          <w:rFonts w:ascii="Arial" w:hAnsi="Arial" w:cs="Arial"/>
          <w:sz w:val="18"/>
          <w:szCs w:val="18"/>
          <w:lang w:val="en-GB"/>
        </w:rPr>
      </w:pPr>
    </w:p>
    <w:p w14:paraId="328689C4" w14:textId="77777777" w:rsidR="00AF3808" w:rsidRDefault="00AF3808">
      <w:pPr>
        <w:rPr>
          <w:rFonts w:ascii="Arial" w:hAnsi="Arial" w:cs="Arial"/>
          <w:sz w:val="18"/>
          <w:szCs w:val="18"/>
          <w:lang w:val="en-GB"/>
        </w:rPr>
      </w:pPr>
      <w:r>
        <w:rPr>
          <w:rFonts w:ascii="Arial" w:hAnsi="Arial" w:cs="Arial"/>
          <w:sz w:val="18"/>
          <w:szCs w:val="18"/>
          <w:lang w:val="en-GB"/>
        </w:rPr>
        <w:br w:type="page"/>
      </w:r>
    </w:p>
    <w:p w14:paraId="12324DDF" w14:textId="77777777" w:rsidR="001D458F" w:rsidRPr="001D3B2A" w:rsidRDefault="001D458F" w:rsidP="00A060D1">
      <w:pPr>
        <w:jc w:val="both"/>
        <w:rPr>
          <w:rFonts w:ascii="Arial" w:hAnsi="Arial" w:cs="Arial"/>
          <w:sz w:val="18"/>
          <w:szCs w:val="18"/>
          <w:lang w:val="en-GB"/>
        </w:rPr>
      </w:pPr>
    </w:p>
    <w:p w14:paraId="5F13497E" w14:textId="06C4C37C" w:rsidR="00992A55" w:rsidRPr="00825A35" w:rsidRDefault="004D0C2E" w:rsidP="00A060D1">
      <w:pPr>
        <w:jc w:val="both"/>
        <w:rPr>
          <w:rFonts w:ascii="Arial" w:hAnsi="Arial" w:cs="Arial"/>
          <w:spacing w:val="-4"/>
          <w:sz w:val="18"/>
          <w:szCs w:val="18"/>
        </w:rPr>
      </w:pPr>
      <w:r w:rsidRPr="00492D29">
        <w:rPr>
          <w:rFonts w:ascii="Arial" w:hAnsi="Arial" w:cs="Arial"/>
          <w:spacing w:val="-4"/>
          <w:sz w:val="18"/>
          <w:szCs w:val="18"/>
        </w:rPr>
        <w:t>D</w:t>
      </w:r>
      <w:r w:rsidR="00A060D1" w:rsidRPr="00492D29">
        <w:rPr>
          <w:rFonts w:ascii="Arial" w:hAnsi="Arial" w:cs="Arial"/>
          <w:spacing w:val="-4"/>
          <w:sz w:val="18"/>
          <w:szCs w:val="18"/>
        </w:rPr>
        <w:t>ebentures</w:t>
      </w:r>
      <w:r w:rsidRPr="00492D29">
        <w:rPr>
          <w:rFonts w:ascii="Arial" w:hAnsi="Arial" w:cs="Arial"/>
          <w:spacing w:val="-4"/>
          <w:sz w:val="18"/>
          <w:szCs w:val="18"/>
        </w:rPr>
        <w:t xml:space="preserve"> amounting to </w:t>
      </w:r>
      <w:r w:rsidR="00A060D1" w:rsidRPr="00492D29">
        <w:rPr>
          <w:rFonts w:ascii="Arial" w:hAnsi="Arial" w:cs="Arial"/>
          <w:spacing w:val="-4"/>
          <w:sz w:val="18"/>
          <w:szCs w:val="18"/>
        </w:rPr>
        <w:t xml:space="preserve">Baht </w:t>
      </w:r>
      <w:r w:rsidR="009931C7" w:rsidRPr="00492D29">
        <w:rPr>
          <w:rFonts w:ascii="Arial" w:hAnsi="Arial" w:cs="Arial"/>
          <w:spacing w:val="-4"/>
          <w:sz w:val="18"/>
          <w:szCs w:val="18"/>
          <w:lang w:val="en-GB"/>
        </w:rPr>
        <w:t>1,310.50</w:t>
      </w:r>
      <w:r w:rsidR="00783184" w:rsidRPr="00492D29">
        <w:rPr>
          <w:rFonts w:ascii="Arial" w:hAnsi="Arial" w:cs="Arial"/>
          <w:spacing w:val="-4"/>
          <w:sz w:val="18"/>
          <w:szCs w:val="18"/>
          <w:lang w:val="en-GB"/>
        </w:rPr>
        <w:t xml:space="preserve"> </w:t>
      </w:r>
      <w:r w:rsidR="00A060D1" w:rsidRPr="00492D29">
        <w:rPr>
          <w:rFonts w:ascii="Arial" w:hAnsi="Arial" w:cs="Arial"/>
          <w:spacing w:val="-4"/>
          <w:sz w:val="18"/>
          <w:szCs w:val="18"/>
        </w:rPr>
        <w:t>million</w:t>
      </w:r>
      <w:r w:rsidR="00A060D1" w:rsidRPr="00825A35">
        <w:rPr>
          <w:rFonts w:ascii="Arial" w:hAnsi="Arial" w:cs="Arial"/>
          <w:spacing w:val="-4"/>
          <w:sz w:val="18"/>
          <w:szCs w:val="18"/>
        </w:rPr>
        <w:t xml:space="preserve"> </w:t>
      </w:r>
      <w:r w:rsidRPr="00825A35">
        <w:rPr>
          <w:rFonts w:ascii="Arial" w:hAnsi="Arial" w:cs="Arial"/>
          <w:spacing w:val="-4"/>
          <w:sz w:val="18"/>
          <w:szCs w:val="18"/>
        </w:rPr>
        <w:t xml:space="preserve">are </w:t>
      </w:r>
      <w:r w:rsidR="00A060D1" w:rsidRPr="00825A35">
        <w:rPr>
          <w:rFonts w:ascii="Arial" w:hAnsi="Arial" w:cs="Arial"/>
          <w:spacing w:val="-4"/>
          <w:sz w:val="18"/>
          <w:szCs w:val="18"/>
        </w:rPr>
        <w:t xml:space="preserve">secured by the mortgage of </w:t>
      </w:r>
      <w:r w:rsidR="00D25F68" w:rsidRPr="00825A35">
        <w:rPr>
          <w:rFonts w:ascii="Arial" w:hAnsi="Arial" w:cs="Arial"/>
          <w:spacing w:val="-4"/>
          <w:sz w:val="18"/>
          <w:szCs w:val="18"/>
        </w:rPr>
        <w:t>costs of property development</w:t>
      </w:r>
      <w:r w:rsidR="00EE1743" w:rsidRPr="00825A35">
        <w:rPr>
          <w:rFonts w:ascii="Arial" w:hAnsi="Arial" w:cs="Arial"/>
          <w:spacing w:val="-4"/>
          <w:sz w:val="18"/>
          <w:szCs w:val="18"/>
        </w:rPr>
        <w:t xml:space="preserve"> (Note </w:t>
      </w:r>
      <w:r w:rsidR="008F5AB8">
        <w:rPr>
          <w:rFonts w:ascii="Arial" w:hAnsi="Arial" w:cs="Arial"/>
          <w:spacing w:val="-4"/>
          <w:sz w:val="18"/>
          <w:szCs w:val="18"/>
          <w:lang w:val="en-GB"/>
        </w:rPr>
        <w:t>10</w:t>
      </w:r>
      <w:r w:rsidR="00EE1743" w:rsidRPr="00825A35">
        <w:rPr>
          <w:rFonts w:ascii="Arial" w:hAnsi="Arial" w:cs="Arial"/>
          <w:spacing w:val="-4"/>
          <w:sz w:val="18"/>
          <w:szCs w:val="18"/>
        </w:rPr>
        <w:t>)</w:t>
      </w:r>
      <w:r w:rsidR="00A060D1" w:rsidRPr="00825A35">
        <w:rPr>
          <w:rFonts w:ascii="Arial" w:hAnsi="Arial" w:cs="Arial"/>
          <w:spacing w:val="-4"/>
          <w:sz w:val="18"/>
          <w:szCs w:val="18"/>
        </w:rPr>
        <w:t xml:space="preserve">, land </w:t>
      </w:r>
      <w:r w:rsidR="00992A55" w:rsidRPr="00825A35">
        <w:rPr>
          <w:rFonts w:ascii="Arial" w:hAnsi="Arial" w:cs="Arial"/>
          <w:spacing w:val="-4"/>
          <w:sz w:val="18"/>
          <w:szCs w:val="18"/>
        </w:rPr>
        <w:t>held</w:t>
      </w:r>
      <w:r w:rsidR="00A060D1" w:rsidRPr="00825A35">
        <w:rPr>
          <w:rFonts w:ascii="Arial" w:hAnsi="Arial" w:cs="Arial"/>
          <w:spacing w:val="-4"/>
          <w:sz w:val="18"/>
          <w:szCs w:val="18"/>
        </w:rPr>
        <w:t xml:space="preserve"> for development and property, plant and equipment (Note </w:t>
      </w:r>
      <w:r w:rsidR="00225899" w:rsidRPr="00825A35">
        <w:rPr>
          <w:rFonts w:ascii="Arial" w:hAnsi="Arial" w:cs="Arial"/>
          <w:spacing w:val="-4"/>
          <w:sz w:val="18"/>
          <w:szCs w:val="18"/>
          <w:lang w:val="en-GB"/>
        </w:rPr>
        <w:t>1</w:t>
      </w:r>
      <w:r w:rsidR="008F5AB8">
        <w:rPr>
          <w:rFonts w:ascii="Arial" w:hAnsi="Arial" w:cs="Arial"/>
          <w:spacing w:val="-4"/>
          <w:sz w:val="18"/>
          <w:szCs w:val="18"/>
          <w:lang w:val="en-GB"/>
        </w:rPr>
        <w:t>5</w:t>
      </w:r>
      <w:r w:rsidR="00A060D1" w:rsidRPr="00825A35">
        <w:rPr>
          <w:rFonts w:ascii="Arial" w:hAnsi="Arial" w:cs="Arial"/>
          <w:spacing w:val="-4"/>
          <w:sz w:val="18"/>
          <w:szCs w:val="18"/>
        </w:rPr>
        <w:t>),</w:t>
      </w:r>
      <w:r w:rsidR="001D458F" w:rsidRPr="00825A35">
        <w:rPr>
          <w:rFonts w:ascii="Arial" w:hAnsi="Arial" w:cs="Arial"/>
          <w:spacing w:val="-4"/>
          <w:sz w:val="18"/>
          <w:szCs w:val="18"/>
        </w:rPr>
        <w:t xml:space="preserve"> the remaining debentures are unsecured</w:t>
      </w:r>
      <w:r w:rsidR="00433455">
        <w:rPr>
          <w:rFonts w:ascii="Arial" w:hAnsi="Arial" w:cs="Arial"/>
          <w:spacing w:val="-4"/>
          <w:sz w:val="18"/>
          <w:szCs w:val="18"/>
        </w:rPr>
        <w:t xml:space="preserve">, </w:t>
      </w:r>
      <w:r w:rsidR="00433455" w:rsidRPr="00433455">
        <w:rPr>
          <w:rFonts w:ascii="Arial" w:hAnsi="Arial" w:cs="Arial"/>
          <w:spacing w:val="-4"/>
          <w:sz w:val="18"/>
          <w:szCs w:val="18"/>
        </w:rPr>
        <w:t xml:space="preserve">which interest rate ranging from </w:t>
      </w:r>
      <w:r w:rsidR="00433455">
        <w:rPr>
          <w:rFonts w:ascii="Arial" w:hAnsi="Arial" w:cs="Arial"/>
          <w:spacing w:val="-4"/>
          <w:sz w:val="18"/>
          <w:szCs w:val="18"/>
        </w:rPr>
        <w:t>6.00</w:t>
      </w:r>
      <w:r w:rsidR="00433455" w:rsidRPr="00433455">
        <w:rPr>
          <w:rFonts w:ascii="Arial" w:hAnsi="Arial" w:cs="Arial"/>
          <w:spacing w:val="-4"/>
          <w:sz w:val="18"/>
          <w:szCs w:val="18"/>
        </w:rPr>
        <w:t xml:space="preserve">% to </w:t>
      </w:r>
      <w:r w:rsidR="00433455">
        <w:rPr>
          <w:rFonts w:ascii="Arial" w:hAnsi="Arial" w:cs="Arial"/>
          <w:spacing w:val="-4"/>
          <w:sz w:val="18"/>
          <w:szCs w:val="18"/>
        </w:rPr>
        <w:t>7.60</w:t>
      </w:r>
      <w:r w:rsidR="00433455" w:rsidRPr="00433455">
        <w:rPr>
          <w:rFonts w:ascii="Arial" w:hAnsi="Arial" w:cs="Arial"/>
          <w:spacing w:val="-4"/>
          <w:sz w:val="18"/>
          <w:szCs w:val="18"/>
        </w:rPr>
        <w:t xml:space="preserve">% per annum (2023: </w:t>
      </w:r>
      <w:r w:rsidR="00433455">
        <w:rPr>
          <w:rFonts w:ascii="Arial" w:hAnsi="Arial" w:cs="Arial"/>
          <w:spacing w:val="-4"/>
          <w:sz w:val="18"/>
          <w:szCs w:val="18"/>
        </w:rPr>
        <w:t>7.00</w:t>
      </w:r>
      <w:r w:rsidR="00433455" w:rsidRPr="00433455">
        <w:rPr>
          <w:rFonts w:ascii="Arial" w:hAnsi="Arial" w:cs="Arial"/>
          <w:spacing w:val="-4"/>
          <w:sz w:val="18"/>
          <w:szCs w:val="18"/>
        </w:rPr>
        <w:t xml:space="preserve">% to </w:t>
      </w:r>
      <w:r w:rsidR="00433455">
        <w:rPr>
          <w:rFonts w:ascii="Arial" w:hAnsi="Arial" w:cs="Arial"/>
          <w:spacing w:val="-4"/>
          <w:sz w:val="18"/>
          <w:szCs w:val="18"/>
        </w:rPr>
        <w:t>7.60</w:t>
      </w:r>
      <w:r w:rsidR="00433455" w:rsidRPr="00433455">
        <w:rPr>
          <w:rFonts w:ascii="Arial" w:hAnsi="Arial" w:cs="Arial"/>
          <w:spacing w:val="-4"/>
          <w:sz w:val="18"/>
          <w:szCs w:val="18"/>
        </w:rPr>
        <w:t>% per annum)</w:t>
      </w:r>
      <w:r w:rsidR="00433455">
        <w:rPr>
          <w:rFonts w:ascii="Arial" w:hAnsi="Arial" w:cs="Arial"/>
          <w:spacing w:val="-4"/>
          <w:sz w:val="18"/>
          <w:szCs w:val="18"/>
        </w:rPr>
        <w:t xml:space="preserve">, and </w:t>
      </w:r>
      <w:r w:rsidRPr="00825A35">
        <w:rPr>
          <w:rFonts w:ascii="Arial" w:hAnsi="Arial" w:cs="Arial"/>
          <w:spacing w:val="-4"/>
          <w:sz w:val="18"/>
          <w:szCs w:val="18"/>
        </w:rPr>
        <w:t>payable</w:t>
      </w:r>
      <w:r w:rsidR="00A060D1" w:rsidRPr="00825A35">
        <w:rPr>
          <w:rFonts w:ascii="Arial" w:hAnsi="Arial" w:cs="Arial"/>
          <w:spacing w:val="-4"/>
          <w:sz w:val="18"/>
          <w:szCs w:val="18"/>
        </w:rPr>
        <w:t xml:space="preserve"> on quarterly basis. </w:t>
      </w:r>
    </w:p>
    <w:p w14:paraId="69813ADF" w14:textId="77777777" w:rsidR="00A060D1" w:rsidRPr="001D3B2A" w:rsidRDefault="00A060D1" w:rsidP="00A060D1">
      <w:pPr>
        <w:jc w:val="both"/>
        <w:rPr>
          <w:rFonts w:ascii="Arial" w:hAnsi="Arial" w:cs="Arial"/>
          <w:sz w:val="18"/>
          <w:szCs w:val="18"/>
          <w:lang w:val="en-GB"/>
        </w:rPr>
      </w:pPr>
    </w:p>
    <w:p w14:paraId="290AA571" w14:textId="3B1870F7" w:rsidR="001D458F" w:rsidRPr="001D3B2A" w:rsidRDefault="00A610A0" w:rsidP="003B6AC2">
      <w:pPr>
        <w:jc w:val="both"/>
        <w:rPr>
          <w:rFonts w:ascii="Arial" w:hAnsi="Arial" w:cs="Arial"/>
          <w:sz w:val="18"/>
          <w:szCs w:val="18"/>
          <w:cs/>
        </w:rPr>
      </w:pPr>
      <w:r w:rsidRPr="00302706">
        <w:rPr>
          <w:rFonts w:ascii="Arial" w:hAnsi="Arial" w:cs="Arial"/>
          <w:spacing w:val="-4"/>
          <w:sz w:val="18"/>
          <w:szCs w:val="18"/>
        </w:rPr>
        <w:t xml:space="preserve">The debenture agreements contain covenants </w:t>
      </w:r>
      <w:bookmarkStart w:id="15" w:name="_Hlk142584869"/>
      <w:r w:rsidRPr="00302706">
        <w:rPr>
          <w:rFonts w:ascii="Arial" w:hAnsi="Arial" w:cs="Arial"/>
          <w:spacing w:val="-4"/>
          <w:sz w:val="18"/>
          <w:szCs w:val="18"/>
        </w:rPr>
        <w:t xml:space="preserve">as specified in the agreement </w:t>
      </w:r>
      <w:bookmarkEnd w:id="15"/>
      <w:r w:rsidRPr="00302706">
        <w:rPr>
          <w:rFonts w:ascii="Arial" w:hAnsi="Arial" w:cs="Arial"/>
          <w:spacing w:val="-4"/>
          <w:sz w:val="18"/>
          <w:szCs w:val="18"/>
        </w:rPr>
        <w:t xml:space="preserve">which restrict </w:t>
      </w:r>
      <w:bookmarkStart w:id="16" w:name="_Hlk142584710"/>
      <w:r w:rsidRPr="00302706">
        <w:rPr>
          <w:rFonts w:ascii="Arial" w:hAnsi="Arial" w:cs="Arial"/>
          <w:spacing w:val="-4"/>
          <w:sz w:val="18"/>
          <w:szCs w:val="18"/>
        </w:rPr>
        <w:t>the Group and the Company</w:t>
      </w:r>
      <w:r w:rsidRPr="001D3B2A">
        <w:rPr>
          <w:rFonts w:ascii="Arial" w:hAnsi="Arial" w:cs="Arial"/>
          <w:sz w:val="18"/>
          <w:szCs w:val="18"/>
        </w:rPr>
        <w:t xml:space="preserve"> </w:t>
      </w:r>
      <w:bookmarkStart w:id="17" w:name="_Hlk142584886"/>
      <w:bookmarkEnd w:id="16"/>
      <w:r w:rsidRPr="001D3B2A">
        <w:rPr>
          <w:rFonts w:ascii="Arial" w:hAnsi="Arial" w:cs="Arial"/>
          <w:sz w:val="18"/>
          <w:szCs w:val="18"/>
        </w:rPr>
        <w:t>relating dividend payment</w:t>
      </w:r>
      <w:r w:rsidR="001D458F" w:rsidRPr="001D3B2A">
        <w:rPr>
          <w:rFonts w:ascii="Arial" w:hAnsi="Arial" w:cs="Arial"/>
          <w:sz w:val="18"/>
          <w:szCs w:val="18"/>
        </w:rPr>
        <w:t xml:space="preserve"> and the maint</w:t>
      </w:r>
      <w:r w:rsidR="009C158A" w:rsidRPr="001D3B2A">
        <w:rPr>
          <w:rFonts w:ascii="Arial" w:hAnsi="Arial" w:cs="Arial"/>
          <w:sz w:val="18"/>
          <w:szCs w:val="18"/>
        </w:rPr>
        <w:t>ai</w:t>
      </w:r>
      <w:r w:rsidRPr="001D3B2A">
        <w:rPr>
          <w:rFonts w:ascii="Arial" w:hAnsi="Arial" w:cs="Arial"/>
          <w:sz w:val="18"/>
          <w:szCs w:val="18"/>
        </w:rPr>
        <w:t>ning</w:t>
      </w:r>
      <w:r w:rsidR="001D458F" w:rsidRPr="001D3B2A">
        <w:rPr>
          <w:rFonts w:ascii="Arial" w:hAnsi="Arial" w:cs="Arial"/>
          <w:sz w:val="18"/>
          <w:szCs w:val="18"/>
        </w:rPr>
        <w:t xml:space="preserve"> of interest-bearing debt to equity </w:t>
      </w:r>
      <w:bookmarkEnd w:id="17"/>
      <w:r w:rsidR="001D458F" w:rsidRPr="001D3B2A">
        <w:rPr>
          <w:rFonts w:ascii="Arial" w:hAnsi="Arial" w:cs="Arial"/>
          <w:sz w:val="18"/>
          <w:szCs w:val="18"/>
        </w:rPr>
        <w:t>ratio</w:t>
      </w:r>
      <w:r w:rsidR="005B2189" w:rsidRPr="001D3B2A">
        <w:rPr>
          <w:rFonts w:ascii="Arial" w:hAnsi="Arial" w:cs="Arial"/>
          <w:sz w:val="18"/>
          <w:szCs w:val="18"/>
        </w:rPr>
        <w:t>.</w:t>
      </w:r>
    </w:p>
    <w:p w14:paraId="102A8817" w14:textId="77777777" w:rsidR="0027128D" w:rsidRPr="001D3B2A" w:rsidRDefault="0027128D" w:rsidP="0027128D">
      <w:pPr>
        <w:jc w:val="thaiDistribute"/>
        <w:rPr>
          <w:rFonts w:ascii="Arial" w:hAnsi="Arial" w:cs="Arial"/>
          <w:color w:val="auto"/>
          <w:sz w:val="18"/>
          <w:szCs w:val="18"/>
        </w:rPr>
      </w:pPr>
    </w:p>
    <w:p w14:paraId="7BB2D494" w14:textId="73756B79" w:rsidR="00A13D2E" w:rsidRPr="001D3B2A" w:rsidRDefault="00A13D2E" w:rsidP="0027128D">
      <w:pPr>
        <w:jc w:val="thaiDistribute"/>
        <w:rPr>
          <w:rFonts w:ascii="Arial" w:hAnsi="Arial" w:cs="Arial"/>
          <w:color w:val="auto"/>
          <w:sz w:val="18"/>
          <w:szCs w:val="18"/>
        </w:rPr>
      </w:pPr>
      <w:r w:rsidRPr="001D3B2A">
        <w:rPr>
          <w:rFonts w:ascii="Arial" w:hAnsi="Arial" w:cs="Arial"/>
          <w:color w:val="auto"/>
          <w:sz w:val="18"/>
          <w:szCs w:val="18"/>
        </w:rPr>
        <w:t xml:space="preserve">Fair value of debentures as at </w:t>
      </w:r>
      <w:r w:rsidR="00302706">
        <w:rPr>
          <w:rFonts w:ascii="Arial" w:hAnsi="Arial" w:cs="Arial"/>
          <w:color w:val="auto"/>
          <w:sz w:val="18"/>
          <w:szCs w:val="18"/>
          <w:lang w:val="en-GB"/>
        </w:rPr>
        <w:t>30 June</w:t>
      </w:r>
      <w:r w:rsidR="00075BA9" w:rsidRPr="001D3B2A">
        <w:rPr>
          <w:rFonts w:ascii="Arial" w:hAnsi="Arial" w:cs="Arial"/>
          <w:color w:val="auto"/>
          <w:sz w:val="18"/>
          <w:szCs w:val="18"/>
        </w:rPr>
        <w:t xml:space="preserve"> </w:t>
      </w:r>
      <w:r w:rsidR="00225899" w:rsidRPr="001D3B2A">
        <w:rPr>
          <w:rFonts w:ascii="Arial" w:hAnsi="Arial" w:cs="Arial"/>
          <w:color w:val="auto"/>
          <w:sz w:val="18"/>
          <w:szCs w:val="18"/>
          <w:lang w:val="en-GB"/>
        </w:rPr>
        <w:t>202</w:t>
      </w:r>
      <w:r w:rsidR="00123201" w:rsidRPr="001D3B2A">
        <w:rPr>
          <w:rFonts w:ascii="Arial" w:hAnsi="Arial" w:cs="Arial"/>
          <w:color w:val="auto"/>
          <w:sz w:val="18"/>
          <w:szCs w:val="18"/>
          <w:lang w:val="en-GB"/>
        </w:rPr>
        <w:t>4</w:t>
      </w:r>
      <w:r w:rsidR="004B5208" w:rsidRPr="001D3B2A">
        <w:rPr>
          <w:rFonts w:ascii="Arial" w:hAnsi="Arial" w:cs="Arial"/>
          <w:color w:val="auto"/>
          <w:sz w:val="18"/>
          <w:szCs w:val="18"/>
        </w:rPr>
        <w:t xml:space="preserve"> and </w:t>
      </w:r>
      <w:r w:rsidR="00225899" w:rsidRPr="001D3B2A">
        <w:rPr>
          <w:rFonts w:ascii="Arial" w:hAnsi="Arial" w:cs="Arial"/>
          <w:color w:val="auto"/>
          <w:sz w:val="18"/>
          <w:szCs w:val="18"/>
          <w:lang w:val="en-GB"/>
        </w:rPr>
        <w:t>31</w:t>
      </w:r>
      <w:r w:rsidR="004B5208" w:rsidRPr="001D3B2A">
        <w:rPr>
          <w:rFonts w:ascii="Arial" w:hAnsi="Arial" w:cs="Arial"/>
          <w:color w:val="auto"/>
          <w:sz w:val="18"/>
          <w:szCs w:val="18"/>
        </w:rPr>
        <w:t xml:space="preserve"> December </w:t>
      </w:r>
      <w:r w:rsidR="00225899" w:rsidRPr="001D3B2A">
        <w:rPr>
          <w:rFonts w:ascii="Arial" w:hAnsi="Arial" w:cs="Arial"/>
          <w:color w:val="auto"/>
          <w:sz w:val="18"/>
          <w:szCs w:val="18"/>
          <w:lang w:val="en-GB"/>
        </w:rPr>
        <w:t>202</w:t>
      </w:r>
      <w:r w:rsidR="00123201" w:rsidRPr="001D3B2A">
        <w:rPr>
          <w:rFonts w:ascii="Arial" w:hAnsi="Arial" w:cs="Arial"/>
          <w:color w:val="auto"/>
          <w:sz w:val="18"/>
          <w:szCs w:val="18"/>
          <w:lang w:val="en-GB"/>
        </w:rPr>
        <w:t>3</w:t>
      </w:r>
      <w:r w:rsidRPr="001D3B2A">
        <w:rPr>
          <w:rFonts w:ascii="Arial" w:hAnsi="Arial" w:cs="Arial"/>
          <w:color w:val="auto"/>
          <w:sz w:val="18"/>
          <w:szCs w:val="18"/>
        </w:rPr>
        <w:t xml:space="preserve"> are as follows:</w:t>
      </w:r>
    </w:p>
    <w:p w14:paraId="7EFBD22D" w14:textId="77777777" w:rsidR="00A13D2E" w:rsidRPr="001D3B2A" w:rsidRDefault="00A13D2E" w:rsidP="0027128D">
      <w:pPr>
        <w:jc w:val="thaiDistribute"/>
        <w:rPr>
          <w:rFonts w:ascii="Arial"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6C7ACC" w:rsidRPr="001D3B2A" w14:paraId="7EB2AEC1" w14:textId="77777777" w:rsidTr="00750084">
        <w:trPr>
          <w:trHeight w:val="20"/>
        </w:trPr>
        <w:tc>
          <w:tcPr>
            <w:tcW w:w="3989" w:type="dxa"/>
            <w:tcBorders>
              <w:top w:val="nil"/>
              <w:left w:val="nil"/>
              <w:bottom w:val="nil"/>
              <w:right w:val="nil"/>
            </w:tcBorders>
            <w:shd w:val="clear" w:color="auto" w:fill="auto"/>
          </w:tcPr>
          <w:p w14:paraId="76D61C1B" w14:textId="77777777" w:rsidR="006C7ACC" w:rsidRPr="001D3B2A" w:rsidRDefault="006C7ACC" w:rsidP="00302706">
            <w:pPr>
              <w:ind w:left="-113"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F013611" w14:textId="77777777" w:rsidR="006C7ACC" w:rsidRPr="001D3B2A" w:rsidRDefault="006C7ACC" w:rsidP="00750084">
            <w:pPr>
              <w:ind w:left="-40" w:right="-72"/>
              <w:jc w:val="center"/>
              <w:rPr>
                <w:rFonts w:ascii="Arial" w:hAnsi="Arial" w:cs="Arial"/>
                <w:b/>
                <w:bCs/>
                <w:sz w:val="18"/>
                <w:szCs w:val="18"/>
              </w:rPr>
            </w:pPr>
            <w:r w:rsidRPr="001D3B2A">
              <w:rPr>
                <w:rFonts w:ascii="Arial" w:hAnsi="Arial" w:cs="Arial"/>
                <w:b/>
                <w:bCs/>
                <w:sz w:val="18"/>
                <w:szCs w:val="18"/>
              </w:rPr>
              <w:t xml:space="preserve">Consolidated </w:t>
            </w:r>
          </w:p>
          <w:p w14:paraId="3C83E033" w14:textId="77777777" w:rsidR="006C7ACC" w:rsidRPr="001D3B2A" w:rsidRDefault="006C7ACC" w:rsidP="00750084">
            <w:pPr>
              <w:ind w:left="-40" w:right="-72"/>
              <w:jc w:val="center"/>
              <w:rPr>
                <w:rFonts w:ascii="Arial" w:hAnsi="Arial" w:cs="Arial"/>
                <w:b/>
                <w:bCs/>
                <w:sz w:val="18"/>
                <w:szCs w:val="18"/>
              </w:rPr>
            </w:pPr>
            <w:r w:rsidRPr="001D3B2A">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A3CDCF2" w14:textId="77777777" w:rsidR="006C7ACC" w:rsidRPr="001D3B2A" w:rsidRDefault="006C7ACC" w:rsidP="00750084">
            <w:pPr>
              <w:ind w:left="-40" w:right="-72"/>
              <w:jc w:val="center"/>
              <w:rPr>
                <w:rFonts w:ascii="Arial" w:hAnsi="Arial" w:cs="Arial"/>
                <w:b/>
                <w:bCs/>
                <w:sz w:val="18"/>
                <w:szCs w:val="18"/>
              </w:rPr>
            </w:pPr>
            <w:r w:rsidRPr="001D3B2A">
              <w:rPr>
                <w:rFonts w:ascii="Arial" w:hAnsi="Arial" w:cs="Arial"/>
                <w:b/>
                <w:bCs/>
                <w:sz w:val="18"/>
                <w:szCs w:val="18"/>
              </w:rPr>
              <w:t xml:space="preserve">Separate </w:t>
            </w:r>
          </w:p>
          <w:p w14:paraId="7BF4F046" w14:textId="77777777" w:rsidR="006C7ACC" w:rsidRPr="001D3B2A" w:rsidRDefault="006C7ACC" w:rsidP="00750084">
            <w:pPr>
              <w:ind w:left="-40" w:right="-72"/>
              <w:jc w:val="center"/>
              <w:rPr>
                <w:rFonts w:ascii="Arial" w:hAnsi="Arial" w:cs="Arial"/>
                <w:b/>
                <w:bCs/>
                <w:sz w:val="18"/>
                <w:szCs w:val="18"/>
              </w:rPr>
            </w:pPr>
            <w:r w:rsidRPr="001D3B2A">
              <w:rPr>
                <w:rFonts w:ascii="Arial" w:hAnsi="Arial" w:cs="Arial"/>
                <w:b/>
                <w:bCs/>
                <w:color w:val="auto"/>
                <w:sz w:val="18"/>
                <w:szCs w:val="18"/>
                <w:lang w:val="en-GB"/>
              </w:rPr>
              <w:t>financial information</w:t>
            </w:r>
          </w:p>
        </w:tc>
      </w:tr>
      <w:tr w:rsidR="00302706" w:rsidRPr="001D3B2A" w14:paraId="799FED25" w14:textId="77777777" w:rsidTr="00750084">
        <w:trPr>
          <w:trHeight w:val="20"/>
        </w:trPr>
        <w:tc>
          <w:tcPr>
            <w:tcW w:w="3989" w:type="dxa"/>
            <w:tcBorders>
              <w:top w:val="nil"/>
              <w:left w:val="nil"/>
              <w:bottom w:val="nil"/>
              <w:right w:val="nil"/>
            </w:tcBorders>
            <w:shd w:val="clear" w:color="auto" w:fill="auto"/>
          </w:tcPr>
          <w:p w14:paraId="27E70FBC" w14:textId="77777777" w:rsidR="00302706" w:rsidRPr="001D3B2A" w:rsidRDefault="00302706" w:rsidP="00302706">
            <w:pPr>
              <w:ind w:left="-113"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66536F3E" w14:textId="2CE43360" w:rsidR="00302706" w:rsidRPr="001D3B2A" w:rsidRDefault="00302706" w:rsidP="00302706">
            <w:pPr>
              <w:ind w:left="-40" w:right="-72"/>
              <w:jc w:val="right"/>
              <w:rPr>
                <w:rFonts w:ascii="Arial" w:hAnsi="Arial" w:cs="Arial"/>
                <w:b/>
                <w:bCs/>
                <w:color w:val="auto"/>
                <w:sz w:val="18"/>
                <w:szCs w:val="18"/>
              </w:rPr>
            </w:pPr>
            <w:r>
              <w:rPr>
                <w:rFonts w:ascii="Arial" w:hAnsi="Arial" w:cs="Arial"/>
                <w:b/>
                <w:bCs/>
                <w:color w:val="auto"/>
                <w:sz w:val="18"/>
                <w:szCs w:val="18"/>
                <w:lang w:val="en-GB"/>
              </w:rPr>
              <w:t>30 June</w:t>
            </w:r>
          </w:p>
          <w:p w14:paraId="29DF9676" w14:textId="52104811" w:rsidR="00302706" w:rsidRPr="001D3B2A" w:rsidRDefault="00302706" w:rsidP="00302706">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019BE6CA" w14:textId="45EF13CB" w:rsidR="00302706" w:rsidRPr="001D3B2A" w:rsidRDefault="00302706" w:rsidP="00302706">
            <w:pPr>
              <w:ind w:left="-40" w:right="-72"/>
              <w:jc w:val="right"/>
              <w:rPr>
                <w:rFonts w:ascii="Arial" w:hAnsi="Arial" w:cs="Arial"/>
                <w:b/>
                <w:bCs/>
                <w:color w:val="auto"/>
                <w:sz w:val="18"/>
                <w:szCs w:val="18"/>
                <w:lang w:val="en-GB"/>
              </w:rPr>
            </w:pPr>
            <w:r w:rsidRPr="001D3B2A">
              <w:rPr>
                <w:rFonts w:ascii="Arial" w:hAnsi="Arial" w:cs="Arial"/>
                <w:b/>
                <w:bCs/>
                <w:color w:val="auto"/>
                <w:sz w:val="18"/>
                <w:szCs w:val="18"/>
                <w:lang w:val="en-GB"/>
              </w:rPr>
              <w:t>31 December</w:t>
            </w:r>
          </w:p>
          <w:p w14:paraId="54F19685" w14:textId="642487D9" w:rsidR="00302706" w:rsidRPr="001D3B2A" w:rsidRDefault="00302706" w:rsidP="00302706">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3AD28E1A" w14:textId="77777777" w:rsidR="00302706" w:rsidRPr="001D3B2A" w:rsidRDefault="00302706" w:rsidP="00302706">
            <w:pPr>
              <w:ind w:left="-40" w:right="-72"/>
              <w:jc w:val="right"/>
              <w:rPr>
                <w:rFonts w:ascii="Arial" w:hAnsi="Arial" w:cs="Arial"/>
                <w:b/>
                <w:bCs/>
                <w:color w:val="auto"/>
                <w:sz w:val="18"/>
                <w:szCs w:val="18"/>
              </w:rPr>
            </w:pPr>
            <w:r>
              <w:rPr>
                <w:rFonts w:ascii="Arial" w:hAnsi="Arial" w:cs="Arial"/>
                <w:b/>
                <w:bCs/>
                <w:color w:val="auto"/>
                <w:sz w:val="18"/>
                <w:szCs w:val="18"/>
                <w:lang w:val="en-GB"/>
              </w:rPr>
              <w:t>30 June</w:t>
            </w:r>
          </w:p>
          <w:p w14:paraId="49A85A38" w14:textId="3AA23E5B" w:rsidR="00302706" w:rsidRPr="001D3B2A" w:rsidRDefault="00302706" w:rsidP="00302706">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5A9A047D" w14:textId="5853856B" w:rsidR="00302706" w:rsidRPr="001D3B2A" w:rsidRDefault="00302706" w:rsidP="00302706">
            <w:pPr>
              <w:ind w:left="-40" w:right="-72"/>
              <w:jc w:val="right"/>
              <w:rPr>
                <w:rFonts w:ascii="Arial" w:hAnsi="Arial" w:cs="Arial"/>
                <w:b/>
                <w:bCs/>
                <w:color w:val="auto"/>
                <w:sz w:val="18"/>
                <w:szCs w:val="18"/>
                <w:lang w:val="en-GB"/>
              </w:rPr>
            </w:pPr>
            <w:r w:rsidRPr="001D3B2A">
              <w:rPr>
                <w:rFonts w:ascii="Arial" w:hAnsi="Arial" w:cs="Arial"/>
                <w:b/>
                <w:bCs/>
                <w:color w:val="auto"/>
                <w:sz w:val="18"/>
                <w:szCs w:val="18"/>
                <w:lang w:val="en-GB"/>
              </w:rPr>
              <w:t>31 December</w:t>
            </w:r>
          </w:p>
          <w:p w14:paraId="61AB09B2" w14:textId="1A7CEFBC" w:rsidR="00302706" w:rsidRPr="001D3B2A" w:rsidRDefault="00302706" w:rsidP="00302706">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2023</w:t>
            </w:r>
          </w:p>
        </w:tc>
      </w:tr>
      <w:tr w:rsidR="006C7ACC" w:rsidRPr="001D3B2A" w14:paraId="4DD19490" w14:textId="77777777" w:rsidTr="00750084">
        <w:trPr>
          <w:trHeight w:val="20"/>
        </w:trPr>
        <w:tc>
          <w:tcPr>
            <w:tcW w:w="3989" w:type="dxa"/>
            <w:tcBorders>
              <w:top w:val="nil"/>
              <w:left w:val="nil"/>
              <w:bottom w:val="nil"/>
              <w:right w:val="nil"/>
            </w:tcBorders>
            <w:shd w:val="clear" w:color="auto" w:fill="auto"/>
          </w:tcPr>
          <w:p w14:paraId="07598B79" w14:textId="77777777" w:rsidR="006C7ACC" w:rsidRPr="001D3B2A" w:rsidRDefault="006C7ACC" w:rsidP="00302706">
            <w:pPr>
              <w:ind w:left="-113"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11484B25" w14:textId="77777777" w:rsidR="006C7ACC" w:rsidRPr="001D3B2A" w:rsidRDefault="006C7ACC" w:rsidP="007500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D778809" w14:textId="77777777" w:rsidR="006C7ACC" w:rsidRPr="001D3B2A" w:rsidRDefault="006C7ACC" w:rsidP="007500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DAA8096" w14:textId="77777777" w:rsidR="006C7ACC" w:rsidRPr="001D3B2A" w:rsidRDefault="006C7ACC" w:rsidP="007500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113C0A0" w14:textId="77777777" w:rsidR="006C7ACC" w:rsidRPr="001D3B2A" w:rsidRDefault="006C7ACC" w:rsidP="007500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r>
      <w:tr w:rsidR="006C7ACC" w:rsidRPr="001D3B2A" w14:paraId="1CC87CCF" w14:textId="77777777" w:rsidTr="00750084">
        <w:trPr>
          <w:trHeight w:val="20"/>
        </w:trPr>
        <w:tc>
          <w:tcPr>
            <w:tcW w:w="3989" w:type="dxa"/>
            <w:tcBorders>
              <w:top w:val="nil"/>
              <w:left w:val="nil"/>
              <w:bottom w:val="nil"/>
              <w:right w:val="nil"/>
            </w:tcBorders>
            <w:shd w:val="clear" w:color="auto" w:fill="auto"/>
          </w:tcPr>
          <w:p w14:paraId="7C3D3B5D" w14:textId="624957FA" w:rsidR="006C7ACC" w:rsidRPr="001D3B2A" w:rsidRDefault="006C7ACC" w:rsidP="00302706">
            <w:pPr>
              <w:ind w:left="-113"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41B63EF" w14:textId="77777777" w:rsidR="006C7ACC" w:rsidRPr="001D3B2A" w:rsidRDefault="006C7ACC" w:rsidP="007500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9D5991F" w14:textId="77777777" w:rsidR="006C7ACC" w:rsidRPr="001D3B2A" w:rsidRDefault="006C7ACC" w:rsidP="007500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260172C" w14:textId="77777777" w:rsidR="006C7ACC" w:rsidRPr="001D3B2A" w:rsidRDefault="006C7ACC" w:rsidP="007500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B65D5D0" w14:textId="77777777" w:rsidR="006C7ACC" w:rsidRPr="001D3B2A" w:rsidRDefault="006C7ACC" w:rsidP="00750084">
            <w:pPr>
              <w:ind w:left="-40" w:right="-72"/>
              <w:jc w:val="right"/>
              <w:rPr>
                <w:rFonts w:ascii="Arial" w:hAnsi="Arial" w:cs="Arial"/>
                <w:sz w:val="18"/>
                <w:szCs w:val="18"/>
              </w:rPr>
            </w:pPr>
          </w:p>
        </w:tc>
      </w:tr>
      <w:tr w:rsidR="005E40F7" w:rsidRPr="001D3B2A" w14:paraId="5758267C" w14:textId="77777777" w:rsidTr="00065D9E">
        <w:trPr>
          <w:trHeight w:val="20"/>
        </w:trPr>
        <w:tc>
          <w:tcPr>
            <w:tcW w:w="3989" w:type="dxa"/>
            <w:tcBorders>
              <w:top w:val="nil"/>
              <w:left w:val="nil"/>
              <w:bottom w:val="nil"/>
              <w:right w:val="nil"/>
            </w:tcBorders>
            <w:shd w:val="clear" w:color="auto" w:fill="auto"/>
          </w:tcPr>
          <w:p w14:paraId="5268C86C" w14:textId="696DF6B5" w:rsidR="005E40F7" w:rsidRPr="001D3B2A" w:rsidRDefault="005E40F7" w:rsidP="00302706">
            <w:pPr>
              <w:ind w:left="-113" w:right="-72"/>
              <w:rPr>
                <w:rFonts w:ascii="Arial" w:hAnsi="Arial" w:cs="Arial"/>
                <w:sz w:val="18"/>
                <w:szCs w:val="18"/>
              </w:rPr>
            </w:pPr>
            <w:r w:rsidRPr="001D3B2A">
              <w:rPr>
                <w:rFonts w:ascii="Arial" w:hAnsi="Arial" w:cs="Arial"/>
                <w:sz w:val="18"/>
                <w:szCs w:val="18"/>
              </w:rPr>
              <w:t>Debentures</w:t>
            </w:r>
          </w:p>
        </w:tc>
        <w:tc>
          <w:tcPr>
            <w:tcW w:w="1368" w:type="dxa"/>
            <w:tcBorders>
              <w:top w:val="nil"/>
              <w:left w:val="nil"/>
              <w:bottom w:val="nil"/>
              <w:right w:val="nil"/>
            </w:tcBorders>
            <w:shd w:val="clear" w:color="auto" w:fill="FAFAFA"/>
          </w:tcPr>
          <w:p w14:paraId="18DDAC0E" w14:textId="4882182B" w:rsidR="005E40F7" w:rsidRPr="001D3B2A" w:rsidRDefault="00E33FDD" w:rsidP="005E40F7">
            <w:pPr>
              <w:ind w:left="-40" w:right="-72"/>
              <w:jc w:val="right"/>
              <w:rPr>
                <w:rFonts w:ascii="Arial" w:hAnsi="Arial" w:cs="Arial"/>
                <w:sz w:val="18"/>
                <w:szCs w:val="18"/>
              </w:rPr>
            </w:pPr>
            <w:r>
              <w:rPr>
                <w:rFonts w:ascii="Arial" w:hAnsi="Arial" w:cs="Arial"/>
                <w:sz w:val="18"/>
                <w:szCs w:val="18"/>
              </w:rPr>
              <w:t>2,184,985</w:t>
            </w:r>
          </w:p>
        </w:tc>
        <w:tc>
          <w:tcPr>
            <w:tcW w:w="1368" w:type="dxa"/>
            <w:tcBorders>
              <w:top w:val="nil"/>
              <w:left w:val="nil"/>
              <w:bottom w:val="nil"/>
              <w:right w:val="nil"/>
            </w:tcBorders>
            <w:shd w:val="clear" w:color="auto" w:fill="auto"/>
            <w:vAlign w:val="bottom"/>
          </w:tcPr>
          <w:p w14:paraId="0B1E603E" w14:textId="3C152B33" w:rsidR="005E40F7" w:rsidRPr="001D3B2A" w:rsidRDefault="005E40F7" w:rsidP="005E40F7">
            <w:pPr>
              <w:ind w:left="-40" w:right="-72"/>
              <w:jc w:val="right"/>
              <w:rPr>
                <w:rFonts w:ascii="Arial" w:hAnsi="Arial" w:cs="Arial"/>
                <w:sz w:val="18"/>
                <w:szCs w:val="18"/>
              </w:rPr>
            </w:pPr>
            <w:r w:rsidRPr="001D3B2A">
              <w:rPr>
                <w:rFonts w:ascii="Arial" w:hAnsi="Arial" w:cs="Arial"/>
                <w:sz w:val="18"/>
                <w:szCs w:val="18"/>
              </w:rPr>
              <w:t>2,146,935</w:t>
            </w:r>
          </w:p>
        </w:tc>
        <w:tc>
          <w:tcPr>
            <w:tcW w:w="1368" w:type="dxa"/>
            <w:tcBorders>
              <w:top w:val="nil"/>
              <w:left w:val="nil"/>
              <w:bottom w:val="nil"/>
              <w:right w:val="nil"/>
            </w:tcBorders>
            <w:shd w:val="clear" w:color="auto" w:fill="FAFAFA"/>
          </w:tcPr>
          <w:p w14:paraId="275EE51F" w14:textId="1E13E5A3" w:rsidR="005E40F7" w:rsidRPr="001D3B2A" w:rsidRDefault="00E33FDD" w:rsidP="005E40F7">
            <w:pPr>
              <w:ind w:left="-40" w:right="-72"/>
              <w:jc w:val="right"/>
              <w:rPr>
                <w:rFonts w:ascii="Arial" w:hAnsi="Arial" w:cs="Arial"/>
                <w:sz w:val="18"/>
                <w:szCs w:val="18"/>
              </w:rPr>
            </w:pPr>
            <w:r w:rsidRPr="00E33FDD">
              <w:rPr>
                <w:rFonts w:ascii="Arial" w:hAnsi="Arial" w:cs="Arial"/>
                <w:sz w:val="18"/>
                <w:szCs w:val="18"/>
              </w:rPr>
              <w:t>2,184,985</w:t>
            </w:r>
          </w:p>
        </w:tc>
        <w:tc>
          <w:tcPr>
            <w:tcW w:w="1368" w:type="dxa"/>
            <w:tcBorders>
              <w:top w:val="nil"/>
              <w:left w:val="nil"/>
              <w:bottom w:val="nil"/>
              <w:right w:val="nil"/>
            </w:tcBorders>
            <w:shd w:val="clear" w:color="auto" w:fill="auto"/>
            <w:vAlign w:val="bottom"/>
          </w:tcPr>
          <w:p w14:paraId="7E888B62" w14:textId="132720E4" w:rsidR="005E40F7" w:rsidRPr="001D3B2A" w:rsidRDefault="005E40F7" w:rsidP="005E40F7">
            <w:pPr>
              <w:ind w:left="-40" w:right="-72"/>
              <w:jc w:val="right"/>
              <w:rPr>
                <w:rFonts w:ascii="Arial" w:hAnsi="Arial" w:cs="Arial"/>
                <w:sz w:val="18"/>
                <w:szCs w:val="18"/>
              </w:rPr>
            </w:pPr>
            <w:r w:rsidRPr="001D3B2A">
              <w:rPr>
                <w:rFonts w:ascii="Arial" w:hAnsi="Arial" w:cs="Arial"/>
                <w:sz w:val="18"/>
                <w:szCs w:val="18"/>
              </w:rPr>
              <w:t>2,146,935</w:t>
            </w:r>
          </w:p>
        </w:tc>
      </w:tr>
    </w:tbl>
    <w:p w14:paraId="6993FD18" w14:textId="77777777" w:rsidR="006C7ACC" w:rsidRPr="001D3B2A" w:rsidRDefault="006C7ACC" w:rsidP="00C26290">
      <w:pPr>
        <w:jc w:val="both"/>
        <w:rPr>
          <w:rFonts w:ascii="Arial" w:hAnsi="Arial" w:cs="Arial"/>
          <w:sz w:val="18"/>
          <w:szCs w:val="18"/>
          <w:lang w:val="en-GB"/>
        </w:rPr>
      </w:pPr>
    </w:p>
    <w:p w14:paraId="0904DD8F" w14:textId="03FF7486" w:rsidR="004B58F1" w:rsidRDefault="0027128D" w:rsidP="003B6AC2">
      <w:pPr>
        <w:jc w:val="both"/>
        <w:rPr>
          <w:rFonts w:ascii="Arial" w:hAnsi="Arial" w:cs="Arial"/>
          <w:color w:val="auto"/>
          <w:sz w:val="18"/>
          <w:szCs w:val="18"/>
        </w:rPr>
      </w:pPr>
      <w:r w:rsidRPr="001D3B2A">
        <w:rPr>
          <w:rFonts w:ascii="Arial" w:hAnsi="Arial" w:cs="Arial"/>
          <w:color w:val="auto"/>
          <w:sz w:val="18"/>
          <w:szCs w:val="18"/>
        </w:rPr>
        <w:t xml:space="preserve">Fair value of debentures </w:t>
      </w:r>
      <w:r w:rsidR="0044418E" w:rsidRPr="001D3B2A">
        <w:rPr>
          <w:rFonts w:ascii="Arial" w:hAnsi="Arial" w:cs="Arial"/>
          <w:color w:val="auto"/>
          <w:sz w:val="18"/>
          <w:szCs w:val="18"/>
        </w:rPr>
        <w:t>has</w:t>
      </w:r>
      <w:r w:rsidRPr="001D3B2A">
        <w:rPr>
          <w:rFonts w:ascii="Arial" w:hAnsi="Arial" w:cs="Arial"/>
          <w:color w:val="auto"/>
          <w:sz w:val="18"/>
          <w:szCs w:val="18"/>
        </w:rPr>
        <w:t xml:space="preserve"> been calculated based on future cash flows and discounted by the yield curve of the Thai Bond Market Association </w:t>
      </w:r>
      <w:r w:rsidRPr="001D3B2A">
        <w:rPr>
          <w:rFonts w:ascii="Arial" w:hAnsi="Arial" w:cs="Arial"/>
          <w:sz w:val="18"/>
          <w:szCs w:val="18"/>
          <w:lang w:val="en-GB"/>
        </w:rPr>
        <w:t xml:space="preserve">at the close of the business </w:t>
      </w:r>
      <w:r w:rsidR="0008276F" w:rsidRPr="001D3B2A">
        <w:rPr>
          <w:rFonts w:ascii="Arial" w:hAnsi="Arial" w:cs="Arial"/>
          <w:sz w:val="18"/>
          <w:szCs w:val="18"/>
          <w:lang w:val="en-GB"/>
        </w:rPr>
        <w:t xml:space="preserve">date </w:t>
      </w:r>
      <w:r w:rsidRPr="001D3B2A">
        <w:rPr>
          <w:rFonts w:ascii="Arial" w:hAnsi="Arial" w:cs="Arial"/>
          <w:sz w:val="18"/>
          <w:szCs w:val="18"/>
          <w:lang w:val="en-GB"/>
        </w:rPr>
        <w:t xml:space="preserve">and are within level </w:t>
      </w:r>
      <w:r w:rsidR="00225899" w:rsidRPr="001D3B2A">
        <w:rPr>
          <w:rFonts w:ascii="Arial" w:hAnsi="Arial" w:cs="Arial"/>
          <w:sz w:val="18"/>
          <w:szCs w:val="18"/>
          <w:lang w:val="en-GB"/>
        </w:rPr>
        <w:t>2</w:t>
      </w:r>
      <w:r w:rsidRPr="001D3B2A">
        <w:rPr>
          <w:rFonts w:ascii="Arial" w:hAnsi="Arial" w:cs="Arial"/>
          <w:sz w:val="18"/>
          <w:szCs w:val="18"/>
          <w:lang w:val="en-GB"/>
        </w:rPr>
        <w:t xml:space="preserve"> of the fair value hierarchy</w:t>
      </w:r>
      <w:r w:rsidR="004B58F1" w:rsidRPr="001D3B2A">
        <w:rPr>
          <w:rFonts w:ascii="Arial" w:hAnsi="Arial" w:cs="Arial"/>
          <w:color w:val="auto"/>
          <w:sz w:val="18"/>
          <w:szCs w:val="18"/>
        </w:rPr>
        <w:t>.</w:t>
      </w:r>
    </w:p>
    <w:p w14:paraId="293D960F" w14:textId="4AB386CA" w:rsidR="001D3B2A" w:rsidRDefault="001D3B2A">
      <w:pPr>
        <w:rPr>
          <w:rFonts w:ascii="Arial" w:hAnsi="Arial" w:cs="Arial"/>
          <w:sz w:val="18"/>
          <w:szCs w:val="18"/>
          <w:lang w:val="en-GB"/>
        </w:rPr>
      </w:pPr>
    </w:p>
    <w:p w14:paraId="3B96EA0C" w14:textId="77777777" w:rsidR="00E17110" w:rsidRPr="000C0A50" w:rsidRDefault="00E17110" w:rsidP="00E1711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17110" w:rsidRPr="000C0A50" w14:paraId="5EAB7706" w14:textId="77777777" w:rsidTr="00A62FAD">
        <w:trPr>
          <w:trHeight w:val="386"/>
        </w:trPr>
        <w:tc>
          <w:tcPr>
            <w:tcW w:w="9461" w:type="dxa"/>
            <w:shd w:val="clear" w:color="auto" w:fill="FFA543"/>
            <w:vAlign w:val="center"/>
          </w:tcPr>
          <w:p w14:paraId="59103AC5" w14:textId="2AEA31A1" w:rsidR="00E17110" w:rsidRPr="000C0A50" w:rsidRDefault="00E17110" w:rsidP="00A62FA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2</w:t>
            </w:r>
            <w:r w:rsidR="008F5AB8">
              <w:rPr>
                <w:rFonts w:ascii="Arial" w:eastAsia="Arial Unicode MS" w:hAnsi="Arial" w:cs="Arial"/>
                <w:b/>
                <w:bCs/>
                <w:color w:val="FFFFFF"/>
                <w:sz w:val="18"/>
                <w:szCs w:val="18"/>
                <w:lang w:val="en-GB"/>
              </w:rPr>
              <w:t>2</w:t>
            </w:r>
            <w:r w:rsidRPr="000C0A50">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Share capital</w:t>
            </w:r>
          </w:p>
        </w:tc>
      </w:tr>
    </w:tbl>
    <w:p w14:paraId="434CB06D" w14:textId="77777777" w:rsidR="00E33333" w:rsidRDefault="00E33333" w:rsidP="00E33333">
      <w:pPr>
        <w:jc w:val="thaiDistribute"/>
        <w:rPr>
          <w:rFonts w:ascii="Arial" w:eastAsia="Times New Roman" w:hAnsi="Arial" w:cs="Arial"/>
          <w:color w:val="auto"/>
          <w:sz w:val="18"/>
          <w:szCs w:val="18"/>
          <w:lang w:val="en-GB"/>
        </w:rPr>
      </w:pPr>
    </w:p>
    <w:tbl>
      <w:tblPr>
        <w:tblW w:w="4880" w:type="pct"/>
        <w:tblInd w:w="108" w:type="dxa"/>
        <w:tblLook w:val="04A0" w:firstRow="1" w:lastRow="0" w:firstColumn="1" w:lastColumn="0" w:noHBand="0" w:noVBand="1"/>
      </w:tblPr>
      <w:tblGrid>
        <w:gridCol w:w="2977"/>
        <w:gridCol w:w="1296"/>
        <w:gridCol w:w="1296"/>
        <w:gridCol w:w="1292"/>
        <w:gridCol w:w="1292"/>
        <w:gridCol w:w="1290"/>
      </w:tblGrid>
      <w:tr w:rsidR="00492D29" w14:paraId="078D0E2A" w14:textId="77777777" w:rsidTr="00387042">
        <w:tc>
          <w:tcPr>
            <w:tcW w:w="1577" w:type="pct"/>
            <w:vAlign w:val="bottom"/>
          </w:tcPr>
          <w:p w14:paraId="70190E0D" w14:textId="77777777" w:rsidR="00492D29" w:rsidRPr="00E33333" w:rsidRDefault="00492D29">
            <w:pPr>
              <w:ind w:left="-101"/>
              <w:jc w:val="thaiDistribute"/>
              <w:rPr>
                <w:rFonts w:ascii="Arial" w:hAnsi="Arial" w:cs="Arial"/>
                <w:b/>
                <w:bCs/>
                <w:sz w:val="18"/>
                <w:szCs w:val="18"/>
                <w:lang w:bidi="ar-SA"/>
              </w:rPr>
            </w:pPr>
          </w:p>
        </w:tc>
        <w:tc>
          <w:tcPr>
            <w:tcW w:w="686" w:type="pct"/>
            <w:tcBorders>
              <w:top w:val="single" w:sz="4" w:space="0" w:color="auto"/>
              <w:left w:val="nil"/>
              <w:bottom w:val="nil"/>
              <w:right w:val="nil"/>
            </w:tcBorders>
            <w:vAlign w:val="bottom"/>
            <w:hideMark/>
          </w:tcPr>
          <w:p w14:paraId="0C3CFB5E" w14:textId="77777777" w:rsidR="00492D29" w:rsidRPr="00E33333" w:rsidRDefault="00492D29">
            <w:pPr>
              <w:ind w:right="-72"/>
              <w:jc w:val="right"/>
              <w:rPr>
                <w:rFonts w:ascii="Arial" w:hAnsi="Arial" w:cs="Arial"/>
                <w:b/>
                <w:bCs/>
                <w:sz w:val="18"/>
                <w:szCs w:val="18"/>
                <w:lang w:bidi="ar-SA"/>
              </w:rPr>
            </w:pPr>
            <w:r w:rsidRPr="00E33333">
              <w:rPr>
                <w:rFonts w:ascii="Arial" w:hAnsi="Arial" w:cs="Arial"/>
                <w:b/>
                <w:bCs/>
                <w:sz w:val="18"/>
                <w:szCs w:val="18"/>
                <w:lang w:bidi="ar-SA"/>
              </w:rPr>
              <w:t>Number of</w:t>
            </w:r>
          </w:p>
          <w:p w14:paraId="1A83F554" w14:textId="79A944DB" w:rsidR="00492D29" w:rsidRPr="00E33333" w:rsidRDefault="00492D29">
            <w:pPr>
              <w:ind w:right="-72"/>
              <w:jc w:val="right"/>
              <w:rPr>
                <w:rFonts w:ascii="Arial" w:hAnsi="Arial" w:cs="Arial"/>
                <w:b/>
                <w:bCs/>
                <w:sz w:val="18"/>
                <w:szCs w:val="18"/>
                <w:lang w:bidi="ar-SA"/>
              </w:rPr>
            </w:pPr>
            <w:r>
              <w:rPr>
                <w:rFonts w:ascii="Arial" w:hAnsi="Arial" w:cs="Arial"/>
                <w:b/>
                <w:bCs/>
                <w:sz w:val="18"/>
                <w:szCs w:val="18"/>
                <w:lang w:bidi="ar-SA"/>
              </w:rPr>
              <w:t>authori</w:t>
            </w:r>
            <w:r w:rsidR="006C59A2">
              <w:rPr>
                <w:rFonts w:ascii="Arial" w:hAnsi="Arial" w:cs="Arial"/>
                <w:b/>
                <w:bCs/>
                <w:sz w:val="18"/>
                <w:szCs w:val="18"/>
                <w:lang w:bidi="ar-SA"/>
              </w:rPr>
              <w:t>s</w:t>
            </w:r>
            <w:r>
              <w:rPr>
                <w:rFonts w:ascii="Arial" w:hAnsi="Arial" w:cs="Arial"/>
                <w:b/>
                <w:bCs/>
                <w:sz w:val="18"/>
                <w:szCs w:val="18"/>
                <w:lang w:bidi="ar-SA"/>
              </w:rPr>
              <w:t xml:space="preserve">ed </w:t>
            </w:r>
            <w:r w:rsidRPr="00E33333">
              <w:rPr>
                <w:rFonts w:ascii="Arial" w:hAnsi="Arial" w:cs="Arial"/>
                <w:b/>
                <w:bCs/>
                <w:sz w:val="18"/>
                <w:szCs w:val="18"/>
                <w:lang w:bidi="ar-SA"/>
              </w:rPr>
              <w:t>shares</w:t>
            </w:r>
          </w:p>
        </w:tc>
        <w:tc>
          <w:tcPr>
            <w:tcW w:w="686" w:type="pct"/>
            <w:tcBorders>
              <w:top w:val="single" w:sz="4" w:space="0" w:color="auto"/>
              <w:left w:val="nil"/>
              <w:bottom w:val="nil"/>
              <w:right w:val="nil"/>
            </w:tcBorders>
            <w:vAlign w:val="bottom"/>
            <w:hideMark/>
          </w:tcPr>
          <w:p w14:paraId="5367697C" w14:textId="77777777" w:rsidR="00492D29" w:rsidRPr="00E33333" w:rsidRDefault="00492D29">
            <w:pPr>
              <w:ind w:right="-72"/>
              <w:jc w:val="right"/>
              <w:rPr>
                <w:rFonts w:ascii="Arial" w:hAnsi="Arial" w:cs="Arial"/>
                <w:b/>
                <w:bCs/>
                <w:sz w:val="18"/>
                <w:szCs w:val="18"/>
                <w:lang w:bidi="ar-SA"/>
              </w:rPr>
            </w:pPr>
            <w:r w:rsidRPr="00E33333">
              <w:rPr>
                <w:rFonts w:ascii="Arial" w:hAnsi="Arial" w:cs="Arial"/>
                <w:b/>
                <w:bCs/>
                <w:sz w:val="18"/>
                <w:szCs w:val="18"/>
                <w:lang w:bidi="ar-SA"/>
              </w:rPr>
              <w:t xml:space="preserve">Issued and </w:t>
            </w:r>
          </w:p>
          <w:p w14:paraId="4146AF4F" w14:textId="77777777" w:rsidR="00492D29" w:rsidRPr="00E33333" w:rsidRDefault="00492D29">
            <w:pPr>
              <w:ind w:right="-72"/>
              <w:jc w:val="right"/>
              <w:rPr>
                <w:rFonts w:ascii="Arial" w:hAnsi="Arial" w:cs="Arial"/>
                <w:b/>
                <w:bCs/>
                <w:sz w:val="18"/>
                <w:szCs w:val="18"/>
                <w:lang w:bidi="ar-SA"/>
              </w:rPr>
            </w:pPr>
            <w:r w:rsidRPr="00E33333">
              <w:rPr>
                <w:rFonts w:ascii="Arial" w:hAnsi="Arial" w:cs="Arial"/>
                <w:b/>
                <w:bCs/>
                <w:sz w:val="18"/>
                <w:szCs w:val="18"/>
                <w:lang w:bidi="ar-SA"/>
              </w:rPr>
              <w:t>paid-up share capital</w:t>
            </w:r>
          </w:p>
        </w:tc>
        <w:tc>
          <w:tcPr>
            <w:tcW w:w="684" w:type="pct"/>
            <w:tcBorders>
              <w:top w:val="single" w:sz="4" w:space="0" w:color="auto"/>
              <w:left w:val="nil"/>
              <w:bottom w:val="nil"/>
              <w:right w:val="nil"/>
            </w:tcBorders>
            <w:vAlign w:val="bottom"/>
            <w:hideMark/>
          </w:tcPr>
          <w:p w14:paraId="4FC04DCE" w14:textId="77777777" w:rsidR="00492D29" w:rsidRPr="00E33333" w:rsidRDefault="00492D29">
            <w:pPr>
              <w:ind w:right="-72"/>
              <w:jc w:val="right"/>
              <w:rPr>
                <w:rFonts w:ascii="Arial" w:hAnsi="Arial" w:cs="Arial"/>
                <w:b/>
                <w:bCs/>
                <w:sz w:val="18"/>
                <w:szCs w:val="18"/>
                <w:lang w:bidi="ar-SA"/>
              </w:rPr>
            </w:pPr>
            <w:r w:rsidRPr="00E33333">
              <w:rPr>
                <w:rFonts w:ascii="Arial" w:hAnsi="Arial" w:cs="Arial"/>
                <w:b/>
                <w:bCs/>
                <w:sz w:val="18"/>
                <w:szCs w:val="18"/>
                <w:lang w:bidi="ar-SA"/>
              </w:rPr>
              <w:t>Issued and paid-up</w:t>
            </w:r>
          </w:p>
          <w:p w14:paraId="7F4B213E" w14:textId="4E6C397C" w:rsidR="00492D29" w:rsidRPr="00E33333" w:rsidRDefault="00492D29" w:rsidP="00E33333">
            <w:pPr>
              <w:ind w:right="-72"/>
              <w:jc w:val="right"/>
              <w:rPr>
                <w:rFonts w:ascii="Arial" w:hAnsi="Arial" w:cs="Arial"/>
                <w:b/>
                <w:bCs/>
                <w:sz w:val="18"/>
                <w:szCs w:val="18"/>
                <w:lang w:bidi="ar-SA"/>
              </w:rPr>
            </w:pPr>
            <w:r>
              <w:rPr>
                <w:rFonts w:ascii="Arial" w:hAnsi="Arial" w:cs="Arial"/>
                <w:b/>
                <w:bCs/>
                <w:sz w:val="18"/>
                <w:szCs w:val="18"/>
                <w:lang w:bidi="ar-SA"/>
              </w:rPr>
              <w:t>s</w:t>
            </w:r>
            <w:r w:rsidRPr="00E33333">
              <w:rPr>
                <w:rFonts w:ascii="Arial" w:hAnsi="Arial" w:cs="Arial"/>
                <w:b/>
                <w:bCs/>
                <w:sz w:val="18"/>
                <w:szCs w:val="18"/>
                <w:lang w:bidi="ar-SA"/>
              </w:rPr>
              <w:t>hare</w:t>
            </w:r>
            <w:r>
              <w:rPr>
                <w:rFonts w:ascii="Arial" w:hAnsi="Arial" w:cs="Arial"/>
                <w:b/>
                <w:bCs/>
                <w:sz w:val="18"/>
                <w:szCs w:val="18"/>
                <w:lang w:bidi="ar-SA"/>
              </w:rPr>
              <w:t xml:space="preserve"> </w:t>
            </w:r>
            <w:r w:rsidRPr="00E33333">
              <w:rPr>
                <w:rFonts w:ascii="Arial" w:hAnsi="Arial" w:cs="Arial"/>
                <w:b/>
                <w:bCs/>
                <w:sz w:val="18"/>
                <w:szCs w:val="18"/>
                <w:lang w:bidi="ar-SA"/>
              </w:rPr>
              <w:t>capital</w:t>
            </w:r>
          </w:p>
        </w:tc>
        <w:tc>
          <w:tcPr>
            <w:tcW w:w="684" w:type="pct"/>
            <w:tcBorders>
              <w:top w:val="single" w:sz="4" w:space="0" w:color="auto"/>
              <w:left w:val="nil"/>
              <w:bottom w:val="nil"/>
              <w:right w:val="nil"/>
            </w:tcBorders>
          </w:tcPr>
          <w:p w14:paraId="3860B622" w14:textId="3E1A366F" w:rsidR="00492D29" w:rsidRPr="00E33333" w:rsidRDefault="005A0B87">
            <w:pPr>
              <w:ind w:right="-72"/>
              <w:jc w:val="right"/>
              <w:rPr>
                <w:rFonts w:ascii="Arial" w:hAnsi="Arial" w:cs="Arial"/>
                <w:b/>
                <w:bCs/>
                <w:sz w:val="18"/>
                <w:szCs w:val="18"/>
                <w:lang w:bidi="ar-SA"/>
              </w:rPr>
            </w:pPr>
            <w:r>
              <w:rPr>
                <w:rFonts w:ascii="Arial" w:hAnsi="Arial" w:cs="Arial"/>
                <w:b/>
                <w:bCs/>
                <w:sz w:val="18"/>
                <w:szCs w:val="18"/>
                <w:lang w:bidi="ar-SA"/>
              </w:rPr>
              <w:t>Share p</w:t>
            </w:r>
            <w:r w:rsidR="00492D29">
              <w:rPr>
                <w:rFonts w:ascii="Arial" w:hAnsi="Arial" w:cs="Arial"/>
                <w:b/>
                <w:bCs/>
                <w:sz w:val="18"/>
                <w:szCs w:val="18"/>
                <w:lang w:bidi="ar-SA"/>
              </w:rPr>
              <w:t>remium</w:t>
            </w:r>
            <w:r w:rsidR="00492D29">
              <w:rPr>
                <w:rFonts w:ascii="Arial" w:hAnsi="Arial" w:cs="Arial"/>
                <w:b/>
                <w:bCs/>
                <w:sz w:val="18"/>
                <w:szCs w:val="18"/>
                <w:lang w:bidi="ar-SA"/>
              </w:rPr>
              <w:br/>
              <w:t>(</w:t>
            </w:r>
            <w:r>
              <w:rPr>
                <w:rFonts w:ascii="Arial" w:hAnsi="Arial" w:cs="Arial"/>
                <w:b/>
                <w:bCs/>
                <w:sz w:val="18"/>
                <w:szCs w:val="18"/>
                <w:lang w:bidi="ar-SA"/>
              </w:rPr>
              <w:t>d</w:t>
            </w:r>
            <w:r w:rsidR="00D12137">
              <w:rPr>
                <w:rFonts w:ascii="Arial" w:hAnsi="Arial" w:cs="Arial"/>
                <w:b/>
                <w:bCs/>
                <w:sz w:val="18"/>
                <w:szCs w:val="18"/>
                <w:lang w:bidi="ar-SA"/>
              </w:rPr>
              <w:t>iscount</w:t>
            </w:r>
            <w:r w:rsidR="00492D29">
              <w:rPr>
                <w:rFonts w:ascii="Arial" w:hAnsi="Arial" w:cs="Arial"/>
                <w:b/>
                <w:bCs/>
                <w:sz w:val="18"/>
                <w:szCs w:val="18"/>
                <w:lang w:bidi="ar-SA"/>
              </w:rPr>
              <w:t>)</w:t>
            </w:r>
          </w:p>
        </w:tc>
        <w:tc>
          <w:tcPr>
            <w:tcW w:w="683" w:type="pct"/>
            <w:tcBorders>
              <w:top w:val="single" w:sz="4" w:space="0" w:color="auto"/>
              <w:left w:val="nil"/>
              <w:bottom w:val="nil"/>
              <w:right w:val="nil"/>
            </w:tcBorders>
            <w:vAlign w:val="bottom"/>
            <w:hideMark/>
          </w:tcPr>
          <w:p w14:paraId="147C81D2" w14:textId="7EC0754B" w:rsidR="00492D29" w:rsidRPr="00E33333" w:rsidRDefault="00492D29">
            <w:pPr>
              <w:ind w:right="-72"/>
              <w:jc w:val="right"/>
              <w:rPr>
                <w:rFonts w:ascii="Arial" w:hAnsi="Arial" w:cs="Arial"/>
                <w:b/>
                <w:bCs/>
                <w:sz w:val="18"/>
                <w:szCs w:val="18"/>
                <w:lang w:bidi="ar-SA"/>
              </w:rPr>
            </w:pPr>
            <w:r w:rsidRPr="00E33333">
              <w:rPr>
                <w:rFonts w:ascii="Arial" w:hAnsi="Arial" w:cs="Arial"/>
                <w:b/>
                <w:bCs/>
                <w:sz w:val="18"/>
                <w:szCs w:val="18"/>
                <w:lang w:bidi="ar-SA"/>
              </w:rPr>
              <w:t>Total</w:t>
            </w:r>
          </w:p>
        </w:tc>
      </w:tr>
      <w:tr w:rsidR="00492D29" w14:paraId="64117C3E" w14:textId="77777777" w:rsidTr="00387042">
        <w:tc>
          <w:tcPr>
            <w:tcW w:w="1577" w:type="pct"/>
            <w:vAlign w:val="bottom"/>
          </w:tcPr>
          <w:p w14:paraId="49650F90" w14:textId="77777777" w:rsidR="00492D29" w:rsidRPr="00E33333" w:rsidRDefault="00492D29">
            <w:pPr>
              <w:pStyle w:val="Header"/>
              <w:tabs>
                <w:tab w:val="left" w:pos="720"/>
              </w:tabs>
              <w:ind w:left="-101"/>
              <w:jc w:val="thaiDistribute"/>
              <w:rPr>
                <w:rFonts w:cs="Arial"/>
                <w:szCs w:val="18"/>
                <w:lang w:val="en-US"/>
              </w:rPr>
            </w:pPr>
          </w:p>
        </w:tc>
        <w:tc>
          <w:tcPr>
            <w:tcW w:w="686" w:type="pct"/>
            <w:tcBorders>
              <w:top w:val="nil"/>
              <w:left w:val="nil"/>
              <w:bottom w:val="single" w:sz="4" w:space="0" w:color="auto"/>
              <w:right w:val="nil"/>
            </w:tcBorders>
            <w:vAlign w:val="bottom"/>
            <w:hideMark/>
          </w:tcPr>
          <w:p w14:paraId="4512EAE4" w14:textId="4DBF0ABC" w:rsidR="00492D29" w:rsidRPr="00E33333" w:rsidRDefault="00492D29">
            <w:pPr>
              <w:ind w:right="-72"/>
              <w:jc w:val="right"/>
              <w:rPr>
                <w:rFonts w:ascii="Arial" w:hAnsi="Arial" w:cs="Arial"/>
                <w:b/>
                <w:bCs/>
                <w:sz w:val="18"/>
                <w:szCs w:val="18"/>
                <w:lang w:bidi="ar-SA"/>
              </w:rPr>
            </w:pPr>
            <w:r w:rsidRPr="00E33333">
              <w:rPr>
                <w:rFonts w:ascii="Arial" w:hAnsi="Arial" w:cs="Arial"/>
                <w:b/>
                <w:bCs/>
                <w:sz w:val="18"/>
                <w:szCs w:val="18"/>
                <w:lang w:bidi="ar-SA"/>
              </w:rPr>
              <w:t>Shares</w:t>
            </w:r>
          </w:p>
        </w:tc>
        <w:tc>
          <w:tcPr>
            <w:tcW w:w="686" w:type="pct"/>
            <w:tcBorders>
              <w:top w:val="nil"/>
              <w:left w:val="nil"/>
              <w:bottom w:val="single" w:sz="4" w:space="0" w:color="auto"/>
              <w:right w:val="nil"/>
            </w:tcBorders>
            <w:vAlign w:val="bottom"/>
            <w:hideMark/>
          </w:tcPr>
          <w:p w14:paraId="01CA1608" w14:textId="77777777" w:rsidR="00492D29" w:rsidRPr="00E33333" w:rsidRDefault="00492D29">
            <w:pPr>
              <w:ind w:right="-72"/>
              <w:jc w:val="right"/>
              <w:rPr>
                <w:rFonts w:ascii="Arial" w:hAnsi="Arial" w:cs="Arial"/>
                <w:b/>
                <w:bCs/>
                <w:sz w:val="18"/>
                <w:szCs w:val="18"/>
                <w:lang w:bidi="ar-SA"/>
              </w:rPr>
            </w:pPr>
            <w:r w:rsidRPr="00E33333">
              <w:rPr>
                <w:rFonts w:ascii="Arial" w:hAnsi="Arial" w:cs="Arial"/>
                <w:b/>
                <w:bCs/>
                <w:sz w:val="18"/>
                <w:szCs w:val="18"/>
                <w:lang w:bidi="ar-SA"/>
              </w:rPr>
              <w:t>Shares</w:t>
            </w:r>
          </w:p>
        </w:tc>
        <w:tc>
          <w:tcPr>
            <w:tcW w:w="684" w:type="pct"/>
            <w:tcBorders>
              <w:top w:val="nil"/>
              <w:left w:val="nil"/>
              <w:bottom w:val="single" w:sz="4" w:space="0" w:color="auto"/>
              <w:right w:val="nil"/>
            </w:tcBorders>
            <w:vAlign w:val="bottom"/>
            <w:hideMark/>
          </w:tcPr>
          <w:p w14:paraId="40BBE548" w14:textId="3DA12C46" w:rsidR="00492D29" w:rsidRPr="00E33333" w:rsidRDefault="00492D29">
            <w:pPr>
              <w:ind w:right="-72"/>
              <w:jc w:val="right"/>
              <w:rPr>
                <w:rFonts w:ascii="Arial" w:hAnsi="Arial" w:cs="Arial"/>
                <w:b/>
                <w:bCs/>
                <w:sz w:val="18"/>
                <w:szCs w:val="18"/>
                <w:lang w:bidi="ar-SA"/>
              </w:rPr>
            </w:pPr>
            <w:r w:rsidRPr="00E33333">
              <w:rPr>
                <w:rFonts w:ascii="Arial" w:hAnsi="Arial" w:cs="Arial"/>
                <w:b/>
                <w:bCs/>
                <w:sz w:val="18"/>
                <w:szCs w:val="18"/>
                <w:lang w:bidi="ar-SA"/>
              </w:rPr>
              <w:t xml:space="preserve">Thousand Baht </w:t>
            </w:r>
          </w:p>
        </w:tc>
        <w:tc>
          <w:tcPr>
            <w:tcW w:w="684" w:type="pct"/>
            <w:tcBorders>
              <w:top w:val="nil"/>
              <w:left w:val="nil"/>
              <w:bottom w:val="single" w:sz="4" w:space="0" w:color="auto"/>
              <w:right w:val="nil"/>
            </w:tcBorders>
          </w:tcPr>
          <w:p w14:paraId="0CAA124F" w14:textId="65ED9057" w:rsidR="00492D29" w:rsidRPr="00E33333" w:rsidRDefault="00492D29">
            <w:pPr>
              <w:ind w:right="-72"/>
              <w:jc w:val="right"/>
              <w:rPr>
                <w:rFonts w:ascii="Arial" w:hAnsi="Arial" w:cs="Arial"/>
                <w:b/>
                <w:bCs/>
                <w:sz w:val="18"/>
                <w:szCs w:val="18"/>
                <w:lang w:bidi="ar-SA"/>
              </w:rPr>
            </w:pPr>
            <w:r>
              <w:rPr>
                <w:rFonts w:ascii="Arial" w:hAnsi="Arial" w:cs="Arial"/>
                <w:b/>
                <w:bCs/>
                <w:sz w:val="18"/>
                <w:szCs w:val="18"/>
                <w:lang w:bidi="ar-SA"/>
              </w:rPr>
              <w:t>Thousand</w:t>
            </w:r>
            <w:r>
              <w:rPr>
                <w:rFonts w:ascii="Arial" w:hAnsi="Arial" w:cs="Arial"/>
                <w:b/>
                <w:bCs/>
                <w:sz w:val="18"/>
                <w:szCs w:val="18"/>
                <w:lang w:bidi="ar-SA"/>
              </w:rPr>
              <w:br/>
              <w:t>Baht</w:t>
            </w:r>
          </w:p>
        </w:tc>
        <w:tc>
          <w:tcPr>
            <w:tcW w:w="683" w:type="pct"/>
            <w:tcBorders>
              <w:top w:val="nil"/>
              <w:left w:val="nil"/>
              <w:bottom w:val="single" w:sz="4" w:space="0" w:color="auto"/>
              <w:right w:val="nil"/>
            </w:tcBorders>
            <w:vAlign w:val="bottom"/>
            <w:hideMark/>
          </w:tcPr>
          <w:p w14:paraId="5B624582" w14:textId="713801CD" w:rsidR="00492D29" w:rsidRPr="00E33333" w:rsidRDefault="00492D29">
            <w:pPr>
              <w:ind w:right="-72"/>
              <w:jc w:val="right"/>
              <w:rPr>
                <w:rFonts w:ascii="Arial" w:hAnsi="Arial" w:cs="Arial"/>
                <w:b/>
                <w:bCs/>
                <w:sz w:val="18"/>
                <w:szCs w:val="18"/>
                <w:lang w:bidi="ar-SA"/>
              </w:rPr>
            </w:pPr>
            <w:r w:rsidRPr="00E33333">
              <w:rPr>
                <w:rFonts w:ascii="Arial" w:hAnsi="Arial" w:cs="Arial"/>
                <w:b/>
                <w:bCs/>
                <w:sz w:val="18"/>
                <w:szCs w:val="18"/>
                <w:lang w:bidi="ar-SA"/>
              </w:rPr>
              <w:t>Thousand Baht</w:t>
            </w:r>
          </w:p>
        </w:tc>
      </w:tr>
      <w:tr w:rsidR="00492D29" w14:paraId="797CBD09" w14:textId="77777777" w:rsidTr="00387042">
        <w:tc>
          <w:tcPr>
            <w:tcW w:w="1577" w:type="pct"/>
            <w:vAlign w:val="bottom"/>
          </w:tcPr>
          <w:p w14:paraId="0DD84592" w14:textId="77777777" w:rsidR="00492D29" w:rsidRPr="00E33333" w:rsidRDefault="00492D29">
            <w:pPr>
              <w:pStyle w:val="Header"/>
              <w:tabs>
                <w:tab w:val="left" w:pos="720"/>
              </w:tabs>
              <w:ind w:left="-101"/>
              <w:jc w:val="thaiDistribute"/>
              <w:rPr>
                <w:rFonts w:cs="Arial"/>
                <w:szCs w:val="18"/>
                <w:lang w:val="en-US"/>
              </w:rPr>
            </w:pPr>
          </w:p>
        </w:tc>
        <w:tc>
          <w:tcPr>
            <w:tcW w:w="686" w:type="pct"/>
            <w:tcBorders>
              <w:top w:val="single" w:sz="4" w:space="0" w:color="auto"/>
              <w:left w:val="nil"/>
              <w:bottom w:val="nil"/>
              <w:right w:val="nil"/>
            </w:tcBorders>
            <w:shd w:val="clear" w:color="auto" w:fill="FAFAFA"/>
            <w:vAlign w:val="bottom"/>
          </w:tcPr>
          <w:p w14:paraId="3CF1ACDC" w14:textId="77777777" w:rsidR="00492D29" w:rsidRPr="00E33333" w:rsidRDefault="00492D29">
            <w:pPr>
              <w:ind w:right="-72"/>
              <w:jc w:val="right"/>
              <w:rPr>
                <w:rFonts w:ascii="Arial" w:hAnsi="Arial" w:cs="Arial"/>
                <w:sz w:val="18"/>
                <w:szCs w:val="18"/>
                <w:lang w:bidi="ar-SA"/>
              </w:rPr>
            </w:pPr>
          </w:p>
        </w:tc>
        <w:tc>
          <w:tcPr>
            <w:tcW w:w="686" w:type="pct"/>
            <w:tcBorders>
              <w:top w:val="single" w:sz="4" w:space="0" w:color="auto"/>
              <w:left w:val="nil"/>
              <w:bottom w:val="nil"/>
              <w:right w:val="nil"/>
            </w:tcBorders>
            <w:shd w:val="clear" w:color="auto" w:fill="FAFAFA"/>
            <w:vAlign w:val="bottom"/>
          </w:tcPr>
          <w:p w14:paraId="1E813DF4" w14:textId="77777777" w:rsidR="00492D29" w:rsidRPr="00E33333" w:rsidRDefault="00492D29">
            <w:pPr>
              <w:ind w:right="-72"/>
              <w:jc w:val="right"/>
              <w:rPr>
                <w:rFonts w:ascii="Arial" w:hAnsi="Arial" w:cs="Arial"/>
                <w:sz w:val="18"/>
                <w:szCs w:val="18"/>
                <w:lang w:bidi="ar-SA"/>
              </w:rPr>
            </w:pPr>
          </w:p>
        </w:tc>
        <w:tc>
          <w:tcPr>
            <w:tcW w:w="684" w:type="pct"/>
            <w:tcBorders>
              <w:top w:val="single" w:sz="4" w:space="0" w:color="auto"/>
              <w:left w:val="nil"/>
              <w:bottom w:val="nil"/>
              <w:right w:val="nil"/>
            </w:tcBorders>
            <w:shd w:val="clear" w:color="auto" w:fill="FAFAFA"/>
            <w:vAlign w:val="bottom"/>
          </w:tcPr>
          <w:p w14:paraId="5F327ECC" w14:textId="77777777" w:rsidR="00492D29" w:rsidRPr="00E33333" w:rsidRDefault="00492D29">
            <w:pPr>
              <w:ind w:right="-72"/>
              <w:jc w:val="right"/>
              <w:rPr>
                <w:rFonts w:ascii="Arial" w:hAnsi="Arial" w:cs="Arial"/>
                <w:sz w:val="18"/>
                <w:szCs w:val="18"/>
                <w:lang w:bidi="ar-SA"/>
              </w:rPr>
            </w:pPr>
          </w:p>
        </w:tc>
        <w:tc>
          <w:tcPr>
            <w:tcW w:w="684" w:type="pct"/>
            <w:tcBorders>
              <w:top w:val="single" w:sz="4" w:space="0" w:color="auto"/>
              <w:left w:val="nil"/>
              <w:bottom w:val="nil"/>
              <w:right w:val="nil"/>
            </w:tcBorders>
            <w:shd w:val="clear" w:color="auto" w:fill="FAFAFA"/>
          </w:tcPr>
          <w:p w14:paraId="04186D5F" w14:textId="77777777" w:rsidR="00492D29" w:rsidRPr="00E33333" w:rsidRDefault="00492D29">
            <w:pPr>
              <w:ind w:right="-72"/>
              <w:jc w:val="right"/>
              <w:rPr>
                <w:rFonts w:ascii="Arial" w:hAnsi="Arial" w:cs="Arial"/>
                <w:sz w:val="18"/>
                <w:szCs w:val="18"/>
                <w:lang w:bidi="ar-SA"/>
              </w:rPr>
            </w:pPr>
          </w:p>
        </w:tc>
        <w:tc>
          <w:tcPr>
            <w:tcW w:w="683" w:type="pct"/>
            <w:tcBorders>
              <w:top w:val="single" w:sz="4" w:space="0" w:color="auto"/>
              <w:left w:val="nil"/>
              <w:bottom w:val="nil"/>
              <w:right w:val="nil"/>
            </w:tcBorders>
            <w:shd w:val="clear" w:color="auto" w:fill="FAFAFA"/>
            <w:vAlign w:val="bottom"/>
          </w:tcPr>
          <w:p w14:paraId="7746FD9F" w14:textId="738D057C" w:rsidR="00492D29" w:rsidRPr="00E33333" w:rsidRDefault="00492D29">
            <w:pPr>
              <w:ind w:right="-72"/>
              <w:jc w:val="right"/>
              <w:rPr>
                <w:rFonts w:ascii="Arial" w:hAnsi="Arial" w:cs="Arial"/>
                <w:sz w:val="18"/>
                <w:szCs w:val="18"/>
                <w:lang w:bidi="ar-SA"/>
              </w:rPr>
            </w:pPr>
          </w:p>
        </w:tc>
      </w:tr>
      <w:tr w:rsidR="00492D29" w14:paraId="4F414DA9" w14:textId="77777777" w:rsidTr="00387042">
        <w:tc>
          <w:tcPr>
            <w:tcW w:w="1577" w:type="pct"/>
            <w:hideMark/>
          </w:tcPr>
          <w:p w14:paraId="12B7F62C" w14:textId="7F5738A0" w:rsidR="00492D29" w:rsidRPr="00E33333" w:rsidRDefault="00492D29" w:rsidP="00E33333">
            <w:pPr>
              <w:pStyle w:val="Header"/>
              <w:tabs>
                <w:tab w:val="left" w:pos="720"/>
              </w:tabs>
              <w:ind w:left="-101"/>
              <w:jc w:val="thaiDistribute"/>
              <w:rPr>
                <w:rFonts w:cs="Arial"/>
                <w:szCs w:val="18"/>
                <w:lang w:val="en-US" w:eastAsia="en-US"/>
              </w:rPr>
            </w:pPr>
            <w:r>
              <w:rPr>
                <w:rFonts w:cs="Arial"/>
                <w:szCs w:val="18"/>
                <w:lang w:val="en-US"/>
              </w:rPr>
              <w:t>At 1 January 2024</w:t>
            </w:r>
          </w:p>
        </w:tc>
        <w:tc>
          <w:tcPr>
            <w:tcW w:w="686" w:type="pct"/>
            <w:tcBorders>
              <w:left w:val="nil"/>
              <w:bottom w:val="nil"/>
              <w:right w:val="nil"/>
            </w:tcBorders>
            <w:shd w:val="clear" w:color="auto" w:fill="FAFAFA"/>
          </w:tcPr>
          <w:p w14:paraId="366BAD22" w14:textId="1419828D" w:rsidR="00492D29" w:rsidRPr="00E33333" w:rsidRDefault="00492D29" w:rsidP="00E33333">
            <w:pPr>
              <w:ind w:right="-72"/>
              <w:jc w:val="right"/>
              <w:rPr>
                <w:rFonts w:ascii="Arial" w:hAnsi="Arial" w:cs="Arial"/>
                <w:sz w:val="18"/>
                <w:szCs w:val="18"/>
                <w:lang w:eastAsia="en-GB" w:bidi="ar-SA"/>
              </w:rPr>
            </w:pPr>
            <w:r w:rsidRPr="00E33333">
              <w:rPr>
                <w:rFonts w:ascii="Arial" w:hAnsi="Arial" w:cs="Arial"/>
                <w:sz w:val="18"/>
                <w:szCs w:val="18"/>
                <w:lang w:eastAsia="en-GB" w:bidi="ar-SA"/>
              </w:rPr>
              <w:t>4,172,484,127</w:t>
            </w:r>
          </w:p>
        </w:tc>
        <w:tc>
          <w:tcPr>
            <w:tcW w:w="686" w:type="pct"/>
            <w:tcBorders>
              <w:left w:val="nil"/>
              <w:bottom w:val="nil"/>
              <w:right w:val="nil"/>
            </w:tcBorders>
            <w:shd w:val="clear" w:color="auto" w:fill="FAFAFA"/>
          </w:tcPr>
          <w:p w14:paraId="5BDDBF33" w14:textId="31B20782" w:rsidR="00492D29" w:rsidRPr="00E33333" w:rsidRDefault="00492D29" w:rsidP="00E33333">
            <w:pPr>
              <w:ind w:right="-72"/>
              <w:jc w:val="right"/>
              <w:rPr>
                <w:rFonts w:ascii="Arial" w:hAnsi="Arial" w:cs="Arial"/>
                <w:sz w:val="18"/>
                <w:szCs w:val="18"/>
                <w:lang w:eastAsia="en-GB" w:bidi="ar-SA"/>
              </w:rPr>
            </w:pPr>
            <w:r w:rsidRPr="00E33333">
              <w:rPr>
                <w:rFonts w:ascii="Arial" w:hAnsi="Arial" w:cs="Arial"/>
                <w:sz w:val="18"/>
                <w:szCs w:val="18"/>
                <w:lang w:eastAsia="en-GB" w:bidi="ar-SA"/>
              </w:rPr>
              <w:t>4,172,484,127</w:t>
            </w:r>
          </w:p>
        </w:tc>
        <w:tc>
          <w:tcPr>
            <w:tcW w:w="684" w:type="pct"/>
            <w:tcBorders>
              <w:left w:val="nil"/>
              <w:bottom w:val="nil"/>
              <w:right w:val="nil"/>
            </w:tcBorders>
            <w:shd w:val="clear" w:color="auto" w:fill="FAFAFA"/>
          </w:tcPr>
          <w:p w14:paraId="64FCFD2A" w14:textId="15D6C71E" w:rsidR="00492D29" w:rsidRPr="00E33333" w:rsidRDefault="00492D29" w:rsidP="00E33333">
            <w:pPr>
              <w:ind w:right="-72"/>
              <w:jc w:val="right"/>
              <w:rPr>
                <w:rFonts w:ascii="Arial" w:hAnsi="Arial" w:cs="Arial"/>
                <w:sz w:val="18"/>
                <w:szCs w:val="18"/>
                <w:lang w:eastAsia="en-GB" w:bidi="ar-SA"/>
              </w:rPr>
            </w:pPr>
            <w:r w:rsidRPr="00E33333">
              <w:rPr>
                <w:rFonts w:ascii="Arial" w:hAnsi="Arial" w:cs="Arial"/>
                <w:sz w:val="18"/>
                <w:szCs w:val="18"/>
                <w:lang w:eastAsia="en-GB" w:bidi="ar-SA"/>
              </w:rPr>
              <w:t>4,172,484</w:t>
            </w:r>
          </w:p>
        </w:tc>
        <w:tc>
          <w:tcPr>
            <w:tcW w:w="684" w:type="pct"/>
            <w:tcBorders>
              <w:left w:val="nil"/>
              <w:bottom w:val="nil"/>
              <w:right w:val="nil"/>
            </w:tcBorders>
            <w:shd w:val="clear" w:color="auto" w:fill="FAFAFA"/>
          </w:tcPr>
          <w:p w14:paraId="0661207B" w14:textId="3BA47D27" w:rsidR="00492D29" w:rsidRPr="00E33333" w:rsidRDefault="00492D29" w:rsidP="00E33333">
            <w:pPr>
              <w:ind w:right="-72"/>
              <w:jc w:val="right"/>
              <w:rPr>
                <w:rFonts w:ascii="Arial" w:hAnsi="Arial" w:cs="Arial"/>
                <w:sz w:val="18"/>
                <w:szCs w:val="18"/>
                <w:lang w:eastAsia="en-GB" w:bidi="ar-SA"/>
              </w:rPr>
            </w:pPr>
            <w:r>
              <w:rPr>
                <w:rFonts w:ascii="Arial" w:hAnsi="Arial" w:cs="Arial"/>
                <w:sz w:val="18"/>
                <w:szCs w:val="18"/>
                <w:lang w:eastAsia="en-GB" w:bidi="ar-SA"/>
              </w:rPr>
              <w:t>167,265</w:t>
            </w:r>
          </w:p>
        </w:tc>
        <w:tc>
          <w:tcPr>
            <w:tcW w:w="683" w:type="pct"/>
            <w:tcBorders>
              <w:left w:val="nil"/>
              <w:bottom w:val="nil"/>
              <w:right w:val="nil"/>
            </w:tcBorders>
            <w:shd w:val="clear" w:color="auto" w:fill="FAFAFA"/>
          </w:tcPr>
          <w:p w14:paraId="1DF15B1E" w14:textId="38288AC9" w:rsidR="00492D29" w:rsidRPr="00E33333" w:rsidRDefault="00492D29" w:rsidP="00E33333">
            <w:pPr>
              <w:ind w:right="-72"/>
              <w:jc w:val="right"/>
              <w:rPr>
                <w:rFonts w:ascii="Arial" w:hAnsi="Arial" w:cs="Arial"/>
                <w:sz w:val="18"/>
                <w:szCs w:val="18"/>
                <w:lang w:eastAsia="en-GB" w:bidi="ar-SA"/>
              </w:rPr>
            </w:pPr>
            <w:r w:rsidRPr="00E33333">
              <w:rPr>
                <w:rFonts w:ascii="Arial" w:hAnsi="Arial" w:cs="Arial"/>
                <w:sz w:val="18"/>
                <w:szCs w:val="18"/>
                <w:lang w:eastAsia="en-GB" w:bidi="ar-SA"/>
              </w:rPr>
              <w:t>4,339,749</w:t>
            </w:r>
          </w:p>
        </w:tc>
      </w:tr>
      <w:tr w:rsidR="00492D29" w14:paraId="74A3BAB8" w14:textId="77777777" w:rsidTr="00387042">
        <w:tc>
          <w:tcPr>
            <w:tcW w:w="1577" w:type="pct"/>
            <w:hideMark/>
          </w:tcPr>
          <w:p w14:paraId="4B2118A5" w14:textId="4505F734" w:rsidR="00492D29" w:rsidRPr="00E33333" w:rsidRDefault="00492D29" w:rsidP="00E33333">
            <w:pPr>
              <w:pStyle w:val="Header"/>
              <w:tabs>
                <w:tab w:val="left" w:pos="720"/>
              </w:tabs>
              <w:ind w:left="-101"/>
              <w:jc w:val="thaiDistribute"/>
              <w:rPr>
                <w:rFonts w:cs="Arial"/>
                <w:szCs w:val="18"/>
                <w:lang w:val="en-US" w:eastAsia="en-US"/>
              </w:rPr>
            </w:pPr>
            <w:r>
              <w:rPr>
                <w:rFonts w:cs="Arial"/>
                <w:szCs w:val="18"/>
              </w:rPr>
              <w:t>Issue of shares</w:t>
            </w:r>
          </w:p>
        </w:tc>
        <w:tc>
          <w:tcPr>
            <w:tcW w:w="686" w:type="pct"/>
            <w:tcBorders>
              <w:top w:val="nil"/>
              <w:left w:val="nil"/>
              <w:bottom w:val="single" w:sz="4" w:space="0" w:color="auto"/>
              <w:right w:val="nil"/>
            </w:tcBorders>
            <w:shd w:val="clear" w:color="auto" w:fill="FAFAFA"/>
          </w:tcPr>
          <w:p w14:paraId="4FBB3E84" w14:textId="2F0E49A2" w:rsidR="00492D29" w:rsidRPr="00E33333" w:rsidRDefault="00492D29" w:rsidP="00E33333">
            <w:pPr>
              <w:ind w:right="-72"/>
              <w:jc w:val="right"/>
              <w:rPr>
                <w:rFonts w:ascii="Arial" w:hAnsi="Arial" w:cs="Arial"/>
                <w:sz w:val="18"/>
                <w:szCs w:val="18"/>
                <w:lang w:eastAsia="en-GB" w:bidi="ar-SA"/>
              </w:rPr>
            </w:pPr>
            <w:r w:rsidRPr="00E33333">
              <w:rPr>
                <w:rFonts w:ascii="Arial" w:hAnsi="Arial" w:cs="Arial"/>
                <w:sz w:val="18"/>
                <w:szCs w:val="18"/>
                <w:lang w:eastAsia="en-GB" w:bidi="ar-SA"/>
              </w:rPr>
              <w:t>3,588,285,715</w:t>
            </w:r>
          </w:p>
        </w:tc>
        <w:tc>
          <w:tcPr>
            <w:tcW w:w="686" w:type="pct"/>
            <w:tcBorders>
              <w:top w:val="nil"/>
              <w:left w:val="nil"/>
              <w:bottom w:val="single" w:sz="4" w:space="0" w:color="auto"/>
              <w:right w:val="nil"/>
            </w:tcBorders>
            <w:shd w:val="clear" w:color="auto" w:fill="FAFAFA"/>
          </w:tcPr>
          <w:p w14:paraId="5D5A4038" w14:textId="522B9069" w:rsidR="00492D29" w:rsidRPr="00E33333" w:rsidRDefault="00492D29" w:rsidP="00E33333">
            <w:pPr>
              <w:ind w:right="-72"/>
              <w:jc w:val="right"/>
              <w:rPr>
                <w:rFonts w:ascii="Arial" w:hAnsi="Arial" w:cs="Arial"/>
                <w:sz w:val="18"/>
                <w:szCs w:val="18"/>
                <w:lang w:eastAsia="en-GB" w:bidi="ar-SA"/>
              </w:rPr>
            </w:pPr>
            <w:r w:rsidRPr="00E33333">
              <w:rPr>
                <w:rFonts w:ascii="Arial" w:hAnsi="Arial" w:cs="Arial"/>
                <w:sz w:val="18"/>
                <w:szCs w:val="18"/>
                <w:lang w:eastAsia="en-GB" w:bidi="ar-SA"/>
              </w:rPr>
              <w:t>1,380,952,381</w:t>
            </w:r>
          </w:p>
        </w:tc>
        <w:tc>
          <w:tcPr>
            <w:tcW w:w="684" w:type="pct"/>
            <w:tcBorders>
              <w:top w:val="nil"/>
              <w:left w:val="nil"/>
              <w:bottom w:val="single" w:sz="4" w:space="0" w:color="auto"/>
              <w:right w:val="nil"/>
            </w:tcBorders>
            <w:shd w:val="clear" w:color="auto" w:fill="FAFAFA"/>
          </w:tcPr>
          <w:p w14:paraId="6A5E7E41" w14:textId="6C4FEDB3" w:rsidR="00492D29" w:rsidRPr="00E33333" w:rsidRDefault="00492D29" w:rsidP="00E33333">
            <w:pPr>
              <w:ind w:right="-72"/>
              <w:jc w:val="right"/>
              <w:rPr>
                <w:rFonts w:ascii="Arial" w:hAnsi="Arial" w:cs="Arial"/>
                <w:sz w:val="18"/>
                <w:szCs w:val="18"/>
                <w:lang w:eastAsia="en-GB" w:bidi="ar-SA"/>
              </w:rPr>
            </w:pPr>
            <w:r w:rsidRPr="00E33333">
              <w:rPr>
                <w:rFonts w:ascii="Arial" w:hAnsi="Arial" w:cs="Arial"/>
                <w:sz w:val="18"/>
                <w:szCs w:val="18"/>
                <w:lang w:eastAsia="en-GB" w:bidi="ar-SA"/>
              </w:rPr>
              <w:t>1,380,952</w:t>
            </w:r>
          </w:p>
        </w:tc>
        <w:tc>
          <w:tcPr>
            <w:tcW w:w="684" w:type="pct"/>
            <w:tcBorders>
              <w:top w:val="nil"/>
              <w:left w:val="nil"/>
              <w:bottom w:val="single" w:sz="4" w:space="0" w:color="auto"/>
              <w:right w:val="nil"/>
            </w:tcBorders>
            <w:shd w:val="clear" w:color="auto" w:fill="FAFAFA"/>
          </w:tcPr>
          <w:p w14:paraId="2DAC1569" w14:textId="03380188" w:rsidR="00492D29" w:rsidRPr="00E33333" w:rsidRDefault="00492D29" w:rsidP="00E33333">
            <w:pPr>
              <w:ind w:right="-72"/>
              <w:jc w:val="right"/>
              <w:rPr>
                <w:rFonts w:ascii="Arial" w:hAnsi="Arial" w:cs="Arial"/>
                <w:sz w:val="18"/>
                <w:szCs w:val="18"/>
                <w:lang w:eastAsia="en-GB" w:bidi="ar-SA"/>
              </w:rPr>
            </w:pPr>
            <w:r>
              <w:rPr>
                <w:rFonts w:ascii="Arial" w:hAnsi="Arial" w:cs="Arial"/>
                <w:sz w:val="18"/>
                <w:szCs w:val="18"/>
                <w:lang w:eastAsia="en-GB" w:bidi="ar-SA"/>
              </w:rPr>
              <w:t>(815,939)</w:t>
            </w:r>
          </w:p>
        </w:tc>
        <w:tc>
          <w:tcPr>
            <w:tcW w:w="683" w:type="pct"/>
            <w:tcBorders>
              <w:top w:val="nil"/>
              <w:left w:val="nil"/>
              <w:bottom w:val="single" w:sz="4" w:space="0" w:color="auto"/>
              <w:right w:val="nil"/>
            </w:tcBorders>
            <w:shd w:val="clear" w:color="auto" w:fill="FAFAFA"/>
          </w:tcPr>
          <w:p w14:paraId="1B85BCAB" w14:textId="2BBFD865" w:rsidR="00492D29" w:rsidRPr="00E33333" w:rsidRDefault="00492D29" w:rsidP="00E33333">
            <w:pPr>
              <w:ind w:right="-72"/>
              <w:jc w:val="right"/>
              <w:rPr>
                <w:rFonts w:ascii="Arial" w:hAnsi="Arial" w:cs="Arial"/>
                <w:sz w:val="18"/>
                <w:szCs w:val="18"/>
                <w:lang w:eastAsia="en-GB" w:bidi="ar-SA"/>
              </w:rPr>
            </w:pPr>
            <w:r>
              <w:rPr>
                <w:rFonts w:ascii="Arial" w:hAnsi="Arial" w:cs="Arial"/>
                <w:sz w:val="18"/>
                <w:szCs w:val="18"/>
                <w:lang w:eastAsia="en-GB" w:bidi="ar-SA"/>
              </w:rPr>
              <w:t>565,013</w:t>
            </w:r>
          </w:p>
        </w:tc>
      </w:tr>
      <w:tr w:rsidR="00492D29" w14:paraId="5B47021E" w14:textId="77777777" w:rsidTr="00387042">
        <w:tc>
          <w:tcPr>
            <w:tcW w:w="1577" w:type="pct"/>
            <w:vAlign w:val="bottom"/>
          </w:tcPr>
          <w:p w14:paraId="483F1370" w14:textId="77777777" w:rsidR="00492D29" w:rsidRPr="00E33333" w:rsidRDefault="00492D29">
            <w:pPr>
              <w:pStyle w:val="Header"/>
              <w:tabs>
                <w:tab w:val="left" w:pos="720"/>
              </w:tabs>
              <w:ind w:left="-101"/>
              <w:jc w:val="thaiDistribute"/>
              <w:rPr>
                <w:rFonts w:cs="Arial"/>
                <w:szCs w:val="18"/>
                <w:lang w:val="en-US" w:eastAsia="en-US"/>
              </w:rPr>
            </w:pPr>
          </w:p>
        </w:tc>
        <w:tc>
          <w:tcPr>
            <w:tcW w:w="686" w:type="pct"/>
            <w:tcBorders>
              <w:top w:val="single" w:sz="4" w:space="0" w:color="auto"/>
              <w:left w:val="nil"/>
              <w:bottom w:val="nil"/>
              <w:right w:val="nil"/>
            </w:tcBorders>
            <w:shd w:val="clear" w:color="auto" w:fill="FAFAFA"/>
            <w:vAlign w:val="bottom"/>
          </w:tcPr>
          <w:p w14:paraId="36D98D6C" w14:textId="77777777" w:rsidR="00492D29" w:rsidRPr="00E33333" w:rsidRDefault="00492D29">
            <w:pPr>
              <w:ind w:right="-72"/>
              <w:jc w:val="right"/>
              <w:rPr>
                <w:rFonts w:ascii="Arial" w:hAnsi="Arial" w:cs="Arial"/>
                <w:sz w:val="18"/>
                <w:szCs w:val="18"/>
                <w:lang w:eastAsia="en-GB" w:bidi="ar-SA"/>
              </w:rPr>
            </w:pPr>
          </w:p>
        </w:tc>
        <w:tc>
          <w:tcPr>
            <w:tcW w:w="686" w:type="pct"/>
            <w:tcBorders>
              <w:top w:val="single" w:sz="4" w:space="0" w:color="auto"/>
              <w:left w:val="nil"/>
              <w:bottom w:val="nil"/>
              <w:right w:val="nil"/>
            </w:tcBorders>
            <w:shd w:val="clear" w:color="auto" w:fill="FAFAFA"/>
            <w:vAlign w:val="bottom"/>
          </w:tcPr>
          <w:p w14:paraId="53134AFD" w14:textId="77777777" w:rsidR="00492D29" w:rsidRPr="00E33333" w:rsidRDefault="00492D29">
            <w:pPr>
              <w:ind w:right="-72"/>
              <w:jc w:val="right"/>
              <w:rPr>
                <w:rFonts w:ascii="Arial" w:hAnsi="Arial" w:cs="Arial"/>
                <w:sz w:val="18"/>
                <w:szCs w:val="18"/>
                <w:lang w:eastAsia="en-GB" w:bidi="ar-SA"/>
              </w:rPr>
            </w:pPr>
          </w:p>
        </w:tc>
        <w:tc>
          <w:tcPr>
            <w:tcW w:w="684" w:type="pct"/>
            <w:tcBorders>
              <w:top w:val="single" w:sz="4" w:space="0" w:color="auto"/>
              <w:left w:val="nil"/>
              <w:bottom w:val="nil"/>
              <w:right w:val="nil"/>
            </w:tcBorders>
            <w:shd w:val="clear" w:color="auto" w:fill="FAFAFA"/>
            <w:vAlign w:val="bottom"/>
          </w:tcPr>
          <w:p w14:paraId="2630B530" w14:textId="77777777" w:rsidR="00492D29" w:rsidRPr="00E33333" w:rsidRDefault="00492D29">
            <w:pPr>
              <w:ind w:right="-72"/>
              <w:jc w:val="right"/>
              <w:rPr>
                <w:rFonts w:ascii="Arial" w:hAnsi="Arial" w:cs="Arial"/>
                <w:sz w:val="18"/>
                <w:szCs w:val="18"/>
                <w:lang w:eastAsia="en-GB" w:bidi="ar-SA"/>
              </w:rPr>
            </w:pPr>
          </w:p>
        </w:tc>
        <w:tc>
          <w:tcPr>
            <w:tcW w:w="684" w:type="pct"/>
            <w:tcBorders>
              <w:top w:val="single" w:sz="4" w:space="0" w:color="auto"/>
              <w:left w:val="nil"/>
              <w:bottom w:val="nil"/>
              <w:right w:val="nil"/>
            </w:tcBorders>
            <w:shd w:val="clear" w:color="auto" w:fill="FAFAFA"/>
          </w:tcPr>
          <w:p w14:paraId="4208D8FB" w14:textId="77777777" w:rsidR="00492D29" w:rsidRPr="00E33333" w:rsidRDefault="00492D29">
            <w:pPr>
              <w:ind w:right="-72"/>
              <w:jc w:val="right"/>
              <w:rPr>
                <w:rFonts w:ascii="Arial" w:hAnsi="Arial" w:cs="Arial"/>
                <w:sz w:val="18"/>
                <w:szCs w:val="18"/>
                <w:lang w:eastAsia="en-GB" w:bidi="ar-SA"/>
              </w:rPr>
            </w:pPr>
          </w:p>
        </w:tc>
        <w:tc>
          <w:tcPr>
            <w:tcW w:w="683" w:type="pct"/>
            <w:tcBorders>
              <w:top w:val="single" w:sz="4" w:space="0" w:color="auto"/>
              <w:left w:val="nil"/>
              <w:bottom w:val="nil"/>
              <w:right w:val="nil"/>
            </w:tcBorders>
            <w:shd w:val="clear" w:color="auto" w:fill="FAFAFA"/>
            <w:vAlign w:val="bottom"/>
          </w:tcPr>
          <w:p w14:paraId="634EA619" w14:textId="3DBE211B" w:rsidR="00492D29" w:rsidRPr="00E33333" w:rsidRDefault="00492D29">
            <w:pPr>
              <w:ind w:right="-72"/>
              <w:jc w:val="right"/>
              <w:rPr>
                <w:rFonts w:ascii="Arial" w:hAnsi="Arial" w:cs="Arial"/>
                <w:sz w:val="18"/>
                <w:szCs w:val="18"/>
                <w:lang w:eastAsia="en-GB" w:bidi="ar-SA"/>
              </w:rPr>
            </w:pPr>
          </w:p>
        </w:tc>
      </w:tr>
      <w:tr w:rsidR="00492D29" w14:paraId="693E25D9" w14:textId="77777777" w:rsidTr="00387042">
        <w:tc>
          <w:tcPr>
            <w:tcW w:w="1577" w:type="pct"/>
            <w:vAlign w:val="bottom"/>
            <w:hideMark/>
          </w:tcPr>
          <w:p w14:paraId="4E292E76" w14:textId="7B293594" w:rsidR="00492D29" w:rsidRPr="00E33333" w:rsidRDefault="00492D29" w:rsidP="00234AD4">
            <w:pPr>
              <w:pStyle w:val="Header"/>
              <w:tabs>
                <w:tab w:val="left" w:pos="720"/>
              </w:tabs>
              <w:ind w:left="-101"/>
              <w:jc w:val="thaiDistribute"/>
              <w:rPr>
                <w:rFonts w:cs="Arial"/>
                <w:szCs w:val="18"/>
                <w:lang w:val="en-US" w:eastAsia="en-US"/>
              </w:rPr>
            </w:pPr>
            <w:r w:rsidRPr="00E33333">
              <w:rPr>
                <w:rFonts w:cs="Arial"/>
                <w:szCs w:val="18"/>
                <w:lang w:val="en-US"/>
              </w:rPr>
              <w:t>At 3</w:t>
            </w:r>
            <w:r>
              <w:rPr>
                <w:rFonts w:cs="Arial"/>
                <w:szCs w:val="18"/>
                <w:lang w:val="en-US"/>
              </w:rPr>
              <w:t>0 June 2024</w:t>
            </w:r>
          </w:p>
        </w:tc>
        <w:tc>
          <w:tcPr>
            <w:tcW w:w="686" w:type="pct"/>
            <w:tcBorders>
              <w:top w:val="nil"/>
              <w:left w:val="nil"/>
              <w:bottom w:val="single" w:sz="4" w:space="0" w:color="auto"/>
              <w:right w:val="nil"/>
            </w:tcBorders>
            <w:shd w:val="clear" w:color="auto" w:fill="FAFAFA"/>
          </w:tcPr>
          <w:p w14:paraId="1CE83E7C" w14:textId="0B3BEB3A" w:rsidR="00492D29" w:rsidRPr="00E33333" w:rsidRDefault="00492D29" w:rsidP="00234AD4">
            <w:pPr>
              <w:ind w:right="-72"/>
              <w:jc w:val="right"/>
              <w:rPr>
                <w:rFonts w:ascii="Arial" w:hAnsi="Arial" w:cs="Arial"/>
                <w:sz w:val="18"/>
                <w:szCs w:val="18"/>
                <w:lang w:eastAsia="en-GB" w:bidi="ar-SA"/>
              </w:rPr>
            </w:pPr>
            <w:r w:rsidRPr="00234AD4">
              <w:rPr>
                <w:rFonts w:ascii="Arial" w:hAnsi="Arial" w:cs="Arial"/>
                <w:sz w:val="18"/>
                <w:szCs w:val="18"/>
                <w:lang w:eastAsia="en-GB" w:bidi="ar-SA"/>
              </w:rPr>
              <w:t>7,760,769,842</w:t>
            </w:r>
          </w:p>
        </w:tc>
        <w:tc>
          <w:tcPr>
            <w:tcW w:w="686" w:type="pct"/>
            <w:tcBorders>
              <w:top w:val="nil"/>
              <w:left w:val="nil"/>
              <w:bottom w:val="single" w:sz="4" w:space="0" w:color="auto"/>
              <w:right w:val="nil"/>
            </w:tcBorders>
            <w:shd w:val="clear" w:color="auto" w:fill="FAFAFA"/>
          </w:tcPr>
          <w:p w14:paraId="14B1D7D1" w14:textId="14BBB982" w:rsidR="00492D29" w:rsidRPr="00E33333" w:rsidRDefault="00492D29" w:rsidP="00234AD4">
            <w:pPr>
              <w:ind w:right="-72"/>
              <w:jc w:val="right"/>
              <w:rPr>
                <w:rFonts w:ascii="Arial" w:hAnsi="Arial" w:cs="Arial"/>
                <w:sz w:val="18"/>
                <w:szCs w:val="18"/>
                <w:lang w:eastAsia="en-GB" w:bidi="ar-SA"/>
              </w:rPr>
            </w:pPr>
            <w:r w:rsidRPr="00234AD4">
              <w:rPr>
                <w:rFonts w:ascii="Arial" w:hAnsi="Arial" w:cs="Arial"/>
                <w:sz w:val="18"/>
                <w:szCs w:val="18"/>
                <w:lang w:eastAsia="en-GB" w:bidi="ar-SA"/>
              </w:rPr>
              <w:t>5,553,436,508</w:t>
            </w:r>
          </w:p>
        </w:tc>
        <w:tc>
          <w:tcPr>
            <w:tcW w:w="684" w:type="pct"/>
            <w:tcBorders>
              <w:top w:val="nil"/>
              <w:left w:val="nil"/>
              <w:bottom w:val="single" w:sz="4" w:space="0" w:color="auto"/>
              <w:right w:val="nil"/>
            </w:tcBorders>
            <w:shd w:val="clear" w:color="auto" w:fill="FAFAFA"/>
          </w:tcPr>
          <w:p w14:paraId="05B12C52" w14:textId="00C874DD" w:rsidR="00492D29" w:rsidRPr="00E33333" w:rsidRDefault="00492D29" w:rsidP="00234AD4">
            <w:pPr>
              <w:ind w:right="-72"/>
              <w:jc w:val="right"/>
              <w:rPr>
                <w:rFonts w:ascii="Arial" w:hAnsi="Arial" w:cs="Arial"/>
                <w:sz w:val="18"/>
                <w:szCs w:val="18"/>
                <w:lang w:eastAsia="en-GB" w:bidi="ar-SA"/>
              </w:rPr>
            </w:pPr>
            <w:r w:rsidRPr="00234AD4">
              <w:rPr>
                <w:rFonts w:ascii="Arial" w:hAnsi="Arial" w:cs="Arial"/>
                <w:sz w:val="18"/>
                <w:szCs w:val="18"/>
                <w:lang w:eastAsia="en-GB" w:bidi="ar-SA"/>
              </w:rPr>
              <w:t>5,553,436</w:t>
            </w:r>
          </w:p>
        </w:tc>
        <w:tc>
          <w:tcPr>
            <w:tcW w:w="684" w:type="pct"/>
            <w:tcBorders>
              <w:top w:val="nil"/>
              <w:left w:val="nil"/>
              <w:bottom w:val="single" w:sz="4" w:space="0" w:color="auto"/>
              <w:right w:val="nil"/>
            </w:tcBorders>
            <w:shd w:val="clear" w:color="auto" w:fill="FAFAFA"/>
          </w:tcPr>
          <w:p w14:paraId="0481B351" w14:textId="2C5BFA1B" w:rsidR="00492D29" w:rsidRPr="00234AD4" w:rsidRDefault="00492D29" w:rsidP="00234AD4">
            <w:pPr>
              <w:ind w:right="-72"/>
              <w:jc w:val="right"/>
              <w:rPr>
                <w:rFonts w:ascii="Arial" w:hAnsi="Arial" w:cs="Arial"/>
                <w:sz w:val="18"/>
                <w:szCs w:val="18"/>
                <w:lang w:eastAsia="en-GB" w:bidi="ar-SA"/>
              </w:rPr>
            </w:pPr>
            <w:r>
              <w:rPr>
                <w:rFonts w:ascii="Arial" w:hAnsi="Arial" w:cs="Arial"/>
                <w:sz w:val="18"/>
                <w:szCs w:val="18"/>
                <w:lang w:eastAsia="en-GB" w:bidi="ar-SA"/>
              </w:rPr>
              <w:t>(648,674)</w:t>
            </w:r>
          </w:p>
        </w:tc>
        <w:tc>
          <w:tcPr>
            <w:tcW w:w="683" w:type="pct"/>
            <w:tcBorders>
              <w:top w:val="nil"/>
              <w:left w:val="nil"/>
              <w:bottom w:val="single" w:sz="4" w:space="0" w:color="auto"/>
              <w:right w:val="nil"/>
            </w:tcBorders>
            <w:shd w:val="clear" w:color="auto" w:fill="FAFAFA"/>
          </w:tcPr>
          <w:p w14:paraId="4067CD5C" w14:textId="31C0A0DB" w:rsidR="00492D29" w:rsidRPr="00E33333" w:rsidRDefault="00492D29" w:rsidP="00234AD4">
            <w:pPr>
              <w:ind w:right="-72"/>
              <w:jc w:val="right"/>
              <w:rPr>
                <w:rFonts w:ascii="Arial" w:hAnsi="Arial" w:cs="Arial"/>
                <w:sz w:val="18"/>
                <w:szCs w:val="18"/>
                <w:lang w:eastAsia="en-GB" w:bidi="ar-SA"/>
              </w:rPr>
            </w:pPr>
            <w:r>
              <w:rPr>
                <w:rFonts w:ascii="Arial" w:hAnsi="Arial" w:cs="Arial"/>
                <w:sz w:val="18"/>
                <w:szCs w:val="18"/>
                <w:lang w:eastAsia="en-GB" w:bidi="ar-SA"/>
              </w:rPr>
              <w:t>4,904,762</w:t>
            </w:r>
          </w:p>
        </w:tc>
      </w:tr>
    </w:tbl>
    <w:p w14:paraId="103EF776" w14:textId="77777777" w:rsidR="00E33333" w:rsidRPr="00234AD4" w:rsidRDefault="00E33333" w:rsidP="00E33333">
      <w:pPr>
        <w:jc w:val="thaiDistribute"/>
        <w:rPr>
          <w:rFonts w:ascii="Arial" w:eastAsia="Times New Roman" w:hAnsi="Arial" w:cs="Arial"/>
          <w:sz w:val="18"/>
          <w:szCs w:val="18"/>
          <w:lang w:val="en-GB"/>
        </w:rPr>
      </w:pPr>
    </w:p>
    <w:p w14:paraId="5AA8267C" w14:textId="1467955C" w:rsidR="00E33333" w:rsidRPr="00234AD4" w:rsidRDefault="00E33333" w:rsidP="00E33333">
      <w:pPr>
        <w:jc w:val="both"/>
        <w:rPr>
          <w:rFonts w:ascii="Arial" w:hAnsi="Arial" w:cs="Arial"/>
          <w:sz w:val="18"/>
          <w:szCs w:val="18"/>
        </w:rPr>
      </w:pPr>
      <w:bookmarkStart w:id="18" w:name="OLE_LINK7"/>
      <w:r w:rsidRPr="00234AD4">
        <w:rPr>
          <w:rFonts w:ascii="Arial" w:hAnsi="Arial" w:cs="Arial"/>
          <w:sz w:val="18"/>
          <w:szCs w:val="18"/>
        </w:rPr>
        <w:t xml:space="preserve">The total number of authorised ordinary shares is </w:t>
      </w:r>
      <w:r w:rsidR="00234AD4" w:rsidRPr="00234AD4">
        <w:rPr>
          <w:rFonts w:ascii="Arial" w:hAnsi="Arial" w:cs="Arial"/>
          <w:sz w:val="18"/>
          <w:szCs w:val="18"/>
          <w:lang w:eastAsia="en-GB" w:bidi="ar-SA"/>
        </w:rPr>
        <w:t>7,760,769,842</w:t>
      </w:r>
      <w:r w:rsidRPr="00234AD4">
        <w:rPr>
          <w:rFonts w:ascii="Arial" w:hAnsi="Arial" w:cs="Arial"/>
          <w:sz w:val="18"/>
          <w:szCs w:val="18"/>
        </w:rPr>
        <w:t xml:space="preserve"> shares (202</w:t>
      </w:r>
      <w:r w:rsidR="00234AD4">
        <w:rPr>
          <w:rFonts w:ascii="Arial" w:hAnsi="Arial" w:cs="Arial"/>
          <w:sz w:val="18"/>
          <w:szCs w:val="18"/>
        </w:rPr>
        <w:t>3</w:t>
      </w:r>
      <w:r w:rsidRPr="00234AD4">
        <w:rPr>
          <w:rFonts w:ascii="Arial" w:hAnsi="Arial" w:cs="Arial"/>
          <w:sz w:val="18"/>
          <w:szCs w:val="18"/>
        </w:rPr>
        <w:t xml:space="preserve">: </w:t>
      </w:r>
      <w:r w:rsidR="00234AD4" w:rsidRPr="00E33333">
        <w:rPr>
          <w:rFonts w:ascii="Arial" w:hAnsi="Arial" w:cs="Arial"/>
          <w:sz w:val="18"/>
          <w:szCs w:val="18"/>
          <w:lang w:eastAsia="en-GB" w:bidi="ar-SA"/>
        </w:rPr>
        <w:t>4,172,484,127</w:t>
      </w:r>
      <w:r w:rsidR="00234AD4">
        <w:rPr>
          <w:rFonts w:ascii="Arial" w:hAnsi="Arial" w:cs="Arial"/>
          <w:sz w:val="18"/>
          <w:szCs w:val="18"/>
          <w:lang w:eastAsia="en-GB" w:bidi="ar-SA"/>
        </w:rPr>
        <w:t xml:space="preserve"> </w:t>
      </w:r>
      <w:r w:rsidRPr="00234AD4">
        <w:rPr>
          <w:rFonts w:ascii="Arial" w:hAnsi="Arial" w:cs="Arial"/>
          <w:sz w:val="18"/>
          <w:szCs w:val="18"/>
        </w:rPr>
        <w:t xml:space="preserve">shares) with a par value of Baht </w:t>
      </w:r>
      <w:r w:rsidR="00234AD4">
        <w:rPr>
          <w:rFonts w:ascii="Arial" w:hAnsi="Arial" w:cs="Arial"/>
          <w:sz w:val="18"/>
          <w:szCs w:val="18"/>
        </w:rPr>
        <w:t>1</w:t>
      </w:r>
      <w:r w:rsidRPr="00234AD4">
        <w:rPr>
          <w:rFonts w:ascii="Arial" w:hAnsi="Arial" w:cs="Arial"/>
          <w:sz w:val="18"/>
          <w:szCs w:val="18"/>
        </w:rPr>
        <w:t xml:space="preserve"> each (202</w:t>
      </w:r>
      <w:r w:rsidR="00234AD4">
        <w:rPr>
          <w:rFonts w:ascii="Arial" w:hAnsi="Arial" w:cs="Arial"/>
          <w:sz w:val="18"/>
          <w:szCs w:val="18"/>
        </w:rPr>
        <w:t>3</w:t>
      </w:r>
      <w:r w:rsidRPr="00234AD4">
        <w:rPr>
          <w:rFonts w:ascii="Arial" w:hAnsi="Arial" w:cs="Arial"/>
          <w:sz w:val="18"/>
          <w:szCs w:val="18"/>
        </w:rPr>
        <w:t xml:space="preserve">: Baht </w:t>
      </w:r>
      <w:r w:rsidR="00234AD4">
        <w:rPr>
          <w:rFonts w:ascii="Arial" w:hAnsi="Arial" w:cs="Arial"/>
          <w:sz w:val="18"/>
          <w:szCs w:val="18"/>
        </w:rPr>
        <w:t>1</w:t>
      </w:r>
      <w:r w:rsidRPr="00234AD4">
        <w:rPr>
          <w:rFonts w:ascii="Arial" w:hAnsi="Arial" w:cs="Arial"/>
          <w:sz w:val="18"/>
          <w:szCs w:val="18"/>
        </w:rPr>
        <w:t xml:space="preserve"> each). The number of issued and paid-up shares is </w:t>
      </w:r>
      <w:r w:rsidR="00234AD4" w:rsidRPr="00234AD4">
        <w:rPr>
          <w:rFonts w:ascii="Arial" w:hAnsi="Arial" w:cs="Arial"/>
          <w:sz w:val="18"/>
          <w:szCs w:val="18"/>
          <w:lang w:eastAsia="en-GB" w:bidi="ar-SA"/>
        </w:rPr>
        <w:t>5,553,436,508</w:t>
      </w:r>
      <w:r w:rsidR="00234AD4">
        <w:rPr>
          <w:rFonts w:ascii="Arial" w:hAnsi="Arial" w:cs="Arial"/>
          <w:sz w:val="18"/>
          <w:szCs w:val="18"/>
          <w:lang w:eastAsia="en-GB" w:bidi="ar-SA"/>
        </w:rPr>
        <w:t xml:space="preserve"> </w:t>
      </w:r>
      <w:r w:rsidRPr="00234AD4">
        <w:rPr>
          <w:rFonts w:ascii="Arial" w:hAnsi="Arial" w:cs="Arial"/>
          <w:sz w:val="18"/>
          <w:szCs w:val="18"/>
        </w:rPr>
        <w:t>shares (202</w:t>
      </w:r>
      <w:r w:rsidR="00234AD4">
        <w:rPr>
          <w:rFonts w:ascii="Arial" w:hAnsi="Arial" w:cs="Arial"/>
          <w:sz w:val="18"/>
          <w:szCs w:val="18"/>
        </w:rPr>
        <w:t>3</w:t>
      </w:r>
      <w:r w:rsidRPr="00234AD4">
        <w:rPr>
          <w:rFonts w:ascii="Arial" w:hAnsi="Arial" w:cs="Arial"/>
          <w:sz w:val="18"/>
          <w:szCs w:val="18"/>
        </w:rPr>
        <w:t xml:space="preserve">: </w:t>
      </w:r>
      <w:r w:rsidR="00234AD4" w:rsidRPr="00E33333">
        <w:rPr>
          <w:rFonts w:ascii="Arial" w:hAnsi="Arial" w:cs="Arial"/>
          <w:sz w:val="18"/>
          <w:szCs w:val="18"/>
          <w:lang w:eastAsia="en-GB" w:bidi="ar-SA"/>
        </w:rPr>
        <w:t>4,172,484,127</w:t>
      </w:r>
      <w:r w:rsidR="00234AD4">
        <w:rPr>
          <w:rFonts w:ascii="Arial" w:hAnsi="Arial" w:cs="Arial"/>
          <w:sz w:val="18"/>
          <w:szCs w:val="18"/>
          <w:lang w:eastAsia="en-GB" w:bidi="ar-SA"/>
        </w:rPr>
        <w:t xml:space="preserve"> </w:t>
      </w:r>
      <w:r w:rsidRPr="00234AD4">
        <w:rPr>
          <w:rFonts w:ascii="Arial" w:hAnsi="Arial" w:cs="Arial"/>
          <w:sz w:val="18"/>
          <w:szCs w:val="18"/>
        </w:rPr>
        <w:t>shares).</w:t>
      </w:r>
    </w:p>
    <w:p w14:paraId="5C756FCA" w14:textId="77777777" w:rsidR="00E17110" w:rsidRPr="00234AD4" w:rsidRDefault="00E17110" w:rsidP="003B6AC2">
      <w:pPr>
        <w:jc w:val="both"/>
        <w:rPr>
          <w:rFonts w:ascii="Arial" w:hAnsi="Arial" w:cs="Arial"/>
          <w:sz w:val="18"/>
          <w:szCs w:val="18"/>
          <w:lang w:val="en-GB"/>
        </w:rPr>
      </w:pPr>
    </w:p>
    <w:p w14:paraId="5C8E3F1A" w14:textId="0B8EDC14" w:rsidR="00E17110" w:rsidRPr="00234AD4" w:rsidRDefault="00C85782" w:rsidP="003B6AC2">
      <w:pPr>
        <w:jc w:val="both"/>
        <w:rPr>
          <w:rFonts w:ascii="Arial" w:hAnsi="Arial" w:cs="Arial"/>
          <w:sz w:val="18"/>
          <w:szCs w:val="18"/>
          <w:lang w:val="en-GB"/>
        </w:rPr>
      </w:pPr>
      <w:r w:rsidRPr="00C85782">
        <w:rPr>
          <w:rFonts w:ascii="Arial" w:hAnsi="Arial" w:cs="Arial"/>
          <w:sz w:val="18"/>
          <w:szCs w:val="18"/>
          <w:lang w:val="en-GB"/>
        </w:rPr>
        <w:t xml:space="preserve">On 26 April 2024 at the Extraordinary General Meeting of Shareholders </w:t>
      </w:r>
      <w:r w:rsidR="000B286F" w:rsidRPr="000B286F">
        <w:rPr>
          <w:rFonts w:ascii="Arial" w:hAnsi="Arial" w:cs="Arial"/>
          <w:sz w:val="18"/>
          <w:szCs w:val="18"/>
          <w:lang w:val="en-GB"/>
        </w:rPr>
        <w:t xml:space="preserve">has a resolution to approve an increase of the Company’s authorised share capital from Baht 4,172,484,127 to Baht </w:t>
      </w:r>
      <w:r w:rsidR="000B286F" w:rsidRPr="00234AD4">
        <w:rPr>
          <w:rFonts w:ascii="Arial" w:hAnsi="Arial" w:cs="Arial"/>
          <w:sz w:val="18"/>
          <w:szCs w:val="18"/>
          <w:lang w:eastAsia="en-GB" w:bidi="ar-SA"/>
        </w:rPr>
        <w:t>7,760,769,842</w:t>
      </w:r>
      <w:r w:rsidR="000B286F">
        <w:rPr>
          <w:rFonts w:ascii="Arial" w:hAnsi="Arial" w:cs="Arial"/>
          <w:sz w:val="18"/>
          <w:szCs w:val="18"/>
          <w:lang w:eastAsia="en-GB" w:bidi="ar-SA"/>
        </w:rPr>
        <w:t xml:space="preserve"> </w:t>
      </w:r>
      <w:r w:rsidR="000B286F" w:rsidRPr="000B286F">
        <w:rPr>
          <w:rFonts w:ascii="Arial" w:hAnsi="Arial" w:cs="Arial"/>
          <w:sz w:val="18"/>
          <w:szCs w:val="18"/>
          <w:lang w:val="en-GB"/>
        </w:rPr>
        <w:t xml:space="preserve">by issuing new </w:t>
      </w:r>
      <w:r w:rsidR="000B286F" w:rsidRPr="00E33333">
        <w:rPr>
          <w:rFonts w:ascii="Arial" w:hAnsi="Arial" w:cs="Arial"/>
          <w:sz w:val="18"/>
          <w:szCs w:val="18"/>
          <w:lang w:eastAsia="en-GB" w:bidi="ar-SA"/>
        </w:rPr>
        <w:t>3,588,285,715</w:t>
      </w:r>
      <w:r w:rsidR="000B286F" w:rsidRPr="000B286F">
        <w:rPr>
          <w:rFonts w:ascii="Arial" w:hAnsi="Arial" w:cs="Arial"/>
          <w:sz w:val="18"/>
          <w:szCs w:val="18"/>
          <w:lang w:val="en-GB"/>
        </w:rPr>
        <w:t xml:space="preserve"> ordinary shares at a par value of Baht </w:t>
      </w:r>
      <w:r w:rsidR="006D4C7F">
        <w:rPr>
          <w:rFonts w:ascii="Arial" w:hAnsi="Arial" w:cs="Arial"/>
          <w:sz w:val="18"/>
          <w:szCs w:val="18"/>
          <w:lang w:val="en-GB"/>
        </w:rPr>
        <w:t>1</w:t>
      </w:r>
      <w:r w:rsidR="000B286F" w:rsidRPr="000B286F">
        <w:rPr>
          <w:rFonts w:ascii="Arial" w:hAnsi="Arial" w:cs="Arial"/>
          <w:sz w:val="18"/>
          <w:szCs w:val="18"/>
          <w:lang w:val="en-GB"/>
        </w:rPr>
        <w:t xml:space="preserve"> each</w:t>
      </w:r>
      <w:r w:rsidR="00996E34">
        <w:rPr>
          <w:rFonts w:ascii="Arial" w:hAnsi="Arial" w:cs="Arial"/>
          <w:sz w:val="18"/>
          <w:szCs w:val="18"/>
          <w:lang w:val="en-GB"/>
        </w:rPr>
        <w:t xml:space="preserve">. </w:t>
      </w:r>
      <w:r w:rsidR="00456744" w:rsidRPr="00456744">
        <w:rPr>
          <w:rFonts w:ascii="Arial" w:hAnsi="Arial" w:cs="Arial"/>
          <w:sz w:val="18"/>
          <w:szCs w:val="18"/>
          <w:lang w:val="en-GB"/>
        </w:rPr>
        <w:t xml:space="preserve">The Company registered the </w:t>
      </w:r>
      <w:r w:rsidR="00456744">
        <w:rPr>
          <w:rFonts w:ascii="Arial" w:hAnsi="Arial" w:cs="Arial"/>
          <w:sz w:val="18"/>
          <w:szCs w:val="18"/>
          <w:lang w:val="en-GB"/>
        </w:rPr>
        <w:t>in</w:t>
      </w:r>
      <w:r w:rsidR="00456744" w:rsidRPr="00456744">
        <w:rPr>
          <w:rFonts w:ascii="Arial" w:hAnsi="Arial" w:cs="Arial"/>
          <w:sz w:val="18"/>
          <w:szCs w:val="18"/>
          <w:lang w:val="en-GB"/>
        </w:rPr>
        <w:t xml:space="preserve">creased in share capital with the ministry of commerce on </w:t>
      </w:r>
      <w:r w:rsidR="00ED2E91">
        <w:rPr>
          <w:rFonts w:ascii="Arial" w:hAnsi="Arial" w:cs="Arial"/>
          <w:sz w:val="18"/>
          <w:szCs w:val="18"/>
          <w:lang w:val="en-GB"/>
        </w:rPr>
        <w:t>9</w:t>
      </w:r>
      <w:r w:rsidR="00456744" w:rsidRPr="00456744">
        <w:rPr>
          <w:rFonts w:ascii="Arial" w:hAnsi="Arial" w:cs="Arial"/>
          <w:sz w:val="18"/>
          <w:szCs w:val="18"/>
          <w:lang w:val="en-GB"/>
        </w:rPr>
        <w:t xml:space="preserve"> May 202</w:t>
      </w:r>
      <w:r w:rsidR="00456744">
        <w:rPr>
          <w:rFonts w:ascii="Arial" w:hAnsi="Arial" w:cs="Arial"/>
          <w:sz w:val="18"/>
          <w:szCs w:val="18"/>
          <w:lang w:val="en-GB"/>
        </w:rPr>
        <w:t>4</w:t>
      </w:r>
      <w:r w:rsidR="00456744" w:rsidRPr="00456744">
        <w:rPr>
          <w:rFonts w:ascii="Arial" w:hAnsi="Arial" w:cs="Arial"/>
          <w:sz w:val="18"/>
          <w:szCs w:val="18"/>
          <w:lang w:val="en-GB"/>
        </w:rPr>
        <w:t>.</w:t>
      </w:r>
      <w:r w:rsidR="00FF110E" w:rsidRPr="00FF110E">
        <w:t xml:space="preserve"> </w:t>
      </w:r>
      <w:r w:rsidR="00FF110E" w:rsidRPr="00FF110E">
        <w:rPr>
          <w:rFonts w:ascii="Arial" w:hAnsi="Arial" w:cs="Arial"/>
          <w:sz w:val="18"/>
          <w:szCs w:val="18"/>
          <w:lang w:val="en-GB"/>
        </w:rPr>
        <w:t xml:space="preserve">The newly ordinary shares will be separated in </w:t>
      </w:r>
      <w:r w:rsidR="00FF110E">
        <w:rPr>
          <w:rFonts w:ascii="Arial" w:hAnsi="Arial" w:cs="Arial"/>
          <w:sz w:val="18"/>
          <w:szCs w:val="18"/>
          <w:lang w:val="en-GB"/>
        </w:rPr>
        <w:t>4</w:t>
      </w:r>
      <w:r w:rsidR="00FF110E" w:rsidRPr="00FF110E">
        <w:rPr>
          <w:rFonts w:ascii="Arial" w:hAnsi="Arial" w:cs="Arial"/>
          <w:sz w:val="18"/>
          <w:szCs w:val="18"/>
          <w:lang w:val="en-GB"/>
        </w:rPr>
        <w:t xml:space="preserve"> purposes</w:t>
      </w:r>
      <w:r w:rsidR="00FF110E" w:rsidRPr="00FF110E">
        <w:rPr>
          <w:rFonts w:ascii="Arial" w:hAnsi="Arial" w:cs="Arial"/>
          <w:color w:val="auto"/>
          <w:sz w:val="18"/>
          <w:szCs w:val="18"/>
          <w:lang w:val="en-GB"/>
        </w:rPr>
        <w:t xml:space="preserve"> </w:t>
      </w:r>
      <w:r w:rsidR="00FF110E" w:rsidRPr="001D3B2A">
        <w:rPr>
          <w:rFonts w:ascii="Arial" w:hAnsi="Arial" w:cs="Arial"/>
          <w:color w:val="auto"/>
          <w:sz w:val="18"/>
          <w:szCs w:val="18"/>
          <w:lang w:val="en-GB"/>
        </w:rPr>
        <w:t>as follows:</w:t>
      </w:r>
    </w:p>
    <w:p w14:paraId="205D1DCD" w14:textId="685962B3" w:rsidR="00E17110" w:rsidRPr="005A0B87" w:rsidRDefault="00E17110" w:rsidP="003B6AC2">
      <w:pPr>
        <w:jc w:val="both"/>
        <w:rPr>
          <w:rFonts w:ascii="Arial" w:hAnsi="Arial" w:cs="Arial"/>
          <w:color w:val="auto"/>
          <w:sz w:val="18"/>
          <w:szCs w:val="18"/>
          <w:lang w:eastAsia="x-none"/>
        </w:rPr>
      </w:pPr>
    </w:p>
    <w:p w14:paraId="1D3A9A83" w14:textId="58303D15" w:rsidR="00FF110E" w:rsidRPr="00B91723" w:rsidRDefault="00C85782" w:rsidP="002C096C">
      <w:pPr>
        <w:pStyle w:val="BodyText2"/>
        <w:numPr>
          <w:ilvl w:val="0"/>
          <w:numId w:val="33"/>
        </w:numPr>
        <w:ind w:left="567" w:hanging="567"/>
        <w:jc w:val="both"/>
        <w:rPr>
          <w:rFonts w:ascii="Arial" w:hAnsi="Arial" w:cs="Arial"/>
          <w:color w:val="auto"/>
          <w:sz w:val="18"/>
          <w:szCs w:val="18"/>
        </w:rPr>
      </w:pPr>
      <w:r w:rsidRPr="00B91723">
        <w:rPr>
          <w:rFonts w:ascii="Arial" w:hAnsi="Arial" w:cs="Arial"/>
          <w:color w:val="auto"/>
          <w:sz w:val="18"/>
          <w:szCs w:val="18"/>
        </w:rPr>
        <w:t>Approved the allocation of up to 2,522,000,000 newly issued ordinary shares for the capital increase of the Company, each with a par value of Baht 1, for offering to investors via Private Placement. The offering price per share shall be Baht 0.42 per share. This amounts to a total value of Baht 1,059,240,000</w:t>
      </w:r>
      <w:r w:rsidR="00FF110E" w:rsidRPr="00B91723">
        <w:rPr>
          <w:rFonts w:ascii="Arial" w:hAnsi="Arial" w:cs="Arial"/>
          <w:color w:val="auto"/>
          <w:sz w:val="18"/>
          <w:szCs w:val="18"/>
        </w:rPr>
        <w:t xml:space="preserve">. </w:t>
      </w:r>
    </w:p>
    <w:p w14:paraId="10FCEAD7" w14:textId="12EBBFE4" w:rsidR="00FF110E" w:rsidRPr="00B91723" w:rsidRDefault="00C85782" w:rsidP="00FF110E">
      <w:pPr>
        <w:pStyle w:val="BodyText2"/>
        <w:numPr>
          <w:ilvl w:val="0"/>
          <w:numId w:val="33"/>
        </w:numPr>
        <w:ind w:left="567" w:hanging="567"/>
        <w:jc w:val="both"/>
        <w:rPr>
          <w:rFonts w:ascii="Arial" w:hAnsi="Arial" w:cs="Arial"/>
          <w:color w:val="auto"/>
          <w:sz w:val="18"/>
          <w:szCs w:val="18"/>
        </w:rPr>
      </w:pPr>
      <w:r w:rsidRPr="00B91723">
        <w:rPr>
          <w:rFonts w:ascii="Arial" w:hAnsi="Arial" w:cs="Arial"/>
          <w:color w:val="auto"/>
          <w:sz w:val="18"/>
          <w:szCs w:val="18"/>
        </w:rPr>
        <w:t>Approved the allocation of up to 714,285,715 newly issued ordinary shares for the capital increase of the Company, each with a par value of Baht 1 per share, to the existing shareholders in proportion to their shareholding, without offering to shareholders that would trigger the Company's obligation under foreign law (Preferential Public Offering: PPO) at their current shareholding proportion with the proportion of 9.38 share to 1 newly issued share. The offering price per share shall be Baht 0.42 per share. The fractions derived from calculation will be rounded down.</w:t>
      </w:r>
    </w:p>
    <w:p w14:paraId="4F528AF0" w14:textId="75727154" w:rsidR="00FF110E" w:rsidRPr="00B91723" w:rsidRDefault="00C85782" w:rsidP="00FF110E">
      <w:pPr>
        <w:pStyle w:val="BodyText2"/>
        <w:numPr>
          <w:ilvl w:val="0"/>
          <w:numId w:val="33"/>
        </w:numPr>
        <w:ind w:left="567" w:hanging="567"/>
        <w:jc w:val="both"/>
        <w:rPr>
          <w:rFonts w:ascii="Arial" w:hAnsi="Arial" w:cs="Arial"/>
          <w:color w:val="auto"/>
          <w:sz w:val="18"/>
          <w:szCs w:val="18"/>
        </w:rPr>
      </w:pPr>
      <w:r w:rsidRPr="00B91723">
        <w:rPr>
          <w:rFonts w:ascii="Arial" w:hAnsi="Arial" w:cs="Arial"/>
          <w:color w:val="auto"/>
          <w:sz w:val="18"/>
          <w:szCs w:val="18"/>
        </w:rPr>
        <w:t>Approved the allocation of up to 308,000,000 newly issued ordinary shares with the par value of Baht 1 per share to be reserved for the exercise of rights under the Warrant to purchase the ordinary shares of the Company No.1 (RML-W1), which allocated to investors via Private Placement in the amount of not exceeding 308,000,000 units.</w:t>
      </w:r>
      <w:r w:rsidR="00FF110E" w:rsidRPr="00B91723">
        <w:rPr>
          <w:rFonts w:ascii="Arial" w:hAnsi="Arial" w:cs="Arial"/>
          <w:color w:val="auto"/>
          <w:sz w:val="18"/>
          <w:szCs w:val="18"/>
        </w:rPr>
        <w:t xml:space="preserve"> </w:t>
      </w:r>
    </w:p>
    <w:p w14:paraId="5DCE50ED" w14:textId="4B573392" w:rsidR="00C85782" w:rsidRPr="00B91723" w:rsidRDefault="00C85782" w:rsidP="00FF110E">
      <w:pPr>
        <w:pStyle w:val="BodyText2"/>
        <w:numPr>
          <w:ilvl w:val="0"/>
          <w:numId w:val="33"/>
        </w:numPr>
        <w:ind w:left="567" w:hanging="567"/>
        <w:jc w:val="both"/>
        <w:rPr>
          <w:rFonts w:ascii="Arial" w:hAnsi="Arial" w:cs="Arial"/>
          <w:color w:val="auto"/>
          <w:sz w:val="18"/>
          <w:szCs w:val="18"/>
        </w:rPr>
      </w:pPr>
      <w:r w:rsidRPr="00B91723">
        <w:rPr>
          <w:rFonts w:ascii="Arial" w:hAnsi="Arial" w:cs="Arial"/>
          <w:color w:val="auto"/>
          <w:sz w:val="18"/>
          <w:szCs w:val="18"/>
        </w:rPr>
        <w:t>Approved the allocation of up to 44,000,000 newly issued ordinary shares for the capital increase, each with a par value of Baht 1 per share, to accommodate the exercise of warrants to purchase newly issued ordinary shares of the Company under RML ESOP WARRANT No. 1 (ESOP-WS#1), which will be issued to the Company's directors, executives, employees of the Company and subsidiaries, not exceeding 44,000,000 units.</w:t>
      </w:r>
    </w:p>
    <w:p w14:paraId="3AA50EAD" w14:textId="70184667" w:rsidR="00AF3808" w:rsidRDefault="00AF3808">
      <w:pPr>
        <w:rPr>
          <w:rFonts w:ascii="Arial" w:hAnsi="Arial" w:cs="Arial"/>
          <w:sz w:val="18"/>
          <w:szCs w:val="18"/>
        </w:rPr>
      </w:pPr>
      <w:r>
        <w:rPr>
          <w:rFonts w:ascii="Arial" w:hAnsi="Arial" w:cs="Arial"/>
          <w:sz w:val="18"/>
          <w:szCs w:val="18"/>
        </w:rPr>
        <w:br w:type="page"/>
      </w:r>
    </w:p>
    <w:p w14:paraId="6E51D706" w14:textId="77777777" w:rsidR="00E17110" w:rsidRPr="00C85782" w:rsidRDefault="00E17110" w:rsidP="003B6AC2">
      <w:pPr>
        <w:jc w:val="both"/>
        <w:rPr>
          <w:rFonts w:ascii="Arial" w:hAnsi="Arial" w:cs="Arial"/>
          <w:sz w:val="18"/>
          <w:szCs w:val="18"/>
        </w:rPr>
      </w:pPr>
    </w:p>
    <w:p w14:paraId="654B3511" w14:textId="164EB87E" w:rsidR="00492D29" w:rsidRDefault="00F26305" w:rsidP="00996E34">
      <w:pPr>
        <w:jc w:val="thaiDistribute"/>
        <w:rPr>
          <w:rFonts w:ascii="Arial" w:hAnsi="Arial" w:cs="Arial"/>
          <w:sz w:val="18"/>
          <w:szCs w:val="18"/>
          <w:lang w:val="en-GB"/>
        </w:rPr>
      </w:pPr>
      <w:r>
        <w:rPr>
          <w:rFonts w:ascii="Arial" w:hAnsi="Arial" w:cs="Arial"/>
          <w:sz w:val="18"/>
          <w:szCs w:val="18"/>
          <w:lang w:val="en-GB"/>
        </w:rPr>
        <w:t>On 13 and 16 Ma</w:t>
      </w:r>
      <w:r w:rsidR="00903647">
        <w:rPr>
          <w:rFonts w:ascii="Arial" w:hAnsi="Arial" w:cs="Arial"/>
          <w:sz w:val="18"/>
          <w:szCs w:val="18"/>
        </w:rPr>
        <w:t>y</w:t>
      </w:r>
      <w:r>
        <w:rPr>
          <w:rFonts w:ascii="Arial" w:hAnsi="Arial" w:cs="Arial"/>
          <w:sz w:val="18"/>
          <w:szCs w:val="18"/>
          <w:lang w:val="en-GB"/>
        </w:rPr>
        <w:t xml:space="preserve"> 2024, t</w:t>
      </w:r>
      <w:r w:rsidR="00492D29">
        <w:rPr>
          <w:rFonts w:ascii="Arial" w:hAnsi="Arial" w:cs="Arial"/>
          <w:sz w:val="18"/>
          <w:szCs w:val="18"/>
          <w:lang w:val="en-GB"/>
        </w:rPr>
        <w:t>he Company received payment of share</w:t>
      </w:r>
      <w:r w:rsidR="009C33DC">
        <w:rPr>
          <w:rFonts w:ascii="Arial" w:hAnsi="Arial" w:cs="Arial"/>
          <w:sz w:val="18"/>
          <w:szCs w:val="18"/>
          <w:lang w:val="en-GB"/>
        </w:rPr>
        <w:t xml:space="preserve"> capital</w:t>
      </w:r>
      <w:r w:rsidR="00492D29">
        <w:rPr>
          <w:rFonts w:ascii="Arial" w:hAnsi="Arial" w:cs="Arial"/>
          <w:sz w:val="18"/>
          <w:szCs w:val="18"/>
          <w:lang w:val="en-GB"/>
        </w:rPr>
        <w:t xml:space="preserve"> issuance from Private Placement </w:t>
      </w:r>
      <w:r w:rsidR="007E6A14">
        <w:rPr>
          <w:rFonts w:ascii="Arial" w:hAnsi="Arial" w:cs="Arial"/>
          <w:sz w:val="18"/>
          <w:szCs w:val="18"/>
          <w:lang w:val="en-GB"/>
        </w:rPr>
        <w:br/>
      </w:r>
      <w:r w:rsidR="00492D29">
        <w:rPr>
          <w:rFonts w:ascii="Arial" w:hAnsi="Arial" w:cs="Arial"/>
          <w:sz w:val="18"/>
          <w:szCs w:val="18"/>
          <w:lang w:val="en-GB"/>
        </w:rPr>
        <w:t xml:space="preserve">investors </w:t>
      </w:r>
      <w:r w:rsidR="00492D29" w:rsidRPr="00686A79">
        <w:rPr>
          <w:rFonts w:ascii="Arial" w:hAnsi="Arial" w:cs="Arial"/>
          <w:spacing w:val="-4"/>
          <w:sz w:val="18"/>
          <w:szCs w:val="18"/>
          <w:lang w:val="en-GB"/>
        </w:rPr>
        <w:t>of 1,380</w:t>
      </w:r>
      <w:r w:rsidR="00996E34" w:rsidRPr="00686A79">
        <w:rPr>
          <w:rFonts w:ascii="Arial" w:hAnsi="Arial" w:cs="Arial"/>
          <w:spacing w:val="-4"/>
          <w:sz w:val="18"/>
          <w:szCs w:val="18"/>
          <w:lang w:val="en-GB"/>
        </w:rPr>
        <w:t>,952</w:t>
      </w:r>
      <w:r w:rsidR="009B4C24">
        <w:rPr>
          <w:rFonts w:ascii="Arial" w:hAnsi="Arial" w:cs="Arial"/>
          <w:spacing w:val="-4"/>
          <w:sz w:val="18"/>
          <w:szCs w:val="18"/>
          <w:lang w:val="en-GB"/>
        </w:rPr>
        <w:t>,</w:t>
      </w:r>
      <w:r w:rsidR="00182B54">
        <w:rPr>
          <w:rFonts w:ascii="Arial" w:hAnsi="Arial" w:cstheme="minorBidi"/>
          <w:spacing w:val="-4"/>
          <w:sz w:val="18"/>
          <w:szCs w:val="18"/>
          <w:lang w:val="en-GB"/>
        </w:rPr>
        <w:t>381</w:t>
      </w:r>
      <w:r w:rsidR="00492D29" w:rsidRPr="00686A79">
        <w:rPr>
          <w:rFonts w:ascii="Arial" w:hAnsi="Arial" w:cs="Arial"/>
          <w:spacing w:val="-4"/>
          <w:sz w:val="18"/>
          <w:szCs w:val="18"/>
          <w:lang w:val="en-GB"/>
        </w:rPr>
        <w:t xml:space="preserve"> share</w:t>
      </w:r>
      <w:r w:rsidR="005C72C1">
        <w:rPr>
          <w:rFonts w:ascii="Arial" w:hAnsi="Arial" w:cs="Arial"/>
          <w:spacing w:val="-4"/>
          <w:sz w:val="18"/>
          <w:szCs w:val="18"/>
          <w:lang w:val="en-GB"/>
        </w:rPr>
        <w:t>s</w:t>
      </w:r>
      <w:r w:rsidR="00492D29" w:rsidRPr="00686A79">
        <w:rPr>
          <w:rFonts w:ascii="Arial" w:hAnsi="Arial" w:cs="Arial"/>
          <w:spacing w:val="-4"/>
          <w:sz w:val="18"/>
          <w:szCs w:val="18"/>
          <w:lang w:val="en-GB"/>
        </w:rPr>
        <w:t xml:space="preserve"> with a par value of Baht 0.42 per share</w:t>
      </w:r>
      <w:r w:rsidR="009C33DC" w:rsidRPr="00686A79">
        <w:rPr>
          <w:rFonts w:ascii="Arial" w:hAnsi="Arial" w:cs="Arial"/>
          <w:spacing w:val="-4"/>
          <w:sz w:val="18"/>
          <w:szCs w:val="18"/>
          <w:lang w:val="en-GB"/>
        </w:rPr>
        <w:t xml:space="preserve"> before relevant expense deduction</w:t>
      </w:r>
      <w:r w:rsidR="00492D29" w:rsidRPr="00686A79">
        <w:rPr>
          <w:rFonts w:ascii="Arial" w:hAnsi="Arial" w:cs="Arial"/>
          <w:spacing w:val="-4"/>
          <w:sz w:val="18"/>
          <w:szCs w:val="18"/>
          <w:lang w:val="en-GB"/>
        </w:rPr>
        <w:t xml:space="preserve">, totalling to </w:t>
      </w:r>
      <w:r w:rsidR="007E6A14">
        <w:rPr>
          <w:rFonts w:ascii="Arial" w:hAnsi="Arial" w:cs="Arial"/>
          <w:spacing w:val="-4"/>
          <w:sz w:val="18"/>
          <w:szCs w:val="18"/>
          <w:lang w:val="en-GB"/>
        </w:rPr>
        <w:br/>
      </w:r>
      <w:r w:rsidR="00492D29" w:rsidRPr="00686A79">
        <w:rPr>
          <w:rFonts w:ascii="Arial" w:hAnsi="Arial" w:cs="Arial"/>
          <w:spacing w:val="-4"/>
          <w:sz w:val="18"/>
          <w:szCs w:val="18"/>
          <w:lang w:val="en-GB"/>
        </w:rPr>
        <w:t>Baht 5</w:t>
      </w:r>
      <w:r w:rsidR="00340150" w:rsidRPr="00686A79">
        <w:rPr>
          <w:rFonts w:ascii="Arial" w:hAnsi="Arial" w:cs="Arial"/>
          <w:spacing w:val="-4"/>
          <w:sz w:val="18"/>
          <w:szCs w:val="18"/>
          <w:lang w:val="en-GB"/>
        </w:rPr>
        <w:t>80</w:t>
      </w:r>
      <w:r w:rsidR="00492D29" w:rsidRPr="00686A79">
        <w:rPr>
          <w:rFonts w:ascii="Arial" w:hAnsi="Arial" w:cs="Arial"/>
          <w:spacing w:val="-4"/>
          <w:sz w:val="18"/>
          <w:szCs w:val="18"/>
          <w:lang w:val="en-GB"/>
        </w:rPr>
        <w:t xml:space="preserve"> million</w:t>
      </w:r>
      <w:r w:rsidR="00492D29">
        <w:rPr>
          <w:rFonts w:ascii="Arial" w:hAnsi="Arial" w:cs="Arial"/>
          <w:sz w:val="18"/>
          <w:szCs w:val="18"/>
          <w:lang w:val="en-GB"/>
        </w:rPr>
        <w:t>. The Company registered the paid-up share capital with the Ministry of Commerce on 6 June 2024.</w:t>
      </w:r>
    </w:p>
    <w:p w14:paraId="57765847" w14:textId="77777777" w:rsidR="00492D29" w:rsidRDefault="00492D29">
      <w:pPr>
        <w:rPr>
          <w:rFonts w:ascii="Arial" w:hAnsi="Arial" w:cs="Arial"/>
          <w:sz w:val="18"/>
          <w:szCs w:val="18"/>
          <w:lang w:val="en-GB"/>
        </w:rPr>
      </w:pPr>
    </w:p>
    <w:p w14:paraId="09954865" w14:textId="4FB622AF" w:rsidR="001B323B" w:rsidRDefault="002B4B05" w:rsidP="00387042">
      <w:pPr>
        <w:jc w:val="both"/>
        <w:rPr>
          <w:rFonts w:ascii="Arial" w:hAnsi="Arial" w:cs="Arial"/>
          <w:sz w:val="18"/>
          <w:szCs w:val="18"/>
          <w:lang w:val="en-GB"/>
        </w:rPr>
      </w:pPr>
      <w:r>
        <w:rPr>
          <w:rFonts w:ascii="Arial" w:hAnsi="Arial" w:cs="Arial"/>
          <w:sz w:val="18"/>
          <w:szCs w:val="18"/>
          <w:lang w:val="en-GB"/>
        </w:rPr>
        <w:t>R</w:t>
      </w:r>
      <w:r w:rsidR="00492D29">
        <w:rPr>
          <w:rFonts w:ascii="Arial" w:hAnsi="Arial" w:cs="Arial"/>
          <w:sz w:val="18"/>
          <w:szCs w:val="18"/>
          <w:lang w:val="en-GB"/>
        </w:rPr>
        <w:t xml:space="preserve">elevant expense to </w:t>
      </w:r>
      <w:r w:rsidR="009C33DC">
        <w:rPr>
          <w:rFonts w:ascii="Arial" w:hAnsi="Arial" w:cs="Arial"/>
          <w:sz w:val="18"/>
          <w:szCs w:val="18"/>
          <w:lang w:val="en-GB"/>
        </w:rPr>
        <w:t xml:space="preserve">share capital issuance totalling to Baht 14.99 million disclosed integratedly with share </w:t>
      </w:r>
      <w:r w:rsidR="00D12137">
        <w:rPr>
          <w:rFonts w:ascii="Arial" w:hAnsi="Arial" w:cs="Arial"/>
          <w:sz w:val="18"/>
          <w:szCs w:val="18"/>
          <w:lang w:val="en-GB"/>
        </w:rPr>
        <w:t>discount</w:t>
      </w:r>
      <w:r w:rsidR="009C33DC">
        <w:rPr>
          <w:rFonts w:ascii="Arial" w:hAnsi="Arial" w:cs="Arial"/>
          <w:sz w:val="18"/>
          <w:szCs w:val="18"/>
          <w:lang w:val="en-GB"/>
        </w:rPr>
        <w:t xml:space="preserve">. </w:t>
      </w:r>
      <w:r w:rsidR="00B91723">
        <w:rPr>
          <w:rFonts w:ascii="Arial" w:hAnsi="Arial" w:cs="Arial"/>
          <w:sz w:val="18"/>
          <w:szCs w:val="18"/>
        </w:rPr>
        <w:t xml:space="preserve">As at 30 June 2024, the Company has </w:t>
      </w:r>
      <w:r w:rsidR="0037597C">
        <w:rPr>
          <w:rFonts w:ascii="Arial" w:hAnsi="Arial" w:cs="Browallia New"/>
          <w:sz w:val="18"/>
          <w:szCs w:val="22"/>
        </w:rPr>
        <w:t>payables arisen from</w:t>
      </w:r>
      <w:r w:rsidR="00B91723">
        <w:rPr>
          <w:rFonts w:ascii="Arial" w:hAnsi="Arial" w:cs="Arial"/>
          <w:sz w:val="18"/>
          <w:szCs w:val="18"/>
        </w:rPr>
        <w:t xml:space="preserve"> issuance</w:t>
      </w:r>
      <w:r w:rsidR="0037597C">
        <w:rPr>
          <w:rFonts w:ascii="Arial" w:hAnsi="Arial" w:cstheme="minorBidi" w:hint="cs"/>
          <w:sz w:val="18"/>
          <w:szCs w:val="18"/>
          <w:cs/>
        </w:rPr>
        <w:t xml:space="preserve"> </w:t>
      </w:r>
      <w:r w:rsidR="0037597C">
        <w:rPr>
          <w:rFonts w:ascii="Arial" w:hAnsi="Arial" w:cstheme="minorBidi"/>
          <w:sz w:val="18"/>
          <w:szCs w:val="18"/>
        </w:rPr>
        <w:t>of ordinary shares</w:t>
      </w:r>
      <w:r w:rsidR="00B91723">
        <w:rPr>
          <w:rFonts w:ascii="Arial" w:hAnsi="Arial" w:cs="Arial"/>
          <w:sz w:val="18"/>
          <w:szCs w:val="18"/>
        </w:rPr>
        <w:t xml:space="preserve"> amounting to Baht 1.16 million and </w:t>
      </w:r>
      <w:r w:rsidR="009C33DC">
        <w:rPr>
          <w:rFonts w:ascii="Arial" w:hAnsi="Arial" w:cs="Arial"/>
          <w:sz w:val="18"/>
          <w:szCs w:val="18"/>
          <w:lang w:val="en-GB"/>
        </w:rPr>
        <w:t xml:space="preserve">share capital </w:t>
      </w:r>
      <w:r w:rsidR="00D12137">
        <w:rPr>
          <w:rFonts w:ascii="Arial" w:hAnsi="Arial" w:cs="Arial"/>
          <w:sz w:val="18"/>
          <w:szCs w:val="18"/>
          <w:lang w:val="en-GB"/>
        </w:rPr>
        <w:t>discount</w:t>
      </w:r>
      <w:r w:rsidR="009C33DC">
        <w:rPr>
          <w:rFonts w:ascii="Arial" w:hAnsi="Arial" w:cs="Arial"/>
          <w:sz w:val="18"/>
          <w:szCs w:val="18"/>
          <w:lang w:val="en-GB"/>
        </w:rPr>
        <w:t xml:space="preserve"> of Baht 648.67 million.</w:t>
      </w:r>
    </w:p>
    <w:p w14:paraId="1F0CE5CB" w14:textId="735DB777" w:rsidR="00492D29" w:rsidRDefault="00492D29">
      <w:pPr>
        <w:rPr>
          <w:rFonts w:ascii="Arial" w:hAnsi="Arial" w:cs="Arial"/>
          <w:sz w:val="18"/>
          <w:szCs w:val="18"/>
          <w:lang w:val="en-GB"/>
        </w:rPr>
      </w:pPr>
    </w:p>
    <w:p w14:paraId="15FB41C9" w14:textId="77777777" w:rsidR="00387042" w:rsidRDefault="00387042">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B323B" w:rsidRPr="000C0A50" w14:paraId="0272CEEF" w14:textId="77777777" w:rsidTr="001E28D7">
        <w:trPr>
          <w:trHeight w:val="386"/>
        </w:trPr>
        <w:tc>
          <w:tcPr>
            <w:tcW w:w="9461" w:type="dxa"/>
            <w:shd w:val="clear" w:color="auto" w:fill="FFA543"/>
            <w:vAlign w:val="center"/>
          </w:tcPr>
          <w:bookmarkEnd w:id="18"/>
          <w:p w14:paraId="2632B5BD" w14:textId="1AE87C3E" w:rsidR="001B323B" w:rsidRPr="000C0A50" w:rsidRDefault="001B323B" w:rsidP="001E28D7">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2</w:t>
            </w:r>
            <w:r w:rsidR="008F5AB8">
              <w:rPr>
                <w:rFonts w:ascii="Arial" w:eastAsia="Arial Unicode MS" w:hAnsi="Arial" w:cs="Arial"/>
                <w:b/>
                <w:bCs/>
                <w:color w:val="FFFFFF"/>
                <w:sz w:val="18"/>
                <w:szCs w:val="18"/>
                <w:lang w:val="en-GB"/>
              </w:rPr>
              <w:t>3</w:t>
            </w:r>
            <w:r w:rsidRPr="000C0A50">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 xml:space="preserve">Basic loss per share </w:t>
            </w:r>
          </w:p>
        </w:tc>
      </w:tr>
    </w:tbl>
    <w:p w14:paraId="575AD80C" w14:textId="77777777" w:rsidR="00492D29" w:rsidRDefault="00492D29">
      <w:pPr>
        <w:rPr>
          <w:rFonts w:ascii="Arial" w:hAnsi="Arial" w:cs="Arial"/>
          <w:sz w:val="18"/>
          <w:szCs w:val="18"/>
          <w:lang w:val="en-GB"/>
        </w:rPr>
      </w:pPr>
    </w:p>
    <w:p w14:paraId="518F25CD" w14:textId="0EF2C6A1" w:rsidR="00926191" w:rsidRPr="00171DF3" w:rsidRDefault="00926191" w:rsidP="00387042">
      <w:pPr>
        <w:autoSpaceDE w:val="0"/>
        <w:autoSpaceDN w:val="0"/>
        <w:adjustRightInd w:val="0"/>
        <w:jc w:val="both"/>
        <w:rPr>
          <w:rFonts w:ascii="Arial" w:eastAsia="Arial" w:hAnsi="Arial" w:cs="Arial"/>
          <w:color w:val="auto"/>
          <w:sz w:val="18"/>
          <w:szCs w:val="18"/>
          <w:lang w:eastAsia="zh-CN"/>
        </w:rPr>
      </w:pPr>
      <w:r>
        <w:rPr>
          <w:rFonts w:ascii="Arial" w:eastAsia="Arial" w:hAnsi="Arial" w:cs="Arial"/>
          <w:color w:val="auto"/>
          <w:sz w:val="18"/>
          <w:szCs w:val="18"/>
          <w:lang w:eastAsia="zh-CN"/>
        </w:rPr>
        <w:t xml:space="preserve">Basic </w:t>
      </w:r>
      <w:r>
        <w:rPr>
          <w:rFonts w:ascii="Arial" w:eastAsia="Arial" w:hAnsi="Arial" w:cs="Browallia New"/>
          <w:color w:val="auto"/>
          <w:sz w:val="18"/>
          <w:szCs w:val="22"/>
          <w:lang w:val="en-GB" w:eastAsia="zh-CN"/>
        </w:rPr>
        <w:t>loss</w:t>
      </w:r>
      <w:r>
        <w:rPr>
          <w:rFonts w:ascii="Arial" w:eastAsia="Arial" w:hAnsi="Arial" w:cs="Arial"/>
          <w:color w:val="auto"/>
          <w:sz w:val="18"/>
          <w:szCs w:val="18"/>
          <w:lang w:eastAsia="zh-CN"/>
        </w:rPr>
        <w:t xml:space="preserve"> per share is calculated by dividing the net loss attributable to the shareholders by the weighted average</w:t>
      </w:r>
      <w:r>
        <w:rPr>
          <w:rFonts w:ascii="Arial" w:eastAsia="Arial" w:hAnsi="Arial" w:cstheme="minorBidi" w:hint="cs"/>
          <w:color w:val="auto"/>
          <w:sz w:val="18"/>
          <w:szCs w:val="18"/>
          <w:cs/>
          <w:lang w:eastAsia="zh-CN"/>
        </w:rPr>
        <w:t xml:space="preserve"> </w:t>
      </w:r>
      <w:r>
        <w:rPr>
          <w:rFonts w:ascii="Arial" w:eastAsia="Arial" w:hAnsi="Arial" w:cs="Arial"/>
          <w:color w:val="auto"/>
          <w:sz w:val="18"/>
          <w:szCs w:val="18"/>
          <w:lang w:eastAsia="zh-CN"/>
        </w:rPr>
        <w:t xml:space="preserve">number of ordinary shares in issue during the </w:t>
      </w:r>
      <w:r w:rsidR="0056544D">
        <w:rPr>
          <w:rFonts w:ascii="Arial" w:eastAsia="Arial" w:hAnsi="Arial" w:cs="Arial"/>
          <w:color w:val="auto"/>
          <w:sz w:val="18"/>
          <w:szCs w:val="18"/>
          <w:lang w:eastAsia="zh-CN"/>
        </w:rPr>
        <w:t>period</w:t>
      </w:r>
      <w:r w:rsidR="001552F6">
        <w:rPr>
          <w:rFonts w:ascii="Arial" w:eastAsia="Arial" w:hAnsi="Arial" w:cs="Arial"/>
          <w:color w:val="auto"/>
          <w:sz w:val="18"/>
          <w:szCs w:val="18"/>
          <w:lang w:eastAsia="zh-CN"/>
        </w:rPr>
        <w:t>.</w:t>
      </w:r>
    </w:p>
    <w:p w14:paraId="7BA9F991" w14:textId="77777777" w:rsidR="00926191" w:rsidRDefault="00926191" w:rsidP="00926191">
      <w:pPr>
        <w:jc w:val="both"/>
        <w:rPr>
          <w:rFonts w:ascii="Arial" w:hAnsi="Arial" w:cstheme="minorBidi"/>
          <w:sz w:val="18"/>
          <w:szCs w:val="18"/>
          <w:lang w:val="en-GB"/>
        </w:rPr>
      </w:pPr>
    </w:p>
    <w:tbl>
      <w:tblPr>
        <w:tblW w:w="9459" w:type="dxa"/>
        <w:tblInd w:w="108" w:type="dxa"/>
        <w:tblLayout w:type="fixed"/>
        <w:tblLook w:val="0000" w:firstRow="0" w:lastRow="0" w:firstColumn="0" w:lastColumn="0" w:noHBand="0" w:noVBand="0"/>
      </w:tblPr>
      <w:tblGrid>
        <w:gridCol w:w="4563"/>
        <w:gridCol w:w="1224"/>
        <w:gridCol w:w="1224"/>
        <w:gridCol w:w="1224"/>
        <w:gridCol w:w="1224"/>
      </w:tblGrid>
      <w:tr w:rsidR="00926191" w:rsidRPr="00171DF3" w14:paraId="31C8D531" w14:textId="77777777" w:rsidTr="00387042">
        <w:tc>
          <w:tcPr>
            <w:tcW w:w="4563" w:type="dxa"/>
            <w:vAlign w:val="bottom"/>
          </w:tcPr>
          <w:p w14:paraId="42D8368C" w14:textId="0A04AF9F" w:rsidR="00926191" w:rsidRPr="00120646" w:rsidRDefault="00120646" w:rsidP="00387042">
            <w:pPr>
              <w:ind w:left="-91"/>
              <w:rPr>
                <w:rFonts w:ascii="Arial" w:hAnsi="Arial" w:cs="Arial"/>
                <w:b/>
                <w:bCs/>
                <w:color w:val="000000" w:themeColor="text1"/>
                <w:sz w:val="18"/>
                <w:szCs w:val="18"/>
              </w:rPr>
            </w:pPr>
            <w:r w:rsidRPr="00120646">
              <w:rPr>
                <w:rFonts w:ascii="Arial" w:hAnsi="Arial" w:cs="Arial"/>
                <w:b/>
                <w:bCs/>
                <w:color w:val="000000" w:themeColor="text1"/>
                <w:sz w:val="18"/>
                <w:szCs w:val="18"/>
              </w:rPr>
              <w:t xml:space="preserve">For the six-month period </w:t>
            </w:r>
          </w:p>
        </w:tc>
        <w:tc>
          <w:tcPr>
            <w:tcW w:w="2448" w:type="dxa"/>
            <w:gridSpan w:val="2"/>
            <w:tcBorders>
              <w:top w:val="single" w:sz="4" w:space="0" w:color="auto"/>
              <w:bottom w:val="single" w:sz="4" w:space="0" w:color="auto"/>
            </w:tcBorders>
          </w:tcPr>
          <w:p w14:paraId="7BB170E6" w14:textId="3D2F9DAC" w:rsidR="00926191" w:rsidRPr="00171DF3" w:rsidRDefault="00926191" w:rsidP="001E28D7">
            <w:pPr>
              <w:ind w:right="-72"/>
              <w:jc w:val="center"/>
              <w:rPr>
                <w:rFonts w:ascii="Arial" w:hAnsi="Arial" w:cs="Arial"/>
                <w:b/>
                <w:bCs/>
                <w:snapToGrid w:val="0"/>
                <w:color w:val="000000" w:themeColor="text1"/>
                <w:sz w:val="18"/>
                <w:szCs w:val="18"/>
                <w:cs/>
              </w:rPr>
            </w:pPr>
            <w:r w:rsidRPr="00171DF3">
              <w:rPr>
                <w:rFonts w:ascii="Arial" w:hAnsi="Arial" w:cs="Arial"/>
                <w:b/>
                <w:bCs/>
                <w:color w:val="auto"/>
                <w:sz w:val="18"/>
                <w:szCs w:val="18"/>
              </w:rPr>
              <w:t xml:space="preserve">Consolidated </w:t>
            </w:r>
            <w:r w:rsidRPr="00171DF3">
              <w:rPr>
                <w:rFonts w:ascii="Arial" w:hAnsi="Arial" w:cs="Arial"/>
                <w:b/>
                <w:bCs/>
                <w:color w:val="auto"/>
                <w:sz w:val="18"/>
                <w:szCs w:val="18"/>
              </w:rPr>
              <w:br/>
              <w:t xml:space="preserve">financial </w:t>
            </w:r>
            <w:r w:rsidR="0056544D">
              <w:rPr>
                <w:rFonts w:ascii="Arial" w:hAnsi="Arial" w:cs="Arial"/>
                <w:b/>
                <w:bCs/>
                <w:color w:val="auto"/>
                <w:sz w:val="18"/>
                <w:szCs w:val="18"/>
              </w:rPr>
              <w:t>information</w:t>
            </w:r>
          </w:p>
        </w:tc>
        <w:tc>
          <w:tcPr>
            <w:tcW w:w="2448" w:type="dxa"/>
            <w:gridSpan w:val="2"/>
            <w:tcBorders>
              <w:top w:val="single" w:sz="4" w:space="0" w:color="auto"/>
              <w:bottom w:val="single" w:sz="4" w:space="0" w:color="auto"/>
            </w:tcBorders>
          </w:tcPr>
          <w:p w14:paraId="614511CD" w14:textId="30334F76" w:rsidR="00926191" w:rsidRPr="00171DF3" w:rsidRDefault="00926191" w:rsidP="001E28D7">
            <w:pPr>
              <w:ind w:right="-72"/>
              <w:jc w:val="center"/>
              <w:rPr>
                <w:rFonts w:ascii="Arial" w:hAnsi="Arial" w:cs="Arial"/>
                <w:b/>
                <w:bCs/>
                <w:snapToGrid w:val="0"/>
                <w:color w:val="000000" w:themeColor="text1"/>
                <w:sz w:val="18"/>
                <w:szCs w:val="18"/>
                <w:cs/>
              </w:rPr>
            </w:pPr>
            <w:r w:rsidRPr="00171DF3">
              <w:rPr>
                <w:rFonts w:ascii="Arial" w:hAnsi="Arial" w:cs="Arial"/>
                <w:b/>
                <w:bCs/>
                <w:color w:val="auto"/>
                <w:sz w:val="18"/>
                <w:szCs w:val="18"/>
              </w:rPr>
              <w:t xml:space="preserve">Separate </w:t>
            </w:r>
            <w:r w:rsidRPr="00171DF3">
              <w:rPr>
                <w:rFonts w:ascii="Arial" w:hAnsi="Arial" w:cs="Arial"/>
                <w:b/>
                <w:bCs/>
                <w:color w:val="auto"/>
                <w:sz w:val="18"/>
                <w:szCs w:val="18"/>
              </w:rPr>
              <w:br/>
              <w:t xml:space="preserve">financial </w:t>
            </w:r>
            <w:r w:rsidR="0056544D">
              <w:rPr>
                <w:rFonts w:ascii="Arial" w:hAnsi="Arial" w:cs="Arial"/>
                <w:b/>
                <w:bCs/>
                <w:color w:val="auto"/>
                <w:sz w:val="18"/>
                <w:szCs w:val="18"/>
              </w:rPr>
              <w:t>information</w:t>
            </w:r>
          </w:p>
        </w:tc>
      </w:tr>
      <w:tr w:rsidR="00926191" w:rsidRPr="00171DF3" w14:paraId="142F2D6F" w14:textId="77777777" w:rsidTr="00387042">
        <w:tc>
          <w:tcPr>
            <w:tcW w:w="4563" w:type="dxa"/>
            <w:vAlign w:val="bottom"/>
          </w:tcPr>
          <w:p w14:paraId="00A78BFA" w14:textId="2539D3C0" w:rsidR="00926191" w:rsidRPr="00120646" w:rsidRDefault="00120646" w:rsidP="00387042">
            <w:pPr>
              <w:ind w:left="-91"/>
              <w:rPr>
                <w:rFonts w:ascii="Arial" w:hAnsi="Arial" w:cs="Arial"/>
                <w:b/>
                <w:bCs/>
                <w:color w:val="000000" w:themeColor="text1"/>
                <w:sz w:val="18"/>
                <w:szCs w:val="18"/>
              </w:rPr>
            </w:pPr>
            <w:r w:rsidRPr="00120646">
              <w:rPr>
                <w:rFonts w:ascii="Arial" w:hAnsi="Arial" w:cs="Arial"/>
                <w:b/>
                <w:bCs/>
                <w:color w:val="000000" w:themeColor="text1"/>
                <w:sz w:val="18"/>
                <w:szCs w:val="18"/>
              </w:rPr>
              <w:t xml:space="preserve">   ended 30 June </w:t>
            </w:r>
          </w:p>
        </w:tc>
        <w:tc>
          <w:tcPr>
            <w:tcW w:w="1224" w:type="dxa"/>
            <w:tcBorders>
              <w:top w:val="single" w:sz="4" w:space="0" w:color="auto"/>
              <w:bottom w:val="single" w:sz="4" w:space="0" w:color="auto"/>
            </w:tcBorders>
            <w:vAlign w:val="bottom"/>
          </w:tcPr>
          <w:p w14:paraId="36B19AC3" w14:textId="14461585" w:rsidR="00926191" w:rsidRPr="00926191" w:rsidRDefault="00926191" w:rsidP="001E28D7">
            <w:pPr>
              <w:ind w:right="-72"/>
              <w:jc w:val="right"/>
              <w:rPr>
                <w:rFonts w:ascii="Arial" w:hAnsi="Arial" w:cs="Browallia New"/>
                <w:b/>
                <w:bCs/>
                <w:color w:val="000000" w:themeColor="text1"/>
                <w:sz w:val="18"/>
                <w:szCs w:val="22"/>
              </w:rPr>
            </w:pPr>
            <w:r w:rsidRPr="00171DF3">
              <w:rPr>
                <w:rFonts w:ascii="Arial" w:hAnsi="Arial" w:cs="Arial"/>
                <w:b/>
                <w:bCs/>
                <w:color w:val="auto"/>
                <w:sz w:val="18"/>
                <w:szCs w:val="18"/>
                <w:lang w:val="en-GB"/>
              </w:rPr>
              <w:t>202</w:t>
            </w:r>
            <w:r>
              <w:rPr>
                <w:rFonts w:ascii="Arial" w:hAnsi="Arial" w:cs="Browallia New"/>
                <w:b/>
                <w:bCs/>
                <w:color w:val="auto"/>
                <w:sz w:val="18"/>
                <w:szCs w:val="22"/>
                <w:lang w:val="en-GB"/>
              </w:rPr>
              <w:t>4</w:t>
            </w:r>
          </w:p>
        </w:tc>
        <w:tc>
          <w:tcPr>
            <w:tcW w:w="1224" w:type="dxa"/>
            <w:tcBorders>
              <w:top w:val="single" w:sz="4" w:space="0" w:color="auto"/>
              <w:bottom w:val="single" w:sz="4" w:space="0" w:color="auto"/>
            </w:tcBorders>
            <w:vAlign w:val="bottom"/>
          </w:tcPr>
          <w:p w14:paraId="568AF35F" w14:textId="201A46F0" w:rsidR="00926191" w:rsidRPr="00171DF3" w:rsidRDefault="00926191" w:rsidP="001E28D7">
            <w:pPr>
              <w:ind w:right="-72"/>
              <w:jc w:val="right"/>
              <w:rPr>
                <w:rFonts w:ascii="Arial" w:hAnsi="Arial" w:cs="Arial"/>
                <w:b/>
                <w:bCs/>
                <w:color w:val="000000" w:themeColor="text1"/>
                <w:sz w:val="18"/>
                <w:szCs w:val="18"/>
              </w:rPr>
            </w:pPr>
            <w:r w:rsidRPr="00171DF3">
              <w:rPr>
                <w:rFonts w:ascii="Arial" w:hAnsi="Arial" w:cs="Arial"/>
                <w:b/>
                <w:bCs/>
                <w:color w:val="auto"/>
                <w:sz w:val="18"/>
                <w:szCs w:val="18"/>
                <w:lang w:val="en-GB"/>
              </w:rPr>
              <w:t>202</w:t>
            </w:r>
            <w:r>
              <w:rPr>
                <w:rFonts w:ascii="Arial" w:hAnsi="Arial" w:cs="Arial"/>
                <w:b/>
                <w:bCs/>
                <w:color w:val="auto"/>
                <w:sz w:val="18"/>
                <w:szCs w:val="18"/>
                <w:lang w:val="en-GB"/>
              </w:rPr>
              <w:t>3</w:t>
            </w:r>
          </w:p>
        </w:tc>
        <w:tc>
          <w:tcPr>
            <w:tcW w:w="1224" w:type="dxa"/>
            <w:tcBorders>
              <w:top w:val="single" w:sz="4" w:space="0" w:color="auto"/>
              <w:bottom w:val="single" w:sz="4" w:space="0" w:color="auto"/>
            </w:tcBorders>
            <w:vAlign w:val="bottom"/>
          </w:tcPr>
          <w:p w14:paraId="2BA76239" w14:textId="0E6C893D" w:rsidR="00926191" w:rsidRPr="00171DF3" w:rsidRDefault="00926191" w:rsidP="001E28D7">
            <w:pPr>
              <w:ind w:right="-72"/>
              <w:jc w:val="right"/>
              <w:rPr>
                <w:rFonts w:ascii="Arial" w:hAnsi="Arial" w:cs="Arial"/>
                <w:b/>
                <w:bCs/>
                <w:color w:val="000000" w:themeColor="text1"/>
                <w:sz w:val="18"/>
                <w:szCs w:val="18"/>
              </w:rPr>
            </w:pPr>
            <w:r w:rsidRPr="00171DF3">
              <w:rPr>
                <w:rFonts w:ascii="Arial" w:hAnsi="Arial" w:cs="Arial"/>
                <w:b/>
                <w:bCs/>
                <w:color w:val="auto"/>
                <w:sz w:val="18"/>
                <w:szCs w:val="18"/>
                <w:lang w:val="en-GB"/>
              </w:rPr>
              <w:t>202</w:t>
            </w:r>
            <w:r>
              <w:rPr>
                <w:rFonts w:ascii="Arial" w:hAnsi="Arial" w:cs="Arial"/>
                <w:b/>
                <w:bCs/>
                <w:color w:val="auto"/>
                <w:sz w:val="18"/>
                <w:szCs w:val="18"/>
                <w:lang w:val="en-GB"/>
              </w:rPr>
              <w:t>4</w:t>
            </w:r>
          </w:p>
        </w:tc>
        <w:tc>
          <w:tcPr>
            <w:tcW w:w="1224" w:type="dxa"/>
            <w:tcBorders>
              <w:top w:val="single" w:sz="4" w:space="0" w:color="auto"/>
              <w:bottom w:val="single" w:sz="4" w:space="0" w:color="auto"/>
            </w:tcBorders>
            <w:vAlign w:val="bottom"/>
          </w:tcPr>
          <w:p w14:paraId="4F6FEEF6" w14:textId="5955822A" w:rsidR="00926191" w:rsidRPr="00171DF3" w:rsidRDefault="00926191" w:rsidP="001E28D7">
            <w:pPr>
              <w:ind w:right="-72"/>
              <w:jc w:val="right"/>
              <w:rPr>
                <w:rFonts w:ascii="Arial" w:hAnsi="Arial" w:cs="Arial"/>
                <w:b/>
                <w:bCs/>
                <w:color w:val="000000" w:themeColor="text1"/>
                <w:sz w:val="18"/>
                <w:szCs w:val="18"/>
              </w:rPr>
            </w:pPr>
            <w:r w:rsidRPr="00171DF3">
              <w:rPr>
                <w:rFonts w:ascii="Arial" w:hAnsi="Arial" w:cs="Arial"/>
                <w:b/>
                <w:bCs/>
                <w:color w:val="auto"/>
                <w:sz w:val="18"/>
                <w:szCs w:val="18"/>
                <w:lang w:val="en-GB"/>
              </w:rPr>
              <w:t>202</w:t>
            </w:r>
            <w:r>
              <w:rPr>
                <w:rFonts w:ascii="Arial" w:hAnsi="Arial" w:cs="Arial"/>
                <w:b/>
                <w:bCs/>
                <w:color w:val="auto"/>
                <w:sz w:val="18"/>
                <w:szCs w:val="18"/>
                <w:lang w:val="en-GB"/>
              </w:rPr>
              <w:t>3</w:t>
            </w:r>
          </w:p>
        </w:tc>
      </w:tr>
      <w:tr w:rsidR="00926191" w:rsidRPr="00171DF3" w14:paraId="22F0C2E3" w14:textId="77777777" w:rsidTr="00387042">
        <w:tc>
          <w:tcPr>
            <w:tcW w:w="4563" w:type="dxa"/>
            <w:vAlign w:val="bottom"/>
          </w:tcPr>
          <w:p w14:paraId="70EEBB89" w14:textId="77777777" w:rsidR="00926191" w:rsidRPr="00171DF3" w:rsidRDefault="00926191" w:rsidP="001E28D7">
            <w:pPr>
              <w:ind w:left="96" w:hanging="111"/>
              <w:rPr>
                <w:rFonts w:ascii="Arial" w:hAnsi="Arial" w:cs="Arial"/>
                <w:color w:val="000000" w:themeColor="text1"/>
                <w:sz w:val="18"/>
                <w:szCs w:val="18"/>
                <w:cs/>
              </w:rPr>
            </w:pPr>
          </w:p>
        </w:tc>
        <w:tc>
          <w:tcPr>
            <w:tcW w:w="1224" w:type="dxa"/>
            <w:tcBorders>
              <w:top w:val="single" w:sz="4" w:space="0" w:color="auto"/>
            </w:tcBorders>
            <w:shd w:val="clear" w:color="auto" w:fill="FAFAFA"/>
            <w:vAlign w:val="bottom"/>
          </w:tcPr>
          <w:p w14:paraId="119D6A2A" w14:textId="77777777" w:rsidR="00926191" w:rsidRPr="00171DF3" w:rsidRDefault="00926191" w:rsidP="001E28D7">
            <w:pPr>
              <w:ind w:right="-72"/>
              <w:jc w:val="right"/>
              <w:rPr>
                <w:rFonts w:ascii="Arial" w:hAnsi="Arial" w:cs="Arial"/>
                <w:color w:val="000000" w:themeColor="text1"/>
                <w:sz w:val="18"/>
                <w:szCs w:val="18"/>
              </w:rPr>
            </w:pPr>
          </w:p>
        </w:tc>
        <w:tc>
          <w:tcPr>
            <w:tcW w:w="1224" w:type="dxa"/>
            <w:tcBorders>
              <w:top w:val="single" w:sz="4" w:space="0" w:color="auto"/>
            </w:tcBorders>
            <w:vAlign w:val="bottom"/>
          </w:tcPr>
          <w:p w14:paraId="5EFE763E" w14:textId="77777777" w:rsidR="00926191" w:rsidRPr="00171DF3" w:rsidRDefault="00926191" w:rsidP="001E28D7">
            <w:pPr>
              <w:ind w:right="-72"/>
              <w:jc w:val="right"/>
              <w:rPr>
                <w:rFonts w:ascii="Arial" w:hAnsi="Arial" w:cs="Arial"/>
                <w:color w:val="000000" w:themeColor="text1"/>
                <w:sz w:val="18"/>
                <w:szCs w:val="18"/>
              </w:rPr>
            </w:pPr>
          </w:p>
        </w:tc>
        <w:tc>
          <w:tcPr>
            <w:tcW w:w="1224" w:type="dxa"/>
            <w:tcBorders>
              <w:top w:val="single" w:sz="4" w:space="0" w:color="auto"/>
            </w:tcBorders>
            <w:shd w:val="clear" w:color="auto" w:fill="FAFAFA"/>
            <w:vAlign w:val="bottom"/>
          </w:tcPr>
          <w:p w14:paraId="630B1013" w14:textId="77777777" w:rsidR="00926191" w:rsidRPr="00171DF3" w:rsidRDefault="00926191" w:rsidP="001E28D7">
            <w:pPr>
              <w:ind w:right="-72"/>
              <w:jc w:val="right"/>
              <w:rPr>
                <w:rFonts w:ascii="Arial" w:hAnsi="Arial" w:cs="Arial"/>
                <w:color w:val="000000" w:themeColor="text1"/>
                <w:sz w:val="18"/>
                <w:szCs w:val="18"/>
              </w:rPr>
            </w:pPr>
          </w:p>
        </w:tc>
        <w:tc>
          <w:tcPr>
            <w:tcW w:w="1224" w:type="dxa"/>
            <w:tcBorders>
              <w:top w:val="single" w:sz="4" w:space="0" w:color="auto"/>
            </w:tcBorders>
            <w:vAlign w:val="bottom"/>
          </w:tcPr>
          <w:p w14:paraId="3A7483CB" w14:textId="77777777" w:rsidR="00926191" w:rsidRPr="00171DF3" w:rsidRDefault="00926191" w:rsidP="001E28D7">
            <w:pPr>
              <w:ind w:right="-72"/>
              <w:jc w:val="right"/>
              <w:rPr>
                <w:rFonts w:ascii="Arial" w:hAnsi="Arial" w:cs="Arial"/>
                <w:color w:val="000000" w:themeColor="text1"/>
                <w:sz w:val="18"/>
                <w:szCs w:val="18"/>
              </w:rPr>
            </w:pPr>
          </w:p>
        </w:tc>
      </w:tr>
      <w:tr w:rsidR="00926191" w:rsidRPr="00171DF3" w14:paraId="01B2FDEB" w14:textId="77777777" w:rsidTr="00387042">
        <w:tc>
          <w:tcPr>
            <w:tcW w:w="4563" w:type="dxa"/>
            <w:vAlign w:val="bottom"/>
          </w:tcPr>
          <w:p w14:paraId="09714487" w14:textId="31EFAA09" w:rsidR="00926191" w:rsidRPr="00BE1210" w:rsidRDefault="00926191" w:rsidP="00BE1210">
            <w:pPr>
              <w:ind w:left="-105"/>
              <w:jc w:val="thaiDistribute"/>
              <w:rPr>
                <w:rFonts w:ascii="Arial" w:hAnsi="Arial" w:cs="Arial"/>
                <w:color w:val="000000" w:themeColor="text1"/>
                <w:spacing w:val="-4"/>
                <w:sz w:val="18"/>
                <w:szCs w:val="18"/>
                <w:cs/>
              </w:rPr>
            </w:pPr>
            <w:r w:rsidRPr="00171DF3">
              <w:rPr>
                <w:rFonts w:ascii="Arial" w:hAnsi="Arial" w:cs="Arial"/>
                <w:color w:val="000000" w:themeColor="text1"/>
                <w:spacing w:val="-4"/>
                <w:sz w:val="18"/>
                <w:szCs w:val="18"/>
              </w:rPr>
              <w:t>Loss attributable to owners of the parent (</w:t>
            </w:r>
            <w:r w:rsidR="00BE1210">
              <w:rPr>
                <w:rFonts w:ascii="Arial" w:hAnsi="Arial" w:cs="Browallia New"/>
                <w:color w:val="000000" w:themeColor="text1"/>
                <w:spacing w:val="-4"/>
                <w:sz w:val="18"/>
                <w:szCs w:val="22"/>
                <w:lang w:val="en-GB"/>
              </w:rPr>
              <w:t xml:space="preserve">Thousand </w:t>
            </w:r>
            <w:r w:rsidRPr="00171DF3">
              <w:rPr>
                <w:rFonts w:ascii="Arial" w:hAnsi="Arial" w:cs="Arial"/>
                <w:color w:val="000000" w:themeColor="text1"/>
                <w:spacing w:val="-4"/>
                <w:sz w:val="18"/>
                <w:szCs w:val="18"/>
              </w:rPr>
              <w:t>Baht)</w:t>
            </w:r>
          </w:p>
        </w:tc>
        <w:tc>
          <w:tcPr>
            <w:tcW w:w="1224" w:type="dxa"/>
            <w:shd w:val="clear" w:color="auto" w:fill="FAFAFA"/>
            <w:vAlign w:val="bottom"/>
          </w:tcPr>
          <w:p w14:paraId="595E9C26" w14:textId="223F1B4D" w:rsidR="00926191" w:rsidRPr="00171DF3" w:rsidRDefault="00BE1210" w:rsidP="001E28D7">
            <w:pPr>
              <w:ind w:right="-72"/>
              <w:jc w:val="right"/>
              <w:rPr>
                <w:rFonts w:ascii="Arial" w:hAnsi="Arial" w:cs="Arial"/>
                <w:color w:val="000000" w:themeColor="text1"/>
                <w:sz w:val="18"/>
                <w:szCs w:val="18"/>
              </w:rPr>
            </w:pPr>
            <w:r>
              <w:rPr>
                <w:rFonts w:ascii="Arial" w:hAnsi="Arial" w:cs="Arial"/>
                <w:color w:val="000000" w:themeColor="text1"/>
                <w:sz w:val="18"/>
                <w:szCs w:val="18"/>
              </w:rPr>
              <w:t>(</w:t>
            </w:r>
            <w:r w:rsidR="009757DC">
              <w:rPr>
                <w:rFonts w:ascii="Arial" w:hAnsi="Arial" w:cs="Arial"/>
                <w:color w:val="000000" w:themeColor="text1"/>
                <w:sz w:val="18"/>
                <w:szCs w:val="18"/>
              </w:rPr>
              <w:t>58</w:t>
            </w:r>
            <w:r w:rsidR="005C72C1">
              <w:rPr>
                <w:rFonts w:ascii="Arial" w:hAnsi="Arial" w:cs="Arial"/>
                <w:color w:val="000000" w:themeColor="text1"/>
                <w:sz w:val="18"/>
                <w:szCs w:val="18"/>
              </w:rPr>
              <w:t>2</w:t>
            </w:r>
            <w:r w:rsidR="009757DC">
              <w:rPr>
                <w:rFonts w:ascii="Arial" w:hAnsi="Arial" w:cs="Arial"/>
                <w:color w:val="000000" w:themeColor="text1"/>
                <w:sz w:val="18"/>
                <w:szCs w:val="18"/>
              </w:rPr>
              <w:t>,</w:t>
            </w:r>
            <w:r w:rsidR="005C72C1">
              <w:rPr>
                <w:rFonts w:ascii="Arial" w:hAnsi="Arial" w:cs="Arial"/>
                <w:color w:val="000000" w:themeColor="text1"/>
                <w:sz w:val="18"/>
                <w:szCs w:val="18"/>
              </w:rPr>
              <w:t>33</w:t>
            </w:r>
            <w:r w:rsidR="009757DC">
              <w:rPr>
                <w:rFonts w:ascii="Arial" w:hAnsi="Arial" w:cs="Arial"/>
                <w:color w:val="000000" w:themeColor="text1"/>
                <w:sz w:val="18"/>
                <w:szCs w:val="18"/>
              </w:rPr>
              <w:t>5</w:t>
            </w:r>
            <w:r>
              <w:rPr>
                <w:rFonts w:ascii="Arial" w:hAnsi="Arial" w:cs="Arial"/>
                <w:color w:val="000000" w:themeColor="text1"/>
                <w:sz w:val="18"/>
                <w:szCs w:val="18"/>
              </w:rPr>
              <w:t>)</w:t>
            </w:r>
          </w:p>
        </w:tc>
        <w:tc>
          <w:tcPr>
            <w:tcW w:w="1224" w:type="dxa"/>
            <w:vAlign w:val="bottom"/>
          </w:tcPr>
          <w:p w14:paraId="1D9944FC" w14:textId="3A45EA6E" w:rsidR="00926191" w:rsidRPr="00171DF3" w:rsidRDefault="00BE1210" w:rsidP="001E28D7">
            <w:pPr>
              <w:ind w:right="-72"/>
              <w:jc w:val="right"/>
              <w:rPr>
                <w:rFonts w:ascii="Arial" w:hAnsi="Arial" w:cs="Arial"/>
                <w:color w:val="000000" w:themeColor="text1"/>
                <w:sz w:val="18"/>
                <w:szCs w:val="18"/>
              </w:rPr>
            </w:pPr>
            <w:r>
              <w:rPr>
                <w:rFonts w:ascii="Arial" w:hAnsi="Arial" w:cs="Arial"/>
                <w:color w:val="000000" w:themeColor="text1"/>
                <w:sz w:val="18"/>
                <w:szCs w:val="18"/>
              </w:rPr>
              <w:t>(258,151)</w:t>
            </w:r>
          </w:p>
        </w:tc>
        <w:tc>
          <w:tcPr>
            <w:tcW w:w="1224" w:type="dxa"/>
            <w:shd w:val="clear" w:color="auto" w:fill="FAFAFA"/>
            <w:vAlign w:val="bottom"/>
          </w:tcPr>
          <w:p w14:paraId="1BF82F99" w14:textId="6E3AA077" w:rsidR="00926191" w:rsidRPr="00171DF3" w:rsidRDefault="00BE1210" w:rsidP="001E28D7">
            <w:pPr>
              <w:ind w:right="-72"/>
              <w:jc w:val="right"/>
              <w:rPr>
                <w:rFonts w:ascii="Arial" w:hAnsi="Arial" w:cs="Arial"/>
                <w:color w:val="000000" w:themeColor="text1"/>
                <w:sz w:val="18"/>
                <w:szCs w:val="18"/>
              </w:rPr>
            </w:pPr>
            <w:r>
              <w:rPr>
                <w:rFonts w:ascii="Arial" w:hAnsi="Arial" w:cs="Arial"/>
                <w:color w:val="000000" w:themeColor="text1"/>
                <w:sz w:val="18"/>
                <w:szCs w:val="18"/>
              </w:rPr>
              <w:t>(</w:t>
            </w:r>
            <w:r w:rsidR="009757DC">
              <w:rPr>
                <w:rFonts w:ascii="Arial" w:hAnsi="Arial" w:cs="Arial"/>
                <w:color w:val="000000" w:themeColor="text1"/>
                <w:sz w:val="18"/>
                <w:szCs w:val="18"/>
              </w:rPr>
              <w:t>33</w:t>
            </w:r>
            <w:r w:rsidR="005C72C1">
              <w:rPr>
                <w:rFonts w:ascii="Arial" w:hAnsi="Arial" w:cs="Arial"/>
                <w:color w:val="000000" w:themeColor="text1"/>
                <w:sz w:val="18"/>
                <w:szCs w:val="18"/>
              </w:rPr>
              <w:t>2</w:t>
            </w:r>
            <w:r w:rsidR="009757DC">
              <w:rPr>
                <w:rFonts w:ascii="Arial" w:hAnsi="Arial" w:cs="Arial"/>
                <w:color w:val="000000" w:themeColor="text1"/>
                <w:sz w:val="18"/>
                <w:szCs w:val="18"/>
              </w:rPr>
              <w:t>,</w:t>
            </w:r>
            <w:r w:rsidR="005C72C1">
              <w:rPr>
                <w:rFonts w:ascii="Arial" w:hAnsi="Arial" w:cs="Arial"/>
                <w:color w:val="000000" w:themeColor="text1"/>
                <w:sz w:val="18"/>
                <w:szCs w:val="18"/>
              </w:rPr>
              <w:t>47</w:t>
            </w:r>
            <w:r w:rsidR="009757DC">
              <w:rPr>
                <w:rFonts w:ascii="Arial" w:hAnsi="Arial" w:cs="Arial"/>
                <w:color w:val="000000" w:themeColor="text1"/>
                <w:sz w:val="18"/>
                <w:szCs w:val="18"/>
              </w:rPr>
              <w:t>7</w:t>
            </w:r>
            <w:r>
              <w:rPr>
                <w:rFonts w:ascii="Arial" w:hAnsi="Arial" w:cs="Arial"/>
                <w:color w:val="000000" w:themeColor="text1"/>
                <w:sz w:val="18"/>
                <w:szCs w:val="18"/>
              </w:rPr>
              <w:t>)</w:t>
            </w:r>
          </w:p>
        </w:tc>
        <w:tc>
          <w:tcPr>
            <w:tcW w:w="1224" w:type="dxa"/>
            <w:vAlign w:val="bottom"/>
          </w:tcPr>
          <w:p w14:paraId="1B46AEF7" w14:textId="697C6227" w:rsidR="00926191" w:rsidRPr="00171DF3" w:rsidRDefault="00BE1210" w:rsidP="001E28D7">
            <w:pPr>
              <w:ind w:right="-72"/>
              <w:jc w:val="right"/>
              <w:rPr>
                <w:rFonts w:ascii="Arial" w:hAnsi="Arial" w:cs="Arial"/>
                <w:color w:val="000000" w:themeColor="text1"/>
                <w:sz w:val="18"/>
                <w:szCs w:val="18"/>
              </w:rPr>
            </w:pPr>
            <w:r>
              <w:rPr>
                <w:rFonts w:ascii="Arial" w:hAnsi="Arial" w:cs="Arial"/>
                <w:color w:val="000000" w:themeColor="text1"/>
                <w:sz w:val="18"/>
                <w:szCs w:val="18"/>
              </w:rPr>
              <w:t>(2,6</w:t>
            </w:r>
            <w:r w:rsidR="00F50A8E">
              <w:rPr>
                <w:rFonts w:ascii="Arial" w:hAnsi="Arial" w:cs="Arial"/>
                <w:color w:val="000000" w:themeColor="text1"/>
                <w:sz w:val="18"/>
                <w:szCs w:val="18"/>
              </w:rPr>
              <w:t>45</w:t>
            </w:r>
            <w:r>
              <w:rPr>
                <w:rFonts w:ascii="Arial" w:hAnsi="Arial" w:cs="Arial"/>
                <w:color w:val="000000" w:themeColor="text1"/>
                <w:sz w:val="18"/>
                <w:szCs w:val="18"/>
              </w:rPr>
              <w:t>)</w:t>
            </w:r>
          </w:p>
        </w:tc>
      </w:tr>
      <w:tr w:rsidR="00BE1210" w:rsidRPr="00171DF3" w14:paraId="21DAE5E4" w14:textId="77777777" w:rsidTr="00387042">
        <w:tc>
          <w:tcPr>
            <w:tcW w:w="4563" w:type="dxa"/>
            <w:vAlign w:val="bottom"/>
          </w:tcPr>
          <w:p w14:paraId="57522A1B" w14:textId="338CF273" w:rsidR="00BE1210" w:rsidRPr="00171DF3" w:rsidRDefault="00BE1210" w:rsidP="008F5AB8">
            <w:pPr>
              <w:ind w:left="-105"/>
              <w:jc w:val="thaiDistribute"/>
              <w:rPr>
                <w:rFonts w:ascii="Arial" w:hAnsi="Arial" w:cs="Arial"/>
                <w:color w:val="000000" w:themeColor="text1"/>
                <w:spacing w:val="-4"/>
                <w:sz w:val="18"/>
                <w:szCs w:val="18"/>
              </w:rPr>
            </w:pPr>
            <w:r w:rsidRPr="00171DF3">
              <w:rPr>
                <w:rFonts w:ascii="Arial" w:hAnsi="Arial" w:cs="Arial"/>
                <w:color w:val="000000" w:themeColor="text1"/>
                <w:spacing w:val="-4"/>
                <w:sz w:val="18"/>
                <w:szCs w:val="18"/>
              </w:rPr>
              <w:t xml:space="preserve">Weighted average number of ordinary </w:t>
            </w:r>
            <w:r w:rsidR="008F5AB8">
              <w:rPr>
                <w:rFonts w:ascii="Arial" w:hAnsi="Arial" w:cs="Arial"/>
                <w:color w:val="000000" w:themeColor="text1"/>
                <w:spacing w:val="-4"/>
                <w:sz w:val="18"/>
                <w:szCs w:val="18"/>
              </w:rPr>
              <w:t>s</w:t>
            </w:r>
            <w:r w:rsidRPr="00171DF3">
              <w:rPr>
                <w:rFonts w:ascii="Arial" w:hAnsi="Arial" w:cs="Arial"/>
                <w:color w:val="000000" w:themeColor="text1"/>
                <w:spacing w:val="-4"/>
                <w:sz w:val="18"/>
                <w:szCs w:val="18"/>
              </w:rPr>
              <w:t>hares (Shares)</w:t>
            </w:r>
          </w:p>
        </w:tc>
        <w:tc>
          <w:tcPr>
            <w:tcW w:w="1224" w:type="dxa"/>
            <w:shd w:val="clear" w:color="auto" w:fill="FAFAFA"/>
            <w:vAlign w:val="bottom"/>
          </w:tcPr>
          <w:p w14:paraId="062639DC" w14:textId="65E27B62" w:rsidR="00BE1210" w:rsidRPr="00171DF3" w:rsidRDefault="00BE1210" w:rsidP="00BE1210">
            <w:pPr>
              <w:ind w:right="-72"/>
              <w:jc w:val="right"/>
              <w:rPr>
                <w:rFonts w:ascii="Arial" w:hAnsi="Arial" w:cs="Arial"/>
                <w:color w:val="000000" w:themeColor="text1"/>
                <w:sz w:val="18"/>
                <w:szCs w:val="18"/>
              </w:rPr>
            </w:pPr>
            <w:r>
              <w:rPr>
                <w:rFonts w:ascii="Arial" w:hAnsi="Arial" w:cs="Arial"/>
                <w:color w:val="000000" w:themeColor="text1"/>
                <w:sz w:val="18"/>
                <w:szCs w:val="18"/>
              </w:rPr>
              <w:t>4,362,175</w:t>
            </w:r>
          </w:p>
        </w:tc>
        <w:tc>
          <w:tcPr>
            <w:tcW w:w="1224" w:type="dxa"/>
            <w:vAlign w:val="bottom"/>
          </w:tcPr>
          <w:p w14:paraId="03865D8E" w14:textId="3CA44FE5" w:rsidR="00BE1210" w:rsidRPr="00171DF3" w:rsidRDefault="00BE1210" w:rsidP="00BE1210">
            <w:pPr>
              <w:ind w:right="-72"/>
              <w:jc w:val="right"/>
              <w:rPr>
                <w:rFonts w:ascii="Arial" w:hAnsi="Arial" w:cs="Arial"/>
                <w:color w:val="000000" w:themeColor="text1"/>
                <w:sz w:val="18"/>
                <w:szCs w:val="18"/>
              </w:rPr>
            </w:pPr>
            <w:r>
              <w:rPr>
                <w:rFonts w:ascii="Arial" w:hAnsi="Arial" w:cs="Arial"/>
                <w:color w:val="000000" w:themeColor="text1"/>
                <w:sz w:val="18"/>
                <w:szCs w:val="18"/>
              </w:rPr>
              <w:t>4,172,484</w:t>
            </w:r>
          </w:p>
        </w:tc>
        <w:tc>
          <w:tcPr>
            <w:tcW w:w="1224" w:type="dxa"/>
            <w:shd w:val="clear" w:color="auto" w:fill="FAFAFA"/>
            <w:vAlign w:val="bottom"/>
          </w:tcPr>
          <w:p w14:paraId="54BFBFA4" w14:textId="2E6DC15A" w:rsidR="00BE1210" w:rsidRPr="00171DF3" w:rsidRDefault="00BE1210" w:rsidP="00BE1210">
            <w:pPr>
              <w:ind w:right="-72"/>
              <w:jc w:val="right"/>
              <w:rPr>
                <w:rFonts w:ascii="Arial" w:hAnsi="Arial" w:cs="Arial"/>
                <w:color w:val="000000" w:themeColor="text1"/>
                <w:sz w:val="18"/>
                <w:szCs w:val="18"/>
              </w:rPr>
            </w:pPr>
            <w:r>
              <w:rPr>
                <w:rFonts w:ascii="Arial" w:hAnsi="Arial" w:cs="Arial"/>
                <w:color w:val="000000" w:themeColor="text1"/>
                <w:sz w:val="18"/>
                <w:szCs w:val="18"/>
              </w:rPr>
              <w:t>4,362,175</w:t>
            </w:r>
          </w:p>
        </w:tc>
        <w:tc>
          <w:tcPr>
            <w:tcW w:w="1224" w:type="dxa"/>
            <w:vAlign w:val="bottom"/>
          </w:tcPr>
          <w:p w14:paraId="5B27D31D" w14:textId="478B6481" w:rsidR="00BE1210" w:rsidRPr="00171DF3" w:rsidRDefault="00BE1210" w:rsidP="00BE1210">
            <w:pPr>
              <w:ind w:right="-72"/>
              <w:jc w:val="right"/>
              <w:rPr>
                <w:rFonts w:ascii="Arial" w:hAnsi="Arial" w:cs="Arial"/>
                <w:color w:val="000000" w:themeColor="text1"/>
                <w:sz w:val="18"/>
                <w:szCs w:val="18"/>
              </w:rPr>
            </w:pPr>
            <w:r>
              <w:rPr>
                <w:rFonts w:ascii="Arial" w:hAnsi="Arial" w:cs="Arial"/>
                <w:color w:val="000000" w:themeColor="text1"/>
                <w:sz w:val="18"/>
                <w:szCs w:val="18"/>
              </w:rPr>
              <w:t>4,172,484</w:t>
            </w:r>
          </w:p>
        </w:tc>
      </w:tr>
      <w:tr w:rsidR="00BE1210" w:rsidRPr="00171DF3" w14:paraId="7280064E" w14:textId="77777777" w:rsidTr="00387042">
        <w:trPr>
          <w:trHeight w:val="70"/>
        </w:trPr>
        <w:tc>
          <w:tcPr>
            <w:tcW w:w="4563" w:type="dxa"/>
            <w:vAlign w:val="bottom"/>
          </w:tcPr>
          <w:p w14:paraId="65B213F3" w14:textId="33901048" w:rsidR="00BE1210" w:rsidRPr="00171DF3" w:rsidRDefault="00BE1210" w:rsidP="00BE1210">
            <w:pPr>
              <w:ind w:left="-105"/>
              <w:jc w:val="thaiDistribute"/>
              <w:rPr>
                <w:rFonts w:ascii="Arial" w:hAnsi="Arial" w:cs="Arial"/>
                <w:color w:val="000000" w:themeColor="text1"/>
                <w:spacing w:val="-4"/>
                <w:sz w:val="18"/>
                <w:szCs w:val="18"/>
              </w:rPr>
            </w:pPr>
            <w:r w:rsidRPr="00171DF3">
              <w:rPr>
                <w:rFonts w:ascii="Arial" w:hAnsi="Arial" w:cs="Arial"/>
                <w:color w:val="000000" w:themeColor="text1"/>
                <w:spacing w:val="-4"/>
                <w:sz w:val="18"/>
                <w:szCs w:val="18"/>
              </w:rPr>
              <w:t>Basic loss per share (Baht</w:t>
            </w:r>
            <w:r w:rsidR="002C553D">
              <w:rPr>
                <w:rFonts w:ascii="Arial" w:hAnsi="Arial" w:cs="Arial"/>
                <w:color w:val="000000" w:themeColor="text1"/>
                <w:spacing w:val="-4"/>
                <w:sz w:val="18"/>
                <w:szCs w:val="18"/>
              </w:rPr>
              <w:t xml:space="preserve"> per share</w:t>
            </w:r>
            <w:r w:rsidRPr="00171DF3">
              <w:rPr>
                <w:rFonts w:ascii="Arial" w:hAnsi="Arial" w:cs="Arial"/>
                <w:color w:val="000000" w:themeColor="text1"/>
                <w:spacing w:val="-4"/>
                <w:sz w:val="18"/>
                <w:szCs w:val="18"/>
              </w:rPr>
              <w:t>)</w:t>
            </w:r>
          </w:p>
        </w:tc>
        <w:tc>
          <w:tcPr>
            <w:tcW w:w="1224" w:type="dxa"/>
            <w:shd w:val="clear" w:color="auto" w:fill="FAFAFA"/>
            <w:vAlign w:val="bottom"/>
          </w:tcPr>
          <w:p w14:paraId="7BB42CFC" w14:textId="307A4FA4" w:rsidR="00BE1210" w:rsidRPr="00171DF3" w:rsidRDefault="00BE1210" w:rsidP="00BE1210">
            <w:pPr>
              <w:ind w:right="-72"/>
              <w:jc w:val="right"/>
              <w:rPr>
                <w:rFonts w:ascii="Arial" w:hAnsi="Arial" w:cs="Arial"/>
                <w:color w:val="000000" w:themeColor="text1"/>
                <w:sz w:val="18"/>
                <w:szCs w:val="18"/>
              </w:rPr>
            </w:pPr>
            <w:r>
              <w:rPr>
                <w:rFonts w:ascii="Arial" w:hAnsi="Arial" w:cs="Arial"/>
                <w:color w:val="000000" w:themeColor="text1"/>
                <w:sz w:val="18"/>
                <w:szCs w:val="18"/>
              </w:rPr>
              <w:t>(0.1</w:t>
            </w:r>
            <w:r w:rsidR="009757DC">
              <w:rPr>
                <w:rFonts w:ascii="Arial" w:hAnsi="Arial" w:cs="Arial"/>
                <w:color w:val="000000" w:themeColor="text1"/>
                <w:sz w:val="18"/>
                <w:szCs w:val="18"/>
              </w:rPr>
              <w:t>33</w:t>
            </w:r>
            <w:r w:rsidR="005C72C1">
              <w:rPr>
                <w:rFonts w:ascii="Arial" w:hAnsi="Arial" w:cs="Arial"/>
                <w:color w:val="000000" w:themeColor="text1"/>
                <w:sz w:val="18"/>
                <w:szCs w:val="18"/>
              </w:rPr>
              <w:t>5</w:t>
            </w:r>
            <w:r>
              <w:rPr>
                <w:rFonts w:ascii="Arial" w:hAnsi="Arial" w:cs="Arial"/>
                <w:color w:val="000000" w:themeColor="text1"/>
                <w:sz w:val="18"/>
                <w:szCs w:val="18"/>
              </w:rPr>
              <w:t>)</w:t>
            </w:r>
          </w:p>
        </w:tc>
        <w:tc>
          <w:tcPr>
            <w:tcW w:w="1224" w:type="dxa"/>
            <w:vAlign w:val="bottom"/>
          </w:tcPr>
          <w:p w14:paraId="4A2ECC56" w14:textId="5160B7C6" w:rsidR="00BE1210" w:rsidRPr="00171DF3" w:rsidRDefault="00BE1210" w:rsidP="00BE1210">
            <w:pPr>
              <w:ind w:right="-72"/>
              <w:jc w:val="right"/>
              <w:rPr>
                <w:rFonts w:ascii="Arial" w:hAnsi="Arial" w:cs="Arial"/>
                <w:color w:val="000000" w:themeColor="text1"/>
                <w:sz w:val="18"/>
                <w:szCs w:val="18"/>
              </w:rPr>
            </w:pPr>
            <w:r>
              <w:rPr>
                <w:rFonts w:ascii="Arial" w:hAnsi="Arial" w:cs="Arial"/>
                <w:color w:val="000000" w:themeColor="text1"/>
                <w:sz w:val="18"/>
                <w:szCs w:val="18"/>
              </w:rPr>
              <w:t>(0.0619)</w:t>
            </w:r>
          </w:p>
        </w:tc>
        <w:tc>
          <w:tcPr>
            <w:tcW w:w="1224" w:type="dxa"/>
            <w:shd w:val="clear" w:color="auto" w:fill="FAFAFA"/>
            <w:vAlign w:val="bottom"/>
          </w:tcPr>
          <w:p w14:paraId="0061E4C6" w14:textId="39EEB97D" w:rsidR="00BE1210" w:rsidRPr="00171DF3" w:rsidRDefault="00BE1210" w:rsidP="00BE1210">
            <w:pPr>
              <w:ind w:right="-72"/>
              <w:jc w:val="right"/>
              <w:rPr>
                <w:rFonts w:ascii="Arial" w:hAnsi="Arial" w:cs="Arial"/>
                <w:color w:val="000000" w:themeColor="text1"/>
                <w:sz w:val="18"/>
                <w:szCs w:val="18"/>
              </w:rPr>
            </w:pPr>
            <w:r>
              <w:rPr>
                <w:rFonts w:ascii="Arial" w:hAnsi="Arial" w:cs="Arial"/>
                <w:color w:val="000000" w:themeColor="text1"/>
                <w:sz w:val="18"/>
                <w:szCs w:val="18"/>
              </w:rPr>
              <w:t>(0.</w:t>
            </w:r>
            <w:r w:rsidR="002C553D">
              <w:rPr>
                <w:rFonts w:ascii="Arial" w:hAnsi="Arial" w:cs="Arial"/>
                <w:color w:val="000000" w:themeColor="text1"/>
                <w:sz w:val="18"/>
                <w:szCs w:val="18"/>
              </w:rPr>
              <w:t>0</w:t>
            </w:r>
            <w:r w:rsidR="009757DC">
              <w:rPr>
                <w:rFonts w:ascii="Arial" w:hAnsi="Arial" w:cs="Arial"/>
                <w:color w:val="000000" w:themeColor="text1"/>
                <w:sz w:val="18"/>
                <w:szCs w:val="18"/>
              </w:rPr>
              <w:t>76</w:t>
            </w:r>
            <w:r w:rsidR="005C72C1">
              <w:rPr>
                <w:rFonts w:ascii="Arial" w:hAnsi="Arial" w:cs="Arial"/>
                <w:color w:val="000000" w:themeColor="text1"/>
                <w:sz w:val="18"/>
                <w:szCs w:val="18"/>
              </w:rPr>
              <w:t>2</w:t>
            </w:r>
            <w:r>
              <w:rPr>
                <w:rFonts w:ascii="Arial" w:hAnsi="Arial" w:cs="Arial"/>
                <w:color w:val="000000" w:themeColor="text1"/>
                <w:sz w:val="18"/>
                <w:szCs w:val="18"/>
              </w:rPr>
              <w:t>)</w:t>
            </w:r>
          </w:p>
        </w:tc>
        <w:tc>
          <w:tcPr>
            <w:tcW w:w="1224" w:type="dxa"/>
            <w:vAlign w:val="bottom"/>
          </w:tcPr>
          <w:p w14:paraId="46923820" w14:textId="4F1608AD" w:rsidR="00BE1210" w:rsidRPr="00171DF3" w:rsidRDefault="00BE1210" w:rsidP="00BE1210">
            <w:pPr>
              <w:ind w:right="-72"/>
              <w:jc w:val="right"/>
              <w:rPr>
                <w:rFonts w:ascii="Arial" w:hAnsi="Arial" w:cs="Arial"/>
                <w:color w:val="000000" w:themeColor="text1"/>
                <w:sz w:val="18"/>
                <w:szCs w:val="18"/>
              </w:rPr>
            </w:pPr>
            <w:r>
              <w:rPr>
                <w:rFonts w:ascii="Arial" w:hAnsi="Arial" w:cs="Arial"/>
                <w:color w:val="000000" w:themeColor="text1"/>
                <w:sz w:val="18"/>
                <w:szCs w:val="18"/>
              </w:rPr>
              <w:t>(0.0006)</w:t>
            </w:r>
          </w:p>
        </w:tc>
      </w:tr>
    </w:tbl>
    <w:p w14:paraId="347ECF07" w14:textId="77777777" w:rsidR="00926191" w:rsidRDefault="00926191" w:rsidP="00926191">
      <w:pPr>
        <w:jc w:val="both"/>
        <w:rPr>
          <w:rFonts w:ascii="Arial" w:hAnsi="Arial" w:cstheme="minorBidi"/>
          <w:sz w:val="18"/>
          <w:szCs w:val="18"/>
        </w:rPr>
      </w:pPr>
    </w:p>
    <w:p w14:paraId="40D191F8" w14:textId="5E200F2B" w:rsidR="001B323B" w:rsidRDefault="00926191">
      <w:pPr>
        <w:rPr>
          <w:rFonts w:ascii="Arial" w:hAnsi="Arial" w:cs="Arial"/>
          <w:sz w:val="18"/>
          <w:szCs w:val="18"/>
          <w:lang w:val="en-GB"/>
        </w:rPr>
      </w:pPr>
      <w:r w:rsidRPr="00171DF3">
        <w:rPr>
          <w:rFonts w:ascii="Arial" w:hAnsi="Arial" w:cstheme="minorBidi"/>
          <w:sz w:val="18"/>
          <w:szCs w:val="18"/>
        </w:rPr>
        <w:t xml:space="preserve">There are no potential dilutive ordinary shares in issue </w:t>
      </w:r>
      <w:r>
        <w:rPr>
          <w:rFonts w:ascii="Arial" w:hAnsi="Arial" w:cstheme="minorBidi"/>
          <w:sz w:val="18"/>
          <w:szCs w:val="18"/>
        </w:rPr>
        <w:t>during the period</w:t>
      </w:r>
      <w:r w:rsidR="001552F6">
        <w:rPr>
          <w:rFonts w:ascii="Arial" w:hAnsi="Arial" w:cstheme="minorBidi"/>
          <w:sz w:val="18"/>
          <w:szCs w:val="18"/>
        </w:rPr>
        <w:t>.</w:t>
      </w:r>
    </w:p>
    <w:p w14:paraId="6E490001" w14:textId="77777777" w:rsidR="00492D29" w:rsidRDefault="00492D29">
      <w:pPr>
        <w:rPr>
          <w:rFonts w:ascii="Arial" w:hAnsi="Arial" w:cs="Arial"/>
          <w:sz w:val="18"/>
          <w:szCs w:val="18"/>
          <w:lang w:val="en-GB"/>
        </w:rPr>
      </w:pPr>
    </w:p>
    <w:p w14:paraId="5E42F418" w14:textId="77777777" w:rsidR="007D6F6C" w:rsidRDefault="007D6F6C" w:rsidP="00926191">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82C5A" w:rsidRPr="000C0A50" w14:paraId="24BB581E" w14:textId="77777777" w:rsidTr="003F3147">
        <w:trPr>
          <w:trHeight w:val="386"/>
        </w:trPr>
        <w:tc>
          <w:tcPr>
            <w:tcW w:w="9461" w:type="dxa"/>
            <w:shd w:val="clear" w:color="auto" w:fill="FFA543"/>
            <w:vAlign w:val="center"/>
          </w:tcPr>
          <w:p w14:paraId="5D33BBE0" w14:textId="2437C09A" w:rsidR="00382C5A" w:rsidRPr="000C0A50" w:rsidRDefault="00225899" w:rsidP="003F3147">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2</w:t>
            </w:r>
            <w:r w:rsidR="00BA3767">
              <w:rPr>
                <w:rFonts w:ascii="Arial" w:eastAsia="Arial Unicode MS" w:hAnsi="Arial" w:cs="Arial"/>
                <w:b/>
                <w:bCs/>
                <w:color w:val="FFFFFF"/>
                <w:sz w:val="18"/>
                <w:szCs w:val="18"/>
                <w:lang w:val="en-GB"/>
              </w:rPr>
              <w:t>4</w:t>
            </w:r>
            <w:r w:rsidR="00382C5A" w:rsidRPr="000C0A50">
              <w:rPr>
                <w:rFonts w:ascii="Arial" w:eastAsia="Arial Unicode MS" w:hAnsi="Arial" w:cs="Arial"/>
                <w:b/>
                <w:bCs/>
                <w:color w:val="FFFFFF"/>
                <w:sz w:val="18"/>
                <w:szCs w:val="18"/>
                <w:lang w:val="en-GB"/>
              </w:rPr>
              <w:tab/>
              <w:t>Related party transactions</w:t>
            </w:r>
          </w:p>
        </w:tc>
      </w:tr>
      <w:bookmarkEnd w:id="14"/>
    </w:tbl>
    <w:p w14:paraId="51350CF6" w14:textId="77777777" w:rsidR="00382C5A" w:rsidRPr="00387042" w:rsidRDefault="00382C5A" w:rsidP="00F60B1F">
      <w:pPr>
        <w:jc w:val="both"/>
        <w:rPr>
          <w:rFonts w:ascii="Arial" w:hAnsi="Arial" w:cs="Arial"/>
          <w:sz w:val="14"/>
          <w:szCs w:val="14"/>
        </w:rPr>
      </w:pPr>
    </w:p>
    <w:p w14:paraId="6E6F103D" w14:textId="4A36CA1F" w:rsidR="00F60B1F" w:rsidRPr="000C0A50" w:rsidRDefault="00F60B1F" w:rsidP="00F60B1F">
      <w:pPr>
        <w:jc w:val="both"/>
        <w:rPr>
          <w:rFonts w:ascii="Arial" w:hAnsi="Arial" w:cs="Arial"/>
          <w:sz w:val="18"/>
          <w:szCs w:val="18"/>
        </w:rPr>
      </w:pPr>
      <w:r w:rsidRPr="000C0A50">
        <w:rPr>
          <w:rFonts w:ascii="Arial" w:hAnsi="Arial" w:cs="Arial"/>
          <w:color w:val="auto"/>
          <w:spacing w:val="-4"/>
          <w:sz w:val="18"/>
          <w:szCs w:val="18"/>
        </w:rPr>
        <w:t>The Company’s shares are held b</w:t>
      </w:r>
      <w:r w:rsidRPr="00883B53">
        <w:rPr>
          <w:rFonts w:ascii="Arial" w:hAnsi="Arial" w:cs="Arial"/>
          <w:color w:val="auto"/>
          <w:spacing w:val="-4"/>
          <w:sz w:val="18"/>
          <w:szCs w:val="18"/>
        </w:rPr>
        <w:t xml:space="preserve">y </w:t>
      </w:r>
      <w:r w:rsidR="0030738C">
        <w:rPr>
          <w:rFonts w:ascii="Arial" w:hAnsi="Arial" w:cs="Arial"/>
          <w:color w:val="auto"/>
          <w:spacing w:val="-4"/>
          <w:sz w:val="18"/>
          <w:szCs w:val="18"/>
        </w:rPr>
        <w:t xml:space="preserve">State Street Europe Limited </w:t>
      </w:r>
      <w:r w:rsidRPr="00883B53">
        <w:rPr>
          <w:rFonts w:ascii="Arial" w:hAnsi="Arial" w:cs="Arial"/>
          <w:color w:val="auto"/>
          <w:spacing w:val="-4"/>
          <w:sz w:val="18"/>
          <w:szCs w:val="18"/>
        </w:rPr>
        <w:t>at the proportion of</w:t>
      </w:r>
      <w:r w:rsidR="007D612B" w:rsidRPr="00883B53">
        <w:rPr>
          <w:rFonts w:ascii="Arial" w:hAnsi="Arial" w:cs="Arial"/>
          <w:color w:val="auto"/>
          <w:spacing w:val="-4"/>
          <w:sz w:val="18"/>
          <w:szCs w:val="18"/>
        </w:rPr>
        <w:t xml:space="preserve"> </w:t>
      </w:r>
      <w:r w:rsidR="001A1153">
        <w:rPr>
          <w:rFonts w:ascii="Arial" w:hAnsi="Arial" w:cs="Arial"/>
          <w:color w:val="auto"/>
          <w:spacing w:val="-4"/>
          <w:sz w:val="18"/>
          <w:szCs w:val="18"/>
        </w:rPr>
        <w:t>18.40</w:t>
      </w:r>
      <w:r w:rsidR="00123201" w:rsidRPr="00883B53">
        <w:rPr>
          <w:rFonts w:ascii="Arial" w:hAnsi="Arial" w:cs="Arial"/>
          <w:color w:val="auto"/>
          <w:sz w:val="18"/>
          <w:szCs w:val="18"/>
        </w:rPr>
        <w:t xml:space="preserve">% </w:t>
      </w:r>
      <w:r w:rsidR="00C332FB" w:rsidRPr="00883B53">
        <w:rPr>
          <w:rFonts w:ascii="Arial" w:hAnsi="Arial" w:cs="Arial"/>
          <w:color w:val="auto"/>
          <w:spacing w:val="-4"/>
          <w:sz w:val="18"/>
          <w:szCs w:val="18"/>
        </w:rPr>
        <w:t xml:space="preserve">and </w:t>
      </w:r>
      <w:r w:rsidR="001A1153" w:rsidRPr="00883B53">
        <w:rPr>
          <w:rFonts w:ascii="Arial" w:hAnsi="Arial" w:cs="Arial"/>
          <w:color w:val="auto"/>
          <w:spacing w:val="-4"/>
          <w:sz w:val="18"/>
          <w:szCs w:val="18"/>
        </w:rPr>
        <w:t>KPN Land Co., Ltd.</w:t>
      </w:r>
      <w:r w:rsidR="00C332FB" w:rsidRPr="00883B53">
        <w:rPr>
          <w:rFonts w:ascii="Arial" w:hAnsi="Arial" w:cs="Arial"/>
          <w:color w:val="auto"/>
          <w:spacing w:val="-4"/>
          <w:sz w:val="18"/>
          <w:szCs w:val="18"/>
        </w:rPr>
        <w:t xml:space="preserve"> at the proportion</w:t>
      </w:r>
      <w:r w:rsidR="00C332FB" w:rsidRPr="00883B53">
        <w:rPr>
          <w:rFonts w:ascii="Arial" w:hAnsi="Arial" w:cs="Arial"/>
          <w:color w:val="auto"/>
          <w:sz w:val="18"/>
          <w:szCs w:val="18"/>
        </w:rPr>
        <w:t xml:space="preserve"> of </w:t>
      </w:r>
      <w:r w:rsidR="001A1153">
        <w:rPr>
          <w:rFonts w:ascii="Arial" w:hAnsi="Arial" w:cs="Arial"/>
          <w:color w:val="auto"/>
          <w:sz w:val="18"/>
          <w:szCs w:val="18"/>
        </w:rPr>
        <w:t>18.01</w:t>
      </w:r>
      <w:r w:rsidR="00881B3A" w:rsidRPr="00883B53">
        <w:rPr>
          <w:rFonts w:ascii="Arial" w:hAnsi="Arial" w:cs="Arial"/>
          <w:color w:val="auto"/>
          <w:sz w:val="18"/>
          <w:szCs w:val="18"/>
        </w:rPr>
        <w:t>%</w:t>
      </w:r>
      <w:r w:rsidR="00C332FB" w:rsidRPr="00883B53">
        <w:rPr>
          <w:rFonts w:ascii="Arial" w:hAnsi="Arial" w:cs="Arial"/>
          <w:color w:val="auto"/>
          <w:sz w:val="18"/>
          <w:szCs w:val="18"/>
        </w:rPr>
        <w:t xml:space="preserve"> </w:t>
      </w:r>
      <w:r w:rsidRPr="00883B53">
        <w:rPr>
          <w:rFonts w:ascii="Arial" w:hAnsi="Arial" w:cs="Arial"/>
          <w:color w:val="auto"/>
          <w:sz w:val="18"/>
          <w:szCs w:val="18"/>
        </w:rPr>
        <w:t>(</w:t>
      </w:r>
      <w:r w:rsidR="00225899" w:rsidRPr="000C0A50">
        <w:rPr>
          <w:rFonts w:ascii="Arial" w:hAnsi="Arial" w:cs="Arial"/>
          <w:color w:val="auto"/>
          <w:sz w:val="18"/>
          <w:szCs w:val="18"/>
          <w:lang w:val="en-GB"/>
        </w:rPr>
        <w:t>202</w:t>
      </w:r>
      <w:r w:rsidR="00123201" w:rsidRPr="000C0A50">
        <w:rPr>
          <w:rFonts w:ascii="Arial" w:hAnsi="Arial" w:cs="Arial"/>
          <w:color w:val="auto"/>
          <w:sz w:val="18"/>
          <w:szCs w:val="18"/>
          <w:lang w:val="en-GB"/>
        </w:rPr>
        <w:t>3</w:t>
      </w:r>
      <w:r w:rsidR="006C11EE" w:rsidRPr="000C0A50">
        <w:rPr>
          <w:rFonts w:ascii="Arial" w:hAnsi="Arial" w:cs="Arial"/>
          <w:color w:val="auto"/>
          <w:sz w:val="18"/>
          <w:szCs w:val="18"/>
          <w:lang w:val="en-GB"/>
        </w:rPr>
        <w:t xml:space="preserve">: </w:t>
      </w:r>
      <w:bookmarkStart w:id="19" w:name="_Hlk133501340"/>
      <w:r w:rsidR="0030738C" w:rsidRPr="00883B53">
        <w:rPr>
          <w:rFonts w:ascii="Arial" w:hAnsi="Arial" w:cs="Arial"/>
          <w:color w:val="auto"/>
          <w:spacing w:val="-4"/>
          <w:sz w:val="18"/>
          <w:szCs w:val="18"/>
        </w:rPr>
        <w:t>KPN Land Co., Ltd.</w:t>
      </w:r>
      <w:r w:rsidR="0030738C">
        <w:rPr>
          <w:rFonts w:ascii="Arial" w:hAnsi="Arial" w:cs="Arial"/>
          <w:color w:val="auto"/>
          <w:spacing w:val="-4"/>
          <w:sz w:val="18"/>
          <w:szCs w:val="18"/>
        </w:rPr>
        <w:t xml:space="preserve"> </w:t>
      </w:r>
      <w:r w:rsidR="008376CA" w:rsidRPr="000C0A50">
        <w:rPr>
          <w:rFonts w:ascii="Arial" w:eastAsia="Times New Roman" w:hAnsi="Arial" w:cs="Arial"/>
          <w:spacing w:val="-4"/>
          <w:sz w:val="18"/>
          <w:szCs w:val="18"/>
          <w:lang w:val="en-GB"/>
        </w:rPr>
        <w:t>23</w:t>
      </w:r>
      <w:r w:rsidR="008376CA" w:rsidRPr="000C0A50">
        <w:rPr>
          <w:rFonts w:ascii="Arial" w:eastAsia="Times New Roman" w:hAnsi="Arial" w:cs="Arial"/>
          <w:spacing w:val="-4"/>
          <w:sz w:val="18"/>
          <w:szCs w:val="18"/>
        </w:rPr>
        <w:t>.</w:t>
      </w:r>
      <w:r w:rsidR="008376CA" w:rsidRPr="000C0A50">
        <w:rPr>
          <w:rFonts w:ascii="Arial" w:eastAsia="Times New Roman" w:hAnsi="Arial" w:cs="Arial"/>
          <w:spacing w:val="-4"/>
          <w:sz w:val="18"/>
          <w:szCs w:val="18"/>
          <w:lang w:val="en-GB"/>
        </w:rPr>
        <w:t>97</w:t>
      </w:r>
      <w:bookmarkEnd w:id="19"/>
      <w:r w:rsidR="006C11EE" w:rsidRPr="000C0A50">
        <w:rPr>
          <w:rFonts w:ascii="Arial" w:hAnsi="Arial" w:cs="Arial"/>
          <w:color w:val="auto"/>
          <w:sz w:val="18"/>
          <w:szCs w:val="18"/>
          <w:lang w:val="en-GB"/>
        </w:rPr>
        <w:t xml:space="preserve">% and </w:t>
      </w:r>
      <w:r w:rsidR="0030738C" w:rsidRPr="00883B53">
        <w:rPr>
          <w:rFonts w:ascii="Arial" w:hAnsi="Arial" w:cs="Arial"/>
          <w:spacing w:val="-4"/>
          <w:sz w:val="18"/>
          <w:szCs w:val="18"/>
        </w:rPr>
        <w:t>Mesa Thai Pte. Ltd.</w:t>
      </w:r>
      <w:r w:rsidR="0030738C">
        <w:rPr>
          <w:rFonts w:ascii="Arial" w:hAnsi="Arial" w:cs="Arial"/>
          <w:spacing w:val="-4"/>
          <w:sz w:val="18"/>
          <w:szCs w:val="18"/>
        </w:rPr>
        <w:t xml:space="preserve"> </w:t>
      </w:r>
      <w:r w:rsidR="008376CA" w:rsidRPr="000C0A50">
        <w:rPr>
          <w:rFonts w:ascii="Arial" w:eastAsia="Times New Roman" w:hAnsi="Arial" w:cs="Arial"/>
          <w:spacing w:val="-4"/>
          <w:sz w:val="18"/>
          <w:szCs w:val="18"/>
          <w:lang w:val="en-GB"/>
        </w:rPr>
        <w:t>21</w:t>
      </w:r>
      <w:r w:rsidR="008376CA" w:rsidRPr="000C0A50">
        <w:rPr>
          <w:rFonts w:ascii="Arial" w:eastAsia="Times New Roman" w:hAnsi="Arial" w:cs="Arial"/>
          <w:spacing w:val="-4"/>
          <w:sz w:val="18"/>
          <w:szCs w:val="18"/>
        </w:rPr>
        <w:t>.</w:t>
      </w:r>
      <w:r w:rsidR="008376CA" w:rsidRPr="000C0A50">
        <w:rPr>
          <w:rFonts w:ascii="Arial" w:eastAsia="Times New Roman" w:hAnsi="Arial" w:cs="Arial"/>
          <w:spacing w:val="-4"/>
          <w:sz w:val="18"/>
          <w:szCs w:val="18"/>
          <w:lang w:val="en-GB"/>
        </w:rPr>
        <w:t>40</w:t>
      </w:r>
      <w:r w:rsidR="00123201" w:rsidRPr="000C0A50">
        <w:rPr>
          <w:rFonts w:ascii="Arial" w:hAnsi="Arial" w:cs="Arial"/>
          <w:color w:val="auto"/>
          <w:sz w:val="18"/>
          <w:szCs w:val="18"/>
          <w:lang w:val="en-GB"/>
        </w:rPr>
        <w:t>%</w:t>
      </w:r>
      <w:r w:rsidR="002B4B05">
        <w:rPr>
          <w:rFonts w:ascii="Arial" w:hAnsi="Arial" w:cs="Arial"/>
          <w:color w:val="auto"/>
          <w:sz w:val="18"/>
          <w:szCs w:val="18"/>
          <w:lang w:val="en-GB"/>
        </w:rPr>
        <w:t>,</w:t>
      </w:r>
      <w:r w:rsidR="004C33EE" w:rsidRPr="000C0A50">
        <w:rPr>
          <w:rFonts w:ascii="Arial" w:hAnsi="Arial" w:cs="Arial"/>
          <w:color w:val="auto"/>
          <w:sz w:val="18"/>
          <w:szCs w:val="18"/>
          <w:lang w:val="en-GB"/>
        </w:rPr>
        <w:t xml:space="preserve"> </w:t>
      </w:r>
      <w:r w:rsidR="006C11EE" w:rsidRPr="000C0A50">
        <w:rPr>
          <w:rFonts w:ascii="Arial" w:hAnsi="Arial" w:cs="Arial"/>
          <w:color w:val="auto"/>
          <w:sz w:val="18"/>
          <w:szCs w:val="18"/>
          <w:lang w:val="en-GB"/>
        </w:rPr>
        <w:t xml:space="preserve">respectively). </w:t>
      </w:r>
      <w:r w:rsidR="00527DA6" w:rsidRPr="000C0A50">
        <w:rPr>
          <w:rFonts w:ascii="Arial" w:hAnsi="Arial" w:cs="Arial"/>
          <w:color w:val="auto"/>
          <w:sz w:val="18"/>
          <w:szCs w:val="18"/>
        </w:rPr>
        <w:t>The Company is controlled by “Narongdej” family.</w:t>
      </w:r>
    </w:p>
    <w:p w14:paraId="35CEF5DD" w14:textId="77777777" w:rsidR="00F60B1F" w:rsidRPr="00387042" w:rsidRDefault="00F60B1F" w:rsidP="001D3BB7">
      <w:pPr>
        <w:jc w:val="both"/>
        <w:rPr>
          <w:rFonts w:ascii="Arial" w:hAnsi="Arial" w:cs="Arial"/>
          <w:sz w:val="14"/>
          <w:szCs w:val="14"/>
        </w:rPr>
      </w:pPr>
    </w:p>
    <w:p w14:paraId="0EAFAC28" w14:textId="0307A13D" w:rsidR="00F60B1F" w:rsidRPr="00B9531C" w:rsidRDefault="00B733F6" w:rsidP="00F60B1F">
      <w:pPr>
        <w:jc w:val="both"/>
        <w:rPr>
          <w:rFonts w:ascii="Arial" w:hAnsi="Arial" w:cs="Arial"/>
          <w:color w:val="auto"/>
          <w:sz w:val="18"/>
          <w:szCs w:val="18"/>
        </w:rPr>
      </w:pPr>
      <w:r w:rsidRPr="00B9531C">
        <w:rPr>
          <w:rFonts w:ascii="Arial" w:hAnsi="Arial" w:cs="Arial"/>
          <w:color w:val="auto"/>
          <w:sz w:val="18"/>
          <w:szCs w:val="18"/>
        </w:rPr>
        <w:t>Apart from subsidiaries and joint ventures disclosed in the relating notes, t</w:t>
      </w:r>
      <w:r w:rsidR="00F60B1F" w:rsidRPr="00B9531C">
        <w:rPr>
          <w:rFonts w:ascii="Arial" w:hAnsi="Arial" w:cs="Arial"/>
          <w:color w:val="auto"/>
          <w:sz w:val="18"/>
          <w:szCs w:val="18"/>
        </w:rPr>
        <w:t xml:space="preserve">he list of name and nature of relationship in related parties is </w:t>
      </w:r>
      <w:r w:rsidR="00724F3A" w:rsidRPr="00B9531C">
        <w:rPr>
          <w:rFonts w:ascii="Arial" w:hAnsi="Arial" w:cs="Arial"/>
          <w:color w:val="auto"/>
          <w:sz w:val="18"/>
          <w:szCs w:val="18"/>
        </w:rPr>
        <w:t>summari</w:t>
      </w:r>
      <w:r w:rsidR="003C7A71" w:rsidRPr="00B9531C">
        <w:rPr>
          <w:rFonts w:ascii="Arial" w:hAnsi="Arial" w:cs="Arial"/>
          <w:color w:val="auto"/>
          <w:sz w:val="18"/>
          <w:szCs w:val="18"/>
        </w:rPr>
        <w:t>s</w:t>
      </w:r>
      <w:r w:rsidR="00724F3A" w:rsidRPr="00B9531C">
        <w:rPr>
          <w:rFonts w:ascii="Arial" w:hAnsi="Arial" w:cs="Arial"/>
          <w:color w:val="auto"/>
          <w:sz w:val="18"/>
          <w:szCs w:val="18"/>
        </w:rPr>
        <w:t>ed</w:t>
      </w:r>
      <w:r w:rsidR="00F60B1F" w:rsidRPr="00B9531C">
        <w:rPr>
          <w:rFonts w:ascii="Arial" w:hAnsi="Arial" w:cs="Arial"/>
          <w:color w:val="auto"/>
          <w:sz w:val="18"/>
          <w:szCs w:val="18"/>
        </w:rPr>
        <w:t xml:space="preserve"> as follows:</w:t>
      </w:r>
    </w:p>
    <w:p w14:paraId="480233CF" w14:textId="795DF29A" w:rsidR="00F60B1F" w:rsidRPr="00387042" w:rsidRDefault="00F60B1F" w:rsidP="001D3BB7">
      <w:pPr>
        <w:jc w:val="both"/>
        <w:rPr>
          <w:rFonts w:ascii="Arial" w:hAnsi="Arial" w:cs="Arial"/>
          <w:sz w:val="14"/>
          <w:szCs w:val="14"/>
        </w:rPr>
      </w:pPr>
    </w:p>
    <w:tbl>
      <w:tblPr>
        <w:tblW w:w="9462" w:type="dxa"/>
        <w:tblInd w:w="108" w:type="dxa"/>
        <w:tblLayout w:type="fixed"/>
        <w:tblLook w:val="0000" w:firstRow="0" w:lastRow="0" w:firstColumn="0" w:lastColumn="0" w:noHBand="0" w:noVBand="0"/>
      </w:tblPr>
      <w:tblGrid>
        <w:gridCol w:w="2694"/>
        <w:gridCol w:w="1134"/>
        <w:gridCol w:w="1806"/>
        <w:gridCol w:w="3828"/>
      </w:tblGrid>
      <w:tr w:rsidR="00A83E31" w:rsidRPr="000C0A50" w14:paraId="5FDCB96C" w14:textId="77777777" w:rsidTr="00825A35">
        <w:trPr>
          <w:cantSplit/>
        </w:trPr>
        <w:tc>
          <w:tcPr>
            <w:tcW w:w="2694" w:type="dxa"/>
            <w:tcBorders>
              <w:top w:val="single" w:sz="4" w:space="0" w:color="auto"/>
              <w:left w:val="nil"/>
              <w:right w:val="nil"/>
            </w:tcBorders>
          </w:tcPr>
          <w:p w14:paraId="00CEC15C" w14:textId="4068CB6F" w:rsidR="00A83E31" w:rsidRPr="000C0A50" w:rsidRDefault="00A83E31" w:rsidP="00791C70">
            <w:pPr>
              <w:autoSpaceDE w:val="0"/>
              <w:autoSpaceDN w:val="0"/>
              <w:adjustRightInd w:val="0"/>
              <w:spacing w:line="240" w:lineRule="exact"/>
              <w:ind w:right="36" w:hanging="284"/>
              <w:jc w:val="center"/>
              <w:rPr>
                <w:rFonts w:ascii="Arial" w:eastAsia="Times New Roman" w:hAnsi="Arial" w:cs="Arial"/>
                <w:b/>
                <w:bCs/>
                <w:sz w:val="18"/>
                <w:szCs w:val="18"/>
              </w:rPr>
            </w:pPr>
          </w:p>
        </w:tc>
        <w:tc>
          <w:tcPr>
            <w:tcW w:w="1134" w:type="dxa"/>
            <w:tcBorders>
              <w:top w:val="single" w:sz="4" w:space="0" w:color="auto"/>
              <w:left w:val="nil"/>
              <w:right w:val="nil"/>
            </w:tcBorders>
          </w:tcPr>
          <w:p w14:paraId="26FAAA63" w14:textId="77777777" w:rsidR="00A83E31" w:rsidRPr="000C0A50" w:rsidRDefault="00A83E31" w:rsidP="00791C70">
            <w:pPr>
              <w:autoSpaceDE w:val="0"/>
              <w:autoSpaceDN w:val="0"/>
              <w:adjustRightInd w:val="0"/>
              <w:spacing w:line="240" w:lineRule="exact"/>
              <w:ind w:right="-30" w:hanging="31"/>
              <w:jc w:val="center"/>
              <w:rPr>
                <w:rFonts w:ascii="Arial" w:eastAsia="Times New Roman" w:hAnsi="Arial" w:cs="Arial"/>
                <w:b/>
                <w:bCs/>
                <w:sz w:val="18"/>
                <w:szCs w:val="18"/>
              </w:rPr>
            </w:pPr>
            <w:r w:rsidRPr="000C0A50">
              <w:rPr>
                <w:rFonts w:ascii="Arial" w:eastAsia="Times New Roman" w:hAnsi="Arial" w:cs="Arial"/>
                <w:b/>
                <w:bCs/>
                <w:sz w:val="18"/>
                <w:szCs w:val="18"/>
              </w:rPr>
              <w:t>Country /</w:t>
            </w:r>
          </w:p>
        </w:tc>
        <w:tc>
          <w:tcPr>
            <w:tcW w:w="1806" w:type="dxa"/>
            <w:tcBorders>
              <w:top w:val="single" w:sz="4" w:space="0" w:color="auto"/>
              <w:left w:val="nil"/>
              <w:right w:val="nil"/>
            </w:tcBorders>
          </w:tcPr>
          <w:p w14:paraId="0CFDB62F" w14:textId="72D686AF" w:rsidR="00A83E31" w:rsidRPr="000C0A50" w:rsidRDefault="00A83E31" w:rsidP="00791C70">
            <w:pPr>
              <w:autoSpaceDE w:val="0"/>
              <w:autoSpaceDN w:val="0"/>
              <w:adjustRightInd w:val="0"/>
              <w:spacing w:line="240" w:lineRule="exact"/>
              <w:ind w:left="48" w:right="36" w:hanging="90"/>
              <w:jc w:val="center"/>
              <w:rPr>
                <w:rFonts w:ascii="Arial" w:eastAsia="Times New Roman" w:hAnsi="Arial" w:cs="Arial"/>
                <w:b/>
                <w:bCs/>
                <w:sz w:val="18"/>
                <w:szCs w:val="18"/>
              </w:rPr>
            </w:pPr>
          </w:p>
        </w:tc>
        <w:tc>
          <w:tcPr>
            <w:tcW w:w="3828" w:type="dxa"/>
            <w:tcBorders>
              <w:top w:val="single" w:sz="4" w:space="0" w:color="auto"/>
              <w:left w:val="nil"/>
              <w:right w:val="nil"/>
            </w:tcBorders>
          </w:tcPr>
          <w:p w14:paraId="2DA64CCA" w14:textId="1B1795B2" w:rsidR="00A83E31" w:rsidRPr="000C0A50" w:rsidRDefault="00A83E31" w:rsidP="00791C70">
            <w:pPr>
              <w:autoSpaceDE w:val="0"/>
              <w:autoSpaceDN w:val="0"/>
              <w:adjustRightInd w:val="0"/>
              <w:spacing w:line="240" w:lineRule="exact"/>
              <w:ind w:right="36" w:hanging="284"/>
              <w:jc w:val="center"/>
              <w:rPr>
                <w:rFonts w:ascii="Arial" w:eastAsia="Times New Roman" w:hAnsi="Arial" w:cs="Arial"/>
                <w:b/>
                <w:bCs/>
                <w:sz w:val="18"/>
                <w:szCs w:val="18"/>
              </w:rPr>
            </w:pPr>
          </w:p>
        </w:tc>
      </w:tr>
      <w:tr w:rsidR="00A83E31" w:rsidRPr="000C0A50" w14:paraId="077CE3E9" w14:textId="77777777" w:rsidTr="00825A35">
        <w:trPr>
          <w:cantSplit/>
        </w:trPr>
        <w:tc>
          <w:tcPr>
            <w:tcW w:w="2694" w:type="dxa"/>
            <w:tcBorders>
              <w:top w:val="nil"/>
              <w:left w:val="nil"/>
              <w:bottom w:val="single" w:sz="4" w:space="0" w:color="auto"/>
              <w:right w:val="nil"/>
            </w:tcBorders>
          </w:tcPr>
          <w:p w14:paraId="31C24E7C" w14:textId="0F5144E8" w:rsidR="00A83E31" w:rsidRPr="000C0A50" w:rsidRDefault="00A83E31" w:rsidP="00A83E31">
            <w:pPr>
              <w:autoSpaceDE w:val="0"/>
              <w:autoSpaceDN w:val="0"/>
              <w:adjustRightInd w:val="0"/>
              <w:spacing w:line="240" w:lineRule="exact"/>
              <w:ind w:right="36" w:hanging="284"/>
              <w:jc w:val="center"/>
              <w:rPr>
                <w:rFonts w:ascii="Arial" w:eastAsia="Times New Roman" w:hAnsi="Arial" w:cs="Arial"/>
                <w:b/>
                <w:bCs/>
                <w:sz w:val="18"/>
                <w:szCs w:val="18"/>
              </w:rPr>
            </w:pPr>
            <w:r w:rsidRPr="000C0A50">
              <w:rPr>
                <w:rFonts w:ascii="Arial" w:eastAsia="Times New Roman" w:hAnsi="Arial" w:cs="Arial"/>
                <w:b/>
                <w:bCs/>
                <w:sz w:val="18"/>
                <w:szCs w:val="18"/>
              </w:rPr>
              <w:t>Company name</w:t>
            </w:r>
          </w:p>
        </w:tc>
        <w:tc>
          <w:tcPr>
            <w:tcW w:w="1134" w:type="dxa"/>
            <w:tcBorders>
              <w:top w:val="nil"/>
              <w:left w:val="nil"/>
              <w:bottom w:val="single" w:sz="4" w:space="0" w:color="auto"/>
              <w:right w:val="nil"/>
            </w:tcBorders>
          </w:tcPr>
          <w:p w14:paraId="5494E6D9" w14:textId="77777777" w:rsidR="00A83E31" w:rsidRPr="000C0A50" w:rsidRDefault="00A83E31" w:rsidP="00A83E31">
            <w:pPr>
              <w:autoSpaceDE w:val="0"/>
              <w:autoSpaceDN w:val="0"/>
              <w:adjustRightInd w:val="0"/>
              <w:spacing w:line="240" w:lineRule="exact"/>
              <w:ind w:right="-30" w:hanging="31"/>
              <w:jc w:val="center"/>
              <w:rPr>
                <w:rFonts w:ascii="Arial" w:eastAsia="Times New Roman" w:hAnsi="Arial" w:cs="Arial"/>
                <w:b/>
                <w:bCs/>
                <w:sz w:val="18"/>
                <w:szCs w:val="18"/>
              </w:rPr>
            </w:pPr>
            <w:r w:rsidRPr="000C0A50">
              <w:rPr>
                <w:rFonts w:ascii="Arial" w:eastAsia="Times New Roman" w:hAnsi="Arial" w:cs="Arial"/>
                <w:b/>
                <w:bCs/>
                <w:sz w:val="18"/>
                <w:szCs w:val="18"/>
              </w:rPr>
              <w:t>Nationality</w:t>
            </w:r>
          </w:p>
        </w:tc>
        <w:tc>
          <w:tcPr>
            <w:tcW w:w="1806" w:type="dxa"/>
            <w:tcBorders>
              <w:top w:val="nil"/>
              <w:left w:val="nil"/>
              <w:bottom w:val="single" w:sz="4" w:space="0" w:color="auto"/>
              <w:right w:val="nil"/>
            </w:tcBorders>
          </w:tcPr>
          <w:p w14:paraId="265ADF06" w14:textId="0CCF4A6A" w:rsidR="00A83E31" w:rsidRPr="000C0A50"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r w:rsidRPr="000C0A50">
              <w:rPr>
                <w:rFonts w:ascii="Arial" w:eastAsia="Times New Roman" w:hAnsi="Arial" w:cs="Arial"/>
                <w:b/>
                <w:bCs/>
                <w:sz w:val="18"/>
                <w:szCs w:val="18"/>
              </w:rPr>
              <w:t>Relationship</w:t>
            </w:r>
          </w:p>
        </w:tc>
        <w:tc>
          <w:tcPr>
            <w:tcW w:w="3828" w:type="dxa"/>
            <w:tcBorders>
              <w:top w:val="nil"/>
              <w:left w:val="nil"/>
              <w:bottom w:val="single" w:sz="4" w:space="0" w:color="auto"/>
              <w:right w:val="nil"/>
            </w:tcBorders>
          </w:tcPr>
          <w:p w14:paraId="08DFA9AC" w14:textId="07667032" w:rsidR="00A83E31" w:rsidRPr="000C0A50"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0C0A50">
              <w:rPr>
                <w:rFonts w:ascii="Arial" w:eastAsia="Times New Roman" w:hAnsi="Arial" w:cs="Arial"/>
                <w:b/>
                <w:bCs/>
                <w:sz w:val="18"/>
                <w:szCs w:val="18"/>
              </w:rPr>
              <w:t>Type of relationship</w:t>
            </w:r>
          </w:p>
        </w:tc>
      </w:tr>
      <w:tr w:rsidR="00A83E31" w:rsidRPr="000C0A50" w14:paraId="47C893B2" w14:textId="77777777" w:rsidTr="00825A35">
        <w:trPr>
          <w:cantSplit/>
        </w:trPr>
        <w:tc>
          <w:tcPr>
            <w:tcW w:w="2694" w:type="dxa"/>
            <w:tcBorders>
              <w:top w:val="nil"/>
              <w:left w:val="nil"/>
              <w:bottom w:val="nil"/>
              <w:right w:val="nil"/>
            </w:tcBorders>
          </w:tcPr>
          <w:p w14:paraId="130ED32F" w14:textId="33A76BD3" w:rsidR="00A83E31" w:rsidRPr="000C0A50" w:rsidRDefault="00A83E31" w:rsidP="00A83E31">
            <w:pPr>
              <w:autoSpaceDE w:val="0"/>
              <w:autoSpaceDN w:val="0"/>
              <w:adjustRightInd w:val="0"/>
              <w:spacing w:line="240" w:lineRule="exact"/>
              <w:ind w:left="-86" w:right="43" w:firstLine="14"/>
              <w:rPr>
                <w:rFonts w:ascii="Arial" w:hAnsi="Arial" w:cs="Arial"/>
                <w:sz w:val="18"/>
                <w:szCs w:val="18"/>
              </w:rPr>
            </w:pPr>
          </w:p>
        </w:tc>
        <w:tc>
          <w:tcPr>
            <w:tcW w:w="1134" w:type="dxa"/>
            <w:tcBorders>
              <w:top w:val="nil"/>
              <w:left w:val="nil"/>
              <w:bottom w:val="nil"/>
              <w:right w:val="nil"/>
            </w:tcBorders>
          </w:tcPr>
          <w:p w14:paraId="3878FB07" w14:textId="109B5F65" w:rsidR="00A83E31" w:rsidRPr="000C0A50"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p>
        </w:tc>
        <w:tc>
          <w:tcPr>
            <w:tcW w:w="1806" w:type="dxa"/>
            <w:tcBorders>
              <w:top w:val="nil"/>
              <w:left w:val="nil"/>
              <w:bottom w:val="nil"/>
              <w:right w:val="nil"/>
            </w:tcBorders>
          </w:tcPr>
          <w:p w14:paraId="6CD75F6D" w14:textId="4F447723" w:rsidR="00A83E31" w:rsidRPr="000C0A50"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p>
        </w:tc>
        <w:tc>
          <w:tcPr>
            <w:tcW w:w="3828" w:type="dxa"/>
            <w:tcBorders>
              <w:top w:val="nil"/>
              <w:left w:val="nil"/>
              <w:bottom w:val="nil"/>
              <w:right w:val="nil"/>
            </w:tcBorders>
          </w:tcPr>
          <w:p w14:paraId="24861B0D" w14:textId="0C8E6EFC" w:rsidR="00A83E31" w:rsidRPr="000C0A50" w:rsidRDefault="00A83E31" w:rsidP="00A83E31">
            <w:pPr>
              <w:autoSpaceDE w:val="0"/>
              <w:autoSpaceDN w:val="0"/>
              <w:adjustRightInd w:val="0"/>
              <w:spacing w:line="240" w:lineRule="exact"/>
              <w:ind w:left="101" w:right="36" w:hanging="86"/>
              <w:jc w:val="center"/>
              <w:rPr>
                <w:rFonts w:ascii="Arial" w:eastAsia="Times New Roman" w:hAnsi="Arial" w:cs="Arial"/>
                <w:sz w:val="18"/>
                <w:szCs w:val="18"/>
              </w:rPr>
            </w:pPr>
          </w:p>
        </w:tc>
      </w:tr>
      <w:tr w:rsidR="00A83E31" w:rsidRPr="000C0A50" w14:paraId="4F3A4A0E" w14:textId="77777777" w:rsidTr="00825A35">
        <w:trPr>
          <w:cantSplit/>
        </w:trPr>
        <w:tc>
          <w:tcPr>
            <w:tcW w:w="2694" w:type="dxa"/>
            <w:tcBorders>
              <w:top w:val="nil"/>
              <w:left w:val="nil"/>
              <w:bottom w:val="nil"/>
              <w:right w:val="nil"/>
            </w:tcBorders>
          </w:tcPr>
          <w:p w14:paraId="577C8CBA" w14:textId="06762985" w:rsidR="00A83E31" w:rsidRPr="000C0A50" w:rsidRDefault="00A83E31" w:rsidP="00A83E31">
            <w:pPr>
              <w:autoSpaceDE w:val="0"/>
              <w:autoSpaceDN w:val="0"/>
              <w:adjustRightInd w:val="0"/>
              <w:spacing w:line="240" w:lineRule="exact"/>
              <w:ind w:left="-86" w:right="43" w:firstLine="14"/>
              <w:rPr>
                <w:rFonts w:ascii="Arial" w:hAnsi="Arial" w:cs="Arial"/>
                <w:sz w:val="18"/>
                <w:szCs w:val="18"/>
              </w:rPr>
            </w:pPr>
            <w:r w:rsidRPr="000C0A50">
              <w:rPr>
                <w:rFonts w:ascii="Arial" w:hAnsi="Arial" w:cs="Arial"/>
                <w:sz w:val="18"/>
                <w:szCs w:val="18"/>
              </w:rPr>
              <w:t xml:space="preserve">KPN Land Company Limited </w:t>
            </w:r>
          </w:p>
        </w:tc>
        <w:tc>
          <w:tcPr>
            <w:tcW w:w="1134" w:type="dxa"/>
            <w:tcBorders>
              <w:top w:val="nil"/>
              <w:left w:val="nil"/>
              <w:bottom w:val="nil"/>
              <w:right w:val="nil"/>
            </w:tcBorders>
          </w:tcPr>
          <w:p w14:paraId="602F8EED" w14:textId="7E2393E7" w:rsidR="00A83E31" w:rsidRPr="000C0A50"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0C0A50">
              <w:rPr>
                <w:rFonts w:ascii="Arial" w:eastAsia="Times New Roman" w:hAnsi="Arial" w:cs="Arial"/>
                <w:sz w:val="18"/>
                <w:szCs w:val="18"/>
              </w:rPr>
              <w:t>Thailand</w:t>
            </w:r>
          </w:p>
        </w:tc>
        <w:tc>
          <w:tcPr>
            <w:tcW w:w="1806" w:type="dxa"/>
            <w:tcBorders>
              <w:top w:val="nil"/>
              <w:left w:val="nil"/>
              <w:bottom w:val="nil"/>
              <w:right w:val="nil"/>
            </w:tcBorders>
          </w:tcPr>
          <w:p w14:paraId="1B8B0A0B" w14:textId="35EDF4C9" w:rsidR="00A83E31" w:rsidRPr="000C0A50"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r w:rsidRPr="000C0A50">
              <w:rPr>
                <w:rFonts w:ascii="Arial" w:eastAsia="Times New Roman" w:hAnsi="Arial" w:cs="Arial"/>
                <w:sz w:val="18"/>
                <w:szCs w:val="18"/>
              </w:rPr>
              <w:t xml:space="preserve">Shareholder </w:t>
            </w:r>
          </w:p>
        </w:tc>
        <w:tc>
          <w:tcPr>
            <w:tcW w:w="3828" w:type="dxa"/>
            <w:tcBorders>
              <w:top w:val="nil"/>
              <w:left w:val="nil"/>
              <w:bottom w:val="nil"/>
              <w:right w:val="nil"/>
            </w:tcBorders>
          </w:tcPr>
          <w:p w14:paraId="400D09B5" w14:textId="7DF09DBB" w:rsidR="00A83E31" w:rsidRPr="000C0A50" w:rsidRDefault="00147248" w:rsidP="00A83E31">
            <w:pPr>
              <w:autoSpaceDE w:val="0"/>
              <w:autoSpaceDN w:val="0"/>
              <w:adjustRightInd w:val="0"/>
              <w:spacing w:line="240" w:lineRule="exact"/>
              <w:ind w:left="101" w:right="36" w:hanging="86"/>
              <w:jc w:val="center"/>
              <w:rPr>
                <w:rFonts w:ascii="Arial" w:hAnsi="Arial" w:cs="Arial"/>
                <w:sz w:val="18"/>
                <w:szCs w:val="18"/>
              </w:rPr>
            </w:pPr>
            <w:r>
              <w:rPr>
                <w:rFonts w:ascii="Arial" w:hAnsi="Arial" w:cs="Arial"/>
                <w:sz w:val="18"/>
                <w:szCs w:val="18"/>
              </w:rPr>
              <w:t>S</w:t>
            </w:r>
            <w:r w:rsidR="00A83E31" w:rsidRPr="000C0A50">
              <w:rPr>
                <w:rFonts w:ascii="Arial" w:hAnsi="Arial" w:cs="Arial"/>
                <w:sz w:val="18"/>
                <w:szCs w:val="18"/>
              </w:rPr>
              <w:t>hareholder</w:t>
            </w:r>
          </w:p>
        </w:tc>
      </w:tr>
      <w:tr w:rsidR="00A83E31" w:rsidRPr="000C0A50" w14:paraId="4099845E" w14:textId="77777777" w:rsidTr="00825A35">
        <w:trPr>
          <w:cantSplit/>
        </w:trPr>
        <w:tc>
          <w:tcPr>
            <w:tcW w:w="2694" w:type="dxa"/>
            <w:tcBorders>
              <w:top w:val="nil"/>
              <w:left w:val="nil"/>
              <w:bottom w:val="nil"/>
              <w:right w:val="nil"/>
            </w:tcBorders>
          </w:tcPr>
          <w:p w14:paraId="74D6E290" w14:textId="77777777" w:rsidR="00A83E31" w:rsidRPr="000C0A50" w:rsidRDefault="00A83E31" w:rsidP="00A83E31">
            <w:pPr>
              <w:autoSpaceDE w:val="0"/>
              <w:autoSpaceDN w:val="0"/>
              <w:adjustRightInd w:val="0"/>
              <w:spacing w:line="240" w:lineRule="exact"/>
              <w:ind w:left="-86" w:right="43" w:firstLine="14"/>
              <w:rPr>
                <w:rFonts w:ascii="Arial" w:hAnsi="Arial" w:cs="Arial"/>
                <w:sz w:val="18"/>
                <w:szCs w:val="18"/>
              </w:rPr>
            </w:pPr>
            <w:r w:rsidRPr="000C0A50">
              <w:rPr>
                <w:rFonts w:ascii="Arial" w:hAnsi="Arial" w:cs="Arial"/>
                <w:sz w:val="18"/>
                <w:szCs w:val="18"/>
              </w:rPr>
              <w:t>KPN Award Company Limited</w:t>
            </w:r>
          </w:p>
        </w:tc>
        <w:tc>
          <w:tcPr>
            <w:tcW w:w="1134" w:type="dxa"/>
            <w:tcBorders>
              <w:top w:val="nil"/>
              <w:left w:val="nil"/>
              <w:bottom w:val="nil"/>
              <w:right w:val="nil"/>
            </w:tcBorders>
          </w:tcPr>
          <w:p w14:paraId="1403E020" w14:textId="77777777" w:rsidR="00A83E31" w:rsidRPr="000C0A50"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0C0A50">
              <w:rPr>
                <w:rFonts w:ascii="Arial" w:eastAsia="Times New Roman" w:hAnsi="Arial" w:cs="Arial"/>
                <w:sz w:val="18"/>
                <w:szCs w:val="18"/>
              </w:rPr>
              <w:t>Thailand</w:t>
            </w:r>
          </w:p>
        </w:tc>
        <w:tc>
          <w:tcPr>
            <w:tcW w:w="1806" w:type="dxa"/>
            <w:tcBorders>
              <w:top w:val="nil"/>
              <w:left w:val="nil"/>
              <w:bottom w:val="nil"/>
              <w:right w:val="nil"/>
            </w:tcBorders>
          </w:tcPr>
          <w:p w14:paraId="3E432803" w14:textId="60A3CC89" w:rsidR="00A83E31" w:rsidRPr="000C0A50" w:rsidRDefault="0063421B" w:rsidP="00A83E31">
            <w:pPr>
              <w:autoSpaceDE w:val="0"/>
              <w:autoSpaceDN w:val="0"/>
              <w:adjustRightInd w:val="0"/>
              <w:spacing w:line="240" w:lineRule="exact"/>
              <w:ind w:right="36" w:hanging="31"/>
              <w:jc w:val="center"/>
              <w:rPr>
                <w:rFonts w:ascii="Arial" w:eastAsia="Times New Roman" w:hAnsi="Arial" w:cs="Arial"/>
                <w:sz w:val="18"/>
                <w:szCs w:val="18"/>
              </w:rPr>
            </w:pPr>
            <w:r w:rsidRPr="000C0A50">
              <w:rPr>
                <w:rFonts w:ascii="Arial" w:eastAsia="Times New Roman" w:hAnsi="Arial" w:cs="Arial"/>
                <w:sz w:val="18"/>
                <w:szCs w:val="18"/>
              </w:rPr>
              <w:t xml:space="preserve">Other related </w:t>
            </w:r>
            <w:r w:rsidR="007122CE" w:rsidRPr="000C0A50">
              <w:rPr>
                <w:rFonts w:ascii="Arial" w:eastAsia="Times New Roman" w:hAnsi="Arial" w:cs="Arial"/>
                <w:sz w:val="18"/>
                <w:szCs w:val="18"/>
              </w:rPr>
              <w:t>party</w:t>
            </w:r>
          </w:p>
        </w:tc>
        <w:tc>
          <w:tcPr>
            <w:tcW w:w="3828" w:type="dxa"/>
            <w:tcBorders>
              <w:top w:val="nil"/>
              <w:left w:val="nil"/>
              <w:bottom w:val="nil"/>
              <w:right w:val="nil"/>
            </w:tcBorders>
          </w:tcPr>
          <w:p w14:paraId="374A833D" w14:textId="2FB963FA" w:rsidR="00A83E31" w:rsidRPr="000C0A50" w:rsidRDefault="00A83E31" w:rsidP="0063421B">
            <w:pPr>
              <w:autoSpaceDE w:val="0"/>
              <w:autoSpaceDN w:val="0"/>
              <w:adjustRightInd w:val="0"/>
              <w:spacing w:line="240" w:lineRule="exact"/>
              <w:ind w:left="-107" w:right="-104"/>
              <w:jc w:val="center"/>
              <w:rPr>
                <w:rFonts w:ascii="Arial" w:hAnsi="Arial" w:cs="Arial"/>
                <w:sz w:val="18"/>
                <w:szCs w:val="18"/>
              </w:rPr>
            </w:pPr>
            <w:r w:rsidRPr="000C0A50">
              <w:rPr>
                <w:rFonts w:ascii="Arial" w:hAnsi="Arial" w:cs="Arial"/>
                <w:sz w:val="18"/>
                <w:szCs w:val="18"/>
              </w:rPr>
              <w:t xml:space="preserve">Common directors and </w:t>
            </w:r>
            <w:r w:rsidR="00690A66" w:rsidRPr="000C0A50">
              <w:rPr>
                <w:rFonts w:ascii="Arial" w:hAnsi="Arial" w:cs="Arial"/>
                <w:sz w:val="18"/>
                <w:szCs w:val="22"/>
                <w:lang w:val="en-GB"/>
              </w:rPr>
              <w:t xml:space="preserve">shares </w:t>
            </w:r>
            <w:r w:rsidRPr="000C0A50">
              <w:rPr>
                <w:rFonts w:ascii="Arial" w:hAnsi="Arial" w:cs="Arial"/>
                <w:sz w:val="18"/>
                <w:szCs w:val="18"/>
              </w:rPr>
              <w:t>held by directors</w:t>
            </w:r>
          </w:p>
        </w:tc>
      </w:tr>
      <w:tr w:rsidR="007163B2" w:rsidRPr="000C0A50" w14:paraId="0AF8B6EB" w14:textId="77777777" w:rsidTr="00825A35">
        <w:trPr>
          <w:cantSplit/>
        </w:trPr>
        <w:tc>
          <w:tcPr>
            <w:tcW w:w="2694" w:type="dxa"/>
            <w:tcBorders>
              <w:top w:val="nil"/>
              <w:left w:val="nil"/>
              <w:bottom w:val="nil"/>
              <w:right w:val="nil"/>
            </w:tcBorders>
          </w:tcPr>
          <w:p w14:paraId="0BC06331" w14:textId="21548A73" w:rsidR="007163B2" w:rsidRPr="000C0A50" w:rsidRDefault="007163B2" w:rsidP="00A83E31">
            <w:pPr>
              <w:autoSpaceDE w:val="0"/>
              <w:autoSpaceDN w:val="0"/>
              <w:adjustRightInd w:val="0"/>
              <w:spacing w:line="240" w:lineRule="exact"/>
              <w:ind w:left="-86" w:right="43" w:firstLine="14"/>
              <w:rPr>
                <w:rFonts w:ascii="Arial" w:hAnsi="Arial" w:cs="Arial"/>
                <w:sz w:val="18"/>
                <w:szCs w:val="18"/>
              </w:rPr>
            </w:pPr>
            <w:r w:rsidRPr="000C0A50">
              <w:rPr>
                <w:rFonts w:ascii="Arial" w:hAnsi="Arial" w:cs="Arial"/>
                <w:sz w:val="18"/>
                <w:szCs w:val="18"/>
              </w:rPr>
              <w:t>Mr. Korn Narongdej</w:t>
            </w:r>
          </w:p>
        </w:tc>
        <w:tc>
          <w:tcPr>
            <w:tcW w:w="1134" w:type="dxa"/>
            <w:tcBorders>
              <w:top w:val="nil"/>
              <w:left w:val="nil"/>
              <w:bottom w:val="nil"/>
              <w:right w:val="nil"/>
            </w:tcBorders>
          </w:tcPr>
          <w:p w14:paraId="6EAA0B1E" w14:textId="655904B1" w:rsidR="007163B2" w:rsidRPr="000C0A50" w:rsidRDefault="007163B2" w:rsidP="00A83E31">
            <w:pPr>
              <w:autoSpaceDE w:val="0"/>
              <w:autoSpaceDN w:val="0"/>
              <w:adjustRightInd w:val="0"/>
              <w:spacing w:line="240" w:lineRule="exact"/>
              <w:ind w:right="36" w:firstLine="15"/>
              <w:jc w:val="center"/>
              <w:rPr>
                <w:rFonts w:ascii="Arial" w:eastAsia="Times New Roman" w:hAnsi="Arial" w:cs="Arial"/>
                <w:sz w:val="18"/>
                <w:szCs w:val="18"/>
              </w:rPr>
            </w:pPr>
            <w:r w:rsidRPr="000C0A50">
              <w:rPr>
                <w:rFonts w:ascii="Arial" w:eastAsia="Times New Roman" w:hAnsi="Arial" w:cs="Arial"/>
                <w:sz w:val="18"/>
                <w:szCs w:val="18"/>
              </w:rPr>
              <w:t>Thailand</w:t>
            </w:r>
          </w:p>
        </w:tc>
        <w:tc>
          <w:tcPr>
            <w:tcW w:w="1806" w:type="dxa"/>
            <w:tcBorders>
              <w:top w:val="nil"/>
              <w:left w:val="nil"/>
              <w:bottom w:val="nil"/>
              <w:right w:val="nil"/>
            </w:tcBorders>
          </w:tcPr>
          <w:p w14:paraId="0C796035" w14:textId="67DCECEC" w:rsidR="007163B2" w:rsidRPr="000C0A50" w:rsidRDefault="007163B2" w:rsidP="00A83E31">
            <w:pPr>
              <w:autoSpaceDE w:val="0"/>
              <w:autoSpaceDN w:val="0"/>
              <w:adjustRightInd w:val="0"/>
              <w:spacing w:line="240" w:lineRule="exact"/>
              <w:ind w:right="36" w:hanging="31"/>
              <w:jc w:val="center"/>
              <w:rPr>
                <w:rFonts w:ascii="Arial" w:eastAsia="Times New Roman" w:hAnsi="Arial" w:cs="Arial"/>
                <w:sz w:val="18"/>
                <w:szCs w:val="18"/>
              </w:rPr>
            </w:pPr>
            <w:r w:rsidRPr="000C0A50">
              <w:rPr>
                <w:rFonts w:ascii="Arial" w:eastAsia="Times New Roman" w:hAnsi="Arial" w:cs="Arial"/>
                <w:sz w:val="18"/>
                <w:szCs w:val="18"/>
              </w:rPr>
              <w:t>Director and shareholder</w:t>
            </w:r>
          </w:p>
        </w:tc>
        <w:tc>
          <w:tcPr>
            <w:tcW w:w="3828" w:type="dxa"/>
            <w:tcBorders>
              <w:top w:val="nil"/>
              <w:left w:val="nil"/>
              <w:bottom w:val="nil"/>
              <w:right w:val="nil"/>
            </w:tcBorders>
          </w:tcPr>
          <w:p w14:paraId="276C90B8" w14:textId="4C3E25B5" w:rsidR="007163B2" w:rsidRPr="000C0A50" w:rsidRDefault="00D171D1" w:rsidP="0063421B">
            <w:pPr>
              <w:autoSpaceDE w:val="0"/>
              <w:autoSpaceDN w:val="0"/>
              <w:adjustRightInd w:val="0"/>
              <w:spacing w:line="240" w:lineRule="exact"/>
              <w:ind w:left="-107" w:right="-104"/>
              <w:jc w:val="center"/>
              <w:rPr>
                <w:rFonts w:ascii="Arial" w:hAnsi="Arial" w:cs="Arial"/>
                <w:sz w:val="18"/>
                <w:szCs w:val="18"/>
              </w:rPr>
            </w:pPr>
            <w:r w:rsidRPr="000C0A50">
              <w:rPr>
                <w:rFonts w:ascii="Arial" w:eastAsia="Times New Roman" w:hAnsi="Arial" w:cs="Arial"/>
                <w:sz w:val="18"/>
                <w:szCs w:val="18"/>
              </w:rPr>
              <w:t>The Group’s d</w:t>
            </w:r>
            <w:r w:rsidR="007163B2" w:rsidRPr="000C0A50">
              <w:rPr>
                <w:rFonts w:ascii="Arial" w:eastAsia="Times New Roman" w:hAnsi="Arial" w:cs="Arial"/>
                <w:sz w:val="18"/>
                <w:szCs w:val="18"/>
              </w:rPr>
              <w:t>irector and shareholder</w:t>
            </w:r>
          </w:p>
        </w:tc>
      </w:tr>
      <w:tr w:rsidR="00E36C08" w:rsidRPr="000C0A50" w14:paraId="13B80B86" w14:textId="77777777" w:rsidTr="00825A35">
        <w:trPr>
          <w:cantSplit/>
        </w:trPr>
        <w:tc>
          <w:tcPr>
            <w:tcW w:w="2694" w:type="dxa"/>
            <w:tcBorders>
              <w:top w:val="nil"/>
              <w:left w:val="nil"/>
              <w:bottom w:val="nil"/>
              <w:right w:val="nil"/>
            </w:tcBorders>
          </w:tcPr>
          <w:p w14:paraId="2550CA67" w14:textId="2128A8AF" w:rsidR="00E36C08" w:rsidRPr="000C0A50" w:rsidRDefault="00E36C08" w:rsidP="00E36C08">
            <w:pPr>
              <w:autoSpaceDE w:val="0"/>
              <w:autoSpaceDN w:val="0"/>
              <w:adjustRightInd w:val="0"/>
              <w:spacing w:line="240" w:lineRule="exact"/>
              <w:ind w:left="-86" w:right="43" w:firstLine="14"/>
              <w:rPr>
                <w:rFonts w:ascii="Arial" w:hAnsi="Arial" w:cs="Arial"/>
                <w:sz w:val="18"/>
                <w:szCs w:val="18"/>
              </w:rPr>
            </w:pPr>
            <w:r w:rsidRPr="000C0A50">
              <w:rPr>
                <w:rFonts w:ascii="Arial" w:hAnsi="Arial" w:cs="Arial"/>
                <w:sz w:val="18"/>
                <w:szCs w:val="18"/>
              </w:rPr>
              <w:t>Mr. Kris Narongdej</w:t>
            </w:r>
          </w:p>
        </w:tc>
        <w:tc>
          <w:tcPr>
            <w:tcW w:w="1134" w:type="dxa"/>
            <w:tcBorders>
              <w:top w:val="nil"/>
              <w:left w:val="nil"/>
              <w:bottom w:val="nil"/>
              <w:right w:val="nil"/>
            </w:tcBorders>
          </w:tcPr>
          <w:p w14:paraId="2771966E" w14:textId="40C10FC5" w:rsidR="00E36C08" w:rsidRPr="000C0A50" w:rsidRDefault="00E36C08" w:rsidP="00E36C08">
            <w:pPr>
              <w:autoSpaceDE w:val="0"/>
              <w:autoSpaceDN w:val="0"/>
              <w:adjustRightInd w:val="0"/>
              <w:spacing w:line="240" w:lineRule="exact"/>
              <w:ind w:right="36" w:firstLine="15"/>
              <w:jc w:val="center"/>
              <w:rPr>
                <w:rFonts w:ascii="Arial" w:eastAsia="Times New Roman" w:hAnsi="Arial" w:cs="Arial"/>
                <w:sz w:val="18"/>
                <w:szCs w:val="18"/>
              </w:rPr>
            </w:pPr>
            <w:r w:rsidRPr="000C0A50">
              <w:rPr>
                <w:rFonts w:ascii="Arial" w:eastAsia="Times New Roman" w:hAnsi="Arial" w:cs="Arial"/>
                <w:sz w:val="18"/>
                <w:szCs w:val="18"/>
              </w:rPr>
              <w:t>Thailand</w:t>
            </w:r>
          </w:p>
        </w:tc>
        <w:tc>
          <w:tcPr>
            <w:tcW w:w="1806" w:type="dxa"/>
            <w:tcBorders>
              <w:top w:val="nil"/>
              <w:left w:val="nil"/>
              <w:bottom w:val="nil"/>
              <w:right w:val="nil"/>
            </w:tcBorders>
          </w:tcPr>
          <w:p w14:paraId="4BA4B89A" w14:textId="4986E297" w:rsidR="00E36C08" w:rsidRPr="000C0A50" w:rsidRDefault="00E36C08" w:rsidP="00E36C08">
            <w:pPr>
              <w:autoSpaceDE w:val="0"/>
              <w:autoSpaceDN w:val="0"/>
              <w:adjustRightInd w:val="0"/>
              <w:spacing w:line="240" w:lineRule="exact"/>
              <w:ind w:right="36" w:hanging="31"/>
              <w:jc w:val="center"/>
              <w:rPr>
                <w:rFonts w:ascii="Arial" w:eastAsia="Times New Roman" w:hAnsi="Arial" w:cs="Arial"/>
                <w:sz w:val="18"/>
                <w:szCs w:val="18"/>
              </w:rPr>
            </w:pPr>
            <w:r w:rsidRPr="000C0A50">
              <w:rPr>
                <w:rFonts w:ascii="Arial" w:eastAsia="Times New Roman" w:hAnsi="Arial" w:cs="Arial"/>
                <w:sz w:val="18"/>
                <w:szCs w:val="18"/>
              </w:rPr>
              <w:t>Director and shareholder</w:t>
            </w:r>
          </w:p>
        </w:tc>
        <w:tc>
          <w:tcPr>
            <w:tcW w:w="3828" w:type="dxa"/>
            <w:tcBorders>
              <w:top w:val="nil"/>
              <w:left w:val="nil"/>
              <w:bottom w:val="nil"/>
              <w:right w:val="nil"/>
            </w:tcBorders>
          </w:tcPr>
          <w:p w14:paraId="094AC018" w14:textId="56AF9585" w:rsidR="00E36C08" w:rsidRPr="000C0A50" w:rsidRDefault="00E36C08" w:rsidP="00E36C08">
            <w:pPr>
              <w:autoSpaceDE w:val="0"/>
              <w:autoSpaceDN w:val="0"/>
              <w:adjustRightInd w:val="0"/>
              <w:spacing w:line="240" w:lineRule="exact"/>
              <w:ind w:left="-107" w:right="-104"/>
              <w:jc w:val="center"/>
              <w:rPr>
                <w:rFonts w:ascii="Arial" w:eastAsia="Times New Roman" w:hAnsi="Arial" w:cs="Arial"/>
                <w:sz w:val="18"/>
                <w:szCs w:val="18"/>
              </w:rPr>
            </w:pPr>
            <w:r w:rsidRPr="000C0A50">
              <w:rPr>
                <w:rFonts w:ascii="Arial" w:eastAsia="Times New Roman" w:hAnsi="Arial" w:cs="Arial"/>
                <w:sz w:val="18"/>
                <w:szCs w:val="18"/>
              </w:rPr>
              <w:t>The Group’s director and shareholder</w:t>
            </w:r>
          </w:p>
        </w:tc>
      </w:tr>
    </w:tbl>
    <w:p w14:paraId="7273ACAD" w14:textId="39E9E4B5" w:rsidR="003F6271" w:rsidRDefault="003F6271" w:rsidP="00387042">
      <w:pPr>
        <w:jc w:val="both"/>
        <w:rPr>
          <w:rFonts w:ascii="Arial" w:hAnsi="Arial" w:cs="Arial"/>
          <w:sz w:val="14"/>
          <w:szCs w:val="14"/>
        </w:rPr>
      </w:pPr>
    </w:p>
    <w:p w14:paraId="5CF7B83D" w14:textId="77777777" w:rsidR="003F6271" w:rsidRDefault="003F6271">
      <w:pPr>
        <w:rPr>
          <w:rFonts w:ascii="Arial" w:hAnsi="Arial" w:cs="Arial"/>
          <w:sz w:val="14"/>
          <w:szCs w:val="14"/>
        </w:rPr>
      </w:pPr>
      <w:r>
        <w:rPr>
          <w:rFonts w:ascii="Arial" w:hAnsi="Arial" w:cs="Arial"/>
          <w:sz w:val="14"/>
          <w:szCs w:val="14"/>
        </w:rPr>
        <w:br w:type="page"/>
      </w:r>
    </w:p>
    <w:p w14:paraId="3635682A" w14:textId="77777777" w:rsidR="00926191" w:rsidRPr="00387042" w:rsidRDefault="00926191" w:rsidP="00387042">
      <w:pPr>
        <w:jc w:val="both"/>
        <w:rPr>
          <w:rFonts w:ascii="Arial" w:hAnsi="Arial" w:cs="Arial"/>
          <w:sz w:val="14"/>
          <w:szCs w:val="14"/>
        </w:rPr>
      </w:pPr>
    </w:p>
    <w:p w14:paraId="152446A8" w14:textId="4EFA9453" w:rsidR="00895B33" w:rsidRPr="000C0A50" w:rsidRDefault="00A83E31" w:rsidP="00A83E31">
      <w:pPr>
        <w:pStyle w:val="ListParagraph"/>
        <w:spacing w:after="0" w:line="240" w:lineRule="auto"/>
        <w:ind w:left="540" w:hanging="540"/>
        <w:jc w:val="both"/>
        <w:rPr>
          <w:rFonts w:ascii="Arial" w:eastAsia="Arial Unicode MS" w:hAnsi="Arial" w:cs="Arial"/>
          <w:b/>
          <w:bCs/>
          <w:color w:val="D04A02"/>
          <w:sz w:val="18"/>
          <w:szCs w:val="18"/>
        </w:rPr>
      </w:pPr>
      <w:r w:rsidRPr="000C0A50">
        <w:rPr>
          <w:rFonts w:ascii="Arial" w:eastAsia="Arial Unicode MS" w:hAnsi="Arial" w:cs="Arial"/>
          <w:b/>
          <w:bCs/>
          <w:color w:val="D04A02"/>
          <w:sz w:val="18"/>
          <w:szCs w:val="18"/>
        </w:rPr>
        <w:t>a)</w:t>
      </w:r>
      <w:r w:rsidRPr="000C0A50">
        <w:rPr>
          <w:rFonts w:ascii="Arial" w:eastAsia="Arial Unicode MS" w:hAnsi="Arial" w:cs="Arial"/>
          <w:b/>
          <w:bCs/>
          <w:color w:val="D04A02"/>
          <w:sz w:val="18"/>
          <w:szCs w:val="18"/>
        </w:rPr>
        <w:tab/>
      </w:r>
      <w:r w:rsidR="00A73AB8" w:rsidRPr="000C0A50">
        <w:rPr>
          <w:rFonts w:ascii="Arial" w:eastAsia="Arial Unicode MS" w:hAnsi="Arial" w:cs="Arial"/>
          <w:b/>
          <w:bCs/>
          <w:color w:val="D04A02"/>
          <w:sz w:val="18"/>
          <w:szCs w:val="18"/>
        </w:rPr>
        <w:t>Transactions with r</w:t>
      </w:r>
      <w:r w:rsidR="001D458F" w:rsidRPr="000C0A50">
        <w:rPr>
          <w:rFonts w:ascii="Arial" w:eastAsia="Arial Unicode MS" w:hAnsi="Arial" w:cs="Arial"/>
          <w:b/>
          <w:bCs/>
          <w:color w:val="D04A02"/>
          <w:sz w:val="18"/>
          <w:szCs w:val="18"/>
        </w:rPr>
        <w:t>elated part</w:t>
      </w:r>
      <w:r w:rsidR="00896797" w:rsidRPr="000C0A50">
        <w:rPr>
          <w:rFonts w:ascii="Arial" w:eastAsia="Arial Unicode MS" w:hAnsi="Arial" w:cs="Arial"/>
          <w:b/>
          <w:bCs/>
          <w:color w:val="D04A02"/>
          <w:sz w:val="18"/>
          <w:szCs w:val="18"/>
        </w:rPr>
        <w:t>ies</w:t>
      </w:r>
    </w:p>
    <w:p w14:paraId="0C0890B0" w14:textId="77777777" w:rsidR="00FF5267" w:rsidRPr="00387042" w:rsidRDefault="00FF5267" w:rsidP="00827C22">
      <w:pPr>
        <w:pStyle w:val="ListParagraph"/>
        <w:spacing w:after="0" w:line="240" w:lineRule="auto"/>
        <w:ind w:left="540"/>
        <w:jc w:val="both"/>
        <w:rPr>
          <w:rFonts w:ascii="Arial" w:eastAsia="Arial Unicode MS" w:hAnsi="Arial" w:cs="Arial"/>
          <w:b/>
          <w:bCs/>
          <w:color w:val="D04A02"/>
          <w:sz w:val="14"/>
          <w:szCs w:val="14"/>
        </w:rPr>
      </w:pPr>
    </w:p>
    <w:p w14:paraId="2BB7528E" w14:textId="64073B82" w:rsidR="005708C2" w:rsidRPr="000C0A50" w:rsidRDefault="001D458F" w:rsidP="00E25276">
      <w:pPr>
        <w:ind w:left="547"/>
        <w:jc w:val="both"/>
        <w:rPr>
          <w:rFonts w:ascii="Arial" w:hAnsi="Arial" w:cs="Arial"/>
          <w:color w:val="auto"/>
          <w:sz w:val="18"/>
          <w:szCs w:val="18"/>
          <w:lang w:val="en-GB"/>
        </w:rPr>
      </w:pPr>
      <w:r w:rsidRPr="000C0A50">
        <w:rPr>
          <w:rFonts w:ascii="Arial" w:hAnsi="Arial" w:cs="Arial"/>
          <w:color w:val="auto"/>
          <w:sz w:val="18"/>
          <w:szCs w:val="18"/>
          <w:lang w:val="en-GB"/>
        </w:rPr>
        <w:t xml:space="preserve">Revenue and </w:t>
      </w:r>
      <w:r w:rsidR="009C16C4" w:rsidRPr="000C0A50">
        <w:rPr>
          <w:rFonts w:ascii="Arial" w:hAnsi="Arial" w:cs="Arial"/>
          <w:color w:val="auto"/>
          <w:sz w:val="18"/>
          <w:szCs w:val="18"/>
          <w:lang w:val="en-GB"/>
        </w:rPr>
        <w:t>costs</w:t>
      </w:r>
      <w:r w:rsidRPr="000C0A50">
        <w:rPr>
          <w:rFonts w:ascii="Arial" w:hAnsi="Arial" w:cs="Arial"/>
          <w:color w:val="auto"/>
          <w:sz w:val="18"/>
          <w:szCs w:val="18"/>
          <w:lang w:val="en-GB"/>
        </w:rPr>
        <w:t xml:space="preserve"> </w:t>
      </w:r>
      <w:r w:rsidR="00663EDB" w:rsidRPr="000C0A50">
        <w:rPr>
          <w:rFonts w:ascii="Arial" w:hAnsi="Arial" w:cs="Arial"/>
          <w:color w:val="auto"/>
          <w:sz w:val="18"/>
          <w:szCs w:val="18"/>
          <w:lang w:val="en-GB"/>
        </w:rPr>
        <w:t>with</w:t>
      </w:r>
      <w:r w:rsidR="005708C2" w:rsidRPr="000C0A50">
        <w:rPr>
          <w:rFonts w:ascii="Arial" w:hAnsi="Arial" w:cs="Arial"/>
          <w:color w:val="auto"/>
          <w:sz w:val="18"/>
          <w:szCs w:val="18"/>
          <w:lang w:val="en-GB"/>
        </w:rPr>
        <w:t xml:space="preserve"> related parties for the </w:t>
      </w:r>
      <w:r w:rsidR="004D2E33">
        <w:rPr>
          <w:rFonts w:ascii="Arial" w:hAnsi="Arial" w:cs="Arial"/>
          <w:color w:val="auto"/>
          <w:sz w:val="18"/>
          <w:szCs w:val="18"/>
          <w:lang w:val="en-GB"/>
        </w:rPr>
        <w:t>six</w:t>
      </w:r>
      <w:r w:rsidR="00075BA9" w:rsidRPr="000C0A50">
        <w:rPr>
          <w:rFonts w:ascii="Arial" w:hAnsi="Arial" w:cs="Arial"/>
          <w:color w:val="auto"/>
          <w:sz w:val="18"/>
          <w:szCs w:val="18"/>
          <w:lang w:val="en-GB"/>
        </w:rPr>
        <w:t>-month</w:t>
      </w:r>
      <w:r w:rsidR="008F003F" w:rsidRPr="000C0A50">
        <w:rPr>
          <w:rFonts w:ascii="Arial" w:hAnsi="Arial" w:cs="Arial"/>
          <w:color w:val="auto"/>
          <w:sz w:val="18"/>
          <w:szCs w:val="18"/>
          <w:lang w:val="en-GB"/>
        </w:rPr>
        <w:t xml:space="preserve"> period ended </w:t>
      </w:r>
      <w:r w:rsidR="004D2E33">
        <w:rPr>
          <w:rFonts w:ascii="Arial" w:hAnsi="Arial" w:cs="Arial"/>
          <w:color w:val="auto"/>
          <w:sz w:val="18"/>
          <w:szCs w:val="18"/>
          <w:lang w:val="en-GB"/>
        </w:rPr>
        <w:t>30 June</w:t>
      </w:r>
      <w:r w:rsidR="00075BA9" w:rsidRPr="000C0A50">
        <w:rPr>
          <w:rFonts w:ascii="Arial" w:hAnsi="Arial" w:cs="Arial"/>
          <w:color w:val="auto"/>
          <w:sz w:val="18"/>
          <w:szCs w:val="18"/>
          <w:lang w:val="en-GB"/>
        </w:rPr>
        <w:t xml:space="preserve"> </w:t>
      </w:r>
      <w:r w:rsidR="005708C2" w:rsidRPr="000C0A50">
        <w:rPr>
          <w:rFonts w:ascii="Arial" w:hAnsi="Arial" w:cs="Arial"/>
          <w:color w:val="auto"/>
          <w:sz w:val="18"/>
          <w:szCs w:val="18"/>
          <w:lang w:val="en-GB"/>
        </w:rPr>
        <w:t>are as follows:</w:t>
      </w:r>
    </w:p>
    <w:p w14:paraId="32E6DBEA" w14:textId="0453F15D" w:rsidR="0076766B" w:rsidRPr="00387042" w:rsidRDefault="0076766B" w:rsidP="00387042">
      <w:pPr>
        <w:pStyle w:val="ListParagraph"/>
        <w:spacing w:after="0" w:line="240" w:lineRule="auto"/>
        <w:ind w:left="540"/>
        <w:jc w:val="both"/>
        <w:rPr>
          <w:rFonts w:ascii="Arial" w:eastAsia="Arial Unicode MS" w:hAnsi="Arial" w:cs="Arial"/>
          <w:b/>
          <w:bCs/>
          <w:color w:val="D04A02"/>
          <w:sz w:val="14"/>
          <w:szCs w:val="1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1"/>
        <w:gridCol w:w="1080"/>
        <w:gridCol w:w="1080"/>
        <w:gridCol w:w="1080"/>
        <w:gridCol w:w="1080"/>
        <w:gridCol w:w="2131"/>
      </w:tblGrid>
      <w:tr w:rsidR="004D2E33" w:rsidRPr="00B420BE" w14:paraId="03E16D03" w14:textId="77777777" w:rsidTr="00551870">
        <w:tc>
          <w:tcPr>
            <w:tcW w:w="3141" w:type="dxa"/>
            <w:tcBorders>
              <w:top w:val="nil"/>
              <w:left w:val="nil"/>
              <w:bottom w:val="nil"/>
              <w:right w:val="nil"/>
            </w:tcBorders>
            <w:shd w:val="clear" w:color="auto" w:fill="auto"/>
            <w:vAlign w:val="bottom"/>
          </w:tcPr>
          <w:p w14:paraId="5848B55F" w14:textId="77777777" w:rsidR="004D2E33" w:rsidRPr="00B420BE" w:rsidRDefault="004D2E33" w:rsidP="006A219D">
            <w:pPr>
              <w:ind w:left="540" w:right="-199"/>
              <w:rPr>
                <w:rFonts w:ascii="Arial" w:hAnsi="Arial" w:cs="Arial"/>
                <w:color w:val="auto"/>
                <w:sz w:val="16"/>
                <w:szCs w:val="16"/>
              </w:rPr>
            </w:pPr>
          </w:p>
        </w:tc>
        <w:tc>
          <w:tcPr>
            <w:tcW w:w="2160" w:type="dxa"/>
            <w:gridSpan w:val="2"/>
            <w:tcBorders>
              <w:top w:val="single" w:sz="4" w:space="0" w:color="auto"/>
              <w:left w:val="nil"/>
              <w:bottom w:val="single" w:sz="4" w:space="0" w:color="auto"/>
              <w:right w:val="nil"/>
            </w:tcBorders>
            <w:shd w:val="clear" w:color="auto" w:fill="auto"/>
            <w:vAlign w:val="bottom"/>
            <w:hideMark/>
          </w:tcPr>
          <w:p w14:paraId="7862D028" w14:textId="77777777" w:rsidR="004D2E33" w:rsidRPr="00B420BE" w:rsidRDefault="004D2E33" w:rsidP="006A219D">
            <w:pPr>
              <w:ind w:left="-40" w:right="-72"/>
              <w:jc w:val="center"/>
              <w:rPr>
                <w:rFonts w:ascii="Arial" w:hAnsi="Arial" w:cs="Arial"/>
                <w:b/>
                <w:bCs/>
                <w:color w:val="auto"/>
                <w:sz w:val="16"/>
                <w:szCs w:val="16"/>
              </w:rPr>
            </w:pPr>
            <w:r w:rsidRPr="00B420BE">
              <w:rPr>
                <w:rFonts w:ascii="Arial" w:hAnsi="Arial" w:cs="Arial"/>
                <w:b/>
                <w:bCs/>
                <w:color w:val="auto"/>
                <w:sz w:val="16"/>
                <w:szCs w:val="16"/>
              </w:rPr>
              <w:t xml:space="preserve">Consolidated </w:t>
            </w:r>
          </w:p>
          <w:p w14:paraId="01D875C9" w14:textId="77777777" w:rsidR="004D2E33" w:rsidRPr="00B420BE" w:rsidRDefault="004D2E33" w:rsidP="006A219D">
            <w:pPr>
              <w:ind w:left="-40" w:right="-72"/>
              <w:jc w:val="center"/>
              <w:rPr>
                <w:rFonts w:ascii="Arial" w:hAnsi="Arial" w:cs="Arial"/>
                <w:b/>
                <w:bCs/>
                <w:color w:val="auto"/>
                <w:sz w:val="16"/>
                <w:szCs w:val="16"/>
              </w:rPr>
            </w:pPr>
            <w:r w:rsidRPr="00B420BE">
              <w:rPr>
                <w:rFonts w:ascii="Arial" w:hAnsi="Arial" w:cs="Arial"/>
                <w:b/>
                <w:bCs/>
                <w:color w:val="auto"/>
                <w:sz w:val="16"/>
                <w:szCs w:val="16"/>
              </w:rPr>
              <w:t xml:space="preserve">financial </w:t>
            </w:r>
            <w:r w:rsidRPr="00B420BE">
              <w:rPr>
                <w:rFonts w:ascii="Arial" w:eastAsia="Angsana New" w:hAnsi="Arial" w:cs="Arial"/>
                <w:b/>
                <w:bCs/>
                <w:color w:val="auto"/>
                <w:sz w:val="16"/>
                <w:szCs w:val="16"/>
                <w:lang w:val="en-GB" w:eastAsia="th-TH"/>
              </w:rPr>
              <w:t>information</w:t>
            </w:r>
          </w:p>
        </w:tc>
        <w:tc>
          <w:tcPr>
            <w:tcW w:w="2160" w:type="dxa"/>
            <w:gridSpan w:val="2"/>
            <w:tcBorders>
              <w:top w:val="single" w:sz="4" w:space="0" w:color="auto"/>
              <w:left w:val="nil"/>
              <w:bottom w:val="single" w:sz="4" w:space="0" w:color="auto"/>
              <w:right w:val="nil"/>
            </w:tcBorders>
            <w:shd w:val="clear" w:color="auto" w:fill="auto"/>
            <w:vAlign w:val="bottom"/>
            <w:hideMark/>
          </w:tcPr>
          <w:p w14:paraId="682B5F2F" w14:textId="77777777" w:rsidR="004D2E33" w:rsidRPr="00B420BE" w:rsidRDefault="004D2E33" w:rsidP="006A219D">
            <w:pPr>
              <w:ind w:left="-40" w:right="-21"/>
              <w:jc w:val="center"/>
              <w:rPr>
                <w:rFonts w:ascii="Arial" w:hAnsi="Arial" w:cs="Arial"/>
                <w:b/>
                <w:bCs/>
                <w:color w:val="auto"/>
                <w:sz w:val="16"/>
                <w:szCs w:val="16"/>
              </w:rPr>
            </w:pPr>
            <w:r w:rsidRPr="00B420BE">
              <w:rPr>
                <w:rFonts w:ascii="Arial" w:hAnsi="Arial" w:cs="Arial"/>
                <w:b/>
                <w:bCs/>
                <w:color w:val="auto"/>
                <w:sz w:val="16"/>
                <w:szCs w:val="16"/>
              </w:rPr>
              <w:t xml:space="preserve">Separate </w:t>
            </w:r>
          </w:p>
          <w:p w14:paraId="62EF6CA2" w14:textId="77777777" w:rsidR="004D2E33" w:rsidRPr="00B420BE" w:rsidRDefault="004D2E33" w:rsidP="006A219D">
            <w:pPr>
              <w:ind w:left="-40" w:right="-21"/>
              <w:jc w:val="center"/>
              <w:rPr>
                <w:rFonts w:ascii="Arial" w:hAnsi="Arial" w:cs="Arial"/>
                <w:b/>
                <w:bCs/>
                <w:color w:val="auto"/>
                <w:sz w:val="16"/>
                <w:szCs w:val="16"/>
              </w:rPr>
            </w:pPr>
            <w:r w:rsidRPr="00B420BE">
              <w:rPr>
                <w:rFonts w:ascii="Arial" w:hAnsi="Arial" w:cs="Arial"/>
                <w:b/>
                <w:bCs/>
                <w:color w:val="auto"/>
                <w:sz w:val="16"/>
                <w:szCs w:val="16"/>
              </w:rPr>
              <w:t xml:space="preserve">financial </w:t>
            </w:r>
            <w:r w:rsidRPr="00B420BE">
              <w:rPr>
                <w:rFonts w:ascii="Arial" w:eastAsia="Angsana New" w:hAnsi="Arial" w:cs="Arial"/>
                <w:b/>
                <w:bCs/>
                <w:color w:val="auto"/>
                <w:sz w:val="16"/>
                <w:szCs w:val="16"/>
                <w:lang w:val="en-GB" w:eastAsia="th-TH"/>
              </w:rPr>
              <w:t>information</w:t>
            </w:r>
          </w:p>
        </w:tc>
        <w:tc>
          <w:tcPr>
            <w:tcW w:w="2131" w:type="dxa"/>
            <w:tcBorders>
              <w:top w:val="single" w:sz="4" w:space="0" w:color="auto"/>
              <w:left w:val="nil"/>
              <w:bottom w:val="nil"/>
              <w:right w:val="nil"/>
            </w:tcBorders>
            <w:vAlign w:val="bottom"/>
          </w:tcPr>
          <w:p w14:paraId="16277C8A" w14:textId="77777777" w:rsidR="004D2E33" w:rsidRPr="00B420BE" w:rsidRDefault="004D2E33" w:rsidP="006A219D">
            <w:pPr>
              <w:ind w:left="-40" w:right="-72"/>
              <w:jc w:val="center"/>
              <w:rPr>
                <w:rFonts w:ascii="Arial" w:hAnsi="Arial" w:cs="Arial"/>
                <w:b/>
                <w:bCs/>
                <w:color w:val="auto"/>
                <w:sz w:val="16"/>
                <w:szCs w:val="16"/>
              </w:rPr>
            </w:pPr>
          </w:p>
        </w:tc>
      </w:tr>
      <w:tr w:rsidR="004D2E33" w:rsidRPr="00B420BE" w14:paraId="727C2666" w14:textId="77777777" w:rsidTr="00551870">
        <w:tc>
          <w:tcPr>
            <w:tcW w:w="3141" w:type="dxa"/>
            <w:tcBorders>
              <w:top w:val="nil"/>
              <w:left w:val="nil"/>
              <w:bottom w:val="nil"/>
              <w:right w:val="nil"/>
            </w:tcBorders>
            <w:shd w:val="clear" w:color="auto" w:fill="auto"/>
            <w:vAlign w:val="bottom"/>
          </w:tcPr>
          <w:p w14:paraId="7A1FCC60" w14:textId="77777777" w:rsidR="004D2E33" w:rsidRPr="00B420BE" w:rsidRDefault="004D2E33" w:rsidP="006A219D">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hideMark/>
          </w:tcPr>
          <w:p w14:paraId="30F0793C" w14:textId="4B27E2C6" w:rsidR="004D2E33" w:rsidRPr="00B420BE" w:rsidRDefault="004D2E33" w:rsidP="006A219D">
            <w:pPr>
              <w:ind w:left="-40" w:right="-72"/>
              <w:jc w:val="right"/>
              <w:rPr>
                <w:rFonts w:ascii="Arial" w:hAnsi="Arial" w:cs="Arial"/>
                <w:b/>
                <w:bCs/>
                <w:color w:val="auto"/>
                <w:sz w:val="16"/>
                <w:szCs w:val="16"/>
              </w:rPr>
            </w:pPr>
            <w:r w:rsidRPr="00B420BE">
              <w:rPr>
                <w:rFonts w:ascii="Arial" w:hAnsi="Arial" w:cs="Arial"/>
                <w:b/>
                <w:bCs/>
                <w:color w:val="auto"/>
                <w:sz w:val="16"/>
                <w:szCs w:val="16"/>
                <w:lang w:val="en-GB"/>
              </w:rPr>
              <w:t>202</w:t>
            </w:r>
            <w:r>
              <w:rPr>
                <w:rFonts w:ascii="Arial" w:hAnsi="Arial" w:cs="Arial"/>
                <w:b/>
                <w:bCs/>
                <w:color w:val="auto"/>
                <w:sz w:val="16"/>
                <w:szCs w:val="16"/>
                <w:lang w:val="en-GB"/>
              </w:rPr>
              <w:t>4</w:t>
            </w:r>
          </w:p>
        </w:tc>
        <w:tc>
          <w:tcPr>
            <w:tcW w:w="1080" w:type="dxa"/>
            <w:tcBorders>
              <w:top w:val="single" w:sz="4" w:space="0" w:color="auto"/>
              <w:left w:val="nil"/>
              <w:bottom w:val="nil"/>
              <w:right w:val="nil"/>
            </w:tcBorders>
            <w:shd w:val="clear" w:color="auto" w:fill="auto"/>
            <w:vAlign w:val="bottom"/>
            <w:hideMark/>
          </w:tcPr>
          <w:p w14:paraId="1467BE1A" w14:textId="5B7F5A7F" w:rsidR="004D2E33" w:rsidRPr="00B420BE" w:rsidRDefault="004D2E33" w:rsidP="006A219D">
            <w:pPr>
              <w:ind w:left="-40" w:right="-72"/>
              <w:jc w:val="right"/>
              <w:rPr>
                <w:rFonts w:ascii="Arial" w:hAnsi="Arial" w:cs="Arial"/>
                <w:b/>
                <w:bCs/>
                <w:color w:val="auto"/>
                <w:sz w:val="16"/>
                <w:szCs w:val="16"/>
              </w:rPr>
            </w:pPr>
            <w:r w:rsidRPr="00B420BE">
              <w:rPr>
                <w:rFonts w:ascii="Arial" w:hAnsi="Arial" w:cs="Arial"/>
                <w:b/>
                <w:bCs/>
                <w:color w:val="auto"/>
                <w:sz w:val="16"/>
                <w:szCs w:val="16"/>
                <w:lang w:val="en-GB"/>
              </w:rPr>
              <w:t>202</w:t>
            </w:r>
            <w:r>
              <w:rPr>
                <w:rFonts w:ascii="Arial" w:hAnsi="Arial" w:cs="Arial"/>
                <w:b/>
                <w:bCs/>
                <w:color w:val="auto"/>
                <w:sz w:val="16"/>
                <w:szCs w:val="16"/>
                <w:lang w:val="en-GB"/>
              </w:rPr>
              <w:t>3</w:t>
            </w:r>
          </w:p>
        </w:tc>
        <w:tc>
          <w:tcPr>
            <w:tcW w:w="1080" w:type="dxa"/>
            <w:tcBorders>
              <w:top w:val="single" w:sz="4" w:space="0" w:color="auto"/>
              <w:left w:val="nil"/>
              <w:bottom w:val="nil"/>
              <w:right w:val="nil"/>
            </w:tcBorders>
            <w:shd w:val="clear" w:color="auto" w:fill="auto"/>
            <w:vAlign w:val="bottom"/>
            <w:hideMark/>
          </w:tcPr>
          <w:p w14:paraId="6AF4B3F9" w14:textId="34C7A20B" w:rsidR="004D2E33" w:rsidRPr="00B420BE" w:rsidRDefault="004D2E33" w:rsidP="006A219D">
            <w:pPr>
              <w:ind w:left="-40" w:right="-72"/>
              <w:jc w:val="right"/>
              <w:rPr>
                <w:rFonts w:ascii="Arial" w:hAnsi="Arial" w:cs="Arial"/>
                <w:b/>
                <w:bCs/>
                <w:color w:val="auto"/>
                <w:sz w:val="16"/>
                <w:szCs w:val="16"/>
              </w:rPr>
            </w:pPr>
            <w:r w:rsidRPr="00B420BE">
              <w:rPr>
                <w:rFonts w:ascii="Arial" w:hAnsi="Arial" w:cs="Arial"/>
                <w:b/>
                <w:bCs/>
                <w:color w:val="auto"/>
                <w:sz w:val="16"/>
                <w:szCs w:val="16"/>
                <w:lang w:val="en-GB"/>
              </w:rPr>
              <w:t>202</w:t>
            </w:r>
            <w:r>
              <w:rPr>
                <w:rFonts w:ascii="Arial" w:hAnsi="Arial" w:cs="Arial"/>
                <w:b/>
                <w:bCs/>
                <w:color w:val="auto"/>
                <w:sz w:val="16"/>
                <w:szCs w:val="16"/>
                <w:lang w:val="en-GB"/>
              </w:rPr>
              <w:t>4</w:t>
            </w:r>
          </w:p>
        </w:tc>
        <w:tc>
          <w:tcPr>
            <w:tcW w:w="1080" w:type="dxa"/>
            <w:tcBorders>
              <w:top w:val="single" w:sz="4" w:space="0" w:color="auto"/>
              <w:left w:val="nil"/>
              <w:bottom w:val="nil"/>
              <w:right w:val="nil"/>
            </w:tcBorders>
            <w:shd w:val="clear" w:color="auto" w:fill="auto"/>
            <w:vAlign w:val="bottom"/>
            <w:hideMark/>
          </w:tcPr>
          <w:p w14:paraId="48A95111" w14:textId="46950492" w:rsidR="004D2E33" w:rsidRPr="00B420BE" w:rsidRDefault="004D2E33" w:rsidP="006A219D">
            <w:pPr>
              <w:ind w:right="-28"/>
              <w:jc w:val="right"/>
              <w:rPr>
                <w:rFonts w:ascii="Arial" w:hAnsi="Arial" w:cs="Arial"/>
                <w:b/>
                <w:bCs/>
                <w:color w:val="auto"/>
                <w:sz w:val="16"/>
                <w:szCs w:val="16"/>
              </w:rPr>
            </w:pPr>
            <w:r w:rsidRPr="00B420BE">
              <w:rPr>
                <w:rFonts w:ascii="Arial" w:hAnsi="Arial" w:cs="Arial"/>
                <w:b/>
                <w:bCs/>
                <w:color w:val="auto"/>
                <w:sz w:val="16"/>
                <w:szCs w:val="16"/>
                <w:lang w:val="en-GB"/>
              </w:rPr>
              <w:t>202</w:t>
            </w:r>
            <w:r>
              <w:rPr>
                <w:rFonts w:ascii="Arial" w:hAnsi="Arial" w:cs="Arial"/>
                <w:b/>
                <w:bCs/>
                <w:color w:val="auto"/>
                <w:sz w:val="16"/>
                <w:szCs w:val="16"/>
                <w:lang w:val="en-GB"/>
              </w:rPr>
              <w:t>3</w:t>
            </w:r>
          </w:p>
        </w:tc>
        <w:tc>
          <w:tcPr>
            <w:tcW w:w="2131" w:type="dxa"/>
            <w:vMerge w:val="restart"/>
            <w:tcBorders>
              <w:top w:val="nil"/>
              <w:left w:val="nil"/>
              <w:bottom w:val="single" w:sz="4" w:space="0" w:color="auto"/>
              <w:right w:val="nil"/>
            </w:tcBorders>
            <w:vAlign w:val="bottom"/>
          </w:tcPr>
          <w:p w14:paraId="2297CB86" w14:textId="77777777" w:rsidR="004D2E33" w:rsidRPr="00B420BE" w:rsidRDefault="004D2E33" w:rsidP="006A219D">
            <w:pPr>
              <w:ind w:left="-40" w:right="-72"/>
              <w:jc w:val="center"/>
              <w:rPr>
                <w:rFonts w:ascii="Arial" w:hAnsi="Arial" w:cs="Arial"/>
                <w:b/>
                <w:bCs/>
                <w:color w:val="auto"/>
                <w:sz w:val="16"/>
                <w:szCs w:val="16"/>
                <w:lang w:val="en-GB"/>
              </w:rPr>
            </w:pPr>
          </w:p>
          <w:p w14:paraId="34679F0F" w14:textId="77777777" w:rsidR="004D2E33" w:rsidRPr="00B420BE" w:rsidRDefault="004D2E33" w:rsidP="006A219D">
            <w:pPr>
              <w:ind w:left="-40" w:right="-72"/>
              <w:jc w:val="center"/>
              <w:rPr>
                <w:rFonts w:ascii="Arial" w:hAnsi="Arial" w:cs="Arial"/>
                <w:b/>
                <w:bCs/>
                <w:color w:val="auto"/>
                <w:sz w:val="16"/>
                <w:szCs w:val="16"/>
                <w:lang w:val="en-GB"/>
              </w:rPr>
            </w:pPr>
          </w:p>
          <w:p w14:paraId="064DD1F4" w14:textId="77777777" w:rsidR="004D2E33" w:rsidRPr="00B420BE" w:rsidRDefault="004D2E33" w:rsidP="006A219D">
            <w:pPr>
              <w:ind w:left="-40" w:right="-72"/>
              <w:jc w:val="center"/>
              <w:rPr>
                <w:rFonts w:ascii="Arial" w:hAnsi="Arial" w:cs="Arial"/>
                <w:b/>
                <w:bCs/>
                <w:color w:val="auto"/>
                <w:sz w:val="16"/>
                <w:szCs w:val="16"/>
                <w:lang w:val="en-GB"/>
              </w:rPr>
            </w:pPr>
            <w:r w:rsidRPr="00B420BE">
              <w:rPr>
                <w:rFonts w:ascii="Arial" w:hAnsi="Arial" w:cs="Arial"/>
                <w:b/>
                <w:bCs/>
                <w:color w:val="auto"/>
                <w:sz w:val="16"/>
                <w:szCs w:val="16"/>
                <w:lang w:val="en-GB"/>
              </w:rPr>
              <w:t>Pricing policies</w:t>
            </w:r>
          </w:p>
        </w:tc>
      </w:tr>
      <w:tr w:rsidR="004D2E33" w:rsidRPr="00B420BE" w14:paraId="48ED21C5" w14:textId="77777777" w:rsidTr="00551870">
        <w:tc>
          <w:tcPr>
            <w:tcW w:w="3141" w:type="dxa"/>
            <w:tcBorders>
              <w:top w:val="nil"/>
              <w:left w:val="nil"/>
              <w:bottom w:val="nil"/>
              <w:right w:val="nil"/>
            </w:tcBorders>
            <w:shd w:val="clear" w:color="auto" w:fill="auto"/>
            <w:vAlign w:val="bottom"/>
          </w:tcPr>
          <w:p w14:paraId="1FDA1011" w14:textId="77777777" w:rsidR="004D2E33" w:rsidRPr="00B420BE" w:rsidRDefault="004D2E33" w:rsidP="006A219D">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0BA71D24" w14:textId="77777777" w:rsidR="004D2E33" w:rsidRPr="00B420BE" w:rsidRDefault="004D2E33" w:rsidP="006A219D">
            <w:pPr>
              <w:ind w:left="-40" w:right="-72"/>
              <w:jc w:val="right"/>
              <w:rPr>
                <w:rFonts w:ascii="Arial" w:hAnsi="Arial" w:cs="Arial"/>
                <w:b/>
                <w:bCs/>
                <w:color w:val="auto"/>
                <w:sz w:val="16"/>
                <w:szCs w:val="16"/>
              </w:rPr>
            </w:pPr>
            <w:r w:rsidRPr="00B420BE">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vAlign w:val="bottom"/>
          </w:tcPr>
          <w:p w14:paraId="2515B410" w14:textId="77777777" w:rsidR="004D2E33" w:rsidRPr="00B420BE" w:rsidRDefault="004D2E33" w:rsidP="006A219D">
            <w:pPr>
              <w:ind w:left="-40" w:right="-72"/>
              <w:jc w:val="right"/>
              <w:rPr>
                <w:rFonts w:ascii="Arial" w:hAnsi="Arial" w:cs="Arial"/>
                <w:b/>
                <w:bCs/>
                <w:color w:val="auto"/>
                <w:sz w:val="16"/>
                <w:szCs w:val="16"/>
              </w:rPr>
            </w:pPr>
            <w:r w:rsidRPr="00B420BE">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vAlign w:val="bottom"/>
          </w:tcPr>
          <w:p w14:paraId="4CA99650" w14:textId="77777777" w:rsidR="004D2E33" w:rsidRPr="00B420BE" w:rsidRDefault="004D2E33" w:rsidP="006A219D">
            <w:pPr>
              <w:ind w:left="-40" w:right="-72"/>
              <w:jc w:val="right"/>
              <w:rPr>
                <w:rFonts w:ascii="Arial" w:hAnsi="Arial" w:cs="Arial"/>
                <w:b/>
                <w:bCs/>
                <w:color w:val="auto"/>
                <w:sz w:val="16"/>
                <w:szCs w:val="16"/>
              </w:rPr>
            </w:pPr>
            <w:r w:rsidRPr="00B420BE">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vAlign w:val="bottom"/>
          </w:tcPr>
          <w:p w14:paraId="20F8665D" w14:textId="77777777" w:rsidR="004D2E33" w:rsidRPr="00B420BE" w:rsidRDefault="004D2E33" w:rsidP="006A219D">
            <w:pPr>
              <w:ind w:left="-40" w:right="-72"/>
              <w:jc w:val="right"/>
              <w:rPr>
                <w:rFonts w:ascii="Arial" w:hAnsi="Arial" w:cs="Arial"/>
                <w:b/>
                <w:bCs/>
                <w:color w:val="auto"/>
                <w:sz w:val="16"/>
                <w:szCs w:val="16"/>
              </w:rPr>
            </w:pPr>
            <w:r w:rsidRPr="00B420BE">
              <w:rPr>
                <w:rFonts w:ascii="Arial" w:hAnsi="Arial" w:cs="Arial"/>
                <w:b/>
                <w:bCs/>
                <w:color w:val="auto"/>
                <w:sz w:val="16"/>
                <w:szCs w:val="16"/>
              </w:rPr>
              <w:t>Thousand Baht</w:t>
            </w:r>
          </w:p>
        </w:tc>
        <w:tc>
          <w:tcPr>
            <w:tcW w:w="2131" w:type="dxa"/>
            <w:vMerge/>
            <w:tcBorders>
              <w:top w:val="nil"/>
              <w:left w:val="nil"/>
              <w:bottom w:val="single" w:sz="4" w:space="0" w:color="auto"/>
              <w:right w:val="nil"/>
            </w:tcBorders>
            <w:vAlign w:val="bottom"/>
          </w:tcPr>
          <w:p w14:paraId="747BB574" w14:textId="77777777" w:rsidR="004D2E33" w:rsidRPr="00B420BE" w:rsidRDefault="004D2E33" w:rsidP="006A219D">
            <w:pPr>
              <w:ind w:left="-40" w:right="-72"/>
              <w:jc w:val="right"/>
              <w:rPr>
                <w:rFonts w:ascii="Arial" w:hAnsi="Arial" w:cs="Arial"/>
                <w:b/>
                <w:bCs/>
                <w:color w:val="auto"/>
                <w:sz w:val="16"/>
                <w:szCs w:val="16"/>
              </w:rPr>
            </w:pPr>
          </w:p>
        </w:tc>
      </w:tr>
      <w:tr w:rsidR="004D2E33" w:rsidRPr="00B420BE" w14:paraId="152C8C8D" w14:textId="77777777" w:rsidTr="00551870">
        <w:tc>
          <w:tcPr>
            <w:tcW w:w="3141" w:type="dxa"/>
            <w:tcBorders>
              <w:top w:val="nil"/>
              <w:left w:val="nil"/>
              <w:bottom w:val="nil"/>
              <w:right w:val="nil"/>
            </w:tcBorders>
            <w:shd w:val="clear" w:color="auto" w:fill="auto"/>
            <w:vAlign w:val="bottom"/>
          </w:tcPr>
          <w:p w14:paraId="4C355B82" w14:textId="77777777" w:rsidR="004D2E33" w:rsidRPr="00B420BE" w:rsidRDefault="004D2E33" w:rsidP="006A219D">
            <w:pPr>
              <w:ind w:left="540" w:right="-199"/>
              <w:rPr>
                <w:rFonts w:ascii="Arial" w:hAnsi="Arial" w:cs="Arial"/>
                <w:b/>
                <w:bCs/>
                <w:color w:val="auto"/>
                <w:sz w:val="16"/>
                <w:szCs w:val="16"/>
              </w:rPr>
            </w:pPr>
          </w:p>
        </w:tc>
        <w:tc>
          <w:tcPr>
            <w:tcW w:w="1080" w:type="dxa"/>
            <w:tcBorders>
              <w:top w:val="nil"/>
              <w:left w:val="nil"/>
              <w:bottom w:val="nil"/>
              <w:right w:val="nil"/>
            </w:tcBorders>
            <w:shd w:val="clear" w:color="auto" w:fill="FAFAFA"/>
            <w:vAlign w:val="bottom"/>
          </w:tcPr>
          <w:p w14:paraId="36045502" w14:textId="77777777" w:rsidR="004D2E33" w:rsidRPr="00B420BE" w:rsidRDefault="004D2E33" w:rsidP="006A219D">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5F3DEBD7" w14:textId="77777777" w:rsidR="004D2E33" w:rsidRPr="00B420BE" w:rsidRDefault="004D2E33" w:rsidP="006A219D">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658D8732" w14:textId="77777777" w:rsidR="004D2E33" w:rsidRPr="00B420BE" w:rsidRDefault="004D2E33" w:rsidP="006A219D">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1887F2E" w14:textId="77777777" w:rsidR="004D2E33" w:rsidRPr="00B420BE" w:rsidRDefault="004D2E33" w:rsidP="006A219D">
            <w:pPr>
              <w:ind w:left="-40" w:right="-72"/>
              <w:jc w:val="right"/>
              <w:rPr>
                <w:rFonts w:ascii="Arial" w:hAnsi="Arial" w:cs="Arial"/>
                <w:color w:val="auto"/>
                <w:sz w:val="16"/>
                <w:szCs w:val="16"/>
              </w:rPr>
            </w:pPr>
          </w:p>
        </w:tc>
        <w:tc>
          <w:tcPr>
            <w:tcW w:w="2131" w:type="dxa"/>
            <w:tcBorders>
              <w:top w:val="single" w:sz="4" w:space="0" w:color="auto"/>
              <w:left w:val="nil"/>
              <w:bottom w:val="nil"/>
              <w:right w:val="nil"/>
            </w:tcBorders>
            <w:vAlign w:val="bottom"/>
          </w:tcPr>
          <w:p w14:paraId="6C83BE68" w14:textId="77777777" w:rsidR="004D2E33" w:rsidRPr="00B420BE" w:rsidRDefault="004D2E33" w:rsidP="006A219D">
            <w:pPr>
              <w:ind w:left="-40" w:right="-72"/>
              <w:jc w:val="right"/>
              <w:rPr>
                <w:rFonts w:ascii="Arial" w:hAnsi="Arial" w:cs="Arial"/>
                <w:color w:val="auto"/>
                <w:sz w:val="16"/>
                <w:szCs w:val="16"/>
              </w:rPr>
            </w:pPr>
          </w:p>
        </w:tc>
      </w:tr>
      <w:tr w:rsidR="004D2E33" w:rsidRPr="00B420BE" w14:paraId="56FB3F23" w14:textId="77777777" w:rsidTr="00551870">
        <w:tc>
          <w:tcPr>
            <w:tcW w:w="3141" w:type="dxa"/>
            <w:tcBorders>
              <w:top w:val="nil"/>
              <w:left w:val="nil"/>
              <w:bottom w:val="nil"/>
              <w:right w:val="nil"/>
            </w:tcBorders>
            <w:shd w:val="clear" w:color="auto" w:fill="auto"/>
            <w:vAlign w:val="bottom"/>
          </w:tcPr>
          <w:p w14:paraId="6918CA79" w14:textId="77777777" w:rsidR="004D2E33" w:rsidRPr="00B420BE" w:rsidRDefault="004D2E33" w:rsidP="006A219D">
            <w:pPr>
              <w:ind w:left="540" w:right="-199"/>
              <w:rPr>
                <w:rFonts w:ascii="Arial" w:hAnsi="Arial" w:cs="Arial"/>
                <w:b/>
                <w:bCs/>
                <w:color w:val="auto"/>
                <w:sz w:val="16"/>
                <w:szCs w:val="16"/>
              </w:rPr>
            </w:pPr>
            <w:r w:rsidRPr="00B420BE">
              <w:rPr>
                <w:rFonts w:ascii="Arial" w:hAnsi="Arial" w:cs="Arial"/>
                <w:b/>
                <w:bCs/>
                <w:color w:val="auto"/>
                <w:sz w:val="16"/>
                <w:szCs w:val="16"/>
              </w:rPr>
              <w:t>Project management fee income</w:t>
            </w:r>
          </w:p>
        </w:tc>
        <w:tc>
          <w:tcPr>
            <w:tcW w:w="1080" w:type="dxa"/>
            <w:tcBorders>
              <w:top w:val="nil"/>
              <w:left w:val="nil"/>
              <w:bottom w:val="nil"/>
              <w:right w:val="nil"/>
            </w:tcBorders>
            <w:shd w:val="clear" w:color="auto" w:fill="FAFAFA"/>
            <w:vAlign w:val="bottom"/>
          </w:tcPr>
          <w:p w14:paraId="771C6835" w14:textId="77777777" w:rsidR="004D2E33" w:rsidRPr="00B420BE" w:rsidRDefault="004D2E33" w:rsidP="006A219D">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17D6BACF" w14:textId="77777777" w:rsidR="004D2E33" w:rsidRPr="00B420BE" w:rsidRDefault="004D2E33" w:rsidP="006A219D">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23C94CED" w14:textId="77777777" w:rsidR="004D2E33" w:rsidRPr="00B420BE" w:rsidRDefault="004D2E33" w:rsidP="006A219D">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C98DCA3" w14:textId="77777777" w:rsidR="004D2E33" w:rsidRPr="00B420BE" w:rsidRDefault="004D2E33" w:rsidP="006A219D">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0F55506E" w14:textId="77777777" w:rsidR="004D2E33" w:rsidRPr="00B420BE" w:rsidRDefault="004D2E33" w:rsidP="006A219D">
            <w:pPr>
              <w:ind w:left="-40" w:right="-72"/>
              <w:jc w:val="right"/>
              <w:rPr>
                <w:rFonts w:ascii="Arial" w:hAnsi="Arial" w:cs="Arial"/>
                <w:color w:val="auto"/>
                <w:sz w:val="16"/>
                <w:szCs w:val="16"/>
              </w:rPr>
            </w:pPr>
          </w:p>
        </w:tc>
      </w:tr>
      <w:tr w:rsidR="004D2E33" w:rsidRPr="00B420BE" w14:paraId="07821546" w14:textId="77777777" w:rsidTr="00551870">
        <w:tc>
          <w:tcPr>
            <w:tcW w:w="3141" w:type="dxa"/>
            <w:tcBorders>
              <w:top w:val="nil"/>
              <w:left w:val="nil"/>
              <w:bottom w:val="nil"/>
              <w:right w:val="nil"/>
            </w:tcBorders>
            <w:shd w:val="clear" w:color="auto" w:fill="auto"/>
            <w:vAlign w:val="bottom"/>
          </w:tcPr>
          <w:p w14:paraId="7FB1FDE0" w14:textId="77777777" w:rsidR="004D2E33" w:rsidRPr="00B420BE" w:rsidRDefault="004D2E33" w:rsidP="004D2E33">
            <w:pPr>
              <w:ind w:left="540" w:right="-199"/>
              <w:rPr>
                <w:rFonts w:ascii="Arial" w:hAnsi="Arial" w:cs="Arial"/>
                <w:color w:val="auto"/>
                <w:sz w:val="16"/>
                <w:szCs w:val="16"/>
              </w:rPr>
            </w:pPr>
            <w:r w:rsidRPr="00B420BE">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6A65643F" w14:textId="49C1D202" w:rsidR="004D2E33" w:rsidRPr="00B420BE" w:rsidRDefault="00F92FDE" w:rsidP="004D2E33">
            <w:pPr>
              <w:ind w:left="-40" w:right="-72"/>
              <w:jc w:val="right"/>
              <w:rPr>
                <w:rFonts w:ascii="Arial" w:hAnsi="Arial" w:cs="Arial"/>
                <w:color w:val="auto"/>
                <w:sz w:val="16"/>
                <w:szCs w:val="16"/>
              </w:rPr>
            </w:pPr>
            <w:r>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4EC3B80D" w14:textId="6199759E" w:rsidR="004D2E33" w:rsidRPr="00B420BE" w:rsidRDefault="004D2E33" w:rsidP="004D2E33">
            <w:pPr>
              <w:ind w:left="-40" w:right="-72"/>
              <w:jc w:val="right"/>
              <w:rPr>
                <w:rFonts w:ascii="Arial" w:hAnsi="Arial" w:cs="Arial"/>
                <w:color w:val="auto"/>
                <w:sz w:val="16"/>
                <w:szCs w:val="16"/>
              </w:rPr>
            </w:pPr>
            <w:r w:rsidRPr="00B420BE">
              <w:rPr>
                <w:rFonts w:ascii="Arial" w:hAnsi="Arial" w:cs="Arial"/>
                <w:color w:val="auto"/>
                <w:sz w:val="16"/>
                <w:szCs w:val="16"/>
              </w:rPr>
              <w:t>-</w:t>
            </w:r>
          </w:p>
        </w:tc>
        <w:tc>
          <w:tcPr>
            <w:tcW w:w="1080" w:type="dxa"/>
            <w:tcBorders>
              <w:top w:val="nil"/>
              <w:left w:val="nil"/>
              <w:bottom w:val="nil"/>
              <w:right w:val="nil"/>
            </w:tcBorders>
            <w:shd w:val="clear" w:color="auto" w:fill="FAFAFA"/>
            <w:vAlign w:val="bottom"/>
          </w:tcPr>
          <w:p w14:paraId="4578AB88" w14:textId="76C23F03" w:rsidR="004D2E33" w:rsidRPr="00B420BE" w:rsidRDefault="00F92FDE" w:rsidP="004D2E33">
            <w:pPr>
              <w:ind w:left="-40" w:right="-72"/>
              <w:jc w:val="right"/>
              <w:rPr>
                <w:rFonts w:ascii="Arial" w:hAnsi="Arial" w:cs="Arial"/>
                <w:color w:val="auto"/>
                <w:sz w:val="16"/>
                <w:szCs w:val="16"/>
              </w:rPr>
            </w:pPr>
            <w:r>
              <w:rPr>
                <w:rFonts w:ascii="Arial" w:hAnsi="Arial" w:cs="Arial"/>
                <w:color w:val="auto"/>
                <w:sz w:val="16"/>
                <w:szCs w:val="16"/>
              </w:rPr>
              <w:t>1,104</w:t>
            </w:r>
          </w:p>
        </w:tc>
        <w:tc>
          <w:tcPr>
            <w:tcW w:w="1080" w:type="dxa"/>
            <w:tcBorders>
              <w:top w:val="nil"/>
              <w:left w:val="nil"/>
              <w:bottom w:val="nil"/>
              <w:right w:val="nil"/>
            </w:tcBorders>
            <w:shd w:val="clear" w:color="auto" w:fill="auto"/>
            <w:vAlign w:val="bottom"/>
          </w:tcPr>
          <w:p w14:paraId="41594DF5" w14:textId="55D3AC79" w:rsidR="004D2E33" w:rsidRPr="00B420BE" w:rsidRDefault="004D2E33" w:rsidP="004D2E33">
            <w:pPr>
              <w:ind w:left="-40" w:right="-72"/>
              <w:jc w:val="right"/>
              <w:rPr>
                <w:rFonts w:ascii="Arial" w:hAnsi="Arial" w:cs="Arial"/>
                <w:color w:val="auto"/>
                <w:sz w:val="16"/>
                <w:szCs w:val="16"/>
              </w:rPr>
            </w:pPr>
            <w:r w:rsidRPr="00B420BE">
              <w:rPr>
                <w:rFonts w:ascii="Arial" w:hAnsi="Arial" w:cs="Arial"/>
                <w:color w:val="auto"/>
                <w:sz w:val="16"/>
                <w:szCs w:val="16"/>
              </w:rPr>
              <w:t>2,203</w:t>
            </w:r>
          </w:p>
        </w:tc>
        <w:tc>
          <w:tcPr>
            <w:tcW w:w="2131" w:type="dxa"/>
            <w:tcBorders>
              <w:top w:val="nil"/>
              <w:left w:val="nil"/>
              <w:bottom w:val="nil"/>
              <w:right w:val="nil"/>
            </w:tcBorders>
            <w:vAlign w:val="bottom"/>
          </w:tcPr>
          <w:p w14:paraId="1A1089C5" w14:textId="77777777" w:rsidR="004D2E33" w:rsidRPr="00B420BE" w:rsidRDefault="004D2E33" w:rsidP="004D2E33">
            <w:pPr>
              <w:ind w:left="-40" w:right="-72"/>
              <w:rPr>
                <w:rFonts w:ascii="Arial" w:hAnsi="Arial" w:cs="Arial"/>
                <w:color w:val="auto"/>
                <w:sz w:val="16"/>
                <w:szCs w:val="16"/>
              </w:rPr>
            </w:pPr>
            <w:r w:rsidRPr="00B420BE">
              <w:rPr>
                <w:rFonts w:ascii="Arial" w:hAnsi="Arial" w:cs="Arial"/>
                <w:color w:val="auto"/>
                <w:sz w:val="16"/>
                <w:szCs w:val="16"/>
              </w:rPr>
              <w:t xml:space="preserve">   Actual</w:t>
            </w:r>
            <w:r w:rsidRPr="00B420BE">
              <w:rPr>
                <w:rFonts w:ascii="Arial" w:hAnsi="Arial" w:cs="Arial"/>
                <w:color w:val="auto"/>
                <w:sz w:val="16"/>
                <w:szCs w:val="16"/>
                <w:cs/>
              </w:rPr>
              <w:t xml:space="preserve"> </w:t>
            </w:r>
            <w:r w:rsidRPr="00B420BE">
              <w:rPr>
                <w:rFonts w:ascii="Arial" w:hAnsi="Arial" w:cs="Arial"/>
                <w:color w:val="auto"/>
                <w:sz w:val="16"/>
                <w:szCs w:val="16"/>
              </w:rPr>
              <w:t>costs plus</w:t>
            </w:r>
          </w:p>
        </w:tc>
      </w:tr>
      <w:tr w:rsidR="004D2E33" w:rsidRPr="00B420BE" w14:paraId="3759D9C4" w14:textId="77777777" w:rsidTr="00551870">
        <w:tc>
          <w:tcPr>
            <w:tcW w:w="3141" w:type="dxa"/>
            <w:tcBorders>
              <w:top w:val="nil"/>
              <w:left w:val="nil"/>
              <w:bottom w:val="nil"/>
              <w:right w:val="nil"/>
            </w:tcBorders>
            <w:shd w:val="clear" w:color="auto" w:fill="auto"/>
            <w:vAlign w:val="bottom"/>
          </w:tcPr>
          <w:p w14:paraId="2476D594" w14:textId="77777777" w:rsidR="004D2E33" w:rsidRPr="00B420BE" w:rsidRDefault="004D2E33" w:rsidP="004D2E33">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7DEC5C9D" w14:textId="77777777" w:rsidR="004D2E33" w:rsidRPr="00B420BE" w:rsidRDefault="004D2E33" w:rsidP="004D2E33">
            <w:pPr>
              <w:ind w:left="-40" w:right="-72"/>
              <w:jc w:val="right"/>
              <w:rPr>
                <w:rFonts w:ascii="Arial" w:hAnsi="Arial" w:cs="Arial"/>
                <w:sz w:val="16"/>
                <w:szCs w:val="16"/>
              </w:rPr>
            </w:pPr>
          </w:p>
        </w:tc>
        <w:tc>
          <w:tcPr>
            <w:tcW w:w="1080" w:type="dxa"/>
            <w:tcBorders>
              <w:top w:val="nil"/>
              <w:left w:val="nil"/>
              <w:bottom w:val="nil"/>
              <w:right w:val="nil"/>
            </w:tcBorders>
            <w:shd w:val="clear" w:color="auto" w:fill="auto"/>
            <w:vAlign w:val="bottom"/>
          </w:tcPr>
          <w:p w14:paraId="6FA9E8AC" w14:textId="77777777" w:rsidR="004D2E33" w:rsidRPr="00B420BE" w:rsidRDefault="004D2E33" w:rsidP="004D2E33">
            <w:pPr>
              <w:ind w:left="-40" w:right="-72"/>
              <w:jc w:val="right"/>
              <w:rPr>
                <w:rFonts w:ascii="Arial" w:hAnsi="Arial" w:cs="Arial"/>
                <w:sz w:val="16"/>
                <w:szCs w:val="16"/>
              </w:rPr>
            </w:pPr>
          </w:p>
        </w:tc>
        <w:tc>
          <w:tcPr>
            <w:tcW w:w="1080" w:type="dxa"/>
            <w:tcBorders>
              <w:top w:val="nil"/>
              <w:left w:val="nil"/>
              <w:bottom w:val="nil"/>
              <w:right w:val="nil"/>
            </w:tcBorders>
            <w:shd w:val="clear" w:color="auto" w:fill="FAFAFA"/>
            <w:vAlign w:val="bottom"/>
          </w:tcPr>
          <w:p w14:paraId="644FEF37" w14:textId="77777777" w:rsidR="004D2E33" w:rsidRPr="00B420BE" w:rsidRDefault="004D2E33" w:rsidP="004D2E33">
            <w:pPr>
              <w:ind w:left="-40" w:right="-72"/>
              <w:jc w:val="right"/>
              <w:rPr>
                <w:rFonts w:ascii="Arial" w:hAnsi="Arial" w:cs="Arial"/>
                <w:sz w:val="16"/>
                <w:szCs w:val="16"/>
                <w:lang w:val="en-GB"/>
              </w:rPr>
            </w:pPr>
          </w:p>
        </w:tc>
        <w:tc>
          <w:tcPr>
            <w:tcW w:w="1080" w:type="dxa"/>
            <w:tcBorders>
              <w:top w:val="nil"/>
              <w:left w:val="nil"/>
              <w:bottom w:val="nil"/>
              <w:right w:val="nil"/>
            </w:tcBorders>
            <w:shd w:val="clear" w:color="auto" w:fill="auto"/>
            <w:vAlign w:val="bottom"/>
          </w:tcPr>
          <w:p w14:paraId="6998FE00" w14:textId="77777777" w:rsidR="004D2E33" w:rsidRPr="00B420BE" w:rsidRDefault="004D2E33" w:rsidP="004D2E33">
            <w:pPr>
              <w:ind w:left="-40" w:right="-72"/>
              <w:jc w:val="right"/>
              <w:rPr>
                <w:rFonts w:ascii="Arial" w:hAnsi="Arial" w:cs="Arial"/>
                <w:sz w:val="16"/>
                <w:szCs w:val="16"/>
                <w:lang w:val="en-GB"/>
              </w:rPr>
            </w:pPr>
          </w:p>
        </w:tc>
        <w:tc>
          <w:tcPr>
            <w:tcW w:w="2131" w:type="dxa"/>
            <w:tcBorders>
              <w:top w:val="nil"/>
              <w:left w:val="nil"/>
              <w:bottom w:val="nil"/>
              <w:right w:val="nil"/>
            </w:tcBorders>
            <w:vAlign w:val="bottom"/>
          </w:tcPr>
          <w:p w14:paraId="2D552ADB" w14:textId="77777777" w:rsidR="004D2E33" w:rsidRPr="00B420BE" w:rsidRDefault="004D2E33" w:rsidP="004D2E33">
            <w:pPr>
              <w:ind w:left="-40" w:right="-72"/>
              <w:rPr>
                <w:rFonts w:ascii="Arial" w:hAnsi="Arial" w:cs="Arial"/>
                <w:color w:val="auto"/>
                <w:sz w:val="16"/>
                <w:szCs w:val="16"/>
              </w:rPr>
            </w:pPr>
            <w:r w:rsidRPr="00B420BE">
              <w:rPr>
                <w:rFonts w:ascii="Arial" w:hAnsi="Arial" w:cs="Arial"/>
                <w:color w:val="auto"/>
                <w:sz w:val="16"/>
                <w:szCs w:val="16"/>
              </w:rPr>
              <w:t xml:space="preserve">      a contribution</w:t>
            </w:r>
            <w:r w:rsidRPr="00B420BE">
              <w:rPr>
                <w:rFonts w:ascii="Arial" w:hAnsi="Arial" w:cs="Arial"/>
                <w:color w:val="auto"/>
                <w:sz w:val="16"/>
                <w:szCs w:val="16"/>
                <w:cs/>
              </w:rPr>
              <w:t xml:space="preserve"> </w:t>
            </w:r>
            <w:r w:rsidRPr="00B420BE">
              <w:rPr>
                <w:rFonts w:ascii="Arial" w:hAnsi="Arial" w:cs="Arial"/>
                <w:color w:val="auto"/>
                <w:sz w:val="16"/>
                <w:szCs w:val="16"/>
                <w:lang w:val="en-GB"/>
              </w:rPr>
              <w:t>m</w:t>
            </w:r>
            <w:r w:rsidRPr="00B420BE">
              <w:rPr>
                <w:rFonts w:ascii="Arial" w:hAnsi="Arial" w:cs="Arial"/>
                <w:color w:val="auto"/>
                <w:sz w:val="16"/>
                <w:szCs w:val="16"/>
              </w:rPr>
              <w:t>argin</w:t>
            </w:r>
          </w:p>
        </w:tc>
      </w:tr>
      <w:tr w:rsidR="004D2E33" w:rsidRPr="00B420BE" w14:paraId="1E8BA148" w14:textId="77777777" w:rsidTr="00551870">
        <w:tc>
          <w:tcPr>
            <w:tcW w:w="3141" w:type="dxa"/>
            <w:tcBorders>
              <w:top w:val="nil"/>
              <w:left w:val="nil"/>
              <w:bottom w:val="nil"/>
              <w:right w:val="nil"/>
            </w:tcBorders>
            <w:shd w:val="clear" w:color="auto" w:fill="auto"/>
            <w:vAlign w:val="bottom"/>
          </w:tcPr>
          <w:p w14:paraId="0D04159D" w14:textId="77777777" w:rsidR="004D2E33" w:rsidRPr="00B420BE" w:rsidRDefault="004D2E33" w:rsidP="004D2E33">
            <w:pPr>
              <w:ind w:left="540" w:right="-199"/>
              <w:rPr>
                <w:rFonts w:ascii="Arial" w:hAnsi="Arial" w:cs="Arial"/>
                <w:color w:val="auto"/>
                <w:sz w:val="16"/>
                <w:szCs w:val="16"/>
              </w:rPr>
            </w:pPr>
            <w:r w:rsidRPr="00B420BE">
              <w:rPr>
                <w:rFonts w:ascii="Arial" w:hAnsi="Arial" w:cs="Arial"/>
                <w:color w:val="auto"/>
                <w:sz w:val="16"/>
                <w:szCs w:val="16"/>
              </w:rPr>
              <w:t>Joint ventures</w:t>
            </w:r>
          </w:p>
        </w:tc>
        <w:tc>
          <w:tcPr>
            <w:tcW w:w="1080" w:type="dxa"/>
            <w:tcBorders>
              <w:top w:val="nil"/>
              <w:left w:val="nil"/>
              <w:bottom w:val="single" w:sz="4" w:space="0" w:color="auto"/>
              <w:right w:val="nil"/>
            </w:tcBorders>
            <w:shd w:val="clear" w:color="auto" w:fill="FAFAFA"/>
            <w:vAlign w:val="bottom"/>
          </w:tcPr>
          <w:p w14:paraId="70BDE09A" w14:textId="4ED29390" w:rsidR="004D2E33" w:rsidRPr="00B420BE" w:rsidRDefault="00F92FDE" w:rsidP="004D2E33">
            <w:pPr>
              <w:ind w:left="-40" w:right="-72"/>
              <w:jc w:val="right"/>
              <w:rPr>
                <w:rFonts w:ascii="Arial" w:hAnsi="Arial" w:cs="Arial"/>
                <w:sz w:val="16"/>
                <w:szCs w:val="16"/>
              </w:rPr>
            </w:pPr>
            <w:r>
              <w:rPr>
                <w:rFonts w:ascii="Arial" w:hAnsi="Arial" w:cs="Arial"/>
                <w:sz w:val="16"/>
                <w:szCs w:val="16"/>
              </w:rPr>
              <w:t>4,834</w:t>
            </w:r>
          </w:p>
        </w:tc>
        <w:tc>
          <w:tcPr>
            <w:tcW w:w="1080" w:type="dxa"/>
            <w:tcBorders>
              <w:top w:val="nil"/>
              <w:left w:val="nil"/>
              <w:bottom w:val="single" w:sz="4" w:space="0" w:color="auto"/>
              <w:right w:val="nil"/>
            </w:tcBorders>
            <w:shd w:val="clear" w:color="auto" w:fill="auto"/>
            <w:vAlign w:val="bottom"/>
          </w:tcPr>
          <w:p w14:paraId="3F5E7978" w14:textId="1C6810A5" w:rsidR="004D2E33" w:rsidRPr="00B420BE" w:rsidRDefault="004D2E33" w:rsidP="004D2E33">
            <w:pPr>
              <w:ind w:left="-40" w:right="-72"/>
              <w:jc w:val="right"/>
              <w:rPr>
                <w:rFonts w:ascii="Arial" w:hAnsi="Arial" w:cs="Arial"/>
                <w:sz w:val="16"/>
                <w:szCs w:val="16"/>
              </w:rPr>
            </w:pPr>
            <w:r w:rsidRPr="00B420BE">
              <w:rPr>
                <w:rFonts w:ascii="Arial" w:hAnsi="Arial" w:cs="Arial"/>
                <w:sz w:val="16"/>
                <w:szCs w:val="16"/>
              </w:rPr>
              <w:t>20,689</w:t>
            </w:r>
          </w:p>
        </w:tc>
        <w:tc>
          <w:tcPr>
            <w:tcW w:w="1080" w:type="dxa"/>
            <w:tcBorders>
              <w:top w:val="nil"/>
              <w:left w:val="nil"/>
              <w:bottom w:val="single" w:sz="4" w:space="0" w:color="auto"/>
              <w:right w:val="nil"/>
            </w:tcBorders>
            <w:shd w:val="clear" w:color="auto" w:fill="FAFAFA"/>
            <w:vAlign w:val="bottom"/>
          </w:tcPr>
          <w:p w14:paraId="2666BE72" w14:textId="697E1A12" w:rsidR="004D2E33" w:rsidRPr="00B420BE" w:rsidRDefault="00F92FDE" w:rsidP="004D2E33">
            <w:pPr>
              <w:ind w:left="-40" w:right="-72"/>
              <w:jc w:val="right"/>
              <w:rPr>
                <w:rFonts w:ascii="Arial" w:hAnsi="Arial" w:cs="Arial"/>
                <w:sz w:val="16"/>
                <w:szCs w:val="16"/>
                <w:lang w:val="en-GB"/>
              </w:rPr>
            </w:pPr>
            <w:r>
              <w:rPr>
                <w:rFonts w:ascii="Arial" w:hAnsi="Arial" w:cs="Arial"/>
                <w:sz w:val="16"/>
                <w:szCs w:val="16"/>
                <w:lang w:val="en-GB"/>
              </w:rPr>
              <w:t>4,171</w:t>
            </w:r>
          </w:p>
        </w:tc>
        <w:tc>
          <w:tcPr>
            <w:tcW w:w="1080" w:type="dxa"/>
            <w:tcBorders>
              <w:top w:val="nil"/>
              <w:left w:val="nil"/>
              <w:bottom w:val="single" w:sz="4" w:space="0" w:color="auto"/>
              <w:right w:val="nil"/>
            </w:tcBorders>
            <w:shd w:val="clear" w:color="auto" w:fill="auto"/>
            <w:vAlign w:val="bottom"/>
          </w:tcPr>
          <w:p w14:paraId="4EA4EAB0" w14:textId="0D9FEA7B" w:rsidR="004D2E33" w:rsidRPr="00B420BE" w:rsidRDefault="004D2E33" w:rsidP="004D2E33">
            <w:pPr>
              <w:ind w:left="-40" w:right="-72"/>
              <w:jc w:val="right"/>
              <w:rPr>
                <w:rFonts w:ascii="Arial" w:hAnsi="Arial" w:cs="Arial"/>
                <w:sz w:val="16"/>
                <w:szCs w:val="16"/>
                <w:lang w:val="en-GB"/>
              </w:rPr>
            </w:pPr>
            <w:r w:rsidRPr="00B420BE">
              <w:rPr>
                <w:rFonts w:ascii="Arial" w:hAnsi="Arial" w:cs="Arial"/>
                <w:sz w:val="16"/>
                <w:szCs w:val="16"/>
                <w:lang w:val="en-GB"/>
              </w:rPr>
              <w:t>20,689</w:t>
            </w:r>
          </w:p>
        </w:tc>
        <w:tc>
          <w:tcPr>
            <w:tcW w:w="2131" w:type="dxa"/>
            <w:tcBorders>
              <w:top w:val="nil"/>
              <w:left w:val="nil"/>
              <w:bottom w:val="nil"/>
              <w:right w:val="nil"/>
            </w:tcBorders>
            <w:vAlign w:val="bottom"/>
          </w:tcPr>
          <w:p w14:paraId="6220C753" w14:textId="49026FC7" w:rsidR="004D2E33" w:rsidRPr="004D2E33" w:rsidRDefault="004D2E33" w:rsidP="004D2E33">
            <w:pPr>
              <w:ind w:left="-40" w:right="-72"/>
              <w:rPr>
                <w:rFonts w:ascii="Arial" w:hAnsi="Arial" w:cs="Arial"/>
                <w:color w:val="auto"/>
                <w:spacing w:val="-6"/>
                <w:sz w:val="16"/>
                <w:szCs w:val="16"/>
              </w:rPr>
            </w:pPr>
            <w:r w:rsidRPr="004D2E33">
              <w:rPr>
                <w:rFonts w:ascii="Arial" w:hAnsi="Arial" w:cs="Arial"/>
                <w:color w:val="auto"/>
                <w:spacing w:val="-6"/>
                <w:sz w:val="16"/>
                <w:szCs w:val="16"/>
              </w:rPr>
              <w:t xml:space="preserve">     </w:t>
            </w:r>
            <w:r w:rsidR="002B4B05">
              <w:rPr>
                <w:rFonts w:ascii="Arial" w:hAnsi="Arial" w:cs="Arial"/>
                <w:color w:val="auto"/>
                <w:spacing w:val="-6"/>
                <w:sz w:val="16"/>
                <w:szCs w:val="16"/>
              </w:rPr>
              <w:t xml:space="preserve"> </w:t>
            </w:r>
            <w:r w:rsidRPr="004D2E33">
              <w:rPr>
                <w:rFonts w:ascii="Arial" w:hAnsi="Arial" w:cs="Arial"/>
                <w:color w:val="auto"/>
                <w:spacing w:val="-6"/>
                <w:sz w:val="16"/>
                <w:szCs w:val="16"/>
              </w:rPr>
              <w:t xml:space="preserve"> </w:t>
            </w:r>
            <w:r w:rsidR="00984A68">
              <w:rPr>
                <w:rFonts w:ascii="Arial" w:hAnsi="Arial" w:cs="Arial"/>
                <w:color w:val="auto"/>
                <w:spacing w:val="-6"/>
                <w:sz w:val="16"/>
                <w:szCs w:val="16"/>
              </w:rPr>
              <w:t>2</w:t>
            </w:r>
            <w:r w:rsidRPr="004D2E33">
              <w:rPr>
                <w:rFonts w:ascii="Arial" w:hAnsi="Arial" w:cs="Arial"/>
                <w:color w:val="auto"/>
                <w:spacing w:val="-6"/>
                <w:sz w:val="16"/>
                <w:szCs w:val="16"/>
              </w:rPr>
              <w:t>.5</w:t>
            </w:r>
            <w:r w:rsidR="00AA2C6C">
              <w:rPr>
                <w:rFonts w:ascii="Arial" w:hAnsi="Arial" w:cs="Browallia New"/>
                <w:color w:val="auto"/>
                <w:spacing w:val="-6"/>
                <w:sz w:val="16"/>
                <w:szCs w:val="20"/>
              </w:rPr>
              <w:t>%</w:t>
            </w:r>
            <w:r w:rsidR="002230A9">
              <w:rPr>
                <w:rFonts w:ascii="Arial" w:hAnsi="Arial" w:cs="Arial"/>
                <w:color w:val="auto"/>
                <w:spacing w:val="-6"/>
                <w:sz w:val="16"/>
                <w:szCs w:val="16"/>
              </w:rPr>
              <w:t>-</w:t>
            </w:r>
            <w:r w:rsidR="00984A68">
              <w:rPr>
                <w:rFonts w:ascii="Arial" w:hAnsi="Arial" w:cs="Arial"/>
                <w:color w:val="auto"/>
                <w:spacing w:val="-6"/>
                <w:sz w:val="16"/>
                <w:szCs w:val="16"/>
              </w:rPr>
              <w:t>4.5</w:t>
            </w:r>
            <w:r w:rsidRPr="004D2E33">
              <w:rPr>
                <w:rFonts w:ascii="Arial" w:hAnsi="Arial" w:cs="Arial"/>
                <w:color w:val="auto"/>
                <w:spacing w:val="-6"/>
                <w:sz w:val="16"/>
                <w:szCs w:val="16"/>
              </w:rPr>
              <w:t>% or agreed price</w:t>
            </w:r>
          </w:p>
        </w:tc>
      </w:tr>
      <w:tr w:rsidR="004D2E33" w:rsidRPr="00B420BE" w14:paraId="38096700" w14:textId="77777777" w:rsidTr="00551870">
        <w:tc>
          <w:tcPr>
            <w:tcW w:w="3141" w:type="dxa"/>
            <w:tcBorders>
              <w:top w:val="nil"/>
              <w:left w:val="nil"/>
              <w:bottom w:val="nil"/>
              <w:right w:val="nil"/>
            </w:tcBorders>
            <w:shd w:val="clear" w:color="auto" w:fill="auto"/>
            <w:vAlign w:val="bottom"/>
          </w:tcPr>
          <w:p w14:paraId="6DB710BC" w14:textId="77777777" w:rsidR="004D2E33" w:rsidRPr="00B420BE" w:rsidRDefault="004D2E33" w:rsidP="004D2E33">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2309E460"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4D8AF5E4"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6707FC73"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386CB2B3" w14:textId="77777777" w:rsidR="004D2E33" w:rsidRPr="00B420BE" w:rsidRDefault="004D2E33" w:rsidP="004D2E33">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3D105E96" w14:textId="77777777" w:rsidR="004D2E33" w:rsidRPr="00B420BE" w:rsidRDefault="004D2E33" w:rsidP="004D2E33">
            <w:pPr>
              <w:ind w:left="-40" w:right="-72"/>
              <w:rPr>
                <w:rFonts w:ascii="Arial" w:hAnsi="Arial" w:cs="Arial"/>
                <w:color w:val="auto"/>
                <w:sz w:val="16"/>
                <w:szCs w:val="16"/>
              </w:rPr>
            </w:pPr>
          </w:p>
        </w:tc>
      </w:tr>
      <w:tr w:rsidR="004D2E33" w:rsidRPr="00B420BE" w14:paraId="012B2B4C" w14:textId="77777777" w:rsidTr="00551870">
        <w:tc>
          <w:tcPr>
            <w:tcW w:w="3141" w:type="dxa"/>
            <w:tcBorders>
              <w:top w:val="nil"/>
              <w:left w:val="nil"/>
              <w:bottom w:val="nil"/>
              <w:right w:val="nil"/>
            </w:tcBorders>
            <w:shd w:val="clear" w:color="auto" w:fill="auto"/>
            <w:vAlign w:val="bottom"/>
          </w:tcPr>
          <w:p w14:paraId="5BC141EA" w14:textId="77777777" w:rsidR="004D2E33" w:rsidRPr="00B420BE" w:rsidRDefault="004D2E33" w:rsidP="004D2E33">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200AA2D3" w14:textId="70B7CF66" w:rsidR="004D2E33" w:rsidRPr="00B420BE" w:rsidRDefault="00F92FDE" w:rsidP="004D2E33">
            <w:pPr>
              <w:ind w:left="-40" w:right="-72"/>
              <w:jc w:val="right"/>
              <w:rPr>
                <w:rFonts w:ascii="Arial" w:hAnsi="Arial" w:cs="Arial"/>
                <w:color w:val="auto"/>
                <w:sz w:val="16"/>
                <w:szCs w:val="16"/>
              </w:rPr>
            </w:pPr>
            <w:r>
              <w:rPr>
                <w:rFonts w:ascii="Arial" w:hAnsi="Arial" w:cs="Arial"/>
                <w:color w:val="auto"/>
                <w:sz w:val="16"/>
                <w:szCs w:val="16"/>
              </w:rPr>
              <w:t>4,834</w:t>
            </w:r>
          </w:p>
        </w:tc>
        <w:tc>
          <w:tcPr>
            <w:tcW w:w="1080" w:type="dxa"/>
            <w:tcBorders>
              <w:top w:val="nil"/>
              <w:left w:val="nil"/>
              <w:bottom w:val="single" w:sz="4" w:space="0" w:color="auto"/>
              <w:right w:val="nil"/>
            </w:tcBorders>
            <w:shd w:val="clear" w:color="auto" w:fill="auto"/>
            <w:vAlign w:val="bottom"/>
          </w:tcPr>
          <w:p w14:paraId="531532F2" w14:textId="1796017A" w:rsidR="004D2E33" w:rsidRPr="00B420BE" w:rsidRDefault="004D2E33" w:rsidP="004D2E33">
            <w:pPr>
              <w:ind w:left="-40" w:right="-72"/>
              <w:jc w:val="right"/>
              <w:rPr>
                <w:rFonts w:ascii="Arial" w:hAnsi="Arial" w:cs="Arial"/>
                <w:color w:val="auto"/>
                <w:sz w:val="16"/>
                <w:szCs w:val="16"/>
              </w:rPr>
            </w:pPr>
            <w:r w:rsidRPr="00B420BE">
              <w:rPr>
                <w:rFonts w:ascii="Arial" w:hAnsi="Arial" w:cs="Arial"/>
                <w:sz w:val="16"/>
                <w:szCs w:val="16"/>
              </w:rPr>
              <w:t>20,689</w:t>
            </w:r>
          </w:p>
        </w:tc>
        <w:tc>
          <w:tcPr>
            <w:tcW w:w="1080" w:type="dxa"/>
            <w:tcBorders>
              <w:top w:val="nil"/>
              <w:left w:val="nil"/>
              <w:bottom w:val="single" w:sz="4" w:space="0" w:color="auto"/>
              <w:right w:val="nil"/>
            </w:tcBorders>
            <w:shd w:val="clear" w:color="auto" w:fill="FAFAFA"/>
            <w:vAlign w:val="bottom"/>
          </w:tcPr>
          <w:p w14:paraId="6F5053E4" w14:textId="3AD6FAE9" w:rsidR="004D2E33" w:rsidRPr="00B420BE" w:rsidRDefault="00F92FDE" w:rsidP="004D2E33">
            <w:pPr>
              <w:ind w:left="-40" w:right="-72"/>
              <w:jc w:val="right"/>
              <w:rPr>
                <w:rFonts w:ascii="Arial" w:hAnsi="Arial" w:cs="Arial"/>
                <w:color w:val="auto"/>
                <w:sz w:val="16"/>
                <w:szCs w:val="16"/>
              </w:rPr>
            </w:pPr>
            <w:r>
              <w:rPr>
                <w:rFonts w:ascii="Arial" w:hAnsi="Arial" w:cs="Arial"/>
                <w:color w:val="auto"/>
                <w:sz w:val="16"/>
                <w:szCs w:val="16"/>
              </w:rPr>
              <w:t>5,275</w:t>
            </w:r>
          </w:p>
        </w:tc>
        <w:tc>
          <w:tcPr>
            <w:tcW w:w="1080" w:type="dxa"/>
            <w:tcBorders>
              <w:top w:val="nil"/>
              <w:left w:val="nil"/>
              <w:bottom w:val="single" w:sz="4" w:space="0" w:color="auto"/>
              <w:right w:val="nil"/>
            </w:tcBorders>
            <w:shd w:val="clear" w:color="auto" w:fill="auto"/>
            <w:vAlign w:val="bottom"/>
          </w:tcPr>
          <w:p w14:paraId="77AF33D5" w14:textId="6D74226B" w:rsidR="004D2E33" w:rsidRPr="00B420BE" w:rsidRDefault="004D2E33" w:rsidP="004D2E33">
            <w:pPr>
              <w:ind w:left="-40" w:right="-72"/>
              <w:jc w:val="right"/>
              <w:rPr>
                <w:rFonts w:ascii="Arial" w:hAnsi="Arial" w:cs="Arial"/>
                <w:color w:val="auto"/>
                <w:sz w:val="16"/>
                <w:szCs w:val="16"/>
              </w:rPr>
            </w:pPr>
            <w:r w:rsidRPr="00B420BE">
              <w:rPr>
                <w:rFonts w:ascii="Arial" w:hAnsi="Arial" w:cs="Arial"/>
                <w:color w:val="auto"/>
                <w:sz w:val="16"/>
                <w:szCs w:val="16"/>
              </w:rPr>
              <w:t>22,892</w:t>
            </w:r>
          </w:p>
        </w:tc>
        <w:tc>
          <w:tcPr>
            <w:tcW w:w="2131" w:type="dxa"/>
            <w:tcBorders>
              <w:top w:val="nil"/>
              <w:left w:val="nil"/>
              <w:bottom w:val="nil"/>
              <w:right w:val="nil"/>
            </w:tcBorders>
            <w:vAlign w:val="bottom"/>
          </w:tcPr>
          <w:p w14:paraId="176462B3" w14:textId="77777777" w:rsidR="004D2E33" w:rsidRPr="00B420BE" w:rsidRDefault="004D2E33" w:rsidP="004D2E33">
            <w:pPr>
              <w:ind w:left="-40" w:right="-72"/>
              <w:rPr>
                <w:rFonts w:ascii="Arial" w:hAnsi="Arial" w:cs="Arial"/>
                <w:color w:val="auto"/>
                <w:sz w:val="16"/>
                <w:szCs w:val="16"/>
              </w:rPr>
            </w:pPr>
          </w:p>
        </w:tc>
      </w:tr>
      <w:tr w:rsidR="004D2E33" w:rsidRPr="00B420BE" w14:paraId="6735521B" w14:textId="77777777" w:rsidTr="00551870">
        <w:tc>
          <w:tcPr>
            <w:tcW w:w="3141" w:type="dxa"/>
            <w:tcBorders>
              <w:top w:val="nil"/>
              <w:left w:val="nil"/>
              <w:bottom w:val="nil"/>
              <w:right w:val="nil"/>
            </w:tcBorders>
            <w:shd w:val="clear" w:color="auto" w:fill="auto"/>
            <w:vAlign w:val="bottom"/>
          </w:tcPr>
          <w:p w14:paraId="7028B3E9" w14:textId="77777777" w:rsidR="004D2E33" w:rsidRPr="00B420BE" w:rsidRDefault="004D2E33" w:rsidP="004D2E33">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648ADF6A"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3EA9CEEF"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1374701B"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4FD8802" w14:textId="77777777" w:rsidR="004D2E33" w:rsidRPr="00B420BE" w:rsidRDefault="004D2E33" w:rsidP="004D2E33">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3D57AA84" w14:textId="77777777" w:rsidR="004D2E33" w:rsidRPr="00B420BE" w:rsidRDefault="004D2E33" w:rsidP="004D2E33">
            <w:pPr>
              <w:ind w:left="-40" w:right="-72"/>
              <w:rPr>
                <w:rFonts w:ascii="Arial" w:hAnsi="Arial" w:cs="Arial"/>
                <w:color w:val="auto"/>
                <w:sz w:val="16"/>
                <w:szCs w:val="16"/>
              </w:rPr>
            </w:pPr>
          </w:p>
        </w:tc>
      </w:tr>
      <w:tr w:rsidR="004D2E33" w:rsidRPr="00B420BE" w14:paraId="01299836" w14:textId="77777777" w:rsidTr="00551870">
        <w:tc>
          <w:tcPr>
            <w:tcW w:w="3141" w:type="dxa"/>
            <w:tcBorders>
              <w:top w:val="nil"/>
              <w:left w:val="nil"/>
              <w:bottom w:val="nil"/>
              <w:right w:val="nil"/>
            </w:tcBorders>
            <w:shd w:val="clear" w:color="auto" w:fill="auto"/>
            <w:vAlign w:val="bottom"/>
          </w:tcPr>
          <w:p w14:paraId="039BD2F1" w14:textId="77777777" w:rsidR="004D2E33" w:rsidRPr="00B420BE" w:rsidRDefault="004D2E33" w:rsidP="004D2E33">
            <w:pPr>
              <w:ind w:left="540" w:right="-199"/>
              <w:rPr>
                <w:rFonts w:ascii="Arial" w:hAnsi="Arial" w:cs="Arial"/>
                <w:color w:val="auto"/>
                <w:sz w:val="16"/>
                <w:szCs w:val="16"/>
              </w:rPr>
            </w:pPr>
            <w:r w:rsidRPr="00B420BE">
              <w:rPr>
                <w:rFonts w:ascii="Arial" w:hAnsi="Arial" w:cs="Arial"/>
                <w:b/>
                <w:bCs/>
                <w:color w:val="auto"/>
                <w:sz w:val="16"/>
                <w:szCs w:val="16"/>
              </w:rPr>
              <w:t>Marketing commission income</w:t>
            </w:r>
          </w:p>
        </w:tc>
        <w:tc>
          <w:tcPr>
            <w:tcW w:w="1080" w:type="dxa"/>
            <w:tcBorders>
              <w:top w:val="nil"/>
              <w:left w:val="nil"/>
              <w:bottom w:val="nil"/>
              <w:right w:val="nil"/>
            </w:tcBorders>
            <w:shd w:val="clear" w:color="auto" w:fill="FAFAFA"/>
            <w:vAlign w:val="bottom"/>
          </w:tcPr>
          <w:p w14:paraId="0BF82811"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A25D6B6" w14:textId="77777777" w:rsidR="004D2E33" w:rsidRPr="00B420BE" w:rsidRDefault="004D2E33" w:rsidP="004D2E33">
            <w:pPr>
              <w:rPr>
                <w:rFonts w:ascii="Arial" w:hAnsi="Arial" w:cs="Arial"/>
                <w:sz w:val="16"/>
                <w:szCs w:val="16"/>
              </w:rPr>
            </w:pPr>
          </w:p>
        </w:tc>
        <w:tc>
          <w:tcPr>
            <w:tcW w:w="1080" w:type="dxa"/>
            <w:tcBorders>
              <w:top w:val="nil"/>
              <w:left w:val="nil"/>
              <w:bottom w:val="nil"/>
              <w:right w:val="nil"/>
            </w:tcBorders>
            <w:shd w:val="clear" w:color="auto" w:fill="FAFAFA"/>
            <w:vAlign w:val="bottom"/>
          </w:tcPr>
          <w:p w14:paraId="28AAE959"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FC6BE05" w14:textId="77777777" w:rsidR="004D2E33" w:rsidRPr="00B420BE" w:rsidRDefault="004D2E33" w:rsidP="004D2E33">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4674929E" w14:textId="77777777" w:rsidR="004D2E33" w:rsidRPr="00B420BE" w:rsidRDefault="004D2E33" w:rsidP="004D2E33">
            <w:pPr>
              <w:ind w:left="-40" w:right="-72"/>
              <w:rPr>
                <w:rFonts w:ascii="Arial" w:hAnsi="Arial" w:cs="Arial"/>
                <w:color w:val="auto"/>
                <w:sz w:val="16"/>
                <w:szCs w:val="16"/>
              </w:rPr>
            </w:pPr>
          </w:p>
        </w:tc>
      </w:tr>
      <w:tr w:rsidR="004D2E33" w:rsidRPr="00B420BE" w14:paraId="67CDDF66" w14:textId="77777777" w:rsidTr="00551870">
        <w:tc>
          <w:tcPr>
            <w:tcW w:w="3141" w:type="dxa"/>
            <w:tcBorders>
              <w:top w:val="nil"/>
              <w:left w:val="nil"/>
              <w:bottom w:val="nil"/>
              <w:right w:val="nil"/>
            </w:tcBorders>
            <w:shd w:val="clear" w:color="auto" w:fill="auto"/>
            <w:vAlign w:val="bottom"/>
          </w:tcPr>
          <w:p w14:paraId="33C0F6CE" w14:textId="77777777" w:rsidR="004D2E33" w:rsidRPr="00B420BE" w:rsidRDefault="004D2E33" w:rsidP="004D2E33">
            <w:pPr>
              <w:ind w:left="540" w:right="-199"/>
              <w:rPr>
                <w:rFonts w:ascii="Arial" w:hAnsi="Arial" w:cs="Arial"/>
                <w:color w:val="auto"/>
                <w:sz w:val="16"/>
                <w:szCs w:val="16"/>
              </w:rPr>
            </w:pPr>
            <w:r w:rsidRPr="00B420BE">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bottom"/>
          </w:tcPr>
          <w:p w14:paraId="0CC9169B" w14:textId="44019319" w:rsidR="004D2E33" w:rsidRPr="00B420BE" w:rsidRDefault="00F92FDE" w:rsidP="004D2E33">
            <w:pPr>
              <w:ind w:left="-40" w:right="-72"/>
              <w:jc w:val="right"/>
              <w:rPr>
                <w:rFonts w:ascii="Arial" w:hAnsi="Arial" w:cs="Arial"/>
                <w:color w:val="auto"/>
                <w:sz w:val="16"/>
                <w:szCs w:val="16"/>
              </w:rPr>
            </w:pPr>
            <w:r>
              <w:rPr>
                <w:rFonts w:ascii="Arial" w:hAnsi="Arial" w:cs="Arial"/>
                <w:color w:val="auto"/>
                <w:sz w:val="16"/>
                <w:szCs w:val="16"/>
              </w:rPr>
              <w:t>4,982</w:t>
            </w:r>
          </w:p>
        </w:tc>
        <w:tc>
          <w:tcPr>
            <w:tcW w:w="1080" w:type="dxa"/>
            <w:tcBorders>
              <w:top w:val="nil"/>
              <w:left w:val="nil"/>
              <w:bottom w:val="nil"/>
              <w:right w:val="nil"/>
            </w:tcBorders>
            <w:shd w:val="clear" w:color="auto" w:fill="auto"/>
            <w:vAlign w:val="bottom"/>
          </w:tcPr>
          <w:p w14:paraId="1974E827" w14:textId="12BF09F0" w:rsidR="004D2E33" w:rsidRPr="00B420BE" w:rsidRDefault="004D2E33" w:rsidP="004D2E33">
            <w:pPr>
              <w:ind w:left="-40" w:right="-72"/>
              <w:jc w:val="right"/>
              <w:rPr>
                <w:rFonts w:ascii="Arial" w:hAnsi="Arial" w:cs="Arial"/>
                <w:color w:val="auto"/>
                <w:sz w:val="16"/>
                <w:szCs w:val="16"/>
              </w:rPr>
            </w:pPr>
            <w:r w:rsidRPr="00B420BE">
              <w:rPr>
                <w:rFonts w:ascii="Arial" w:hAnsi="Arial" w:cs="Arial"/>
                <w:color w:val="auto"/>
                <w:sz w:val="16"/>
                <w:szCs w:val="16"/>
              </w:rPr>
              <w:t>12,038</w:t>
            </w:r>
          </w:p>
        </w:tc>
        <w:tc>
          <w:tcPr>
            <w:tcW w:w="1080" w:type="dxa"/>
            <w:tcBorders>
              <w:top w:val="nil"/>
              <w:left w:val="nil"/>
              <w:bottom w:val="nil"/>
              <w:right w:val="nil"/>
            </w:tcBorders>
            <w:shd w:val="clear" w:color="auto" w:fill="FAFAFA"/>
            <w:vAlign w:val="bottom"/>
          </w:tcPr>
          <w:p w14:paraId="34FAE5F7" w14:textId="477705FF" w:rsidR="004D2E33" w:rsidRPr="00B420BE" w:rsidRDefault="00F92FDE" w:rsidP="004D2E33">
            <w:pPr>
              <w:ind w:left="-40" w:right="-72"/>
              <w:jc w:val="right"/>
              <w:rPr>
                <w:rFonts w:ascii="Arial" w:hAnsi="Arial" w:cs="Arial"/>
                <w:color w:val="auto"/>
                <w:sz w:val="16"/>
                <w:szCs w:val="16"/>
              </w:rPr>
            </w:pPr>
            <w:r>
              <w:rPr>
                <w:rFonts w:ascii="Arial" w:hAnsi="Arial" w:cs="Arial"/>
                <w:color w:val="auto"/>
                <w:sz w:val="16"/>
                <w:szCs w:val="16"/>
              </w:rPr>
              <w:t>4,982</w:t>
            </w:r>
          </w:p>
        </w:tc>
        <w:tc>
          <w:tcPr>
            <w:tcW w:w="1080" w:type="dxa"/>
            <w:tcBorders>
              <w:top w:val="nil"/>
              <w:left w:val="nil"/>
              <w:bottom w:val="nil"/>
              <w:right w:val="nil"/>
            </w:tcBorders>
            <w:shd w:val="clear" w:color="auto" w:fill="auto"/>
            <w:vAlign w:val="bottom"/>
          </w:tcPr>
          <w:p w14:paraId="185502FF" w14:textId="4ABFB52D" w:rsidR="004D2E33" w:rsidRPr="00B420BE" w:rsidRDefault="004D2E33" w:rsidP="004D2E33">
            <w:pPr>
              <w:ind w:left="-40" w:right="-72"/>
              <w:jc w:val="right"/>
              <w:rPr>
                <w:rFonts w:ascii="Arial" w:hAnsi="Arial" w:cs="Arial"/>
                <w:color w:val="auto"/>
                <w:sz w:val="16"/>
                <w:szCs w:val="16"/>
              </w:rPr>
            </w:pPr>
            <w:r w:rsidRPr="00B420BE">
              <w:rPr>
                <w:rFonts w:ascii="Arial" w:hAnsi="Arial" w:cs="Arial"/>
                <w:color w:val="auto"/>
                <w:sz w:val="16"/>
                <w:szCs w:val="16"/>
              </w:rPr>
              <w:t>11,643</w:t>
            </w:r>
          </w:p>
        </w:tc>
        <w:tc>
          <w:tcPr>
            <w:tcW w:w="2131" w:type="dxa"/>
            <w:tcBorders>
              <w:top w:val="nil"/>
              <w:left w:val="nil"/>
              <w:bottom w:val="nil"/>
              <w:right w:val="nil"/>
            </w:tcBorders>
            <w:vAlign w:val="bottom"/>
          </w:tcPr>
          <w:p w14:paraId="1060ACB2" w14:textId="77777777" w:rsidR="004D2E33" w:rsidRPr="005506B3" w:rsidRDefault="004D2E33" w:rsidP="004D2E33">
            <w:pPr>
              <w:ind w:left="-40" w:right="-72"/>
              <w:rPr>
                <w:rFonts w:ascii="Arial" w:hAnsi="Arial" w:cs="Arial"/>
                <w:color w:val="auto"/>
                <w:sz w:val="16"/>
                <w:szCs w:val="16"/>
              </w:rPr>
            </w:pPr>
            <w:r w:rsidRPr="005506B3">
              <w:rPr>
                <w:rFonts w:ascii="Arial" w:hAnsi="Arial" w:cs="Arial"/>
                <w:color w:val="auto"/>
                <w:sz w:val="16"/>
                <w:szCs w:val="16"/>
              </w:rPr>
              <w:t xml:space="preserve">   At 3.0% per annum</w:t>
            </w:r>
          </w:p>
        </w:tc>
      </w:tr>
      <w:tr w:rsidR="004D2E33" w:rsidRPr="00B420BE" w14:paraId="562A1591" w14:textId="77777777" w:rsidTr="00551870">
        <w:tc>
          <w:tcPr>
            <w:tcW w:w="3141" w:type="dxa"/>
            <w:tcBorders>
              <w:top w:val="nil"/>
              <w:left w:val="nil"/>
              <w:bottom w:val="nil"/>
              <w:right w:val="nil"/>
            </w:tcBorders>
            <w:shd w:val="clear" w:color="auto" w:fill="auto"/>
            <w:vAlign w:val="bottom"/>
          </w:tcPr>
          <w:p w14:paraId="60002D1F" w14:textId="77777777" w:rsidR="004D2E33" w:rsidRPr="00B420BE" w:rsidRDefault="004D2E33" w:rsidP="004D2E33">
            <w:pPr>
              <w:ind w:left="540" w:right="-199"/>
              <w:rPr>
                <w:rFonts w:ascii="Arial" w:hAnsi="Arial" w:cs="Arial"/>
                <w:color w:val="auto"/>
                <w:sz w:val="16"/>
                <w:szCs w:val="16"/>
                <w:lang w:val="en-GB"/>
              </w:rPr>
            </w:pPr>
          </w:p>
        </w:tc>
        <w:tc>
          <w:tcPr>
            <w:tcW w:w="1080" w:type="dxa"/>
            <w:tcBorders>
              <w:top w:val="nil"/>
              <w:left w:val="nil"/>
              <w:bottom w:val="nil"/>
              <w:right w:val="nil"/>
            </w:tcBorders>
            <w:shd w:val="clear" w:color="auto" w:fill="FAFAFA"/>
            <w:vAlign w:val="bottom"/>
          </w:tcPr>
          <w:p w14:paraId="01CFF75A"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250D931"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12A8E7B3"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4CD7FA9" w14:textId="77777777" w:rsidR="004D2E33" w:rsidRPr="00B420BE" w:rsidRDefault="004D2E33" w:rsidP="004D2E33">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0AA77B19" w14:textId="77777777" w:rsidR="004D2E33" w:rsidRPr="005506B3" w:rsidRDefault="004D2E33" w:rsidP="004D2E33">
            <w:pPr>
              <w:ind w:left="-40" w:right="-72"/>
              <w:rPr>
                <w:rFonts w:ascii="Arial" w:hAnsi="Arial" w:cstheme="minorBidi"/>
                <w:color w:val="auto"/>
                <w:sz w:val="16"/>
                <w:szCs w:val="16"/>
              </w:rPr>
            </w:pPr>
            <w:r w:rsidRPr="005506B3">
              <w:rPr>
                <w:rFonts w:ascii="Arial" w:hAnsi="Arial" w:cs="Arial"/>
                <w:color w:val="auto"/>
                <w:sz w:val="16"/>
                <w:szCs w:val="16"/>
              </w:rPr>
              <w:t xml:space="preserve">      of</w:t>
            </w:r>
            <w:r w:rsidRPr="005506B3">
              <w:rPr>
                <w:rFonts w:ascii="Arial" w:hAnsi="Arial" w:cstheme="minorBidi" w:hint="cs"/>
                <w:color w:val="auto"/>
                <w:sz w:val="16"/>
                <w:szCs w:val="16"/>
                <w:cs/>
              </w:rPr>
              <w:t xml:space="preserve"> </w:t>
            </w:r>
            <w:r w:rsidRPr="005506B3">
              <w:rPr>
                <w:rFonts w:ascii="Arial" w:hAnsi="Arial" w:cs="Arial"/>
                <w:spacing w:val="-4"/>
                <w:sz w:val="16"/>
                <w:szCs w:val="16"/>
              </w:rPr>
              <w:t>project units’ sale price</w:t>
            </w:r>
          </w:p>
        </w:tc>
      </w:tr>
      <w:tr w:rsidR="004D2E33" w:rsidRPr="00B420BE" w14:paraId="65436685" w14:textId="77777777" w:rsidTr="00551870">
        <w:tc>
          <w:tcPr>
            <w:tcW w:w="3141" w:type="dxa"/>
            <w:tcBorders>
              <w:top w:val="nil"/>
              <w:left w:val="nil"/>
              <w:bottom w:val="nil"/>
              <w:right w:val="nil"/>
            </w:tcBorders>
            <w:shd w:val="clear" w:color="auto" w:fill="auto"/>
            <w:vAlign w:val="bottom"/>
          </w:tcPr>
          <w:p w14:paraId="278A5151" w14:textId="77777777" w:rsidR="004D2E33" w:rsidRPr="00B420BE" w:rsidRDefault="004D2E33" w:rsidP="004D2E33">
            <w:pPr>
              <w:ind w:left="540" w:right="-199"/>
              <w:rPr>
                <w:rFonts w:ascii="Arial" w:hAnsi="Arial" w:cs="Arial"/>
                <w:color w:val="auto"/>
                <w:sz w:val="16"/>
                <w:szCs w:val="16"/>
                <w:lang w:val="en-GB"/>
              </w:rPr>
            </w:pPr>
          </w:p>
        </w:tc>
        <w:tc>
          <w:tcPr>
            <w:tcW w:w="1080" w:type="dxa"/>
            <w:tcBorders>
              <w:top w:val="nil"/>
              <w:left w:val="nil"/>
              <w:bottom w:val="nil"/>
              <w:right w:val="nil"/>
            </w:tcBorders>
            <w:shd w:val="clear" w:color="auto" w:fill="FAFAFA"/>
            <w:vAlign w:val="bottom"/>
          </w:tcPr>
          <w:p w14:paraId="005E4AA6"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C627AF3"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2913A268"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14A47BF" w14:textId="77777777" w:rsidR="004D2E33" w:rsidRPr="00B420BE" w:rsidRDefault="004D2E33" w:rsidP="004D2E33">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49AF4DAB" w14:textId="77777777" w:rsidR="004D2E33" w:rsidRPr="00B420BE" w:rsidRDefault="004D2E33" w:rsidP="004D2E33">
            <w:pPr>
              <w:ind w:left="-40" w:right="-72"/>
              <w:rPr>
                <w:rFonts w:ascii="Arial" w:hAnsi="Arial" w:cs="Arial"/>
                <w:color w:val="auto"/>
                <w:sz w:val="16"/>
                <w:szCs w:val="16"/>
              </w:rPr>
            </w:pPr>
          </w:p>
        </w:tc>
      </w:tr>
      <w:tr w:rsidR="004D2E33" w:rsidRPr="00B420BE" w14:paraId="2DC8645A" w14:textId="77777777" w:rsidTr="00551870">
        <w:tc>
          <w:tcPr>
            <w:tcW w:w="3141" w:type="dxa"/>
            <w:tcBorders>
              <w:top w:val="nil"/>
              <w:left w:val="nil"/>
              <w:bottom w:val="nil"/>
              <w:right w:val="nil"/>
            </w:tcBorders>
            <w:shd w:val="clear" w:color="auto" w:fill="auto"/>
            <w:vAlign w:val="bottom"/>
          </w:tcPr>
          <w:p w14:paraId="65C0EE81" w14:textId="77777777" w:rsidR="004D2E33" w:rsidRPr="00B420BE" w:rsidRDefault="004D2E33" w:rsidP="004D2E33">
            <w:pPr>
              <w:ind w:left="540" w:right="-199"/>
              <w:rPr>
                <w:rFonts w:ascii="Arial" w:hAnsi="Arial" w:cs="Arial"/>
                <w:color w:val="auto"/>
                <w:sz w:val="16"/>
                <w:szCs w:val="16"/>
              </w:rPr>
            </w:pPr>
            <w:r w:rsidRPr="00B420BE">
              <w:rPr>
                <w:rFonts w:ascii="Arial" w:hAnsi="Arial" w:cs="Arial"/>
                <w:b/>
                <w:bCs/>
                <w:color w:val="auto"/>
                <w:sz w:val="16"/>
                <w:szCs w:val="16"/>
              </w:rPr>
              <w:t>Guarantee fee income</w:t>
            </w:r>
          </w:p>
        </w:tc>
        <w:tc>
          <w:tcPr>
            <w:tcW w:w="1080" w:type="dxa"/>
            <w:tcBorders>
              <w:top w:val="nil"/>
              <w:left w:val="nil"/>
              <w:bottom w:val="nil"/>
              <w:right w:val="nil"/>
            </w:tcBorders>
            <w:shd w:val="clear" w:color="auto" w:fill="FAFAFA"/>
            <w:vAlign w:val="bottom"/>
          </w:tcPr>
          <w:p w14:paraId="358AC42C"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794A8BF"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0D1A7C49" w14:textId="77777777" w:rsidR="004D2E33" w:rsidRPr="00B420BE" w:rsidRDefault="004D2E33"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C1EA847" w14:textId="77777777" w:rsidR="004D2E33" w:rsidRPr="00B420BE" w:rsidRDefault="004D2E33" w:rsidP="004D2E33">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4F2A88A1" w14:textId="77777777" w:rsidR="004D2E33" w:rsidRPr="00B420BE" w:rsidRDefault="004D2E33" w:rsidP="004D2E33">
            <w:pPr>
              <w:ind w:left="-40" w:right="-72"/>
              <w:rPr>
                <w:rFonts w:ascii="Arial" w:hAnsi="Arial" w:cs="Arial"/>
                <w:b/>
                <w:bCs/>
                <w:color w:val="auto"/>
                <w:sz w:val="16"/>
                <w:szCs w:val="16"/>
              </w:rPr>
            </w:pPr>
          </w:p>
        </w:tc>
      </w:tr>
      <w:tr w:rsidR="00F92FDE" w:rsidRPr="00B420BE" w14:paraId="7A5F6738" w14:textId="77777777" w:rsidTr="00551870">
        <w:tc>
          <w:tcPr>
            <w:tcW w:w="3141" w:type="dxa"/>
            <w:tcBorders>
              <w:top w:val="nil"/>
              <w:left w:val="nil"/>
              <w:bottom w:val="nil"/>
              <w:right w:val="nil"/>
            </w:tcBorders>
            <w:shd w:val="clear" w:color="auto" w:fill="auto"/>
            <w:vAlign w:val="bottom"/>
          </w:tcPr>
          <w:p w14:paraId="7BBE9EB1" w14:textId="10967035" w:rsidR="00F92FDE" w:rsidRPr="00B420BE" w:rsidRDefault="00F92FDE" w:rsidP="004D2E33">
            <w:pPr>
              <w:ind w:left="540" w:right="-199"/>
              <w:rPr>
                <w:rFonts w:ascii="Arial" w:hAnsi="Arial" w:cs="Arial"/>
                <w:color w:val="auto"/>
                <w:sz w:val="16"/>
                <w:szCs w:val="16"/>
              </w:rPr>
            </w:pPr>
            <w:r w:rsidRPr="00B420BE">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bottom"/>
          </w:tcPr>
          <w:p w14:paraId="5ADAEFE0" w14:textId="3AEA32C6" w:rsidR="00F92FDE" w:rsidRPr="00B420BE" w:rsidRDefault="00F92FDE" w:rsidP="004D2E33">
            <w:pPr>
              <w:ind w:left="-40" w:right="-72"/>
              <w:jc w:val="right"/>
              <w:rPr>
                <w:rFonts w:ascii="Arial" w:hAnsi="Arial" w:cs="Arial"/>
                <w:color w:val="auto"/>
                <w:sz w:val="16"/>
                <w:szCs w:val="16"/>
              </w:rPr>
            </w:pPr>
            <w:r>
              <w:rPr>
                <w:rFonts w:ascii="Arial" w:hAnsi="Arial" w:cs="Arial"/>
                <w:color w:val="auto"/>
                <w:sz w:val="16"/>
                <w:szCs w:val="16"/>
              </w:rPr>
              <w:t>23,103</w:t>
            </w:r>
          </w:p>
        </w:tc>
        <w:tc>
          <w:tcPr>
            <w:tcW w:w="1080" w:type="dxa"/>
            <w:tcBorders>
              <w:top w:val="nil"/>
              <w:left w:val="nil"/>
              <w:bottom w:val="nil"/>
              <w:right w:val="nil"/>
            </w:tcBorders>
            <w:shd w:val="clear" w:color="auto" w:fill="auto"/>
            <w:vAlign w:val="bottom"/>
          </w:tcPr>
          <w:p w14:paraId="1C313CB8" w14:textId="48F50479" w:rsidR="00F92FDE" w:rsidRPr="00B420BE" w:rsidRDefault="00F92FDE" w:rsidP="004D2E33">
            <w:pPr>
              <w:ind w:left="-40" w:right="-72"/>
              <w:jc w:val="right"/>
              <w:rPr>
                <w:rFonts w:ascii="Arial" w:hAnsi="Arial" w:cs="Arial"/>
                <w:color w:val="auto"/>
                <w:sz w:val="16"/>
                <w:szCs w:val="16"/>
              </w:rPr>
            </w:pPr>
            <w:r w:rsidRPr="00B420BE">
              <w:rPr>
                <w:rFonts w:ascii="Arial" w:hAnsi="Arial" w:cs="Arial"/>
                <w:color w:val="auto"/>
                <w:sz w:val="16"/>
                <w:szCs w:val="16"/>
              </w:rPr>
              <w:t>27,359</w:t>
            </w:r>
          </w:p>
        </w:tc>
        <w:tc>
          <w:tcPr>
            <w:tcW w:w="1080" w:type="dxa"/>
            <w:tcBorders>
              <w:top w:val="nil"/>
              <w:left w:val="nil"/>
              <w:bottom w:val="nil"/>
              <w:right w:val="nil"/>
            </w:tcBorders>
            <w:shd w:val="clear" w:color="auto" w:fill="FAFAFA"/>
            <w:vAlign w:val="bottom"/>
          </w:tcPr>
          <w:p w14:paraId="27F3183E" w14:textId="2B830B9F" w:rsidR="00F92FDE" w:rsidRPr="00B420BE" w:rsidRDefault="00F92FDE" w:rsidP="004D2E33">
            <w:pPr>
              <w:ind w:left="-40" w:right="-72"/>
              <w:jc w:val="right"/>
              <w:rPr>
                <w:rFonts w:ascii="Arial" w:hAnsi="Arial" w:cs="Arial"/>
                <w:color w:val="auto"/>
                <w:sz w:val="16"/>
                <w:szCs w:val="16"/>
              </w:rPr>
            </w:pPr>
            <w:r>
              <w:rPr>
                <w:rFonts w:ascii="Arial" w:hAnsi="Arial" w:cs="Arial"/>
                <w:color w:val="auto"/>
                <w:sz w:val="16"/>
                <w:szCs w:val="16"/>
              </w:rPr>
              <w:t>23,013</w:t>
            </w:r>
          </w:p>
        </w:tc>
        <w:tc>
          <w:tcPr>
            <w:tcW w:w="1080" w:type="dxa"/>
            <w:tcBorders>
              <w:top w:val="nil"/>
              <w:left w:val="nil"/>
              <w:bottom w:val="nil"/>
              <w:right w:val="nil"/>
            </w:tcBorders>
            <w:shd w:val="clear" w:color="auto" w:fill="auto"/>
            <w:vAlign w:val="bottom"/>
          </w:tcPr>
          <w:p w14:paraId="33F5BB3F" w14:textId="71E7CBFD" w:rsidR="00F92FDE" w:rsidRPr="00B420BE" w:rsidRDefault="00F92FDE" w:rsidP="004D2E33">
            <w:pPr>
              <w:ind w:left="-40" w:right="-72"/>
              <w:jc w:val="right"/>
              <w:rPr>
                <w:rFonts w:ascii="Arial" w:hAnsi="Arial" w:cs="Arial"/>
                <w:color w:val="auto"/>
                <w:sz w:val="16"/>
                <w:szCs w:val="16"/>
              </w:rPr>
            </w:pPr>
            <w:r w:rsidRPr="00B420BE">
              <w:rPr>
                <w:rFonts w:ascii="Arial" w:hAnsi="Arial" w:cs="Arial"/>
                <w:color w:val="auto"/>
                <w:sz w:val="16"/>
                <w:szCs w:val="16"/>
              </w:rPr>
              <w:t>27,359</w:t>
            </w:r>
          </w:p>
        </w:tc>
        <w:tc>
          <w:tcPr>
            <w:tcW w:w="2131" w:type="dxa"/>
            <w:tcBorders>
              <w:top w:val="nil"/>
              <w:left w:val="nil"/>
              <w:bottom w:val="nil"/>
              <w:right w:val="nil"/>
            </w:tcBorders>
            <w:vAlign w:val="bottom"/>
          </w:tcPr>
          <w:p w14:paraId="751D269E" w14:textId="01C0ECDE" w:rsidR="00F92FDE" w:rsidRPr="00B420BE" w:rsidRDefault="00F92FDE" w:rsidP="004D2E33">
            <w:pPr>
              <w:ind w:left="-40" w:right="-72"/>
              <w:rPr>
                <w:rFonts w:ascii="Arial" w:hAnsi="Arial" w:cs="Arial"/>
                <w:color w:val="auto"/>
                <w:sz w:val="16"/>
                <w:szCs w:val="16"/>
              </w:rPr>
            </w:pPr>
            <w:r w:rsidRPr="00B420BE">
              <w:rPr>
                <w:rFonts w:ascii="Arial" w:hAnsi="Arial" w:cs="Arial"/>
                <w:color w:val="auto"/>
                <w:spacing w:val="-6"/>
                <w:sz w:val="16"/>
                <w:szCs w:val="16"/>
              </w:rPr>
              <w:t xml:space="preserve">   At </w:t>
            </w:r>
            <w:r w:rsidRPr="00B420BE">
              <w:rPr>
                <w:rFonts w:ascii="Arial" w:hAnsi="Arial" w:cs="Arial"/>
                <w:color w:val="auto"/>
                <w:spacing w:val="-6"/>
                <w:sz w:val="16"/>
                <w:szCs w:val="16"/>
                <w:lang w:val="en-GB"/>
              </w:rPr>
              <w:t>1</w:t>
            </w:r>
            <w:r w:rsidRPr="00B420BE">
              <w:rPr>
                <w:rFonts w:ascii="Arial" w:hAnsi="Arial" w:cs="Arial"/>
                <w:color w:val="auto"/>
                <w:spacing w:val="-6"/>
                <w:sz w:val="16"/>
                <w:szCs w:val="16"/>
              </w:rPr>
              <w:t>.</w:t>
            </w:r>
            <w:r w:rsidRPr="00B420BE">
              <w:rPr>
                <w:rFonts w:ascii="Arial" w:hAnsi="Arial" w:cs="Arial"/>
                <w:color w:val="auto"/>
                <w:spacing w:val="-6"/>
                <w:sz w:val="16"/>
                <w:szCs w:val="16"/>
                <w:lang w:val="en-GB"/>
              </w:rPr>
              <w:t>0</w:t>
            </w:r>
            <w:r w:rsidR="00D1273B">
              <w:rPr>
                <w:rFonts w:ascii="Arial" w:hAnsi="Arial" w:cs="Arial"/>
                <w:color w:val="auto"/>
                <w:spacing w:val="-6"/>
                <w:sz w:val="16"/>
                <w:szCs w:val="16"/>
                <w:lang w:val="en-GB"/>
              </w:rPr>
              <w:t>%</w:t>
            </w:r>
            <w:r w:rsidRPr="00B420BE">
              <w:rPr>
                <w:rFonts w:ascii="Arial" w:hAnsi="Arial" w:cs="Arial"/>
                <w:color w:val="auto"/>
                <w:spacing w:val="-6"/>
                <w:sz w:val="16"/>
                <w:szCs w:val="16"/>
              </w:rPr>
              <w:t>-</w:t>
            </w:r>
            <w:r w:rsidRPr="00B420BE">
              <w:rPr>
                <w:rFonts w:ascii="Arial" w:hAnsi="Arial" w:cs="Arial"/>
                <w:color w:val="auto"/>
                <w:spacing w:val="-6"/>
                <w:sz w:val="16"/>
                <w:szCs w:val="16"/>
                <w:lang w:val="en-GB"/>
              </w:rPr>
              <w:t>1</w:t>
            </w:r>
            <w:r w:rsidRPr="00B420BE">
              <w:rPr>
                <w:rFonts w:ascii="Arial" w:hAnsi="Arial" w:cs="Arial"/>
                <w:color w:val="auto"/>
                <w:spacing w:val="-6"/>
                <w:sz w:val="16"/>
                <w:szCs w:val="16"/>
              </w:rPr>
              <w:t>.</w:t>
            </w:r>
            <w:r w:rsidRPr="00B420BE">
              <w:rPr>
                <w:rFonts w:ascii="Arial" w:hAnsi="Arial" w:cs="Arial"/>
                <w:color w:val="auto"/>
                <w:spacing w:val="-6"/>
                <w:sz w:val="16"/>
                <w:szCs w:val="16"/>
                <w:lang w:val="en-GB"/>
              </w:rPr>
              <w:t>5</w:t>
            </w:r>
            <w:r w:rsidRPr="00B420BE">
              <w:rPr>
                <w:rFonts w:ascii="Arial" w:hAnsi="Arial" w:cs="Arial"/>
                <w:color w:val="auto"/>
                <w:spacing w:val="-6"/>
                <w:sz w:val="16"/>
                <w:szCs w:val="16"/>
              </w:rPr>
              <w:t>% per annum</w:t>
            </w:r>
          </w:p>
        </w:tc>
      </w:tr>
      <w:tr w:rsidR="00F92FDE" w:rsidRPr="00B420BE" w14:paraId="5B55BF6C" w14:textId="77777777" w:rsidTr="00551870">
        <w:tc>
          <w:tcPr>
            <w:tcW w:w="3141" w:type="dxa"/>
            <w:tcBorders>
              <w:top w:val="nil"/>
              <w:left w:val="nil"/>
              <w:bottom w:val="nil"/>
              <w:right w:val="nil"/>
            </w:tcBorders>
            <w:shd w:val="clear" w:color="auto" w:fill="auto"/>
            <w:vAlign w:val="bottom"/>
          </w:tcPr>
          <w:p w14:paraId="3907B7DF" w14:textId="77777777" w:rsidR="00F92FDE" w:rsidRPr="00B420BE" w:rsidRDefault="00F92FDE" w:rsidP="004D2E33">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7825A878" w14:textId="77777777" w:rsidR="00F92FDE" w:rsidRPr="00B420BE" w:rsidRDefault="00F92FDE"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7BD0837" w14:textId="77777777" w:rsidR="00F92FDE" w:rsidRPr="00B420BE" w:rsidRDefault="00F92FDE"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09F1134E" w14:textId="77777777" w:rsidR="00F92FDE" w:rsidRPr="00B420BE" w:rsidRDefault="00F92FDE"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07E4B57" w14:textId="77777777" w:rsidR="00F92FDE" w:rsidRPr="00B420BE" w:rsidRDefault="00F92FDE" w:rsidP="004D2E33">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081CFE55" w14:textId="66C0EF73" w:rsidR="00F92FDE" w:rsidRPr="00B420BE" w:rsidRDefault="00F92FDE" w:rsidP="004D2E33">
            <w:pPr>
              <w:ind w:left="-40" w:right="-72"/>
              <w:rPr>
                <w:rFonts w:ascii="Arial" w:hAnsi="Arial" w:cs="Arial"/>
                <w:color w:val="auto"/>
                <w:sz w:val="16"/>
                <w:szCs w:val="16"/>
              </w:rPr>
            </w:pPr>
            <w:r w:rsidRPr="00B420BE">
              <w:rPr>
                <w:rFonts w:ascii="Arial" w:hAnsi="Arial" w:cs="Arial"/>
                <w:color w:val="auto"/>
                <w:sz w:val="16"/>
                <w:szCs w:val="16"/>
              </w:rPr>
              <w:t xml:space="preserve">      of average</w:t>
            </w:r>
          </w:p>
        </w:tc>
      </w:tr>
      <w:tr w:rsidR="00F92FDE" w:rsidRPr="00B420BE" w14:paraId="774B4CBA" w14:textId="77777777" w:rsidTr="00551870">
        <w:tc>
          <w:tcPr>
            <w:tcW w:w="3141" w:type="dxa"/>
            <w:tcBorders>
              <w:top w:val="nil"/>
              <w:left w:val="nil"/>
              <w:bottom w:val="nil"/>
              <w:right w:val="nil"/>
            </w:tcBorders>
            <w:shd w:val="clear" w:color="auto" w:fill="auto"/>
            <w:vAlign w:val="bottom"/>
          </w:tcPr>
          <w:p w14:paraId="039D6E96" w14:textId="77777777" w:rsidR="00F92FDE" w:rsidRPr="00B420BE" w:rsidRDefault="00F92FDE" w:rsidP="004D2E33">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9A83247" w14:textId="77777777" w:rsidR="00F92FDE" w:rsidRPr="00B420BE" w:rsidRDefault="00F92FDE"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49DBA10" w14:textId="77777777" w:rsidR="00F92FDE" w:rsidRPr="00B420BE" w:rsidRDefault="00F92FDE"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1F7E3B6" w14:textId="77777777" w:rsidR="00F92FDE" w:rsidRPr="00B420BE" w:rsidRDefault="00F92FDE"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DE7862C" w14:textId="77777777" w:rsidR="00F92FDE" w:rsidRPr="00B420BE" w:rsidRDefault="00F92FDE" w:rsidP="004D2E33">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161323A6" w14:textId="5EB97D8E" w:rsidR="00F92FDE" w:rsidRPr="00B420BE" w:rsidRDefault="00F92FDE" w:rsidP="004D2E33">
            <w:pPr>
              <w:ind w:left="-40" w:right="-72"/>
              <w:rPr>
                <w:rFonts w:ascii="Arial" w:hAnsi="Arial" w:cs="Arial"/>
                <w:color w:val="auto"/>
                <w:sz w:val="16"/>
                <w:szCs w:val="16"/>
              </w:rPr>
            </w:pPr>
            <w:r w:rsidRPr="00B420BE">
              <w:rPr>
                <w:rFonts w:ascii="Arial" w:hAnsi="Arial" w:cs="Arial"/>
                <w:color w:val="auto"/>
                <w:sz w:val="16"/>
                <w:szCs w:val="16"/>
              </w:rPr>
              <w:t xml:space="preserve">      outstanding</w:t>
            </w:r>
          </w:p>
        </w:tc>
      </w:tr>
      <w:tr w:rsidR="00F92FDE" w:rsidRPr="00B420BE" w14:paraId="7166F7F5" w14:textId="77777777" w:rsidTr="00551870">
        <w:tc>
          <w:tcPr>
            <w:tcW w:w="3141" w:type="dxa"/>
            <w:tcBorders>
              <w:top w:val="nil"/>
              <w:left w:val="nil"/>
              <w:bottom w:val="nil"/>
              <w:right w:val="nil"/>
            </w:tcBorders>
            <w:shd w:val="clear" w:color="auto" w:fill="auto"/>
            <w:vAlign w:val="bottom"/>
          </w:tcPr>
          <w:p w14:paraId="1ECB68F8" w14:textId="77777777" w:rsidR="00F92FDE" w:rsidRPr="00B420BE" w:rsidRDefault="00F92FDE" w:rsidP="004D2E33">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7C86AD0F" w14:textId="77777777" w:rsidR="00F92FDE" w:rsidRPr="00B420BE" w:rsidRDefault="00F92FDE"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5AA16C7" w14:textId="77777777" w:rsidR="00F92FDE" w:rsidRPr="00B420BE" w:rsidRDefault="00F92FDE"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7938B3B8" w14:textId="77777777" w:rsidR="00F92FDE" w:rsidRPr="00B420BE" w:rsidRDefault="00F92FDE" w:rsidP="004D2E33">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F539B79" w14:textId="77777777" w:rsidR="00F92FDE" w:rsidRPr="00B420BE" w:rsidRDefault="00F92FDE" w:rsidP="004D2E33">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15802DBA" w14:textId="1E3DC7C7" w:rsidR="00F92FDE" w:rsidRPr="00B420BE" w:rsidRDefault="00F92FDE" w:rsidP="004D2E33">
            <w:pPr>
              <w:ind w:left="-40" w:right="-72"/>
              <w:rPr>
                <w:rFonts w:ascii="Arial" w:hAnsi="Arial" w:cs="Arial"/>
                <w:color w:val="auto"/>
                <w:sz w:val="16"/>
                <w:szCs w:val="16"/>
              </w:rPr>
            </w:pPr>
            <w:r w:rsidRPr="00B420BE">
              <w:rPr>
                <w:rFonts w:ascii="Arial" w:hAnsi="Arial" w:cs="Arial"/>
                <w:color w:val="auto"/>
                <w:sz w:val="16"/>
                <w:szCs w:val="16"/>
              </w:rPr>
              <w:t xml:space="preserve">      guarantee</w:t>
            </w:r>
          </w:p>
        </w:tc>
      </w:tr>
      <w:tr w:rsidR="009011BE" w:rsidRPr="00B420BE" w14:paraId="1CD07ED2" w14:textId="77777777" w:rsidTr="00551870">
        <w:tc>
          <w:tcPr>
            <w:tcW w:w="3141" w:type="dxa"/>
            <w:tcBorders>
              <w:top w:val="nil"/>
              <w:left w:val="nil"/>
              <w:bottom w:val="nil"/>
              <w:right w:val="nil"/>
            </w:tcBorders>
            <w:shd w:val="clear" w:color="auto" w:fill="auto"/>
            <w:vAlign w:val="bottom"/>
          </w:tcPr>
          <w:p w14:paraId="409E8B13" w14:textId="77777777" w:rsidR="009011BE" w:rsidRPr="00B420BE" w:rsidRDefault="009011BE" w:rsidP="009011BE">
            <w:pPr>
              <w:ind w:left="540" w:right="-199"/>
              <w:rPr>
                <w:rFonts w:ascii="Arial" w:hAnsi="Arial" w:cs="Arial"/>
                <w:b/>
                <w:bCs/>
                <w:color w:val="auto"/>
                <w:sz w:val="16"/>
                <w:szCs w:val="16"/>
              </w:rPr>
            </w:pPr>
          </w:p>
        </w:tc>
        <w:tc>
          <w:tcPr>
            <w:tcW w:w="1080" w:type="dxa"/>
            <w:tcBorders>
              <w:top w:val="nil"/>
              <w:left w:val="nil"/>
              <w:bottom w:val="nil"/>
              <w:right w:val="nil"/>
            </w:tcBorders>
            <w:shd w:val="clear" w:color="auto" w:fill="FAFAFA"/>
            <w:vAlign w:val="bottom"/>
          </w:tcPr>
          <w:p w14:paraId="1D4A2442" w14:textId="77777777" w:rsidR="009011BE" w:rsidRDefault="009011BE" w:rsidP="009011BE">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405DAEF9"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650E6CBB" w14:textId="77777777" w:rsidR="009011BE" w:rsidRDefault="009011BE" w:rsidP="009011BE">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756E3FCF" w14:textId="77777777"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2192EE66" w14:textId="77777777" w:rsidR="009011BE" w:rsidRPr="00B420BE" w:rsidRDefault="009011BE" w:rsidP="009011BE">
            <w:pPr>
              <w:ind w:left="-40" w:right="-72"/>
              <w:rPr>
                <w:rFonts w:ascii="Arial" w:hAnsi="Arial" w:cs="Arial"/>
                <w:color w:val="auto"/>
                <w:sz w:val="16"/>
                <w:szCs w:val="16"/>
              </w:rPr>
            </w:pPr>
          </w:p>
        </w:tc>
      </w:tr>
      <w:tr w:rsidR="009011BE" w:rsidRPr="00B420BE" w14:paraId="31249837" w14:textId="77777777" w:rsidTr="00551870">
        <w:tc>
          <w:tcPr>
            <w:tcW w:w="3141" w:type="dxa"/>
            <w:tcBorders>
              <w:top w:val="nil"/>
              <w:left w:val="nil"/>
              <w:bottom w:val="nil"/>
              <w:right w:val="nil"/>
            </w:tcBorders>
            <w:shd w:val="clear" w:color="auto" w:fill="auto"/>
            <w:vAlign w:val="bottom"/>
          </w:tcPr>
          <w:p w14:paraId="22669543" w14:textId="63588893" w:rsidR="009011BE" w:rsidRPr="00B420BE" w:rsidRDefault="009011BE" w:rsidP="009011BE">
            <w:pPr>
              <w:ind w:left="540" w:right="-199"/>
              <w:rPr>
                <w:rFonts w:ascii="Arial" w:hAnsi="Arial" w:cs="Arial"/>
                <w:color w:val="auto"/>
                <w:sz w:val="16"/>
                <w:szCs w:val="16"/>
              </w:rPr>
            </w:pPr>
            <w:r w:rsidRPr="00B420BE">
              <w:rPr>
                <w:rFonts w:ascii="Arial" w:hAnsi="Arial" w:cs="Arial"/>
                <w:b/>
                <w:bCs/>
                <w:color w:val="auto"/>
                <w:sz w:val="16"/>
                <w:szCs w:val="16"/>
              </w:rPr>
              <w:t>Interest income</w:t>
            </w:r>
          </w:p>
        </w:tc>
        <w:tc>
          <w:tcPr>
            <w:tcW w:w="1080" w:type="dxa"/>
            <w:tcBorders>
              <w:top w:val="nil"/>
              <w:left w:val="nil"/>
              <w:bottom w:val="nil"/>
              <w:right w:val="nil"/>
            </w:tcBorders>
            <w:shd w:val="clear" w:color="auto" w:fill="FAFAFA"/>
            <w:vAlign w:val="bottom"/>
          </w:tcPr>
          <w:p w14:paraId="5478DF0A" w14:textId="77777777" w:rsidR="009011BE" w:rsidRDefault="009011BE" w:rsidP="009011BE">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3C116936"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02FE09A6" w14:textId="77777777" w:rsidR="009011BE" w:rsidRDefault="009011BE" w:rsidP="009011BE">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66C4CE4A" w14:textId="77777777"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272AD470" w14:textId="77777777" w:rsidR="009011BE" w:rsidRPr="00B420BE" w:rsidRDefault="009011BE" w:rsidP="009011BE">
            <w:pPr>
              <w:ind w:left="-40" w:right="-72"/>
              <w:rPr>
                <w:rFonts w:ascii="Arial" w:hAnsi="Arial" w:cs="Arial"/>
                <w:color w:val="auto"/>
                <w:sz w:val="16"/>
                <w:szCs w:val="16"/>
              </w:rPr>
            </w:pPr>
          </w:p>
        </w:tc>
      </w:tr>
      <w:tr w:rsidR="009011BE" w:rsidRPr="00B420BE" w14:paraId="13237B2C" w14:textId="77777777" w:rsidTr="00551870">
        <w:tc>
          <w:tcPr>
            <w:tcW w:w="3141" w:type="dxa"/>
            <w:tcBorders>
              <w:top w:val="nil"/>
              <w:left w:val="nil"/>
              <w:bottom w:val="nil"/>
              <w:right w:val="nil"/>
            </w:tcBorders>
            <w:shd w:val="clear" w:color="auto" w:fill="auto"/>
            <w:vAlign w:val="bottom"/>
          </w:tcPr>
          <w:p w14:paraId="63F0536A" w14:textId="567C6D0E" w:rsidR="009011BE" w:rsidRPr="00B420BE" w:rsidRDefault="009011BE" w:rsidP="009011BE">
            <w:pPr>
              <w:ind w:left="540" w:right="-199"/>
              <w:rPr>
                <w:rFonts w:ascii="Arial" w:hAnsi="Arial" w:cs="Arial"/>
                <w:color w:val="auto"/>
                <w:sz w:val="16"/>
                <w:szCs w:val="16"/>
              </w:rPr>
            </w:pPr>
            <w:r w:rsidRPr="00B420BE">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15BCF6C2" w14:textId="7E70A360" w:rsidR="009011BE" w:rsidRDefault="009011BE" w:rsidP="009011BE">
            <w:pPr>
              <w:ind w:left="-40" w:right="-72"/>
              <w:jc w:val="right"/>
              <w:rPr>
                <w:rFonts w:ascii="Arial" w:hAnsi="Arial" w:cs="Arial"/>
                <w:color w:val="auto"/>
                <w:sz w:val="16"/>
                <w:szCs w:val="16"/>
                <w:lang w:val="en-GB"/>
              </w:rPr>
            </w:pPr>
            <w:r>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0D531D83" w14:textId="42388C4A" w:rsidR="009011BE" w:rsidRPr="00B420BE" w:rsidRDefault="009011BE" w:rsidP="009011BE">
            <w:pPr>
              <w:ind w:left="-40" w:right="-72"/>
              <w:jc w:val="right"/>
              <w:rPr>
                <w:rFonts w:ascii="Arial" w:hAnsi="Arial" w:cs="Arial"/>
                <w:color w:val="auto"/>
                <w:sz w:val="16"/>
                <w:szCs w:val="16"/>
              </w:rPr>
            </w:pPr>
            <w:r w:rsidRPr="00B420BE">
              <w:rPr>
                <w:rFonts w:ascii="Arial" w:hAnsi="Arial" w:cs="Arial"/>
                <w:color w:val="auto"/>
                <w:sz w:val="16"/>
                <w:szCs w:val="16"/>
              </w:rPr>
              <w:t>-</w:t>
            </w:r>
          </w:p>
        </w:tc>
        <w:tc>
          <w:tcPr>
            <w:tcW w:w="1080" w:type="dxa"/>
            <w:tcBorders>
              <w:top w:val="nil"/>
              <w:left w:val="nil"/>
              <w:bottom w:val="nil"/>
              <w:right w:val="nil"/>
            </w:tcBorders>
            <w:shd w:val="clear" w:color="auto" w:fill="FAFAFA"/>
            <w:vAlign w:val="bottom"/>
          </w:tcPr>
          <w:p w14:paraId="489FE46F" w14:textId="0E6ADAD0" w:rsidR="009011BE" w:rsidRDefault="009011BE" w:rsidP="009011BE">
            <w:pPr>
              <w:ind w:left="-40" w:right="-72"/>
              <w:jc w:val="right"/>
              <w:rPr>
                <w:rFonts w:ascii="Arial" w:hAnsi="Arial" w:cs="Arial"/>
                <w:color w:val="auto"/>
                <w:sz w:val="16"/>
                <w:szCs w:val="16"/>
                <w:lang w:val="en-GB"/>
              </w:rPr>
            </w:pPr>
            <w:r>
              <w:rPr>
                <w:rFonts w:ascii="Arial" w:hAnsi="Arial" w:cs="Arial"/>
                <w:color w:val="auto"/>
                <w:sz w:val="16"/>
                <w:szCs w:val="16"/>
              </w:rPr>
              <w:t>45,195</w:t>
            </w:r>
          </w:p>
        </w:tc>
        <w:tc>
          <w:tcPr>
            <w:tcW w:w="1080" w:type="dxa"/>
            <w:tcBorders>
              <w:top w:val="nil"/>
              <w:left w:val="nil"/>
              <w:bottom w:val="nil"/>
              <w:right w:val="nil"/>
            </w:tcBorders>
            <w:shd w:val="clear" w:color="auto" w:fill="auto"/>
            <w:vAlign w:val="bottom"/>
          </w:tcPr>
          <w:p w14:paraId="390B58DB" w14:textId="34590E91" w:rsidR="009011BE" w:rsidRPr="00B420BE" w:rsidRDefault="009011BE" w:rsidP="009011BE">
            <w:pPr>
              <w:ind w:left="-40" w:right="-72"/>
              <w:jc w:val="right"/>
              <w:rPr>
                <w:rFonts w:ascii="Arial" w:hAnsi="Arial" w:cs="Arial"/>
                <w:color w:val="auto"/>
                <w:sz w:val="16"/>
                <w:szCs w:val="16"/>
              </w:rPr>
            </w:pPr>
            <w:r w:rsidRPr="00B420BE">
              <w:rPr>
                <w:rFonts w:ascii="Arial" w:hAnsi="Arial" w:cs="Arial"/>
                <w:color w:val="auto"/>
                <w:sz w:val="16"/>
                <w:szCs w:val="16"/>
              </w:rPr>
              <w:t>49,592</w:t>
            </w:r>
          </w:p>
        </w:tc>
        <w:tc>
          <w:tcPr>
            <w:tcW w:w="2131" w:type="dxa"/>
            <w:tcBorders>
              <w:top w:val="nil"/>
              <w:left w:val="nil"/>
              <w:bottom w:val="nil"/>
              <w:right w:val="nil"/>
            </w:tcBorders>
            <w:vAlign w:val="bottom"/>
          </w:tcPr>
          <w:p w14:paraId="035C9DEF" w14:textId="5790A292" w:rsidR="009011BE" w:rsidRPr="00B420BE" w:rsidRDefault="009011BE" w:rsidP="009011BE">
            <w:pPr>
              <w:ind w:left="-40" w:right="-72"/>
              <w:rPr>
                <w:rFonts w:ascii="Arial" w:hAnsi="Arial" w:cs="Arial"/>
                <w:color w:val="auto"/>
                <w:sz w:val="16"/>
                <w:szCs w:val="16"/>
              </w:rPr>
            </w:pPr>
            <w:r w:rsidRPr="00B420BE">
              <w:rPr>
                <w:rFonts w:ascii="Arial" w:hAnsi="Arial" w:cs="Arial"/>
                <w:color w:val="auto"/>
                <w:sz w:val="16"/>
                <w:szCs w:val="16"/>
              </w:rPr>
              <w:t xml:space="preserve">   Interest rates of</w:t>
            </w:r>
          </w:p>
        </w:tc>
      </w:tr>
      <w:tr w:rsidR="009011BE" w:rsidRPr="00B420BE" w14:paraId="726DC5B6" w14:textId="77777777" w:rsidTr="00551870">
        <w:tc>
          <w:tcPr>
            <w:tcW w:w="3141" w:type="dxa"/>
            <w:tcBorders>
              <w:top w:val="nil"/>
              <w:left w:val="nil"/>
              <w:bottom w:val="nil"/>
              <w:right w:val="nil"/>
            </w:tcBorders>
            <w:shd w:val="clear" w:color="auto" w:fill="auto"/>
            <w:vAlign w:val="bottom"/>
          </w:tcPr>
          <w:p w14:paraId="6DC0766F" w14:textId="77777777" w:rsidR="009011BE" w:rsidRPr="00B420BE" w:rsidRDefault="009011BE" w:rsidP="009011BE">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0B8C61CF" w14:textId="77777777" w:rsidR="009011BE" w:rsidRDefault="009011BE" w:rsidP="009011BE">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239101D1"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0CFF6A92" w14:textId="77777777" w:rsidR="009011BE" w:rsidRDefault="009011BE" w:rsidP="009011BE">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3DA82CFE" w14:textId="77777777"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77D2F0D3" w14:textId="62B9A955" w:rsidR="009011BE" w:rsidRPr="00B420BE" w:rsidRDefault="009011BE" w:rsidP="009011BE">
            <w:pPr>
              <w:ind w:left="-40" w:right="-72"/>
              <w:rPr>
                <w:rFonts w:ascii="Arial" w:hAnsi="Arial" w:cs="Arial"/>
                <w:color w:val="auto"/>
                <w:sz w:val="16"/>
                <w:szCs w:val="16"/>
              </w:rPr>
            </w:pPr>
            <w:r w:rsidRPr="00B420BE">
              <w:rPr>
                <w:rFonts w:ascii="Arial" w:hAnsi="Arial" w:cs="Arial"/>
                <w:color w:val="auto"/>
                <w:sz w:val="16"/>
                <w:szCs w:val="16"/>
                <w:lang w:val="en-GB"/>
              </w:rPr>
              <w:t xml:space="preserve">      8.0</w:t>
            </w:r>
            <w:r w:rsidRPr="00B420BE">
              <w:rPr>
                <w:rFonts w:ascii="Arial" w:hAnsi="Arial" w:cs="Arial"/>
                <w:color w:val="auto"/>
                <w:sz w:val="16"/>
                <w:szCs w:val="16"/>
              </w:rPr>
              <w:t>% per annum</w:t>
            </w:r>
          </w:p>
        </w:tc>
      </w:tr>
      <w:tr w:rsidR="009011BE" w:rsidRPr="00B420BE" w14:paraId="24EB2C2F" w14:textId="77777777" w:rsidTr="00551870">
        <w:tc>
          <w:tcPr>
            <w:tcW w:w="3141" w:type="dxa"/>
            <w:tcBorders>
              <w:top w:val="nil"/>
              <w:left w:val="nil"/>
              <w:bottom w:val="nil"/>
              <w:right w:val="nil"/>
            </w:tcBorders>
            <w:shd w:val="clear" w:color="auto" w:fill="auto"/>
            <w:vAlign w:val="bottom"/>
          </w:tcPr>
          <w:p w14:paraId="7846C914" w14:textId="77777777" w:rsidR="009011BE" w:rsidRPr="00B420BE" w:rsidRDefault="009011BE" w:rsidP="009011BE">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E9D0F1B" w14:textId="77777777" w:rsidR="009011BE" w:rsidRDefault="009011BE" w:rsidP="009011BE">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7A596EF9"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54034370" w14:textId="77777777" w:rsidR="009011BE" w:rsidRDefault="009011BE" w:rsidP="009011BE">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1C3EF8A1" w14:textId="77777777"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36D50345" w14:textId="77777777" w:rsidR="009011BE" w:rsidRPr="00B420BE" w:rsidRDefault="009011BE" w:rsidP="009011BE">
            <w:pPr>
              <w:ind w:left="-40" w:right="-72"/>
              <w:rPr>
                <w:rFonts w:ascii="Arial" w:hAnsi="Arial" w:cs="Arial"/>
                <w:color w:val="auto"/>
                <w:sz w:val="16"/>
                <w:szCs w:val="16"/>
              </w:rPr>
            </w:pPr>
          </w:p>
        </w:tc>
      </w:tr>
      <w:tr w:rsidR="009011BE" w:rsidRPr="00B420BE" w14:paraId="0E42F205" w14:textId="77777777" w:rsidTr="00551870">
        <w:tc>
          <w:tcPr>
            <w:tcW w:w="3141" w:type="dxa"/>
            <w:tcBorders>
              <w:top w:val="nil"/>
              <w:left w:val="nil"/>
              <w:bottom w:val="nil"/>
              <w:right w:val="nil"/>
            </w:tcBorders>
            <w:shd w:val="clear" w:color="auto" w:fill="auto"/>
            <w:vAlign w:val="bottom"/>
          </w:tcPr>
          <w:p w14:paraId="753E9D1D" w14:textId="34E1D4AB" w:rsidR="009011BE" w:rsidRPr="00B420BE" w:rsidRDefault="009011BE" w:rsidP="009011BE">
            <w:pPr>
              <w:ind w:left="540" w:right="-199"/>
              <w:rPr>
                <w:rFonts w:ascii="Arial" w:hAnsi="Arial" w:cs="Arial"/>
                <w:color w:val="auto"/>
                <w:sz w:val="16"/>
                <w:szCs w:val="16"/>
              </w:rPr>
            </w:pPr>
            <w:r w:rsidRPr="00B420BE">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bottom"/>
          </w:tcPr>
          <w:p w14:paraId="7E1E4EDA" w14:textId="78C6F33B" w:rsidR="009011BE" w:rsidRPr="00B420BE" w:rsidRDefault="009011BE" w:rsidP="009011BE">
            <w:pPr>
              <w:ind w:left="-40" w:right="-72"/>
              <w:jc w:val="right"/>
              <w:rPr>
                <w:rFonts w:ascii="Arial" w:hAnsi="Arial" w:cs="Arial"/>
                <w:color w:val="auto"/>
                <w:sz w:val="16"/>
                <w:szCs w:val="16"/>
                <w:lang w:val="en-GB"/>
              </w:rPr>
            </w:pPr>
            <w:r>
              <w:rPr>
                <w:rFonts w:ascii="Arial" w:hAnsi="Arial" w:cs="Arial"/>
                <w:color w:val="auto"/>
                <w:sz w:val="16"/>
                <w:szCs w:val="16"/>
                <w:lang w:val="en-GB"/>
              </w:rPr>
              <w:t>23,286</w:t>
            </w:r>
          </w:p>
        </w:tc>
        <w:tc>
          <w:tcPr>
            <w:tcW w:w="1080" w:type="dxa"/>
            <w:tcBorders>
              <w:top w:val="nil"/>
              <w:left w:val="nil"/>
              <w:bottom w:val="nil"/>
              <w:right w:val="nil"/>
            </w:tcBorders>
            <w:shd w:val="clear" w:color="auto" w:fill="auto"/>
            <w:vAlign w:val="bottom"/>
          </w:tcPr>
          <w:p w14:paraId="6BC401FF" w14:textId="56A86934" w:rsidR="009011BE" w:rsidRPr="00B420BE" w:rsidRDefault="009011BE" w:rsidP="009011BE">
            <w:pPr>
              <w:ind w:left="-40" w:right="-72"/>
              <w:jc w:val="right"/>
              <w:rPr>
                <w:rFonts w:ascii="Arial" w:hAnsi="Arial" w:cs="Arial"/>
                <w:color w:val="auto"/>
                <w:sz w:val="16"/>
                <w:szCs w:val="16"/>
                <w:lang w:val="en-GB"/>
              </w:rPr>
            </w:pPr>
            <w:r w:rsidRPr="00B420BE">
              <w:rPr>
                <w:rFonts w:ascii="Arial" w:hAnsi="Arial" w:cs="Arial"/>
                <w:color w:val="auto"/>
                <w:sz w:val="16"/>
                <w:szCs w:val="16"/>
              </w:rPr>
              <w:t>9,874</w:t>
            </w:r>
          </w:p>
        </w:tc>
        <w:tc>
          <w:tcPr>
            <w:tcW w:w="1080" w:type="dxa"/>
            <w:tcBorders>
              <w:top w:val="nil"/>
              <w:left w:val="nil"/>
              <w:bottom w:val="nil"/>
              <w:right w:val="nil"/>
            </w:tcBorders>
            <w:shd w:val="clear" w:color="auto" w:fill="FAFAFA"/>
            <w:vAlign w:val="bottom"/>
          </w:tcPr>
          <w:p w14:paraId="598D76C4" w14:textId="25F2C271" w:rsidR="009011BE" w:rsidRPr="00B420BE" w:rsidRDefault="009011BE" w:rsidP="009011BE">
            <w:pPr>
              <w:ind w:left="-40" w:right="-72"/>
              <w:jc w:val="right"/>
              <w:rPr>
                <w:rFonts w:ascii="Arial" w:hAnsi="Arial" w:cs="Arial"/>
                <w:color w:val="auto"/>
                <w:sz w:val="16"/>
                <w:szCs w:val="16"/>
                <w:lang w:val="en-GB"/>
              </w:rPr>
            </w:pPr>
            <w:r>
              <w:rPr>
                <w:rFonts w:ascii="Arial" w:hAnsi="Arial" w:cs="Arial"/>
                <w:color w:val="auto"/>
                <w:sz w:val="16"/>
                <w:szCs w:val="16"/>
                <w:lang w:val="en-GB"/>
              </w:rPr>
              <w:t>23,286</w:t>
            </w:r>
          </w:p>
        </w:tc>
        <w:tc>
          <w:tcPr>
            <w:tcW w:w="1080" w:type="dxa"/>
            <w:tcBorders>
              <w:top w:val="nil"/>
              <w:left w:val="nil"/>
              <w:bottom w:val="nil"/>
              <w:right w:val="nil"/>
            </w:tcBorders>
            <w:shd w:val="clear" w:color="auto" w:fill="auto"/>
            <w:vAlign w:val="bottom"/>
          </w:tcPr>
          <w:p w14:paraId="23122308" w14:textId="15D8DBDD" w:rsidR="009011BE" w:rsidRPr="00B420BE" w:rsidRDefault="009011BE" w:rsidP="009011BE">
            <w:pPr>
              <w:ind w:left="-40" w:right="-72"/>
              <w:jc w:val="right"/>
              <w:rPr>
                <w:rFonts w:ascii="Arial" w:hAnsi="Arial" w:cs="Arial"/>
                <w:color w:val="auto"/>
                <w:sz w:val="16"/>
                <w:szCs w:val="16"/>
                <w:lang w:val="en-GB"/>
              </w:rPr>
            </w:pPr>
            <w:r w:rsidRPr="00B420BE">
              <w:rPr>
                <w:rFonts w:ascii="Arial" w:hAnsi="Arial" w:cs="Arial"/>
                <w:color w:val="auto"/>
                <w:sz w:val="16"/>
                <w:szCs w:val="16"/>
              </w:rPr>
              <w:t>9,874</w:t>
            </w:r>
          </w:p>
        </w:tc>
        <w:tc>
          <w:tcPr>
            <w:tcW w:w="2131" w:type="dxa"/>
            <w:tcBorders>
              <w:top w:val="nil"/>
              <w:left w:val="nil"/>
              <w:bottom w:val="nil"/>
              <w:right w:val="nil"/>
            </w:tcBorders>
            <w:vAlign w:val="bottom"/>
          </w:tcPr>
          <w:p w14:paraId="09D6BDFB" w14:textId="3B777D4F" w:rsidR="009011BE" w:rsidRPr="00B420BE" w:rsidRDefault="009011BE" w:rsidP="009011BE">
            <w:pPr>
              <w:ind w:left="-40" w:right="-72"/>
              <w:rPr>
                <w:rFonts w:ascii="Arial" w:hAnsi="Arial" w:cs="Arial"/>
                <w:color w:val="auto"/>
                <w:sz w:val="16"/>
                <w:szCs w:val="16"/>
              </w:rPr>
            </w:pPr>
            <w:r w:rsidRPr="00B420BE">
              <w:rPr>
                <w:rFonts w:ascii="Arial" w:hAnsi="Arial" w:cs="Arial"/>
                <w:color w:val="auto"/>
                <w:sz w:val="16"/>
                <w:szCs w:val="16"/>
              </w:rPr>
              <w:t xml:space="preserve">   Interest rates of</w:t>
            </w:r>
          </w:p>
        </w:tc>
      </w:tr>
      <w:tr w:rsidR="009011BE" w:rsidRPr="00B420BE" w14:paraId="2DBAE91E" w14:textId="77777777" w:rsidTr="00551870">
        <w:tc>
          <w:tcPr>
            <w:tcW w:w="3141" w:type="dxa"/>
            <w:tcBorders>
              <w:top w:val="nil"/>
              <w:left w:val="nil"/>
              <w:bottom w:val="nil"/>
              <w:right w:val="nil"/>
            </w:tcBorders>
            <w:shd w:val="clear" w:color="auto" w:fill="auto"/>
            <w:vAlign w:val="bottom"/>
          </w:tcPr>
          <w:p w14:paraId="394B6742" w14:textId="720F193C" w:rsidR="009011BE" w:rsidRPr="00B420BE" w:rsidRDefault="009011BE" w:rsidP="009011BE">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1CC526B8" w14:textId="4F51967F"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526B2F38" w14:textId="48481552"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74FF5108" w14:textId="00BFFA2E"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01D48A02" w14:textId="1066D4D1"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51BF29FE" w14:textId="24A4F748" w:rsidR="009011BE" w:rsidRPr="00B420BE" w:rsidRDefault="009011BE" w:rsidP="009011BE">
            <w:pPr>
              <w:ind w:left="-40" w:right="-72"/>
              <w:rPr>
                <w:rFonts w:ascii="Arial" w:hAnsi="Arial" w:cs="Arial"/>
                <w:color w:val="auto"/>
                <w:sz w:val="16"/>
                <w:szCs w:val="16"/>
              </w:rPr>
            </w:pPr>
            <w:r w:rsidRPr="00B420BE">
              <w:rPr>
                <w:rFonts w:ascii="Arial" w:hAnsi="Arial" w:cs="Arial"/>
                <w:color w:val="auto"/>
                <w:sz w:val="16"/>
                <w:szCs w:val="16"/>
                <w:lang w:val="en-GB"/>
              </w:rPr>
              <w:t xml:space="preserve">      8.0%-</w:t>
            </w:r>
            <w:r>
              <w:rPr>
                <w:rFonts w:ascii="Arial" w:hAnsi="Arial" w:cs="Arial"/>
                <w:color w:val="auto"/>
                <w:sz w:val="16"/>
                <w:szCs w:val="16"/>
                <w:lang w:val="en-GB"/>
              </w:rPr>
              <w:t>9</w:t>
            </w:r>
            <w:r w:rsidRPr="00B420BE">
              <w:rPr>
                <w:rFonts w:ascii="Arial" w:hAnsi="Arial" w:cs="Arial"/>
                <w:color w:val="auto"/>
                <w:sz w:val="16"/>
                <w:szCs w:val="20"/>
                <w:lang w:val="en-GB"/>
              </w:rPr>
              <w:t>.5</w:t>
            </w:r>
            <w:r w:rsidRPr="00B420BE">
              <w:rPr>
                <w:rFonts w:ascii="Arial" w:hAnsi="Arial" w:cs="Arial"/>
                <w:color w:val="auto"/>
                <w:sz w:val="16"/>
                <w:szCs w:val="16"/>
              </w:rPr>
              <w:t>% per annum</w:t>
            </w:r>
          </w:p>
        </w:tc>
      </w:tr>
      <w:tr w:rsidR="009011BE" w:rsidRPr="00B420BE" w14:paraId="2EFC9CAC" w14:textId="77777777" w:rsidTr="00551870">
        <w:tc>
          <w:tcPr>
            <w:tcW w:w="3141" w:type="dxa"/>
            <w:tcBorders>
              <w:top w:val="nil"/>
              <w:left w:val="nil"/>
              <w:bottom w:val="nil"/>
              <w:right w:val="nil"/>
            </w:tcBorders>
            <w:shd w:val="clear" w:color="auto" w:fill="auto"/>
            <w:vAlign w:val="bottom"/>
          </w:tcPr>
          <w:p w14:paraId="768DE755" w14:textId="4E05F07A" w:rsidR="009011BE" w:rsidRPr="00B420BE" w:rsidRDefault="009011BE" w:rsidP="009011BE">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CF09400"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46AA208" w14:textId="54E765CA"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9D70B89"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9E25FB7" w14:textId="4C38DEAF"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4C7E93E5" w14:textId="56E3868B" w:rsidR="009011BE" w:rsidRPr="00B420BE" w:rsidRDefault="009011BE" w:rsidP="009011BE">
            <w:pPr>
              <w:ind w:left="-40" w:right="-72"/>
              <w:rPr>
                <w:rFonts w:ascii="Arial" w:hAnsi="Arial" w:cs="Arial"/>
                <w:color w:val="auto"/>
                <w:sz w:val="16"/>
                <w:szCs w:val="16"/>
              </w:rPr>
            </w:pPr>
          </w:p>
        </w:tc>
      </w:tr>
      <w:tr w:rsidR="009011BE" w:rsidRPr="00B420BE" w14:paraId="1B032B8D" w14:textId="77777777" w:rsidTr="00551870">
        <w:tc>
          <w:tcPr>
            <w:tcW w:w="3141" w:type="dxa"/>
            <w:tcBorders>
              <w:top w:val="nil"/>
              <w:left w:val="nil"/>
              <w:bottom w:val="nil"/>
              <w:right w:val="nil"/>
            </w:tcBorders>
            <w:shd w:val="clear" w:color="auto" w:fill="auto"/>
            <w:vAlign w:val="bottom"/>
          </w:tcPr>
          <w:p w14:paraId="2C133C37" w14:textId="7B9FDB01" w:rsidR="009011BE" w:rsidRPr="00B420BE" w:rsidRDefault="009011BE" w:rsidP="009011BE">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78F9D9A0" w14:textId="5B9A5DEF"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23,286</w:t>
            </w:r>
          </w:p>
        </w:tc>
        <w:tc>
          <w:tcPr>
            <w:tcW w:w="1080" w:type="dxa"/>
            <w:tcBorders>
              <w:top w:val="nil"/>
              <w:left w:val="nil"/>
              <w:bottom w:val="single" w:sz="4" w:space="0" w:color="auto"/>
              <w:right w:val="nil"/>
            </w:tcBorders>
            <w:shd w:val="clear" w:color="auto" w:fill="auto"/>
            <w:vAlign w:val="bottom"/>
          </w:tcPr>
          <w:p w14:paraId="241ED28D" w14:textId="71AD54D7" w:rsidR="009011BE" w:rsidRPr="00B420BE" w:rsidRDefault="009011BE" w:rsidP="009011BE">
            <w:pPr>
              <w:ind w:left="-40" w:right="-72"/>
              <w:jc w:val="right"/>
              <w:rPr>
                <w:rFonts w:ascii="Arial" w:hAnsi="Arial" w:cs="Arial"/>
                <w:color w:val="auto"/>
                <w:sz w:val="16"/>
                <w:szCs w:val="16"/>
              </w:rPr>
            </w:pPr>
            <w:r w:rsidRPr="00B420BE">
              <w:rPr>
                <w:rFonts w:ascii="Arial" w:hAnsi="Arial" w:cs="Arial"/>
                <w:color w:val="auto"/>
                <w:sz w:val="16"/>
                <w:szCs w:val="16"/>
              </w:rPr>
              <w:t>9,874</w:t>
            </w:r>
          </w:p>
        </w:tc>
        <w:tc>
          <w:tcPr>
            <w:tcW w:w="1080" w:type="dxa"/>
            <w:tcBorders>
              <w:top w:val="nil"/>
              <w:left w:val="nil"/>
              <w:bottom w:val="single" w:sz="4" w:space="0" w:color="auto"/>
              <w:right w:val="nil"/>
            </w:tcBorders>
            <w:shd w:val="clear" w:color="auto" w:fill="FAFAFA"/>
            <w:vAlign w:val="bottom"/>
          </w:tcPr>
          <w:p w14:paraId="4D8035C7" w14:textId="23CCD910"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68,481</w:t>
            </w:r>
          </w:p>
        </w:tc>
        <w:tc>
          <w:tcPr>
            <w:tcW w:w="1080" w:type="dxa"/>
            <w:tcBorders>
              <w:top w:val="nil"/>
              <w:left w:val="nil"/>
              <w:bottom w:val="single" w:sz="4" w:space="0" w:color="auto"/>
              <w:right w:val="nil"/>
            </w:tcBorders>
            <w:shd w:val="clear" w:color="auto" w:fill="auto"/>
            <w:vAlign w:val="bottom"/>
          </w:tcPr>
          <w:p w14:paraId="4A9BE2DE" w14:textId="219CADD9" w:rsidR="009011BE" w:rsidRPr="00B420BE" w:rsidRDefault="009011BE" w:rsidP="009011BE">
            <w:pPr>
              <w:ind w:left="-40" w:right="-72"/>
              <w:jc w:val="right"/>
              <w:rPr>
                <w:rFonts w:ascii="Arial" w:hAnsi="Arial" w:cs="Arial"/>
                <w:color w:val="auto"/>
                <w:sz w:val="16"/>
                <w:szCs w:val="16"/>
              </w:rPr>
            </w:pPr>
            <w:r w:rsidRPr="00B420BE">
              <w:rPr>
                <w:rFonts w:ascii="Arial" w:hAnsi="Arial" w:cs="Arial"/>
                <w:color w:val="auto"/>
                <w:sz w:val="16"/>
                <w:szCs w:val="16"/>
              </w:rPr>
              <w:t>59,466</w:t>
            </w:r>
          </w:p>
        </w:tc>
        <w:tc>
          <w:tcPr>
            <w:tcW w:w="2131" w:type="dxa"/>
            <w:tcBorders>
              <w:top w:val="nil"/>
              <w:left w:val="nil"/>
              <w:bottom w:val="nil"/>
              <w:right w:val="nil"/>
            </w:tcBorders>
            <w:vAlign w:val="bottom"/>
          </w:tcPr>
          <w:p w14:paraId="595B34BD" w14:textId="7D794BD8" w:rsidR="009011BE" w:rsidRPr="00B420BE" w:rsidRDefault="009011BE" w:rsidP="009011BE">
            <w:pPr>
              <w:ind w:left="-40" w:right="-72"/>
              <w:jc w:val="right"/>
              <w:rPr>
                <w:rFonts w:ascii="Arial" w:hAnsi="Arial" w:cs="Arial"/>
                <w:color w:val="auto"/>
                <w:sz w:val="16"/>
                <w:szCs w:val="16"/>
              </w:rPr>
            </w:pPr>
          </w:p>
        </w:tc>
      </w:tr>
      <w:tr w:rsidR="009011BE" w:rsidRPr="00B420BE" w14:paraId="1FD55985" w14:textId="77777777" w:rsidTr="00551870">
        <w:tc>
          <w:tcPr>
            <w:tcW w:w="3141" w:type="dxa"/>
            <w:tcBorders>
              <w:top w:val="nil"/>
              <w:left w:val="nil"/>
              <w:bottom w:val="nil"/>
              <w:right w:val="nil"/>
            </w:tcBorders>
            <w:shd w:val="clear" w:color="auto" w:fill="auto"/>
            <w:vAlign w:val="bottom"/>
          </w:tcPr>
          <w:p w14:paraId="63AA817C" w14:textId="6DC35E78" w:rsidR="009011BE" w:rsidRPr="00B420BE" w:rsidRDefault="009011BE" w:rsidP="009011BE">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1F3653E8" w14:textId="080762C0"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23DA74E" w14:textId="12C62D7C"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1247FB69" w14:textId="5FED544E"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6E8494BB" w14:textId="57CBA4BE"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6F4AB381" w14:textId="7E45BB5F" w:rsidR="009011BE" w:rsidRPr="00B420BE" w:rsidRDefault="009011BE" w:rsidP="009011BE">
            <w:pPr>
              <w:ind w:left="-40" w:right="-72"/>
              <w:rPr>
                <w:rFonts w:ascii="Arial" w:hAnsi="Arial" w:cs="Arial"/>
                <w:color w:val="auto"/>
                <w:sz w:val="16"/>
                <w:szCs w:val="16"/>
              </w:rPr>
            </w:pPr>
          </w:p>
        </w:tc>
      </w:tr>
      <w:tr w:rsidR="009011BE" w:rsidRPr="00B420BE" w14:paraId="29AACD6F" w14:textId="77777777" w:rsidTr="00551870">
        <w:tc>
          <w:tcPr>
            <w:tcW w:w="3141" w:type="dxa"/>
            <w:tcBorders>
              <w:top w:val="nil"/>
              <w:left w:val="nil"/>
              <w:bottom w:val="nil"/>
              <w:right w:val="nil"/>
            </w:tcBorders>
            <w:shd w:val="clear" w:color="auto" w:fill="auto"/>
            <w:vAlign w:val="bottom"/>
          </w:tcPr>
          <w:p w14:paraId="02DDC641" w14:textId="7FAC5564" w:rsidR="009011BE" w:rsidRPr="00B420BE" w:rsidRDefault="009011BE" w:rsidP="009011BE">
            <w:pPr>
              <w:ind w:left="540" w:right="-199"/>
              <w:rPr>
                <w:rFonts w:ascii="Arial" w:hAnsi="Arial" w:cs="Arial"/>
                <w:b/>
                <w:bCs/>
                <w:color w:val="auto"/>
                <w:sz w:val="16"/>
                <w:szCs w:val="16"/>
              </w:rPr>
            </w:pPr>
            <w:r>
              <w:rPr>
                <w:rFonts w:ascii="Arial" w:hAnsi="Arial" w:cs="Arial"/>
                <w:b/>
                <w:bCs/>
                <w:color w:val="auto"/>
                <w:sz w:val="16"/>
                <w:szCs w:val="16"/>
              </w:rPr>
              <w:t>Dividend income</w:t>
            </w:r>
          </w:p>
        </w:tc>
        <w:tc>
          <w:tcPr>
            <w:tcW w:w="1080" w:type="dxa"/>
            <w:tcBorders>
              <w:top w:val="nil"/>
              <w:left w:val="nil"/>
              <w:bottom w:val="nil"/>
              <w:right w:val="nil"/>
            </w:tcBorders>
            <w:shd w:val="clear" w:color="auto" w:fill="FAFAFA"/>
            <w:vAlign w:val="bottom"/>
          </w:tcPr>
          <w:p w14:paraId="110B6982"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DDB550D"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625AC6BC"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F87139B" w14:textId="77777777"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0C07FE13" w14:textId="77777777" w:rsidR="009011BE" w:rsidRPr="00B420BE" w:rsidRDefault="009011BE" w:rsidP="009011BE">
            <w:pPr>
              <w:ind w:left="-40" w:right="-72"/>
              <w:rPr>
                <w:rFonts w:ascii="Arial" w:hAnsi="Arial" w:cs="Arial"/>
                <w:color w:val="auto"/>
                <w:sz w:val="16"/>
                <w:szCs w:val="16"/>
              </w:rPr>
            </w:pPr>
          </w:p>
        </w:tc>
      </w:tr>
      <w:tr w:rsidR="009011BE" w:rsidRPr="00B420BE" w14:paraId="33D580B3" w14:textId="77777777" w:rsidTr="00551870">
        <w:tc>
          <w:tcPr>
            <w:tcW w:w="3141" w:type="dxa"/>
            <w:tcBorders>
              <w:top w:val="nil"/>
              <w:left w:val="nil"/>
              <w:bottom w:val="nil"/>
              <w:right w:val="nil"/>
            </w:tcBorders>
            <w:shd w:val="clear" w:color="auto" w:fill="auto"/>
            <w:vAlign w:val="bottom"/>
          </w:tcPr>
          <w:p w14:paraId="0BEA9C60" w14:textId="3300593F" w:rsidR="009011BE" w:rsidRPr="00F92FDE" w:rsidRDefault="009011BE" w:rsidP="009011BE">
            <w:pPr>
              <w:ind w:left="540" w:right="-199"/>
              <w:rPr>
                <w:rFonts w:ascii="Arial" w:hAnsi="Arial" w:cs="Arial"/>
                <w:color w:val="auto"/>
                <w:sz w:val="16"/>
                <w:szCs w:val="16"/>
              </w:rPr>
            </w:pPr>
            <w:r>
              <w:rPr>
                <w:rFonts w:ascii="Arial" w:hAnsi="Arial" w:cs="Arial"/>
                <w:color w:val="auto"/>
                <w:sz w:val="16"/>
                <w:szCs w:val="16"/>
              </w:rPr>
              <w:t>A subsidiary</w:t>
            </w:r>
          </w:p>
        </w:tc>
        <w:tc>
          <w:tcPr>
            <w:tcW w:w="1080" w:type="dxa"/>
            <w:tcBorders>
              <w:top w:val="nil"/>
              <w:left w:val="nil"/>
              <w:bottom w:val="nil"/>
              <w:right w:val="nil"/>
            </w:tcBorders>
            <w:shd w:val="clear" w:color="auto" w:fill="FAFAFA"/>
            <w:vAlign w:val="bottom"/>
          </w:tcPr>
          <w:p w14:paraId="427DD396" w14:textId="5F68AEEA"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702AEA9F" w14:textId="20E2FDDD"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w:t>
            </w:r>
          </w:p>
        </w:tc>
        <w:tc>
          <w:tcPr>
            <w:tcW w:w="1080" w:type="dxa"/>
            <w:tcBorders>
              <w:top w:val="nil"/>
              <w:left w:val="nil"/>
              <w:bottom w:val="nil"/>
              <w:right w:val="nil"/>
            </w:tcBorders>
            <w:shd w:val="clear" w:color="auto" w:fill="FAFAFA"/>
            <w:vAlign w:val="bottom"/>
          </w:tcPr>
          <w:p w14:paraId="3977BA64" w14:textId="717AA0A6"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41366612" w14:textId="67DA30F5"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999</w:t>
            </w:r>
          </w:p>
        </w:tc>
        <w:tc>
          <w:tcPr>
            <w:tcW w:w="2131" w:type="dxa"/>
            <w:tcBorders>
              <w:top w:val="nil"/>
              <w:left w:val="nil"/>
              <w:bottom w:val="nil"/>
              <w:right w:val="nil"/>
            </w:tcBorders>
            <w:vAlign w:val="bottom"/>
          </w:tcPr>
          <w:p w14:paraId="5EF68EEA" w14:textId="77777777" w:rsidR="009011BE" w:rsidRPr="00B420BE" w:rsidRDefault="009011BE" w:rsidP="009011BE">
            <w:pPr>
              <w:ind w:left="-40" w:right="-72"/>
              <w:rPr>
                <w:rFonts w:ascii="Arial" w:hAnsi="Arial" w:cs="Arial"/>
                <w:color w:val="auto"/>
                <w:sz w:val="16"/>
                <w:szCs w:val="16"/>
              </w:rPr>
            </w:pPr>
          </w:p>
        </w:tc>
      </w:tr>
      <w:tr w:rsidR="009011BE" w:rsidRPr="00B420BE" w14:paraId="0A0FD2F6" w14:textId="77777777" w:rsidTr="00551870">
        <w:tc>
          <w:tcPr>
            <w:tcW w:w="3141" w:type="dxa"/>
            <w:tcBorders>
              <w:top w:val="nil"/>
              <w:left w:val="nil"/>
              <w:bottom w:val="nil"/>
              <w:right w:val="nil"/>
            </w:tcBorders>
            <w:shd w:val="clear" w:color="auto" w:fill="auto"/>
            <w:vAlign w:val="bottom"/>
          </w:tcPr>
          <w:p w14:paraId="13D3BD62" w14:textId="442520D0" w:rsidR="009011BE" w:rsidRPr="00F92FDE" w:rsidRDefault="009011BE" w:rsidP="009011BE">
            <w:pPr>
              <w:ind w:left="540" w:right="-199"/>
              <w:rPr>
                <w:rFonts w:ascii="Arial" w:hAnsi="Arial" w:cs="Arial"/>
                <w:color w:val="auto"/>
                <w:sz w:val="16"/>
                <w:szCs w:val="16"/>
              </w:rPr>
            </w:pPr>
            <w:r>
              <w:rPr>
                <w:rFonts w:ascii="Arial" w:hAnsi="Arial" w:cs="Arial"/>
                <w:color w:val="auto"/>
                <w:sz w:val="16"/>
                <w:szCs w:val="16"/>
              </w:rPr>
              <w:t>Joint ventures</w:t>
            </w:r>
          </w:p>
        </w:tc>
        <w:tc>
          <w:tcPr>
            <w:tcW w:w="1080" w:type="dxa"/>
            <w:tcBorders>
              <w:top w:val="nil"/>
              <w:left w:val="nil"/>
              <w:bottom w:val="single" w:sz="4" w:space="0" w:color="auto"/>
              <w:right w:val="nil"/>
            </w:tcBorders>
            <w:shd w:val="clear" w:color="auto" w:fill="FAFAFA"/>
            <w:vAlign w:val="bottom"/>
          </w:tcPr>
          <w:p w14:paraId="3D150B8E" w14:textId="4E0B41AA"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w:t>
            </w:r>
          </w:p>
        </w:tc>
        <w:tc>
          <w:tcPr>
            <w:tcW w:w="1080" w:type="dxa"/>
            <w:tcBorders>
              <w:top w:val="nil"/>
              <w:left w:val="nil"/>
              <w:bottom w:val="single" w:sz="4" w:space="0" w:color="auto"/>
              <w:right w:val="nil"/>
            </w:tcBorders>
            <w:shd w:val="clear" w:color="auto" w:fill="auto"/>
            <w:vAlign w:val="bottom"/>
          </w:tcPr>
          <w:p w14:paraId="6B690DD7" w14:textId="3F31B85D"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w:t>
            </w:r>
          </w:p>
        </w:tc>
        <w:tc>
          <w:tcPr>
            <w:tcW w:w="1080" w:type="dxa"/>
            <w:tcBorders>
              <w:top w:val="nil"/>
              <w:left w:val="nil"/>
              <w:bottom w:val="single" w:sz="4" w:space="0" w:color="auto"/>
              <w:right w:val="nil"/>
            </w:tcBorders>
            <w:shd w:val="clear" w:color="auto" w:fill="FAFAFA"/>
            <w:vAlign w:val="bottom"/>
          </w:tcPr>
          <w:p w14:paraId="3844E758" w14:textId="29BC8A8C"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85,714</w:t>
            </w:r>
          </w:p>
        </w:tc>
        <w:tc>
          <w:tcPr>
            <w:tcW w:w="1080" w:type="dxa"/>
            <w:tcBorders>
              <w:top w:val="nil"/>
              <w:left w:val="nil"/>
              <w:bottom w:val="single" w:sz="4" w:space="0" w:color="auto"/>
              <w:right w:val="nil"/>
            </w:tcBorders>
            <w:shd w:val="clear" w:color="auto" w:fill="auto"/>
            <w:vAlign w:val="bottom"/>
          </w:tcPr>
          <w:p w14:paraId="466BE6B9" w14:textId="65D0CCB1"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172,601</w:t>
            </w:r>
          </w:p>
        </w:tc>
        <w:tc>
          <w:tcPr>
            <w:tcW w:w="2131" w:type="dxa"/>
            <w:tcBorders>
              <w:top w:val="nil"/>
              <w:left w:val="nil"/>
              <w:bottom w:val="nil"/>
              <w:right w:val="nil"/>
            </w:tcBorders>
            <w:vAlign w:val="bottom"/>
          </w:tcPr>
          <w:p w14:paraId="347F132F" w14:textId="77777777" w:rsidR="009011BE" w:rsidRPr="00B420BE" w:rsidRDefault="009011BE" w:rsidP="009011BE">
            <w:pPr>
              <w:ind w:left="-40" w:right="-72"/>
              <w:rPr>
                <w:rFonts w:ascii="Arial" w:hAnsi="Arial" w:cs="Arial"/>
                <w:color w:val="auto"/>
                <w:sz w:val="16"/>
                <w:szCs w:val="16"/>
              </w:rPr>
            </w:pPr>
          </w:p>
        </w:tc>
      </w:tr>
      <w:tr w:rsidR="009011BE" w:rsidRPr="00B420BE" w14:paraId="5D3F745E" w14:textId="77777777" w:rsidTr="00551870">
        <w:tc>
          <w:tcPr>
            <w:tcW w:w="3141" w:type="dxa"/>
            <w:tcBorders>
              <w:top w:val="nil"/>
              <w:left w:val="nil"/>
              <w:bottom w:val="nil"/>
              <w:right w:val="nil"/>
            </w:tcBorders>
            <w:shd w:val="clear" w:color="auto" w:fill="auto"/>
            <w:vAlign w:val="bottom"/>
          </w:tcPr>
          <w:p w14:paraId="78FC1EAB" w14:textId="77777777" w:rsidR="009011BE" w:rsidRPr="00F92FDE" w:rsidRDefault="009011BE" w:rsidP="009011BE">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7B3182A6"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356E1650"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5B5AC637"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44730CF0" w14:textId="77777777"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0CC42EAE" w14:textId="77777777" w:rsidR="009011BE" w:rsidRPr="00B420BE" w:rsidRDefault="009011BE" w:rsidP="009011BE">
            <w:pPr>
              <w:ind w:left="-40" w:right="-72"/>
              <w:rPr>
                <w:rFonts w:ascii="Arial" w:hAnsi="Arial" w:cs="Arial"/>
                <w:color w:val="auto"/>
                <w:sz w:val="16"/>
                <w:szCs w:val="16"/>
              </w:rPr>
            </w:pPr>
          </w:p>
        </w:tc>
      </w:tr>
      <w:tr w:rsidR="009011BE" w:rsidRPr="00B420BE" w14:paraId="37500611" w14:textId="77777777" w:rsidTr="00551870">
        <w:tc>
          <w:tcPr>
            <w:tcW w:w="3141" w:type="dxa"/>
            <w:tcBorders>
              <w:top w:val="nil"/>
              <w:left w:val="nil"/>
              <w:bottom w:val="nil"/>
              <w:right w:val="nil"/>
            </w:tcBorders>
            <w:shd w:val="clear" w:color="auto" w:fill="auto"/>
            <w:vAlign w:val="bottom"/>
          </w:tcPr>
          <w:p w14:paraId="27B0D6F6" w14:textId="77777777" w:rsidR="009011BE" w:rsidRPr="00F92FDE" w:rsidRDefault="009011BE" w:rsidP="009011BE">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463372CF" w14:textId="22BDB38D"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w:t>
            </w:r>
          </w:p>
        </w:tc>
        <w:tc>
          <w:tcPr>
            <w:tcW w:w="1080" w:type="dxa"/>
            <w:tcBorders>
              <w:top w:val="nil"/>
              <w:left w:val="nil"/>
              <w:bottom w:val="single" w:sz="4" w:space="0" w:color="auto"/>
              <w:right w:val="nil"/>
            </w:tcBorders>
            <w:shd w:val="clear" w:color="auto" w:fill="auto"/>
            <w:vAlign w:val="bottom"/>
          </w:tcPr>
          <w:p w14:paraId="3EC84811" w14:textId="629DE54A"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w:t>
            </w:r>
          </w:p>
        </w:tc>
        <w:tc>
          <w:tcPr>
            <w:tcW w:w="1080" w:type="dxa"/>
            <w:tcBorders>
              <w:top w:val="nil"/>
              <w:left w:val="nil"/>
              <w:bottom w:val="single" w:sz="4" w:space="0" w:color="auto"/>
              <w:right w:val="nil"/>
            </w:tcBorders>
            <w:shd w:val="clear" w:color="auto" w:fill="FAFAFA"/>
            <w:vAlign w:val="bottom"/>
          </w:tcPr>
          <w:p w14:paraId="248177FD" w14:textId="27E1D10B"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85,714</w:t>
            </w:r>
          </w:p>
        </w:tc>
        <w:tc>
          <w:tcPr>
            <w:tcW w:w="1080" w:type="dxa"/>
            <w:tcBorders>
              <w:top w:val="nil"/>
              <w:left w:val="nil"/>
              <w:bottom w:val="single" w:sz="4" w:space="0" w:color="auto"/>
              <w:right w:val="nil"/>
            </w:tcBorders>
            <w:shd w:val="clear" w:color="auto" w:fill="auto"/>
            <w:vAlign w:val="bottom"/>
          </w:tcPr>
          <w:p w14:paraId="15E4E726" w14:textId="656C19B9"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173,600</w:t>
            </w:r>
          </w:p>
        </w:tc>
        <w:tc>
          <w:tcPr>
            <w:tcW w:w="2131" w:type="dxa"/>
            <w:tcBorders>
              <w:top w:val="nil"/>
              <w:left w:val="nil"/>
              <w:bottom w:val="nil"/>
              <w:right w:val="nil"/>
            </w:tcBorders>
            <w:vAlign w:val="bottom"/>
          </w:tcPr>
          <w:p w14:paraId="0984662A" w14:textId="77777777" w:rsidR="009011BE" w:rsidRPr="00B420BE" w:rsidRDefault="009011BE" w:rsidP="009011BE">
            <w:pPr>
              <w:ind w:left="-40" w:right="-72"/>
              <w:rPr>
                <w:rFonts w:ascii="Arial" w:hAnsi="Arial" w:cs="Arial"/>
                <w:color w:val="auto"/>
                <w:sz w:val="16"/>
                <w:szCs w:val="16"/>
              </w:rPr>
            </w:pPr>
          </w:p>
        </w:tc>
      </w:tr>
      <w:tr w:rsidR="009011BE" w:rsidRPr="00B420BE" w14:paraId="733306A2" w14:textId="77777777" w:rsidTr="00551870">
        <w:tc>
          <w:tcPr>
            <w:tcW w:w="3141" w:type="dxa"/>
            <w:tcBorders>
              <w:top w:val="nil"/>
              <w:left w:val="nil"/>
              <w:bottom w:val="nil"/>
              <w:right w:val="nil"/>
            </w:tcBorders>
            <w:shd w:val="clear" w:color="auto" w:fill="auto"/>
            <w:vAlign w:val="bottom"/>
          </w:tcPr>
          <w:p w14:paraId="43BE9B31" w14:textId="77777777" w:rsidR="009011BE" w:rsidRPr="00F92FDE" w:rsidRDefault="009011BE" w:rsidP="009011BE">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02546CF0"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BE3E742"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712BD865"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3A19908E" w14:textId="77777777"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01CB66CA" w14:textId="77777777" w:rsidR="009011BE" w:rsidRPr="00B420BE" w:rsidRDefault="009011BE" w:rsidP="009011BE">
            <w:pPr>
              <w:ind w:left="-40" w:right="-72"/>
              <w:rPr>
                <w:rFonts w:ascii="Arial" w:hAnsi="Arial" w:cs="Arial"/>
                <w:color w:val="auto"/>
                <w:sz w:val="16"/>
                <w:szCs w:val="16"/>
              </w:rPr>
            </w:pPr>
          </w:p>
        </w:tc>
      </w:tr>
      <w:tr w:rsidR="009011BE" w:rsidRPr="00B420BE" w14:paraId="4B0A877F" w14:textId="77777777" w:rsidTr="00551870">
        <w:tc>
          <w:tcPr>
            <w:tcW w:w="3141" w:type="dxa"/>
            <w:tcBorders>
              <w:top w:val="nil"/>
              <w:left w:val="nil"/>
              <w:bottom w:val="nil"/>
              <w:right w:val="nil"/>
            </w:tcBorders>
            <w:shd w:val="clear" w:color="auto" w:fill="auto"/>
            <w:vAlign w:val="bottom"/>
          </w:tcPr>
          <w:p w14:paraId="661F2560" w14:textId="2B4E13E1" w:rsidR="009011BE" w:rsidRPr="00F92FDE" w:rsidRDefault="009011BE" w:rsidP="009011BE">
            <w:pPr>
              <w:ind w:left="540" w:right="-199"/>
              <w:rPr>
                <w:rFonts w:ascii="Arial" w:hAnsi="Arial" w:cs="Arial"/>
                <w:color w:val="auto"/>
                <w:sz w:val="16"/>
                <w:szCs w:val="16"/>
              </w:rPr>
            </w:pPr>
            <w:r w:rsidRPr="00B420BE">
              <w:rPr>
                <w:rFonts w:ascii="Arial" w:hAnsi="Arial" w:cs="Arial"/>
                <w:b/>
                <w:bCs/>
                <w:color w:val="auto"/>
                <w:sz w:val="16"/>
                <w:szCs w:val="16"/>
              </w:rPr>
              <w:t>Finance cost</w:t>
            </w:r>
          </w:p>
        </w:tc>
        <w:tc>
          <w:tcPr>
            <w:tcW w:w="1080" w:type="dxa"/>
            <w:tcBorders>
              <w:top w:val="nil"/>
              <w:left w:val="nil"/>
              <w:bottom w:val="nil"/>
              <w:right w:val="nil"/>
            </w:tcBorders>
            <w:shd w:val="clear" w:color="auto" w:fill="FAFAFA"/>
            <w:vAlign w:val="bottom"/>
          </w:tcPr>
          <w:p w14:paraId="53E9CA7C"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B09E57E"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55B5E292"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DC1E60A" w14:textId="77777777"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52A2CFCB" w14:textId="77777777" w:rsidR="009011BE" w:rsidRPr="00B420BE" w:rsidRDefault="009011BE" w:rsidP="009011BE">
            <w:pPr>
              <w:ind w:left="-40" w:right="-72"/>
              <w:rPr>
                <w:rFonts w:ascii="Arial" w:hAnsi="Arial" w:cs="Arial"/>
                <w:color w:val="auto"/>
                <w:sz w:val="16"/>
                <w:szCs w:val="16"/>
              </w:rPr>
            </w:pPr>
          </w:p>
        </w:tc>
      </w:tr>
      <w:tr w:rsidR="009011BE" w:rsidRPr="00B420BE" w14:paraId="242FF3B4" w14:textId="77777777" w:rsidTr="00551870">
        <w:tc>
          <w:tcPr>
            <w:tcW w:w="3141" w:type="dxa"/>
            <w:tcBorders>
              <w:top w:val="nil"/>
              <w:left w:val="nil"/>
              <w:bottom w:val="nil"/>
              <w:right w:val="nil"/>
            </w:tcBorders>
            <w:shd w:val="clear" w:color="auto" w:fill="auto"/>
            <w:vAlign w:val="bottom"/>
          </w:tcPr>
          <w:p w14:paraId="7416CCBE" w14:textId="6D5D61A6" w:rsidR="009011BE" w:rsidRPr="00F92FDE" w:rsidRDefault="009011BE" w:rsidP="009011BE">
            <w:pPr>
              <w:ind w:left="540" w:right="-199"/>
              <w:rPr>
                <w:rFonts w:ascii="Arial" w:hAnsi="Arial" w:cs="Arial"/>
                <w:color w:val="auto"/>
                <w:sz w:val="16"/>
                <w:szCs w:val="16"/>
              </w:rPr>
            </w:pPr>
            <w:r w:rsidRPr="00B420BE">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29B997ED" w14:textId="0226EDF7"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50061F29" w14:textId="3277FF03" w:rsidR="009011BE" w:rsidRPr="00B420BE" w:rsidRDefault="009011BE" w:rsidP="009011BE">
            <w:pPr>
              <w:ind w:left="-40" w:right="-72"/>
              <w:jc w:val="right"/>
              <w:rPr>
                <w:rFonts w:ascii="Arial" w:hAnsi="Arial" w:cs="Arial"/>
                <w:color w:val="auto"/>
                <w:sz w:val="16"/>
                <w:szCs w:val="16"/>
              </w:rPr>
            </w:pPr>
            <w:r w:rsidRPr="00B420BE">
              <w:rPr>
                <w:rFonts w:ascii="Arial" w:hAnsi="Arial" w:cs="Arial"/>
                <w:color w:val="auto"/>
                <w:sz w:val="16"/>
                <w:szCs w:val="16"/>
              </w:rPr>
              <w:t>-</w:t>
            </w:r>
          </w:p>
        </w:tc>
        <w:tc>
          <w:tcPr>
            <w:tcW w:w="1080" w:type="dxa"/>
            <w:tcBorders>
              <w:top w:val="nil"/>
              <w:left w:val="nil"/>
              <w:bottom w:val="nil"/>
              <w:right w:val="nil"/>
            </w:tcBorders>
            <w:shd w:val="clear" w:color="auto" w:fill="FAFAFA"/>
            <w:vAlign w:val="bottom"/>
          </w:tcPr>
          <w:p w14:paraId="15E64D5A" w14:textId="7B0DA5AA"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4,809</w:t>
            </w:r>
          </w:p>
        </w:tc>
        <w:tc>
          <w:tcPr>
            <w:tcW w:w="1080" w:type="dxa"/>
            <w:tcBorders>
              <w:top w:val="nil"/>
              <w:left w:val="nil"/>
              <w:bottom w:val="nil"/>
              <w:right w:val="nil"/>
            </w:tcBorders>
            <w:shd w:val="clear" w:color="auto" w:fill="auto"/>
            <w:vAlign w:val="bottom"/>
          </w:tcPr>
          <w:p w14:paraId="3F3226EC" w14:textId="407EEA89" w:rsidR="009011BE" w:rsidRPr="00B420BE" w:rsidRDefault="009011BE" w:rsidP="009011BE">
            <w:pPr>
              <w:ind w:left="-40" w:right="-72"/>
              <w:jc w:val="right"/>
              <w:rPr>
                <w:rFonts w:ascii="Arial" w:hAnsi="Arial" w:cs="Arial"/>
                <w:color w:val="auto"/>
                <w:sz w:val="16"/>
                <w:szCs w:val="16"/>
              </w:rPr>
            </w:pPr>
            <w:r w:rsidRPr="00B420BE">
              <w:rPr>
                <w:rFonts w:ascii="Arial" w:hAnsi="Arial" w:cs="Arial"/>
                <w:color w:val="auto"/>
                <w:sz w:val="16"/>
                <w:szCs w:val="16"/>
              </w:rPr>
              <w:t>2,707</w:t>
            </w:r>
          </w:p>
        </w:tc>
        <w:tc>
          <w:tcPr>
            <w:tcW w:w="2131" w:type="dxa"/>
            <w:tcBorders>
              <w:top w:val="nil"/>
              <w:left w:val="nil"/>
              <w:bottom w:val="nil"/>
              <w:right w:val="nil"/>
            </w:tcBorders>
            <w:vAlign w:val="bottom"/>
          </w:tcPr>
          <w:p w14:paraId="020C128A" w14:textId="056D1818" w:rsidR="009011BE" w:rsidRPr="00B420BE" w:rsidRDefault="009011BE" w:rsidP="009011BE">
            <w:pPr>
              <w:ind w:left="-40" w:right="-72"/>
              <w:rPr>
                <w:rFonts w:ascii="Arial" w:hAnsi="Arial" w:cs="Arial"/>
                <w:color w:val="auto"/>
                <w:sz w:val="16"/>
                <w:szCs w:val="16"/>
              </w:rPr>
            </w:pPr>
            <w:r w:rsidRPr="00B420BE">
              <w:rPr>
                <w:rFonts w:ascii="Arial" w:hAnsi="Arial" w:cs="Arial"/>
                <w:color w:val="auto"/>
                <w:sz w:val="16"/>
                <w:szCs w:val="16"/>
              </w:rPr>
              <w:t xml:space="preserve">   Interest rates of</w:t>
            </w:r>
            <w:r>
              <w:rPr>
                <w:rFonts w:ascii="Arial" w:hAnsi="Arial" w:cs="Arial"/>
                <w:color w:val="auto"/>
                <w:sz w:val="16"/>
                <w:szCs w:val="16"/>
              </w:rPr>
              <w:t xml:space="preserve"> </w:t>
            </w:r>
            <w:r w:rsidRPr="00B420BE">
              <w:rPr>
                <w:rFonts w:ascii="Arial" w:hAnsi="Arial" w:cs="Arial"/>
                <w:color w:val="auto"/>
                <w:sz w:val="16"/>
                <w:szCs w:val="16"/>
                <w:lang w:val="en-GB"/>
              </w:rPr>
              <w:t>0</w:t>
            </w:r>
            <w:r w:rsidRPr="00B420BE">
              <w:rPr>
                <w:rFonts w:ascii="Arial" w:hAnsi="Arial" w:cs="Arial"/>
                <w:color w:val="auto"/>
                <w:sz w:val="16"/>
                <w:szCs w:val="16"/>
              </w:rPr>
              <w:t>.</w:t>
            </w:r>
            <w:r w:rsidRPr="00B420BE">
              <w:rPr>
                <w:rFonts w:ascii="Arial" w:hAnsi="Arial" w:cs="Arial"/>
                <w:color w:val="auto"/>
                <w:sz w:val="16"/>
                <w:szCs w:val="16"/>
                <w:lang w:val="en-GB"/>
              </w:rPr>
              <w:t>75</w:t>
            </w:r>
            <w:r w:rsidRPr="00B420BE">
              <w:rPr>
                <w:rFonts w:ascii="Arial" w:hAnsi="Arial" w:cs="Arial"/>
                <w:color w:val="auto"/>
                <w:sz w:val="16"/>
                <w:szCs w:val="16"/>
              </w:rPr>
              <w:t>%</w:t>
            </w:r>
          </w:p>
        </w:tc>
      </w:tr>
      <w:tr w:rsidR="009011BE" w:rsidRPr="00B420BE" w14:paraId="1D16AB55" w14:textId="77777777" w:rsidTr="00551870">
        <w:tc>
          <w:tcPr>
            <w:tcW w:w="3141" w:type="dxa"/>
            <w:tcBorders>
              <w:top w:val="nil"/>
              <w:left w:val="nil"/>
              <w:bottom w:val="nil"/>
              <w:right w:val="nil"/>
            </w:tcBorders>
            <w:shd w:val="clear" w:color="auto" w:fill="auto"/>
            <w:vAlign w:val="bottom"/>
          </w:tcPr>
          <w:p w14:paraId="3C32C544" w14:textId="77777777" w:rsidR="009011BE" w:rsidRPr="00F92FDE" w:rsidRDefault="009011BE" w:rsidP="009011BE">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02C68CDC"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6168E85"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7A663971"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EB68C93" w14:textId="77777777"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7C3BCC39" w14:textId="2F5ED666" w:rsidR="009011BE" w:rsidRPr="00B420BE" w:rsidRDefault="002B4B05" w:rsidP="009011BE">
            <w:pPr>
              <w:ind w:left="-40" w:right="-72"/>
              <w:rPr>
                <w:rFonts w:ascii="Arial" w:hAnsi="Arial" w:cs="Arial"/>
                <w:color w:val="auto"/>
                <w:sz w:val="16"/>
                <w:szCs w:val="16"/>
                <w:lang w:val="en-GB"/>
              </w:rPr>
            </w:pPr>
            <w:r w:rsidRPr="00B420BE">
              <w:rPr>
                <w:rFonts w:ascii="Arial" w:hAnsi="Arial" w:cs="Arial"/>
                <w:color w:val="auto"/>
                <w:sz w:val="16"/>
                <w:szCs w:val="16"/>
                <w:lang w:val="en-GB"/>
              </w:rPr>
              <w:t xml:space="preserve">      </w:t>
            </w:r>
            <w:r w:rsidR="009011BE">
              <w:rPr>
                <w:rFonts w:ascii="Arial" w:hAnsi="Arial" w:cs="Arial"/>
                <w:color w:val="auto"/>
                <w:sz w:val="16"/>
                <w:szCs w:val="16"/>
                <w:lang w:val="en-GB"/>
              </w:rPr>
              <w:t xml:space="preserve">to 9.50% </w:t>
            </w:r>
            <w:r w:rsidR="009011BE" w:rsidRPr="00B420BE">
              <w:rPr>
                <w:rFonts w:ascii="Arial" w:hAnsi="Arial" w:cs="Arial"/>
                <w:color w:val="auto"/>
                <w:sz w:val="16"/>
                <w:szCs w:val="16"/>
              </w:rPr>
              <w:t>per annum</w:t>
            </w:r>
          </w:p>
        </w:tc>
      </w:tr>
      <w:tr w:rsidR="002B4B05" w:rsidRPr="00B420BE" w14:paraId="07E0EF7B" w14:textId="77777777" w:rsidTr="00551870">
        <w:tc>
          <w:tcPr>
            <w:tcW w:w="3141" w:type="dxa"/>
            <w:tcBorders>
              <w:top w:val="nil"/>
              <w:left w:val="nil"/>
              <w:bottom w:val="nil"/>
              <w:right w:val="nil"/>
            </w:tcBorders>
            <w:shd w:val="clear" w:color="auto" w:fill="auto"/>
            <w:vAlign w:val="bottom"/>
          </w:tcPr>
          <w:p w14:paraId="35559905" w14:textId="52B02D5A" w:rsidR="002B4B05" w:rsidRPr="00F92FDE" w:rsidRDefault="002B4B05" w:rsidP="002B4B05">
            <w:pPr>
              <w:ind w:left="540" w:right="-199"/>
              <w:rPr>
                <w:rFonts w:ascii="Arial" w:hAnsi="Arial" w:cs="Arial"/>
                <w:color w:val="auto"/>
                <w:sz w:val="16"/>
                <w:szCs w:val="16"/>
              </w:rPr>
            </w:pPr>
            <w:r>
              <w:rPr>
                <w:rFonts w:ascii="Arial" w:hAnsi="Arial" w:cs="Arial"/>
                <w:color w:val="auto"/>
                <w:sz w:val="16"/>
                <w:szCs w:val="16"/>
              </w:rPr>
              <w:t>Other related party</w:t>
            </w:r>
          </w:p>
        </w:tc>
        <w:tc>
          <w:tcPr>
            <w:tcW w:w="1080" w:type="dxa"/>
            <w:tcBorders>
              <w:top w:val="nil"/>
              <w:left w:val="nil"/>
              <w:bottom w:val="nil"/>
              <w:right w:val="nil"/>
            </w:tcBorders>
            <w:shd w:val="clear" w:color="auto" w:fill="FAFAFA"/>
            <w:vAlign w:val="bottom"/>
          </w:tcPr>
          <w:p w14:paraId="2FDC2AC3" w14:textId="17EE3786" w:rsidR="002B4B05" w:rsidRPr="00B420BE" w:rsidRDefault="002B4B05" w:rsidP="002B4B05">
            <w:pPr>
              <w:ind w:left="-40" w:right="-72"/>
              <w:jc w:val="right"/>
              <w:rPr>
                <w:rFonts w:ascii="Arial" w:hAnsi="Arial" w:cs="Arial"/>
                <w:color w:val="auto"/>
                <w:sz w:val="16"/>
                <w:szCs w:val="16"/>
              </w:rPr>
            </w:pPr>
            <w:r>
              <w:rPr>
                <w:rFonts w:ascii="Arial" w:hAnsi="Arial" w:cs="Arial"/>
                <w:color w:val="auto"/>
                <w:sz w:val="16"/>
                <w:szCs w:val="16"/>
              </w:rPr>
              <w:t>173</w:t>
            </w:r>
          </w:p>
        </w:tc>
        <w:tc>
          <w:tcPr>
            <w:tcW w:w="1080" w:type="dxa"/>
            <w:tcBorders>
              <w:top w:val="nil"/>
              <w:left w:val="nil"/>
              <w:bottom w:val="nil"/>
              <w:right w:val="nil"/>
            </w:tcBorders>
            <w:shd w:val="clear" w:color="auto" w:fill="auto"/>
            <w:vAlign w:val="bottom"/>
          </w:tcPr>
          <w:p w14:paraId="2C613B6E" w14:textId="77859353" w:rsidR="002B4B05" w:rsidRPr="00B420BE" w:rsidRDefault="002B4B05" w:rsidP="002B4B05">
            <w:pPr>
              <w:ind w:left="-40" w:right="-72"/>
              <w:jc w:val="right"/>
              <w:rPr>
                <w:rFonts w:ascii="Arial" w:hAnsi="Arial" w:cs="Arial"/>
                <w:color w:val="auto"/>
                <w:sz w:val="16"/>
                <w:szCs w:val="16"/>
              </w:rPr>
            </w:pPr>
            <w:r>
              <w:rPr>
                <w:rFonts w:ascii="Arial" w:hAnsi="Arial" w:cs="Arial"/>
                <w:color w:val="auto"/>
                <w:sz w:val="16"/>
                <w:szCs w:val="16"/>
              </w:rPr>
              <w:t>-</w:t>
            </w:r>
          </w:p>
        </w:tc>
        <w:tc>
          <w:tcPr>
            <w:tcW w:w="1080" w:type="dxa"/>
            <w:tcBorders>
              <w:top w:val="nil"/>
              <w:left w:val="nil"/>
              <w:bottom w:val="nil"/>
              <w:right w:val="nil"/>
            </w:tcBorders>
            <w:shd w:val="clear" w:color="auto" w:fill="FAFAFA"/>
            <w:vAlign w:val="bottom"/>
          </w:tcPr>
          <w:p w14:paraId="2931B478" w14:textId="5726193A" w:rsidR="002B4B05" w:rsidRPr="00B420BE" w:rsidRDefault="002B4B05" w:rsidP="002B4B05">
            <w:pPr>
              <w:ind w:left="-40" w:right="-72"/>
              <w:jc w:val="right"/>
              <w:rPr>
                <w:rFonts w:ascii="Arial" w:hAnsi="Arial" w:cs="Arial"/>
                <w:color w:val="auto"/>
                <w:sz w:val="16"/>
                <w:szCs w:val="16"/>
              </w:rPr>
            </w:pPr>
            <w:r>
              <w:rPr>
                <w:rFonts w:ascii="Arial" w:hAnsi="Arial" w:cs="Arial"/>
                <w:color w:val="auto"/>
                <w:sz w:val="16"/>
                <w:szCs w:val="16"/>
              </w:rPr>
              <w:t>173</w:t>
            </w:r>
          </w:p>
        </w:tc>
        <w:tc>
          <w:tcPr>
            <w:tcW w:w="1080" w:type="dxa"/>
            <w:tcBorders>
              <w:top w:val="nil"/>
              <w:left w:val="nil"/>
              <w:bottom w:val="nil"/>
              <w:right w:val="nil"/>
            </w:tcBorders>
            <w:shd w:val="clear" w:color="auto" w:fill="auto"/>
            <w:vAlign w:val="bottom"/>
          </w:tcPr>
          <w:p w14:paraId="72E51A56" w14:textId="79ACBC8D" w:rsidR="002B4B05" w:rsidRPr="00B420BE" w:rsidRDefault="002B4B05" w:rsidP="002B4B05">
            <w:pPr>
              <w:ind w:left="-40" w:right="-72"/>
              <w:jc w:val="right"/>
              <w:rPr>
                <w:rFonts w:ascii="Arial" w:hAnsi="Arial" w:cs="Arial"/>
                <w:color w:val="auto"/>
                <w:sz w:val="16"/>
                <w:szCs w:val="16"/>
              </w:rPr>
            </w:pPr>
            <w:r>
              <w:rPr>
                <w:rFonts w:ascii="Arial" w:hAnsi="Arial" w:cs="Arial"/>
                <w:color w:val="auto"/>
                <w:sz w:val="16"/>
                <w:szCs w:val="16"/>
              </w:rPr>
              <w:t>-</w:t>
            </w:r>
          </w:p>
        </w:tc>
        <w:tc>
          <w:tcPr>
            <w:tcW w:w="2131" w:type="dxa"/>
            <w:tcBorders>
              <w:top w:val="nil"/>
              <w:left w:val="nil"/>
              <w:bottom w:val="nil"/>
              <w:right w:val="nil"/>
            </w:tcBorders>
            <w:vAlign w:val="bottom"/>
          </w:tcPr>
          <w:p w14:paraId="5A303EAA" w14:textId="43A367ED" w:rsidR="002B4B05" w:rsidRPr="00B420BE" w:rsidRDefault="002B4B05" w:rsidP="002B4B05">
            <w:pPr>
              <w:ind w:left="-40" w:right="-72"/>
              <w:rPr>
                <w:rFonts w:ascii="Arial" w:hAnsi="Arial" w:cs="Arial"/>
                <w:color w:val="auto"/>
                <w:sz w:val="16"/>
                <w:szCs w:val="16"/>
                <w:lang w:val="en-GB"/>
              </w:rPr>
            </w:pPr>
            <w:r>
              <w:rPr>
                <w:rFonts w:ascii="Arial" w:hAnsi="Arial" w:cs="Arial"/>
                <w:color w:val="auto"/>
                <w:sz w:val="16"/>
                <w:szCs w:val="16"/>
                <w:lang w:val="en-GB"/>
              </w:rPr>
              <w:t xml:space="preserve">   Interest rate of 7.10%</w:t>
            </w:r>
          </w:p>
        </w:tc>
      </w:tr>
      <w:tr w:rsidR="002B4B05" w:rsidRPr="00B420BE" w14:paraId="3764D7D3" w14:textId="77777777" w:rsidTr="00551870">
        <w:tc>
          <w:tcPr>
            <w:tcW w:w="3141" w:type="dxa"/>
            <w:tcBorders>
              <w:top w:val="nil"/>
              <w:left w:val="nil"/>
              <w:bottom w:val="nil"/>
              <w:right w:val="nil"/>
            </w:tcBorders>
            <w:shd w:val="clear" w:color="auto" w:fill="auto"/>
            <w:vAlign w:val="bottom"/>
          </w:tcPr>
          <w:p w14:paraId="14CA998F" w14:textId="77777777" w:rsidR="002B4B05" w:rsidRDefault="002B4B05" w:rsidP="002B4B05">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3B71C350" w14:textId="77777777" w:rsidR="002B4B05" w:rsidRDefault="002B4B05" w:rsidP="002B4B05">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65EAF07" w14:textId="77777777" w:rsidR="002B4B05" w:rsidRDefault="002B4B05" w:rsidP="002B4B05">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96D66A6" w14:textId="77777777" w:rsidR="002B4B05" w:rsidRDefault="002B4B05" w:rsidP="002B4B05">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507D69C" w14:textId="77777777" w:rsidR="002B4B05" w:rsidRDefault="002B4B05" w:rsidP="002B4B05">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18C0CC28" w14:textId="6ED6BAD9" w:rsidR="002B4B05" w:rsidRDefault="002B4B05" w:rsidP="002B4B05">
            <w:pPr>
              <w:ind w:left="-40" w:right="-72"/>
              <w:rPr>
                <w:rFonts w:ascii="Arial" w:hAnsi="Arial" w:cs="Arial"/>
                <w:color w:val="auto"/>
                <w:sz w:val="16"/>
                <w:szCs w:val="16"/>
                <w:lang w:val="en-GB"/>
              </w:rPr>
            </w:pPr>
            <w:r w:rsidRPr="00B420BE">
              <w:rPr>
                <w:rFonts w:ascii="Arial" w:hAnsi="Arial" w:cs="Arial"/>
                <w:color w:val="auto"/>
                <w:sz w:val="16"/>
                <w:szCs w:val="16"/>
                <w:lang w:val="en-GB"/>
              </w:rPr>
              <w:t xml:space="preserve">      </w:t>
            </w:r>
            <w:r>
              <w:rPr>
                <w:rFonts w:ascii="Arial" w:hAnsi="Arial" w:cs="Arial"/>
                <w:color w:val="auto"/>
                <w:sz w:val="16"/>
                <w:szCs w:val="16"/>
                <w:lang w:val="en-GB"/>
              </w:rPr>
              <w:t>per annum</w:t>
            </w:r>
          </w:p>
        </w:tc>
      </w:tr>
      <w:tr w:rsidR="009011BE" w:rsidRPr="00B420BE" w14:paraId="42E34EF1" w14:textId="77777777" w:rsidTr="00551870">
        <w:tc>
          <w:tcPr>
            <w:tcW w:w="3141" w:type="dxa"/>
            <w:tcBorders>
              <w:top w:val="nil"/>
              <w:left w:val="nil"/>
              <w:bottom w:val="nil"/>
              <w:right w:val="nil"/>
            </w:tcBorders>
            <w:shd w:val="clear" w:color="auto" w:fill="auto"/>
            <w:vAlign w:val="bottom"/>
          </w:tcPr>
          <w:p w14:paraId="0DE8FF01" w14:textId="2A89D5FD" w:rsidR="009011BE" w:rsidRPr="00F92FDE" w:rsidRDefault="009011BE" w:rsidP="009011BE">
            <w:pPr>
              <w:ind w:left="540" w:right="-199"/>
              <w:rPr>
                <w:rFonts w:ascii="Arial" w:hAnsi="Arial" w:cs="Arial"/>
                <w:color w:val="auto"/>
                <w:sz w:val="16"/>
                <w:szCs w:val="16"/>
              </w:rPr>
            </w:pPr>
            <w:r>
              <w:rPr>
                <w:rFonts w:ascii="Arial" w:hAnsi="Arial" w:cs="Arial"/>
                <w:color w:val="auto"/>
                <w:sz w:val="16"/>
                <w:szCs w:val="16"/>
              </w:rPr>
              <w:t>Directors</w:t>
            </w:r>
          </w:p>
        </w:tc>
        <w:tc>
          <w:tcPr>
            <w:tcW w:w="1080" w:type="dxa"/>
            <w:tcBorders>
              <w:top w:val="nil"/>
              <w:left w:val="nil"/>
              <w:bottom w:val="nil"/>
              <w:right w:val="nil"/>
            </w:tcBorders>
            <w:shd w:val="clear" w:color="auto" w:fill="FAFAFA"/>
            <w:vAlign w:val="bottom"/>
          </w:tcPr>
          <w:p w14:paraId="3E8B7F63" w14:textId="7151C6B7"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1,065</w:t>
            </w:r>
          </w:p>
        </w:tc>
        <w:tc>
          <w:tcPr>
            <w:tcW w:w="1080" w:type="dxa"/>
            <w:tcBorders>
              <w:top w:val="nil"/>
              <w:left w:val="nil"/>
              <w:bottom w:val="nil"/>
              <w:right w:val="nil"/>
            </w:tcBorders>
            <w:shd w:val="clear" w:color="auto" w:fill="auto"/>
            <w:vAlign w:val="bottom"/>
          </w:tcPr>
          <w:p w14:paraId="08A2D162" w14:textId="5A71C7B2"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w:t>
            </w:r>
          </w:p>
        </w:tc>
        <w:tc>
          <w:tcPr>
            <w:tcW w:w="1080" w:type="dxa"/>
            <w:tcBorders>
              <w:top w:val="nil"/>
              <w:left w:val="nil"/>
              <w:bottom w:val="nil"/>
              <w:right w:val="nil"/>
            </w:tcBorders>
            <w:shd w:val="clear" w:color="auto" w:fill="FAFAFA"/>
            <w:vAlign w:val="bottom"/>
          </w:tcPr>
          <w:p w14:paraId="69475CF6" w14:textId="47F60E12"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1,065</w:t>
            </w:r>
          </w:p>
        </w:tc>
        <w:tc>
          <w:tcPr>
            <w:tcW w:w="1080" w:type="dxa"/>
            <w:tcBorders>
              <w:top w:val="nil"/>
              <w:left w:val="nil"/>
              <w:bottom w:val="nil"/>
              <w:right w:val="nil"/>
            </w:tcBorders>
            <w:shd w:val="clear" w:color="auto" w:fill="auto"/>
            <w:vAlign w:val="bottom"/>
          </w:tcPr>
          <w:p w14:paraId="71C64AB1" w14:textId="72CA5812"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w:t>
            </w:r>
          </w:p>
        </w:tc>
        <w:tc>
          <w:tcPr>
            <w:tcW w:w="2131" w:type="dxa"/>
            <w:tcBorders>
              <w:top w:val="nil"/>
              <w:left w:val="nil"/>
              <w:bottom w:val="nil"/>
              <w:right w:val="nil"/>
            </w:tcBorders>
            <w:vAlign w:val="bottom"/>
          </w:tcPr>
          <w:p w14:paraId="5F2C55C5" w14:textId="1898D3EF" w:rsidR="009011BE" w:rsidRPr="00B420BE" w:rsidRDefault="009011BE" w:rsidP="009011BE">
            <w:pPr>
              <w:ind w:left="-40" w:right="-72"/>
              <w:rPr>
                <w:rFonts w:ascii="Arial" w:hAnsi="Arial" w:cs="Arial"/>
                <w:color w:val="auto"/>
                <w:sz w:val="16"/>
                <w:szCs w:val="16"/>
                <w:lang w:val="en-GB"/>
              </w:rPr>
            </w:pPr>
            <w:r>
              <w:rPr>
                <w:rFonts w:ascii="Arial" w:hAnsi="Arial" w:cs="Arial"/>
                <w:color w:val="auto"/>
                <w:sz w:val="16"/>
                <w:szCs w:val="16"/>
                <w:lang w:val="en-GB"/>
              </w:rPr>
              <w:t xml:space="preserve">   Interest rate of 7.10%</w:t>
            </w:r>
          </w:p>
        </w:tc>
      </w:tr>
      <w:tr w:rsidR="009011BE" w:rsidRPr="00B420BE" w14:paraId="1CABC1E7" w14:textId="77777777" w:rsidTr="00551870">
        <w:tc>
          <w:tcPr>
            <w:tcW w:w="3141" w:type="dxa"/>
            <w:tcBorders>
              <w:top w:val="nil"/>
              <w:left w:val="nil"/>
              <w:bottom w:val="nil"/>
              <w:right w:val="nil"/>
            </w:tcBorders>
            <w:shd w:val="clear" w:color="auto" w:fill="auto"/>
            <w:vAlign w:val="bottom"/>
          </w:tcPr>
          <w:p w14:paraId="106497EE" w14:textId="77777777" w:rsidR="009011BE" w:rsidRPr="00F92FDE" w:rsidRDefault="009011BE" w:rsidP="009011BE">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7E2542C0"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767EAFEA"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752FA10F"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3F42C2CC" w14:textId="77777777"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7F37D9CE" w14:textId="714FC327" w:rsidR="009011BE" w:rsidRPr="00B420BE" w:rsidRDefault="002B4B05" w:rsidP="009011BE">
            <w:pPr>
              <w:ind w:left="-40" w:right="-72"/>
              <w:rPr>
                <w:rFonts w:ascii="Arial" w:hAnsi="Arial" w:cs="Arial"/>
                <w:color w:val="auto"/>
                <w:sz w:val="16"/>
                <w:szCs w:val="16"/>
                <w:lang w:val="en-GB"/>
              </w:rPr>
            </w:pPr>
            <w:r w:rsidRPr="00B420BE">
              <w:rPr>
                <w:rFonts w:ascii="Arial" w:hAnsi="Arial" w:cs="Arial"/>
                <w:color w:val="auto"/>
                <w:sz w:val="16"/>
                <w:szCs w:val="16"/>
                <w:lang w:val="en-GB"/>
              </w:rPr>
              <w:t xml:space="preserve">      </w:t>
            </w:r>
            <w:r w:rsidR="009011BE">
              <w:rPr>
                <w:rFonts w:ascii="Arial" w:hAnsi="Arial" w:cs="Arial"/>
                <w:color w:val="auto"/>
                <w:sz w:val="16"/>
                <w:szCs w:val="16"/>
                <w:lang w:val="en-GB"/>
              </w:rPr>
              <w:t>per annum</w:t>
            </w:r>
          </w:p>
        </w:tc>
      </w:tr>
      <w:tr w:rsidR="009011BE" w:rsidRPr="00B420BE" w14:paraId="1DA654CB" w14:textId="77777777" w:rsidTr="00551870">
        <w:tc>
          <w:tcPr>
            <w:tcW w:w="3141" w:type="dxa"/>
            <w:tcBorders>
              <w:top w:val="nil"/>
              <w:left w:val="nil"/>
              <w:bottom w:val="nil"/>
              <w:right w:val="nil"/>
            </w:tcBorders>
            <w:shd w:val="clear" w:color="auto" w:fill="auto"/>
            <w:vAlign w:val="bottom"/>
          </w:tcPr>
          <w:p w14:paraId="20208BAC" w14:textId="77777777" w:rsidR="009011BE" w:rsidRPr="00F92FDE" w:rsidRDefault="009011BE" w:rsidP="009011BE">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1B9B168F"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7BD33F5"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207F06D6" w14:textId="77777777" w:rsidR="009011BE" w:rsidRPr="00B420BE" w:rsidRDefault="009011BE" w:rsidP="009011B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4436087F" w14:textId="77777777" w:rsidR="009011BE" w:rsidRPr="00B420BE" w:rsidRDefault="009011BE" w:rsidP="009011B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67F0D849" w14:textId="77777777" w:rsidR="009011BE" w:rsidRPr="00B420BE" w:rsidRDefault="009011BE" w:rsidP="009011BE">
            <w:pPr>
              <w:ind w:left="-40" w:right="-72"/>
              <w:rPr>
                <w:rFonts w:ascii="Arial" w:hAnsi="Arial" w:cs="Arial"/>
                <w:color w:val="auto"/>
                <w:sz w:val="16"/>
                <w:szCs w:val="16"/>
                <w:lang w:val="en-GB"/>
              </w:rPr>
            </w:pPr>
          </w:p>
        </w:tc>
      </w:tr>
      <w:tr w:rsidR="009011BE" w:rsidRPr="00B420BE" w14:paraId="2F0581AA" w14:textId="77777777" w:rsidTr="00551870">
        <w:tc>
          <w:tcPr>
            <w:tcW w:w="3141" w:type="dxa"/>
            <w:tcBorders>
              <w:top w:val="nil"/>
              <w:left w:val="nil"/>
              <w:bottom w:val="nil"/>
              <w:right w:val="nil"/>
            </w:tcBorders>
            <w:shd w:val="clear" w:color="auto" w:fill="auto"/>
            <w:vAlign w:val="bottom"/>
          </w:tcPr>
          <w:p w14:paraId="2BE579D3" w14:textId="77777777" w:rsidR="009011BE" w:rsidRPr="00F92FDE" w:rsidRDefault="009011BE" w:rsidP="009011BE">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1D7F4BDA" w14:textId="09255048"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1,238</w:t>
            </w:r>
          </w:p>
        </w:tc>
        <w:tc>
          <w:tcPr>
            <w:tcW w:w="1080" w:type="dxa"/>
            <w:tcBorders>
              <w:top w:val="nil"/>
              <w:left w:val="nil"/>
              <w:bottom w:val="single" w:sz="4" w:space="0" w:color="auto"/>
              <w:right w:val="nil"/>
            </w:tcBorders>
            <w:shd w:val="clear" w:color="auto" w:fill="auto"/>
            <w:vAlign w:val="bottom"/>
          </w:tcPr>
          <w:p w14:paraId="378DA683" w14:textId="5A06CAE8"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w:t>
            </w:r>
          </w:p>
        </w:tc>
        <w:tc>
          <w:tcPr>
            <w:tcW w:w="1080" w:type="dxa"/>
            <w:tcBorders>
              <w:top w:val="nil"/>
              <w:left w:val="nil"/>
              <w:bottom w:val="single" w:sz="4" w:space="0" w:color="auto"/>
              <w:right w:val="nil"/>
            </w:tcBorders>
            <w:shd w:val="clear" w:color="auto" w:fill="FAFAFA"/>
            <w:vAlign w:val="bottom"/>
          </w:tcPr>
          <w:p w14:paraId="5039D1E5" w14:textId="00BD4FD8"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6,047</w:t>
            </w:r>
          </w:p>
        </w:tc>
        <w:tc>
          <w:tcPr>
            <w:tcW w:w="1080" w:type="dxa"/>
            <w:tcBorders>
              <w:top w:val="nil"/>
              <w:left w:val="nil"/>
              <w:bottom w:val="single" w:sz="4" w:space="0" w:color="auto"/>
              <w:right w:val="nil"/>
            </w:tcBorders>
            <w:shd w:val="clear" w:color="auto" w:fill="auto"/>
            <w:vAlign w:val="bottom"/>
          </w:tcPr>
          <w:p w14:paraId="55362405" w14:textId="3E707159" w:rsidR="009011BE" w:rsidRPr="00B420BE" w:rsidRDefault="009011BE" w:rsidP="009011BE">
            <w:pPr>
              <w:ind w:left="-40" w:right="-72"/>
              <w:jc w:val="right"/>
              <w:rPr>
                <w:rFonts w:ascii="Arial" w:hAnsi="Arial" w:cs="Arial"/>
                <w:color w:val="auto"/>
                <w:sz w:val="16"/>
                <w:szCs w:val="16"/>
              </w:rPr>
            </w:pPr>
            <w:r>
              <w:rPr>
                <w:rFonts w:ascii="Arial" w:hAnsi="Arial" w:cs="Arial"/>
                <w:color w:val="auto"/>
                <w:sz w:val="16"/>
                <w:szCs w:val="16"/>
              </w:rPr>
              <w:t>2,707</w:t>
            </w:r>
          </w:p>
        </w:tc>
        <w:tc>
          <w:tcPr>
            <w:tcW w:w="2131" w:type="dxa"/>
            <w:tcBorders>
              <w:top w:val="nil"/>
              <w:left w:val="nil"/>
              <w:bottom w:val="nil"/>
              <w:right w:val="nil"/>
            </w:tcBorders>
            <w:vAlign w:val="bottom"/>
          </w:tcPr>
          <w:p w14:paraId="1910A7E3" w14:textId="77777777" w:rsidR="009011BE" w:rsidRPr="00B420BE" w:rsidRDefault="009011BE" w:rsidP="009011BE">
            <w:pPr>
              <w:ind w:left="-40" w:right="-72"/>
              <w:rPr>
                <w:rFonts w:ascii="Arial" w:hAnsi="Arial" w:cs="Arial"/>
                <w:color w:val="auto"/>
                <w:sz w:val="16"/>
                <w:szCs w:val="16"/>
                <w:lang w:val="en-GB"/>
              </w:rPr>
            </w:pPr>
          </w:p>
        </w:tc>
      </w:tr>
    </w:tbl>
    <w:p w14:paraId="2F8D8339" w14:textId="77777777" w:rsidR="00387042" w:rsidRDefault="00387042">
      <w:pPr>
        <w:rPr>
          <w:rFonts w:ascii="Arial" w:eastAsia="Calibri" w:hAnsi="Arial" w:cs="Arial"/>
          <w:color w:val="auto"/>
          <w:sz w:val="18"/>
          <w:szCs w:val="18"/>
          <w:lang w:val="en-GB"/>
        </w:rPr>
      </w:pPr>
      <w:r>
        <w:rPr>
          <w:rFonts w:ascii="Arial" w:hAnsi="Arial" w:cs="Arial"/>
          <w:sz w:val="18"/>
          <w:szCs w:val="18"/>
          <w:lang w:val="en-GB"/>
        </w:rPr>
        <w:br w:type="page"/>
      </w:r>
    </w:p>
    <w:p w14:paraId="07D75967" w14:textId="77777777" w:rsidR="00206D93" w:rsidRPr="000C0A50" w:rsidRDefault="00206D93" w:rsidP="00123D04">
      <w:pPr>
        <w:pStyle w:val="ListParagraph"/>
        <w:spacing w:after="0" w:line="240" w:lineRule="auto"/>
        <w:ind w:left="0"/>
        <w:jc w:val="both"/>
        <w:rPr>
          <w:rFonts w:ascii="Arial" w:hAnsi="Arial" w:cs="Arial"/>
          <w:sz w:val="18"/>
          <w:szCs w:val="18"/>
          <w:lang w:val="en-GB"/>
        </w:rPr>
      </w:pPr>
    </w:p>
    <w:p w14:paraId="4EB529CA" w14:textId="4851C0BF" w:rsidR="005708C2" w:rsidRPr="000C0A50" w:rsidRDefault="00A83E31" w:rsidP="00A83E31">
      <w:pPr>
        <w:ind w:left="540" w:hanging="547"/>
        <w:jc w:val="both"/>
        <w:rPr>
          <w:rFonts w:ascii="Arial" w:eastAsia="Arial Unicode MS" w:hAnsi="Arial" w:cs="Arial"/>
          <w:b/>
          <w:bCs/>
          <w:color w:val="D04A02"/>
          <w:sz w:val="18"/>
          <w:szCs w:val="18"/>
        </w:rPr>
      </w:pPr>
      <w:r w:rsidRPr="000C0A50">
        <w:rPr>
          <w:rFonts w:ascii="Arial" w:eastAsia="Arial Unicode MS" w:hAnsi="Arial" w:cs="Arial"/>
          <w:b/>
          <w:bCs/>
          <w:color w:val="D04A02"/>
          <w:sz w:val="18"/>
          <w:szCs w:val="18"/>
        </w:rPr>
        <w:t>b)</w:t>
      </w:r>
      <w:r w:rsidRPr="000C0A50">
        <w:rPr>
          <w:rFonts w:ascii="Arial" w:eastAsia="Arial Unicode MS" w:hAnsi="Arial" w:cs="Arial"/>
          <w:b/>
          <w:bCs/>
          <w:color w:val="D04A02"/>
          <w:sz w:val="18"/>
          <w:szCs w:val="18"/>
        </w:rPr>
        <w:tab/>
      </w:r>
      <w:r w:rsidR="005708C2" w:rsidRPr="000C0A50">
        <w:rPr>
          <w:rFonts w:ascii="Arial" w:eastAsia="Arial Unicode MS" w:hAnsi="Arial" w:cs="Arial"/>
          <w:b/>
          <w:bCs/>
          <w:color w:val="D04A02"/>
          <w:sz w:val="18"/>
          <w:szCs w:val="18"/>
        </w:rPr>
        <w:t>Outstanding balances arising from sales and purchases of services</w:t>
      </w:r>
    </w:p>
    <w:p w14:paraId="171104AD" w14:textId="77777777" w:rsidR="00567B99" w:rsidRPr="000C0A50" w:rsidRDefault="00567B99" w:rsidP="004F564E">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0C0A50" w14:paraId="7E753F3E" w14:textId="77777777" w:rsidTr="00551870">
        <w:trPr>
          <w:trHeight w:val="20"/>
        </w:trPr>
        <w:tc>
          <w:tcPr>
            <w:tcW w:w="3989" w:type="dxa"/>
            <w:tcBorders>
              <w:top w:val="nil"/>
              <w:left w:val="nil"/>
              <w:bottom w:val="nil"/>
              <w:right w:val="nil"/>
            </w:tcBorders>
            <w:shd w:val="clear" w:color="auto" w:fill="auto"/>
          </w:tcPr>
          <w:p w14:paraId="02ED0F9B" w14:textId="77777777" w:rsidR="005708C2" w:rsidRPr="000C0A50" w:rsidRDefault="005708C2" w:rsidP="00EA11BB">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B7C6DF8" w14:textId="77777777" w:rsidR="005708C2" w:rsidRPr="000C0A50" w:rsidRDefault="005708C2" w:rsidP="008A629F">
            <w:pPr>
              <w:ind w:left="-40" w:right="-72"/>
              <w:jc w:val="center"/>
              <w:rPr>
                <w:rFonts w:ascii="Arial" w:hAnsi="Arial" w:cs="Arial"/>
                <w:b/>
                <w:bCs/>
                <w:sz w:val="18"/>
                <w:szCs w:val="18"/>
              </w:rPr>
            </w:pPr>
            <w:r w:rsidRPr="000C0A50">
              <w:rPr>
                <w:rFonts w:ascii="Arial" w:hAnsi="Arial" w:cs="Arial"/>
                <w:b/>
                <w:bCs/>
                <w:sz w:val="18"/>
                <w:szCs w:val="18"/>
              </w:rPr>
              <w:t xml:space="preserve">Consolidated </w:t>
            </w:r>
          </w:p>
          <w:p w14:paraId="4F93B9EF" w14:textId="6222E5E4" w:rsidR="005708C2" w:rsidRPr="000C0A50" w:rsidRDefault="00B118F9" w:rsidP="008A629F">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150D372" w14:textId="77777777" w:rsidR="005708C2" w:rsidRPr="000C0A50" w:rsidRDefault="005708C2" w:rsidP="008A629F">
            <w:pPr>
              <w:ind w:left="-40" w:right="-72"/>
              <w:jc w:val="center"/>
              <w:rPr>
                <w:rFonts w:ascii="Arial" w:hAnsi="Arial" w:cs="Arial"/>
                <w:b/>
                <w:bCs/>
                <w:sz w:val="18"/>
                <w:szCs w:val="18"/>
              </w:rPr>
            </w:pPr>
            <w:r w:rsidRPr="000C0A50">
              <w:rPr>
                <w:rFonts w:ascii="Arial" w:hAnsi="Arial" w:cs="Arial"/>
                <w:b/>
                <w:bCs/>
                <w:sz w:val="18"/>
                <w:szCs w:val="18"/>
              </w:rPr>
              <w:t xml:space="preserve">Separate </w:t>
            </w:r>
          </w:p>
          <w:p w14:paraId="44CCC383" w14:textId="219D0F0B" w:rsidR="005708C2" w:rsidRPr="000C0A50" w:rsidRDefault="00B118F9" w:rsidP="008A629F">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r>
      <w:tr w:rsidR="004D2E33" w:rsidRPr="000C0A50" w14:paraId="7880ED81" w14:textId="77777777" w:rsidTr="00551870">
        <w:trPr>
          <w:trHeight w:val="20"/>
        </w:trPr>
        <w:tc>
          <w:tcPr>
            <w:tcW w:w="3989" w:type="dxa"/>
            <w:tcBorders>
              <w:top w:val="nil"/>
              <w:left w:val="nil"/>
              <w:bottom w:val="nil"/>
              <w:right w:val="nil"/>
            </w:tcBorders>
            <w:shd w:val="clear" w:color="auto" w:fill="auto"/>
          </w:tcPr>
          <w:p w14:paraId="730838BD" w14:textId="77777777" w:rsidR="004D2E33" w:rsidRPr="000C0A50" w:rsidRDefault="004D2E33" w:rsidP="004D2E33">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2C2754CD" w14:textId="393618CC" w:rsidR="004D2E33" w:rsidRPr="000C0A50" w:rsidRDefault="004D2E33" w:rsidP="004D2E33">
            <w:pPr>
              <w:ind w:left="-4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p w14:paraId="22BF31B2" w14:textId="5E236E71" w:rsidR="004D2E33" w:rsidRPr="000C0A50" w:rsidRDefault="004D2E33" w:rsidP="004D2E33">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4F354C63" w14:textId="00FE8D34" w:rsidR="004D2E33" w:rsidRPr="000C0A50" w:rsidRDefault="004D2E33" w:rsidP="004D2E33">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4AC0534C" w14:textId="09698C72" w:rsidR="004D2E33" w:rsidRPr="000C0A50" w:rsidRDefault="004D2E33" w:rsidP="004D2E33">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69EFDA24" w14:textId="77777777" w:rsidR="004D2E33" w:rsidRPr="000C0A50" w:rsidRDefault="004D2E33" w:rsidP="004D2E33">
            <w:pPr>
              <w:ind w:left="-4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p w14:paraId="73C0FAE6" w14:textId="31909269" w:rsidR="004D2E33" w:rsidRPr="000C0A50" w:rsidRDefault="004D2E33" w:rsidP="004D2E33">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65038D6F" w14:textId="22AFBCC3" w:rsidR="004D2E33" w:rsidRPr="000C0A50" w:rsidRDefault="004D2E33" w:rsidP="004D2E33">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5455BEAE" w14:textId="1E3D5CFA" w:rsidR="004D2E33" w:rsidRPr="000C0A50" w:rsidRDefault="004D2E33" w:rsidP="004D2E33">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2023</w:t>
            </w:r>
          </w:p>
        </w:tc>
      </w:tr>
      <w:tr w:rsidR="003A5A48" w:rsidRPr="000C0A50" w14:paraId="43A6C916" w14:textId="77777777" w:rsidTr="00551870">
        <w:trPr>
          <w:trHeight w:val="20"/>
        </w:trPr>
        <w:tc>
          <w:tcPr>
            <w:tcW w:w="3989" w:type="dxa"/>
            <w:tcBorders>
              <w:top w:val="nil"/>
              <w:left w:val="nil"/>
              <w:bottom w:val="nil"/>
              <w:right w:val="nil"/>
            </w:tcBorders>
            <w:shd w:val="clear" w:color="auto" w:fill="auto"/>
          </w:tcPr>
          <w:p w14:paraId="052454F8" w14:textId="77777777" w:rsidR="003A5A48" w:rsidRPr="000C0A50" w:rsidRDefault="003A5A48" w:rsidP="00EA11BB">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5DDC5F2C" w14:textId="4D312BE0" w:rsidR="003A5A48" w:rsidRPr="000C0A50" w:rsidRDefault="003A5A48" w:rsidP="003A5A48">
            <w:pPr>
              <w:ind w:left="-40" w:right="-72"/>
              <w:jc w:val="right"/>
              <w:rPr>
                <w:rFonts w:ascii="Arial" w:hAnsi="Arial" w:cs="Arial"/>
                <w:b/>
                <w:bCs/>
                <w:color w:val="auto"/>
                <w:sz w:val="18"/>
                <w:szCs w:val="18"/>
                <w:cs/>
                <w:lang w:val="en-GB"/>
              </w:rPr>
            </w:pPr>
            <w:r w:rsidRPr="000C0A50">
              <w:rPr>
                <w:rFonts w:ascii="Arial" w:hAnsi="Arial" w:cs="Arial"/>
                <w:b/>
                <w:bCs/>
                <w:sz w:val="18"/>
                <w:szCs w:val="22"/>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A3BF3D9" w14:textId="291CC34F" w:rsidR="003A5A48" w:rsidRPr="000C0A50" w:rsidRDefault="003A5A48" w:rsidP="003A5A48">
            <w:pPr>
              <w:ind w:left="-40" w:right="-72"/>
              <w:jc w:val="right"/>
              <w:rPr>
                <w:rFonts w:ascii="Arial" w:hAnsi="Arial" w:cs="Arial"/>
                <w:b/>
                <w:bCs/>
                <w:color w:val="auto"/>
                <w:sz w:val="18"/>
                <w:szCs w:val="18"/>
                <w:cs/>
                <w:lang w:val="en-GB"/>
              </w:rPr>
            </w:pPr>
            <w:r w:rsidRPr="000C0A50">
              <w:rPr>
                <w:rFonts w:ascii="Arial" w:hAnsi="Arial" w:cs="Arial"/>
                <w:b/>
                <w:bCs/>
                <w:sz w:val="18"/>
                <w:szCs w:val="22"/>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906B602" w14:textId="1B476784" w:rsidR="003A5A48" w:rsidRPr="000C0A50" w:rsidRDefault="003A5A48" w:rsidP="003A5A48">
            <w:pPr>
              <w:ind w:left="-40" w:right="-72"/>
              <w:jc w:val="right"/>
              <w:rPr>
                <w:rFonts w:ascii="Arial" w:hAnsi="Arial" w:cs="Arial"/>
                <w:b/>
                <w:bCs/>
                <w:color w:val="auto"/>
                <w:sz w:val="18"/>
                <w:szCs w:val="18"/>
                <w:cs/>
                <w:lang w:val="en-GB"/>
              </w:rPr>
            </w:pPr>
            <w:r w:rsidRPr="000C0A50">
              <w:rPr>
                <w:rFonts w:ascii="Arial" w:hAnsi="Arial" w:cs="Arial"/>
                <w:b/>
                <w:bCs/>
                <w:sz w:val="18"/>
                <w:szCs w:val="22"/>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1812CF7" w14:textId="48152448" w:rsidR="003A5A48" w:rsidRPr="000C0A50" w:rsidRDefault="003A5A48" w:rsidP="003A5A48">
            <w:pPr>
              <w:ind w:left="-40" w:right="-72"/>
              <w:jc w:val="right"/>
              <w:rPr>
                <w:rFonts w:ascii="Arial" w:hAnsi="Arial" w:cs="Arial"/>
                <w:b/>
                <w:bCs/>
                <w:color w:val="auto"/>
                <w:sz w:val="18"/>
                <w:szCs w:val="18"/>
                <w:cs/>
                <w:lang w:val="en-GB"/>
              </w:rPr>
            </w:pPr>
            <w:r w:rsidRPr="000C0A50">
              <w:rPr>
                <w:rFonts w:ascii="Arial" w:hAnsi="Arial" w:cs="Arial"/>
                <w:b/>
                <w:bCs/>
                <w:sz w:val="18"/>
                <w:szCs w:val="22"/>
                <w:lang w:val="en-GB"/>
              </w:rPr>
              <w:t xml:space="preserve">Thousand </w:t>
            </w:r>
            <w:r w:rsidRPr="000C0A50">
              <w:rPr>
                <w:rFonts w:ascii="Arial" w:hAnsi="Arial" w:cs="Arial"/>
                <w:b/>
                <w:bCs/>
                <w:sz w:val="18"/>
                <w:szCs w:val="18"/>
              </w:rPr>
              <w:t>Baht</w:t>
            </w:r>
          </w:p>
        </w:tc>
      </w:tr>
      <w:tr w:rsidR="003632CC" w:rsidRPr="000C0A50" w14:paraId="763615CC" w14:textId="77777777" w:rsidTr="00551870">
        <w:trPr>
          <w:trHeight w:val="20"/>
        </w:trPr>
        <w:tc>
          <w:tcPr>
            <w:tcW w:w="3989" w:type="dxa"/>
            <w:tcBorders>
              <w:top w:val="nil"/>
              <w:left w:val="nil"/>
              <w:bottom w:val="nil"/>
              <w:right w:val="nil"/>
            </w:tcBorders>
            <w:shd w:val="clear" w:color="auto" w:fill="auto"/>
          </w:tcPr>
          <w:p w14:paraId="707D2429" w14:textId="3E3AC9CF" w:rsidR="003632CC" w:rsidRPr="000C0A50" w:rsidRDefault="00ED4D26" w:rsidP="00EA11BB">
            <w:pPr>
              <w:ind w:left="432" w:right="-72"/>
              <w:rPr>
                <w:rFonts w:ascii="Arial" w:hAnsi="Arial" w:cs="Arial"/>
                <w:b/>
                <w:bCs/>
                <w:sz w:val="18"/>
                <w:szCs w:val="18"/>
              </w:rPr>
            </w:pPr>
            <w:r w:rsidRPr="000C0A50">
              <w:rPr>
                <w:rFonts w:ascii="Arial" w:hAnsi="Arial" w:cs="Arial"/>
                <w:b/>
                <w:bCs/>
                <w:sz w:val="18"/>
                <w:szCs w:val="18"/>
              </w:rPr>
              <w:t>Other r</w:t>
            </w:r>
            <w:r w:rsidR="003632CC" w:rsidRPr="000C0A50">
              <w:rPr>
                <w:rFonts w:ascii="Arial" w:hAnsi="Arial" w:cs="Arial"/>
                <w:b/>
                <w:bCs/>
                <w:sz w:val="18"/>
                <w:szCs w:val="18"/>
              </w:rPr>
              <w:t>eceivables</w:t>
            </w:r>
          </w:p>
        </w:tc>
        <w:tc>
          <w:tcPr>
            <w:tcW w:w="1368" w:type="dxa"/>
            <w:tcBorders>
              <w:top w:val="single" w:sz="4" w:space="0" w:color="auto"/>
              <w:left w:val="nil"/>
              <w:bottom w:val="nil"/>
              <w:right w:val="nil"/>
            </w:tcBorders>
            <w:shd w:val="clear" w:color="auto" w:fill="FAFAFA"/>
          </w:tcPr>
          <w:p w14:paraId="0BE12A90" w14:textId="77777777" w:rsidR="003632CC" w:rsidRPr="000C0A50"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82A9EEB" w14:textId="77777777" w:rsidR="003632CC" w:rsidRPr="000C0A50"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1F7795" w14:textId="77777777" w:rsidR="003632CC" w:rsidRPr="000C0A50"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03B83A5" w14:textId="77777777" w:rsidR="003632CC" w:rsidRPr="000C0A50" w:rsidRDefault="003632CC" w:rsidP="008A629F">
            <w:pPr>
              <w:ind w:left="-40" w:right="-72"/>
              <w:jc w:val="right"/>
              <w:rPr>
                <w:rFonts w:ascii="Arial" w:hAnsi="Arial" w:cs="Arial"/>
                <w:sz w:val="18"/>
                <w:szCs w:val="18"/>
              </w:rPr>
            </w:pPr>
          </w:p>
        </w:tc>
      </w:tr>
      <w:tr w:rsidR="00AC7707" w:rsidRPr="000C0A50" w14:paraId="425A1923" w14:textId="77777777" w:rsidTr="00551870">
        <w:trPr>
          <w:trHeight w:val="20"/>
        </w:trPr>
        <w:tc>
          <w:tcPr>
            <w:tcW w:w="3989" w:type="dxa"/>
            <w:tcBorders>
              <w:top w:val="nil"/>
              <w:left w:val="nil"/>
              <w:bottom w:val="nil"/>
              <w:right w:val="nil"/>
            </w:tcBorders>
            <w:shd w:val="clear" w:color="auto" w:fill="auto"/>
          </w:tcPr>
          <w:p w14:paraId="13EF308B" w14:textId="77777777" w:rsidR="00AC7707" w:rsidRPr="000C0A50" w:rsidRDefault="00AC7707" w:rsidP="00AC7707">
            <w:pPr>
              <w:ind w:left="432" w:right="-72"/>
              <w:rPr>
                <w:rFonts w:ascii="Arial" w:hAnsi="Arial" w:cs="Arial"/>
                <w:sz w:val="18"/>
                <w:szCs w:val="18"/>
              </w:rPr>
            </w:pPr>
            <w:r w:rsidRPr="000C0A50">
              <w:rPr>
                <w:rFonts w:ascii="Arial" w:hAnsi="Arial" w:cs="Arial"/>
                <w:sz w:val="18"/>
                <w:szCs w:val="18"/>
              </w:rPr>
              <w:t>Subsidiaries</w:t>
            </w:r>
          </w:p>
        </w:tc>
        <w:tc>
          <w:tcPr>
            <w:tcW w:w="1368" w:type="dxa"/>
            <w:tcBorders>
              <w:top w:val="nil"/>
              <w:left w:val="nil"/>
              <w:bottom w:val="nil"/>
              <w:right w:val="nil"/>
            </w:tcBorders>
            <w:shd w:val="clear" w:color="auto" w:fill="FAFAFA"/>
          </w:tcPr>
          <w:p w14:paraId="5A25FAAB" w14:textId="7AB946C2" w:rsidR="00AC7707" w:rsidRPr="000C0A50" w:rsidRDefault="00551870" w:rsidP="00AC7707">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vAlign w:val="bottom"/>
          </w:tcPr>
          <w:p w14:paraId="7E0E5878" w14:textId="7E3E1FBE"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FAFAFA"/>
            <w:vAlign w:val="bottom"/>
          </w:tcPr>
          <w:p w14:paraId="0764F872" w14:textId="27378885" w:rsidR="00AC7707" w:rsidRPr="000C0A50" w:rsidRDefault="00551870" w:rsidP="00AC7707">
            <w:pPr>
              <w:ind w:left="-40" w:right="-72"/>
              <w:jc w:val="right"/>
              <w:rPr>
                <w:rFonts w:ascii="Arial" w:hAnsi="Arial" w:cs="Arial"/>
                <w:sz w:val="18"/>
                <w:szCs w:val="18"/>
              </w:rPr>
            </w:pPr>
            <w:r>
              <w:rPr>
                <w:rFonts w:ascii="Arial" w:hAnsi="Arial" w:cs="Arial"/>
                <w:sz w:val="18"/>
                <w:szCs w:val="18"/>
              </w:rPr>
              <w:t>49,715</w:t>
            </w:r>
          </w:p>
        </w:tc>
        <w:tc>
          <w:tcPr>
            <w:tcW w:w="1368" w:type="dxa"/>
            <w:tcBorders>
              <w:top w:val="nil"/>
              <w:left w:val="nil"/>
              <w:bottom w:val="nil"/>
              <w:right w:val="nil"/>
            </w:tcBorders>
            <w:shd w:val="clear" w:color="auto" w:fill="auto"/>
            <w:vAlign w:val="bottom"/>
          </w:tcPr>
          <w:p w14:paraId="479BE2D6" w14:textId="3054A9CB"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49,418</w:t>
            </w:r>
          </w:p>
        </w:tc>
      </w:tr>
      <w:tr w:rsidR="00775C43" w:rsidRPr="000C0A50" w14:paraId="339881ED" w14:textId="77777777" w:rsidTr="00551870">
        <w:trPr>
          <w:trHeight w:val="20"/>
        </w:trPr>
        <w:tc>
          <w:tcPr>
            <w:tcW w:w="3989" w:type="dxa"/>
            <w:tcBorders>
              <w:top w:val="nil"/>
              <w:left w:val="nil"/>
              <w:bottom w:val="nil"/>
              <w:right w:val="nil"/>
            </w:tcBorders>
            <w:shd w:val="clear" w:color="auto" w:fill="auto"/>
          </w:tcPr>
          <w:p w14:paraId="41489A7D" w14:textId="698288DD" w:rsidR="00775C43" w:rsidRPr="000C0A50" w:rsidRDefault="008367AE" w:rsidP="00AC7707">
            <w:pPr>
              <w:ind w:left="432" w:right="-72"/>
              <w:rPr>
                <w:rFonts w:ascii="Arial" w:hAnsi="Arial" w:cs="Arial"/>
                <w:sz w:val="18"/>
                <w:szCs w:val="18"/>
              </w:rPr>
            </w:pPr>
            <w:r w:rsidRPr="000C0A50">
              <w:rPr>
                <w:rFonts w:ascii="Arial" w:hAnsi="Arial" w:cs="Arial"/>
                <w:color w:val="auto"/>
                <w:sz w:val="18"/>
                <w:szCs w:val="18"/>
              </w:rPr>
              <w:t>Joint ventures</w:t>
            </w:r>
          </w:p>
        </w:tc>
        <w:tc>
          <w:tcPr>
            <w:tcW w:w="1368" w:type="dxa"/>
            <w:tcBorders>
              <w:top w:val="nil"/>
              <w:left w:val="nil"/>
              <w:bottom w:val="nil"/>
              <w:right w:val="nil"/>
            </w:tcBorders>
            <w:shd w:val="clear" w:color="auto" w:fill="FAFAFA"/>
          </w:tcPr>
          <w:p w14:paraId="195B8468" w14:textId="191B840E" w:rsidR="00775C43" w:rsidRPr="000C0A50" w:rsidRDefault="00551870" w:rsidP="00AC7707">
            <w:pPr>
              <w:ind w:left="-40" w:right="-72"/>
              <w:jc w:val="right"/>
              <w:rPr>
                <w:rFonts w:ascii="Arial" w:hAnsi="Arial" w:cs="Arial"/>
                <w:sz w:val="18"/>
                <w:szCs w:val="18"/>
              </w:rPr>
            </w:pPr>
            <w:r>
              <w:rPr>
                <w:rFonts w:ascii="Arial" w:hAnsi="Arial" w:cs="Arial"/>
                <w:sz w:val="18"/>
                <w:szCs w:val="18"/>
              </w:rPr>
              <w:t>25,623</w:t>
            </w:r>
          </w:p>
        </w:tc>
        <w:tc>
          <w:tcPr>
            <w:tcW w:w="1368" w:type="dxa"/>
            <w:tcBorders>
              <w:top w:val="nil"/>
              <w:left w:val="nil"/>
              <w:bottom w:val="nil"/>
              <w:right w:val="nil"/>
            </w:tcBorders>
            <w:shd w:val="clear" w:color="auto" w:fill="auto"/>
            <w:vAlign w:val="bottom"/>
          </w:tcPr>
          <w:p w14:paraId="66F338D6" w14:textId="56B07346" w:rsidR="00775C43" w:rsidRPr="000C0A50" w:rsidRDefault="008367AE" w:rsidP="00AC7707">
            <w:pPr>
              <w:ind w:left="-40" w:right="-72"/>
              <w:jc w:val="right"/>
              <w:rPr>
                <w:rFonts w:ascii="Arial" w:hAnsi="Arial" w:cs="Arial"/>
                <w:sz w:val="18"/>
                <w:szCs w:val="18"/>
              </w:rPr>
            </w:pPr>
            <w:r w:rsidRPr="000C0A50">
              <w:rPr>
                <w:rFonts w:ascii="Arial" w:hAnsi="Arial" w:cs="Arial"/>
                <w:sz w:val="18"/>
                <w:szCs w:val="18"/>
              </w:rPr>
              <w:t>7,995</w:t>
            </w:r>
          </w:p>
        </w:tc>
        <w:tc>
          <w:tcPr>
            <w:tcW w:w="1368" w:type="dxa"/>
            <w:tcBorders>
              <w:top w:val="nil"/>
              <w:left w:val="nil"/>
              <w:bottom w:val="nil"/>
              <w:right w:val="nil"/>
            </w:tcBorders>
            <w:shd w:val="clear" w:color="auto" w:fill="FAFAFA"/>
            <w:vAlign w:val="bottom"/>
          </w:tcPr>
          <w:p w14:paraId="1BD84648" w14:textId="61EB5637" w:rsidR="00775C43" w:rsidRPr="000C0A50" w:rsidRDefault="00551870" w:rsidP="00AC7707">
            <w:pPr>
              <w:ind w:left="-40" w:right="-72"/>
              <w:jc w:val="right"/>
              <w:rPr>
                <w:rFonts w:ascii="Arial" w:hAnsi="Arial" w:cs="Arial"/>
                <w:sz w:val="18"/>
                <w:szCs w:val="18"/>
              </w:rPr>
            </w:pPr>
            <w:r>
              <w:rPr>
                <w:rFonts w:ascii="Arial" w:hAnsi="Arial" w:cs="Arial"/>
                <w:sz w:val="18"/>
                <w:szCs w:val="18"/>
              </w:rPr>
              <w:t>25,623</w:t>
            </w:r>
          </w:p>
        </w:tc>
        <w:tc>
          <w:tcPr>
            <w:tcW w:w="1368" w:type="dxa"/>
            <w:tcBorders>
              <w:top w:val="nil"/>
              <w:left w:val="nil"/>
              <w:bottom w:val="nil"/>
              <w:right w:val="nil"/>
            </w:tcBorders>
            <w:shd w:val="clear" w:color="auto" w:fill="auto"/>
            <w:vAlign w:val="bottom"/>
          </w:tcPr>
          <w:p w14:paraId="530CF825" w14:textId="2CA38D45" w:rsidR="00775C43" w:rsidRPr="000C0A50" w:rsidRDefault="008367AE" w:rsidP="00AC7707">
            <w:pPr>
              <w:ind w:left="-40" w:right="-72"/>
              <w:jc w:val="right"/>
              <w:rPr>
                <w:rFonts w:ascii="Arial" w:hAnsi="Arial" w:cs="Arial"/>
                <w:sz w:val="18"/>
                <w:szCs w:val="18"/>
              </w:rPr>
            </w:pPr>
            <w:r w:rsidRPr="000C0A50">
              <w:rPr>
                <w:rFonts w:ascii="Arial" w:hAnsi="Arial" w:cs="Arial"/>
                <w:sz w:val="18"/>
                <w:szCs w:val="18"/>
              </w:rPr>
              <w:t>7,286</w:t>
            </w:r>
          </w:p>
        </w:tc>
      </w:tr>
      <w:tr w:rsidR="00AC7707" w:rsidRPr="000C0A50" w14:paraId="689C4D7E" w14:textId="77777777" w:rsidTr="00551870">
        <w:trPr>
          <w:trHeight w:val="20"/>
        </w:trPr>
        <w:tc>
          <w:tcPr>
            <w:tcW w:w="3989" w:type="dxa"/>
            <w:tcBorders>
              <w:top w:val="nil"/>
              <w:left w:val="nil"/>
              <w:bottom w:val="nil"/>
              <w:right w:val="nil"/>
            </w:tcBorders>
            <w:shd w:val="clear" w:color="auto" w:fill="auto"/>
          </w:tcPr>
          <w:p w14:paraId="490FF4F2" w14:textId="77777777" w:rsidR="00AC7707" w:rsidRPr="000C0A50" w:rsidRDefault="00AC7707" w:rsidP="00AC7707">
            <w:pPr>
              <w:ind w:left="432"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0434C474" w14:textId="77777777" w:rsidR="00AC7707" w:rsidRPr="000C0A50" w:rsidRDefault="00AC7707" w:rsidP="00AC770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7615620"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C320E78"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76213BE" w14:textId="77777777" w:rsidR="00AC7707" w:rsidRPr="000C0A50" w:rsidRDefault="00AC7707" w:rsidP="00AC7707">
            <w:pPr>
              <w:ind w:left="-40" w:right="-72"/>
              <w:jc w:val="right"/>
              <w:rPr>
                <w:rFonts w:ascii="Arial" w:hAnsi="Arial" w:cs="Arial"/>
                <w:sz w:val="18"/>
                <w:szCs w:val="18"/>
              </w:rPr>
            </w:pPr>
          </w:p>
        </w:tc>
      </w:tr>
      <w:tr w:rsidR="00AC7707" w:rsidRPr="000C0A50" w14:paraId="7B26F4AE" w14:textId="77777777" w:rsidTr="00551870">
        <w:trPr>
          <w:trHeight w:val="20"/>
        </w:trPr>
        <w:tc>
          <w:tcPr>
            <w:tcW w:w="3989" w:type="dxa"/>
            <w:tcBorders>
              <w:top w:val="nil"/>
              <w:left w:val="nil"/>
              <w:bottom w:val="nil"/>
              <w:right w:val="nil"/>
            </w:tcBorders>
            <w:shd w:val="clear" w:color="auto" w:fill="auto"/>
          </w:tcPr>
          <w:p w14:paraId="4AE06C93" w14:textId="77777777" w:rsidR="00AC7707" w:rsidRPr="000C0A50" w:rsidRDefault="00AC7707" w:rsidP="00AC7707">
            <w:pPr>
              <w:ind w:left="432" w:right="-72"/>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tcPr>
          <w:p w14:paraId="1EB231A0" w14:textId="6D163472" w:rsidR="00AC7707" w:rsidRPr="000C0A50" w:rsidRDefault="00551870" w:rsidP="00AC7707">
            <w:pPr>
              <w:ind w:left="-40" w:right="-72"/>
              <w:jc w:val="right"/>
              <w:rPr>
                <w:rFonts w:ascii="Arial" w:hAnsi="Arial" w:cs="Arial"/>
                <w:sz w:val="18"/>
                <w:szCs w:val="18"/>
                <w:lang w:val="en-GB"/>
              </w:rPr>
            </w:pPr>
            <w:r>
              <w:rPr>
                <w:rFonts w:ascii="Arial" w:hAnsi="Arial" w:cs="Arial"/>
                <w:sz w:val="18"/>
                <w:szCs w:val="18"/>
                <w:lang w:val="en-GB"/>
              </w:rPr>
              <w:t>25,623</w:t>
            </w:r>
          </w:p>
        </w:tc>
        <w:tc>
          <w:tcPr>
            <w:tcW w:w="1368" w:type="dxa"/>
            <w:tcBorders>
              <w:top w:val="nil"/>
              <w:left w:val="nil"/>
              <w:bottom w:val="single" w:sz="4" w:space="0" w:color="auto"/>
              <w:right w:val="nil"/>
            </w:tcBorders>
            <w:shd w:val="clear" w:color="auto" w:fill="auto"/>
            <w:vAlign w:val="bottom"/>
          </w:tcPr>
          <w:p w14:paraId="35268205" w14:textId="66A90CDD"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7,995</w:t>
            </w:r>
          </w:p>
        </w:tc>
        <w:tc>
          <w:tcPr>
            <w:tcW w:w="1368" w:type="dxa"/>
            <w:tcBorders>
              <w:top w:val="nil"/>
              <w:left w:val="nil"/>
              <w:bottom w:val="single" w:sz="4" w:space="0" w:color="auto"/>
              <w:right w:val="nil"/>
            </w:tcBorders>
            <w:shd w:val="clear" w:color="auto" w:fill="FAFAFA"/>
            <w:vAlign w:val="bottom"/>
          </w:tcPr>
          <w:p w14:paraId="2156CAD1" w14:textId="0F85E318" w:rsidR="00AC7707" w:rsidRPr="000C0A50" w:rsidRDefault="00551870" w:rsidP="00AC7707">
            <w:pPr>
              <w:ind w:left="-40" w:right="-72"/>
              <w:jc w:val="right"/>
              <w:rPr>
                <w:rFonts w:ascii="Arial" w:hAnsi="Arial" w:cs="Arial"/>
                <w:sz w:val="18"/>
                <w:szCs w:val="18"/>
              </w:rPr>
            </w:pPr>
            <w:r>
              <w:rPr>
                <w:rFonts w:ascii="Arial" w:hAnsi="Arial" w:cs="Arial"/>
                <w:sz w:val="18"/>
                <w:szCs w:val="18"/>
              </w:rPr>
              <w:t>75,338</w:t>
            </w:r>
          </w:p>
        </w:tc>
        <w:tc>
          <w:tcPr>
            <w:tcW w:w="1368" w:type="dxa"/>
            <w:tcBorders>
              <w:top w:val="nil"/>
              <w:left w:val="nil"/>
              <w:bottom w:val="single" w:sz="4" w:space="0" w:color="auto"/>
              <w:right w:val="nil"/>
            </w:tcBorders>
            <w:shd w:val="clear" w:color="auto" w:fill="auto"/>
            <w:vAlign w:val="bottom"/>
          </w:tcPr>
          <w:p w14:paraId="19AF74F7" w14:textId="7E5F79E2"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56,704</w:t>
            </w:r>
          </w:p>
        </w:tc>
      </w:tr>
      <w:tr w:rsidR="00AC7707" w:rsidRPr="000C0A50" w14:paraId="18CA0B45" w14:textId="77777777" w:rsidTr="00551870">
        <w:trPr>
          <w:trHeight w:val="20"/>
        </w:trPr>
        <w:tc>
          <w:tcPr>
            <w:tcW w:w="3989" w:type="dxa"/>
            <w:tcBorders>
              <w:top w:val="nil"/>
              <w:left w:val="nil"/>
              <w:bottom w:val="nil"/>
              <w:right w:val="nil"/>
            </w:tcBorders>
            <w:shd w:val="clear" w:color="auto" w:fill="auto"/>
          </w:tcPr>
          <w:p w14:paraId="7DF8B0A2" w14:textId="03F78770" w:rsidR="00AC7707" w:rsidRPr="000C0A50" w:rsidRDefault="00AC7707" w:rsidP="00744400">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89D2D8A"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0E8D62E"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6D94C1"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9F0751E" w14:textId="77777777" w:rsidR="00AC7707" w:rsidRPr="000C0A50" w:rsidRDefault="00AC7707" w:rsidP="00AC7707">
            <w:pPr>
              <w:ind w:left="-40" w:right="-72"/>
              <w:jc w:val="right"/>
              <w:rPr>
                <w:rFonts w:ascii="Arial" w:hAnsi="Arial" w:cs="Arial"/>
                <w:sz w:val="18"/>
                <w:szCs w:val="18"/>
              </w:rPr>
            </w:pPr>
          </w:p>
        </w:tc>
      </w:tr>
      <w:tr w:rsidR="00551870" w:rsidRPr="000C0A50" w14:paraId="1FE72CEC" w14:textId="77777777" w:rsidTr="00551870">
        <w:trPr>
          <w:trHeight w:val="20"/>
        </w:trPr>
        <w:tc>
          <w:tcPr>
            <w:tcW w:w="3989" w:type="dxa"/>
            <w:tcBorders>
              <w:top w:val="nil"/>
              <w:left w:val="nil"/>
              <w:bottom w:val="nil"/>
              <w:right w:val="nil"/>
            </w:tcBorders>
            <w:shd w:val="clear" w:color="auto" w:fill="auto"/>
          </w:tcPr>
          <w:p w14:paraId="1B114938" w14:textId="3A95CE13" w:rsidR="00551870" w:rsidRPr="000C0A50" w:rsidRDefault="00551870" w:rsidP="004A3CDD">
            <w:pPr>
              <w:ind w:left="432" w:right="-72"/>
              <w:rPr>
                <w:rFonts w:ascii="Arial" w:hAnsi="Arial" w:cs="Arial"/>
                <w:sz w:val="18"/>
                <w:szCs w:val="18"/>
              </w:rPr>
            </w:pPr>
            <w:r w:rsidRPr="000C0A50">
              <w:rPr>
                <w:rFonts w:ascii="Arial" w:hAnsi="Arial" w:cs="Arial"/>
                <w:b/>
                <w:bCs/>
                <w:sz w:val="18"/>
                <w:szCs w:val="18"/>
              </w:rPr>
              <w:t>Interest receivables</w:t>
            </w:r>
          </w:p>
        </w:tc>
        <w:tc>
          <w:tcPr>
            <w:tcW w:w="1368" w:type="dxa"/>
            <w:tcBorders>
              <w:top w:val="nil"/>
              <w:left w:val="nil"/>
              <w:bottom w:val="nil"/>
              <w:right w:val="nil"/>
            </w:tcBorders>
            <w:shd w:val="clear" w:color="auto" w:fill="FAFAFA"/>
          </w:tcPr>
          <w:p w14:paraId="0132A105" w14:textId="77777777" w:rsidR="00551870" w:rsidRPr="000C0A50" w:rsidRDefault="00551870"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E57EEB9" w14:textId="77777777" w:rsidR="00551870" w:rsidRPr="000C0A50" w:rsidRDefault="00551870"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5E6DE1A2" w14:textId="77777777" w:rsidR="00551870" w:rsidRPr="000C0A50" w:rsidRDefault="00551870"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875F28F" w14:textId="77777777" w:rsidR="00551870" w:rsidRPr="000C0A50" w:rsidRDefault="00551870" w:rsidP="004A3CDD">
            <w:pPr>
              <w:ind w:left="-40" w:right="-72"/>
              <w:jc w:val="right"/>
              <w:rPr>
                <w:rFonts w:ascii="Arial" w:hAnsi="Arial" w:cs="Arial"/>
                <w:sz w:val="18"/>
                <w:szCs w:val="18"/>
              </w:rPr>
            </w:pPr>
          </w:p>
        </w:tc>
      </w:tr>
      <w:tr w:rsidR="00551870" w:rsidRPr="000C0A50" w14:paraId="5B567BB9" w14:textId="77777777" w:rsidTr="00551870">
        <w:trPr>
          <w:trHeight w:val="20"/>
        </w:trPr>
        <w:tc>
          <w:tcPr>
            <w:tcW w:w="3989" w:type="dxa"/>
            <w:tcBorders>
              <w:top w:val="nil"/>
              <w:left w:val="nil"/>
              <w:bottom w:val="nil"/>
              <w:right w:val="nil"/>
            </w:tcBorders>
            <w:shd w:val="clear" w:color="auto" w:fill="auto"/>
          </w:tcPr>
          <w:p w14:paraId="391F8E6C" w14:textId="0CD5CB87" w:rsidR="00551870" w:rsidRPr="000C0A50" w:rsidRDefault="00551870" w:rsidP="004A3CDD">
            <w:pPr>
              <w:ind w:left="432" w:right="-72"/>
              <w:rPr>
                <w:rFonts w:ascii="Arial" w:hAnsi="Arial" w:cs="Arial"/>
                <w:sz w:val="18"/>
                <w:szCs w:val="18"/>
              </w:rPr>
            </w:pPr>
            <w:r w:rsidRPr="000C0A50">
              <w:rPr>
                <w:rFonts w:ascii="Arial" w:hAnsi="Arial" w:cs="Arial"/>
                <w:sz w:val="18"/>
                <w:szCs w:val="18"/>
              </w:rPr>
              <w:t>Subsidiaries</w:t>
            </w:r>
          </w:p>
        </w:tc>
        <w:tc>
          <w:tcPr>
            <w:tcW w:w="1368" w:type="dxa"/>
            <w:tcBorders>
              <w:top w:val="nil"/>
              <w:left w:val="nil"/>
              <w:bottom w:val="nil"/>
              <w:right w:val="nil"/>
            </w:tcBorders>
            <w:shd w:val="clear" w:color="auto" w:fill="FAFAFA"/>
          </w:tcPr>
          <w:p w14:paraId="0AA7890C" w14:textId="2EA8C755" w:rsidR="00551870" w:rsidRPr="000C0A50" w:rsidRDefault="00551870" w:rsidP="004A3CDD">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vAlign w:val="bottom"/>
          </w:tcPr>
          <w:p w14:paraId="58415398" w14:textId="3CAD3061"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FAFAFA"/>
            <w:vAlign w:val="bottom"/>
          </w:tcPr>
          <w:p w14:paraId="5D30DDEF" w14:textId="2722875E" w:rsidR="00551870" w:rsidRPr="000C0A50" w:rsidRDefault="00551870" w:rsidP="004A3CDD">
            <w:pPr>
              <w:ind w:left="-40" w:right="-72"/>
              <w:jc w:val="right"/>
              <w:rPr>
                <w:rFonts w:ascii="Arial" w:hAnsi="Arial" w:cs="Arial"/>
                <w:sz w:val="18"/>
                <w:szCs w:val="18"/>
              </w:rPr>
            </w:pPr>
            <w:r>
              <w:rPr>
                <w:rFonts w:ascii="Arial" w:hAnsi="Arial" w:cs="Arial"/>
                <w:sz w:val="18"/>
                <w:szCs w:val="18"/>
              </w:rPr>
              <w:t>333,348</w:t>
            </w:r>
          </w:p>
        </w:tc>
        <w:tc>
          <w:tcPr>
            <w:tcW w:w="1368" w:type="dxa"/>
            <w:tcBorders>
              <w:top w:val="nil"/>
              <w:left w:val="nil"/>
              <w:bottom w:val="nil"/>
              <w:right w:val="nil"/>
            </w:tcBorders>
            <w:shd w:val="clear" w:color="auto" w:fill="auto"/>
            <w:vAlign w:val="bottom"/>
          </w:tcPr>
          <w:p w14:paraId="36BF135C" w14:textId="569AF254"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279,536</w:t>
            </w:r>
          </w:p>
        </w:tc>
      </w:tr>
      <w:tr w:rsidR="00551870" w:rsidRPr="000C0A50" w14:paraId="18195AFB" w14:textId="77777777" w:rsidTr="00551870">
        <w:trPr>
          <w:trHeight w:val="20"/>
        </w:trPr>
        <w:tc>
          <w:tcPr>
            <w:tcW w:w="3989" w:type="dxa"/>
            <w:tcBorders>
              <w:top w:val="nil"/>
              <w:left w:val="nil"/>
              <w:bottom w:val="nil"/>
              <w:right w:val="nil"/>
            </w:tcBorders>
            <w:shd w:val="clear" w:color="auto" w:fill="auto"/>
          </w:tcPr>
          <w:p w14:paraId="476C6231" w14:textId="114F715C" w:rsidR="00551870" w:rsidRPr="000C0A50" w:rsidRDefault="00551870" w:rsidP="004A3CDD">
            <w:pPr>
              <w:ind w:left="432" w:right="-72"/>
              <w:rPr>
                <w:rFonts w:ascii="Arial" w:hAnsi="Arial" w:cs="Arial"/>
                <w:color w:val="auto"/>
                <w:sz w:val="18"/>
                <w:szCs w:val="18"/>
              </w:rPr>
            </w:pPr>
            <w:r w:rsidRPr="000C0A50">
              <w:rPr>
                <w:rFonts w:ascii="Arial" w:hAnsi="Arial" w:cs="Arial"/>
                <w:sz w:val="18"/>
                <w:szCs w:val="18"/>
              </w:rPr>
              <w:t>Joint ventures</w:t>
            </w:r>
          </w:p>
        </w:tc>
        <w:tc>
          <w:tcPr>
            <w:tcW w:w="1368" w:type="dxa"/>
            <w:tcBorders>
              <w:top w:val="nil"/>
              <w:left w:val="nil"/>
              <w:bottom w:val="single" w:sz="4" w:space="0" w:color="auto"/>
              <w:right w:val="nil"/>
            </w:tcBorders>
            <w:shd w:val="clear" w:color="auto" w:fill="FAFAFA"/>
          </w:tcPr>
          <w:p w14:paraId="23FFCE90" w14:textId="4353AFB6" w:rsidR="00551870" w:rsidRPr="000C0A50" w:rsidRDefault="00551870" w:rsidP="004A3CDD">
            <w:pPr>
              <w:ind w:left="-40" w:right="-72"/>
              <w:jc w:val="right"/>
              <w:rPr>
                <w:rFonts w:ascii="Arial" w:hAnsi="Arial" w:cs="Arial"/>
                <w:sz w:val="18"/>
                <w:szCs w:val="18"/>
              </w:rPr>
            </w:pPr>
            <w:r>
              <w:rPr>
                <w:rFonts w:ascii="Arial" w:hAnsi="Arial" w:cs="Arial"/>
                <w:sz w:val="18"/>
                <w:szCs w:val="18"/>
              </w:rPr>
              <w:t>36,227</w:t>
            </w:r>
          </w:p>
        </w:tc>
        <w:tc>
          <w:tcPr>
            <w:tcW w:w="1368" w:type="dxa"/>
            <w:tcBorders>
              <w:top w:val="nil"/>
              <w:left w:val="nil"/>
              <w:bottom w:val="single" w:sz="4" w:space="0" w:color="auto"/>
              <w:right w:val="nil"/>
            </w:tcBorders>
            <w:shd w:val="clear" w:color="auto" w:fill="auto"/>
            <w:vAlign w:val="bottom"/>
          </w:tcPr>
          <w:p w14:paraId="27A43F35" w14:textId="2FBC9F07"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12,941</w:t>
            </w:r>
          </w:p>
        </w:tc>
        <w:tc>
          <w:tcPr>
            <w:tcW w:w="1368" w:type="dxa"/>
            <w:tcBorders>
              <w:top w:val="nil"/>
              <w:left w:val="nil"/>
              <w:bottom w:val="single" w:sz="4" w:space="0" w:color="auto"/>
              <w:right w:val="nil"/>
            </w:tcBorders>
            <w:shd w:val="clear" w:color="auto" w:fill="FAFAFA"/>
            <w:vAlign w:val="bottom"/>
          </w:tcPr>
          <w:p w14:paraId="6319A660" w14:textId="7032428C" w:rsidR="00551870" w:rsidRPr="000C0A50" w:rsidRDefault="00551870" w:rsidP="004A3CDD">
            <w:pPr>
              <w:ind w:left="-40" w:right="-72"/>
              <w:jc w:val="right"/>
              <w:rPr>
                <w:rFonts w:ascii="Arial" w:hAnsi="Arial" w:cs="Arial"/>
                <w:sz w:val="18"/>
                <w:szCs w:val="18"/>
              </w:rPr>
            </w:pPr>
            <w:r>
              <w:rPr>
                <w:rFonts w:ascii="Arial" w:hAnsi="Arial" w:cs="Arial"/>
                <w:sz w:val="18"/>
                <w:szCs w:val="18"/>
              </w:rPr>
              <w:t>36,227</w:t>
            </w:r>
          </w:p>
        </w:tc>
        <w:tc>
          <w:tcPr>
            <w:tcW w:w="1368" w:type="dxa"/>
            <w:tcBorders>
              <w:top w:val="nil"/>
              <w:left w:val="nil"/>
              <w:bottom w:val="single" w:sz="4" w:space="0" w:color="auto"/>
              <w:right w:val="nil"/>
            </w:tcBorders>
            <w:shd w:val="clear" w:color="auto" w:fill="auto"/>
            <w:vAlign w:val="bottom"/>
          </w:tcPr>
          <w:p w14:paraId="6A108DB5" w14:textId="722DA9C1"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12,941</w:t>
            </w:r>
          </w:p>
        </w:tc>
      </w:tr>
      <w:tr w:rsidR="00551870" w:rsidRPr="000C0A50" w14:paraId="488433F2" w14:textId="77777777" w:rsidTr="00551870">
        <w:trPr>
          <w:trHeight w:val="20"/>
        </w:trPr>
        <w:tc>
          <w:tcPr>
            <w:tcW w:w="3989" w:type="dxa"/>
            <w:tcBorders>
              <w:top w:val="nil"/>
              <w:left w:val="nil"/>
              <w:bottom w:val="nil"/>
              <w:right w:val="nil"/>
            </w:tcBorders>
            <w:shd w:val="clear" w:color="auto" w:fill="auto"/>
          </w:tcPr>
          <w:p w14:paraId="142C7EAA" w14:textId="5CD645A0" w:rsidR="00551870" w:rsidRPr="000C0A50" w:rsidRDefault="00551870" w:rsidP="004A3CDD">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A03FB2E" w14:textId="77777777"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5C7C8C2" w14:textId="77777777"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C6DAB64" w14:textId="77777777"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6551144" w14:textId="77777777" w:rsidR="00551870" w:rsidRPr="000C0A50" w:rsidRDefault="00551870" w:rsidP="004A3CDD">
            <w:pPr>
              <w:ind w:left="-40" w:right="-72"/>
              <w:jc w:val="right"/>
              <w:rPr>
                <w:rFonts w:ascii="Arial" w:hAnsi="Arial" w:cs="Arial"/>
                <w:sz w:val="18"/>
                <w:szCs w:val="18"/>
              </w:rPr>
            </w:pPr>
          </w:p>
        </w:tc>
      </w:tr>
      <w:tr w:rsidR="00551870" w:rsidRPr="000C0A50" w14:paraId="11973B9A" w14:textId="77777777" w:rsidTr="00551870">
        <w:trPr>
          <w:trHeight w:val="20"/>
        </w:trPr>
        <w:tc>
          <w:tcPr>
            <w:tcW w:w="3989" w:type="dxa"/>
            <w:tcBorders>
              <w:top w:val="nil"/>
              <w:left w:val="nil"/>
              <w:bottom w:val="nil"/>
              <w:right w:val="nil"/>
            </w:tcBorders>
            <w:shd w:val="clear" w:color="auto" w:fill="auto"/>
          </w:tcPr>
          <w:p w14:paraId="14A283A6" w14:textId="2339F659" w:rsidR="00551870" w:rsidRPr="000C0A50" w:rsidRDefault="00551870" w:rsidP="004A3CDD">
            <w:pPr>
              <w:ind w:left="432" w:right="-72"/>
              <w:rPr>
                <w:rFonts w:ascii="Arial" w:hAnsi="Arial" w:cs="Arial"/>
                <w:sz w:val="18"/>
                <w:szCs w:val="18"/>
              </w:rPr>
            </w:pPr>
          </w:p>
        </w:tc>
        <w:tc>
          <w:tcPr>
            <w:tcW w:w="1368" w:type="dxa"/>
            <w:tcBorders>
              <w:top w:val="nil"/>
              <w:left w:val="nil"/>
              <w:bottom w:val="nil"/>
              <w:right w:val="nil"/>
            </w:tcBorders>
            <w:shd w:val="clear" w:color="auto" w:fill="FAFAFA"/>
          </w:tcPr>
          <w:p w14:paraId="39A140A9" w14:textId="04ECC3B2" w:rsidR="00551870" w:rsidRPr="000C0A50" w:rsidRDefault="00551870" w:rsidP="004A3CDD">
            <w:pPr>
              <w:ind w:left="-40" w:right="-72"/>
              <w:jc w:val="right"/>
              <w:rPr>
                <w:rFonts w:ascii="Arial" w:hAnsi="Arial" w:cs="Arial"/>
                <w:sz w:val="18"/>
                <w:szCs w:val="18"/>
              </w:rPr>
            </w:pPr>
            <w:r>
              <w:rPr>
                <w:rFonts w:ascii="Arial" w:hAnsi="Arial" w:cs="Arial"/>
                <w:sz w:val="18"/>
                <w:szCs w:val="18"/>
              </w:rPr>
              <w:t>36,227</w:t>
            </w:r>
          </w:p>
        </w:tc>
        <w:tc>
          <w:tcPr>
            <w:tcW w:w="1368" w:type="dxa"/>
            <w:tcBorders>
              <w:top w:val="nil"/>
              <w:left w:val="nil"/>
              <w:bottom w:val="nil"/>
              <w:right w:val="nil"/>
            </w:tcBorders>
            <w:shd w:val="clear" w:color="auto" w:fill="auto"/>
            <w:vAlign w:val="bottom"/>
          </w:tcPr>
          <w:p w14:paraId="7A3A6690" w14:textId="536CA471"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12,941</w:t>
            </w:r>
          </w:p>
        </w:tc>
        <w:tc>
          <w:tcPr>
            <w:tcW w:w="1368" w:type="dxa"/>
            <w:tcBorders>
              <w:top w:val="nil"/>
              <w:left w:val="nil"/>
              <w:bottom w:val="nil"/>
              <w:right w:val="nil"/>
            </w:tcBorders>
            <w:shd w:val="clear" w:color="auto" w:fill="FAFAFA"/>
            <w:vAlign w:val="bottom"/>
          </w:tcPr>
          <w:p w14:paraId="2D7D93FB" w14:textId="3C5377DD" w:rsidR="00551870" w:rsidRPr="000C0A50" w:rsidRDefault="00551870" w:rsidP="004A3CDD">
            <w:pPr>
              <w:ind w:left="-40" w:right="-72"/>
              <w:jc w:val="right"/>
              <w:rPr>
                <w:rFonts w:ascii="Arial" w:hAnsi="Arial" w:cs="Arial"/>
                <w:sz w:val="18"/>
                <w:szCs w:val="18"/>
              </w:rPr>
            </w:pPr>
            <w:r>
              <w:rPr>
                <w:rFonts w:ascii="Arial" w:hAnsi="Arial" w:cs="Arial"/>
                <w:sz w:val="18"/>
                <w:szCs w:val="18"/>
              </w:rPr>
              <w:t>369,575</w:t>
            </w:r>
          </w:p>
        </w:tc>
        <w:tc>
          <w:tcPr>
            <w:tcW w:w="1368" w:type="dxa"/>
            <w:tcBorders>
              <w:top w:val="nil"/>
              <w:left w:val="nil"/>
              <w:bottom w:val="nil"/>
              <w:right w:val="nil"/>
            </w:tcBorders>
            <w:shd w:val="clear" w:color="auto" w:fill="auto"/>
            <w:vAlign w:val="bottom"/>
          </w:tcPr>
          <w:p w14:paraId="45A2CCCA" w14:textId="71DAE1F5"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292,477</w:t>
            </w:r>
          </w:p>
        </w:tc>
      </w:tr>
      <w:tr w:rsidR="00551870" w:rsidRPr="000C0A50" w14:paraId="3D7054B5" w14:textId="77777777" w:rsidTr="00551870">
        <w:trPr>
          <w:trHeight w:val="20"/>
        </w:trPr>
        <w:tc>
          <w:tcPr>
            <w:tcW w:w="3989" w:type="dxa"/>
            <w:tcBorders>
              <w:top w:val="nil"/>
              <w:left w:val="nil"/>
              <w:bottom w:val="nil"/>
              <w:right w:val="nil"/>
            </w:tcBorders>
            <w:shd w:val="clear" w:color="auto" w:fill="auto"/>
          </w:tcPr>
          <w:p w14:paraId="15C78D39" w14:textId="751B6C43" w:rsidR="00551870" w:rsidRPr="000C0A50" w:rsidRDefault="00551870" w:rsidP="004A3CDD">
            <w:pPr>
              <w:ind w:left="432" w:right="-72"/>
              <w:rPr>
                <w:rFonts w:ascii="Arial" w:hAnsi="Arial" w:cs="Arial"/>
                <w:sz w:val="18"/>
                <w:szCs w:val="18"/>
              </w:rPr>
            </w:pPr>
            <w:r w:rsidRPr="000C0A50">
              <w:rPr>
                <w:rFonts w:ascii="Arial" w:hAnsi="Arial" w:cs="Arial"/>
                <w:sz w:val="18"/>
                <w:szCs w:val="18"/>
                <w:u w:val="single"/>
              </w:rPr>
              <w:t>Less</w:t>
            </w:r>
            <w:r w:rsidRPr="000C0A50">
              <w:rPr>
                <w:rFonts w:ascii="Arial" w:hAnsi="Arial" w:cs="Arial"/>
                <w:sz w:val="18"/>
                <w:szCs w:val="18"/>
              </w:rPr>
              <w:t xml:space="preserve">  </w:t>
            </w:r>
            <w:r w:rsidRPr="00825A35">
              <w:rPr>
                <w:rFonts w:ascii="Arial" w:hAnsi="Arial" w:cs="Arial"/>
                <w:spacing w:val="-4"/>
                <w:sz w:val="18"/>
                <w:szCs w:val="18"/>
              </w:rPr>
              <w:t>Allowance for expected credit losses</w:t>
            </w:r>
          </w:p>
        </w:tc>
        <w:tc>
          <w:tcPr>
            <w:tcW w:w="1368" w:type="dxa"/>
            <w:tcBorders>
              <w:top w:val="nil"/>
              <w:left w:val="nil"/>
              <w:bottom w:val="single" w:sz="4" w:space="0" w:color="auto"/>
              <w:right w:val="nil"/>
            </w:tcBorders>
            <w:shd w:val="clear" w:color="auto" w:fill="FAFAFA"/>
          </w:tcPr>
          <w:p w14:paraId="23817ED4" w14:textId="0A1C3259" w:rsidR="00551870" w:rsidRPr="000C0A50" w:rsidRDefault="00551870" w:rsidP="004A3CDD">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39EB4A8E" w14:textId="381534B6"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129804A0" w14:textId="30566406" w:rsidR="00551870" w:rsidRPr="000C0A50" w:rsidRDefault="00551870" w:rsidP="004A3CDD">
            <w:pPr>
              <w:ind w:left="-40" w:right="-72"/>
              <w:jc w:val="right"/>
              <w:rPr>
                <w:rFonts w:ascii="Arial" w:hAnsi="Arial" w:cs="Arial"/>
                <w:sz w:val="18"/>
                <w:szCs w:val="18"/>
              </w:rPr>
            </w:pPr>
            <w:r>
              <w:rPr>
                <w:rFonts w:ascii="Arial" w:hAnsi="Arial" w:cs="Arial"/>
                <w:sz w:val="18"/>
                <w:szCs w:val="18"/>
              </w:rPr>
              <w:t>(52,175)</w:t>
            </w:r>
          </w:p>
        </w:tc>
        <w:tc>
          <w:tcPr>
            <w:tcW w:w="1368" w:type="dxa"/>
            <w:tcBorders>
              <w:top w:val="nil"/>
              <w:left w:val="nil"/>
              <w:bottom w:val="single" w:sz="4" w:space="0" w:color="auto"/>
              <w:right w:val="nil"/>
            </w:tcBorders>
            <w:shd w:val="clear" w:color="auto" w:fill="auto"/>
          </w:tcPr>
          <w:p w14:paraId="6CF63C33" w14:textId="2093F306"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(43,587)</w:t>
            </w:r>
          </w:p>
        </w:tc>
      </w:tr>
      <w:tr w:rsidR="00551870" w:rsidRPr="000C0A50" w14:paraId="6CF2C61A" w14:textId="77777777" w:rsidTr="00551870">
        <w:trPr>
          <w:trHeight w:val="20"/>
        </w:trPr>
        <w:tc>
          <w:tcPr>
            <w:tcW w:w="3989" w:type="dxa"/>
            <w:tcBorders>
              <w:top w:val="nil"/>
              <w:left w:val="nil"/>
              <w:bottom w:val="nil"/>
              <w:right w:val="nil"/>
            </w:tcBorders>
            <w:shd w:val="clear" w:color="auto" w:fill="auto"/>
          </w:tcPr>
          <w:p w14:paraId="145BEDAE" w14:textId="66DEFCE7" w:rsidR="00551870" w:rsidRPr="000C0A50" w:rsidRDefault="00551870" w:rsidP="004A3CDD">
            <w:pPr>
              <w:ind w:left="432"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5B9EB01" w14:textId="36CAB687"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8794114" w14:textId="77777777"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EC2938E" w14:textId="77777777"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9A368A7" w14:textId="77777777" w:rsidR="00551870" w:rsidRPr="000C0A50" w:rsidRDefault="00551870" w:rsidP="004A3CDD">
            <w:pPr>
              <w:ind w:left="-40" w:right="-72"/>
              <w:jc w:val="right"/>
              <w:rPr>
                <w:rFonts w:ascii="Arial" w:hAnsi="Arial" w:cs="Arial"/>
                <w:sz w:val="18"/>
                <w:szCs w:val="18"/>
              </w:rPr>
            </w:pPr>
          </w:p>
        </w:tc>
      </w:tr>
      <w:tr w:rsidR="00551870" w:rsidRPr="000C0A50" w14:paraId="770F8E74" w14:textId="77777777" w:rsidTr="00551870">
        <w:trPr>
          <w:trHeight w:val="20"/>
        </w:trPr>
        <w:tc>
          <w:tcPr>
            <w:tcW w:w="3989" w:type="dxa"/>
            <w:tcBorders>
              <w:top w:val="nil"/>
              <w:left w:val="nil"/>
              <w:bottom w:val="nil"/>
              <w:right w:val="nil"/>
            </w:tcBorders>
            <w:shd w:val="clear" w:color="auto" w:fill="auto"/>
          </w:tcPr>
          <w:p w14:paraId="030C4EB0" w14:textId="13990DF3" w:rsidR="00551870" w:rsidRPr="000C0A50" w:rsidRDefault="00551870" w:rsidP="004A3CDD">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0A337302" w14:textId="7D5D7777" w:rsidR="00551870" w:rsidRPr="000C0A50" w:rsidRDefault="00551870" w:rsidP="004A3CDD">
            <w:pPr>
              <w:ind w:left="-40" w:right="-72"/>
              <w:jc w:val="right"/>
              <w:rPr>
                <w:rFonts w:ascii="Arial" w:hAnsi="Arial" w:cs="Arial"/>
                <w:sz w:val="18"/>
                <w:szCs w:val="18"/>
              </w:rPr>
            </w:pPr>
            <w:r>
              <w:rPr>
                <w:rFonts w:ascii="Arial" w:hAnsi="Arial" w:cs="Arial"/>
                <w:sz w:val="18"/>
                <w:szCs w:val="18"/>
              </w:rPr>
              <w:t>36,227</w:t>
            </w:r>
          </w:p>
        </w:tc>
        <w:tc>
          <w:tcPr>
            <w:tcW w:w="1368" w:type="dxa"/>
            <w:tcBorders>
              <w:top w:val="nil"/>
              <w:left w:val="nil"/>
              <w:bottom w:val="single" w:sz="4" w:space="0" w:color="auto"/>
              <w:right w:val="nil"/>
            </w:tcBorders>
            <w:shd w:val="clear" w:color="auto" w:fill="auto"/>
            <w:vAlign w:val="bottom"/>
          </w:tcPr>
          <w:p w14:paraId="72CFC8A0" w14:textId="5DE4FB53"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12,941</w:t>
            </w:r>
          </w:p>
        </w:tc>
        <w:tc>
          <w:tcPr>
            <w:tcW w:w="1368" w:type="dxa"/>
            <w:tcBorders>
              <w:top w:val="nil"/>
              <w:left w:val="nil"/>
              <w:bottom w:val="single" w:sz="4" w:space="0" w:color="auto"/>
              <w:right w:val="nil"/>
            </w:tcBorders>
            <w:shd w:val="clear" w:color="auto" w:fill="FAFAFA"/>
            <w:vAlign w:val="bottom"/>
          </w:tcPr>
          <w:p w14:paraId="28509C1A" w14:textId="5ABA43DF" w:rsidR="00551870" w:rsidRPr="000C0A50" w:rsidRDefault="00551870" w:rsidP="004A3CDD">
            <w:pPr>
              <w:ind w:left="-40" w:right="-72"/>
              <w:jc w:val="right"/>
              <w:rPr>
                <w:rFonts w:ascii="Arial" w:hAnsi="Arial" w:cs="Arial"/>
                <w:sz w:val="18"/>
                <w:szCs w:val="18"/>
              </w:rPr>
            </w:pPr>
            <w:r>
              <w:rPr>
                <w:rFonts w:ascii="Arial" w:hAnsi="Arial" w:cs="Arial"/>
                <w:sz w:val="18"/>
                <w:szCs w:val="18"/>
              </w:rPr>
              <w:t>317,400</w:t>
            </w:r>
          </w:p>
        </w:tc>
        <w:tc>
          <w:tcPr>
            <w:tcW w:w="1368" w:type="dxa"/>
            <w:tcBorders>
              <w:top w:val="nil"/>
              <w:left w:val="nil"/>
              <w:bottom w:val="single" w:sz="4" w:space="0" w:color="auto"/>
              <w:right w:val="nil"/>
            </w:tcBorders>
            <w:shd w:val="clear" w:color="auto" w:fill="auto"/>
          </w:tcPr>
          <w:p w14:paraId="3781510F" w14:textId="3F78B823"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248,890</w:t>
            </w:r>
          </w:p>
        </w:tc>
      </w:tr>
      <w:tr w:rsidR="00551870" w:rsidRPr="000C0A50" w14:paraId="67288235" w14:textId="77777777" w:rsidTr="00551870">
        <w:trPr>
          <w:trHeight w:val="20"/>
        </w:trPr>
        <w:tc>
          <w:tcPr>
            <w:tcW w:w="3989" w:type="dxa"/>
            <w:tcBorders>
              <w:top w:val="nil"/>
              <w:left w:val="nil"/>
              <w:bottom w:val="nil"/>
              <w:right w:val="nil"/>
            </w:tcBorders>
            <w:shd w:val="clear" w:color="auto" w:fill="auto"/>
          </w:tcPr>
          <w:p w14:paraId="5B848ACA" w14:textId="153CDCC7" w:rsidR="00551870" w:rsidRPr="000C0A50" w:rsidRDefault="00551870" w:rsidP="004A3CDD">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CD52AF" w14:textId="6AFF1611"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DE9BB40" w14:textId="5AEE6B66"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AC13827" w14:textId="58431AD2"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19408F5" w14:textId="079B0F3C" w:rsidR="00551870" w:rsidRPr="000C0A50" w:rsidRDefault="00551870" w:rsidP="004A3CDD">
            <w:pPr>
              <w:ind w:left="-40" w:right="-72"/>
              <w:jc w:val="right"/>
              <w:rPr>
                <w:rFonts w:ascii="Arial" w:hAnsi="Arial" w:cs="Arial"/>
                <w:sz w:val="18"/>
                <w:szCs w:val="18"/>
              </w:rPr>
            </w:pPr>
          </w:p>
        </w:tc>
      </w:tr>
      <w:tr w:rsidR="00551870" w:rsidRPr="000C0A50" w14:paraId="7BBCBF08" w14:textId="77777777" w:rsidTr="00551870">
        <w:trPr>
          <w:trHeight w:val="20"/>
        </w:trPr>
        <w:tc>
          <w:tcPr>
            <w:tcW w:w="3989" w:type="dxa"/>
            <w:tcBorders>
              <w:top w:val="nil"/>
              <w:left w:val="nil"/>
              <w:bottom w:val="nil"/>
              <w:right w:val="nil"/>
            </w:tcBorders>
            <w:shd w:val="clear" w:color="auto" w:fill="auto"/>
          </w:tcPr>
          <w:p w14:paraId="418628B4" w14:textId="62A428D7" w:rsidR="00551870" w:rsidRPr="000C0A50" w:rsidRDefault="00551870" w:rsidP="004A3CDD">
            <w:pPr>
              <w:ind w:left="432" w:right="-72"/>
              <w:rPr>
                <w:rFonts w:ascii="Arial" w:hAnsi="Arial" w:cs="Arial"/>
                <w:sz w:val="18"/>
                <w:szCs w:val="18"/>
              </w:rPr>
            </w:pPr>
            <w:r w:rsidRPr="000C0A50">
              <w:rPr>
                <w:rFonts w:ascii="Arial" w:hAnsi="Arial" w:cs="Arial"/>
                <w:b/>
                <w:bCs/>
                <w:sz w:val="18"/>
                <w:szCs w:val="18"/>
              </w:rPr>
              <w:t>Other payables</w:t>
            </w:r>
          </w:p>
        </w:tc>
        <w:tc>
          <w:tcPr>
            <w:tcW w:w="1368" w:type="dxa"/>
            <w:tcBorders>
              <w:top w:val="nil"/>
              <w:left w:val="nil"/>
              <w:bottom w:val="nil"/>
              <w:right w:val="nil"/>
            </w:tcBorders>
            <w:shd w:val="clear" w:color="auto" w:fill="FAFAFA"/>
          </w:tcPr>
          <w:p w14:paraId="52D44C05" w14:textId="77777777" w:rsidR="00551870" w:rsidRPr="000C0A50" w:rsidRDefault="00551870" w:rsidP="004A3CDD">
            <w:pPr>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auto"/>
          </w:tcPr>
          <w:p w14:paraId="3575325C" w14:textId="77777777" w:rsidR="00551870" w:rsidRPr="000C0A50" w:rsidRDefault="00551870"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C19C564" w14:textId="77777777" w:rsidR="00551870" w:rsidRPr="000C0A50" w:rsidRDefault="00551870"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3B68298" w14:textId="77777777" w:rsidR="00551870" w:rsidRPr="000C0A50" w:rsidRDefault="00551870" w:rsidP="004A3CDD">
            <w:pPr>
              <w:ind w:left="-40" w:right="-72"/>
              <w:jc w:val="right"/>
              <w:rPr>
                <w:rFonts w:ascii="Arial" w:hAnsi="Arial" w:cs="Arial"/>
                <w:sz w:val="18"/>
                <w:szCs w:val="18"/>
              </w:rPr>
            </w:pPr>
          </w:p>
        </w:tc>
      </w:tr>
      <w:tr w:rsidR="00551870" w:rsidRPr="000C0A50" w14:paraId="3C2CC94E" w14:textId="77777777" w:rsidTr="00551870">
        <w:trPr>
          <w:trHeight w:val="20"/>
        </w:trPr>
        <w:tc>
          <w:tcPr>
            <w:tcW w:w="3989" w:type="dxa"/>
            <w:tcBorders>
              <w:top w:val="nil"/>
              <w:left w:val="nil"/>
              <w:bottom w:val="nil"/>
              <w:right w:val="nil"/>
            </w:tcBorders>
            <w:shd w:val="clear" w:color="auto" w:fill="auto"/>
          </w:tcPr>
          <w:p w14:paraId="7BFB7B59" w14:textId="4EBFBB36" w:rsidR="00551870" w:rsidRPr="000C0A50" w:rsidRDefault="00551870" w:rsidP="004A3CDD">
            <w:pPr>
              <w:ind w:left="432" w:right="-72"/>
              <w:rPr>
                <w:rFonts w:ascii="Arial" w:hAnsi="Arial" w:cs="Arial"/>
                <w:sz w:val="18"/>
                <w:szCs w:val="18"/>
              </w:rPr>
            </w:pPr>
            <w:r w:rsidRPr="000C0A50">
              <w:rPr>
                <w:rFonts w:ascii="Arial" w:hAnsi="Arial" w:cs="Arial"/>
                <w:sz w:val="18"/>
                <w:szCs w:val="18"/>
              </w:rPr>
              <w:t>Subsidiaries</w:t>
            </w:r>
          </w:p>
        </w:tc>
        <w:tc>
          <w:tcPr>
            <w:tcW w:w="1368" w:type="dxa"/>
            <w:tcBorders>
              <w:top w:val="nil"/>
              <w:left w:val="nil"/>
              <w:bottom w:val="nil"/>
              <w:right w:val="nil"/>
            </w:tcBorders>
            <w:shd w:val="clear" w:color="auto" w:fill="FAFAFA"/>
          </w:tcPr>
          <w:p w14:paraId="79B809BA" w14:textId="05BCFEAE" w:rsidR="00551870" w:rsidRPr="000C0A50" w:rsidRDefault="00551870" w:rsidP="004A3CDD">
            <w:pPr>
              <w:ind w:left="-40" w:right="-72"/>
              <w:jc w:val="right"/>
              <w:rPr>
                <w:rFonts w:ascii="Arial" w:hAnsi="Arial" w:cs="Arial"/>
                <w:sz w:val="18"/>
                <w:szCs w:val="22"/>
                <w:lang w:val="en-GB"/>
              </w:rPr>
            </w:pPr>
            <w:r>
              <w:rPr>
                <w:rFonts w:ascii="Arial" w:hAnsi="Arial" w:cs="Arial"/>
                <w:sz w:val="18"/>
                <w:szCs w:val="22"/>
                <w:lang w:val="en-GB"/>
              </w:rPr>
              <w:t>-</w:t>
            </w:r>
          </w:p>
        </w:tc>
        <w:tc>
          <w:tcPr>
            <w:tcW w:w="1368" w:type="dxa"/>
            <w:tcBorders>
              <w:top w:val="nil"/>
              <w:left w:val="nil"/>
              <w:bottom w:val="nil"/>
              <w:right w:val="nil"/>
            </w:tcBorders>
            <w:shd w:val="clear" w:color="auto" w:fill="auto"/>
            <w:vAlign w:val="bottom"/>
          </w:tcPr>
          <w:p w14:paraId="245A2347" w14:textId="7699BD55"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FAFAFA"/>
            <w:vAlign w:val="bottom"/>
          </w:tcPr>
          <w:p w14:paraId="31081444" w14:textId="566FB6AD" w:rsidR="00551870" w:rsidRPr="000C0A50" w:rsidRDefault="00551870" w:rsidP="004A3CDD">
            <w:pPr>
              <w:ind w:left="-40" w:right="-72"/>
              <w:jc w:val="right"/>
              <w:rPr>
                <w:rFonts w:ascii="Arial" w:hAnsi="Arial" w:cs="Arial"/>
                <w:sz w:val="18"/>
                <w:szCs w:val="18"/>
              </w:rPr>
            </w:pPr>
            <w:r>
              <w:rPr>
                <w:rFonts w:ascii="Arial" w:hAnsi="Arial" w:cs="Arial"/>
                <w:sz w:val="18"/>
                <w:szCs w:val="18"/>
              </w:rPr>
              <w:t>18,704</w:t>
            </w:r>
          </w:p>
        </w:tc>
        <w:tc>
          <w:tcPr>
            <w:tcW w:w="1368" w:type="dxa"/>
            <w:tcBorders>
              <w:top w:val="nil"/>
              <w:left w:val="nil"/>
              <w:bottom w:val="nil"/>
              <w:right w:val="nil"/>
            </w:tcBorders>
            <w:shd w:val="clear" w:color="auto" w:fill="auto"/>
            <w:vAlign w:val="bottom"/>
          </w:tcPr>
          <w:p w14:paraId="1DFE3465" w14:textId="67E6E31A"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2,874</w:t>
            </w:r>
          </w:p>
        </w:tc>
      </w:tr>
      <w:tr w:rsidR="00551870" w:rsidRPr="000C0A50" w14:paraId="5100F019" w14:textId="77777777" w:rsidTr="00551870">
        <w:trPr>
          <w:trHeight w:val="20"/>
        </w:trPr>
        <w:tc>
          <w:tcPr>
            <w:tcW w:w="3989" w:type="dxa"/>
            <w:tcBorders>
              <w:top w:val="nil"/>
              <w:left w:val="nil"/>
              <w:bottom w:val="nil"/>
              <w:right w:val="nil"/>
            </w:tcBorders>
            <w:shd w:val="clear" w:color="auto" w:fill="auto"/>
          </w:tcPr>
          <w:p w14:paraId="0CBDEA38" w14:textId="748BC2FD" w:rsidR="00551870" w:rsidRPr="000C0A50" w:rsidRDefault="006E1996" w:rsidP="004A3CDD">
            <w:pPr>
              <w:ind w:left="432" w:right="-72"/>
              <w:rPr>
                <w:rFonts w:ascii="Arial" w:hAnsi="Arial" w:cs="Arial"/>
                <w:sz w:val="18"/>
                <w:szCs w:val="18"/>
              </w:rPr>
            </w:pPr>
            <w:r>
              <w:rPr>
                <w:rFonts w:ascii="Arial" w:hAnsi="Arial" w:cs="Arial"/>
                <w:sz w:val="18"/>
                <w:szCs w:val="18"/>
              </w:rPr>
              <w:t>Joint ventures</w:t>
            </w:r>
          </w:p>
        </w:tc>
        <w:tc>
          <w:tcPr>
            <w:tcW w:w="1368" w:type="dxa"/>
            <w:tcBorders>
              <w:top w:val="nil"/>
              <w:left w:val="nil"/>
              <w:bottom w:val="nil"/>
              <w:right w:val="nil"/>
            </w:tcBorders>
            <w:shd w:val="clear" w:color="auto" w:fill="FAFAFA"/>
          </w:tcPr>
          <w:p w14:paraId="6CCF121A" w14:textId="3618D97F" w:rsidR="00551870" w:rsidRPr="000C0A50" w:rsidRDefault="00551870" w:rsidP="004A3CDD">
            <w:pPr>
              <w:ind w:left="-40" w:right="-72"/>
              <w:jc w:val="right"/>
              <w:rPr>
                <w:rFonts w:ascii="Arial" w:hAnsi="Arial" w:cs="Arial"/>
                <w:sz w:val="18"/>
                <w:szCs w:val="18"/>
              </w:rPr>
            </w:pPr>
            <w:r>
              <w:rPr>
                <w:rFonts w:ascii="Arial" w:hAnsi="Arial" w:cs="Arial"/>
                <w:sz w:val="18"/>
                <w:szCs w:val="18"/>
              </w:rPr>
              <w:t>119</w:t>
            </w:r>
          </w:p>
        </w:tc>
        <w:tc>
          <w:tcPr>
            <w:tcW w:w="1368" w:type="dxa"/>
            <w:tcBorders>
              <w:top w:val="nil"/>
              <w:left w:val="nil"/>
              <w:bottom w:val="nil"/>
              <w:right w:val="nil"/>
            </w:tcBorders>
            <w:shd w:val="clear" w:color="auto" w:fill="auto"/>
            <w:vAlign w:val="bottom"/>
          </w:tcPr>
          <w:p w14:paraId="5EF657C8" w14:textId="71205049"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356</w:t>
            </w:r>
          </w:p>
        </w:tc>
        <w:tc>
          <w:tcPr>
            <w:tcW w:w="1368" w:type="dxa"/>
            <w:tcBorders>
              <w:top w:val="nil"/>
              <w:left w:val="nil"/>
              <w:bottom w:val="nil"/>
              <w:right w:val="nil"/>
            </w:tcBorders>
            <w:shd w:val="clear" w:color="auto" w:fill="FAFAFA"/>
            <w:vAlign w:val="bottom"/>
          </w:tcPr>
          <w:p w14:paraId="2B927E48" w14:textId="109BC2DB" w:rsidR="00551870" w:rsidRPr="000C0A50" w:rsidRDefault="00551870" w:rsidP="004A3CDD">
            <w:pPr>
              <w:ind w:left="-40" w:right="-72"/>
              <w:jc w:val="right"/>
              <w:rPr>
                <w:rFonts w:ascii="Arial" w:hAnsi="Arial" w:cs="Arial"/>
                <w:sz w:val="18"/>
                <w:szCs w:val="18"/>
              </w:rPr>
            </w:pPr>
            <w:r>
              <w:rPr>
                <w:rFonts w:ascii="Arial" w:hAnsi="Arial" w:cs="Arial"/>
                <w:sz w:val="18"/>
                <w:szCs w:val="18"/>
              </w:rPr>
              <w:t>119</w:t>
            </w:r>
          </w:p>
        </w:tc>
        <w:tc>
          <w:tcPr>
            <w:tcW w:w="1368" w:type="dxa"/>
            <w:tcBorders>
              <w:top w:val="nil"/>
              <w:left w:val="nil"/>
              <w:bottom w:val="nil"/>
              <w:right w:val="nil"/>
            </w:tcBorders>
            <w:shd w:val="clear" w:color="auto" w:fill="auto"/>
            <w:vAlign w:val="bottom"/>
          </w:tcPr>
          <w:p w14:paraId="2E0355D7" w14:textId="5DFACA2D"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355</w:t>
            </w:r>
          </w:p>
        </w:tc>
      </w:tr>
      <w:tr w:rsidR="00551870" w:rsidRPr="000C0A50" w14:paraId="6C7B3494" w14:textId="77777777" w:rsidTr="00551870">
        <w:trPr>
          <w:trHeight w:val="20"/>
        </w:trPr>
        <w:tc>
          <w:tcPr>
            <w:tcW w:w="3989" w:type="dxa"/>
            <w:tcBorders>
              <w:top w:val="nil"/>
              <w:left w:val="nil"/>
              <w:bottom w:val="nil"/>
              <w:right w:val="nil"/>
            </w:tcBorders>
            <w:shd w:val="clear" w:color="auto" w:fill="auto"/>
          </w:tcPr>
          <w:p w14:paraId="562C8632" w14:textId="792B0E6A" w:rsidR="00551870" w:rsidRPr="000C0A50" w:rsidRDefault="00551870" w:rsidP="004A3CDD">
            <w:pPr>
              <w:ind w:left="432" w:right="-72"/>
              <w:rPr>
                <w:rFonts w:ascii="Arial" w:hAnsi="Arial" w:cs="Arial"/>
                <w:sz w:val="18"/>
                <w:szCs w:val="18"/>
                <w:u w:val="single"/>
              </w:rPr>
            </w:pPr>
            <w:r w:rsidRPr="000C0A50">
              <w:rPr>
                <w:rFonts w:ascii="Arial" w:hAnsi="Arial" w:cs="Arial"/>
                <w:sz w:val="18"/>
                <w:szCs w:val="18"/>
              </w:rPr>
              <w:t>Other related party</w:t>
            </w:r>
          </w:p>
        </w:tc>
        <w:tc>
          <w:tcPr>
            <w:tcW w:w="1368" w:type="dxa"/>
            <w:tcBorders>
              <w:top w:val="nil"/>
              <w:left w:val="nil"/>
              <w:bottom w:val="nil"/>
              <w:right w:val="nil"/>
            </w:tcBorders>
            <w:shd w:val="clear" w:color="auto" w:fill="FAFAFA"/>
          </w:tcPr>
          <w:p w14:paraId="05251FA2" w14:textId="6C36D59F" w:rsidR="00551870" w:rsidRPr="000C0A50" w:rsidRDefault="00551870" w:rsidP="004A3CDD">
            <w:pPr>
              <w:ind w:left="-40" w:right="-72"/>
              <w:jc w:val="right"/>
              <w:rPr>
                <w:rFonts w:ascii="Arial" w:hAnsi="Arial" w:cs="Arial"/>
                <w:sz w:val="18"/>
                <w:szCs w:val="18"/>
              </w:rPr>
            </w:pPr>
            <w:r>
              <w:rPr>
                <w:rFonts w:ascii="Arial" w:hAnsi="Arial" w:cs="Arial"/>
                <w:sz w:val="18"/>
                <w:szCs w:val="18"/>
              </w:rPr>
              <w:t>18</w:t>
            </w:r>
          </w:p>
        </w:tc>
        <w:tc>
          <w:tcPr>
            <w:tcW w:w="1368" w:type="dxa"/>
            <w:tcBorders>
              <w:top w:val="nil"/>
              <w:left w:val="nil"/>
              <w:bottom w:val="nil"/>
              <w:right w:val="nil"/>
            </w:tcBorders>
            <w:shd w:val="clear" w:color="auto" w:fill="auto"/>
            <w:vAlign w:val="bottom"/>
          </w:tcPr>
          <w:p w14:paraId="7C3B39CD" w14:textId="03D4F232"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FAFAFA"/>
          </w:tcPr>
          <w:p w14:paraId="07257745" w14:textId="428F075A" w:rsidR="00551870" w:rsidRPr="000C0A50" w:rsidRDefault="00551870" w:rsidP="004A3CDD">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vAlign w:val="bottom"/>
          </w:tcPr>
          <w:p w14:paraId="435D470A" w14:textId="1B5C1B0B"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w:t>
            </w:r>
          </w:p>
        </w:tc>
      </w:tr>
      <w:tr w:rsidR="00551870" w:rsidRPr="000C0A50" w14:paraId="5436E6FE" w14:textId="77777777" w:rsidTr="00551870">
        <w:trPr>
          <w:trHeight w:val="20"/>
        </w:trPr>
        <w:tc>
          <w:tcPr>
            <w:tcW w:w="3989" w:type="dxa"/>
            <w:tcBorders>
              <w:top w:val="nil"/>
              <w:left w:val="nil"/>
              <w:bottom w:val="nil"/>
              <w:right w:val="nil"/>
            </w:tcBorders>
            <w:shd w:val="clear" w:color="auto" w:fill="auto"/>
          </w:tcPr>
          <w:p w14:paraId="519E02B2" w14:textId="68B82A01" w:rsidR="00551870" w:rsidRPr="000C0A50" w:rsidRDefault="00551870" w:rsidP="004A3CDD">
            <w:pPr>
              <w:ind w:left="432" w:right="-72"/>
              <w:rPr>
                <w:rFonts w:ascii="Arial" w:hAnsi="Arial" w:cs="Arial"/>
                <w:sz w:val="18"/>
                <w:szCs w:val="18"/>
                <w:u w:val="single"/>
              </w:rPr>
            </w:pPr>
          </w:p>
        </w:tc>
        <w:tc>
          <w:tcPr>
            <w:tcW w:w="1368" w:type="dxa"/>
            <w:tcBorders>
              <w:top w:val="single" w:sz="4" w:space="0" w:color="auto"/>
              <w:left w:val="nil"/>
              <w:bottom w:val="nil"/>
              <w:right w:val="nil"/>
            </w:tcBorders>
            <w:shd w:val="clear" w:color="auto" w:fill="FAFAFA"/>
          </w:tcPr>
          <w:p w14:paraId="35DA3DA8" w14:textId="4F8EC04B"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07C2B74" w14:textId="37863549"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9BB751" w14:textId="4DDB6C71"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ED45E6B" w14:textId="32B70584" w:rsidR="00551870" w:rsidRPr="000C0A50" w:rsidRDefault="00551870" w:rsidP="004A3CDD">
            <w:pPr>
              <w:ind w:left="-40" w:right="-72"/>
              <w:jc w:val="right"/>
              <w:rPr>
                <w:rFonts w:ascii="Arial" w:hAnsi="Arial" w:cs="Arial"/>
                <w:sz w:val="18"/>
                <w:szCs w:val="18"/>
              </w:rPr>
            </w:pPr>
          </w:p>
        </w:tc>
      </w:tr>
      <w:tr w:rsidR="00551870" w:rsidRPr="000C0A50" w14:paraId="4B6561A7" w14:textId="77777777" w:rsidTr="00551870">
        <w:trPr>
          <w:trHeight w:val="20"/>
        </w:trPr>
        <w:tc>
          <w:tcPr>
            <w:tcW w:w="3989" w:type="dxa"/>
            <w:tcBorders>
              <w:top w:val="nil"/>
              <w:left w:val="nil"/>
              <w:bottom w:val="nil"/>
              <w:right w:val="nil"/>
            </w:tcBorders>
            <w:shd w:val="clear" w:color="auto" w:fill="auto"/>
          </w:tcPr>
          <w:p w14:paraId="2ACA9055" w14:textId="03147F63" w:rsidR="00551870" w:rsidRPr="000C0A50" w:rsidRDefault="00551870" w:rsidP="004A3CDD">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380FE6DE" w14:textId="74D5C116" w:rsidR="00551870" w:rsidRPr="000C0A50" w:rsidRDefault="00551870" w:rsidP="004A3CDD">
            <w:pPr>
              <w:ind w:left="-40" w:right="-72"/>
              <w:jc w:val="right"/>
              <w:rPr>
                <w:rFonts w:ascii="Arial" w:hAnsi="Arial" w:cs="Arial"/>
                <w:sz w:val="18"/>
                <w:szCs w:val="18"/>
              </w:rPr>
            </w:pPr>
            <w:r>
              <w:rPr>
                <w:rFonts w:ascii="Arial" w:hAnsi="Arial" w:cs="Arial"/>
                <w:sz w:val="18"/>
                <w:szCs w:val="18"/>
              </w:rPr>
              <w:t>137</w:t>
            </w:r>
          </w:p>
        </w:tc>
        <w:tc>
          <w:tcPr>
            <w:tcW w:w="1368" w:type="dxa"/>
            <w:tcBorders>
              <w:top w:val="nil"/>
              <w:left w:val="nil"/>
              <w:bottom w:val="single" w:sz="4" w:space="0" w:color="auto"/>
              <w:right w:val="nil"/>
            </w:tcBorders>
            <w:shd w:val="clear" w:color="auto" w:fill="auto"/>
            <w:vAlign w:val="bottom"/>
          </w:tcPr>
          <w:p w14:paraId="5518B242" w14:textId="325B642F"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356</w:t>
            </w:r>
          </w:p>
        </w:tc>
        <w:tc>
          <w:tcPr>
            <w:tcW w:w="1368" w:type="dxa"/>
            <w:tcBorders>
              <w:top w:val="nil"/>
              <w:left w:val="nil"/>
              <w:bottom w:val="single" w:sz="4" w:space="0" w:color="auto"/>
              <w:right w:val="nil"/>
            </w:tcBorders>
            <w:shd w:val="clear" w:color="auto" w:fill="FAFAFA"/>
            <w:vAlign w:val="bottom"/>
          </w:tcPr>
          <w:p w14:paraId="2F7B5F20" w14:textId="52F3FB29" w:rsidR="00551870" w:rsidRPr="000C0A50" w:rsidRDefault="00551870" w:rsidP="004A3CDD">
            <w:pPr>
              <w:ind w:left="-40" w:right="-72"/>
              <w:jc w:val="right"/>
              <w:rPr>
                <w:rFonts w:ascii="Arial" w:hAnsi="Arial" w:cs="Arial"/>
                <w:sz w:val="18"/>
                <w:szCs w:val="18"/>
              </w:rPr>
            </w:pPr>
            <w:r>
              <w:rPr>
                <w:rFonts w:ascii="Arial" w:hAnsi="Arial" w:cs="Arial"/>
                <w:sz w:val="18"/>
                <w:szCs w:val="18"/>
              </w:rPr>
              <w:t>18,823</w:t>
            </w:r>
          </w:p>
        </w:tc>
        <w:tc>
          <w:tcPr>
            <w:tcW w:w="1368" w:type="dxa"/>
            <w:tcBorders>
              <w:top w:val="nil"/>
              <w:left w:val="nil"/>
              <w:bottom w:val="single" w:sz="4" w:space="0" w:color="auto"/>
              <w:right w:val="nil"/>
            </w:tcBorders>
            <w:shd w:val="clear" w:color="auto" w:fill="auto"/>
            <w:vAlign w:val="bottom"/>
          </w:tcPr>
          <w:p w14:paraId="2AFD1D9A" w14:textId="771F20A2"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3,229</w:t>
            </w:r>
          </w:p>
        </w:tc>
      </w:tr>
      <w:tr w:rsidR="00551870" w:rsidRPr="000C0A50" w14:paraId="596DB463" w14:textId="77777777" w:rsidTr="00551870">
        <w:trPr>
          <w:trHeight w:val="20"/>
        </w:trPr>
        <w:tc>
          <w:tcPr>
            <w:tcW w:w="3989" w:type="dxa"/>
            <w:tcBorders>
              <w:top w:val="nil"/>
              <w:left w:val="nil"/>
              <w:bottom w:val="nil"/>
              <w:right w:val="nil"/>
            </w:tcBorders>
            <w:shd w:val="clear" w:color="auto" w:fill="auto"/>
          </w:tcPr>
          <w:p w14:paraId="1FACBB07" w14:textId="0033E496" w:rsidR="00551870" w:rsidRPr="000C0A50" w:rsidRDefault="00551870" w:rsidP="004A3CDD">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08FCE6A" w14:textId="77777777"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7EE8E4C" w14:textId="77777777"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5D5F8FD" w14:textId="77777777"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CBDD3A8" w14:textId="77777777" w:rsidR="00551870" w:rsidRPr="000C0A50" w:rsidRDefault="00551870" w:rsidP="004A3CDD">
            <w:pPr>
              <w:ind w:left="-40" w:right="-72"/>
              <w:jc w:val="right"/>
              <w:rPr>
                <w:rFonts w:ascii="Arial" w:hAnsi="Arial" w:cs="Arial"/>
                <w:sz w:val="18"/>
                <w:szCs w:val="18"/>
              </w:rPr>
            </w:pPr>
          </w:p>
        </w:tc>
      </w:tr>
      <w:tr w:rsidR="00551870" w:rsidRPr="000C0A50" w14:paraId="1D67FB18" w14:textId="77777777" w:rsidTr="00551870">
        <w:trPr>
          <w:trHeight w:val="20"/>
        </w:trPr>
        <w:tc>
          <w:tcPr>
            <w:tcW w:w="3989" w:type="dxa"/>
            <w:tcBorders>
              <w:top w:val="nil"/>
              <w:left w:val="nil"/>
              <w:bottom w:val="nil"/>
              <w:right w:val="nil"/>
            </w:tcBorders>
            <w:shd w:val="clear" w:color="auto" w:fill="auto"/>
          </w:tcPr>
          <w:p w14:paraId="6CC43C90" w14:textId="428E6638" w:rsidR="00551870" w:rsidRPr="000C0A50" w:rsidRDefault="00551870" w:rsidP="004A3CDD">
            <w:pPr>
              <w:ind w:left="432" w:right="-72"/>
              <w:rPr>
                <w:rFonts w:ascii="Arial" w:hAnsi="Arial" w:cs="Arial"/>
                <w:sz w:val="18"/>
                <w:szCs w:val="18"/>
              </w:rPr>
            </w:pPr>
            <w:r w:rsidRPr="000C0A50">
              <w:rPr>
                <w:rFonts w:ascii="Arial" w:hAnsi="Arial" w:cs="Arial"/>
                <w:b/>
                <w:bCs/>
                <w:sz w:val="18"/>
                <w:szCs w:val="18"/>
              </w:rPr>
              <w:t>Interest payables</w:t>
            </w:r>
          </w:p>
        </w:tc>
        <w:tc>
          <w:tcPr>
            <w:tcW w:w="1368" w:type="dxa"/>
            <w:tcBorders>
              <w:top w:val="nil"/>
              <w:left w:val="nil"/>
              <w:bottom w:val="nil"/>
              <w:right w:val="nil"/>
            </w:tcBorders>
            <w:shd w:val="clear" w:color="auto" w:fill="FAFAFA"/>
          </w:tcPr>
          <w:p w14:paraId="3F544564" w14:textId="75DBF706" w:rsidR="00551870" w:rsidRPr="000C0A50" w:rsidRDefault="00551870"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EF6E885" w14:textId="6BF43A59" w:rsidR="00551870" w:rsidRPr="000C0A50" w:rsidRDefault="00551870"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142EBF8" w14:textId="58580B45" w:rsidR="00551870" w:rsidRPr="000C0A50" w:rsidRDefault="00551870"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F633EAA" w14:textId="136F5787" w:rsidR="00551870" w:rsidRPr="000C0A50" w:rsidRDefault="00551870" w:rsidP="004A3CDD">
            <w:pPr>
              <w:ind w:left="-40" w:right="-72"/>
              <w:jc w:val="right"/>
              <w:rPr>
                <w:rFonts w:ascii="Arial" w:hAnsi="Arial" w:cs="Arial"/>
                <w:sz w:val="18"/>
                <w:szCs w:val="18"/>
              </w:rPr>
            </w:pPr>
          </w:p>
        </w:tc>
      </w:tr>
      <w:tr w:rsidR="00551870" w:rsidRPr="000C0A50" w14:paraId="3C32B76E" w14:textId="77777777" w:rsidTr="00551870">
        <w:trPr>
          <w:trHeight w:val="20"/>
        </w:trPr>
        <w:tc>
          <w:tcPr>
            <w:tcW w:w="3989" w:type="dxa"/>
            <w:tcBorders>
              <w:top w:val="nil"/>
              <w:left w:val="nil"/>
              <w:bottom w:val="nil"/>
              <w:right w:val="nil"/>
            </w:tcBorders>
            <w:shd w:val="clear" w:color="auto" w:fill="auto"/>
          </w:tcPr>
          <w:p w14:paraId="2C4A29D8" w14:textId="3B41E043" w:rsidR="00551870" w:rsidRPr="000C0A50" w:rsidRDefault="00551870" w:rsidP="004A3CDD">
            <w:pPr>
              <w:ind w:left="432" w:right="-72"/>
              <w:rPr>
                <w:rFonts w:ascii="Arial" w:hAnsi="Arial" w:cs="Arial"/>
                <w:sz w:val="18"/>
                <w:szCs w:val="18"/>
              </w:rPr>
            </w:pPr>
            <w:r w:rsidRPr="000C0A50">
              <w:rPr>
                <w:rFonts w:ascii="Arial" w:hAnsi="Arial" w:cs="Arial"/>
                <w:sz w:val="18"/>
                <w:szCs w:val="18"/>
              </w:rPr>
              <w:t>Subsidiaries</w:t>
            </w:r>
          </w:p>
        </w:tc>
        <w:tc>
          <w:tcPr>
            <w:tcW w:w="1368" w:type="dxa"/>
            <w:tcBorders>
              <w:top w:val="nil"/>
              <w:left w:val="nil"/>
              <w:bottom w:val="nil"/>
              <w:right w:val="nil"/>
            </w:tcBorders>
            <w:shd w:val="clear" w:color="auto" w:fill="FAFAFA"/>
          </w:tcPr>
          <w:p w14:paraId="34341298" w14:textId="79477AE6" w:rsidR="00551870" w:rsidRPr="000C0A50" w:rsidRDefault="00551870" w:rsidP="004A3CDD">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vAlign w:val="bottom"/>
          </w:tcPr>
          <w:p w14:paraId="4CBA23DD" w14:textId="1E58CCC9"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FAFAFA"/>
            <w:vAlign w:val="bottom"/>
          </w:tcPr>
          <w:p w14:paraId="1BFEBC8A" w14:textId="128C5886" w:rsidR="00551870" w:rsidRPr="000C0A50" w:rsidRDefault="00551870" w:rsidP="004A3CDD">
            <w:pPr>
              <w:ind w:left="-40" w:right="-72"/>
              <w:jc w:val="right"/>
              <w:rPr>
                <w:rFonts w:ascii="Arial" w:hAnsi="Arial" w:cs="Arial"/>
                <w:sz w:val="18"/>
                <w:szCs w:val="18"/>
              </w:rPr>
            </w:pPr>
            <w:r>
              <w:rPr>
                <w:rFonts w:ascii="Arial" w:hAnsi="Arial" w:cs="Arial"/>
                <w:sz w:val="18"/>
                <w:szCs w:val="18"/>
              </w:rPr>
              <w:t>44,030</w:t>
            </w:r>
          </w:p>
        </w:tc>
        <w:tc>
          <w:tcPr>
            <w:tcW w:w="1368" w:type="dxa"/>
            <w:tcBorders>
              <w:top w:val="nil"/>
              <w:left w:val="nil"/>
              <w:bottom w:val="nil"/>
              <w:right w:val="nil"/>
            </w:tcBorders>
            <w:shd w:val="clear" w:color="auto" w:fill="auto"/>
            <w:vAlign w:val="bottom"/>
          </w:tcPr>
          <w:p w14:paraId="1693B926" w14:textId="6E6A2A8F"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43,753</w:t>
            </w:r>
          </w:p>
        </w:tc>
      </w:tr>
      <w:tr w:rsidR="00551870" w:rsidRPr="000C0A50" w14:paraId="4946C6B6" w14:textId="77777777" w:rsidTr="00551870">
        <w:trPr>
          <w:trHeight w:val="212"/>
        </w:trPr>
        <w:tc>
          <w:tcPr>
            <w:tcW w:w="3989" w:type="dxa"/>
            <w:tcBorders>
              <w:top w:val="nil"/>
              <w:left w:val="nil"/>
              <w:bottom w:val="nil"/>
              <w:right w:val="nil"/>
            </w:tcBorders>
            <w:shd w:val="clear" w:color="auto" w:fill="auto"/>
          </w:tcPr>
          <w:p w14:paraId="391885FC" w14:textId="7B90568D" w:rsidR="00551870" w:rsidRPr="000C0A50" w:rsidRDefault="00551870" w:rsidP="004A3CDD">
            <w:pPr>
              <w:ind w:left="432" w:right="-72"/>
              <w:rPr>
                <w:rFonts w:ascii="Arial" w:hAnsi="Arial" w:cs="Arial"/>
                <w:sz w:val="18"/>
                <w:szCs w:val="18"/>
              </w:rPr>
            </w:pPr>
            <w:r w:rsidRPr="000C0A50">
              <w:rPr>
                <w:rFonts w:ascii="Arial" w:hAnsi="Arial" w:cs="Arial"/>
                <w:sz w:val="18"/>
                <w:szCs w:val="18"/>
              </w:rPr>
              <w:t xml:space="preserve">Other </w:t>
            </w:r>
            <w:r w:rsidRPr="000C0A50">
              <w:rPr>
                <w:rFonts w:ascii="Arial" w:hAnsi="Arial" w:cs="Arial"/>
                <w:sz w:val="18"/>
                <w:szCs w:val="22"/>
                <w:lang w:val="en-GB"/>
              </w:rPr>
              <w:t>r</w:t>
            </w:r>
            <w:r w:rsidRPr="000C0A50">
              <w:rPr>
                <w:rFonts w:ascii="Arial" w:hAnsi="Arial" w:cs="Arial"/>
                <w:sz w:val="18"/>
                <w:szCs w:val="18"/>
              </w:rPr>
              <w:t>elated party</w:t>
            </w:r>
          </w:p>
        </w:tc>
        <w:tc>
          <w:tcPr>
            <w:tcW w:w="1368" w:type="dxa"/>
            <w:tcBorders>
              <w:top w:val="nil"/>
              <w:left w:val="nil"/>
              <w:bottom w:val="nil"/>
              <w:right w:val="nil"/>
            </w:tcBorders>
            <w:shd w:val="clear" w:color="auto" w:fill="FAFAFA"/>
          </w:tcPr>
          <w:p w14:paraId="7CD8EC36" w14:textId="4642D0F3" w:rsidR="00551870" w:rsidRPr="000C0A50" w:rsidRDefault="00551870" w:rsidP="004A3CDD">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vAlign w:val="bottom"/>
          </w:tcPr>
          <w:p w14:paraId="28EAC164" w14:textId="41A89378"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136</w:t>
            </w:r>
          </w:p>
        </w:tc>
        <w:tc>
          <w:tcPr>
            <w:tcW w:w="1368" w:type="dxa"/>
            <w:tcBorders>
              <w:top w:val="nil"/>
              <w:left w:val="nil"/>
              <w:bottom w:val="nil"/>
              <w:right w:val="nil"/>
            </w:tcBorders>
            <w:shd w:val="clear" w:color="auto" w:fill="FAFAFA"/>
            <w:vAlign w:val="bottom"/>
          </w:tcPr>
          <w:p w14:paraId="5109D0D9" w14:textId="2D2CB61E" w:rsidR="00551870" w:rsidRPr="000C0A50" w:rsidRDefault="00551870" w:rsidP="004A3CDD">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vAlign w:val="bottom"/>
          </w:tcPr>
          <w:p w14:paraId="009E0587" w14:textId="39B9EA03" w:rsidR="00551870" w:rsidRPr="000C0A50" w:rsidRDefault="00551870" w:rsidP="004A3CDD">
            <w:pPr>
              <w:ind w:left="-40" w:right="-72"/>
              <w:jc w:val="right"/>
              <w:rPr>
                <w:rFonts w:ascii="Arial" w:hAnsi="Arial" w:cs="Arial"/>
                <w:sz w:val="18"/>
                <w:szCs w:val="18"/>
                <w:cs/>
              </w:rPr>
            </w:pPr>
            <w:r w:rsidRPr="000C0A50">
              <w:rPr>
                <w:rFonts w:ascii="Arial" w:hAnsi="Arial" w:cs="Arial"/>
                <w:sz w:val="18"/>
                <w:szCs w:val="18"/>
              </w:rPr>
              <w:t>136</w:t>
            </w:r>
          </w:p>
        </w:tc>
      </w:tr>
      <w:tr w:rsidR="00551870" w:rsidRPr="000C0A50" w14:paraId="5116A7FD" w14:textId="77777777" w:rsidTr="00551870">
        <w:trPr>
          <w:trHeight w:val="20"/>
        </w:trPr>
        <w:tc>
          <w:tcPr>
            <w:tcW w:w="3989" w:type="dxa"/>
            <w:tcBorders>
              <w:top w:val="nil"/>
              <w:left w:val="nil"/>
              <w:bottom w:val="nil"/>
              <w:right w:val="nil"/>
            </w:tcBorders>
            <w:shd w:val="clear" w:color="auto" w:fill="auto"/>
          </w:tcPr>
          <w:p w14:paraId="7525E74B" w14:textId="2C534471" w:rsidR="00551870" w:rsidRPr="000C0A50" w:rsidRDefault="00551870" w:rsidP="004A3CDD">
            <w:pPr>
              <w:ind w:left="432" w:right="-72"/>
              <w:rPr>
                <w:rFonts w:ascii="Arial" w:hAnsi="Arial" w:cs="Arial"/>
                <w:sz w:val="18"/>
                <w:szCs w:val="18"/>
              </w:rPr>
            </w:pPr>
            <w:r w:rsidRPr="000C0A50">
              <w:rPr>
                <w:rFonts w:ascii="Arial" w:hAnsi="Arial" w:cs="Arial"/>
                <w:sz w:val="18"/>
                <w:szCs w:val="18"/>
              </w:rPr>
              <w:t>A director</w:t>
            </w:r>
          </w:p>
        </w:tc>
        <w:tc>
          <w:tcPr>
            <w:tcW w:w="1368" w:type="dxa"/>
            <w:tcBorders>
              <w:top w:val="nil"/>
              <w:left w:val="nil"/>
              <w:bottom w:val="single" w:sz="4" w:space="0" w:color="auto"/>
              <w:right w:val="nil"/>
            </w:tcBorders>
            <w:shd w:val="clear" w:color="auto" w:fill="FAFAFA"/>
          </w:tcPr>
          <w:p w14:paraId="4A271976" w14:textId="0C56DCD0" w:rsidR="00551870" w:rsidRPr="000C0A50" w:rsidRDefault="00551870" w:rsidP="004A3CDD">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908AF63" w14:textId="1175643E"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257</w:t>
            </w:r>
          </w:p>
        </w:tc>
        <w:tc>
          <w:tcPr>
            <w:tcW w:w="1368" w:type="dxa"/>
            <w:tcBorders>
              <w:top w:val="nil"/>
              <w:left w:val="nil"/>
              <w:bottom w:val="single" w:sz="4" w:space="0" w:color="auto"/>
              <w:right w:val="nil"/>
            </w:tcBorders>
            <w:shd w:val="clear" w:color="auto" w:fill="FAFAFA"/>
            <w:vAlign w:val="bottom"/>
          </w:tcPr>
          <w:p w14:paraId="3D3D5BE8" w14:textId="27536189" w:rsidR="00551870" w:rsidRPr="000C0A50" w:rsidRDefault="00551870" w:rsidP="004A3CDD">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75FB9F2E" w14:textId="5F93530C"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257</w:t>
            </w:r>
          </w:p>
        </w:tc>
      </w:tr>
      <w:tr w:rsidR="00551870" w:rsidRPr="000C0A50" w14:paraId="7C515C4D" w14:textId="77777777" w:rsidTr="00551870">
        <w:trPr>
          <w:trHeight w:val="20"/>
        </w:trPr>
        <w:tc>
          <w:tcPr>
            <w:tcW w:w="3989" w:type="dxa"/>
            <w:tcBorders>
              <w:top w:val="nil"/>
              <w:left w:val="nil"/>
              <w:bottom w:val="nil"/>
              <w:right w:val="nil"/>
            </w:tcBorders>
            <w:shd w:val="clear" w:color="auto" w:fill="auto"/>
          </w:tcPr>
          <w:p w14:paraId="07DDBF65" w14:textId="77777777" w:rsidR="00551870" w:rsidRPr="000C0A50" w:rsidRDefault="00551870" w:rsidP="004A3CDD">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1042E27" w14:textId="5D145E69" w:rsidR="00551870" w:rsidRPr="000C0A50" w:rsidRDefault="00551870" w:rsidP="004A3CDD">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786B6B4D" w14:textId="31E5D9DD"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C0060B5" w14:textId="53D8C48F"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58AE3C8" w14:textId="59E3B958" w:rsidR="00551870" w:rsidRPr="000C0A50" w:rsidRDefault="00551870" w:rsidP="004A3CDD">
            <w:pPr>
              <w:ind w:left="-40" w:right="-72"/>
              <w:jc w:val="right"/>
              <w:rPr>
                <w:rFonts w:ascii="Arial" w:hAnsi="Arial" w:cs="Arial"/>
                <w:sz w:val="18"/>
                <w:szCs w:val="18"/>
              </w:rPr>
            </w:pPr>
          </w:p>
        </w:tc>
      </w:tr>
      <w:tr w:rsidR="00551870" w:rsidRPr="000C0A50" w14:paraId="4864B803" w14:textId="77777777" w:rsidTr="00551870">
        <w:trPr>
          <w:trHeight w:val="20"/>
        </w:trPr>
        <w:tc>
          <w:tcPr>
            <w:tcW w:w="3989" w:type="dxa"/>
            <w:tcBorders>
              <w:top w:val="nil"/>
              <w:left w:val="nil"/>
              <w:bottom w:val="nil"/>
              <w:right w:val="nil"/>
            </w:tcBorders>
            <w:shd w:val="clear" w:color="auto" w:fill="auto"/>
          </w:tcPr>
          <w:p w14:paraId="77F83CA9" w14:textId="17479E94" w:rsidR="00551870" w:rsidRPr="000C0A50" w:rsidRDefault="00551870" w:rsidP="004A3CDD">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093C109D" w14:textId="7B61C591" w:rsidR="00551870" w:rsidRPr="000C0A50" w:rsidRDefault="00551870" w:rsidP="004A3CDD">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0561C31" w14:textId="104A3871"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393</w:t>
            </w:r>
          </w:p>
        </w:tc>
        <w:tc>
          <w:tcPr>
            <w:tcW w:w="1368" w:type="dxa"/>
            <w:tcBorders>
              <w:top w:val="nil"/>
              <w:left w:val="nil"/>
              <w:bottom w:val="single" w:sz="4" w:space="0" w:color="auto"/>
              <w:right w:val="nil"/>
            </w:tcBorders>
            <w:shd w:val="clear" w:color="auto" w:fill="FAFAFA"/>
            <w:vAlign w:val="bottom"/>
          </w:tcPr>
          <w:p w14:paraId="628476BD" w14:textId="0FB3C4FF" w:rsidR="00551870" w:rsidRPr="000C0A50" w:rsidRDefault="00551870" w:rsidP="004A3CDD">
            <w:pPr>
              <w:ind w:left="-40" w:right="-72"/>
              <w:jc w:val="right"/>
              <w:rPr>
                <w:rFonts w:ascii="Arial" w:hAnsi="Arial" w:cs="Arial"/>
                <w:sz w:val="18"/>
                <w:szCs w:val="18"/>
              </w:rPr>
            </w:pPr>
            <w:r>
              <w:rPr>
                <w:rFonts w:ascii="Arial" w:hAnsi="Arial" w:cs="Arial"/>
                <w:sz w:val="18"/>
                <w:szCs w:val="18"/>
              </w:rPr>
              <w:t>44,030</w:t>
            </w:r>
          </w:p>
        </w:tc>
        <w:tc>
          <w:tcPr>
            <w:tcW w:w="1368" w:type="dxa"/>
            <w:tcBorders>
              <w:top w:val="nil"/>
              <w:left w:val="nil"/>
              <w:bottom w:val="single" w:sz="4" w:space="0" w:color="auto"/>
              <w:right w:val="nil"/>
            </w:tcBorders>
            <w:shd w:val="clear" w:color="auto" w:fill="auto"/>
            <w:vAlign w:val="bottom"/>
          </w:tcPr>
          <w:p w14:paraId="0ECC22EE" w14:textId="0A6407DE"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44,146</w:t>
            </w:r>
          </w:p>
        </w:tc>
      </w:tr>
      <w:tr w:rsidR="00551870" w:rsidRPr="000C0A50" w14:paraId="4630E4E4" w14:textId="77777777" w:rsidTr="00551870">
        <w:trPr>
          <w:trHeight w:val="20"/>
        </w:trPr>
        <w:tc>
          <w:tcPr>
            <w:tcW w:w="3989" w:type="dxa"/>
            <w:tcBorders>
              <w:top w:val="nil"/>
              <w:left w:val="nil"/>
              <w:bottom w:val="nil"/>
              <w:right w:val="nil"/>
            </w:tcBorders>
            <w:shd w:val="clear" w:color="auto" w:fill="auto"/>
          </w:tcPr>
          <w:p w14:paraId="33E3C394" w14:textId="3A8E87B2" w:rsidR="00551870" w:rsidRPr="000C0A50" w:rsidRDefault="00551870" w:rsidP="004A3CDD">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3D2C55B" w14:textId="77777777"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7E9FD91" w14:textId="77777777"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6B15E6C" w14:textId="42E3E0BD" w:rsidR="00551870" w:rsidRPr="000C0A50" w:rsidRDefault="00551870"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D80184B" w14:textId="77777777" w:rsidR="00551870" w:rsidRPr="000C0A50" w:rsidRDefault="00551870" w:rsidP="004A3CDD">
            <w:pPr>
              <w:ind w:left="-40" w:right="-72"/>
              <w:jc w:val="right"/>
              <w:rPr>
                <w:rFonts w:ascii="Arial" w:hAnsi="Arial" w:cs="Arial"/>
                <w:sz w:val="18"/>
                <w:szCs w:val="18"/>
              </w:rPr>
            </w:pPr>
          </w:p>
        </w:tc>
      </w:tr>
      <w:tr w:rsidR="00551870" w:rsidRPr="000C0A50" w14:paraId="013A8651" w14:textId="77777777" w:rsidTr="00551870">
        <w:trPr>
          <w:trHeight w:val="20"/>
        </w:trPr>
        <w:tc>
          <w:tcPr>
            <w:tcW w:w="3989" w:type="dxa"/>
            <w:tcBorders>
              <w:top w:val="nil"/>
              <w:left w:val="nil"/>
              <w:bottom w:val="nil"/>
              <w:right w:val="nil"/>
            </w:tcBorders>
            <w:shd w:val="clear" w:color="auto" w:fill="auto"/>
          </w:tcPr>
          <w:p w14:paraId="6065BC47" w14:textId="422F5C54" w:rsidR="00551870" w:rsidRPr="000C0A50" w:rsidRDefault="00551870" w:rsidP="004A3CDD">
            <w:pPr>
              <w:ind w:left="432" w:right="-72"/>
              <w:rPr>
                <w:rFonts w:ascii="Arial" w:hAnsi="Arial" w:cs="Arial"/>
                <w:sz w:val="18"/>
                <w:szCs w:val="18"/>
              </w:rPr>
            </w:pPr>
            <w:r w:rsidRPr="000C0A50">
              <w:rPr>
                <w:rFonts w:ascii="Arial" w:hAnsi="Arial" w:cs="Arial"/>
                <w:b/>
                <w:bCs/>
                <w:sz w:val="18"/>
                <w:szCs w:val="18"/>
              </w:rPr>
              <w:t>Lease liability</w:t>
            </w:r>
          </w:p>
        </w:tc>
        <w:tc>
          <w:tcPr>
            <w:tcW w:w="1368" w:type="dxa"/>
            <w:tcBorders>
              <w:top w:val="nil"/>
              <w:left w:val="nil"/>
              <w:bottom w:val="nil"/>
              <w:right w:val="nil"/>
            </w:tcBorders>
            <w:shd w:val="clear" w:color="auto" w:fill="FAFAFA"/>
          </w:tcPr>
          <w:p w14:paraId="39F4D360" w14:textId="7176CF76" w:rsidR="00551870" w:rsidRPr="000C0A50" w:rsidRDefault="00551870"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05DCCB7" w14:textId="2DF5E798" w:rsidR="00551870" w:rsidRPr="000C0A50" w:rsidRDefault="00551870"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29833CDB" w14:textId="3DF9847B" w:rsidR="00551870" w:rsidRPr="000C0A50" w:rsidRDefault="00551870"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2AC27620" w14:textId="4DC28D55" w:rsidR="00551870" w:rsidRPr="000C0A50" w:rsidRDefault="00551870" w:rsidP="004A3CDD">
            <w:pPr>
              <w:ind w:left="-40" w:right="-72"/>
              <w:jc w:val="right"/>
              <w:rPr>
                <w:rFonts w:ascii="Arial" w:hAnsi="Arial" w:cs="Arial"/>
                <w:sz w:val="18"/>
                <w:szCs w:val="18"/>
              </w:rPr>
            </w:pPr>
          </w:p>
        </w:tc>
      </w:tr>
      <w:tr w:rsidR="00551870" w:rsidRPr="000C0A50" w14:paraId="73D023BF" w14:textId="77777777" w:rsidTr="00551870">
        <w:trPr>
          <w:trHeight w:val="20"/>
        </w:trPr>
        <w:tc>
          <w:tcPr>
            <w:tcW w:w="3989" w:type="dxa"/>
            <w:tcBorders>
              <w:top w:val="nil"/>
              <w:left w:val="nil"/>
              <w:bottom w:val="nil"/>
              <w:right w:val="nil"/>
            </w:tcBorders>
            <w:shd w:val="clear" w:color="auto" w:fill="auto"/>
          </w:tcPr>
          <w:p w14:paraId="61754668" w14:textId="21D99FCB" w:rsidR="00551870" w:rsidRPr="000C0A50" w:rsidRDefault="00551870" w:rsidP="004A3CDD">
            <w:pPr>
              <w:ind w:left="432" w:right="-72"/>
              <w:rPr>
                <w:rFonts w:ascii="Arial" w:hAnsi="Arial" w:cs="Arial"/>
                <w:sz w:val="18"/>
                <w:szCs w:val="18"/>
              </w:rPr>
            </w:pPr>
            <w:r w:rsidRPr="000C0A50">
              <w:rPr>
                <w:rFonts w:ascii="Arial" w:hAnsi="Arial" w:cs="Arial"/>
                <w:color w:val="auto"/>
                <w:sz w:val="18"/>
                <w:szCs w:val="18"/>
              </w:rPr>
              <w:t>A joint venture</w:t>
            </w:r>
          </w:p>
        </w:tc>
        <w:tc>
          <w:tcPr>
            <w:tcW w:w="1368" w:type="dxa"/>
            <w:tcBorders>
              <w:top w:val="nil"/>
              <w:left w:val="nil"/>
              <w:bottom w:val="nil"/>
              <w:right w:val="nil"/>
            </w:tcBorders>
            <w:shd w:val="clear" w:color="auto" w:fill="FAFAFA"/>
          </w:tcPr>
          <w:p w14:paraId="6B1AF6DE" w14:textId="209204D3" w:rsidR="00551870" w:rsidRPr="000C0A50" w:rsidRDefault="00551870" w:rsidP="004A3CDD">
            <w:pPr>
              <w:ind w:left="-40" w:right="-72"/>
              <w:jc w:val="right"/>
              <w:rPr>
                <w:rFonts w:ascii="Arial" w:hAnsi="Arial" w:cs="Arial"/>
                <w:sz w:val="18"/>
                <w:szCs w:val="18"/>
              </w:rPr>
            </w:pPr>
            <w:r>
              <w:rPr>
                <w:rFonts w:ascii="Arial" w:hAnsi="Arial" w:cs="Arial"/>
                <w:sz w:val="18"/>
                <w:szCs w:val="18"/>
              </w:rPr>
              <w:t>83,449</w:t>
            </w:r>
          </w:p>
        </w:tc>
        <w:tc>
          <w:tcPr>
            <w:tcW w:w="1368" w:type="dxa"/>
            <w:tcBorders>
              <w:top w:val="nil"/>
              <w:left w:val="nil"/>
              <w:bottom w:val="nil"/>
              <w:right w:val="nil"/>
            </w:tcBorders>
            <w:shd w:val="clear" w:color="auto" w:fill="auto"/>
            <w:vAlign w:val="bottom"/>
          </w:tcPr>
          <w:p w14:paraId="047DA2DB" w14:textId="4490FD38"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90,303</w:t>
            </w:r>
          </w:p>
        </w:tc>
        <w:tc>
          <w:tcPr>
            <w:tcW w:w="1368" w:type="dxa"/>
            <w:tcBorders>
              <w:top w:val="nil"/>
              <w:left w:val="nil"/>
              <w:bottom w:val="nil"/>
              <w:right w:val="nil"/>
            </w:tcBorders>
            <w:shd w:val="clear" w:color="auto" w:fill="FAFAFA"/>
            <w:vAlign w:val="bottom"/>
          </w:tcPr>
          <w:p w14:paraId="62DD56F1" w14:textId="01150529" w:rsidR="00551870" w:rsidRPr="000C0A50" w:rsidRDefault="00551870" w:rsidP="004A3CDD">
            <w:pPr>
              <w:ind w:left="-40" w:right="-72"/>
              <w:jc w:val="right"/>
              <w:rPr>
                <w:rFonts w:ascii="Arial" w:hAnsi="Arial" w:cs="Arial"/>
                <w:sz w:val="18"/>
                <w:szCs w:val="18"/>
              </w:rPr>
            </w:pPr>
            <w:r>
              <w:rPr>
                <w:rFonts w:ascii="Arial" w:hAnsi="Arial" w:cs="Arial"/>
                <w:sz w:val="18"/>
                <w:szCs w:val="18"/>
              </w:rPr>
              <w:t>83,449</w:t>
            </w:r>
          </w:p>
        </w:tc>
        <w:tc>
          <w:tcPr>
            <w:tcW w:w="1368" w:type="dxa"/>
            <w:tcBorders>
              <w:top w:val="nil"/>
              <w:left w:val="nil"/>
              <w:bottom w:val="nil"/>
              <w:right w:val="nil"/>
            </w:tcBorders>
            <w:shd w:val="clear" w:color="auto" w:fill="auto"/>
            <w:vAlign w:val="bottom"/>
          </w:tcPr>
          <w:p w14:paraId="605D3BE8" w14:textId="39CAA856" w:rsidR="00551870" w:rsidRPr="000C0A50" w:rsidRDefault="00551870" w:rsidP="004A3CDD">
            <w:pPr>
              <w:ind w:left="-40" w:right="-72"/>
              <w:jc w:val="right"/>
              <w:rPr>
                <w:rFonts w:ascii="Arial" w:hAnsi="Arial" w:cs="Arial"/>
                <w:sz w:val="18"/>
                <w:szCs w:val="18"/>
              </w:rPr>
            </w:pPr>
            <w:r w:rsidRPr="000C0A50">
              <w:rPr>
                <w:rFonts w:ascii="Arial" w:hAnsi="Arial" w:cs="Arial"/>
                <w:sz w:val="18"/>
                <w:szCs w:val="18"/>
              </w:rPr>
              <w:t>90,303</w:t>
            </w:r>
          </w:p>
        </w:tc>
      </w:tr>
    </w:tbl>
    <w:p w14:paraId="6A24853C" w14:textId="77777777" w:rsidR="00B93BF9" w:rsidRPr="000C0A50" w:rsidRDefault="00B93BF9" w:rsidP="004F564E">
      <w:pPr>
        <w:pStyle w:val="ListParagraph"/>
        <w:spacing w:after="0" w:line="240" w:lineRule="auto"/>
        <w:ind w:left="0"/>
        <w:jc w:val="both"/>
        <w:rPr>
          <w:rFonts w:ascii="Arial" w:eastAsia="Arial Unicode MS" w:hAnsi="Arial" w:cs="Arial"/>
          <w:b/>
          <w:bCs/>
          <w:color w:val="D04A02"/>
          <w:sz w:val="18"/>
          <w:szCs w:val="18"/>
        </w:rPr>
      </w:pPr>
    </w:p>
    <w:p w14:paraId="788ABAB3" w14:textId="6DA5EBF6" w:rsidR="005708C2" w:rsidRPr="000C0A50" w:rsidRDefault="00EA11BB" w:rsidP="00EA11BB">
      <w:pPr>
        <w:ind w:left="540" w:hanging="547"/>
        <w:jc w:val="both"/>
        <w:rPr>
          <w:rFonts w:ascii="Arial" w:eastAsia="Arial Unicode MS" w:hAnsi="Arial" w:cs="Arial"/>
          <w:b/>
          <w:bCs/>
          <w:color w:val="D04A02"/>
          <w:sz w:val="18"/>
          <w:szCs w:val="18"/>
          <w:cs/>
        </w:rPr>
      </w:pPr>
      <w:r w:rsidRPr="000C0A50">
        <w:rPr>
          <w:rFonts w:ascii="Arial" w:eastAsia="Arial Unicode MS" w:hAnsi="Arial" w:cs="Arial"/>
          <w:b/>
          <w:bCs/>
          <w:color w:val="D04A02"/>
          <w:sz w:val="18"/>
          <w:szCs w:val="18"/>
        </w:rPr>
        <w:t>c)</w:t>
      </w:r>
      <w:r w:rsidRPr="000C0A50">
        <w:rPr>
          <w:rFonts w:ascii="Arial" w:eastAsia="Arial Unicode MS" w:hAnsi="Arial" w:cs="Arial"/>
          <w:b/>
          <w:bCs/>
          <w:color w:val="D04A02"/>
          <w:sz w:val="18"/>
          <w:szCs w:val="18"/>
        </w:rPr>
        <w:tab/>
      </w:r>
      <w:r w:rsidR="005942C7" w:rsidRPr="000C0A50">
        <w:rPr>
          <w:rFonts w:ascii="Arial" w:eastAsia="Arial Unicode MS" w:hAnsi="Arial" w:cs="Arial"/>
          <w:b/>
          <w:bCs/>
          <w:color w:val="D04A02"/>
          <w:sz w:val="18"/>
          <w:szCs w:val="18"/>
        </w:rPr>
        <w:t>Short-term l</w:t>
      </w:r>
      <w:r w:rsidR="005708C2" w:rsidRPr="000C0A50">
        <w:rPr>
          <w:rFonts w:ascii="Arial" w:eastAsia="Arial Unicode MS" w:hAnsi="Arial" w:cs="Arial"/>
          <w:b/>
          <w:bCs/>
          <w:color w:val="D04A02"/>
          <w:sz w:val="18"/>
          <w:szCs w:val="18"/>
        </w:rPr>
        <w:t xml:space="preserve">oans to </w:t>
      </w:r>
      <w:r w:rsidR="00347E38" w:rsidRPr="000C0A50">
        <w:rPr>
          <w:rFonts w:ascii="Arial" w:eastAsia="Arial Unicode MS" w:hAnsi="Arial" w:cs="Arial"/>
          <w:b/>
          <w:bCs/>
          <w:color w:val="D04A02"/>
          <w:sz w:val="18"/>
          <w:szCs w:val="18"/>
        </w:rPr>
        <w:t>related parties</w:t>
      </w:r>
    </w:p>
    <w:p w14:paraId="7D296FB7" w14:textId="77777777" w:rsidR="005708C2" w:rsidRPr="000C0A50" w:rsidRDefault="005708C2" w:rsidP="00702C24">
      <w:pPr>
        <w:ind w:left="540"/>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0C0A50" w14:paraId="41250AE8" w14:textId="77777777" w:rsidTr="00EA11BB">
        <w:tc>
          <w:tcPr>
            <w:tcW w:w="3989" w:type="dxa"/>
            <w:tcBorders>
              <w:top w:val="nil"/>
              <w:left w:val="nil"/>
              <w:bottom w:val="nil"/>
              <w:right w:val="nil"/>
            </w:tcBorders>
            <w:shd w:val="clear" w:color="auto" w:fill="auto"/>
            <w:vAlign w:val="bottom"/>
          </w:tcPr>
          <w:p w14:paraId="39AFC813" w14:textId="77777777" w:rsidR="005708C2" w:rsidRPr="000C0A50" w:rsidRDefault="005708C2" w:rsidP="008A629F">
            <w:pPr>
              <w:ind w:left="427"/>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0C0A50" w:rsidRDefault="005708C2" w:rsidP="008A629F">
            <w:pPr>
              <w:ind w:left="-40" w:right="-72"/>
              <w:jc w:val="center"/>
              <w:rPr>
                <w:rFonts w:ascii="Arial" w:hAnsi="Arial" w:cs="Arial"/>
                <w:b/>
                <w:bCs/>
                <w:sz w:val="18"/>
                <w:szCs w:val="18"/>
              </w:rPr>
            </w:pPr>
            <w:r w:rsidRPr="000C0A50">
              <w:rPr>
                <w:rFonts w:ascii="Arial" w:hAnsi="Arial" w:cs="Arial"/>
                <w:b/>
                <w:bCs/>
                <w:sz w:val="18"/>
                <w:szCs w:val="18"/>
              </w:rPr>
              <w:t xml:space="preserve">Consolidated </w:t>
            </w:r>
          </w:p>
          <w:p w14:paraId="0EB873E8" w14:textId="7D36E360" w:rsidR="005708C2" w:rsidRPr="000C0A50" w:rsidRDefault="00B118F9" w:rsidP="008A629F">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543329E" w14:textId="77777777" w:rsidR="005708C2" w:rsidRPr="000C0A50" w:rsidRDefault="005708C2" w:rsidP="008A629F">
            <w:pPr>
              <w:ind w:left="-40" w:right="-72"/>
              <w:jc w:val="center"/>
              <w:rPr>
                <w:rFonts w:ascii="Arial" w:hAnsi="Arial" w:cs="Arial"/>
                <w:b/>
                <w:bCs/>
                <w:sz w:val="18"/>
                <w:szCs w:val="18"/>
              </w:rPr>
            </w:pPr>
            <w:r w:rsidRPr="000C0A50">
              <w:rPr>
                <w:rFonts w:ascii="Arial" w:hAnsi="Arial" w:cs="Arial"/>
                <w:b/>
                <w:bCs/>
                <w:sz w:val="18"/>
                <w:szCs w:val="18"/>
              </w:rPr>
              <w:t xml:space="preserve">Separate </w:t>
            </w:r>
          </w:p>
          <w:p w14:paraId="0DF9BF1A" w14:textId="390D6FDF" w:rsidR="005708C2" w:rsidRPr="000C0A50" w:rsidRDefault="00B118F9" w:rsidP="008A629F">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r>
      <w:tr w:rsidR="00276266" w:rsidRPr="000C0A50" w14:paraId="0EEB91B0" w14:textId="77777777" w:rsidTr="00EA11BB">
        <w:tc>
          <w:tcPr>
            <w:tcW w:w="3989" w:type="dxa"/>
            <w:tcBorders>
              <w:top w:val="nil"/>
              <w:left w:val="nil"/>
              <w:bottom w:val="nil"/>
              <w:right w:val="nil"/>
            </w:tcBorders>
            <w:shd w:val="clear" w:color="auto" w:fill="auto"/>
            <w:vAlign w:val="bottom"/>
          </w:tcPr>
          <w:p w14:paraId="4520448B" w14:textId="77777777" w:rsidR="00276266" w:rsidRPr="000C0A50" w:rsidRDefault="00276266" w:rsidP="00276266">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115BE995" w14:textId="77777777" w:rsidR="00276266" w:rsidRPr="000C0A50" w:rsidRDefault="00276266" w:rsidP="00276266">
            <w:pPr>
              <w:ind w:left="-4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p w14:paraId="720A302B" w14:textId="0E1CBA65" w:rsidR="00276266" w:rsidRPr="000C0A50" w:rsidRDefault="00276266" w:rsidP="00276266">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27079D75" w14:textId="77777777" w:rsidR="00276266" w:rsidRPr="000C0A50" w:rsidRDefault="00276266" w:rsidP="00276266">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4069A0B1" w14:textId="6A305802" w:rsidR="00276266" w:rsidRPr="000C0A50" w:rsidRDefault="00276266" w:rsidP="00276266">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20CA152E" w14:textId="77777777" w:rsidR="00276266" w:rsidRPr="000C0A50" w:rsidRDefault="00276266" w:rsidP="00276266">
            <w:pPr>
              <w:ind w:left="-4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p w14:paraId="71703F81" w14:textId="039B4002" w:rsidR="00276266" w:rsidRPr="000C0A50" w:rsidRDefault="00276266" w:rsidP="00276266">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11C4879D" w14:textId="77777777" w:rsidR="00276266" w:rsidRPr="000C0A50" w:rsidRDefault="00276266" w:rsidP="00276266">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21171E21" w14:textId="3B935BFD" w:rsidR="00276266" w:rsidRPr="000C0A50" w:rsidRDefault="00276266" w:rsidP="00276266">
            <w:pPr>
              <w:ind w:left="-40" w:right="-72"/>
              <w:jc w:val="right"/>
              <w:rPr>
                <w:rFonts w:ascii="Arial" w:hAnsi="Arial" w:cs="Arial"/>
                <w:b/>
                <w:bCs/>
                <w:sz w:val="18"/>
                <w:szCs w:val="18"/>
              </w:rPr>
            </w:pPr>
            <w:r w:rsidRPr="000C0A50">
              <w:rPr>
                <w:rFonts w:ascii="Arial" w:hAnsi="Arial" w:cs="Arial"/>
                <w:b/>
                <w:bCs/>
                <w:color w:val="auto"/>
                <w:sz w:val="18"/>
                <w:szCs w:val="18"/>
                <w:lang w:val="en-GB"/>
              </w:rPr>
              <w:t>2023</w:t>
            </w:r>
          </w:p>
        </w:tc>
      </w:tr>
      <w:tr w:rsidR="00541883" w:rsidRPr="000C0A50" w14:paraId="32B1A3B0" w14:textId="77777777" w:rsidTr="00EA11BB">
        <w:tc>
          <w:tcPr>
            <w:tcW w:w="3989" w:type="dxa"/>
            <w:tcBorders>
              <w:top w:val="nil"/>
              <w:left w:val="nil"/>
              <w:bottom w:val="nil"/>
              <w:right w:val="nil"/>
            </w:tcBorders>
            <w:shd w:val="clear" w:color="auto" w:fill="auto"/>
            <w:vAlign w:val="bottom"/>
          </w:tcPr>
          <w:p w14:paraId="7E40BB2A" w14:textId="77777777" w:rsidR="00541883" w:rsidRPr="000C0A50" w:rsidRDefault="00541883" w:rsidP="00541883">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14593D3C" w14:textId="35922DCB" w:rsidR="00541883" w:rsidRPr="000C0A50" w:rsidRDefault="00541883" w:rsidP="00541883">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E8EEDC1" w14:textId="74AD2B70" w:rsidR="00541883" w:rsidRPr="000C0A50" w:rsidRDefault="00541883" w:rsidP="00541883">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C43DF7B" w14:textId="66F6CF26" w:rsidR="00541883" w:rsidRPr="000C0A50" w:rsidRDefault="00541883" w:rsidP="00541883">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2E12769" w14:textId="315BEEE6" w:rsidR="00541883" w:rsidRPr="000C0A50" w:rsidRDefault="00541883" w:rsidP="00541883">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r>
      <w:tr w:rsidR="005708C2" w:rsidRPr="000C0A50" w14:paraId="22362477" w14:textId="77777777" w:rsidTr="00EA11BB">
        <w:tc>
          <w:tcPr>
            <w:tcW w:w="3989" w:type="dxa"/>
            <w:tcBorders>
              <w:top w:val="nil"/>
              <w:left w:val="nil"/>
              <w:bottom w:val="nil"/>
              <w:right w:val="nil"/>
            </w:tcBorders>
            <w:shd w:val="clear" w:color="auto" w:fill="auto"/>
            <w:vAlign w:val="bottom"/>
          </w:tcPr>
          <w:p w14:paraId="63E167C9" w14:textId="77777777" w:rsidR="004568F5" w:rsidRPr="000C0A50" w:rsidRDefault="004568F5" w:rsidP="008A629F">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957637C" w14:textId="77777777" w:rsidR="005708C2" w:rsidRPr="000C0A50" w:rsidRDefault="005708C2"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0890613E" w14:textId="77777777" w:rsidR="005708C2" w:rsidRPr="000C0A50" w:rsidRDefault="005708C2" w:rsidP="008A629F">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5EF4F28" w14:textId="77777777" w:rsidR="005708C2" w:rsidRPr="000C0A50" w:rsidRDefault="005708C2"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BC7DE2" w14:textId="77777777" w:rsidR="006F2E35" w:rsidRPr="000C0A50" w:rsidRDefault="006F2E35" w:rsidP="008A629F">
            <w:pPr>
              <w:ind w:left="-40" w:right="-72"/>
              <w:jc w:val="right"/>
              <w:rPr>
                <w:rFonts w:ascii="Arial" w:hAnsi="Arial" w:cs="Arial"/>
                <w:sz w:val="18"/>
                <w:szCs w:val="18"/>
              </w:rPr>
            </w:pPr>
          </w:p>
        </w:tc>
      </w:tr>
      <w:tr w:rsidR="00AC7707" w:rsidRPr="000C0A50" w14:paraId="543242AA" w14:textId="77777777" w:rsidTr="00BC395D">
        <w:tc>
          <w:tcPr>
            <w:tcW w:w="3989" w:type="dxa"/>
            <w:tcBorders>
              <w:top w:val="nil"/>
              <w:left w:val="nil"/>
              <w:bottom w:val="nil"/>
              <w:right w:val="nil"/>
            </w:tcBorders>
            <w:shd w:val="clear" w:color="auto" w:fill="auto"/>
            <w:vAlign w:val="bottom"/>
          </w:tcPr>
          <w:p w14:paraId="70C399DE" w14:textId="73773683" w:rsidR="00AC7707" w:rsidRPr="000C0A50" w:rsidRDefault="00AC7707" w:rsidP="00AC7707">
            <w:pPr>
              <w:ind w:left="427"/>
              <w:jc w:val="both"/>
              <w:rPr>
                <w:rFonts w:ascii="Arial" w:hAnsi="Arial" w:cs="Arial"/>
                <w:sz w:val="18"/>
                <w:szCs w:val="18"/>
              </w:rPr>
            </w:pPr>
            <w:r w:rsidRPr="000C0A50">
              <w:rPr>
                <w:rFonts w:ascii="Arial" w:hAnsi="Arial" w:cs="Arial"/>
                <w:sz w:val="18"/>
                <w:szCs w:val="18"/>
              </w:rPr>
              <w:t>Short-term loans to subsidiaries</w:t>
            </w:r>
          </w:p>
        </w:tc>
        <w:tc>
          <w:tcPr>
            <w:tcW w:w="1368" w:type="dxa"/>
            <w:tcBorders>
              <w:top w:val="nil"/>
              <w:left w:val="nil"/>
              <w:bottom w:val="nil"/>
              <w:right w:val="nil"/>
            </w:tcBorders>
            <w:shd w:val="clear" w:color="auto" w:fill="FAFAFA"/>
            <w:vAlign w:val="bottom"/>
          </w:tcPr>
          <w:p w14:paraId="1AF2BB22" w14:textId="5D8F71C5" w:rsidR="00AC7707" w:rsidRPr="000C0A50" w:rsidRDefault="00FD6906" w:rsidP="00AC7707">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vAlign w:val="bottom"/>
          </w:tcPr>
          <w:p w14:paraId="6D01C6F7" w14:textId="763C0B25"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FAFAFA"/>
          </w:tcPr>
          <w:p w14:paraId="783AD3BC" w14:textId="17D6A494" w:rsidR="00AC7707" w:rsidRPr="000C0A50" w:rsidRDefault="00FD6906" w:rsidP="00AC7707">
            <w:pPr>
              <w:ind w:left="-40" w:right="-72"/>
              <w:jc w:val="right"/>
              <w:rPr>
                <w:rFonts w:ascii="Arial" w:hAnsi="Arial" w:cs="Arial"/>
                <w:sz w:val="18"/>
                <w:szCs w:val="18"/>
              </w:rPr>
            </w:pPr>
            <w:r>
              <w:rPr>
                <w:rFonts w:ascii="Arial" w:hAnsi="Arial" w:cs="Arial"/>
                <w:sz w:val="18"/>
                <w:szCs w:val="18"/>
              </w:rPr>
              <w:t>1,345,43</w:t>
            </w:r>
            <w:r w:rsidR="00634740">
              <w:rPr>
                <w:rFonts w:ascii="Arial" w:hAnsi="Arial" w:cs="Arial"/>
                <w:sz w:val="18"/>
                <w:szCs w:val="18"/>
              </w:rPr>
              <w:t>3</w:t>
            </w:r>
          </w:p>
        </w:tc>
        <w:tc>
          <w:tcPr>
            <w:tcW w:w="1368" w:type="dxa"/>
            <w:tcBorders>
              <w:top w:val="nil"/>
              <w:left w:val="nil"/>
              <w:bottom w:val="nil"/>
              <w:right w:val="nil"/>
            </w:tcBorders>
            <w:shd w:val="clear" w:color="auto" w:fill="auto"/>
            <w:vAlign w:val="bottom"/>
          </w:tcPr>
          <w:p w14:paraId="03D9C39E" w14:textId="1ECDF141"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1,500,40</w:t>
            </w:r>
            <w:r w:rsidR="008367AE" w:rsidRPr="000C0A50">
              <w:rPr>
                <w:rFonts w:ascii="Arial" w:hAnsi="Arial" w:cs="Arial"/>
                <w:sz w:val="18"/>
                <w:szCs w:val="18"/>
              </w:rPr>
              <w:t>2</w:t>
            </w:r>
          </w:p>
        </w:tc>
      </w:tr>
      <w:tr w:rsidR="00AC7707" w:rsidRPr="000C0A50" w14:paraId="752C935C" w14:textId="77777777" w:rsidTr="00BC395D">
        <w:tc>
          <w:tcPr>
            <w:tcW w:w="3989" w:type="dxa"/>
            <w:tcBorders>
              <w:top w:val="nil"/>
              <w:left w:val="nil"/>
              <w:bottom w:val="nil"/>
              <w:right w:val="nil"/>
            </w:tcBorders>
            <w:shd w:val="clear" w:color="auto" w:fill="auto"/>
            <w:vAlign w:val="bottom"/>
          </w:tcPr>
          <w:p w14:paraId="27344B6D" w14:textId="68300F10" w:rsidR="00AC7707" w:rsidRPr="000C0A50" w:rsidRDefault="00AC7707" w:rsidP="00AC7707">
            <w:pPr>
              <w:ind w:left="427"/>
              <w:jc w:val="both"/>
              <w:rPr>
                <w:rFonts w:ascii="Arial" w:hAnsi="Arial" w:cs="Arial"/>
                <w:sz w:val="18"/>
                <w:szCs w:val="18"/>
              </w:rPr>
            </w:pPr>
            <w:r w:rsidRPr="000C0A50">
              <w:rPr>
                <w:rFonts w:ascii="Arial" w:hAnsi="Arial" w:cs="Arial"/>
                <w:sz w:val="18"/>
                <w:szCs w:val="18"/>
              </w:rPr>
              <w:t>Short-term loans to a joint venture</w:t>
            </w:r>
          </w:p>
        </w:tc>
        <w:tc>
          <w:tcPr>
            <w:tcW w:w="1368" w:type="dxa"/>
            <w:tcBorders>
              <w:top w:val="nil"/>
              <w:left w:val="nil"/>
              <w:bottom w:val="single" w:sz="4" w:space="0" w:color="auto"/>
              <w:right w:val="nil"/>
            </w:tcBorders>
            <w:shd w:val="clear" w:color="auto" w:fill="FAFAFA"/>
            <w:vAlign w:val="bottom"/>
          </w:tcPr>
          <w:p w14:paraId="1C3E5C02" w14:textId="4F8072C1" w:rsidR="00AC7707" w:rsidRPr="000C0A50" w:rsidRDefault="00FD6906" w:rsidP="00AC7707">
            <w:pPr>
              <w:ind w:left="-40" w:right="-72"/>
              <w:jc w:val="right"/>
              <w:rPr>
                <w:rFonts w:ascii="Arial" w:hAnsi="Arial" w:cs="Arial"/>
                <w:sz w:val="18"/>
                <w:szCs w:val="18"/>
              </w:rPr>
            </w:pPr>
            <w:r>
              <w:rPr>
                <w:rFonts w:ascii="Arial" w:hAnsi="Arial" w:cs="Arial"/>
                <w:sz w:val="18"/>
                <w:szCs w:val="18"/>
              </w:rPr>
              <w:t>180,253</w:t>
            </w:r>
          </w:p>
        </w:tc>
        <w:tc>
          <w:tcPr>
            <w:tcW w:w="1368" w:type="dxa"/>
            <w:tcBorders>
              <w:top w:val="nil"/>
              <w:left w:val="nil"/>
              <w:bottom w:val="single" w:sz="4" w:space="0" w:color="auto"/>
              <w:right w:val="nil"/>
            </w:tcBorders>
            <w:shd w:val="clear" w:color="auto" w:fill="auto"/>
          </w:tcPr>
          <w:p w14:paraId="1F5C702D" w14:textId="0EBC59CB"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150,000</w:t>
            </w:r>
          </w:p>
        </w:tc>
        <w:tc>
          <w:tcPr>
            <w:tcW w:w="1368" w:type="dxa"/>
            <w:tcBorders>
              <w:top w:val="nil"/>
              <w:left w:val="nil"/>
              <w:bottom w:val="single" w:sz="4" w:space="0" w:color="auto"/>
              <w:right w:val="nil"/>
            </w:tcBorders>
            <w:shd w:val="clear" w:color="auto" w:fill="FAFAFA"/>
          </w:tcPr>
          <w:p w14:paraId="384831B6" w14:textId="319F9C38" w:rsidR="00AC7707" w:rsidRPr="000C0A50" w:rsidRDefault="00FD6906" w:rsidP="00AC7707">
            <w:pPr>
              <w:ind w:left="-40" w:right="-72"/>
              <w:jc w:val="right"/>
              <w:rPr>
                <w:rFonts w:ascii="Arial" w:hAnsi="Arial" w:cs="Arial"/>
                <w:sz w:val="18"/>
                <w:szCs w:val="18"/>
              </w:rPr>
            </w:pPr>
            <w:r>
              <w:rPr>
                <w:rFonts w:ascii="Arial" w:hAnsi="Arial" w:cs="Arial"/>
                <w:sz w:val="18"/>
                <w:szCs w:val="18"/>
              </w:rPr>
              <w:t>180,25</w:t>
            </w:r>
            <w:r w:rsidR="00634740">
              <w:rPr>
                <w:rFonts w:ascii="Arial" w:hAnsi="Arial" w:cs="Arial"/>
                <w:sz w:val="18"/>
                <w:szCs w:val="18"/>
              </w:rPr>
              <w:t>3</w:t>
            </w:r>
          </w:p>
        </w:tc>
        <w:tc>
          <w:tcPr>
            <w:tcW w:w="1368" w:type="dxa"/>
            <w:tcBorders>
              <w:top w:val="nil"/>
              <w:left w:val="nil"/>
              <w:bottom w:val="single" w:sz="4" w:space="0" w:color="auto"/>
              <w:right w:val="nil"/>
            </w:tcBorders>
            <w:shd w:val="clear" w:color="auto" w:fill="auto"/>
          </w:tcPr>
          <w:p w14:paraId="44A7D1E8" w14:textId="6ACD8168"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150,000</w:t>
            </w:r>
          </w:p>
        </w:tc>
      </w:tr>
      <w:tr w:rsidR="00AC7707" w:rsidRPr="000C0A50" w14:paraId="6D06D05C" w14:textId="77777777" w:rsidTr="009C749B">
        <w:tc>
          <w:tcPr>
            <w:tcW w:w="3989" w:type="dxa"/>
            <w:tcBorders>
              <w:top w:val="nil"/>
              <w:left w:val="nil"/>
              <w:bottom w:val="nil"/>
              <w:right w:val="nil"/>
            </w:tcBorders>
            <w:shd w:val="clear" w:color="auto" w:fill="auto"/>
            <w:vAlign w:val="bottom"/>
          </w:tcPr>
          <w:p w14:paraId="768A31EB" w14:textId="77777777" w:rsidR="00AC7707" w:rsidRPr="000C0A50" w:rsidRDefault="00AC7707" w:rsidP="00AC7707">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EAA094C" w14:textId="77777777" w:rsidR="00AC7707" w:rsidRPr="000C0A50" w:rsidRDefault="00AC7707" w:rsidP="00AC7707">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C336513"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AB97A25"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8FBB06" w14:textId="77777777" w:rsidR="00AC7707" w:rsidRPr="000C0A50" w:rsidRDefault="00AC7707" w:rsidP="00AC7707">
            <w:pPr>
              <w:ind w:left="-40" w:right="-72"/>
              <w:jc w:val="right"/>
              <w:rPr>
                <w:rFonts w:ascii="Arial" w:hAnsi="Arial" w:cs="Arial"/>
                <w:sz w:val="18"/>
                <w:szCs w:val="18"/>
              </w:rPr>
            </w:pPr>
          </w:p>
        </w:tc>
      </w:tr>
      <w:tr w:rsidR="00AC7707" w:rsidRPr="000C0A50" w14:paraId="5CA9231C" w14:textId="77777777" w:rsidTr="006F1C75">
        <w:tc>
          <w:tcPr>
            <w:tcW w:w="3989" w:type="dxa"/>
            <w:tcBorders>
              <w:top w:val="nil"/>
              <w:left w:val="nil"/>
              <w:bottom w:val="nil"/>
              <w:right w:val="nil"/>
            </w:tcBorders>
            <w:shd w:val="clear" w:color="auto" w:fill="auto"/>
            <w:vAlign w:val="bottom"/>
          </w:tcPr>
          <w:p w14:paraId="78EA2174" w14:textId="77777777" w:rsidR="00AC7707" w:rsidRPr="000C0A50" w:rsidRDefault="00AC7707" w:rsidP="00AC7707">
            <w:pPr>
              <w:ind w:left="427"/>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4912506F" w14:textId="2B8643DD" w:rsidR="00AC7707" w:rsidRPr="000C0A50" w:rsidRDefault="00FD6906" w:rsidP="00AC7707">
            <w:pPr>
              <w:ind w:left="-40" w:right="-72"/>
              <w:jc w:val="right"/>
              <w:rPr>
                <w:rFonts w:ascii="Arial" w:hAnsi="Arial" w:cs="Arial"/>
                <w:sz w:val="18"/>
                <w:szCs w:val="18"/>
                <w:lang w:val="en-GB"/>
              </w:rPr>
            </w:pPr>
            <w:r>
              <w:rPr>
                <w:rFonts w:ascii="Arial" w:hAnsi="Arial" w:cs="Arial"/>
                <w:sz w:val="18"/>
                <w:szCs w:val="18"/>
                <w:lang w:val="en-GB"/>
              </w:rPr>
              <w:t>180,253</w:t>
            </w:r>
          </w:p>
        </w:tc>
        <w:tc>
          <w:tcPr>
            <w:tcW w:w="1368" w:type="dxa"/>
            <w:tcBorders>
              <w:top w:val="nil"/>
              <w:left w:val="nil"/>
              <w:bottom w:val="nil"/>
              <w:right w:val="nil"/>
            </w:tcBorders>
            <w:shd w:val="clear" w:color="auto" w:fill="auto"/>
          </w:tcPr>
          <w:p w14:paraId="5EA47E60" w14:textId="7E2583AC"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150,000</w:t>
            </w:r>
          </w:p>
        </w:tc>
        <w:tc>
          <w:tcPr>
            <w:tcW w:w="1368" w:type="dxa"/>
            <w:tcBorders>
              <w:top w:val="nil"/>
              <w:left w:val="nil"/>
              <w:bottom w:val="nil"/>
              <w:right w:val="nil"/>
            </w:tcBorders>
            <w:shd w:val="clear" w:color="auto" w:fill="FAFAFA"/>
          </w:tcPr>
          <w:p w14:paraId="679110B9" w14:textId="32A6E3D5" w:rsidR="00AC7707" w:rsidRPr="000C0A50" w:rsidRDefault="00634740" w:rsidP="00AC7707">
            <w:pPr>
              <w:ind w:left="-40" w:right="-72"/>
              <w:jc w:val="right"/>
              <w:rPr>
                <w:rFonts w:ascii="Arial" w:hAnsi="Arial" w:cs="Arial"/>
                <w:sz w:val="18"/>
                <w:szCs w:val="18"/>
              </w:rPr>
            </w:pPr>
            <w:r>
              <w:rPr>
                <w:rFonts w:ascii="Arial" w:hAnsi="Arial" w:cs="Arial"/>
                <w:sz w:val="18"/>
                <w:szCs w:val="18"/>
              </w:rPr>
              <w:t>1,525,686</w:t>
            </w:r>
          </w:p>
        </w:tc>
        <w:tc>
          <w:tcPr>
            <w:tcW w:w="1368" w:type="dxa"/>
            <w:tcBorders>
              <w:top w:val="nil"/>
              <w:left w:val="nil"/>
              <w:bottom w:val="nil"/>
              <w:right w:val="nil"/>
            </w:tcBorders>
            <w:shd w:val="clear" w:color="auto" w:fill="auto"/>
          </w:tcPr>
          <w:p w14:paraId="433B7FF8" w14:textId="54B5BAD3"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1,650,40</w:t>
            </w:r>
            <w:r w:rsidR="008367AE" w:rsidRPr="000C0A50">
              <w:rPr>
                <w:rFonts w:ascii="Arial" w:hAnsi="Arial" w:cs="Arial"/>
                <w:sz w:val="18"/>
                <w:szCs w:val="18"/>
              </w:rPr>
              <w:t>2</w:t>
            </w:r>
          </w:p>
        </w:tc>
      </w:tr>
      <w:tr w:rsidR="00AC7707" w:rsidRPr="000C0A50" w14:paraId="62381A6D" w14:textId="77777777" w:rsidTr="006F1C75">
        <w:tc>
          <w:tcPr>
            <w:tcW w:w="3989" w:type="dxa"/>
            <w:tcBorders>
              <w:top w:val="nil"/>
              <w:left w:val="nil"/>
              <w:bottom w:val="nil"/>
              <w:right w:val="nil"/>
            </w:tcBorders>
            <w:shd w:val="clear" w:color="auto" w:fill="auto"/>
            <w:vAlign w:val="bottom"/>
          </w:tcPr>
          <w:p w14:paraId="0770BFC6" w14:textId="310A6F7A" w:rsidR="00AC7707" w:rsidRPr="000C0A50" w:rsidRDefault="00AC7707" w:rsidP="00AC7707">
            <w:pPr>
              <w:ind w:left="427"/>
              <w:jc w:val="both"/>
              <w:rPr>
                <w:rFonts w:ascii="Arial" w:hAnsi="Arial" w:cs="Arial"/>
                <w:sz w:val="18"/>
                <w:szCs w:val="18"/>
              </w:rPr>
            </w:pPr>
            <w:r w:rsidRPr="000C0A50">
              <w:rPr>
                <w:rFonts w:ascii="Arial" w:hAnsi="Arial" w:cs="Arial"/>
                <w:sz w:val="18"/>
                <w:szCs w:val="18"/>
                <w:u w:val="single"/>
              </w:rPr>
              <w:t>Less</w:t>
            </w:r>
            <w:r w:rsidRPr="000C0A50">
              <w:rPr>
                <w:rFonts w:ascii="Arial" w:hAnsi="Arial" w:cs="Arial"/>
                <w:sz w:val="18"/>
                <w:szCs w:val="18"/>
              </w:rPr>
              <w:t xml:space="preserve"> </w:t>
            </w:r>
            <w:r w:rsidR="001D3B2A">
              <w:rPr>
                <w:rFonts w:ascii="Arial" w:hAnsi="Arial" w:cs="Arial"/>
                <w:sz w:val="18"/>
                <w:szCs w:val="18"/>
              </w:rPr>
              <w:t xml:space="preserve"> </w:t>
            </w:r>
            <w:r w:rsidRPr="001D3B2A">
              <w:rPr>
                <w:rFonts w:ascii="Arial" w:hAnsi="Arial" w:cs="Arial"/>
                <w:spacing w:val="-2"/>
                <w:sz w:val="18"/>
                <w:szCs w:val="18"/>
              </w:rPr>
              <w:t>Allowance for expected credit losses</w:t>
            </w:r>
          </w:p>
        </w:tc>
        <w:tc>
          <w:tcPr>
            <w:tcW w:w="1368" w:type="dxa"/>
            <w:tcBorders>
              <w:top w:val="nil"/>
              <w:left w:val="nil"/>
              <w:bottom w:val="single" w:sz="4" w:space="0" w:color="auto"/>
              <w:right w:val="nil"/>
            </w:tcBorders>
            <w:shd w:val="clear" w:color="auto" w:fill="FAFAFA"/>
            <w:vAlign w:val="bottom"/>
          </w:tcPr>
          <w:p w14:paraId="0B79BFF0" w14:textId="58E64DED" w:rsidR="00AC7707" w:rsidRPr="000C0A50" w:rsidRDefault="00FD6906" w:rsidP="00AC7707">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8C505B8" w14:textId="3541A9DF"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9795224" w14:textId="0E410E77" w:rsidR="00AC7707" w:rsidRPr="000C0A50" w:rsidRDefault="00634740" w:rsidP="00AC7707">
            <w:pPr>
              <w:ind w:left="-40" w:right="-72"/>
              <w:jc w:val="right"/>
              <w:rPr>
                <w:rFonts w:ascii="Arial" w:hAnsi="Arial" w:cs="Arial"/>
                <w:sz w:val="18"/>
                <w:szCs w:val="18"/>
              </w:rPr>
            </w:pPr>
            <w:r>
              <w:rPr>
                <w:rFonts w:ascii="Arial" w:hAnsi="Arial" w:cs="Arial"/>
                <w:sz w:val="18"/>
                <w:szCs w:val="18"/>
              </w:rPr>
              <w:t>(215,800)</w:t>
            </w:r>
          </w:p>
        </w:tc>
        <w:tc>
          <w:tcPr>
            <w:tcW w:w="1368" w:type="dxa"/>
            <w:tcBorders>
              <w:top w:val="nil"/>
              <w:left w:val="nil"/>
              <w:bottom w:val="single" w:sz="4" w:space="0" w:color="auto"/>
              <w:right w:val="nil"/>
            </w:tcBorders>
            <w:shd w:val="clear" w:color="auto" w:fill="auto"/>
          </w:tcPr>
          <w:p w14:paraId="5E50F0F0" w14:textId="331EB1B9"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(215,200)</w:t>
            </w:r>
          </w:p>
        </w:tc>
      </w:tr>
      <w:tr w:rsidR="00AC7707" w:rsidRPr="000C0A50" w14:paraId="2B6C4DB7" w14:textId="77777777" w:rsidTr="001D3B2A">
        <w:tc>
          <w:tcPr>
            <w:tcW w:w="3989" w:type="dxa"/>
            <w:tcBorders>
              <w:top w:val="nil"/>
              <w:left w:val="nil"/>
              <w:bottom w:val="nil"/>
              <w:right w:val="nil"/>
            </w:tcBorders>
            <w:shd w:val="clear" w:color="auto" w:fill="auto"/>
            <w:vAlign w:val="bottom"/>
          </w:tcPr>
          <w:p w14:paraId="5102BDB5" w14:textId="77777777" w:rsidR="00AC7707" w:rsidRPr="000C0A50" w:rsidRDefault="00AC7707" w:rsidP="00AC7707">
            <w:pPr>
              <w:ind w:left="427"/>
              <w:jc w:val="both"/>
              <w:rPr>
                <w:rFonts w:ascii="Arial" w:hAnsi="Arial" w:cs="Arial"/>
                <w:sz w:val="18"/>
                <w:szCs w:val="18"/>
                <w:u w:val="single"/>
              </w:rPr>
            </w:pPr>
          </w:p>
        </w:tc>
        <w:tc>
          <w:tcPr>
            <w:tcW w:w="1368" w:type="dxa"/>
            <w:tcBorders>
              <w:top w:val="single" w:sz="4" w:space="0" w:color="auto"/>
              <w:left w:val="nil"/>
              <w:bottom w:val="nil"/>
              <w:right w:val="nil"/>
            </w:tcBorders>
            <w:shd w:val="clear" w:color="auto" w:fill="FAFAFA"/>
            <w:vAlign w:val="bottom"/>
          </w:tcPr>
          <w:p w14:paraId="7134ACEE"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CDB210C"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D8F8321"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15A6648E" w14:textId="77777777" w:rsidR="00AC7707" w:rsidRPr="000C0A50" w:rsidRDefault="00AC7707" w:rsidP="00AC7707">
            <w:pPr>
              <w:ind w:left="-40" w:right="-72"/>
              <w:jc w:val="right"/>
              <w:rPr>
                <w:rFonts w:ascii="Arial" w:hAnsi="Arial" w:cs="Arial"/>
                <w:sz w:val="18"/>
                <w:szCs w:val="18"/>
              </w:rPr>
            </w:pPr>
          </w:p>
        </w:tc>
      </w:tr>
      <w:tr w:rsidR="00AC7707" w:rsidRPr="000C0A50" w14:paraId="3FE4570A" w14:textId="77777777" w:rsidTr="001D3B2A">
        <w:tc>
          <w:tcPr>
            <w:tcW w:w="3989" w:type="dxa"/>
            <w:tcBorders>
              <w:top w:val="nil"/>
              <w:left w:val="nil"/>
              <w:bottom w:val="nil"/>
              <w:right w:val="nil"/>
            </w:tcBorders>
            <w:shd w:val="clear" w:color="auto" w:fill="auto"/>
            <w:vAlign w:val="bottom"/>
          </w:tcPr>
          <w:p w14:paraId="1221A926" w14:textId="77D0CD79" w:rsidR="00AC7707" w:rsidRPr="000C0A50" w:rsidRDefault="00AC7707" w:rsidP="00AC7707">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062C7F5" w14:textId="39B7348F" w:rsidR="00AC7707" w:rsidRPr="000C0A50" w:rsidRDefault="00FD6906" w:rsidP="00AC7707">
            <w:pPr>
              <w:ind w:left="-40" w:right="-72"/>
              <w:jc w:val="right"/>
              <w:rPr>
                <w:rFonts w:ascii="Arial" w:eastAsia="Arial Unicode MS" w:hAnsi="Arial" w:cs="Arial"/>
                <w:sz w:val="18"/>
                <w:szCs w:val="18"/>
              </w:rPr>
            </w:pPr>
            <w:r>
              <w:rPr>
                <w:rFonts w:ascii="Arial" w:eastAsia="Arial Unicode MS" w:hAnsi="Arial" w:cs="Arial"/>
                <w:sz w:val="18"/>
                <w:szCs w:val="18"/>
              </w:rPr>
              <w:t>180,253</w:t>
            </w:r>
          </w:p>
        </w:tc>
        <w:tc>
          <w:tcPr>
            <w:tcW w:w="1368" w:type="dxa"/>
            <w:tcBorders>
              <w:top w:val="nil"/>
              <w:left w:val="nil"/>
              <w:bottom w:val="single" w:sz="4" w:space="0" w:color="auto"/>
              <w:right w:val="nil"/>
            </w:tcBorders>
            <w:shd w:val="clear" w:color="auto" w:fill="auto"/>
          </w:tcPr>
          <w:p w14:paraId="589DE1D6" w14:textId="1E6D776B"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150,000</w:t>
            </w:r>
          </w:p>
        </w:tc>
        <w:tc>
          <w:tcPr>
            <w:tcW w:w="1368" w:type="dxa"/>
            <w:tcBorders>
              <w:top w:val="nil"/>
              <w:left w:val="nil"/>
              <w:bottom w:val="single" w:sz="4" w:space="0" w:color="auto"/>
              <w:right w:val="nil"/>
            </w:tcBorders>
            <w:shd w:val="clear" w:color="auto" w:fill="FAFAFA"/>
          </w:tcPr>
          <w:p w14:paraId="3BEDB4CC" w14:textId="4B096472" w:rsidR="00AC7707" w:rsidRPr="000C0A50" w:rsidRDefault="00634740" w:rsidP="00AC7707">
            <w:pPr>
              <w:ind w:left="-40" w:right="-72"/>
              <w:jc w:val="right"/>
              <w:rPr>
                <w:rFonts w:ascii="Arial" w:hAnsi="Arial" w:cs="Arial"/>
                <w:sz w:val="18"/>
                <w:szCs w:val="18"/>
              </w:rPr>
            </w:pPr>
            <w:r>
              <w:rPr>
                <w:rFonts w:ascii="Arial" w:hAnsi="Arial" w:cs="Arial"/>
                <w:sz w:val="18"/>
                <w:szCs w:val="18"/>
              </w:rPr>
              <w:t>1,309,886</w:t>
            </w:r>
          </w:p>
        </w:tc>
        <w:tc>
          <w:tcPr>
            <w:tcW w:w="1368" w:type="dxa"/>
            <w:tcBorders>
              <w:top w:val="nil"/>
              <w:left w:val="nil"/>
              <w:bottom w:val="single" w:sz="4" w:space="0" w:color="auto"/>
              <w:right w:val="nil"/>
            </w:tcBorders>
            <w:shd w:val="clear" w:color="auto" w:fill="auto"/>
          </w:tcPr>
          <w:p w14:paraId="293DB8B9" w14:textId="05D38410"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1,435,20</w:t>
            </w:r>
            <w:r w:rsidR="008367AE" w:rsidRPr="000C0A50">
              <w:rPr>
                <w:rFonts w:ascii="Arial" w:hAnsi="Arial" w:cs="Arial"/>
                <w:sz w:val="18"/>
                <w:szCs w:val="18"/>
              </w:rPr>
              <w:t>2</w:t>
            </w:r>
          </w:p>
        </w:tc>
      </w:tr>
    </w:tbl>
    <w:p w14:paraId="4F7FADEC" w14:textId="77777777" w:rsidR="00203A41" w:rsidRPr="000C0A50" w:rsidRDefault="00203A41">
      <w:pPr>
        <w:rPr>
          <w:rFonts w:ascii="Arial" w:eastAsia="Arial Unicode MS" w:hAnsi="Arial" w:cs="Arial"/>
          <w:spacing w:val="-4"/>
          <w:sz w:val="18"/>
          <w:szCs w:val="18"/>
        </w:rPr>
      </w:pPr>
      <w:r w:rsidRPr="000C0A50">
        <w:rPr>
          <w:rFonts w:ascii="Arial" w:eastAsia="Arial Unicode MS" w:hAnsi="Arial" w:cs="Arial"/>
          <w:spacing w:val="-4"/>
          <w:sz w:val="18"/>
          <w:szCs w:val="18"/>
        </w:rPr>
        <w:br w:type="page"/>
      </w:r>
    </w:p>
    <w:p w14:paraId="22B2202F" w14:textId="77777777" w:rsidR="00E95CA6" w:rsidRPr="000C0A50" w:rsidRDefault="00E95CA6" w:rsidP="004F564E">
      <w:pPr>
        <w:ind w:left="540"/>
        <w:jc w:val="both"/>
        <w:rPr>
          <w:rFonts w:ascii="Arial" w:eastAsia="Arial Unicode MS" w:hAnsi="Arial" w:cs="Arial"/>
          <w:spacing w:val="-4"/>
          <w:sz w:val="18"/>
          <w:szCs w:val="18"/>
        </w:rPr>
      </w:pPr>
    </w:p>
    <w:p w14:paraId="0FFBE9C0" w14:textId="704DD907" w:rsidR="00940E43" w:rsidRPr="000C0A50" w:rsidRDefault="00940E43" w:rsidP="004F564E">
      <w:pPr>
        <w:ind w:left="540"/>
        <w:jc w:val="both"/>
        <w:rPr>
          <w:rFonts w:ascii="Arial" w:eastAsia="Arial Unicode MS" w:hAnsi="Arial" w:cs="Arial"/>
          <w:spacing w:val="-4"/>
          <w:sz w:val="18"/>
          <w:szCs w:val="18"/>
        </w:rPr>
      </w:pPr>
      <w:r w:rsidRPr="000C0A50">
        <w:rPr>
          <w:rFonts w:ascii="Arial" w:eastAsia="Arial Unicode MS" w:hAnsi="Arial" w:cs="Arial"/>
          <w:spacing w:val="-4"/>
          <w:sz w:val="18"/>
          <w:szCs w:val="18"/>
        </w:rPr>
        <w:t>Movement</w:t>
      </w:r>
      <w:r w:rsidR="00581F8C">
        <w:rPr>
          <w:rFonts w:ascii="Arial" w:eastAsia="Arial Unicode MS" w:hAnsi="Arial" w:cs="Arial"/>
          <w:spacing w:val="-4"/>
          <w:sz w:val="18"/>
          <w:szCs w:val="18"/>
        </w:rPr>
        <w:t>s</w:t>
      </w:r>
      <w:r w:rsidRPr="000C0A50">
        <w:rPr>
          <w:rFonts w:ascii="Arial" w:eastAsia="Arial Unicode MS" w:hAnsi="Arial" w:cs="Arial"/>
          <w:spacing w:val="-4"/>
          <w:sz w:val="18"/>
          <w:szCs w:val="18"/>
        </w:rPr>
        <w:t xml:space="preserve"> in short-term loans for the </w:t>
      </w:r>
      <w:r w:rsidR="00276266">
        <w:rPr>
          <w:rFonts w:ascii="Arial" w:eastAsia="Arial Unicode MS" w:hAnsi="Arial" w:cs="Arial"/>
          <w:spacing w:val="-4"/>
          <w:sz w:val="18"/>
          <w:szCs w:val="18"/>
        </w:rPr>
        <w:t>six</w:t>
      </w:r>
      <w:r w:rsidR="00075BA9" w:rsidRPr="000C0A50">
        <w:rPr>
          <w:rFonts w:ascii="Arial" w:eastAsia="Arial Unicode MS" w:hAnsi="Arial" w:cs="Arial"/>
          <w:spacing w:val="-4"/>
          <w:sz w:val="18"/>
          <w:szCs w:val="18"/>
        </w:rPr>
        <w:t>-month</w:t>
      </w:r>
      <w:r w:rsidRPr="000C0A50">
        <w:rPr>
          <w:rFonts w:ascii="Arial" w:eastAsia="Arial Unicode MS" w:hAnsi="Arial" w:cs="Arial"/>
          <w:spacing w:val="-4"/>
          <w:sz w:val="18"/>
          <w:szCs w:val="18"/>
        </w:rPr>
        <w:t xml:space="preserve"> period ended </w:t>
      </w:r>
      <w:r w:rsidR="00225899" w:rsidRPr="000C0A50">
        <w:rPr>
          <w:rFonts w:ascii="Arial" w:eastAsia="Arial Unicode MS" w:hAnsi="Arial" w:cs="Arial"/>
          <w:spacing w:val="-4"/>
          <w:sz w:val="18"/>
          <w:szCs w:val="18"/>
          <w:lang w:val="en-GB"/>
        </w:rPr>
        <w:t>3</w:t>
      </w:r>
      <w:r w:rsidR="00276266">
        <w:rPr>
          <w:rFonts w:ascii="Arial" w:eastAsia="Arial Unicode MS" w:hAnsi="Arial" w:cs="Arial"/>
          <w:spacing w:val="-4"/>
          <w:sz w:val="18"/>
          <w:szCs w:val="18"/>
          <w:lang w:val="en-GB"/>
        </w:rPr>
        <w:t>0</w:t>
      </w:r>
      <w:r w:rsidR="00075BA9" w:rsidRPr="000C0A50">
        <w:rPr>
          <w:rFonts w:ascii="Arial" w:eastAsia="Arial Unicode MS" w:hAnsi="Arial" w:cs="Arial"/>
          <w:spacing w:val="-4"/>
          <w:sz w:val="18"/>
          <w:szCs w:val="18"/>
          <w:lang w:val="en-GB"/>
        </w:rPr>
        <w:t xml:space="preserve"> </w:t>
      </w:r>
      <w:r w:rsidR="00276266">
        <w:rPr>
          <w:rFonts w:ascii="Arial" w:eastAsia="Arial Unicode MS" w:hAnsi="Arial" w:cs="Arial"/>
          <w:spacing w:val="-4"/>
          <w:sz w:val="18"/>
          <w:szCs w:val="18"/>
          <w:lang w:val="en-GB"/>
        </w:rPr>
        <w:t>June</w:t>
      </w:r>
      <w:r w:rsidR="00075BA9" w:rsidRPr="000C0A50">
        <w:rPr>
          <w:rFonts w:ascii="Arial" w:eastAsia="Arial Unicode MS" w:hAnsi="Arial" w:cs="Arial"/>
          <w:spacing w:val="-4"/>
          <w:sz w:val="18"/>
          <w:szCs w:val="18"/>
          <w:lang w:val="en-GB"/>
        </w:rPr>
        <w:t xml:space="preserve"> </w:t>
      </w:r>
      <w:r w:rsidR="00225899" w:rsidRPr="000C0A50">
        <w:rPr>
          <w:rFonts w:ascii="Arial" w:eastAsia="Arial Unicode MS" w:hAnsi="Arial" w:cs="Arial"/>
          <w:spacing w:val="-4"/>
          <w:sz w:val="18"/>
          <w:szCs w:val="18"/>
          <w:lang w:val="en-GB"/>
        </w:rPr>
        <w:t>202</w:t>
      </w:r>
      <w:r w:rsidR="005074BB" w:rsidRPr="000C0A50">
        <w:rPr>
          <w:rFonts w:ascii="Arial" w:eastAsia="Arial Unicode MS" w:hAnsi="Arial" w:cs="Arial"/>
          <w:spacing w:val="-4"/>
          <w:sz w:val="18"/>
          <w:szCs w:val="18"/>
          <w:lang w:val="en-GB"/>
        </w:rPr>
        <w:t>4</w:t>
      </w:r>
      <w:r w:rsidRPr="000C0A50">
        <w:rPr>
          <w:rFonts w:ascii="Arial" w:eastAsia="Arial Unicode MS" w:hAnsi="Arial" w:cs="Arial"/>
          <w:spacing w:val="-4"/>
          <w:sz w:val="18"/>
          <w:szCs w:val="18"/>
        </w:rPr>
        <w:t xml:space="preserve"> is as follows:</w:t>
      </w:r>
    </w:p>
    <w:p w14:paraId="21BB18D0" w14:textId="0C71EF9F" w:rsidR="00940E43" w:rsidRPr="000C0A50" w:rsidRDefault="00940E43" w:rsidP="004F564E">
      <w:pPr>
        <w:ind w:left="540"/>
        <w:jc w:val="both"/>
        <w:rPr>
          <w:rFonts w:ascii="Arial" w:eastAsia="Arial Unicode MS" w:hAnsi="Arial" w:cs="Arial"/>
          <w:spacing w:val="-4"/>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368"/>
        <w:gridCol w:w="1368"/>
      </w:tblGrid>
      <w:tr w:rsidR="002F4037" w:rsidRPr="000C0A50" w14:paraId="6B0FB958" w14:textId="77777777" w:rsidTr="00276266">
        <w:tc>
          <w:tcPr>
            <w:tcW w:w="6822" w:type="dxa"/>
            <w:tcBorders>
              <w:top w:val="nil"/>
              <w:left w:val="nil"/>
              <w:bottom w:val="nil"/>
              <w:right w:val="nil"/>
            </w:tcBorders>
            <w:shd w:val="clear" w:color="auto" w:fill="auto"/>
            <w:vAlign w:val="bottom"/>
          </w:tcPr>
          <w:p w14:paraId="188BB97B" w14:textId="77777777" w:rsidR="002F4037" w:rsidRPr="000C0A50" w:rsidRDefault="002F4037" w:rsidP="00B31C80">
            <w:pPr>
              <w:ind w:left="540"/>
              <w:jc w:val="both"/>
              <w:rPr>
                <w:rFonts w:ascii="Arial" w:hAnsi="Arial" w:cs="Arial"/>
                <w:sz w:val="18"/>
                <w:szCs w:val="18"/>
              </w:rPr>
            </w:pPr>
          </w:p>
        </w:tc>
        <w:tc>
          <w:tcPr>
            <w:tcW w:w="1368" w:type="dxa"/>
            <w:tcBorders>
              <w:top w:val="single" w:sz="4" w:space="0" w:color="auto"/>
              <w:left w:val="nil"/>
              <w:bottom w:val="single" w:sz="4" w:space="0" w:color="auto"/>
              <w:right w:val="nil"/>
            </w:tcBorders>
            <w:vAlign w:val="bottom"/>
          </w:tcPr>
          <w:p w14:paraId="324F4B9A" w14:textId="77777777" w:rsidR="002F4037" w:rsidRPr="000C0A50" w:rsidRDefault="002F4037" w:rsidP="002F4037">
            <w:pPr>
              <w:ind w:left="-40" w:right="-72"/>
              <w:jc w:val="center"/>
              <w:rPr>
                <w:rFonts w:ascii="Arial" w:hAnsi="Arial" w:cs="Arial"/>
                <w:b/>
                <w:bCs/>
                <w:sz w:val="18"/>
                <w:szCs w:val="18"/>
              </w:rPr>
            </w:pPr>
            <w:r w:rsidRPr="000C0A50">
              <w:rPr>
                <w:rFonts w:ascii="Arial" w:hAnsi="Arial" w:cs="Arial"/>
                <w:b/>
                <w:bCs/>
                <w:sz w:val="18"/>
                <w:szCs w:val="18"/>
              </w:rPr>
              <w:t xml:space="preserve">Consolidated </w:t>
            </w:r>
          </w:p>
          <w:p w14:paraId="26F85F9A" w14:textId="271428AA" w:rsidR="002F4037" w:rsidRPr="000C0A50" w:rsidRDefault="002F4037" w:rsidP="002F4037">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c>
          <w:tcPr>
            <w:tcW w:w="1368" w:type="dxa"/>
            <w:tcBorders>
              <w:top w:val="single" w:sz="4" w:space="0" w:color="auto"/>
              <w:left w:val="nil"/>
              <w:bottom w:val="single" w:sz="4" w:space="0" w:color="auto"/>
              <w:right w:val="nil"/>
            </w:tcBorders>
            <w:shd w:val="clear" w:color="auto" w:fill="auto"/>
            <w:vAlign w:val="bottom"/>
            <w:hideMark/>
          </w:tcPr>
          <w:p w14:paraId="43A44034" w14:textId="495397EE" w:rsidR="002F4037" w:rsidRPr="000C0A50" w:rsidRDefault="002F4037" w:rsidP="00B31C80">
            <w:pPr>
              <w:ind w:left="-40" w:right="-72"/>
              <w:jc w:val="center"/>
              <w:rPr>
                <w:rFonts w:ascii="Arial" w:hAnsi="Arial" w:cs="Arial"/>
                <w:b/>
                <w:bCs/>
                <w:sz w:val="18"/>
                <w:szCs w:val="18"/>
              </w:rPr>
            </w:pPr>
            <w:r w:rsidRPr="000C0A50">
              <w:rPr>
                <w:rFonts w:ascii="Arial" w:hAnsi="Arial" w:cs="Arial"/>
                <w:b/>
                <w:bCs/>
                <w:sz w:val="18"/>
                <w:szCs w:val="18"/>
              </w:rPr>
              <w:t>Separate</w:t>
            </w:r>
          </w:p>
          <w:p w14:paraId="5609AD56" w14:textId="0F3FE8C7" w:rsidR="002F4037" w:rsidRPr="000C0A50" w:rsidRDefault="002F4037" w:rsidP="00B31C80">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r w:rsidRPr="000C0A50">
              <w:rPr>
                <w:rFonts w:ascii="Arial" w:hAnsi="Arial" w:cs="Arial"/>
                <w:b/>
                <w:bCs/>
                <w:sz w:val="18"/>
                <w:szCs w:val="18"/>
              </w:rPr>
              <w:t xml:space="preserve"> </w:t>
            </w:r>
          </w:p>
        </w:tc>
      </w:tr>
      <w:tr w:rsidR="002F4037" w:rsidRPr="000C0A50" w14:paraId="6B479D30" w14:textId="77777777" w:rsidTr="00276266">
        <w:tc>
          <w:tcPr>
            <w:tcW w:w="6822" w:type="dxa"/>
            <w:tcBorders>
              <w:top w:val="nil"/>
              <w:left w:val="nil"/>
              <w:bottom w:val="nil"/>
              <w:right w:val="nil"/>
            </w:tcBorders>
            <w:shd w:val="clear" w:color="auto" w:fill="auto"/>
            <w:vAlign w:val="bottom"/>
          </w:tcPr>
          <w:p w14:paraId="03FA77FC" w14:textId="77777777" w:rsidR="002F4037" w:rsidRPr="000C0A50" w:rsidRDefault="002F4037" w:rsidP="00B31C80">
            <w:pPr>
              <w:ind w:left="540"/>
              <w:jc w:val="both"/>
              <w:rPr>
                <w:rFonts w:ascii="Arial" w:hAnsi="Arial" w:cs="Arial"/>
                <w:sz w:val="18"/>
                <w:szCs w:val="18"/>
              </w:rPr>
            </w:pPr>
          </w:p>
        </w:tc>
        <w:tc>
          <w:tcPr>
            <w:tcW w:w="1368" w:type="dxa"/>
            <w:tcBorders>
              <w:top w:val="nil"/>
              <w:left w:val="nil"/>
              <w:bottom w:val="single" w:sz="4" w:space="0" w:color="auto"/>
              <w:right w:val="nil"/>
            </w:tcBorders>
            <w:vAlign w:val="bottom"/>
          </w:tcPr>
          <w:p w14:paraId="21BFE0E5" w14:textId="7CD4E85F" w:rsidR="002F4037" w:rsidRPr="000C0A50" w:rsidRDefault="002F4037" w:rsidP="00702C24">
            <w:pPr>
              <w:ind w:left="-40" w:right="-72"/>
              <w:jc w:val="right"/>
              <w:rPr>
                <w:rFonts w:ascii="Arial" w:hAnsi="Arial" w:cs="Arial"/>
                <w:b/>
                <w:bCs/>
                <w:sz w:val="18"/>
                <w:szCs w:val="18"/>
              </w:rPr>
            </w:pPr>
            <w:r w:rsidRPr="000C0A5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vAlign w:val="bottom"/>
            <w:hideMark/>
          </w:tcPr>
          <w:p w14:paraId="59612930" w14:textId="21785E21" w:rsidR="002F4037" w:rsidRPr="000C0A50" w:rsidRDefault="002F4037" w:rsidP="00702C24">
            <w:pPr>
              <w:ind w:left="-40" w:right="-72"/>
              <w:jc w:val="right"/>
              <w:rPr>
                <w:rFonts w:ascii="Arial" w:hAnsi="Arial" w:cs="Arial"/>
                <w:b/>
                <w:bCs/>
                <w:sz w:val="18"/>
                <w:szCs w:val="18"/>
              </w:rPr>
            </w:pPr>
            <w:r w:rsidRPr="000C0A50">
              <w:rPr>
                <w:rFonts w:ascii="Arial" w:hAnsi="Arial" w:cs="Arial"/>
                <w:b/>
                <w:bCs/>
                <w:sz w:val="18"/>
                <w:szCs w:val="18"/>
              </w:rPr>
              <w:t>Thousand Baht</w:t>
            </w:r>
          </w:p>
        </w:tc>
      </w:tr>
      <w:tr w:rsidR="002F4037" w:rsidRPr="000C0A50" w14:paraId="119E445D" w14:textId="77777777" w:rsidTr="00276266">
        <w:tc>
          <w:tcPr>
            <w:tcW w:w="6822" w:type="dxa"/>
            <w:tcBorders>
              <w:top w:val="nil"/>
              <w:left w:val="nil"/>
              <w:bottom w:val="nil"/>
              <w:right w:val="nil"/>
            </w:tcBorders>
            <w:shd w:val="clear" w:color="auto" w:fill="auto"/>
            <w:vAlign w:val="bottom"/>
          </w:tcPr>
          <w:p w14:paraId="356618C6" w14:textId="77777777" w:rsidR="002F4037" w:rsidRPr="000C0A50" w:rsidRDefault="002F4037" w:rsidP="00B31C80">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4215750A" w14:textId="77777777" w:rsidR="002F4037" w:rsidRPr="000C0A50" w:rsidRDefault="002F4037" w:rsidP="00B31C80">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FB14F0B" w14:textId="592380EA" w:rsidR="002F4037" w:rsidRPr="000C0A50" w:rsidRDefault="002F4037" w:rsidP="00B31C80">
            <w:pPr>
              <w:ind w:left="-40" w:right="-72"/>
              <w:jc w:val="right"/>
              <w:rPr>
                <w:rFonts w:ascii="Arial" w:hAnsi="Arial" w:cs="Arial"/>
                <w:color w:val="auto"/>
                <w:sz w:val="18"/>
                <w:szCs w:val="18"/>
              </w:rPr>
            </w:pPr>
          </w:p>
        </w:tc>
      </w:tr>
      <w:tr w:rsidR="00276266" w:rsidRPr="000C0A50" w14:paraId="09A04BFD" w14:textId="77777777" w:rsidTr="008A3ACB">
        <w:tc>
          <w:tcPr>
            <w:tcW w:w="6822" w:type="dxa"/>
            <w:tcBorders>
              <w:top w:val="nil"/>
              <w:left w:val="nil"/>
              <w:bottom w:val="nil"/>
              <w:right w:val="nil"/>
            </w:tcBorders>
            <w:shd w:val="clear" w:color="auto" w:fill="auto"/>
            <w:vAlign w:val="bottom"/>
          </w:tcPr>
          <w:p w14:paraId="7FB1693D" w14:textId="3B1E15AB" w:rsidR="00276266" w:rsidRPr="000C0A50" w:rsidRDefault="00276266" w:rsidP="00276266">
            <w:pPr>
              <w:ind w:left="540"/>
              <w:jc w:val="both"/>
              <w:rPr>
                <w:rFonts w:ascii="Arial" w:hAnsi="Arial" w:cs="Arial"/>
                <w:color w:val="auto"/>
                <w:sz w:val="18"/>
                <w:szCs w:val="18"/>
              </w:rPr>
            </w:pPr>
            <w:r w:rsidRPr="000C0A50">
              <w:rPr>
                <w:rFonts w:ascii="Arial" w:hAnsi="Arial" w:cs="Arial"/>
                <w:color w:val="auto"/>
                <w:spacing w:val="-4"/>
                <w:sz w:val="18"/>
                <w:szCs w:val="18"/>
              </w:rPr>
              <w:t>Opening net book value</w:t>
            </w:r>
          </w:p>
        </w:tc>
        <w:tc>
          <w:tcPr>
            <w:tcW w:w="1368" w:type="dxa"/>
            <w:tcBorders>
              <w:top w:val="nil"/>
              <w:left w:val="nil"/>
              <w:bottom w:val="nil"/>
              <w:right w:val="nil"/>
            </w:tcBorders>
            <w:shd w:val="clear" w:color="auto" w:fill="FAFAFA"/>
          </w:tcPr>
          <w:p w14:paraId="12D6E763" w14:textId="46BE2AD7" w:rsidR="00276266" w:rsidRPr="000C0A50" w:rsidRDefault="00EC3B29" w:rsidP="00276266">
            <w:pPr>
              <w:ind w:left="-40" w:right="-72"/>
              <w:jc w:val="right"/>
              <w:rPr>
                <w:rFonts w:ascii="Arial" w:hAnsi="Arial" w:cs="Arial"/>
                <w:color w:val="auto"/>
                <w:sz w:val="18"/>
                <w:szCs w:val="18"/>
                <w:lang w:val="en-GB"/>
              </w:rPr>
            </w:pPr>
            <w:r w:rsidRPr="000C0A50">
              <w:rPr>
                <w:rFonts w:ascii="Arial" w:hAnsi="Arial" w:cs="Arial"/>
                <w:sz w:val="18"/>
                <w:szCs w:val="18"/>
              </w:rPr>
              <w:t>150,000</w:t>
            </w:r>
          </w:p>
        </w:tc>
        <w:tc>
          <w:tcPr>
            <w:tcW w:w="1368" w:type="dxa"/>
            <w:tcBorders>
              <w:top w:val="nil"/>
              <w:left w:val="nil"/>
              <w:bottom w:val="nil"/>
              <w:right w:val="nil"/>
            </w:tcBorders>
            <w:shd w:val="clear" w:color="auto" w:fill="FAFAFA"/>
          </w:tcPr>
          <w:p w14:paraId="089A3851" w14:textId="7EA28067" w:rsidR="00276266" w:rsidRPr="000C0A50" w:rsidRDefault="00EC3B29" w:rsidP="00276266">
            <w:pPr>
              <w:ind w:left="-40" w:right="-72"/>
              <w:jc w:val="right"/>
              <w:rPr>
                <w:rFonts w:ascii="Arial" w:hAnsi="Arial" w:cs="Arial"/>
                <w:color w:val="auto"/>
                <w:sz w:val="18"/>
                <w:szCs w:val="18"/>
                <w:lang w:val="en-GB"/>
              </w:rPr>
            </w:pPr>
            <w:r w:rsidRPr="000C0A50">
              <w:rPr>
                <w:rFonts w:ascii="Arial" w:hAnsi="Arial" w:cs="Arial"/>
                <w:sz w:val="18"/>
                <w:szCs w:val="18"/>
              </w:rPr>
              <w:t>1,435,202</w:t>
            </w:r>
          </w:p>
        </w:tc>
      </w:tr>
      <w:tr w:rsidR="00276266" w:rsidRPr="000C0A50" w14:paraId="25BC978F" w14:textId="77777777" w:rsidTr="00276266">
        <w:tc>
          <w:tcPr>
            <w:tcW w:w="6822" w:type="dxa"/>
            <w:tcBorders>
              <w:top w:val="nil"/>
              <w:left w:val="nil"/>
              <w:bottom w:val="nil"/>
              <w:right w:val="nil"/>
            </w:tcBorders>
            <w:shd w:val="clear" w:color="auto" w:fill="auto"/>
            <w:vAlign w:val="bottom"/>
          </w:tcPr>
          <w:p w14:paraId="3E280E21" w14:textId="1E9AEA84" w:rsidR="00276266" w:rsidRPr="000C0A50" w:rsidRDefault="00276266" w:rsidP="00276266">
            <w:pPr>
              <w:ind w:left="540"/>
              <w:jc w:val="both"/>
              <w:rPr>
                <w:rFonts w:ascii="Arial" w:hAnsi="Arial" w:cs="Arial"/>
                <w:color w:val="auto"/>
                <w:sz w:val="18"/>
                <w:szCs w:val="18"/>
              </w:rPr>
            </w:pPr>
            <w:r w:rsidRPr="000C0A50">
              <w:rPr>
                <w:rFonts w:ascii="Arial" w:hAnsi="Arial" w:cs="Arial"/>
                <w:color w:val="auto"/>
                <w:sz w:val="18"/>
                <w:szCs w:val="18"/>
              </w:rPr>
              <w:t>Additions</w:t>
            </w:r>
          </w:p>
        </w:tc>
        <w:tc>
          <w:tcPr>
            <w:tcW w:w="1368" w:type="dxa"/>
            <w:tcBorders>
              <w:top w:val="nil"/>
              <w:left w:val="nil"/>
              <w:bottom w:val="nil"/>
              <w:right w:val="nil"/>
            </w:tcBorders>
            <w:shd w:val="clear" w:color="auto" w:fill="FAFAFA"/>
            <w:vAlign w:val="bottom"/>
          </w:tcPr>
          <w:p w14:paraId="56E0430A" w14:textId="15FA5064" w:rsidR="00276266" w:rsidRPr="000C0A50" w:rsidRDefault="00634740" w:rsidP="00276266">
            <w:pPr>
              <w:ind w:left="-40" w:right="-72"/>
              <w:jc w:val="right"/>
              <w:rPr>
                <w:rFonts w:ascii="Arial" w:hAnsi="Arial" w:cs="Arial"/>
                <w:color w:val="auto"/>
                <w:sz w:val="18"/>
                <w:szCs w:val="18"/>
                <w:lang w:val="en-GB"/>
              </w:rPr>
            </w:pPr>
            <w:r>
              <w:rPr>
                <w:rFonts w:ascii="Arial" w:hAnsi="Arial" w:cs="Arial"/>
                <w:color w:val="auto"/>
                <w:sz w:val="18"/>
                <w:szCs w:val="18"/>
                <w:lang w:val="en-GB"/>
              </w:rPr>
              <w:t>30,253</w:t>
            </w:r>
          </w:p>
        </w:tc>
        <w:tc>
          <w:tcPr>
            <w:tcW w:w="1368" w:type="dxa"/>
            <w:tcBorders>
              <w:top w:val="nil"/>
              <w:left w:val="nil"/>
              <w:bottom w:val="nil"/>
              <w:right w:val="nil"/>
            </w:tcBorders>
            <w:shd w:val="clear" w:color="auto" w:fill="FAFAFA"/>
            <w:vAlign w:val="bottom"/>
          </w:tcPr>
          <w:p w14:paraId="16A1A3CD" w14:textId="3A046601" w:rsidR="00276266" w:rsidRPr="000C0A50" w:rsidRDefault="00634740" w:rsidP="00276266">
            <w:pPr>
              <w:ind w:left="-40" w:right="-72"/>
              <w:jc w:val="right"/>
              <w:rPr>
                <w:rFonts w:ascii="Arial" w:hAnsi="Arial" w:cs="Arial"/>
                <w:color w:val="auto"/>
                <w:sz w:val="18"/>
                <w:szCs w:val="18"/>
              </w:rPr>
            </w:pPr>
            <w:r>
              <w:rPr>
                <w:rFonts w:ascii="Arial" w:hAnsi="Arial" w:cs="Arial"/>
                <w:color w:val="auto"/>
                <w:sz w:val="18"/>
                <w:szCs w:val="18"/>
              </w:rPr>
              <w:t>41,187</w:t>
            </w:r>
          </w:p>
        </w:tc>
      </w:tr>
      <w:tr w:rsidR="00276266" w:rsidRPr="000C0A50" w14:paraId="12CD215F" w14:textId="77777777" w:rsidTr="00276266">
        <w:tc>
          <w:tcPr>
            <w:tcW w:w="6822" w:type="dxa"/>
            <w:tcBorders>
              <w:top w:val="nil"/>
              <w:left w:val="nil"/>
              <w:bottom w:val="nil"/>
              <w:right w:val="nil"/>
            </w:tcBorders>
            <w:shd w:val="clear" w:color="auto" w:fill="auto"/>
            <w:vAlign w:val="bottom"/>
          </w:tcPr>
          <w:p w14:paraId="1ABC1FE9" w14:textId="23BFEC34" w:rsidR="00276266" w:rsidRPr="000C0A50" w:rsidRDefault="00276266" w:rsidP="00276266">
            <w:pPr>
              <w:ind w:left="540"/>
              <w:jc w:val="both"/>
              <w:rPr>
                <w:rFonts w:ascii="Arial" w:hAnsi="Arial" w:cs="Arial"/>
                <w:color w:val="auto"/>
                <w:sz w:val="18"/>
                <w:szCs w:val="18"/>
              </w:rPr>
            </w:pPr>
            <w:r w:rsidRPr="000C0A50">
              <w:rPr>
                <w:rFonts w:ascii="Arial" w:hAnsi="Arial" w:cs="Arial"/>
                <w:color w:val="auto"/>
                <w:sz w:val="18"/>
                <w:szCs w:val="18"/>
              </w:rPr>
              <w:t>Repayment</w:t>
            </w:r>
            <w:r w:rsidR="00613558">
              <w:rPr>
                <w:rFonts w:ascii="Arial" w:hAnsi="Arial" w:cs="Arial"/>
                <w:color w:val="auto"/>
                <w:sz w:val="18"/>
                <w:szCs w:val="18"/>
              </w:rPr>
              <w:t>s</w:t>
            </w:r>
            <w:r w:rsidRPr="000C0A50">
              <w:rPr>
                <w:rFonts w:ascii="Arial" w:hAnsi="Arial" w:cs="Arial"/>
                <w:color w:val="auto"/>
                <w:sz w:val="18"/>
                <w:szCs w:val="18"/>
              </w:rPr>
              <w:t xml:space="preserve"> received</w:t>
            </w:r>
          </w:p>
        </w:tc>
        <w:tc>
          <w:tcPr>
            <w:tcW w:w="1368" w:type="dxa"/>
            <w:tcBorders>
              <w:top w:val="nil"/>
              <w:left w:val="nil"/>
              <w:bottom w:val="nil"/>
              <w:right w:val="nil"/>
            </w:tcBorders>
            <w:shd w:val="clear" w:color="auto" w:fill="FAFAFA"/>
            <w:vAlign w:val="bottom"/>
          </w:tcPr>
          <w:p w14:paraId="587DDC71" w14:textId="7358940D" w:rsidR="00276266" w:rsidRPr="000C0A50" w:rsidRDefault="00634740" w:rsidP="00276266">
            <w:pPr>
              <w:ind w:left="-40" w:right="-72"/>
              <w:jc w:val="right"/>
              <w:rPr>
                <w:rFonts w:ascii="Arial" w:hAnsi="Arial" w:cs="Arial"/>
                <w:color w:val="auto"/>
                <w:sz w:val="18"/>
                <w:szCs w:val="18"/>
              </w:rPr>
            </w:pPr>
            <w:r>
              <w:rPr>
                <w:rFonts w:ascii="Arial" w:hAnsi="Arial" w:cs="Arial"/>
                <w:color w:val="auto"/>
                <w:sz w:val="18"/>
                <w:szCs w:val="18"/>
              </w:rPr>
              <w:t xml:space="preserve">- </w:t>
            </w:r>
          </w:p>
        </w:tc>
        <w:tc>
          <w:tcPr>
            <w:tcW w:w="1368" w:type="dxa"/>
            <w:tcBorders>
              <w:top w:val="nil"/>
              <w:left w:val="nil"/>
              <w:bottom w:val="nil"/>
              <w:right w:val="nil"/>
            </w:tcBorders>
            <w:shd w:val="clear" w:color="auto" w:fill="FAFAFA"/>
            <w:vAlign w:val="bottom"/>
          </w:tcPr>
          <w:p w14:paraId="3E20FE6B" w14:textId="00721382" w:rsidR="00276266" w:rsidRPr="000C0A50" w:rsidRDefault="00634740" w:rsidP="00276266">
            <w:pPr>
              <w:ind w:left="-40" w:right="-72"/>
              <w:jc w:val="right"/>
              <w:rPr>
                <w:rFonts w:ascii="Arial" w:hAnsi="Arial" w:cs="Arial"/>
                <w:color w:val="auto"/>
                <w:sz w:val="18"/>
                <w:szCs w:val="18"/>
              </w:rPr>
            </w:pPr>
            <w:r>
              <w:rPr>
                <w:rFonts w:ascii="Arial" w:hAnsi="Arial" w:cs="Arial"/>
                <w:color w:val="auto"/>
                <w:sz w:val="18"/>
                <w:szCs w:val="18"/>
              </w:rPr>
              <w:t>(166,590)</w:t>
            </w:r>
          </w:p>
        </w:tc>
      </w:tr>
      <w:tr w:rsidR="00634740" w:rsidRPr="000C0A50" w14:paraId="6C2B4076" w14:textId="77777777" w:rsidTr="00276266">
        <w:tc>
          <w:tcPr>
            <w:tcW w:w="6822" w:type="dxa"/>
            <w:tcBorders>
              <w:top w:val="nil"/>
              <w:left w:val="nil"/>
              <w:bottom w:val="nil"/>
              <w:right w:val="nil"/>
            </w:tcBorders>
            <w:shd w:val="clear" w:color="auto" w:fill="auto"/>
            <w:vAlign w:val="bottom"/>
          </w:tcPr>
          <w:p w14:paraId="331323D7" w14:textId="29A45EF1" w:rsidR="00634740" w:rsidRPr="000C0A50" w:rsidRDefault="00634740" w:rsidP="00276266">
            <w:pPr>
              <w:ind w:left="540"/>
              <w:jc w:val="both"/>
              <w:rPr>
                <w:rFonts w:ascii="Arial" w:hAnsi="Arial" w:cs="Arial"/>
                <w:color w:val="auto"/>
                <w:sz w:val="18"/>
                <w:szCs w:val="18"/>
              </w:rPr>
            </w:pPr>
            <w:r>
              <w:rPr>
                <w:rFonts w:ascii="Arial" w:hAnsi="Arial" w:cs="Arial"/>
                <w:color w:val="auto"/>
                <w:sz w:val="18"/>
                <w:szCs w:val="18"/>
              </w:rPr>
              <w:t>Allowance for expected credit losses</w:t>
            </w:r>
          </w:p>
        </w:tc>
        <w:tc>
          <w:tcPr>
            <w:tcW w:w="1368" w:type="dxa"/>
            <w:tcBorders>
              <w:top w:val="nil"/>
              <w:left w:val="nil"/>
              <w:bottom w:val="nil"/>
              <w:right w:val="nil"/>
            </w:tcBorders>
            <w:shd w:val="clear" w:color="auto" w:fill="FAFAFA"/>
            <w:vAlign w:val="bottom"/>
          </w:tcPr>
          <w:p w14:paraId="0052ADD3" w14:textId="21DB0783" w:rsidR="00634740" w:rsidRDefault="00634740" w:rsidP="00276266">
            <w:pPr>
              <w:ind w:left="-40" w:right="-72"/>
              <w:jc w:val="right"/>
              <w:rPr>
                <w:rFonts w:ascii="Arial" w:hAnsi="Arial" w:cs="Arial"/>
                <w:color w:val="auto"/>
                <w:sz w:val="18"/>
                <w:szCs w:val="18"/>
              </w:rPr>
            </w:pPr>
            <w:r>
              <w:rPr>
                <w:rFonts w:ascii="Arial" w:hAnsi="Arial" w:cs="Arial"/>
                <w:color w:val="auto"/>
                <w:sz w:val="18"/>
                <w:szCs w:val="18"/>
              </w:rPr>
              <w:t>-</w:t>
            </w:r>
          </w:p>
        </w:tc>
        <w:tc>
          <w:tcPr>
            <w:tcW w:w="1368" w:type="dxa"/>
            <w:tcBorders>
              <w:top w:val="nil"/>
              <w:left w:val="nil"/>
              <w:bottom w:val="nil"/>
              <w:right w:val="nil"/>
            </w:tcBorders>
            <w:shd w:val="clear" w:color="auto" w:fill="FAFAFA"/>
            <w:vAlign w:val="bottom"/>
          </w:tcPr>
          <w:p w14:paraId="7EE32C66" w14:textId="672DE332" w:rsidR="00634740" w:rsidRPr="000C0A50" w:rsidRDefault="00634740" w:rsidP="00276266">
            <w:pPr>
              <w:ind w:left="-40" w:right="-72"/>
              <w:jc w:val="right"/>
              <w:rPr>
                <w:rFonts w:ascii="Arial" w:hAnsi="Arial" w:cs="Arial"/>
                <w:color w:val="auto"/>
                <w:sz w:val="18"/>
                <w:szCs w:val="18"/>
              </w:rPr>
            </w:pPr>
            <w:r>
              <w:rPr>
                <w:rFonts w:ascii="Arial" w:hAnsi="Arial" w:cs="Arial"/>
                <w:color w:val="auto"/>
                <w:sz w:val="18"/>
                <w:szCs w:val="18"/>
              </w:rPr>
              <w:t>(600)</w:t>
            </w:r>
          </w:p>
        </w:tc>
      </w:tr>
      <w:tr w:rsidR="00276266" w:rsidRPr="000C0A50" w14:paraId="43D7DF71" w14:textId="77777777" w:rsidTr="00276266">
        <w:tc>
          <w:tcPr>
            <w:tcW w:w="6822" w:type="dxa"/>
            <w:tcBorders>
              <w:top w:val="nil"/>
              <w:left w:val="nil"/>
              <w:bottom w:val="nil"/>
              <w:right w:val="nil"/>
            </w:tcBorders>
            <w:shd w:val="clear" w:color="auto" w:fill="auto"/>
            <w:vAlign w:val="bottom"/>
          </w:tcPr>
          <w:p w14:paraId="4DBF1EAE" w14:textId="51B67A86" w:rsidR="00276266" w:rsidRPr="000C0A50" w:rsidRDefault="00276266" w:rsidP="00276266">
            <w:pPr>
              <w:ind w:left="540"/>
              <w:jc w:val="both"/>
              <w:rPr>
                <w:rFonts w:ascii="Arial" w:hAnsi="Arial" w:cs="Arial"/>
                <w:color w:val="auto"/>
                <w:sz w:val="18"/>
                <w:szCs w:val="18"/>
              </w:rPr>
            </w:pPr>
            <w:r w:rsidRPr="000C0A50">
              <w:rPr>
                <w:rFonts w:ascii="Arial" w:hAnsi="Arial" w:cs="Arial"/>
                <w:color w:val="auto"/>
                <w:sz w:val="18"/>
                <w:szCs w:val="18"/>
              </w:rPr>
              <w:t xml:space="preserve">Unrealised </w:t>
            </w:r>
            <w:r w:rsidRPr="000C0A50">
              <w:rPr>
                <w:rFonts w:ascii="Arial" w:hAnsi="Arial" w:cs="Arial"/>
                <w:color w:val="auto"/>
                <w:sz w:val="18"/>
                <w:szCs w:val="22"/>
                <w:lang w:val="en-GB"/>
              </w:rPr>
              <w:t>gain</w:t>
            </w:r>
            <w:r w:rsidRPr="000C0A50">
              <w:rPr>
                <w:rFonts w:ascii="Arial" w:hAnsi="Arial" w:cs="Arial"/>
                <w:color w:val="auto"/>
                <w:sz w:val="18"/>
                <w:szCs w:val="18"/>
              </w:rPr>
              <w:t xml:space="preserve"> on exchange rate</w:t>
            </w:r>
          </w:p>
        </w:tc>
        <w:tc>
          <w:tcPr>
            <w:tcW w:w="1368" w:type="dxa"/>
            <w:tcBorders>
              <w:top w:val="nil"/>
              <w:left w:val="nil"/>
              <w:bottom w:val="single" w:sz="4" w:space="0" w:color="auto"/>
              <w:right w:val="nil"/>
            </w:tcBorders>
            <w:shd w:val="clear" w:color="auto" w:fill="FAFAFA"/>
            <w:vAlign w:val="bottom"/>
          </w:tcPr>
          <w:p w14:paraId="6D780345" w14:textId="4EC19406" w:rsidR="00276266" w:rsidRPr="000C0A50" w:rsidRDefault="00634740" w:rsidP="00276266">
            <w:pPr>
              <w:ind w:left="-40" w:right="-72"/>
              <w:jc w:val="right"/>
              <w:rPr>
                <w:rFonts w:ascii="Arial" w:hAnsi="Arial" w:cs="Arial"/>
                <w:color w:val="auto"/>
                <w:sz w:val="18"/>
                <w:szCs w:val="18"/>
              </w:rPr>
            </w:pPr>
            <w:r>
              <w:rPr>
                <w:rFonts w:ascii="Arial" w:hAnsi="Arial" w:cs="Arial"/>
                <w:color w:val="auto"/>
                <w:sz w:val="18"/>
                <w:szCs w:val="18"/>
              </w:rPr>
              <w:t>-</w:t>
            </w:r>
          </w:p>
        </w:tc>
        <w:tc>
          <w:tcPr>
            <w:tcW w:w="1368" w:type="dxa"/>
            <w:tcBorders>
              <w:top w:val="nil"/>
              <w:left w:val="nil"/>
              <w:bottom w:val="single" w:sz="4" w:space="0" w:color="auto"/>
              <w:right w:val="nil"/>
            </w:tcBorders>
            <w:shd w:val="clear" w:color="auto" w:fill="FAFAFA"/>
            <w:vAlign w:val="bottom"/>
          </w:tcPr>
          <w:p w14:paraId="3808C770" w14:textId="19C72EAD" w:rsidR="00276266" w:rsidRPr="000C0A50" w:rsidRDefault="00634740" w:rsidP="00276266">
            <w:pPr>
              <w:ind w:left="-40" w:right="-72"/>
              <w:jc w:val="right"/>
              <w:rPr>
                <w:rFonts w:ascii="Arial" w:hAnsi="Arial" w:cs="Arial"/>
                <w:color w:val="auto"/>
                <w:sz w:val="18"/>
                <w:szCs w:val="18"/>
              </w:rPr>
            </w:pPr>
            <w:r>
              <w:rPr>
                <w:rFonts w:ascii="Arial" w:hAnsi="Arial" w:cs="Arial"/>
                <w:color w:val="auto"/>
                <w:sz w:val="18"/>
                <w:szCs w:val="18"/>
              </w:rPr>
              <w:t>687</w:t>
            </w:r>
          </w:p>
        </w:tc>
      </w:tr>
      <w:tr w:rsidR="00276266" w:rsidRPr="000C0A50" w14:paraId="43022927" w14:textId="77777777" w:rsidTr="00276266">
        <w:tc>
          <w:tcPr>
            <w:tcW w:w="6822" w:type="dxa"/>
            <w:tcBorders>
              <w:top w:val="nil"/>
              <w:left w:val="nil"/>
              <w:bottom w:val="nil"/>
              <w:right w:val="nil"/>
            </w:tcBorders>
            <w:shd w:val="clear" w:color="auto" w:fill="auto"/>
            <w:vAlign w:val="bottom"/>
          </w:tcPr>
          <w:p w14:paraId="13262483" w14:textId="77777777" w:rsidR="00276266" w:rsidRPr="000C0A50" w:rsidRDefault="00276266" w:rsidP="00276266">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3243B1F4" w14:textId="77777777" w:rsidR="00276266" w:rsidRPr="000C0A50" w:rsidRDefault="00276266" w:rsidP="00276266">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4B2AE2B8" w14:textId="3022632E" w:rsidR="00276266" w:rsidRPr="000C0A50" w:rsidRDefault="00276266" w:rsidP="00276266">
            <w:pPr>
              <w:ind w:left="-40" w:right="-72"/>
              <w:jc w:val="right"/>
              <w:rPr>
                <w:rFonts w:ascii="Arial" w:hAnsi="Arial" w:cs="Arial"/>
                <w:color w:val="auto"/>
                <w:sz w:val="18"/>
                <w:szCs w:val="18"/>
              </w:rPr>
            </w:pPr>
          </w:p>
        </w:tc>
      </w:tr>
      <w:tr w:rsidR="00276266" w:rsidRPr="000C0A50" w14:paraId="2687C1E3" w14:textId="77777777" w:rsidTr="00276266">
        <w:tc>
          <w:tcPr>
            <w:tcW w:w="6822" w:type="dxa"/>
            <w:tcBorders>
              <w:top w:val="nil"/>
              <w:left w:val="nil"/>
              <w:bottom w:val="nil"/>
              <w:right w:val="nil"/>
            </w:tcBorders>
            <w:shd w:val="clear" w:color="auto" w:fill="auto"/>
            <w:vAlign w:val="bottom"/>
          </w:tcPr>
          <w:p w14:paraId="0EE34546" w14:textId="68785390" w:rsidR="00276266" w:rsidRPr="000C0A50" w:rsidRDefault="00276266" w:rsidP="00276266">
            <w:pPr>
              <w:ind w:left="540"/>
              <w:jc w:val="both"/>
              <w:rPr>
                <w:rFonts w:ascii="Arial" w:hAnsi="Arial" w:cs="Arial"/>
                <w:color w:val="auto"/>
                <w:sz w:val="18"/>
                <w:szCs w:val="18"/>
              </w:rPr>
            </w:pPr>
            <w:r w:rsidRPr="000C0A50">
              <w:rPr>
                <w:rFonts w:ascii="Arial" w:hAnsi="Arial" w:cs="Arial"/>
                <w:color w:val="auto"/>
                <w:spacing w:val="-4"/>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520656D4" w14:textId="571A3510" w:rsidR="00276266" w:rsidRPr="000C0A50" w:rsidRDefault="00634740" w:rsidP="00276266">
            <w:pPr>
              <w:ind w:left="-40" w:right="-72"/>
              <w:jc w:val="right"/>
              <w:rPr>
                <w:rFonts w:ascii="Arial" w:hAnsi="Arial" w:cs="Arial"/>
                <w:color w:val="auto"/>
                <w:sz w:val="18"/>
                <w:szCs w:val="18"/>
                <w:lang w:val="en-GB"/>
              </w:rPr>
            </w:pPr>
            <w:r>
              <w:rPr>
                <w:rFonts w:ascii="Arial" w:hAnsi="Arial" w:cs="Arial"/>
                <w:color w:val="auto"/>
                <w:sz w:val="18"/>
                <w:szCs w:val="18"/>
                <w:lang w:val="en-GB"/>
              </w:rPr>
              <w:t>180,253</w:t>
            </w:r>
          </w:p>
        </w:tc>
        <w:tc>
          <w:tcPr>
            <w:tcW w:w="1368" w:type="dxa"/>
            <w:tcBorders>
              <w:top w:val="nil"/>
              <w:left w:val="nil"/>
              <w:bottom w:val="single" w:sz="4" w:space="0" w:color="auto"/>
              <w:right w:val="nil"/>
            </w:tcBorders>
            <w:shd w:val="clear" w:color="auto" w:fill="FAFAFA"/>
            <w:vAlign w:val="bottom"/>
          </w:tcPr>
          <w:p w14:paraId="029A7DF4" w14:textId="0D0826D7" w:rsidR="00276266" w:rsidRPr="000C0A50" w:rsidRDefault="00634740" w:rsidP="00276266">
            <w:pPr>
              <w:ind w:left="-40" w:right="-72"/>
              <w:jc w:val="right"/>
              <w:rPr>
                <w:rFonts w:ascii="Arial" w:hAnsi="Arial" w:cs="Arial"/>
                <w:color w:val="auto"/>
                <w:sz w:val="18"/>
                <w:szCs w:val="18"/>
              </w:rPr>
            </w:pPr>
            <w:r>
              <w:rPr>
                <w:rFonts w:ascii="Arial" w:hAnsi="Arial" w:cs="Arial"/>
                <w:color w:val="auto"/>
                <w:sz w:val="18"/>
                <w:szCs w:val="18"/>
              </w:rPr>
              <w:t>1,309,886</w:t>
            </w:r>
          </w:p>
        </w:tc>
      </w:tr>
    </w:tbl>
    <w:p w14:paraId="0A02628F" w14:textId="0A6833E9" w:rsidR="003E126A" w:rsidRPr="000C0A50" w:rsidRDefault="003E126A" w:rsidP="004F564E">
      <w:pPr>
        <w:ind w:left="540"/>
        <w:jc w:val="both"/>
        <w:rPr>
          <w:rFonts w:ascii="Arial" w:eastAsia="Arial Unicode MS" w:hAnsi="Arial" w:cs="Arial"/>
          <w:spacing w:val="-4"/>
          <w:sz w:val="18"/>
          <w:szCs w:val="18"/>
        </w:rPr>
      </w:pPr>
    </w:p>
    <w:p w14:paraId="7E87127E" w14:textId="18AB360C" w:rsidR="004D72CE" w:rsidRPr="000C0A50" w:rsidRDefault="00EE1743" w:rsidP="00347E38">
      <w:pPr>
        <w:ind w:left="540"/>
        <w:jc w:val="both"/>
        <w:rPr>
          <w:rFonts w:ascii="Arial" w:eastAsia="Arial Unicode MS" w:hAnsi="Arial" w:cs="Arial"/>
          <w:color w:val="auto"/>
          <w:spacing w:val="-2"/>
          <w:sz w:val="18"/>
          <w:szCs w:val="18"/>
          <w:cs/>
          <w:lang w:val="en-GB"/>
        </w:rPr>
      </w:pPr>
      <w:r w:rsidRPr="000C0A50">
        <w:rPr>
          <w:rFonts w:ascii="Arial" w:eastAsia="Arial Unicode MS" w:hAnsi="Arial" w:cs="Arial"/>
          <w:color w:val="auto"/>
          <w:sz w:val="18"/>
          <w:szCs w:val="18"/>
        </w:rPr>
        <w:t>A</w:t>
      </w:r>
      <w:r w:rsidRPr="000C0A50">
        <w:rPr>
          <w:rFonts w:ascii="Arial" w:eastAsia="Arial Unicode MS" w:hAnsi="Arial" w:cs="Arial"/>
          <w:color w:val="auto"/>
          <w:spacing w:val="-4"/>
          <w:sz w:val="18"/>
          <w:szCs w:val="18"/>
        </w:rPr>
        <w:t xml:space="preserve">s at </w:t>
      </w:r>
      <w:r w:rsidR="00276266">
        <w:rPr>
          <w:rFonts w:ascii="Arial" w:eastAsia="Arial Unicode MS" w:hAnsi="Arial" w:cs="Arial"/>
          <w:color w:val="auto"/>
          <w:spacing w:val="-4"/>
          <w:sz w:val="18"/>
          <w:szCs w:val="18"/>
          <w:lang w:val="en-GB"/>
        </w:rPr>
        <w:t>30 June</w:t>
      </w:r>
      <w:r w:rsidR="00075BA9" w:rsidRPr="000C0A50">
        <w:rPr>
          <w:rFonts w:ascii="Arial" w:eastAsia="Arial Unicode MS" w:hAnsi="Arial" w:cs="Arial"/>
          <w:color w:val="auto"/>
          <w:spacing w:val="-4"/>
          <w:sz w:val="18"/>
          <w:szCs w:val="18"/>
          <w:lang w:val="en-GB"/>
        </w:rPr>
        <w:t xml:space="preserve"> </w:t>
      </w:r>
      <w:r w:rsidR="00225899" w:rsidRPr="000C0A50">
        <w:rPr>
          <w:rFonts w:ascii="Arial" w:eastAsia="Arial Unicode MS" w:hAnsi="Arial" w:cs="Arial"/>
          <w:color w:val="auto"/>
          <w:spacing w:val="-4"/>
          <w:sz w:val="18"/>
          <w:szCs w:val="18"/>
          <w:lang w:val="en-GB"/>
        </w:rPr>
        <w:t>202</w:t>
      </w:r>
      <w:r w:rsidR="005074BB" w:rsidRPr="000C0A50">
        <w:rPr>
          <w:rFonts w:ascii="Arial" w:eastAsia="Arial Unicode MS" w:hAnsi="Arial" w:cs="Arial"/>
          <w:color w:val="auto"/>
          <w:spacing w:val="-4"/>
          <w:sz w:val="18"/>
          <w:szCs w:val="18"/>
          <w:lang w:val="en-GB"/>
        </w:rPr>
        <w:t>4</w:t>
      </w:r>
      <w:r w:rsidR="00F218E6" w:rsidRPr="000C0A50">
        <w:rPr>
          <w:rFonts w:ascii="Arial" w:eastAsia="Arial Unicode MS" w:hAnsi="Arial" w:cs="Arial"/>
          <w:color w:val="auto"/>
          <w:spacing w:val="-4"/>
          <w:sz w:val="18"/>
          <w:szCs w:val="18"/>
          <w:lang w:val="en-GB"/>
        </w:rPr>
        <w:t xml:space="preserve"> and </w:t>
      </w:r>
      <w:r w:rsidR="00225899" w:rsidRPr="000C0A50">
        <w:rPr>
          <w:rFonts w:ascii="Arial" w:eastAsia="Arial Unicode MS" w:hAnsi="Arial" w:cs="Arial"/>
          <w:color w:val="auto"/>
          <w:spacing w:val="-4"/>
          <w:sz w:val="18"/>
          <w:szCs w:val="18"/>
          <w:lang w:val="en-GB"/>
        </w:rPr>
        <w:t>31</w:t>
      </w:r>
      <w:r w:rsidR="00F218E6" w:rsidRPr="000C0A50">
        <w:rPr>
          <w:rFonts w:ascii="Arial" w:eastAsia="Arial Unicode MS" w:hAnsi="Arial" w:cs="Arial"/>
          <w:color w:val="auto"/>
          <w:spacing w:val="-4"/>
          <w:sz w:val="18"/>
          <w:szCs w:val="18"/>
        </w:rPr>
        <w:t xml:space="preserve"> December </w:t>
      </w:r>
      <w:r w:rsidR="00225899" w:rsidRPr="000C0A50">
        <w:rPr>
          <w:rFonts w:ascii="Arial" w:eastAsia="Arial Unicode MS" w:hAnsi="Arial" w:cs="Arial"/>
          <w:color w:val="auto"/>
          <w:spacing w:val="-4"/>
          <w:sz w:val="18"/>
          <w:szCs w:val="18"/>
          <w:lang w:val="en-GB"/>
        </w:rPr>
        <w:t>202</w:t>
      </w:r>
      <w:r w:rsidR="005074BB" w:rsidRPr="000C0A50">
        <w:rPr>
          <w:rFonts w:ascii="Arial" w:eastAsia="Arial Unicode MS" w:hAnsi="Arial" w:cs="Arial"/>
          <w:color w:val="auto"/>
          <w:spacing w:val="-4"/>
          <w:sz w:val="18"/>
          <w:szCs w:val="18"/>
          <w:lang w:val="en-GB"/>
        </w:rPr>
        <w:t>3</w:t>
      </w:r>
      <w:r w:rsidRPr="000C0A50">
        <w:rPr>
          <w:rFonts w:ascii="Arial" w:eastAsia="Arial Unicode MS" w:hAnsi="Arial" w:cs="Arial"/>
          <w:color w:val="auto"/>
          <w:spacing w:val="-4"/>
          <w:sz w:val="18"/>
          <w:szCs w:val="18"/>
        </w:rPr>
        <w:t>, short-term loans to</w:t>
      </w:r>
      <w:r w:rsidR="00E632A2" w:rsidRPr="000C0A50">
        <w:rPr>
          <w:rFonts w:ascii="Arial" w:hAnsi="Arial" w:cs="Arial"/>
          <w:spacing w:val="-4"/>
        </w:rPr>
        <w:t xml:space="preserve"> </w:t>
      </w:r>
      <w:r w:rsidR="00E632A2" w:rsidRPr="000C0A50">
        <w:rPr>
          <w:rFonts w:ascii="Arial" w:eastAsia="Arial Unicode MS" w:hAnsi="Arial" w:cs="Arial"/>
          <w:color w:val="auto"/>
          <w:spacing w:val="-4"/>
          <w:sz w:val="18"/>
          <w:szCs w:val="18"/>
        </w:rPr>
        <w:t>related parties</w:t>
      </w:r>
      <w:r w:rsidR="002123D5" w:rsidRPr="000C0A50">
        <w:rPr>
          <w:rFonts w:ascii="Arial" w:eastAsia="Arial Unicode MS" w:hAnsi="Arial" w:cs="Arial"/>
          <w:color w:val="auto"/>
          <w:spacing w:val="-4"/>
          <w:sz w:val="18"/>
          <w:szCs w:val="18"/>
        </w:rPr>
        <w:t xml:space="preserve"> </w:t>
      </w:r>
      <w:r w:rsidRPr="000C0A50">
        <w:rPr>
          <w:rFonts w:ascii="Arial" w:eastAsia="Arial Unicode MS" w:hAnsi="Arial" w:cs="Arial"/>
          <w:color w:val="auto"/>
          <w:spacing w:val="-4"/>
          <w:sz w:val="18"/>
          <w:szCs w:val="18"/>
        </w:rPr>
        <w:t>are non-collateral</w:t>
      </w:r>
      <w:r w:rsidRPr="000C0A50">
        <w:rPr>
          <w:rFonts w:ascii="Arial" w:eastAsia="Arial Unicode MS" w:hAnsi="Arial" w:cs="Arial"/>
          <w:color w:val="auto"/>
          <w:spacing w:val="-4"/>
          <w:sz w:val="18"/>
          <w:szCs w:val="18"/>
          <w:cs/>
        </w:rPr>
        <w:t xml:space="preserve"> </w:t>
      </w:r>
      <w:r w:rsidRPr="000C0A50">
        <w:rPr>
          <w:rFonts w:ascii="Arial" w:eastAsia="Arial Unicode MS" w:hAnsi="Arial" w:cs="Arial"/>
          <w:color w:val="auto"/>
          <w:spacing w:val="-4"/>
          <w:sz w:val="18"/>
          <w:szCs w:val="18"/>
        </w:rPr>
        <w:t>loan</w:t>
      </w:r>
      <w:r w:rsidR="002F4037" w:rsidRPr="000C0A50">
        <w:rPr>
          <w:rFonts w:ascii="Arial" w:eastAsia="Arial Unicode MS" w:hAnsi="Arial" w:cs="Arial"/>
          <w:color w:val="auto"/>
          <w:spacing w:val="-4"/>
          <w:sz w:val="18"/>
          <w:szCs w:val="18"/>
        </w:rPr>
        <w:t>s</w:t>
      </w:r>
      <w:r w:rsidRPr="000C0A50">
        <w:rPr>
          <w:rFonts w:ascii="Arial" w:eastAsia="Arial Unicode MS" w:hAnsi="Arial" w:cs="Arial"/>
          <w:color w:val="auto"/>
          <w:spacing w:val="-4"/>
          <w:sz w:val="18"/>
          <w:szCs w:val="18"/>
        </w:rPr>
        <w:t>. The loans</w:t>
      </w:r>
      <w:r w:rsidRPr="000C0A50">
        <w:rPr>
          <w:rFonts w:ascii="Arial" w:eastAsia="Arial Unicode MS" w:hAnsi="Arial" w:cs="Arial"/>
          <w:color w:val="auto"/>
          <w:sz w:val="18"/>
          <w:szCs w:val="18"/>
        </w:rPr>
        <w:t xml:space="preserve"> are b</w:t>
      </w:r>
      <w:r w:rsidR="00D772F7" w:rsidRPr="000C0A50">
        <w:rPr>
          <w:rFonts w:ascii="Arial" w:eastAsia="Arial Unicode MS" w:hAnsi="Arial" w:cs="Arial"/>
          <w:color w:val="auto"/>
          <w:sz w:val="18"/>
          <w:szCs w:val="18"/>
        </w:rPr>
        <w:t>earing</w:t>
      </w:r>
      <w:r w:rsidRPr="000C0A50">
        <w:rPr>
          <w:rFonts w:ascii="Arial" w:eastAsia="Arial Unicode MS" w:hAnsi="Arial" w:cs="Arial"/>
          <w:color w:val="auto"/>
          <w:sz w:val="18"/>
          <w:szCs w:val="18"/>
        </w:rPr>
        <w:t xml:space="preserve"> interest at the </w:t>
      </w:r>
      <w:r w:rsidRPr="000C0A50">
        <w:rPr>
          <w:rFonts w:ascii="Arial" w:eastAsia="Arial Unicode MS" w:hAnsi="Arial" w:cs="Arial"/>
          <w:color w:val="auto"/>
          <w:spacing w:val="-2"/>
          <w:sz w:val="18"/>
          <w:szCs w:val="18"/>
        </w:rPr>
        <w:t xml:space="preserve">rate </w:t>
      </w:r>
      <w:r w:rsidR="00F42E8B" w:rsidRPr="000C0A50">
        <w:rPr>
          <w:rFonts w:ascii="Arial" w:eastAsia="Arial Unicode MS" w:hAnsi="Arial" w:cs="Arial"/>
          <w:color w:val="auto"/>
          <w:spacing w:val="-2"/>
          <w:sz w:val="18"/>
          <w:szCs w:val="18"/>
        </w:rPr>
        <w:t>of</w:t>
      </w:r>
      <w:r w:rsidRPr="000C0A50">
        <w:rPr>
          <w:rFonts w:ascii="Arial" w:eastAsia="Arial Unicode MS" w:hAnsi="Arial" w:cs="Arial"/>
          <w:color w:val="auto"/>
          <w:spacing w:val="-2"/>
          <w:sz w:val="18"/>
          <w:szCs w:val="18"/>
        </w:rPr>
        <w:t xml:space="preserve"> </w:t>
      </w:r>
      <w:r w:rsidR="00634740">
        <w:rPr>
          <w:rFonts w:ascii="Arial" w:eastAsia="Arial Unicode MS" w:hAnsi="Arial" w:cs="Arial"/>
          <w:color w:val="auto"/>
          <w:spacing w:val="-2"/>
          <w:sz w:val="18"/>
          <w:szCs w:val="18"/>
        </w:rPr>
        <w:t>8</w:t>
      </w:r>
      <w:r w:rsidR="00FD625D">
        <w:rPr>
          <w:rFonts w:ascii="Arial" w:eastAsia="Arial Unicode MS" w:hAnsi="Arial" w:cs="Arial"/>
          <w:color w:val="auto"/>
          <w:spacing w:val="-2"/>
          <w:sz w:val="18"/>
          <w:szCs w:val="18"/>
        </w:rPr>
        <w:t xml:space="preserve">% </w:t>
      </w:r>
      <w:r w:rsidR="00FA04C4">
        <w:rPr>
          <w:rFonts w:ascii="Arial" w:eastAsia="Arial Unicode MS" w:hAnsi="Arial" w:cs="Browallia New"/>
          <w:color w:val="auto"/>
          <w:spacing w:val="-2"/>
          <w:sz w:val="18"/>
          <w:szCs w:val="22"/>
        </w:rPr>
        <w:t>to</w:t>
      </w:r>
      <w:r w:rsidR="00FD625D">
        <w:rPr>
          <w:rFonts w:ascii="Arial" w:eastAsia="Arial Unicode MS" w:hAnsi="Arial" w:cs="Arial"/>
          <w:color w:val="auto"/>
          <w:spacing w:val="-2"/>
          <w:sz w:val="18"/>
          <w:szCs w:val="18"/>
        </w:rPr>
        <w:t xml:space="preserve"> </w:t>
      </w:r>
      <w:r w:rsidR="00634740">
        <w:rPr>
          <w:rFonts w:ascii="Arial" w:eastAsia="Arial Unicode MS" w:hAnsi="Arial" w:cs="Arial"/>
          <w:color w:val="auto"/>
          <w:spacing w:val="-2"/>
          <w:sz w:val="18"/>
          <w:szCs w:val="18"/>
        </w:rPr>
        <w:t>9</w:t>
      </w:r>
      <w:r w:rsidR="00ED2E91">
        <w:rPr>
          <w:rFonts w:ascii="Arial" w:eastAsia="Arial Unicode MS" w:hAnsi="Arial" w:cs="Arial"/>
          <w:color w:val="auto"/>
          <w:spacing w:val="-2"/>
          <w:sz w:val="18"/>
          <w:szCs w:val="18"/>
        </w:rPr>
        <w:t>.50</w:t>
      </w:r>
      <w:r w:rsidRPr="000C0A50">
        <w:rPr>
          <w:rFonts w:ascii="Arial" w:eastAsia="Arial Unicode MS" w:hAnsi="Arial" w:cs="Arial"/>
          <w:color w:val="auto"/>
          <w:spacing w:val="-2"/>
          <w:sz w:val="18"/>
          <w:szCs w:val="18"/>
        </w:rPr>
        <w:t>% per annum</w:t>
      </w:r>
      <w:r w:rsidR="00072130">
        <w:rPr>
          <w:rFonts w:ascii="Arial" w:eastAsia="Arial Unicode MS" w:hAnsi="Arial" w:cs="Arial"/>
          <w:color w:val="auto"/>
          <w:spacing w:val="-2"/>
          <w:sz w:val="18"/>
          <w:szCs w:val="18"/>
        </w:rPr>
        <w:t xml:space="preserve"> (2023: 8% per annum)</w:t>
      </w:r>
      <w:r w:rsidR="00F218E6" w:rsidRPr="000C0A50">
        <w:rPr>
          <w:rFonts w:ascii="Arial" w:eastAsia="Arial Unicode MS" w:hAnsi="Arial" w:cs="Arial"/>
          <w:color w:val="auto"/>
          <w:spacing w:val="-2"/>
          <w:sz w:val="18"/>
          <w:szCs w:val="18"/>
        </w:rPr>
        <w:t>.</w:t>
      </w:r>
      <w:r w:rsidR="00347E38" w:rsidRPr="000C0A50">
        <w:rPr>
          <w:rFonts w:ascii="Arial" w:eastAsia="Arial Unicode MS" w:hAnsi="Arial" w:cs="Arial"/>
          <w:color w:val="auto"/>
          <w:spacing w:val="-2"/>
          <w:sz w:val="18"/>
          <w:szCs w:val="18"/>
          <w:cs/>
        </w:rPr>
        <w:t xml:space="preserve"> </w:t>
      </w:r>
      <w:r w:rsidR="00AB7EA6" w:rsidRPr="000C0A50">
        <w:rPr>
          <w:rFonts w:ascii="Arial" w:eastAsia="Arial Unicode MS" w:hAnsi="Arial" w:cs="Arial"/>
          <w:color w:val="auto"/>
          <w:spacing w:val="-2"/>
          <w:sz w:val="18"/>
          <w:szCs w:val="18"/>
        </w:rPr>
        <w:t>The repayment is due at call.</w:t>
      </w:r>
    </w:p>
    <w:p w14:paraId="43EA5ECC" w14:textId="11438F2E" w:rsidR="00347E38" w:rsidRPr="000C0A50" w:rsidRDefault="00347E38" w:rsidP="00347E38">
      <w:pPr>
        <w:ind w:left="540"/>
        <w:jc w:val="both"/>
        <w:rPr>
          <w:rFonts w:ascii="Arial" w:eastAsia="Arial Unicode MS" w:hAnsi="Arial" w:cs="Arial"/>
          <w:color w:val="auto"/>
          <w:spacing w:val="-2"/>
          <w:sz w:val="18"/>
          <w:szCs w:val="18"/>
        </w:rPr>
      </w:pPr>
    </w:p>
    <w:p w14:paraId="79C23DB6" w14:textId="16D23234" w:rsidR="00347E38" w:rsidRPr="000C0A50" w:rsidRDefault="00347E38" w:rsidP="00347E38">
      <w:pPr>
        <w:ind w:left="540" w:hanging="547"/>
        <w:jc w:val="both"/>
        <w:rPr>
          <w:rFonts w:ascii="Arial" w:eastAsia="Arial Unicode MS" w:hAnsi="Arial" w:cs="Arial"/>
          <w:b/>
          <w:bCs/>
          <w:color w:val="D04A02"/>
          <w:sz w:val="18"/>
          <w:szCs w:val="22"/>
          <w:lang w:val="en-GB"/>
        </w:rPr>
      </w:pPr>
      <w:r w:rsidRPr="000C0A50">
        <w:rPr>
          <w:rFonts w:ascii="Arial" w:eastAsia="Arial Unicode MS" w:hAnsi="Arial" w:cs="Arial"/>
          <w:b/>
          <w:bCs/>
          <w:color w:val="D04A02"/>
          <w:sz w:val="18"/>
          <w:szCs w:val="18"/>
        </w:rPr>
        <w:t>d)</w:t>
      </w:r>
      <w:r w:rsidRPr="000C0A50">
        <w:rPr>
          <w:rFonts w:ascii="Arial" w:eastAsia="Arial Unicode MS" w:hAnsi="Arial" w:cs="Arial"/>
          <w:b/>
          <w:bCs/>
          <w:color w:val="D04A02"/>
          <w:sz w:val="18"/>
          <w:szCs w:val="18"/>
        </w:rPr>
        <w:tab/>
        <w:t xml:space="preserve">Long-term </w:t>
      </w:r>
      <w:r w:rsidR="000720CD" w:rsidRPr="000C0A50">
        <w:rPr>
          <w:rFonts w:ascii="Arial" w:eastAsia="Arial Unicode MS" w:hAnsi="Arial" w:cs="Arial"/>
          <w:b/>
          <w:bCs/>
          <w:color w:val="D04A02"/>
          <w:sz w:val="18"/>
          <w:szCs w:val="18"/>
        </w:rPr>
        <w:t xml:space="preserve">loan to </w:t>
      </w:r>
      <w:r w:rsidR="00C3512D" w:rsidRPr="000C0A50">
        <w:rPr>
          <w:rFonts w:ascii="Arial" w:eastAsia="Arial Unicode MS" w:hAnsi="Arial" w:cs="Arial"/>
          <w:b/>
          <w:bCs/>
          <w:color w:val="D04A02"/>
          <w:sz w:val="18"/>
          <w:szCs w:val="18"/>
        </w:rPr>
        <w:t xml:space="preserve">a </w:t>
      </w:r>
      <w:r w:rsidR="000720CD" w:rsidRPr="000C0A50">
        <w:rPr>
          <w:rFonts w:ascii="Arial" w:eastAsia="Arial Unicode MS" w:hAnsi="Arial" w:cs="Arial"/>
          <w:b/>
          <w:bCs/>
          <w:color w:val="D04A02"/>
          <w:sz w:val="18"/>
          <w:szCs w:val="18"/>
        </w:rPr>
        <w:t xml:space="preserve">related </w:t>
      </w:r>
      <w:r w:rsidRPr="000C0A50">
        <w:rPr>
          <w:rFonts w:ascii="Arial" w:eastAsia="Arial Unicode MS" w:hAnsi="Arial" w:cs="Arial"/>
          <w:b/>
          <w:bCs/>
          <w:color w:val="D04A02"/>
          <w:sz w:val="18"/>
          <w:szCs w:val="22"/>
        </w:rPr>
        <w:t>part</w:t>
      </w:r>
      <w:r w:rsidR="00C3512D" w:rsidRPr="000C0A50">
        <w:rPr>
          <w:rFonts w:ascii="Arial" w:eastAsia="Arial Unicode MS" w:hAnsi="Arial" w:cs="Arial"/>
          <w:b/>
          <w:bCs/>
          <w:color w:val="D04A02"/>
          <w:sz w:val="18"/>
          <w:szCs w:val="22"/>
        </w:rPr>
        <w:t>y</w:t>
      </w:r>
    </w:p>
    <w:p w14:paraId="5B85ADCF" w14:textId="6CEBDA78" w:rsidR="00347E38" w:rsidRPr="00EC2FCA" w:rsidRDefault="00347E38" w:rsidP="00EC2FCA">
      <w:pPr>
        <w:ind w:left="540"/>
        <w:jc w:val="both"/>
        <w:rPr>
          <w:rFonts w:ascii="Arial" w:eastAsia="Arial Unicode MS" w:hAnsi="Arial" w:cs="Arial"/>
          <w:color w:val="auto"/>
          <w:spacing w:val="-2"/>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368"/>
        <w:gridCol w:w="1368"/>
      </w:tblGrid>
      <w:tr w:rsidR="000904F9" w:rsidRPr="000C0A50" w14:paraId="4E124B5C" w14:textId="77777777" w:rsidTr="00702C24">
        <w:trPr>
          <w:trHeight w:val="323"/>
        </w:trPr>
        <w:tc>
          <w:tcPr>
            <w:tcW w:w="6822" w:type="dxa"/>
            <w:tcBorders>
              <w:top w:val="nil"/>
              <w:left w:val="nil"/>
              <w:bottom w:val="nil"/>
              <w:right w:val="nil"/>
            </w:tcBorders>
            <w:shd w:val="clear" w:color="auto" w:fill="auto"/>
          </w:tcPr>
          <w:p w14:paraId="5427EAAB" w14:textId="77777777" w:rsidR="000904F9" w:rsidRPr="000C0A50" w:rsidRDefault="000904F9" w:rsidP="00E31EB6">
            <w:pPr>
              <w:ind w:left="540"/>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464A35B0" w14:textId="77777777" w:rsidR="000904F9" w:rsidRPr="000C0A50" w:rsidRDefault="000904F9" w:rsidP="000904F9">
            <w:pPr>
              <w:ind w:left="-40" w:right="-72"/>
              <w:jc w:val="center"/>
              <w:rPr>
                <w:rFonts w:ascii="Arial" w:hAnsi="Arial" w:cs="Arial"/>
                <w:b/>
                <w:bCs/>
                <w:sz w:val="18"/>
                <w:szCs w:val="18"/>
              </w:rPr>
            </w:pPr>
            <w:r w:rsidRPr="000C0A50">
              <w:rPr>
                <w:rFonts w:ascii="Arial" w:hAnsi="Arial" w:cs="Arial"/>
                <w:b/>
                <w:bCs/>
                <w:sz w:val="18"/>
                <w:szCs w:val="18"/>
              </w:rPr>
              <w:t xml:space="preserve">Consolidated and separate </w:t>
            </w:r>
          </w:p>
          <w:p w14:paraId="1A62743F" w14:textId="27FA8A70" w:rsidR="000904F9" w:rsidRPr="000C0A50" w:rsidRDefault="000904F9" w:rsidP="000904F9">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r>
      <w:tr w:rsidR="000904F9" w:rsidRPr="000C0A50" w14:paraId="15F6AF82" w14:textId="77777777" w:rsidTr="00702C24">
        <w:trPr>
          <w:trHeight w:val="323"/>
        </w:trPr>
        <w:tc>
          <w:tcPr>
            <w:tcW w:w="6822" w:type="dxa"/>
            <w:tcBorders>
              <w:top w:val="nil"/>
              <w:left w:val="nil"/>
              <w:bottom w:val="nil"/>
              <w:right w:val="nil"/>
            </w:tcBorders>
            <w:shd w:val="clear" w:color="auto" w:fill="auto"/>
          </w:tcPr>
          <w:p w14:paraId="2EE1E449" w14:textId="77777777" w:rsidR="000904F9" w:rsidRPr="000C0A50" w:rsidRDefault="000904F9" w:rsidP="00E31EB6">
            <w:pPr>
              <w:ind w:left="540"/>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2AFF9286" w14:textId="2CB56412" w:rsidR="000904F9" w:rsidRPr="000C0A50" w:rsidRDefault="00276266" w:rsidP="00E31EB6">
            <w:pPr>
              <w:ind w:left="-4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p w14:paraId="29A4D587" w14:textId="436F0DFC" w:rsidR="000904F9" w:rsidRPr="000C0A50" w:rsidRDefault="00225899" w:rsidP="00E31EB6">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w:t>
            </w:r>
            <w:r w:rsidR="0008489C" w:rsidRPr="000C0A50">
              <w:rPr>
                <w:rFonts w:ascii="Arial" w:hAnsi="Arial" w:cs="Arial"/>
                <w:b/>
                <w:bCs/>
                <w:color w:val="auto"/>
                <w:sz w:val="18"/>
                <w:szCs w:val="18"/>
                <w:lang w:val="en-GB"/>
              </w:rPr>
              <w:t>4</w:t>
            </w:r>
          </w:p>
        </w:tc>
        <w:tc>
          <w:tcPr>
            <w:tcW w:w="1368" w:type="dxa"/>
            <w:tcBorders>
              <w:top w:val="single" w:sz="4" w:space="0" w:color="auto"/>
              <w:left w:val="nil"/>
              <w:bottom w:val="nil"/>
              <w:right w:val="nil"/>
            </w:tcBorders>
            <w:shd w:val="clear" w:color="auto" w:fill="auto"/>
            <w:hideMark/>
          </w:tcPr>
          <w:p w14:paraId="33A07462" w14:textId="5D1D03F4" w:rsidR="000904F9" w:rsidRPr="000C0A50" w:rsidRDefault="00225899" w:rsidP="00E31EB6">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w:t>
            </w:r>
            <w:r w:rsidR="000904F9" w:rsidRPr="000C0A50">
              <w:rPr>
                <w:rFonts w:ascii="Arial" w:hAnsi="Arial" w:cs="Arial"/>
                <w:b/>
                <w:bCs/>
                <w:color w:val="auto"/>
                <w:sz w:val="18"/>
                <w:szCs w:val="18"/>
                <w:lang w:val="en-GB"/>
              </w:rPr>
              <w:t xml:space="preserve"> December</w:t>
            </w:r>
          </w:p>
          <w:p w14:paraId="2D9DB35D" w14:textId="41F3AD6E" w:rsidR="000904F9" w:rsidRPr="000C0A50" w:rsidRDefault="00225899" w:rsidP="00E31EB6">
            <w:pPr>
              <w:ind w:left="-40" w:right="-72"/>
              <w:jc w:val="right"/>
              <w:rPr>
                <w:rFonts w:ascii="Arial" w:hAnsi="Arial" w:cs="Arial"/>
                <w:b/>
                <w:bCs/>
                <w:sz w:val="18"/>
                <w:szCs w:val="18"/>
              </w:rPr>
            </w:pPr>
            <w:r w:rsidRPr="000C0A50">
              <w:rPr>
                <w:rFonts w:ascii="Arial" w:hAnsi="Arial" w:cs="Arial"/>
                <w:b/>
                <w:bCs/>
                <w:color w:val="auto"/>
                <w:sz w:val="18"/>
                <w:szCs w:val="18"/>
                <w:lang w:val="en-GB"/>
              </w:rPr>
              <w:t>202</w:t>
            </w:r>
            <w:r w:rsidR="0008489C" w:rsidRPr="000C0A50">
              <w:rPr>
                <w:rFonts w:ascii="Arial" w:hAnsi="Arial" w:cs="Arial"/>
                <w:b/>
                <w:bCs/>
                <w:color w:val="auto"/>
                <w:sz w:val="18"/>
                <w:szCs w:val="18"/>
                <w:lang w:val="en-GB"/>
              </w:rPr>
              <w:t>3</w:t>
            </w:r>
          </w:p>
        </w:tc>
      </w:tr>
      <w:tr w:rsidR="000904F9" w:rsidRPr="000C0A50" w14:paraId="4F11283A" w14:textId="77777777" w:rsidTr="00702C24">
        <w:trPr>
          <w:trHeight w:val="249"/>
        </w:trPr>
        <w:tc>
          <w:tcPr>
            <w:tcW w:w="6822" w:type="dxa"/>
            <w:tcBorders>
              <w:top w:val="nil"/>
              <w:left w:val="nil"/>
              <w:bottom w:val="nil"/>
              <w:right w:val="nil"/>
            </w:tcBorders>
            <w:shd w:val="clear" w:color="auto" w:fill="auto"/>
          </w:tcPr>
          <w:p w14:paraId="33B7D4F6" w14:textId="77777777" w:rsidR="000904F9" w:rsidRPr="000C0A50" w:rsidRDefault="000904F9" w:rsidP="00E31EB6">
            <w:pPr>
              <w:ind w:left="540"/>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2E71A6D4" w14:textId="77777777" w:rsidR="000904F9" w:rsidRPr="000C0A50" w:rsidRDefault="000904F9" w:rsidP="00E31EB6">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919D51A" w14:textId="77777777" w:rsidR="000904F9" w:rsidRPr="000C0A50" w:rsidRDefault="000904F9" w:rsidP="00E31EB6">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r>
      <w:tr w:rsidR="000904F9" w:rsidRPr="000C0A50" w14:paraId="55863668" w14:textId="77777777" w:rsidTr="00702C24">
        <w:trPr>
          <w:trHeight w:val="161"/>
        </w:trPr>
        <w:tc>
          <w:tcPr>
            <w:tcW w:w="6822" w:type="dxa"/>
            <w:tcBorders>
              <w:top w:val="nil"/>
              <w:left w:val="nil"/>
              <w:bottom w:val="nil"/>
              <w:right w:val="nil"/>
            </w:tcBorders>
            <w:shd w:val="clear" w:color="auto" w:fill="auto"/>
          </w:tcPr>
          <w:p w14:paraId="6041147B" w14:textId="77777777" w:rsidR="000904F9" w:rsidRPr="000C0A50" w:rsidRDefault="000904F9" w:rsidP="00E31EB6">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3BBBA39A" w14:textId="77777777" w:rsidR="000904F9" w:rsidRPr="000C0A50" w:rsidRDefault="000904F9" w:rsidP="00E31EB6">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28801A85" w14:textId="77777777" w:rsidR="000904F9" w:rsidRPr="000C0A50" w:rsidRDefault="000904F9" w:rsidP="00E31EB6">
            <w:pPr>
              <w:ind w:left="-40" w:right="-72"/>
              <w:jc w:val="right"/>
              <w:rPr>
                <w:rFonts w:ascii="Arial" w:hAnsi="Arial" w:cs="Arial"/>
                <w:color w:val="auto"/>
                <w:sz w:val="18"/>
                <w:szCs w:val="18"/>
              </w:rPr>
            </w:pPr>
          </w:p>
        </w:tc>
      </w:tr>
      <w:tr w:rsidR="000904F9" w:rsidRPr="000C0A50" w14:paraId="41E5D0E8" w14:textId="77777777" w:rsidTr="00702C24">
        <w:trPr>
          <w:trHeight w:val="152"/>
        </w:trPr>
        <w:tc>
          <w:tcPr>
            <w:tcW w:w="6822" w:type="dxa"/>
            <w:tcBorders>
              <w:top w:val="nil"/>
              <w:left w:val="nil"/>
              <w:bottom w:val="nil"/>
              <w:right w:val="nil"/>
            </w:tcBorders>
            <w:shd w:val="clear" w:color="auto" w:fill="auto"/>
          </w:tcPr>
          <w:p w14:paraId="18E228AC" w14:textId="7F8A1CC9" w:rsidR="000904F9" w:rsidRPr="000C0A50" w:rsidRDefault="000904F9" w:rsidP="00E31EB6">
            <w:pPr>
              <w:ind w:left="540"/>
              <w:jc w:val="both"/>
              <w:rPr>
                <w:rFonts w:ascii="Arial" w:hAnsi="Arial" w:cs="Arial"/>
                <w:color w:val="auto"/>
                <w:sz w:val="18"/>
                <w:szCs w:val="18"/>
              </w:rPr>
            </w:pPr>
            <w:r w:rsidRPr="000C0A50">
              <w:rPr>
                <w:rFonts w:ascii="Arial" w:hAnsi="Arial" w:cs="Arial"/>
                <w:color w:val="auto"/>
                <w:sz w:val="18"/>
                <w:szCs w:val="18"/>
              </w:rPr>
              <w:t>Long-term</w:t>
            </w:r>
            <w:r w:rsidR="00251917" w:rsidRPr="000C0A50">
              <w:rPr>
                <w:rFonts w:ascii="Arial" w:hAnsi="Arial" w:cs="Arial"/>
                <w:color w:val="auto"/>
                <w:sz w:val="18"/>
                <w:szCs w:val="18"/>
              </w:rPr>
              <w:t xml:space="preserve"> loan </w:t>
            </w:r>
            <w:r w:rsidRPr="000C0A50">
              <w:rPr>
                <w:rFonts w:ascii="Arial" w:hAnsi="Arial" w:cs="Arial"/>
                <w:color w:val="auto"/>
                <w:sz w:val="18"/>
                <w:szCs w:val="18"/>
              </w:rPr>
              <w:t>to</w:t>
            </w:r>
            <w:r w:rsidR="00251917" w:rsidRPr="000C0A50">
              <w:rPr>
                <w:rFonts w:ascii="Arial" w:hAnsi="Arial" w:cs="Arial"/>
                <w:color w:val="auto"/>
                <w:sz w:val="18"/>
                <w:szCs w:val="18"/>
              </w:rPr>
              <w:t xml:space="preserve"> a</w:t>
            </w:r>
            <w:r w:rsidRPr="000C0A50">
              <w:rPr>
                <w:rFonts w:ascii="Arial" w:hAnsi="Arial" w:cs="Arial"/>
                <w:color w:val="auto"/>
                <w:sz w:val="18"/>
                <w:szCs w:val="18"/>
              </w:rPr>
              <w:t xml:space="preserve"> joint venture</w:t>
            </w:r>
          </w:p>
        </w:tc>
        <w:tc>
          <w:tcPr>
            <w:tcW w:w="1368" w:type="dxa"/>
            <w:tcBorders>
              <w:top w:val="nil"/>
              <w:left w:val="nil"/>
              <w:bottom w:val="single" w:sz="4" w:space="0" w:color="auto"/>
              <w:right w:val="nil"/>
            </w:tcBorders>
            <w:shd w:val="clear" w:color="auto" w:fill="FAFAFA"/>
          </w:tcPr>
          <w:p w14:paraId="373F0FBF" w14:textId="21897271" w:rsidR="000904F9" w:rsidRPr="000C0A50" w:rsidRDefault="00634740" w:rsidP="00E31EB6">
            <w:pPr>
              <w:ind w:left="-40" w:right="-72"/>
              <w:jc w:val="right"/>
              <w:rPr>
                <w:rFonts w:ascii="Arial" w:hAnsi="Arial" w:cs="Arial"/>
                <w:color w:val="auto"/>
                <w:sz w:val="18"/>
                <w:szCs w:val="18"/>
              </w:rPr>
            </w:pPr>
            <w:r>
              <w:rPr>
                <w:rFonts w:ascii="Arial" w:hAnsi="Arial" w:cs="Arial"/>
                <w:color w:val="auto"/>
                <w:sz w:val="18"/>
                <w:szCs w:val="18"/>
              </w:rPr>
              <w:t>5</w:t>
            </w:r>
            <w:r w:rsidR="00FC2C77">
              <w:rPr>
                <w:rFonts w:ascii="Arial" w:hAnsi="Arial" w:cs="Arial"/>
                <w:color w:val="auto"/>
                <w:sz w:val="18"/>
                <w:szCs w:val="18"/>
              </w:rPr>
              <w:t>5</w:t>
            </w:r>
            <w:r>
              <w:rPr>
                <w:rFonts w:ascii="Arial" w:hAnsi="Arial" w:cs="Arial"/>
                <w:color w:val="auto"/>
                <w:sz w:val="18"/>
                <w:szCs w:val="18"/>
              </w:rPr>
              <w:t>3,167</w:t>
            </w:r>
          </w:p>
        </w:tc>
        <w:tc>
          <w:tcPr>
            <w:tcW w:w="1368" w:type="dxa"/>
            <w:tcBorders>
              <w:top w:val="nil"/>
              <w:left w:val="nil"/>
              <w:bottom w:val="single" w:sz="4" w:space="0" w:color="auto"/>
              <w:right w:val="nil"/>
            </w:tcBorders>
            <w:shd w:val="clear" w:color="auto" w:fill="auto"/>
          </w:tcPr>
          <w:p w14:paraId="094BF43F" w14:textId="558C62C7" w:rsidR="000904F9" w:rsidRPr="000C0A50" w:rsidRDefault="00AC7707" w:rsidP="00E31EB6">
            <w:pPr>
              <w:ind w:left="-40" w:right="-72"/>
              <w:jc w:val="right"/>
              <w:rPr>
                <w:rFonts w:ascii="Arial" w:hAnsi="Arial" w:cs="Arial"/>
                <w:color w:val="auto"/>
                <w:sz w:val="18"/>
                <w:szCs w:val="18"/>
              </w:rPr>
            </w:pPr>
            <w:r w:rsidRPr="000C0A50">
              <w:rPr>
                <w:rFonts w:ascii="Arial" w:hAnsi="Arial" w:cs="Arial"/>
                <w:color w:val="auto"/>
                <w:sz w:val="18"/>
                <w:szCs w:val="18"/>
              </w:rPr>
              <w:t>334,841</w:t>
            </w:r>
          </w:p>
        </w:tc>
      </w:tr>
    </w:tbl>
    <w:p w14:paraId="5F6F9EEB" w14:textId="77777777" w:rsidR="00276266" w:rsidRDefault="00276266" w:rsidP="00347E38">
      <w:pPr>
        <w:ind w:left="540"/>
        <w:jc w:val="both"/>
        <w:rPr>
          <w:rFonts w:ascii="Arial" w:eastAsia="Arial Unicode MS" w:hAnsi="Arial" w:cs="Arial"/>
          <w:spacing w:val="-4"/>
          <w:sz w:val="18"/>
          <w:szCs w:val="18"/>
        </w:rPr>
      </w:pPr>
    </w:p>
    <w:p w14:paraId="3269BDCF" w14:textId="758BDE98" w:rsidR="00347E38" w:rsidRPr="000C0A50" w:rsidRDefault="00347E38" w:rsidP="00347E38">
      <w:pPr>
        <w:ind w:left="540"/>
        <w:jc w:val="both"/>
        <w:rPr>
          <w:rFonts w:ascii="Arial" w:eastAsia="Arial Unicode MS" w:hAnsi="Arial" w:cs="Arial"/>
          <w:spacing w:val="-4"/>
          <w:sz w:val="18"/>
          <w:szCs w:val="18"/>
        </w:rPr>
      </w:pPr>
      <w:r w:rsidRPr="000C0A50">
        <w:rPr>
          <w:rFonts w:ascii="Arial" w:eastAsia="Arial Unicode MS" w:hAnsi="Arial" w:cs="Arial"/>
          <w:spacing w:val="-4"/>
          <w:sz w:val="18"/>
          <w:szCs w:val="18"/>
        </w:rPr>
        <w:t>Movement</w:t>
      </w:r>
      <w:r w:rsidR="00581F8C">
        <w:rPr>
          <w:rFonts w:ascii="Arial" w:eastAsia="Arial Unicode MS" w:hAnsi="Arial" w:cs="Arial"/>
          <w:spacing w:val="-4"/>
          <w:sz w:val="18"/>
          <w:szCs w:val="18"/>
        </w:rPr>
        <w:t>s</w:t>
      </w:r>
      <w:r w:rsidRPr="000C0A50">
        <w:rPr>
          <w:rFonts w:ascii="Arial" w:eastAsia="Arial Unicode MS" w:hAnsi="Arial" w:cs="Arial"/>
          <w:spacing w:val="-4"/>
          <w:sz w:val="18"/>
          <w:szCs w:val="18"/>
        </w:rPr>
        <w:t xml:space="preserve"> in long-term </w:t>
      </w:r>
      <w:r w:rsidR="00251917" w:rsidRPr="000C0A50">
        <w:rPr>
          <w:rFonts w:ascii="Arial" w:eastAsia="Arial Unicode MS" w:hAnsi="Arial" w:cs="Arial"/>
          <w:spacing w:val="-4"/>
          <w:sz w:val="18"/>
          <w:szCs w:val="18"/>
        </w:rPr>
        <w:t>loan</w:t>
      </w:r>
      <w:r w:rsidRPr="000C0A50">
        <w:rPr>
          <w:rFonts w:ascii="Arial" w:eastAsia="Arial Unicode MS" w:hAnsi="Arial" w:cs="Arial"/>
          <w:spacing w:val="-4"/>
          <w:sz w:val="18"/>
          <w:szCs w:val="18"/>
        </w:rPr>
        <w:t xml:space="preserve"> for the </w:t>
      </w:r>
      <w:r w:rsidR="00276266">
        <w:rPr>
          <w:rFonts w:ascii="Arial" w:eastAsia="Arial Unicode MS" w:hAnsi="Arial" w:cs="Arial"/>
          <w:spacing w:val="-4"/>
          <w:sz w:val="18"/>
          <w:szCs w:val="18"/>
        </w:rPr>
        <w:t>six</w:t>
      </w:r>
      <w:r w:rsidR="00075BA9" w:rsidRPr="000C0A50">
        <w:rPr>
          <w:rFonts w:ascii="Arial" w:eastAsia="Arial Unicode MS" w:hAnsi="Arial" w:cs="Arial"/>
          <w:spacing w:val="-4"/>
          <w:sz w:val="18"/>
          <w:szCs w:val="18"/>
        </w:rPr>
        <w:t>-month</w:t>
      </w:r>
      <w:r w:rsidRPr="000C0A50">
        <w:rPr>
          <w:rFonts w:ascii="Arial" w:eastAsia="Arial Unicode MS" w:hAnsi="Arial" w:cs="Arial"/>
          <w:spacing w:val="-4"/>
          <w:sz w:val="18"/>
          <w:szCs w:val="18"/>
        </w:rPr>
        <w:t xml:space="preserve"> period ended </w:t>
      </w:r>
      <w:r w:rsidR="00225899" w:rsidRPr="000C0A50">
        <w:rPr>
          <w:rFonts w:ascii="Arial" w:eastAsia="Arial Unicode MS" w:hAnsi="Arial" w:cs="Arial"/>
          <w:spacing w:val="-4"/>
          <w:sz w:val="18"/>
          <w:szCs w:val="18"/>
          <w:lang w:val="en-GB"/>
        </w:rPr>
        <w:t>3</w:t>
      </w:r>
      <w:r w:rsidR="00507EB7">
        <w:rPr>
          <w:rFonts w:ascii="Arial" w:eastAsia="Arial Unicode MS" w:hAnsi="Arial" w:cs="Arial"/>
          <w:spacing w:val="-4"/>
          <w:sz w:val="18"/>
          <w:szCs w:val="18"/>
          <w:lang w:val="en-GB"/>
        </w:rPr>
        <w:t xml:space="preserve">0 June </w:t>
      </w:r>
      <w:r w:rsidR="00225899" w:rsidRPr="000C0A50">
        <w:rPr>
          <w:rFonts w:ascii="Arial" w:eastAsia="Arial Unicode MS" w:hAnsi="Arial" w:cs="Arial"/>
          <w:spacing w:val="-4"/>
          <w:sz w:val="18"/>
          <w:szCs w:val="18"/>
          <w:lang w:val="en-GB"/>
        </w:rPr>
        <w:t>202</w:t>
      </w:r>
      <w:r w:rsidR="00B216A5" w:rsidRPr="000C0A50">
        <w:rPr>
          <w:rFonts w:ascii="Arial" w:eastAsia="Arial Unicode MS" w:hAnsi="Arial" w:cs="Arial"/>
          <w:spacing w:val="-4"/>
          <w:sz w:val="18"/>
          <w:szCs w:val="18"/>
          <w:lang w:val="en-GB"/>
        </w:rPr>
        <w:t>4</w:t>
      </w:r>
      <w:r w:rsidRPr="000C0A50">
        <w:rPr>
          <w:rFonts w:ascii="Arial" w:eastAsia="Arial Unicode MS" w:hAnsi="Arial" w:cs="Arial"/>
          <w:spacing w:val="-4"/>
          <w:sz w:val="18"/>
          <w:szCs w:val="18"/>
        </w:rPr>
        <w:t xml:space="preserve"> is as follows:</w:t>
      </w:r>
    </w:p>
    <w:p w14:paraId="1DA37F59" w14:textId="77777777" w:rsidR="00347E38" w:rsidRPr="000C0A50" w:rsidRDefault="00347E38" w:rsidP="00347E38">
      <w:pPr>
        <w:ind w:left="540"/>
        <w:jc w:val="both"/>
        <w:rPr>
          <w:rFonts w:ascii="Arial" w:eastAsia="Arial Unicode MS" w:hAnsi="Arial" w:cs="Arial"/>
          <w:spacing w:val="-4"/>
          <w:sz w:val="18"/>
          <w:szCs w:val="18"/>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1"/>
        <w:gridCol w:w="2736"/>
      </w:tblGrid>
      <w:tr w:rsidR="008163E5" w:rsidRPr="000C0A50" w14:paraId="13F0CE10" w14:textId="77777777" w:rsidTr="00702C24">
        <w:trPr>
          <w:trHeight w:val="20"/>
        </w:trPr>
        <w:tc>
          <w:tcPr>
            <w:tcW w:w="6831" w:type="dxa"/>
            <w:tcBorders>
              <w:top w:val="nil"/>
              <w:left w:val="nil"/>
              <w:bottom w:val="nil"/>
              <w:right w:val="nil"/>
            </w:tcBorders>
            <w:shd w:val="clear" w:color="auto" w:fill="auto"/>
          </w:tcPr>
          <w:p w14:paraId="2459484F" w14:textId="77777777" w:rsidR="008163E5" w:rsidRPr="000C0A50" w:rsidRDefault="008163E5" w:rsidP="008163E5">
            <w:pPr>
              <w:ind w:left="540" w:right="-106"/>
              <w:jc w:val="both"/>
              <w:rPr>
                <w:rFonts w:ascii="Arial" w:hAnsi="Arial" w:cs="Arial"/>
                <w:sz w:val="18"/>
                <w:szCs w:val="18"/>
              </w:rPr>
            </w:pPr>
          </w:p>
        </w:tc>
        <w:tc>
          <w:tcPr>
            <w:tcW w:w="2736" w:type="dxa"/>
            <w:tcBorders>
              <w:top w:val="single" w:sz="4" w:space="0" w:color="auto"/>
              <w:left w:val="nil"/>
              <w:bottom w:val="single" w:sz="4" w:space="0" w:color="auto"/>
              <w:right w:val="nil"/>
            </w:tcBorders>
            <w:shd w:val="clear" w:color="auto" w:fill="auto"/>
            <w:hideMark/>
          </w:tcPr>
          <w:p w14:paraId="7F84433D" w14:textId="77777777" w:rsidR="008163E5" w:rsidRPr="000C0A50" w:rsidRDefault="008163E5" w:rsidP="008163E5">
            <w:pPr>
              <w:ind w:left="-40" w:right="-72"/>
              <w:jc w:val="center"/>
              <w:rPr>
                <w:rFonts w:ascii="Arial" w:hAnsi="Arial" w:cs="Arial"/>
                <w:b/>
                <w:bCs/>
                <w:sz w:val="18"/>
                <w:szCs w:val="18"/>
              </w:rPr>
            </w:pPr>
            <w:r w:rsidRPr="000C0A50">
              <w:rPr>
                <w:rFonts w:ascii="Arial" w:hAnsi="Arial" w:cs="Arial"/>
                <w:b/>
                <w:bCs/>
                <w:sz w:val="18"/>
                <w:szCs w:val="18"/>
              </w:rPr>
              <w:t xml:space="preserve">Consolidated and separate </w:t>
            </w:r>
          </w:p>
          <w:p w14:paraId="46505C46" w14:textId="10148050" w:rsidR="008163E5" w:rsidRPr="000C0A50" w:rsidRDefault="008163E5" w:rsidP="008163E5">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r>
      <w:tr w:rsidR="00347E38" w:rsidRPr="000C0A50" w14:paraId="5B3B1125" w14:textId="77777777" w:rsidTr="00702C24">
        <w:trPr>
          <w:trHeight w:val="20"/>
        </w:trPr>
        <w:tc>
          <w:tcPr>
            <w:tcW w:w="6831" w:type="dxa"/>
            <w:tcBorders>
              <w:top w:val="nil"/>
              <w:left w:val="nil"/>
              <w:bottom w:val="nil"/>
              <w:right w:val="nil"/>
            </w:tcBorders>
            <w:shd w:val="clear" w:color="auto" w:fill="auto"/>
          </w:tcPr>
          <w:p w14:paraId="181DED1E" w14:textId="77777777" w:rsidR="00347E38" w:rsidRPr="000C0A50" w:rsidRDefault="00347E38" w:rsidP="002B4995">
            <w:pPr>
              <w:ind w:left="540"/>
              <w:jc w:val="both"/>
              <w:rPr>
                <w:rFonts w:ascii="Arial" w:hAnsi="Arial" w:cs="Arial"/>
                <w:sz w:val="18"/>
                <w:szCs w:val="18"/>
              </w:rPr>
            </w:pPr>
          </w:p>
        </w:tc>
        <w:tc>
          <w:tcPr>
            <w:tcW w:w="2736" w:type="dxa"/>
            <w:tcBorders>
              <w:top w:val="nil"/>
              <w:left w:val="nil"/>
              <w:bottom w:val="single" w:sz="4" w:space="0" w:color="auto"/>
              <w:right w:val="nil"/>
            </w:tcBorders>
            <w:shd w:val="clear" w:color="auto" w:fill="auto"/>
            <w:vAlign w:val="center"/>
            <w:hideMark/>
          </w:tcPr>
          <w:p w14:paraId="4F1E5F4E" w14:textId="77777777" w:rsidR="00347E38" w:rsidRPr="000C0A50" w:rsidRDefault="00347E38" w:rsidP="002B4995">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r>
      <w:tr w:rsidR="00347E38" w:rsidRPr="000C0A50" w14:paraId="67834039" w14:textId="77777777" w:rsidTr="00702C24">
        <w:trPr>
          <w:trHeight w:val="20"/>
        </w:trPr>
        <w:tc>
          <w:tcPr>
            <w:tcW w:w="6831" w:type="dxa"/>
            <w:tcBorders>
              <w:top w:val="nil"/>
              <w:left w:val="nil"/>
              <w:bottom w:val="nil"/>
              <w:right w:val="nil"/>
            </w:tcBorders>
            <w:shd w:val="clear" w:color="auto" w:fill="auto"/>
          </w:tcPr>
          <w:p w14:paraId="040DA22B" w14:textId="77777777" w:rsidR="00347E38" w:rsidRPr="000C0A50" w:rsidRDefault="00347E38" w:rsidP="002B4995">
            <w:pPr>
              <w:ind w:left="540"/>
              <w:jc w:val="both"/>
              <w:rPr>
                <w:rFonts w:ascii="Arial" w:hAnsi="Arial" w:cs="Arial"/>
                <w:color w:val="auto"/>
                <w:sz w:val="18"/>
                <w:szCs w:val="18"/>
              </w:rPr>
            </w:pPr>
          </w:p>
        </w:tc>
        <w:tc>
          <w:tcPr>
            <w:tcW w:w="2736" w:type="dxa"/>
            <w:tcBorders>
              <w:top w:val="single" w:sz="4" w:space="0" w:color="auto"/>
              <w:left w:val="nil"/>
              <w:bottom w:val="nil"/>
              <w:right w:val="nil"/>
            </w:tcBorders>
            <w:shd w:val="clear" w:color="auto" w:fill="FAFAFA"/>
          </w:tcPr>
          <w:p w14:paraId="1A130A6A" w14:textId="77777777" w:rsidR="00347E38" w:rsidRPr="000C0A50" w:rsidRDefault="00347E38" w:rsidP="002B4995">
            <w:pPr>
              <w:ind w:left="-40" w:right="-72"/>
              <w:jc w:val="right"/>
              <w:rPr>
                <w:rFonts w:ascii="Arial" w:hAnsi="Arial" w:cs="Arial"/>
                <w:color w:val="auto"/>
                <w:sz w:val="18"/>
                <w:szCs w:val="18"/>
              </w:rPr>
            </w:pPr>
          </w:p>
        </w:tc>
      </w:tr>
      <w:tr w:rsidR="00347E38" w:rsidRPr="000C0A50" w14:paraId="3EF8A9D4" w14:textId="77777777" w:rsidTr="00702C24">
        <w:trPr>
          <w:trHeight w:val="20"/>
        </w:trPr>
        <w:tc>
          <w:tcPr>
            <w:tcW w:w="6831" w:type="dxa"/>
            <w:tcBorders>
              <w:top w:val="nil"/>
              <w:left w:val="nil"/>
              <w:bottom w:val="nil"/>
              <w:right w:val="nil"/>
            </w:tcBorders>
            <w:shd w:val="clear" w:color="auto" w:fill="auto"/>
          </w:tcPr>
          <w:p w14:paraId="3143C1FE" w14:textId="77777777" w:rsidR="00347E38" w:rsidRPr="000C0A50" w:rsidRDefault="00347E38" w:rsidP="002B4995">
            <w:pPr>
              <w:ind w:left="540"/>
              <w:jc w:val="both"/>
              <w:rPr>
                <w:rFonts w:ascii="Arial" w:hAnsi="Arial" w:cs="Arial"/>
                <w:color w:val="auto"/>
                <w:sz w:val="18"/>
                <w:szCs w:val="18"/>
              </w:rPr>
            </w:pPr>
            <w:r w:rsidRPr="000C0A50">
              <w:rPr>
                <w:rFonts w:ascii="Arial" w:hAnsi="Arial" w:cs="Arial"/>
                <w:color w:val="auto"/>
                <w:spacing w:val="-4"/>
                <w:sz w:val="18"/>
                <w:szCs w:val="18"/>
              </w:rPr>
              <w:t>Opening net book value</w:t>
            </w:r>
          </w:p>
        </w:tc>
        <w:tc>
          <w:tcPr>
            <w:tcW w:w="2736" w:type="dxa"/>
            <w:tcBorders>
              <w:top w:val="nil"/>
              <w:left w:val="nil"/>
              <w:bottom w:val="nil"/>
              <w:right w:val="nil"/>
            </w:tcBorders>
            <w:shd w:val="clear" w:color="auto" w:fill="FAFAFA"/>
          </w:tcPr>
          <w:p w14:paraId="0F760DB6" w14:textId="0CC9D314" w:rsidR="00347E38" w:rsidRPr="000C0A50" w:rsidRDefault="00103F0D" w:rsidP="002B4995">
            <w:pPr>
              <w:ind w:left="-40" w:right="-72"/>
              <w:jc w:val="right"/>
              <w:rPr>
                <w:rFonts w:ascii="Arial" w:hAnsi="Arial" w:cs="Arial"/>
                <w:color w:val="auto"/>
                <w:sz w:val="18"/>
                <w:szCs w:val="18"/>
              </w:rPr>
            </w:pPr>
            <w:r w:rsidRPr="000C0A50">
              <w:rPr>
                <w:rFonts w:ascii="Arial" w:hAnsi="Arial" w:cs="Arial"/>
                <w:color w:val="auto"/>
                <w:sz w:val="18"/>
                <w:szCs w:val="18"/>
              </w:rPr>
              <w:t>334,841</w:t>
            </w:r>
          </w:p>
        </w:tc>
      </w:tr>
      <w:tr w:rsidR="004536A9" w:rsidRPr="000C0A50" w14:paraId="2DF6D0D9" w14:textId="77777777" w:rsidTr="00702C24">
        <w:trPr>
          <w:trHeight w:val="20"/>
        </w:trPr>
        <w:tc>
          <w:tcPr>
            <w:tcW w:w="6831" w:type="dxa"/>
            <w:tcBorders>
              <w:top w:val="nil"/>
              <w:left w:val="nil"/>
              <w:bottom w:val="nil"/>
              <w:right w:val="nil"/>
            </w:tcBorders>
            <w:shd w:val="clear" w:color="auto" w:fill="auto"/>
          </w:tcPr>
          <w:p w14:paraId="6497F205" w14:textId="77777777" w:rsidR="004536A9" w:rsidRPr="000C0A50" w:rsidRDefault="004536A9" w:rsidP="004536A9">
            <w:pPr>
              <w:ind w:left="540"/>
              <w:jc w:val="both"/>
              <w:rPr>
                <w:rFonts w:ascii="Arial" w:hAnsi="Arial" w:cs="Arial"/>
                <w:color w:val="auto"/>
                <w:sz w:val="18"/>
                <w:szCs w:val="18"/>
              </w:rPr>
            </w:pPr>
            <w:r w:rsidRPr="000C0A50">
              <w:rPr>
                <w:rFonts w:ascii="Arial" w:hAnsi="Arial" w:cs="Arial"/>
                <w:color w:val="auto"/>
                <w:sz w:val="18"/>
                <w:szCs w:val="18"/>
              </w:rPr>
              <w:t>Additions</w:t>
            </w:r>
          </w:p>
        </w:tc>
        <w:tc>
          <w:tcPr>
            <w:tcW w:w="2736" w:type="dxa"/>
            <w:tcBorders>
              <w:top w:val="nil"/>
              <w:left w:val="nil"/>
              <w:bottom w:val="nil"/>
              <w:right w:val="nil"/>
            </w:tcBorders>
            <w:shd w:val="clear" w:color="auto" w:fill="FAFAFA"/>
          </w:tcPr>
          <w:p w14:paraId="342C9903" w14:textId="7F016361" w:rsidR="004536A9" w:rsidRPr="000C0A50" w:rsidRDefault="00634740" w:rsidP="004536A9">
            <w:pPr>
              <w:ind w:left="-40" w:right="-72"/>
              <w:jc w:val="right"/>
              <w:rPr>
                <w:rFonts w:ascii="Arial" w:hAnsi="Arial" w:cs="Arial"/>
                <w:color w:val="auto"/>
                <w:sz w:val="18"/>
                <w:szCs w:val="18"/>
              </w:rPr>
            </w:pPr>
            <w:r>
              <w:rPr>
                <w:rFonts w:ascii="Arial" w:hAnsi="Arial" w:cs="Arial"/>
                <w:color w:val="auto"/>
                <w:sz w:val="18"/>
                <w:szCs w:val="18"/>
              </w:rPr>
              <w:t>218,326</w:t>
            </w:r>
          </w:p>
        </w:tc>
      </w:tr>
      <w:tr w:rsidR="00347E38" w:rsidRPr="000C0A50" w14:paraId="66DC99A5" w14:textId="77777777" w:rsidTr="00702C24">
        <w:trPr>
          <w:trHeight w:val="20"/>
        </w:trPr>
        <w:tc>
          <w:tcPr>
            <w:tcW w:w="6831" w:type="dxa"/>
            <w:tcBorders>
              <w:top w:val="nil"/>
              <w:left w:val="nil"/>
              <w:bottom w:val="nil"/>
              <w:right w:val="nil"/>
            </w:tcBorders>
            <w:shd w:val="clear" w:color="auto" w:fill="auto"/>
          </w:tcPr>
          <w:p w14:paraId="1093FCD5" w14:textId="77777777" w:rsidR="00347E38" w:rsidRPr="000C0A50" w:rsidRDefault="00347E38" w:rsidP="002B4995">
            <w:pPr>
              <w:ind w:left="540"/>
              <w:jc w:val="both"/>
              <w:rPr>
                <w:rFonts w:ascii="Arial" w:hAnsi="Arial" w:cs="Arial"/>
                <w:color w:val="auto"/>
                <w:sz w:val="18"/>
                <w:szCs w:val="18"/>
              </w:rPr>
            </w:pPr>
          </w:p>
        </w:tc>
        <w:tc>
          <w:tcPr>
            <w:tcW w:w="2736" w:type="dxa"/>
            <w:tcBorders>
              <w:top w:val="single" w:sz="4" w:space="0" w:color="auto"/>
              <w:left w:val="nil"/>
              <w:bottom w:val="nil"/>
              <w:right w:val="nil"/>
            </w:tcBorders>
            <w:shd w:val="clear" w:color="auto" w:fill="FAFAFA"/>
          </w:tcPr>
          <w:p w14:paraId="1857441C" w14:textId="77777777" w:rsidR="00347E38" w:rsidRPr="000C0A50" w:rsidRDefault="00347E38" w:rsidP="002B4995">
            <w:pPr>
              <w:ind w:left="-40" w:right="-72"/>
              <w:jc w:val="right"/>
              <w:rPr>
                <w:rFonts w:ascii="Arial" w:hAnsi="Arial" w:cs="Arial"/>
                <w:color w:val="auto"/>
                <w:sz w:val="18"/>
                <w:szCs w:val="18"/>
              </w:rPr>
            </w:pPr>
          </w:p>
        </w:tc>
      </w:tr>
      <w:tr w:rsidR="00347E38" w:rsidRPr="000C0A50" w14:paraId="1C57EBD8" w14:textId="77777777" w:rsidTr="00702C24">
        <w:trPr>
          <w:trHeight w:val="20"/>
        </w:trPr>
        <w:tc>
          <w:tcPr>
            <w:tcW w:w="6831" w:type="dxa"/>
            <w:tcBorders>
              <w:top w:val="nil"/>
              <w:left w:val="nil"/>
              <w:bottom w:val="nil"/>
              <w:right w:val="nil"/>
            </w:tcBorders>
            <w:shd w:val="clear" w:color="auto" w:fill="auto"/>
          </w:tcPr>
          <w:p w14:paraId="37FF46FA" w14:textId="77777777" w:rsidR="00347E38" w:rsidRPr="000C0A50" w:rsidRDefault="00347E38" w:rsidP="002B4995">
            <w:pPr>
              <w:ind w:left="540"/>
              <w:jc w:val="both"/>
              <w:rPr>
                <w:rFonts w:ascii="Arial" w:hAnsi="Arial" w:cs="Arial"/>
                <w:color w:val="auto"/>
                <w:sz w:val="18"/>
                <w:szCs w:val="18"/>
              </w:rPr>
            </w:pPr>
            <w:r w:rsidRPr="000C0A50">
              <w:rPr>
                <w:rFonts w:ascii="Arial" w:hAnsi="Arial" w:cs="Arial"/>
                <w:color w:val="auto"/>
                <w:spacing w:val="-4"/>
                <w:sz w:val="18"/>
                <w:szCs w:val="18"/>
              </w:rPr>
              <w:t>Closing net book value</w:t>
            </w:r>
          </w:p>
        </w:tc>
        <w:tc>
          <w:tcPr>
            <w:tcW w:w="2736" w:type="dxa"/>
            <w:tcBorders>
              <w:top w:val="nil"/>
              <w:left w:val="nil"/>
              <w:bottom w:val="single" w:sz="4" w:space="0" w:color="auto"/>
              <w:right w:val="nil"/>
            </w:tcBorders>
            <w:shd w:val="clear" w:color="auto" w:fill="FAFAFA"/>
          </w:tcPr>
          <w:p w14:paraId="5752BE35" w14:textId="0B720EAA" w:rsidR="00347E38" w:rsidRPr="000C0A50" w:rsidRDefault="00634740" w:rsidP="002B4995">
            <w:pPr>
              <w:ind w:left="-40" w:right="-72"/>
              <w:jc w:val="right"/>
              <w:rPr>
                <w:rFonts w:ascii="Arial" w:hAnsi="Arial" w:cs="Arial"/>
                <w:color w:val="auto"/>
                <w:sz w:val="18"/>
                <w:szCs w:val="18"/>
              </w:rPr>
            </w:pPr>
            <w:r>
              <w:rPr>
                <w:rFonts w:ascii="Arial" w:hAnsi="Arial" w:cs="Arial"/>
                <w:color w:val="auto"/>
                <w:sz w:val="18"/>
                <w:szCs w:val="18"/>
              </w:rPr>
              <w:t>553,167</w:t>
            </w:r>
          </w:p>
        </w:tc>
      </w:tr>
    </w:tbl>
    <w:p w14:paraId="19222AA7" w14:textId="77777777" w:rsidR="00B16DAF" w:rsidRPr="00B16DAF" w:rsidRDefault="00B16DAF" w:rsidP="00B16DAF">
      <w:pPr>
        <w:ind w:left="540"/>
        <w:rPr>
          <w:rFonts w:ascii="Arial" w:eastAsia="Arial Unicode MS" w:hAnsi="Arial" w:cs="Arial"/>
          <w:color w:val="auto"/>
          <w:sz w:val="18"/>
          <w:szCs w:val="18"/>
        </w:rPr>
      </w:pPr>
    </w:p>
    <w:p w14:paraId="4ECB0728" w14:textId="2ABEAF5B" w:rsidR="00B16DAF" w:rsidRPr="00B16DAF" w:rsidRDefault="00B16DAF" w:rsidP="00B16DAF">
      <w:pPr>
        <w:ind w:left="547"/>
        <w:jc w:val="both"/>
        <w:rPr>
          <w:rFonts w:ascii="Arial" w:eastAsia="Arial Unicode MS" w:hAnsi="Arial" w:cs="Arial"/>
          <w:color w:val="auto"/>
          <w:sz w:val="18"/>
          <w:szCs w:val="18"/>
        </w:rPr>
      </w:pPr>
      <w:r w:rsidRPr="00B16DAF">
        <w:rPr>
          <w:rFonts w:ascii="Arial" w:eastAsia="Arial Unicode MS" w:hAnsi="Arial" w:cs="Arial"/>
          <w:color w:val="auto"/>
          <w:sz w:val="18"/>
          <w:szCs w:val="18"/>
        </w:rPr>
        <w:t>As at 30 June 202</w:t>
      </w:r>
      <w:r>
        <w:rPr>
          <w:rFonts w:ascii="Arial" w:eastAsia="Arial Unicode MS" w:hAnsi="Arial" w:cs="Arial"/>
          <w:color w:val="auto"/>
          <w:sz w:val="18"/>
          <w:szCs w:val="18"/>
        </w:rPr>
        <w:t>4</w:t>
      </w:r>
      <w:r w:rsidRPr="00B16DAF">
        <w:rPr>
          <w:rFonts w:ascii="Arial" w:eastAsia="Arial Unicode MS" w:hAnsi="Arial" w:cs="Arial"/>
          <w:color w:val="auto"/>
          <w:sz w:val="18"/>
          <w:szCs w:val="18"/>
        </w:rPr>
        <w:t xml:space="preserve">, long-term loan to a joint venture is a non-collateral loan. The loan is bearing interest at the rate of </w:t>
      </w:r>
      <w:r w:rsidR="00634740">
        <w:rPr>
          <w:rFonts w:ascii="Arial" w:eastAsia="Arial Unicode MS" w:hAnsi="Arial" w:cs="Arial"/>
          <w:color w:val="auto"/>
          <w:sz w:val="18"/>
          <w:szCs w:val="18"/>
        </w:rPr>
        <w:t>8.50</w:t>
      </w:r>
      <w:r w:rsidRPr="00B16DAF">
        <w:rPr>
          <w:rFonts w:ascii="Arial" w:eastAsia="Arial Unicode MS" w:hAnsi="Arial" w:cs="Arial"/>
          <w:color w:val="auto"/>
          <w:sz w:val="18"/>
          <w:szCs w:val="18"/>
        </w:rPr>
        <w:t>% per annum</w:t>
      </w:r>
      <w:r w:rsidR="00787827">
        <w:rPr>
          <w:rFonts w:ascii="Arial" w:eastAsia="Arial Unicode MS" w:hAnsi="Arial" w:cs="Arial"/>
          <w:color w:val="auto"/>
          <w:sz w:val="18"/>
          <w:szCs w:val="18"/>
        </w:rPr>
        <w:t xml:space="preserve"> (2023: 8.50% per annum)</w:t>
      </w:r>
      <w:r w:rsidRPr="00B16DAF">
        <w:rPr>
          <w:rFonts w:ascii="Arial" w:eastAsia="Arial Unicode MS" w:hAnsi="Arial" w:cs="Arial"/>
          <w:color w:val="auto"/>
          <w:sz w:val="18"/>
          <w:szCs w:val="18"/>
        </w:rPr>
        <w:t xml:space="preserve">. The repayment is due at call but after a joint venture repays its long-term borrowing from a </w:t>
      </w:r>
      <w:r w:rsidR="00FF223A" w:rsidRPr="00B16DAF">
        <w:rPr>
          <w:rFonts w:ascii="Arial" w:eastAsia="Arial Unicode MS" w:hAnsi="Arial" w:cs="Arial"/>
          <w:color w:val="auto"/>
          <w:sz w:val="18"/>
          <w:szCs w:val="18"/>
        </w:rPr>
        <w:t>financial institution</w:t>
      </w:r>
      <w:r w:rsidRPr="00B16DAF">
        <w:rPr>
          <w:rFonts w:ascii="Arial" w:eastAsia="Arial Unicode MS" w:hAnsi="Arial" w:cs="Arial"/>
          <w:color w:val="auto"/>
          <w:sz w:val="18"/>
          <w:szCs w:val="18"/>
        </w:rPr>
        <w:t>.</w:t>
      </w:r>
    </w:p>
    <w:p w14:paraId="1988626E" w14:textId="77777777" w:rsidR="00F868E7" w:rsidRPr="000C0A50" w:rsidRDefault="00F868E7" w:rsidP="004F564E">
      <w:pPr>
        <w:ind w:left="540"/>
        <w:jc w:val="both"/>
        <w:rPr>
          <w:rFonts w:ascii="Arial" w:eastAsia="Arial Unicode MS" w:hAnsi="Arial" w:cs="Arial"/>
          <w:spacing w:val="-4"/>
          <w:sz w:val="18"/>
          <w:szCs w:val="18"/>
        </w:rPr>
      </w:pPr>
    </w:p>
    <w:p w14:paraId="5D19DEBF" w14:textId="4407A58D" w:rsidR="00693CB2" w:rsidRPr="000C0A50" w:rsidRDefault="00347E38" w:rsidP="00EA11BB">
      <w:pPr>
        <w:ind w:left="540" w:hanging="547"/>
        <w:jc w:val="both"/>
        <w:rPr>
          <w:rFonts w:ascii="Arial" w:eastAsia="Arial Unicode MS" w:hAnsi="Arial" w:cs="Arial"/>
          <w:b/>
          <w:bCs/>
          <w:color w:val="D04A02"/>
          <w:sz w:val="18"/>
          <w:szCs w:val="22"/>
          <w:lang w:val="en-GB"/>
        </w:rPr>
      </w:pPr>
      <w:r w:rsidRPr="000C0A50">
        <w:rPr>
          <w:rFonts w:ascii="Arial" w:eastAsia="Arial Unicode MS" w:hAnsi="Arial" w:cs="Arial"/>
          <w:b/>
          <w:bCs/>
          <w:color w:val="D04A02"/>
          <w:sz w:val="18"/>
          <w:szCs w:val="18"/>
        </w:rPr>
        <w:t>e</w:t>
      </w:r>
      <w:r w:rsidR="00EA11BB" w:rsidRPr="000C0A50">
        <w:rPr>
          <w:rFonts w:ascii="Arial" w:eastAsia="Arial Unicode MS" w:hAnsi="Arial" w:cs="Arial"/>
          <w:b/>
          <w:bCs/>
          <w:color w:val="D04A02"/>
          <w:sz w:val="18"/>
          <w:szCs w:val="18"/>
        </w:rPr>
        <w:t>)</w:t>
      </w:r>
      <w:r w:rsidR="00EA11BB" w:rsidRPr="000C0A50">
        <w:rPr>
          <w:rFonts w:ascii="Arial" w:eastAsia="Arial Unicode MS" w:hAnsi="Arial" w:cs="Arial"/>
          <w:b/>
          <w:bCs/>
          <w:color w:val="D04A02"/>
          <w:sz w:val="18"/>
          <w:szCs w:val="18"/>
        </w:rPr>
        <w:tab/>
      </w:r>
      <w:r w:rsidR="00541883" w:rsidRPr="000C0A50">
        <w:rPr>
          <w:rFonts w:ascii="Arial" w:eastAsia="Arial Unicode MS" w:hAnsi="Arial" w:cs="Arial"/>
          <w:b/>
          <w:bCs/>
          <w:color w:val="D04A02"/>
          <w:sz w:val="18"/>
          <w:szCs w:val="18"/>
        </w:rPr>
        <w:t>Short</w:t>
      </w:r>
      <w:r w:rsidR="00693CB2" w:rsidRPr="000C0A50">
        <w:rPr>
          <w:rFonts w:ascii="Arial" w:eastAsia="Arial Unicode MS" w:hAnsi="Arial" w:cs="Arial"/>
          <w:b/>
          <w:bCs/>
          <w:color w:val="D04A02"/>
          <w:sz w:val="18"/>
          <w:szCs w:val="18"/>
        </w:rPr>
        <w:t xml:space="preserve">-term </w:t>
      </w:r>
      <w:r w:rsidR="004E2083" w:rsidRPr="000C0A50">
        <w:rPr>
          <w:rFonts w:ascii="Arial" w:eastAsia="Arial Unicode MS" w:hAnsi="Arial" w:cs="Arial"/>
          <w:b/>
          <w:bCs/>
          <w:color w:val="D04A02"/>
          <w:sz w:val="18"/>
          <w:szCs w:val="18"/>
        </w:rPr>
        <w:t>borrowing</w:t>
      </w:r>
      <w:r w:rsidR="00996A75" w:rsidRPr="000C0A50">
        <w:rPr>
          <w:rFonts w:ascii="Arial" w:eastAsia="Arial Unicode MS" w:hAnsi="Arial" w:cs="Arial"/>
          <w:b/>
          <w:bCs/>
          <w:color w:val="D04A02"/>
          <w:sz w:val="18"/>
          <w:szCs w:val="18"/>
        </w:rPr>
        <w:t>s</w:t>
      </w:r>
      <w:r w:rsidR="004E2083" w:rsidRPr="000C0A50">
        <w:rPr>
          <w:rFonts w:ascii="Arial" w:eastAsia="Arial Unicode MS" w:hAnsi="Arial" w:cs="Arial"/>
          <w:b/>
          <w:bCs/>
          <w:color w:val="D04A02"/>
          <w:sz w:val="18"/>
          <w:szCs w:val="18"/>
        </w:rPr>
        <w:t xml:space="preserve"> from</w:t>
      </w:r>
      <w:r w:rsidR="004E2D6E" w:rsidRPr="000C0A50">
        <w:rPr>
          <w:rFonts w:ascii="Arial" w:eastAsia="Arial Unicode MS" w:hAnsi="Arial" w:cs="Arial"/>
          <w:b/>
          <w:bCs/>
          <w:color w:val="D04A02"/>
          <w:sz w:val="18"/>
          <w:szCs w:val="18"/>
        </w:rPr>
        <w:t xml:space="preserve"> </w:t>
      </w:r>
      <w:r w:rsidRPr="000C0A50">
        <w:rPr>
          <w:rFonts w:ascii="Arial" w:eastAsia="Arial Unicode MS" w:hAnsi="Arial" w:cs="Arial"/>
          <w:b/>
          <w:bCs/>
          <w:color w:val="D04A02"/>
          <w:sz w:val="18"/>
          <w:szCs w:val="22"/>
        </w:rPr>
        <w:t>related parties</w:t>
      </w:r>
    </w:p>
    <w:p w14:paraId="448320A6" w14:textId="77777777" w:rsidR="00693CB2" w:rsidRPr="000C0A50" w:rsidRDefault="00693CB2" w:rsidP="00415F59">
      <w:pPr>
        <w:ind w:left="540"/>
        <w:jc w:val="both"/>
        <w:rPr>
          <w:rFonts w:ascii="Arial" w:eastAsia="Arial Unicode MS" w:hAnsi="Arial" w:cs="Arial"/>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8"/>
        <w:gridCol w:w="1368"/>
        <w:gridCol w:w="1368"/>
        <w:gridCol w:w="1368"/>
      </w:tblGrid>
      <w:tr w:rsidR="004536A9" w:rsidRPr="000C0A50" w14:paraId="79AC77D7" w14:textId="77777777" w:rsidTr="00B9531C">
        <w:trPr>
          <w:trHeight w:val="200"/>
        </w:trPr>
        <w:tc>
          <w:tcPr>
            <w:tcW w:w="4104" w:type="dxa"/>
            <w:tcBorders>
              <w:top w:val="nil"/>
              <w:left w:val="nil"/>
              <w:bottom w:val="nil"/>
              <w:right w:val="nil"/>
            </w:tcBorders>
            <w:shd w:val="clear" w:color="auto" w:fill="auto"/>
            <w:vAlign w:val="bottom"/>
          </w:tcPr>
          <w:p w14:paraId="75886348" w14:textId="77777777" w:rsidR="004536A9" w:rsidRPr="000C0A50" w:rsidRDefault="004536A9" w:rsidP="00533EBE">
            <w:pPr>
              <w:ind w:left="540"/>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vAlign w:val="bottom"/>
          </w:tcPr>
          <w:p w14:paraId="2B395B1E" w14:textId="6C8B1FFD" w:rsidR="00CD7CC4" w:rsidRPr="000C0A50" w:rsidRDefault="004536A9" w:rsidP="00CD7CC4">
            <w:pPr>
              <w:ind w:left="-40" w:right="-72"/>
              <w:jc w:val="center"/>
              <w:rPr>
                <w:rFonts w:ascii="Arial" w:hAnsi="Arial" w:cs="Arial"/>
                <w:b/>
                <w:bCs/>
                <w:sz w:val="18"/>
                <w:szCs w:val="18"/>
              </w:rPr>
            </w:pPr>
            <w:r w:rsidRPr="000C0A50">
              <w:rPr>
                <w:rFonts w:ascii="Arial" w:hAnsi="Arial" w:cs="Arial"/>
                <w:b/>
                <w:bCs/>
                <w:sz w:val="18"/>
                <w:szCs w:val="18"/>
              </w:rPr>
              <w:t>Consolidated</w:t>
            </w:r>
          </w:p>
          <w:p w14:paraId="5ECE637C" w14:textId="237D741C" w:rsidR="004536A9" w:rsidRPr="000C0A50" w:rsidRDefault="00CD7CC4" w:rsidP="00CD7CC4">
            <w:pPr>
              <w:ind w:left="-40" w:right="-72"/>
              <w:jc w:val="center"/>
              <w:rPr>
                <w:rFonts w:ascii="Arial" w:hAnsi="Arial" w:cs="Arial"/>
                <w:b/>
                <w:bCs/>
                <w:sz w:val="18"/>
                <w:szCs w:val="18"/>
              </w:rPr>
            </w:pPr>
            <w:r w:rsidRPr="000C0A50">
              <w:rPr>
                <w:rFonts w:ascii="Arial" w:hAnsi="Arial" w:cs="Arial"/>
                <w:b/>
                <w:bCs/>
                <w:sz w:val="18"/>
                <w:szCs w:val="18"/>
              </w:rPr>
              <w:t>f</w:t>
            </w:r>
            <w:r w:rsidR="004536A9" w:rsidRPr="000C0A50">
              <w:rPr>
                <w:rFonts w:ascii="Arial" w:hAnsi="Arial" w:cs="Arial"/>
                <w:b/>
                <w:bCs/>
                <w:sz w:val="18"/>
                <w:szCs w:val="18"/>
              </w:rPr>
              <w:t>inancial</w:t>
            </w:r>
            <w:r w:rsidRPr="000C0A50">
              <w:rPr>
                <w:rFonts w:ascii="Arial" w:hAnsi="Arial" w:cs="Arial"/>
                <w:b/>
                <w:bCs/>
                <w:sz w:val="18"/>
                <w:szCs w:val="18"/>
              </w:rPr>
              <w:t xml:space="preserve"> </w:t>
            </w:r>
            <w:r w:rsidR="004536A9" w:rsidRPr="000C0A50">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7F13E14E" w14:textId="30571B5B" w:rsidR="00CD7CC4" w:rsidRPr="000C0A50" w:rsidRDefault="004536A9" w:rsidP="00CD7CC4">
            <w:pPr>
              <w:ind w:left="-40" w:right="-72"/>
              <w:jc w:val="center"/>
              <w:rPr>
                <w:rFonts w:ascii="Arial" w:hAnsi="Arial" w:cs="Arial"/>
                <w:b/>
                <w:bCs/>
                <w:sz w:val="18"/>
                <w:szCs w:val="18"/>
              </w:rPr>
            </w:pPr>
            <w:r w:rsidRPr="000C0A50">
              <w:rPr>
                <w:rFonts w:ascii="Arial" w:hAnsi="Arial" w:cs="Arial"/>
                <w:b/>
                <w:bCs/>
                <w:sz w:val="18"/>
                <w:szCs w:val="18"/>
              </w:rPr>
              <w:t>Separate</w:t>
            </w:r>
          </w:p>
          <w:p w14:paraId="68B16CEC" w14:textId="38B756D6" w:rsidR="004536A9" w:rsidRPr="000C0A50" w:rsidRDefault="004536A9" w:rsidP="00CD7CC4">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r>
      <w:tr w:rsidR="00B9531C" w:rsidRPr="000C0A50" w14:paraId="681BD6F7" w14:textId="77777777" w:rsidTr="00B9531C">
        <w:trPr>
          <w:trHeight w:val="342"/>
        </w:trPr>
        <w:tc>
          <w:tcPr>
            <w:tcW w:w="4104" w:type="dxa"/>
            <w:tcBorders>
              <w:top w:val="nil"/>
              <w:left w:val="nil"/>
              <w:bottom w:val="nil"/>
              <w:right w:val="nil"/>
            </w:tcBorders>
            <w:shd w:val="clear" w:color="auto" w:fill="auto"/>
            <w:vAlign w:val="bottom"/>
          </w:tcPr>
          <w:p w14:paraId="687E78B3" w14:textId="77777777" w:rsidR="00B9531C" w:rsidRPr="000C0A50" w:rsidRDefault="00B9531C" w:rsidP="00B9531C">
            <w:pPr>
              <w:ind w:left="540"/>
              <w:jc w:val="both"/>
              <w:rPr>
                <w:rFonts w:ascii="Arial" w:hAnsi="Arial" w:cs="Arial"/>
                <w:sz w:val="18"/>
                <w:szCs w:val="18"/>
              </w:rPr>
            </w:pPr>
          </w:p>
        </w:tc>
        <w:tc>
          <w:tcPr>
            <w:tcW w:w="1368" w:type="dxa"/>
            <w:tcBorders>
              <w:top w:val="single" w:sz="4" w:space="0" w:color="auto"/>
              <w:left w:val="nil"/>
              <w:bottom w:val="nil"/>
              <w:right w:val="nil"/>
            </w:tcBorders>
            <w:vAlign w:val="bottom"/>
          </w:tcPr>
          <w:p w14:paraId="513B4EB7" w14:textId="7464991D" w:rsidR="00B9531C" w:rsidRPr="000C0A50" w:rsidRDefault="00B9531C" w:rsidP="00B9531C">
            <w:pPr>
              <w:ind w:left="-4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p w14:paraId="73B8E10B" w14:textId="4C0278F7" w:rsidR="00B9531C" w:rsidRPr="000C0A50" w:rsidRDefault="00B9531C" w:rsidP="00B9531C">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2024</w:t>
            </w:r>
          </w:p>
        </w:tc>
        <w:tc>
          <w:tcPr>
            <w:tcW w:w="1368" w:type="dxa"/>
            <w:tcBorders>
              <w:top w:val="single" w:sz="4" w:space="0" w:color="auto"/>
              <w:left w:val="nil"/>
              <w:bottom w:val="nil"/>
              <w:right w:val="nil"/>
            </w:tcBorders>
            <w:vAlign w:val="bottom"/>
          </w:tcPr>
          <w:p w14:paraId="38A040CB" w14:textId="39DB561A" w:rsidR="00B9531C" w:rsidRPr="000C0A50" w:rsidRDefault="00B9531C" w:rsidP="00B9531C">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4C9D60CD" w14:textId="6A3D433A" w:rsidR="00B9531C" w:rsidRPr="000C0A50" w:rsidRDefault="00B9531C" w:rsidP="00B9531C">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56F4F45F" w14:textId="77777777" w:rsidR="00B9531C" w:rsidRPr="000C0A50" w:rsidRDefault="00B9531C" w:rsidP="00B9531C">
            <w:pPr>
              <w:ind w:left="-4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p w14:paraId="7D26F246" w14:textId="0E4FD1A8" w:rsidR="00B9531C" w:rsidRPr="000C0A50" w:rsidRDefault="00B9531C" w:rsidP="00B9531C">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27120D36" w14:textId="00A1FA45" w:rsidR="00B9531C" w:rsidRPr="000C0A50" w:rsidRDefault="00B9531C" w:rsidP="00B9531C">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31AA2A0C" w14:textId="2A47A866" w:rsidR="00B9531C" w:rsidRPr="000C0A50" w:rsidRDefault="00B9531C" w:rsidP="00B9531C">
            <w:pPr>
              <w:ind w:left="-40" w:right="-72"/>
              <w:jc w:val="right"/>
              <w:rPr>
                <w:rFonts w:ascii="Arial" w:hAnsi="Arial" w:cs="Arial"/>
                <w:b/>
                <w:bCs/>
                <w:sz w:val="18"/>
                <w:szCs w:val="18"/>
              </w:rPr>
            </w:pPr>
            <w:r w:rsidRPr="000C0A50">
              <w:rPr>
                <w:rFonts w:ascii="Arial" w:hAnsi="Arial" w:cs="Arial"/>
                <w:b/>
                <w:bCs/>
                <w:color w:val="auto"/>
                <w:sz w:val="18"/>
                <w:szCs w:val="18"/>
                <w:lang w:val="en-GB"/>
              </w:rPr>
              <w:t>2023</w:t>
            </w:r>
          </w:p>
        </w:tc>
      </w:tr>
      <w:tr w:rsidR="004536A9" w:rsidRPr="000C0A50" w14:paraId="1B113428" w14:textId="77777777" w:rsidTr="00B9531C">
        <w:trPr>
          <w:trHeight w:val="161"/>
        </w:trPr>
        <w:tc>
          <w:tcPr>
            <w:tcW w:w="4104" w:type="dxa"/>
            <w:tcBorders>
              <w:top w:val="nil"/>
              <w:left w:val="nil"/>
              <w:bottom w:val="nil"/>
              <w:right w:val="nil"/>
            </w:tcBorders>
            <w:shd w:val="clear" w:color="auto" w:fill="auto"/>
            <w:vAlign w:val="bottom"/>
          </w:tcPr>
          <w:p w14:paraId="0F12A773" w14:textId="77777777" w:rsidR="004536A9" w:rsidRPr="000C0A50" w:rsidRDefault="004536A9" w:rsidP="004536A9">
            <w:pPr>
              <w:ind w:left="540"/>
              <w:jc w:val="both"/>
              <w:rPr>
                <w:rFonts w:ascii="Arial" w:hAnsi="Arial" w:cs="Arial"/>
                <w:sz w:val="18"/>
                <w:szCs w:val="18"/>
              </w:rPr>
            </w:pPr>
          </w:p>
        </w:tc>
        <w:tc>
          <w:tcPr>
            <w:tcW w:w="1368" w:type="dxa"/>
            <w:tcBorders>
              <w:top w:val="nil"/>
              <w:left w:val="nil"/>
              <w:bottom w:val="single" w:sz="4" w:space="0" w:color="auto"/>
              <w:right w:val="nil"/>
            </w:tcBorders>
            <w:vAlign w:val="bottom"/>
          </w:tcPr>
          <w:p w14:paraId="7409BE5D" w14:textId="77777777" w:rsidR="004536A9" w:rsidRPr="000C0A50" w:rsidRDefault="004536A9" w:rsidP="004536A9">
            <w:pPr>
              <w:ind w:left="-40" w:right="-72"/>
              <w:jc w:val="right"/>
              <w:rPr>
                <w:rFonts w:ascii="Arial" w:hAnsi="Arial" w:cs="Arial"/>
                <w:b/>
                <w:bCs/>
                <w:sz w:val="18"/>
                <w:szCs w:val="18"/>
                <w:lang w:val="en-GB"/>
              </w:rPr>
            </w:pPr>
            <w:r w:rsidRPr="000C0A50">
              <w:rPr>
                <w:rFonts w:ascii="Arial" w:hAnsi="Arial" w:cs="Arial"/>
                <w:b/>
                <w:bCs/>
                <w:sz w:val="18"/>
                <w:szCs w:val="18"/>
                <w:lang w:val="en-GB"/>
              </w:rPr>
              <w:t xml:space="preserve">Thousand </w:t>
            </w:r>
          </w:p>
          <w:p w14:paraId="5231513A" w14:textId="465989D6" w:rsidR="004536A9" w:rsidRPr="000C0A50" w:rsidRDefault="004536A9" w:rsidP="004536A9">
            <w:pPr>
              <w:ind w:left="-40" w:right="-72"/>
              <w:jc w:val="right"/>
              <w:rPr>
                <w:rFonts w:ascii="Arial" w:hAnsi="Arial" w:cs="Arial"/>
                <w:b/>
                <w:bCs/>
                <w:sz w:val="18"/>
                <w:szCs w:val="18"/>
                <w:lang w:val="en-GB"/>
              </w:rPr>
            </w:pPr>
            <w:r w:rsidRPr="000C0A50">
              <w:rPr>
                <w:rFonts w:ascii="Arial" w:hAnsi="Arial" w:cs="Arial"/>
                <w:b/>
                <w:bCs/>
                <w:sz w:val="18"/>
                <w:szCs w:val="18"/>
              </w:rPr>
              <w:t>Baht</w:t>
            </w:r>
          </w:p>
        </w:tc>
        <w:tc>
          <w:tcPr>
            <w:tcW w:w="1368" w:type="dxa"/>
            <w:tcBorders>
              <w:top w:val="nil"/>
              <w:left w:val="nil"/>
              <w:bottom w:val="single" w:sz="4" w:space="0" w:color="auto"/>
              <w:right w:val="nil"/>
            </w:tcBorders>
            <w:vAlign w:val="bottom"/>
          </w:tcPr>
          <w:p w14:paraId="6773EAF8" w14:textId="1511E0DE" w:rsidR="004536A9" w:rsidRPr="000C0A50" w:rsidRDefault="004536A9" w:rsidP="004536A9">
            <w:pPr>
              <w:ind w:left="-40" w:right="-72"/>
              <w:jc w:val="right"/>
              <w:rPr>
                <w:rFonts w:ascii="Arial" w:hAnsi="Arial" w:cs="Arial"/>
                <w:b/>
                <w:bCs/>
                <w:sz w:val="18"/>
                <w:szCs w:val="18"/>
                <w:lang w:val="en-GB"/>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3954EE6" w14:textId="77777777" w:rsidR="004536A9" w:rsidRPr="000C0A50" w:rsidRDefault="004536A9" w:rsidP="004536A9">
            <w:pPr>
              <w:ind w:left="-40" w:right="-72"/>
              <w:jc w:val="right"/>
              <w:rPr>
                <w:rFonts w:ascii="Arial" w:hAnsi="Arial" w:cs="Arial"/>
                <w:b/>
                <w:bCs/>
                <w:sz w:val="18"/>
                <w:szCs w:val="18"/>
                <w:lang w:val="en-GB"/>
              </w:rPr>
            </w:pPr>
            <w:r w:rsidRPr="000C0A50">
              <w:rPr>
                <w:rFonts w:ascii="Arial" w:hAnsi="Arial" w:cs="Arial"/>
                <w:b/>
                <w:bCs/>
                <w:sz w:val="18"/>
                <w:szCs w:val="18"/>
                <w:lang w:val="en-GB"/>
              </w:rPr>
              <w:t xml:space="preserve">Thousand </w:t>
            </w:r>
          </w:p>
          <w:p w14:paraId="5006C8A5" w14:textId="34D8FE01" w:rsidR="004536A9" w:rsidRPr="000C0A50" w:rsidRDefault="004536A9" w:rsidP="004536A9">
            <w:pPr>
              <w:ind w:left="-40" w:right="-72"/>
              <w:jc w:val="right"/>
              <w:rPr>
                <w:rFonts w:ascii="Arial" w:hAnsi="Arial" w:cs="Arial"/>
                <w:b/>
                <w:bCs/>
                <w:sz w:val="18"/>
                <w:szCs w:val="18"/>
              </w:rPr>
            </w:pP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7910B05" w14:textId="77777777" w:rsidR="004536A9" w:rsidRPr="000C0A50" w:rsidRDefault="004536A9" w:rsidP="004536A9">
            <w:pPr>
              <w:ind w:left="-40" w:right="-72"/>
              <w:jc w:val="right"/>
              <w:rPr>
                <w:rFonts w:ascii="Arial" w:hAnsi="Arial" w:cs="Arial"/>
                <w:b/>
                <w:bCs/>
                <w:sz w:val="18"/>
                <w:szCs w:val="18"/>
                <w:lang w:val="en-GB"/>
              </w:rPr>
            </w:pPr>
            <w:r w:rsidRPr="000C0A50">
              <w:rPr>
                <w:rFonts w:ascii="Arial" w:hAnsi="Arial" w:cs="Arial"/>
                <w:b/>
                <w:bCs/>
                <w:sz w:val="18"/>
                <w:szCs w:val="18"/>
                <w:lang w:val="en-GB"/>
              </w:rPr>
              <w:t xml:space="preserve">Thousand </w:t>
            </w:r>
          </w:p>
          <w:p w14:paraId="2F4C3EC7" w14:textId="12007B90" w:rsidR="004536A9" w:rsidRPr="000C0A50" w:rsidRDefault="004536A9" w:rsidP="004536A9">
            <w:pPr>
              <w:ind w:left="-40" w:right="-72"/>
              <w:jc w:val="right"/>
              <w:rPr>
                <w:rFonts w:ascii="Arial" w:hAnsi="Arial" w:cs="Arial"/>
                <w:b/>
                <w:bCs/>
                <w:sz w:val="18"/>
                <w:szCs w:val="18"/>
              </w:rPr>
            </w:pPr>
            <w:r w:rsidRPr="000C0A50">
              <w:rPr>
                <w:rFonts w:ascii="Arial" w:hAnsi="Arial" w:cs="Arial"/>
                <w:b/>
                <w:bCs/>
                <w:sz w:val="18"/>
                <w:szCs w:val="18"/>
              </w:rPr>
              <w:t>Baht</w:t>
            </w:r>
          </w:p>
        </w:tc>
      </w:tr>
      <w:tr w:rsidR="004536A9" w:rsidRPr="000C0A50" w14:paraId="565D3BA0" w14:textId="77777777" w:rsidTr="00B9531C">
        <w:trPr>
          <w:trHeight w:val="170"/>
        </w:trPr>
        <w:tc>
          <w:tcPr>
            <w:tcW w:w="4104" w:type="dxa"/>
            <w:tcBorders>
              <w:top w:val="nil"/>
              <w:left w:val="nil"/>
              <w:bottom w:val="nil"/>
              <w:right w:val="nil"/>
            </w:tcBorders>
            <w:shd w:val="clear" w:color="auto" w:fill="auto"/>
            <w:vAlign w:val="bottom"/>
          </w:tcPr>
          <w:p w14:paraId="7E0AB087" w14:textId="77777777" w:rsidR="004536A9" w:rsidRPr="000C0A50" w:rsidRDefault="004536A9" w:rsidP="00533EBE">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0535551F" w14:textId="77777777" w:rsidR="004536A9" w:rsidRPr="000C0A50" w:rsidRDefault="004536A9" w:rsidP="00533EB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4D58CA92" w14:textId="4905F92F" w:rsidR="004536A9" w:rsidRPr="000C0A50" w:rsidRDefault="004536A9" w:rsidP="00533EB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CC0A17E" w14:textId="650A0B1A" w:rsidR="004536A9" w:rsidRPr="000C0A50" w:rsidRDefault="004536A9" w:rsidP="00533EB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650044D3" w14:textId="77777777" w:rsidR="004536A9" w:rsidRPr="000C0A50" w:rsidRDefault="004536A9" w:rsidP="00533EBE">
            <w:pPr>
              <w:ind w:left="-40" w:right="-72"/>
              <w:jc w:val="right"/>
              <w:rPr>
                <w:rFonts w:ascii="Arial" w:hAnsi="Arial" w:cs="Arial"/>
                <w:color w:val="auto"/>
                <w:sz w:val="18"/>
                <w:szCs w:val="18"/>
              </w:rPr>
            </w:pPr>
          </w:p>
        </w:tc>
      </w:tr>
      <w:tr w:rsidR="00AC7707" w:rsidRPr="000C0A50" w14:paraId="72EB3FB2" w14:textId="77777777" w:rsidTr="00B9531C">
        <w:trPr>
          <w:trHeight w:val="160"/>
        </w:trPr>
        <w:tc>
          <w:tcPr>
            <w:tcW w:w="4104" w:type="dxa"/>
            <w:tcBorders>
              <w:top w:val="nil"/>
              <w:left w:val="nil"/>
              <w:bottom w:val="nil"/>
              <w:right w:val="nil"/>
            </w:tcBorders>
            <w:shd w:val="clear" w:color="auto" w:fill="auto"/>
            <w:vAlign w:val="bottom"/>
          </w:tcPr>
          <w:p w14:paraId="51C55552" w14:textId="0ED83A2E" w:rsidR="00AC7707" w:rsidRPr="000C0A50" w:rsidRDefault="00AC7707" w:rsidP="00AC7707">
            <w:pPr>
              <w:ind w:left="540"/>
              <w:jc w:val="both"/>
              <w:rPr>
                <w:rFonts w:ascii="Arial" w:hAnsi="Arial" w:cs="Arial"/>
                <w:color w:val="auto"/>
                <w:sz w:val="18"/>
                <w:szCs w:val="18"/>
              </w:rPr>
            </w:pPr>
            <w:r w:rsidRPr="000C0A50">
              <w:rPr>
                <w:rFonts w:ascii="Arial" w:hAnsi="Arial" w:cs="Arial"/>
                <w:color w:val="auto"/>
                <w:sz w:val="18"/>
                <w:szCs w:val="18"/>
              </w:rPr>
              <w:t>Short-term borrowings from subsidiaries</w:t>
            </w:r>
          </w:p>
        </w:tc>
        <w:tc>
          <w:tcPr>
            <w:tcW w:w="1368" w:type="dxa"/>
            <w:tcBorders>
              <w:top w:val="nil"/>
              <w:left w:val="nil"/>
              <w:bottom w:val="nil"/>
              <w:right w:val="nil"/>
            </w:tcBorders>
            <w:shd w:val="clear" w:color="auto" w:fill="FAFAFA"/>
            <w:vAlign w:val="bottom"/>
          </w:tcPr>
          <w:p w14:paraId="66156E99" w14:textId="1593CC07" w:rsidR="00AC7707" w:rsidRPr="000C0A50" w:rsidRDefault="00634740" w:rsidP="00AC7707">
            <w:pPr>
              <w:ind w:left="-40" w:right="-72"/>
              <w:jc w:val="right"/>
              <w:rPr>
                <w:rFonts w:ascii="Arial" w:hAnsi="Arial" w:cs="Arial"/>
                <w:color w:val="auto"/>
                <w:sz w:val="18"/>
                <w:szCs w:val="18"/>
              </w:rPr>
            </w:pPr>
            <w:r>
              <w:rPr>
                <w:rFonts w:ascii="Arial" w:hAnsi="Arial" w:cs="Arial"/>
                <w:color w:val="auto"/>
                <w:sz w:val="18"/>
                <w:szCs w:val="18"/>
              </w:rPr>
              <w:t>-</w:t>
            </w:r>
          </w:p>
        </w:tc>
        <w:tc>
          <w:tcPr>
            <w:tcW w:w="1368" w:type="dxa"/>
            <w:tcBorders>
              <w:top w:val="nil"/>
              <w:left w:val="nil"/>
              <w:bottom w:val="nil"/>
              <w:right w:val="nil"/>
            </w:tcBorders>
            <w:vAlign w:val="bottom"/>
          </w:tcPr>
          <w:p w14:paraId="1F90AF43" w14:textId="29103022" w:rsidR="00AC7707" w:rsidRPr="000C0A50" w:rsidRDefault="000D0319" w:rsidP="00AC7707">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368" w:type="dxa"/>
            <w:tcBorders>
              <w:top w:val="nil"/>
              <w:left w:val="nil"/>
              <w:bottom w:val="nil"/>
              <w:right w:val="nil"/>
            </w:tcBorders>
            <w:shd w:val="clear" w:color="auto" w:fill="FAFAFA"/>
            <w:vAlign w:val="bottom"/>
          </w:tcPr>
          <w:p w14:paraId="78F64419" w14:textId="0E48D6B2" w:rsidR="00AC7707" w:rsidRPr="000C0A50" w:rsidRDefault="00634740" w:rsidP="00AC7707">
            <w:pPr>
              <w:ind w:left="-40" w:right="-72"/>
              <w:jc w:val="right"/>
              <w:rPr>
                <w:rFonts w:ascii="Arial" w:hAnsi="Arial" w:cs="Arial"/>
                <w:color w:val="auto"/>
                <w:sz w:val="18"/>
                <w:szCs w:val="18"/>
              </w:rPr>
            </w:pPr>
            <w:r>
              <w:rPr>
                <w:rFonts w:ascii="Arial" w:hAnsi="Arial" w:cs="Arial"/>
                <w:color w:val="auto"/>
                <w:sz w:val="18"/>
                <w:szCs w:val="18"/>
              </w:rPr>
              <w:t>607,067</w:t>
            </w:r>
          </w:p>
        </w:tc>
        <w:tc>
          <w:tcPr>
            <w:tcW w:w="1368" w:type="dxa"/>
            <w:tcBorders>
              <w:top w:val="nil"/>
              <w:left w:val="nil"/>
              <w:bottom w:val="nil"/>
              <w:right w:val="nil"/>
            </w:tcBorders>
            <w:shd w:val="clear" w:color="auto" w:fill="auto"/>
            <w:vAlign w:val="bottom"/>
          </w:tcPr>
          <w:p w14:paraId="1A9F78D5" w14:textId="5D4F9E9E" w:rsidR="00AC7707" w:rsidRPr="000C0A50" w:rsidRDefault="00AC7707" w:rsidP="00AC7707">
            <w:pPr>
              <w:ind w:left="-40" w:right="-72"/>
              <w:jc w:val="right"/>
              <w:rPr>
                <w:rFonts w:ascii="Arial" w:hAnsi="Arial" w:cs="Arial"/>
                <w:color w:val="auto"/>
                <w:sz w:val="18"/>
                <w:szCs w:val="18"/>
              </w:rPr>
            </w:pPr>
            <w:r w:rsidRPr="000C0A50">
              <w:rPr>
                <w:rFonts w:ascii="Arial" w:hAnsi="Arial" w:cs="Arial"/>
                <w:color w:val="auto"/>
                <w:sz w:val="18"/>
                <w:szCs w:val="18"/>
              </w:rPr>
              <w:t>730,576</w:t>
            </w:r>
          </w:p>
        </w:tc>
      </w:tr>
      <w:tr w:rsidR="00AC7707" w:rsidRPr="000C0A50" w14:paraId="02793633" w14:textId="77777777" w:rsidTr="00B9531C">
        <w:trPr>
          <w:trHeight w:val="160"/>
        </w:trPr>
        <w:tc>
          <w:tcPr>
            <w:tcW w:w="4104" w:type="dxa"/>
            <w:tcBorders>
              <w:top w:val="nil"/>
              <w:left w:val="nil"/>
              <w:bottom w:val="nil"/>
              <w:right w:val="nil"/>
            </w:tcBorders>
            <w:shd w:val="clear" w:color="auto" w:fill="auto"/>
            <w:vAlign w:val="bottom"/>
          </w:tcPr>
          <w:p w14:paraId="7A5C502D" w14:textId="3C2DBFF7" w:rsidR="00AC7707" w:rsidRPr="000C0A50" w:rsidRDefault="00AC7707" w:rsidP="00AC7707">
            <w:pPr>
              <w:ind w:left="540"/>
              <w:jc w:val="both"/>
              <w:rPr>
                <w:rFonts w:ascii="Arial" w:hAnsi="Arial" w:cs="Arial"/>
                <w:color w:val="auto"/>
                <w:sz w:val="18"/>
                <w:szCs w:val="18"/>
              </w:rPr>
            </w:pPr>
            <w:r w:rsidRPr="000C0A50">
              <w:rPr>
                <w:rFonts w:ascii="Arial" w:hAnsi="Arial" w:cs="Arial"/>
                <w:color w:val="auto"/>
                <w:sz w:val="18"/>
                <w:szCs w:val="18"/>
              </w:rPr>
              <w:t xml:space="preserve">Short-term borrowing from </w:t>
            </w:r>
          </w:p>
          <w:p w14:paraId="3C3AA693" w14:textId="3905075A" w:rsidR="00AC7707" w:rsidRPr="000C0A50" w:rsidRDefault="00AC7707" w:rsidP="00AC7707">
            <w:pPr>
              <w:ind w:left="540"/>
              <w:jc w:val="both"/>
              <w:rPr>
                <w:rFonts w:ascii="Arial" w:hAnsi="Arial" w:cs="Arial"/>
                <w:color w:val="auto"/>
                <w:sz w:val="18"/>
                <w:szCs w:val="18"/>
              </w:rPr>
            </w:pPr>
            <w:r w:rsidRPr="000C0A50">
              <w:rPr>
                <w:rFonts w:ascii="Arial" w:hAnsi="Arial" w:cs="Arial"/>
                <w:color w:val="auto"/>
                <w:sz w:val="18"/>
                <w:szCs w:val="18"/>
              </w:rPr>
              <w:t xml:space="preserve">   other related party</w:t>
            </w:r>
          </w:p>
        </w:tc>
        <w:tc>
          <w:tcPr>
            <w:tcW w:w="1368" w:type="dxa"/>
            <w:tcBorders>
              <w:top w:val="nil"/>
              <w:left w:val="nil"/>
              <w:bottom w:val="nil"/>
              <w:right w:val="nil"/>
            </w:tcBorders>
            <w:shd w:val="clear" w:color="auto" w:fill="FAFAFA"/>
            <w:vAlign w:val="bottom"/>
          </w:tcPr>
          <w:p w14:paraId="521A051F" w14:textId="6206EAED" w:rsidR="00AC7707" w:rsidRPr="000C0A50" w:rsidRDefault="00634740" w:rsidP="00AC7707">
            <w:pPr>
              <w:ind w:left="-40" w:right="-72"/>
              <w:jc w:val="right"/>
              <w:rPr>
                <w:rFonts w:ascii="Arial" w:hAnsi="Arial" w:cs="Arial"/>
                <w:color w:val="auto"/>
                <w:sz w:val="18"/>
                <w:szCs w:val="18"/>
              </w:rPr>
            </w:pPr>
            <w:r>
              <w:rPr>
                <w:rFonts w:ascii="Arial" w:hAnsi="Arial" w:cs="Arial"/>
                <w:color w:val="auto"/>
                <w:sz w:val="18"/>
                <w:szCs w:val="18"/>
              </w:rPr>
              <w:t>-</w:t>
            </w:r>
          </w:p>
        </w:tc>
        <w:tc>
          <w:tcPr>
            <w:tcW w:w="1368" w:type="dxa"/>
            <w:tcBorders>
              <w:top w:val="nil"/>
              <w:left w:val="nil"/>
              <w:bottom w:val="nil"/>
              <w:right w:val="nil"/>
            </w:tcBorders>
            <w:vAlign w:val="bottom"/>
          </w:tcPr>
          <w:p w14:paraId="47F7E94B" w14:textId="77777777" w:rsidR="00AC7707" w:rsidRPr="000C0A50" w:rsidRDefault="00AC7707" w:rsidP="00AC7707">
            <w:pPr>
              <w:ind w:left="-40" w:right="-72"/>
              <w:jc w:val="right"/>
              <w:rPr>
                <w:rFonts w:ascii="Arial" w:hAnsi="Arial" w:cs="Arial"/>
                <w:color w:val="auto"/>
                <w:sz w:val="18"/>
                <w:szCs w:val="18"/>
              </w:rPr>
            </w:pPr>
          </w:p>
          <w:p w14:paraId="7F00FFCF" w14:textId="285B0C69" w:rsidR="00AC7707" w:rsidRPr="000C0A50" w:rsidRDefault="00AC7707" w:rsidP="00AC7707">
            <w:pPr>
              <w:ind w:left="-40" w:right="-72"/>
              <w:jc w:val="right"/>
              <w:rPr>
                <w:rFonts w:ascii="Arial" w:hAnsi="Arial" w:cs="Arial"/>
                <w:color w:val="auto"/>
                <w:sz w:val="18"/>
                <w:szCs w:val="18"/>
              </w:rPr>
            </w:pPr>
            <w:r w:rsidRPr="000C0A50">
              <w:rPr>
                <w:rFonts w:ascii="Arial" w:hAnsi="Arial" w:cs="Arial"/>
                <w:color w:val="auto"/>
                <w:sz w:val="18"/>
                <w:szCs w:val="18"/>
              </w:rPr>
              <w:t>30,000</w:t>
            </w:r>
          </w:p>
        </w:tc>
        <w:tc>
          <w:tcPr>
            <w:tcW w:w="1368" w:type="dxa"/>
            <w:tcBorders>
              <w:top w:val="nil"/>
              <w:left w:val="nil"/>
              <w:bottom w:val="nil"/>
              <w:right w:val="nil"/>
            </w:tcBorders>
            <w:shd w:val="clear" w:color="auto" w:fill="FAFAFA"/>
            <w:vAlign w:val="bottom"/>
          </w:tcPr>
          <w:p w14:paraId="31152E1E" w14:textId="1B61287C" w:rsidR="00AC7707" w:rsidRPr="000C0A50" w:rsidRDefault="00634740" w:rsidP="00AC7707">
            <w:pPr>
              <w:ind w:left="-40" w:right="-72"/>
              <w:jc w:val="right"/>
              <w:rPr>
                <w:rFonts w:ascii="Arial" w:hAnsi="Arial" w:cs="Arial"/>
                <w:color w:val="auto"/>
                <w:sz w:val="18"/>
                <w:szCs w:val="18"/>
              </w:rPr>
            </w:pPr>
            <w:r>
              <w:rPr>
                <w:rFonts w:ascii="Arial" w:hAnsi="Arial" w:cs="Arial"/>
                <w:color w:val="auto"/>
                <w:sz w:val="18"/>
                <w:szCs w:val="18"/>
              </w:rPr>
              <w:t>-</w:t>
            </w:r>
          </w:p>
        </w:tc>
        <w:tc>
          <w:tcPr>
            <w:tcW w:w="1368" w:type="dxa"/>
            <w:tcBorders>
              <w:top w:val="nil"/>
              <w:left w:val="nil"/>
              <w:bottom w:val="nil"/>
              <w:right w:val="nil"/>
            </w:tcBorders>
            <w:shd w:val="clear" w:color="auto" w:fill="auto"/>
            <w:vAlign w:val="bottom"/>
          </w:tcPr>
          <w:p w14:paraId="64449C6A" w14:textId="77777777" w:rsidR="00AC7707" w:rsidRPr="000C0A50" w:rsidRDefault="00AC7707" w:rsidP="00AC7707">
            <w:pPr>
              <w:ind w:left="-40" w:right="-72"/>
              <w:jc w:val="right"/>
              <w:rPr>
                <w:rFonts w:ascii="Arial" w:hAnsi="Arial" w:cs="Arial"/>
                <w:color w:val="auto"/>
                <w:sz w:val="18"/>
                <w:szCs w:val="18"/>
              </w:rPr>
            </w:pPr>
          </w:p>
          <w:p w14:paraId="14971123" w14:textId="0CBDB139" w:rsidR="00AC7707" w:rsidRPr="000C0A50" w:rsidRDefault="00AC7707" w:rsidP="00AC7707">
            <w:pPr>
              <w:ind w:left="-40" w:right="-72"/>
              <w:jc w:val="right"/>
              <w:rPr>
                <w:rFonts w:ascii="Arial" w:hAnsi="Arial" w:cs="Arial"/>
                <w:color w:val="auto"/>
                <w:sz w:val="18"/>
                <w:szCs w:val="18"/>
              </w:rPr>
            </w:pPr>
            <w:r w:rsidRPr="000C0A50">
              <w:rPr>
                <w:rFonts w:ascii="Arial" w:hAnsi="Arial" w:cs="Arial"/>
                <w:color w:val="auto"/>
                <w:sz w:val="18"/>
                <w:szCs w:val="18"/>
              </w:rPr>
              <w:t>30,000</w:t>
            </w:r>
          </w:p>
        </w:tc>
      </w:tr>
      <w:tr w:rsidR="0031075A" w:rsidRPr="000C0A50" w14:paraId="6E0C98A2" w14:textId="77777777" w:rsidTr="00B9531C">
        <w:trPr>
          <w:trHeight w:val="160"/>
        </w:trPr>
        <w:tc>
          <w:tcPr>
            <w:tcW w:w="4104" w:type="dxa"/>
            <w:tcBorders>
              <w:top w:val="nil"/>
              <w:left w:val="nil"/>
              <w:bottom w:val="nil"/>
              <w:right w:val="nil"/>
            </w:tcBorders>
            <w:shd w:val="clear" w:color="auto" w:fill="auto"/>
            <w:vAlign w:val="bottom"/>
          </w:tcPr>
          <w:p w14:paraId="178695BC" w14:textId="41EC264E" w:rsidR="0031075A" w:rsidRPr="000C0A50" w:rsidRDefault="0031075A" w:rsidP="001D3B2A">
            <w:pPr>
              <w:ind w:left="540"/>
              <w:jc w:val="both"/>
              <w:rPr>
                <w:rFonts w:ascii="Arial" w:hAnsi="Arial" w:cs="Arial"/>
                <w:color w:val="auto"/>
                <w:sz w:val="18"/>
                <w:szCs w:val="18"/>
              </w:rPr>
            </w:pPr>
            <w:r w:rsidRPr="000C0A50">
              <w:rPr>
                <w:rFonts w:ascii="Arial" w:hAnsi="Arial" w:cs="Arial"/>
                <w:color w:val="auto"/>
                <w:sz w:val="18"/>
                <w:szCs w:val="18"/>
              </w:rPr>
              <w:t>Short-term borrowings from</w:t>
            </w:r>
            <w:r w:rsidR="008837F3" w:rsidRPr="000C0A50">
              <w:rPr>
                <w:rFonts w:ascii="Arial" w:hAnsi="Arial" w:cs="Arial"/>
                <w:color w:val="auto"/>
                <w:sz w:val="18"/>
                <w:szCs w:val="18"/>
              </w:rPr>
              <w:t xml:space="preserve"> </w:t>
            </w:r>
            <w:r w:rsidR="00176B30">
              <w:rPr>
                <w:rFonts w:ascii="Arial" w:hAnsi="Arial" w:cs="Arial"/>
                <w:color w:val="auto"/>
                <w:sz w:val="18"/>
                <w:szCs w:val="18"/>
              </w:rPr>
              <w:t xml:space="preserve">a </w:t>
            </w:r>
            <w:r w:rsidRPr="000C0A50">
              <w:rPr>
                <w:rFonts w:ascii="Arial" w:hAnsi="Arial" w:cs="Arial"/>
                <w:color w:val="auto"/>
                <w:sz w:val="18"/>
                <w:szCs w:val="18"/>
              </w:rPr>
              <w:t>director</w:t>
            </w:r>
          </w:p>
        </w:tc>
        <w:tc>
          <w:tcPr>
            <w:tcW w:w="1368" w:type="dxa"/>
            <w:tcBorders>
              <w:top w:val="nil"/>
              <w:left w:val="nil"/>
              <w:bottom w:val="single" w:sz="4" w:space="0" w:color="auto"/>
              <w:right w:val="nil"/>
            </w:tcBorders>
            <w:shd w:val="clear" w:color="auto" w:fill="FAFAFA"/>
            <w:vAlign w:val="bottom"/>
          </w:tcPr>
          <w:p w14:paraId="212B0635" w14:textId="3E6F83C1" w:rsidR="0031075A" w:rsidRPr="000C0A50" w:rsidRDefault="00634740" w:rsidP="00AC7707">
            <w:pPr>
              <w:ind w:left="-40" w:right="-72"/>
              <w:jc w:val="right"/>
              <w:rPr>
                <w:rFonts w:ascii="Arial" w:hAnsi="Arial" w:cs="Arial"/>
                <w:color w:val="auto"/>
                <w:sz w:val="18"/>
                <w:szCs w:val="18"/>
              </w:rPr>
            </w:pPr>
            <w:r>
              <w:rPr>
                <w:rFonts w:ascii="Arial" w:hAnsi="Arial" w:cs="Arial"/>
                <w:color w:val="auto"/>
                <w:sz w:val="18"/>
                <w:szCs w:val="18"/>
              </w:rPr>
              <w:t>-</w:t>
            </w:r>
          </w:p>
        </w:tc>
        <w:tc>
          <w:tcPr>
            <w:tcW w:w="1368" w:type="dxa"/>
            <w:tcBorders>
              <w:top w:val="nil"/>
              <w:left w:val="nil"/>
              <w:bottom w:val="single" w:sz="4" w:space="0" w:color="auto"/>
              <w:right w:val="nil"/>
            </w:tcBorders>
            <w:vAlign w:val="bottom"/>
          </w:tcPr>
          <w:p w14:paraId="0A99E43B" w14:textId="7DF98768" w:rsidR="0031075A" w:rsidRPr="000C0A50" w:rsidRDefault="0031075A" w:rsidP="00AC7707">
            <w:pPr>
              <w:ind w:left="-40" w:right="-72"/>
              <w:jc w:val="right"/>
              <w:rPr>
                <w:rFonts w:ascii="Arial" w:hAnsi="Arial" w:cs="Arial"/>
                <w:color w:val="auto"/>
                <w:sz w:val="18"/>
                <w:szCs w:val="18"/>
              </w:rPr>
            </w:pPr>
            <w:r w:rsidRPr="000C0A50">
              <w:rPr>
                <w:rFonts w:ascii="Arial" w:hAnsi="Arial" w:cs="Arial"/>
                <w:color w:val="auto"/>
                <w:sz w:val="18"/>
                <w:szCs w:val="18"/>
              </w:rPr>
              <w:t>20,000</w:t>
            </w:r>
          </w:p>
        </w:tc>
        <w:tc>
          <w:tcPr>
            <w:tcW w:w="1368" w:type="dxa"/>
            <w:tcBorders>
              <w:top w:val="nil"/>
              <w:left w:val="nil"/>
              <w:bottom w:val="single" w:sz="4" w:space="0" w:color="auto"/>
              <w:right w:val="nil"/>
            </w:tcBorders>
            <w:shd w:val="clear" w:color="auto" w:fill="FAFAFA"/>
            <w:vAlign w:val="bottom"/>
          </w:tcPr>
          <w:p w14:paraId="4CD55368" w14:textId="795ACAE6" w:rsidR="0031075A" w:rsidRPr="000C0A50" w:rsidRDefault="00634740" w:rsidP="00AC7707">
            <w:pPr>
              <w:ind w:left="-40" w:right="-72"/>
              <w:jc w:val="right"/>
              <w:rPr>
                <w:rFonts w:ascii="Arial" w:hAnsi="Arial" w:cs="Arial"/>
                <w:color w:val="auto"/>
                <w:sz w:val="18"/>
                <w:szCs w:val="18"/>
              </w:rPr>
            </w:pPr>
            <w:r>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vAlign w:val="bottom"/>
          </w:tcPr>
          <w:p w14:paraId="2EEDA62B" w14:textId="375CD1FF" w:rsidR="0031075A" w:rsidRPr="000C0A50" w:rsidRDefault="0031075A" w:rsidP="00AC7707">
            <w:pPr>
              <w:ind w:left="-40" w:right="-72"/>
              <w:jc w:val="right"/>
              <w:rPr>
                <w:rFonts w:ascii="Arial" w:hAnsi="Arial" w:cs="Arial"/>
                <w:color w:val="auto"/>
                <w:sz w:val="18"/>
                <w:szCs w:val="18"/>
              </w:rPr>
            </w:pPr>
            <w:r w:rsidRPr="000C0A50">
              <w:rPr>
                <w:rFonts w:ascii="Arial" w:hAnsi="Arial" w:cs="Arial"/>
                <w:color w:val="auto"/>
                <w:sz w:val="18"/>
                <w:szCs w:val="18"/>
              </w:rPr>
              <w:t>20,000</w:t>
            </w:r>
          </w:p>
        </w:tc>
      </w:tr>
      <w:tr w:rsidR="00AC7707" w:rsidRPr="000C0A50" w14:paraId="3DDCED90" w14:textId="77777777" w:rsidTr="00B9531C">
        <w:trPr>
          <w:trHeight w:val="160"/>
        </w:trPr>
        <w:tc>
          <w:tcPr>
            <w:tcW w:w="4104" w:type="dxa"/>
            <w:tcBorders>
              <w:top w:val="nil"/>
              <w:left w:val="nil"/>
              <w:bottom w:val="nil"/>
              <w:right w:val="nil"/>
            </w:tcBorders>
            <w:shd w:val="clear" w:color="auto" w:fill="auto"/>
            <w:vAlign w:val="bottom"/>
          </w:tcPr>
          <w:p w14:paraId="762879C8" w14:textId="77777777" w:rsidR="00AC7707" w:rsidRPr="000C0A50" w:rsidRDefault="00AC7707" w:rsidP="00AC7707">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09D4E6F8" w14:textId="77777777" w:rsidR="00AC7707" w:rsidRPr="000C0A50" w:rsidRDefault="00AC7707" w:rsidP="00AC770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7AD6E91" w14:textId="77777777" w:rsidR="00AC7707" w:rsidRPr="000C0A50" w:rsidRDefault="00AC7707" w:rsidP="00AC770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63778C89" w14:textId="77777777" w:rsidR="00AC7707" w:rsidRPr="000C0A50" w:rsidRDefault="00AC7707" w:rsidP="00AC770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7C575821" w14:textId="77777777" w:rsidR="00AC7707" w:rsidRPr="000C0A50" w:rsidRDefault="00AC7707" w:rsidP="00AC7707">
            <w:pPr>
              <w:ind w:left="-40" w:right="-72"/>
              <w:jc w:val="right"/>
              <w:rPr>
                <w:rFonts w:ascii="Arial" w:hAnsi="Arial" w:cs="Arial"/>
                <w:color w:val="auto"/>
                <w:sz w:val="18"/>
                <w:szCs w:val="18"/>
                <w:lang w:val="en-GB"/>
              </w:rPr>
            </w:pPr>
          </w:p>
        </w:tc>
      </w:tr>
      <w:tr w:rsidR="00AC7707" w:rsidRPr="000C0A50" w14:paraId="7885545A" w14:textId="77777777" w:rsidTr="00B9531C">
        <w:trPr>
          <w:trHeight w:val="160"/>
        </w:trPr>
        <w:tc>
          <w:tcPr>
            <w:tcW w:w="4104" w:type="dxa"/>
            <w:tcBorders>
              <w:top w:val="nil"/>
              <w:left w:val="nil"/>
              <w:bottom w:val="nil"/>
              <w:right w:val="nil"/>
            </w:tcBorders>
            <w:shd w:val="clear" w:color="auto" w:fill="auto"/>
            <w:vAlign w:val="bottom"/>
          </w:tcPr>
          <w:p w14:paraId="7E418FAC" w14:textId="77777777" w:rsidR="00AC7707" w:rsidRPr="000C0A50" w:rsidRDefault="00AC7707" w:rsidP="00AC7707">
            <w:pPr>
              <w:ind w:left="540"/>
              <w:jc w:val="both"/>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vAlign w:val="bottom"/>
          </w:tcPr>
          <w:p w14:paraId="3431B737" w14:textId="571E4E0A" w:rsidR="00AC7707" w:rsidRPr="000C0A50" w:rsidRDefault="00634740" w:rsidP="00AC7707">
            <w:pPr>
              <w:ind w:left="-40" w:right="-72"/>
              <w:jc w:val="right"/>
              <w:rPr>
                <w:rFonts w:ascii="Arial" w:hAnsi="Arial" w:cs="Arial"/>
                <w:color w:val="auto"/>
                <w:sz w:val="18"/>
                <w:szCs w:val="18"/>
              </w:rPr>
            </w:pPr>
            <w:r>
              <w:rPr>
                <w:rFonts w:ascii="Arial" w:hAnsi="Arial" w:cs="Arial"/>
                <w:color w:val="auto"/>
                <w:sz w:val="18"/>
                <w:szCs w:val="18"/>
              </w:rPr>
              <w:t>-</w:t>
            </w:r>
          </w:p>
        </w:tc>
        <w:tc>
          <w:tcPr>
            <w:tcW w:w="1368" w:type="dxa"/>
            <w:tcBorders>
              <w:top w:val="nil"/>
              <w:left w:val="nil"/>
              <w:bottom w:val="single" w:sz="4" w:space="0" w:color="auto"/>
              <w:right w:val="nil"/>
            </w:tcBorders>
            <w:vAlign w:val="bottom"/>
          </w:tcPr>
          <w:p w14:paraId="724E8B06" w14:textId="1B089BCD" w:rsidR="00AC7707" w:rsidRPr="000C0A50" w:rsidRDefault="0031075A" w:rsidP="00AC7707">
            <w:pPr>
              <w:ind w:left="-40" w:right="-72"/>
              <w:jc w:val="right"/>
              <w:rPr>
                <w:rFonts w:ascii="Arial" w:hAnsi="Arial" w:cs="Arial"/>
                <w:color w:val="auto"/>
                <w:sz w:val="18"/>
                <w:szCs w:val="18"/>
              </w:rPr>
            </w:pPr>
            <w:r w:rsidRPr="000C0A50">
              <w:rPr>
                <w:rFonts w:ascii="Arial" w:hAnsi="Arial" w:cs="Arial"/>
                <w:color w:val="auto"/>
                <w:sz w:val="18"/>
                <w:szCs w:val="18"/>
              </w:rPr>
              <w:t>5</w:t>
            </w:r>
            <w:r w:rsidR="00AC7707" w:rsidRPr="000C0A50">
              <w:rPr>
                <w:rFonts w:ascii="Arial" w:hAnsi="Arial" w:cs="Arial"/>
                <w:color w:val="auto"/>
                <w:sz w:val="18"/>
                <w:szCs w:val="18"/>
              </w:rPr>
              <w:t>0,000</w:t>
            </w:r>
          </w:p>
        </w:tc>
        <w:tc>
          <w:tcPr>
            <w:tcW w:w="1368" w:type="dxa"/>
            <w:tcBorders>
              <w:top w:val="nil"/>
              <w:left w:val="nil"/>
              <w:bottom w:val="single" w:sz="4" w:space="0" w:color="auto"/>
              <w:right w:val="nil"/>
            </w:tcBorders>
            <w:shd w:val="clear" w:color="auto" w:fill="FAFAFA"/>
            <w:vAlign w:val="bottom"/>
          </w:tcPr>
          <w:p w14:paraId="4A386169" w14:textId="588B3C25" w:rsidR="00AC7707" w:rsidRPr="000C0A50" w:rsidRDefault="00634740" w:rsidP="00AC7707">
            <w:pPr>
              <w:ind w:left="-40" w:right="-72"/>
              <w:jc w:val="right"/>
              <w:rPr>
                <w:rFonts w:ascii="Arial" w:hAnsi="Arial" w:cs="Arial"/>
                <w:color w:val="auto"/>
                <w:sz w:val="18"/>
                <w:szCs w:val="18"/>
              </w:rPr>
            </w:pPr>
            <w:r>
              <w:rPr>
                <w:rFonts w:ascii="Arial" w:hAnsi="Arial" w:cs="Arial"/>
                <w:color w:val="auto"/>
                <w:sz w:val="18"/>
                <w:szCs w:val="18"/>
              </w:rPr>
              <w:t>607,067</w:t>
            </w:r>
          </w:p>
        </w:tc>
        <w:tc>
          <w:tcPr>
            <w:tcW w:w="1368" w:type="dxa"/>
            <w:tcBorders>
              <w:top w:val="nil"/>
              <w:left w:val="nil"/>
              <w:bottom w:val="single" w:sz="4" w:space="0" w:color="auto"/>
              <w:right w:val="nil"/>
            </w:tcBorders>
            <w:shd w:val="clear" w:color="auto" w:fill="auto"/>
            <w:vAlign w:val="bottom"/>
          </w:tcPr>
          <w:p w14:paraId="6FFDD946" w14:textId="2A14CAA5" w:rsidR="00AC7707" w:rsidRPr="000C0A50" w:rsidRDefault="00AC7707" w:rsidP="00AC7707">
            <w:pPr>
              <w:ind w:left="-40" w:right="-72"/>
              <w:jc w:val="right"/>
              <w:rPr>
                <w:rFonts w:ascii="Arial" w:hAnsi="Arial" w:cs="Arial"/>
                <w:color w:val="auto"/>
                <w:sz w:val="18"/>
                <w:szCs w:val="18"/>
              </w:rPr>
            </w:pPr>
            <w:r w:rsidRPr="000C0A50">
              <w:rPr>
                <w:rFonts w:ascii="Arial" w:hAnsi="Arial" w:cs="Arial"/>
                <w:color w:val="auto"/>
                <w:sz w:val="18"/>
                <w:szCs w:val="18"/>
              </w:rPr>
              <w:t>7</w:t>
            </w:r>
            <w:r w:rsidR="0031075A" w:rsidRPr="000C0A50">
              <w:rPr>
                <w:rFonts w:ascii="Arial" w:hAnsi="Arial" w:cs="Arial"/>
                <w:color w:val="auto"/>
                <w:sz w:val="18"/>
                <w:szCs w:val="18"/>
              </w:rPr>
              <w:t>8</w:t>
            </w:r>
            <w:r w:rsidRPr="000C0A50">
              <w:rPr>
                <w:rFonts w:ascii="Arial" w:hAnsi="Arial" w:cs="Arial"/>
                <w:color w:val="auto"/>
                <w:sz w:val="18"/>
                <w:szCs w:val="18"/>
              </w:rPr>
              <w:t>0,576</w:t>
            </w:r>
          </w:p>
        </w:tc>
      </w:tr>
    </w:tbl>
    <w:p w14:paraId="4E5ED57D" w14:textId="759F8F48" w:rsidR="00F3058C" w:rsidRPr="000C0A50" w:rsidRDefault="00F3058C" w:rsidP="004536A9">
      <w:pPr>
        <w:rPr>
          <w:rFonts w:ascii="Arial" w:eastAsia="Arial Unicode MS" w:hAnsi="Arial" w:cs="Arial"/>
          <w:spacing w:val="-4"/>
          <w:sz w:val="18"/>
          <w:szCs w:val="18"/>
        </w:rPr>
      </w:pPr>
    </w:p>
    <w:p w14:paraId="02932AE9" w14:textId="77777777" w:rsidR="00F3058C" w:rsidRPr="000C0A50" w:rsidRDefault="00F3058C">
      <w:pPr>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br w:type="page"/>
      </w:r>
    </w:p>
    <w:p w14:paraId="132AF89C" w14:textId="77777777" w:rsidR="00E95CA6" w:rsidRPr="006F74B7" w:rsidRDefault="00E95CA6" w:rsidP="00EA11BB">
      <w:pPr>
        <w:ind w:left="540"/>
        <w:rPr>
          <w:rFonts w:ascii="Arial" w:eastAsia="Arial Unicode MS" w:hAnsi="Arial" w:cs="Arial"/>
          <w:spacing w:val="-4"/>
          <w:sz w:val="16"/>
          <w:szCs w:val="16"/>
          <w:lang w:val="en-GB"/>
        </w:rPr>
      </w:pPr>
    </w:p>
    <w:p w14:paraId="4A86BA10" w14:textId="11E77391" w:rsidR="00DE3EF8" w:rsidRPr="000C0A50" w:rsidRDefault="00DE3EF8" w:rsidP="00EA11BB">
      <w:pPr>
        <w:ind w:left="540"/>
        <w:jc w:val="both"/>
        <w:rPr>
          <w:rFonts w:ascii="Arial" w:eastAsia="Arial Unicode MS" w:hAnsi="Arial" w:cs="Arial"/>
          <w:spacing w:val="-4"/>
          <w:sz w:val="18"/>
          <w:szCs w:val="18"/>
        </w:rPr>
      </w:pPr>
      <w:r w:rsidRPr="000C0A50">
        <w:rPr>
          <w:rFonts w:ascii="Arial" w:eastAsia="Arial Unicode MS" w:hAnsi="Arial" w:cs="Arial"/>
          <w:spacing w:val="-4"/>
          <w:sz w:val="18"/>
          <w:szCs w:val="18"/>
        </w:rPr>
        <w:t>Movement</w:t>
      </w:r>
      <w:r w:rsidR="00581F8C">
        <w:rPr>
          <w:rFonts w:ascii="Arial" w:eastAsia="Arial Unicode MS" w:hAnsi="Arial" w:cs="Arial"/>
          <w:spacing w:val="-4"/>
          <w:sz w:val="18"/>
          <w:szCs w:val="18"/>
        </w:rPr>
        <w:t>s</w:t>
      </w:r>
      <w:r w:rsidRPr="000C0A50">
        <w:rPr>
          <w:rFonts w:ascii="Arial" w:eastAsia="Arial Unicode MS" w:hAnsi="Arial" w:cs="Arial"/>
          <w:spacing w:val="-4"/>
          <w:sz w:val="18"/>
          <w:szCs w:val="18"/>
        </w:rPr>
        <w:t xml:space="preserve"> in short-term borrowings for the </w:t>
      </w:r>
      <w:r w:rsidR="00B9531C">
        <w:rPr>
          <w:rFonts w:ascii="Arial" w:eastAsia="Arial Unicode MS" w:hAnsi="Arial" w:cs="Arial"/>
          <w:spacing w:val="-4"/>
          <w:sz w:val="18"/>
          <w:szCs w:val="18"/>
        </w:rPr>
        <w:t>six</w:t>
      </w:r>
      <w:r w:rsidR="00075BA9" w:rsidRPr="000C0A50">
        <w:rPr>
          <w:rFonts w:ascii="Arial" w:eastAsia="Arial Unicode MS" w:hAnsi="Arial" w:cs="Arial"/>
          <w:spacing w:val="-4"/>
          <w:sz w:val="18"/>
          <w:szCs w:val="18"/>
        </w:rPr>
        <w:t>-month</w:t>
      </w:r>
      <w:r w:rsidRPr="000C0A50">
        <w:rPr>
          <w:rFonts w:ascii="Arial" w:eastAsia="Arial Unicode MS" w:hAnsi="Arial" w:cs="Arial"/>
          <w:spacing w:val="-4"/>
          <w:sz w:val="18"/>
          <w:szCs w:val="18"/>
        </w:rPr>
        <w:t xml:space="preserve"> period ended </w:t>
      </w:r>
      <w:r w:rsidR="00B9531C">
        <w:rPr>
          <w:rFonts w:ascii="Arial" w:eastAsia="Arial Unicode MS" w:hAnsi="Arial" w:cs="Arial"/>
          <w:spacing w:val="-4"/>
          <w:sz w:val="18"/>
          <w:szCs w:val="18"/>
          <w:lang w:val="en-GB"/>
        </w:rPr>
        <w:t>30 June</w:t>
      </w:r>
      <w:r w:rsidR="00075BA9" w:rsidRPr="000C0A50">
        <w:rPr>
          <w:rFonts w:ascii="Arial" w:eastAsia="Arial Unicode MS" w:hAnsi="Arial" w:cs="Arial"/>
          <w:spacing w:val="-4"/>
          <w:sz w:val="18"/>
          <w:szCs w:val="18"/>
          <w:lang w:val="en-GB"/>
        </w:rPr>
        <w:t xml:space="preserve"> </w:t>
      </w:r>
      <w:r w:rsidR="00225899" w:rsidRPr="000C0A50">
        <w:rPr>
          <w:rFonts w:ascii="Arial" w:eastAsia="Arial Unicode MS" w:hAnsi="Arial" w:cs="Arial"/>
          <w:spacing w:val="-4"/>
          <w:sz w:val="18"/>
          <w:szCs w:val="18"/>
          <w:lang w:val="en-GB"/>
        </w:rPr>
        <w:t>202</w:t>
      </w:r>
      <w:r w:rsidR="007C7DB6" w:rsidRPr="000C0A50">
        <w:rPr>
          <w:rFonts w:ascii="Arial" w:eastAsia="Arial Unicode MS" w:hAnsi="Arial" w:cs="Arial"/>
          <w:spacing w:val="-4"/>
          <w:sz w:val="18"/>
          <w:szCs w:val="18"/>
          <w:lang w:val="en-GB"/>
        </w:rPr>
        <w:t>4</w:t>
      </w:r>
      <w:r w:rsidRPr="000C0A50">
        <w:rPr>
          <w:rFonts w:ascii="Arial" w:eastAsia="Arial Unicode MS" w:hAnsi="Arial" w:cs="Arial"/>
          <w:spacing w:val="-4"/>
          <w:sz w:val="18"/>
          <w:szCs w:val="18"/>
        </w:rPr>
        <w:t xml:space="preserve"> is as follows:</w:t>
      </w:r>
    </w:p>
    <w:p w14:paraId="01D12F92" w14:textId="511AA6C4" w:rsidR="001A1E1C" w:rsidRPr="00876C81" w:rsidRDefault="001A1E1C" w:rsidP="00EA11BB">
      <w:pPr>
        <w:ind w:left="540"/>
        <w:jc w:val="both"/>
        <w:rPr>
          <w:rFonts w:ascii="Arial" w:eastAsia="Arial Unicode MS" w:hAnsi="Arial" w:cs="Arial"/>
          <w:spacing w:val="-4"/>
          <w:sz w:val="12"/>
          <w:szCs w:val="1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728"/>
        <w:gridCol w:w="1728"/>
      </w:tblGrid>
      <w:tr w:rsidR="00FF6529" w:rsidRPr="000C0A50" w14:paraId="064E6B44" w14:textId="77777777" w:rsidTr="00825A35">
        <w:trPr>
          <w:trHeight w:val="22"/>
        </w:trPr>
        <w:tc>
          <w:tcPr>
            <w:tcW w:w="6120" w:type="dxa"/>
            <w:tcBorders>
              <w:top w:val="nil"/>
              <w:left w:val="nil"/>
              <w:bottom w:val="nil"/>
              <w:right w:val="nil"/>
            </w:tcBorders>
            <w:shd w:val="clear" w:color="auto" w:fill="auto"/>
          </w:tcPr>
          <w:p w14:paraId="722A7B9C" w14:textId="77777777" w:rsidR="00FF6529" w:rsidRPr="000C0A50" w:rsidRDefault="00FF6529" w:rsidP="00B31C80">
            <w:pPr>
              <w:ind w:left="540"/>
              <w:jc w:val="both"/>
              <w:rPr>
                <w:rFonts w:ascii="Arial" w:hAnsi="Arial" w:cs="Arial"/>
                <w:sz w:val="18"/>
                <w:szCs w:val="18"/>
              </w:rPr>
            </w:pPr>
          </w:p>
        </w:tc>
        <w:tc>
          <w:tcPr>
            <w:tcW w:w="1728" w:type="dxa"/>
            <w:tcBorders>
              <w:top w:val="single" w:sz="4" w:space="0" w:color="auto"/>
              <w:left w:val="nil"/>
              <w:bottom w:val="single" w:sz="4" w:space="0" w:color="auto"/>
              <w:right w:val="nil"/>
            </w:tcBorders>
          </w:tcPr>
          <w:p w14:paraId="7D2FC489" w14:textId="77777777" w:rsidR="00FF6529" w:rsidRPr="000C0A50" w:rsidRDefault="00FF6529" w:rsidP="00B31C80">
            <w:pPr>
              <w:ind w:left="-40" w:right="-72"/>
              <w:jc w:val="center"/>
              <w:rPr>
                <w:rFonts w:ascii="Arial" w:hAnsi="Arial" w:cs="Arial"/>
                <w:b/>
                <w:bCs/>
                <w:sz w:val="18"/>
                <w:szCs w:val="18"/>
              </w:rPr>
            </w:pPr>
            <w:r w:rsidRPr="000C0A50">
              <w:rPr>
                <w:rFonts w:ascii="Arial" w:hAnsi="Arial" w:cs="Arial"/>
                <w:b/>
                <w:bCs/>
                <w:sz w:val="18"/>
                <w:szCs w:val="18"/>
              </w:rPr>
              <w:t>Consolidated</w:t>
            </w:r>
          </w:p>
          <w:p w14:paraId="01795DCD" w14:textId="268F8336" w:rsidR="006008E3" w:rsidRPr="000C0A50" w:rsidRDefault="006008E3" w:rsidP="00B31C80">
            <w:pPr>
              <w:ind w:left="-40" w:right="-72"/>
              <w:jc w:val="center"/>
              <w:rPr>
                <w:rFonts w:ascii="Arial" w:hAnsi="Arial" w:cs="Arial"/>
                <w:b/>
                <w:bCs/>
                <w:sz w:val="18"/>
                <w:szCs w:val="18"/>
              </w:rPr>
            </w:pPr>
            <w:r w:rsidRPr="000C0A50">
              <w:rPr>
                <w:rFonts w:ascii="Arial" w:hAnsi="Arial" w:cs="Arial"/>
                <w:b/>
                <w:bCs/>
                <w:sz w:val="18"/>
                <w:szCs w:val="18"/>
              </w:rPr>
              <w:t>financial information</w:t>
            </w:r>
          </w:p>
        </w:tc>
        <w:tc>
          <w:tcPr>
            <w:tcW w:w="1728" w:type="dxa"/>
            <w:tcBorders>
              <w:top w:val="single" w:sz="4" w:space="0" w:color="auto"/>
              <w:left w:val="nil"/>
              <w:bottom w:val="single" w:sz="4" w:space="0" w:color="auto"/>
              <w:right w:val="nil"/>
            </w:tcBorders>
            <w:shd w:val="clear" w:color="auto" w:fill="auto"/>
            <w:hideMark/>
          </w:tcPr>
          <w:p w14:paraId="62D4F772" w14:textId="270B8EFE" w:rsidR="00FF6529" w:rsidRPr="000C0A50" w:rsidRDefault="00FF6529" w:rsidP="00B31C80">
            <w:pPr>
              <w:ind w:left="-40" w:right="-72"/>
              <w:jc w:val="center"/>
              <w:rPr>
                <w:rFonts w:ascii="Arial" w:hAnsi="Arial" w:cs="Arial"/>
                <w:b/>
                <w:bCs/>
                <w:sz w:val="18"/>
                <w:szCs w:val="18"/>
              </w:rPr>
            </w:pPr>
            <w:r w:rsidRPr="000C0A50">
              <w:rPr>
                <w:rFonts w:ascii="Arial" w:hAnsi="Arial" w:cs="Arial"/>
                <w:b/>
                <w:bCs/>
                <w:sz w:val="18"/>
                <w:szCs w:val="18"/>
              </w:rPr>
              <w:t>Separate</w:t>
            </w:r>
          </w:p>
          <w:p w14:paraId="1F25C049" w14:textId="77777777" w:rsidR="00FF6529" w:rsidRPr="000C0A50" w:rsidRDefault="00FF6529" w:rsidP="00B31C80">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r w:rsidRPr="000C0A50">
              <w:rPr>
                <w:rFonts w:ascii="Arial" w:hAnsi="Arial" w:cs="Arial"/>
                <w:b/>
                <w:bCs/>
                <w:sz w:val="18"/>
                <w:szCs w:val="18"/>
              </w:rPr>
              <w:t xml:space="preserve"> </w:t>
            </w:r>
          </w:p>
        </w:tc>
      </w:tr>
      <w:tr w:rsidR="00FF6529" w:rsidRPr="000C0A50" w14:paraId="52EBCB40" w14:textId="77777777" w:rsidTr="00825A35">
        <w:trPr>
          <w:trHeight w:val="22"/>
        </w:trPr>
        <w:tc>
          <w:tcPr>
            <w:tcW w:w="6120" w:type="dxa"/>
            <w:tcBorders>
              <w:top w:val="nil"/>
              <w:left w:val="nil"/>
              <w:bottom w:val="nil"/>
              <w:right w:val="nil"/>
            </w:tcBorders>
            <w:shd w:val="clear" w:color="auto" w:fill="auto"/>
          </w:tcPr>
          <w:p w14:paraId="0975D2C5" w14:textId="77777777" w:rsidR="00FF6529" w:rsidRPr="000C0A50" w:rsidRDefault="00FF6529" w:rsidP="00B31C80">
            <w:pPr>
              <w:ind w:left="540"/>
              <w:jc w:val="both"/>
              <w:rPr>
                <w:rFonts w:ascii="Arial" w:hAnsi="Arial" w:cs="Arial"/>
                <w:sz w:val="18"/>
                <w:szCs w:val="18"/>
              </w:rPr>
            </w:pPr>
          </w:p>
        </w:tc>
        <w:tc>
          <w:tcPr>
            <w:tcW w:w="1728" w:type="dxa"/>
            <w:tcBorders>
              <w:top w:val="nil"/>
              <w:left w:val="nil"/>
              <w:bottom w:val="single" w:sz="4" w:space="0" w:color="auto"/>
              <w:right w:val="nil"/>
            </w:tcBorders>
          </w:tcPr>
          <w:p w14:paraId="0E791AB9" w14:textId="68CCFCA3" w:rsidR="00FF6529" w:rsidRPr="000C0A50" w:rsidRDefault="006008E3" w:rsidP="00B31C80">
            <w:pPr>
              <w:ind w:left="-40" w:right="-72"/>
              <w:jc w:val="right"/>
              <w:rPr>
                <w:rFonts w:ascii="Arial" w:hAnsi="Arial" w:cs="Arial"/>
                <w:b/>
                <w:bCs/>
                <w:sz w:val="18"/>
                <w:szCs w:val="18"/>
                <w:lang w:val="en-GB"/>
              </w:rPr>
            </w:pPr>
            <w:r w:rsidRPr="000C0A50">
              <w:rPr>
                <w:rFonts w:ascii="Arial" w:hAnsi="Arial" w:cs="Arial"/>
                <w:b/>
                <w:bCs/>
                <w:sz w:val="18"/>
                <w:szCs w:val="18"/>
                <w:lang w:val="en-GB"/>
              </w:rPr>
              <w:t>Thousand Baht</w:t>
            </w:r>
          </w:p>
        </w:tc>
        <w:tc>
          <w:tcPr>
            <w:tcW w:w="1728" w:type="dxa"/>
            <w:tcBorders>
              <w:top w:val="nil"/>
              <w:left w:val="nil"/>
              <w:bottom w:val="single" w:sz="4" w:space="0" w:color="auto"/>
              <w:right w:val="nil"/>
            </w:tcBorders>
            <w:shd w:val="clear" w:color="auto" w:fill="auto"/>
            <w:vAlign w:val="center"/>
            <w:hideMark/>
          </w:tcPr>
          <w:p w14:paraId="0823727D" w14:textId="28102571" w:rsidR="00FF6529" w:rsidRPr="000C0A50" w:rsidRDefault="00FF6529" w:rsidP="00B31C80">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r>
      <w:tr w:rsidR="00FF6529" w:rsidRPr="000C0A50" w14:paraId="4511CB21" w14:textId="77777777" w:rsidTr="00825A35">
        <w:trPr>
          <w:trHeight w:val="22"/>
        </w:trPr>
        <w:tc>
          <w:tcPr>
            <w:tcW w:w="6120" w:type="dxa"/>
            <w:tcBorders>
              <w:top w:val="nil"/>
              <w:left w:val="nil"/>
              <w:bottom w:val="nil"/>
              <w:right w:val="nil"/>
            </w:tcBorders>
            <w:shd w:val="clear" w:color="auto" w:fill="auto"/>
          </w:tcPr>
          <w:p w14:paraId="3AE125AD" w14:textId="77777777" w:rsidR="00FF6529" w:rsidRPr="000C0A50" w:rsidRDefault="00FF6529" w:rsidP="00B31C80">
            <w:pPr>
              <w:ind w:left="540"/>
              <w:jc w:val="both"/>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tcPr>
          <w:p w14:paraId="27297E86" w14:textId="77777777" w:rsidR="00FF6529" w:rsidRPr="000C0A50" w:rsidRDefault="00FF6529" w:rsidP="00B31C80">
            <w:pPr>
              <w:ind w:left="-40" w:right="-72"/>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tcPr>
          <w:p w14:paraId="6A6F2600" w14:textId="5702F2CD" w:rsidR="00FF6529" w:rsidRPr="000C0A50" w:rsidRDefault="00FF6529" w:rsidP="00B31C80">
            <w:pPr>
              <w:ind w:left="-40" w:right="-72"/>
              <w:jc w:val="right"/>
              <w:rPr>
                <w:rFonts w:ascii="Arial" w:hAnsi="Arial" w:cs="Arial"/>
                <w:color w:val="auto"/>
                <w:sz w:val="18"/>
                <w:szCs w:val="18"/>
              </w:rPr>
            </w:pPr>
          </w:p>
        </w:tc>
      </w:tr>
      <w:tr w:rsidR="00AC7707" w:rsidRPr="000C0A50" w14:paraId="76420A4D" w14:textId="77777777" w:rsidTr="00825A35">
        <w:trPr>
          <w:trHeight w:val="22"/>
        </w:trPr>
        <w:tc>
          <w:tcPr>
            <w:tcW w:w="6120" w:type="dxa"/>
            <w:tcBorders>
              <w:top w:val="nil"/>
              <w:left w:val="nil"/>
              <w:bottom w:val="nil"/>
              <w:right w:val="nil"/>
            </w:tcBorders>
            <w:shd w:val="clear" w:color="auto" w:fill="auto"/>
          </w:tcPr>
          <w:p w14:paraId="56AA97DD" w14:textId="77777777" w:rsidR="00AC7707" w:rsidRPr="000C0A50" w:rsidRDefault="00AC7707" w:rsidP="00AC7707">
            <w:pPr>
              <w:ind w:left="540"/>
              <w:jc w:val="both"/>
              <w:rPr>
                <w:rFonts w:ascii="Arial" w:hAnsi="Arial" w:cs="Arial"/>
                <w:color w:val="auto"/>
                <w:sz w:val="18"/>
                <w:szCs w:val="18"/>
              </w:rPr>
            </w:pPr>
            <w:r w:rsidRPr="000C0A50">
              <w:rPr>
                <w:rFonts w:ascii="Arial" w:hAnsi="Arial" w:cs="Arial"/>
                <w:color w:val="auto"/>
                <w:spacing w:val="-4"/>
                <w:sz w:val="18"/>
                <w:szCs w:val="18"/>
              </w:rPr>
              <w:t>Opening net book value</w:t>
            </w:r>
          </w:p>
        </w:tc>
        <w:tc>
          <w:tcPr>
            <w:tcW w:w="1728" w:type="dxa"/>
            <w:tcBorders>
              <w:top w:val="nil"/>
              <w:left w:val="nil"/>
              <w:bottom w:val="nil"/>
              <w:right w:val="nil"/>
            </w:tcBorders>
            <w:shd w:val="clear" w:color="auto" w:fill="FAFAFA"/>
            <w:vAlign w:val="bottom"/>
          </w:tcPr>
          <w:p w14:paraId="3AFCDB66" w14:textId="40A0ED00" w:rsidR="00AC7707" w:rsidRPr="000C0A50" w:rsidRDefault="00C11386" w:rsidP="00AC7707">
            <w:pPr>
              <w:ind w:left="-40" w:right="-72"/>
              <w:jc w:val="right"/>
              <w:rPr>
                <w:rFonts w:ascii="Arial" w:hAnsi="Arial" w:cs="Arial"/>
                <w:color w:val="auto"/>
                <w:sz w:val="18"/>
                <w:szCs w:val="18"/>
              </w:rPr>
            </w:pPr>
            <w:r w:rsidRPr="000C0A50">
              <w:rPr>
                <w:rFonts w:ascii="Arial" w:hAnsi="Arial" w:cs="Arial"/>
                <w:color w:val="auto"/>
                <w:sz w:val="18"/>
                <w:szCs w:val="18"/>
              </w:rPr>
              <w:t>50,000</w:t>
            </w:r>
          </w:p>
        </w:tc>
        <w:tc>
          <w:tcPr>
            <w:tcW w:w="1728" w:type="dxa"/>
            <w:tcBorders>
              <w:top w:val="nil"/>
              <w:left w:val="nil"/>
              <w:bottom w:val="nil"/>
              <w:right w:val="nil"/>
            </w:tcBorders>
            <w:shd w:val="clear" w:color="auto" w:fill="FAFAFA"/>
            <w:vAlign w:val="bottom"/>
          </w:tcPr>
          <w:p w14:paraId="6990E22F" w14:textId="52DFEF4C" w:rsidR="00AC7707" w:rsidRPr="000C0A50" w:rsidRDefault="00C11386" w:rsidP="00AC7707">
            <w:pPr>
              <w:ind w:left="-40" w:right="-72"/>
              <w:jc w:val="right"/>
              <w:rPr>
                <w:rFonts w:ascii="Arial" w:hAnsi="Arial" w:cs="Arial"/>
                <w:color w:val="auto"/>
                <w:sz w:val="18"/>
                <w:szCs w:val="18"/>
              </w:rPr>
            </w:pPr>
            <w:r w:rsidRPr="000C0A50">
              <w:rPr>
                <w:rFonts w:ascii="Arial" w:hAnsi="Arial" w:cs="Arial"/>
                <w:color w:val="auto"/>
                <w:sz w:val="18"/>
                <w:szCs w:val="18"/>
              </w:rPr>
              <w:t>780,576</w:t>
            </w:r>
          </w:p>
        </w:tc>
      </w:tr>
      <w:tr w:rsidR="00FF6529" w:rsidRPr="000C0A50" w14:paraId="3CD164BC" w14:textId="77777777" w:rsidTr="00825A35">
        <w:trPr>
          <w:trHeight w:val="22"/>
        </w:trPr>
        <w:tc>
          <w:tcPr>
            <w:tcW w:w="6120" w:type="dxa"/>
            <w:tcBorders>
              <w:top w:val="nil"/>
              <w:left w:val="nil"/>
              <w:bottom w:val="nil"/>
              <w:right w:val="nil"/>
            </w:tcBorders>
            <w:shd w:val="clear" w:color="auto" w:fill="auto"/>
          </w:tcPr>
          <w:p w14:paraId="5E921505" w14:textId="77777777" w:rsidR="00FF6529" w:rsidRPr="000C0A50" w:rsidRDefault="00FF6529" w:rsidP="00B31C80">
            <w:pPr>
              <w:ind w:left="540"/>
              <w:jc w:val="both"/>
              <w:rPr>
                <w:rFonts w:ascii="Arial" w:hAnsi="Arial" w:cs="Arial"/>
                <w:color w:val="auto"/>
                <w:sz w:val="18"/>
                <w:szCs w:val="18"/>
              </w:rPr>
            </w:pPr>
            <w:r w:rsidRPr="000C0A50">
              <w:rPr>
                <w:rFonts w:ascii="Arial" w:hAnsi="Arial" w:cs="Arial"/>
                <w:color w:val="auto"/>
                <w:sz w:val="18"/>
                <w:szCs w:val="18"/>
              </w:rPr>
              <w:t>Additions</w:t>
            </w:r>
          </w:p>
        </w:tc>
        <w:tc>
          <w:tcPr>
            <w:tcW w:w="1728" w:type="dxa"/>
            <w:tcBorders>
              <w:top w:val="nil"/>
              <w:left w:val="nil"/>
              <w:bottom w:val="nil"/>
              <w:right w:val="nil"/>
            </w:tcBorders>
            <w:shd w:val="clear" w:color="auto" w:fill="FAFAFA"/>
          </w:tcPr>
          <w:p w14:paraId="0168D55F" w14:textId="4A33A436" w:rsidR="00FF6529" w:rsidRPr="000C0A50" w:rsidRDefault="00634740" w:rsidP="00B31C80">
            <w:pPr>
              <w:ind w:left="-40" w:right="-72"/>
              <w:jc w:val="right"/>
              <w:rPr>
                <w:rFonts w:ascii="Arial" w:hAnsi="Arial" w:cs="Arial"/>
                <w:color w:val="auto"/>
                <w:sz w:val="18"/>
                <w:szCs w:val="18"/>
              </w:rPr>
            </w:pPr>
            <w:r>
              <w:rPr>
                <w:rFonts w:ascii="Arial" w:hAnsi="Arial" w:cs="Arial"/>
                <w:color w:val="auto"/>
                <w:sz w:val="18"/>
                <w:szCs w:val="18"/>
              </w:rPr>
              <w:t>70,000</w:t>
            </w:r>
          </w:p>
        </w:tc>
        <w:tc>
          <w:tcPr>
            <w:tcW w:w="1728" w:type="dxa"/>
            <w:tcBorders>
              <w:top w:val="nil"/>
              <w:left w:val="nil"/>
              <w:bottom w:val="nil"/>
              <w:right w:val="nil"/>
            </w:tcBorders>
            <w:shd w:val="clear" w:color="auto" w:fill="FAFAFA"/>
          </w:tcPr>
          <w:p w14:paraId="253D5422" w14:textId="1FD4AC42" w:rsidR="00FF6529" w:rsidRPr="000C0A50" w:rsidRDefault="00634740" w:rsidP="00B31C80">
            <w:pPr>
              <w:ind w:left="-40" w:right="-72"/>
              <w:jc w:val="right"/>
              <w:rPr>
                <w:rFonts w:ascii="Arial" w:hAnsi="Arial" w:cs="Arial"/>
                <w:color w:val="auto"/>
                <w:sz w:val="18"/>
                <w:szCs w:val="18"/>
              </w:rPr>
            </w:pPr>
            <w:r>
              <w:rPr>
                <w:rFonts w:ascii="Arial" w:hAnsi="Arial" w:cs="Arial"/>
                <w:color w:val="auto"/>
                <w:sz w:val="18"/>
                <w:szCs w:val="18"/>
              </w:rPr>
              <w:t>124,900</w:t>
            </w:r>
          </w:p>
        </w:tc>
      </w:tr>
      <w:tr w:rsidR="006008E3" w:rsidRPr="000C0A50" w14:paraId="6088D350" w14:textId="77777777" w:rsidTr="00825A35">
        <w:trPr>
          <w:trHeight w:val="22"/>
        </w:trPr>
        <w:tc>
          <w:tcPr>
            <w:tcW w:w="6120" w:type="dxa"/>
            <w:tcBorders>
              <w:top w:val="nil"/>
              <w:left w:val="nil"/>
              <w:bottom w:val="nil"/>
              <w:right w:val="nil"/>
            </w:tcBorders>
            <w:shd w:val="clear" w:color="auto" w:fill="auto"/>
          </w:tcPr>
          <w:p w14:paraId="4812459B" w14:textId="26D41F19" w:rsidR="006008E3" w:rsidRPr="000C0A50" w:rsidRDefault="006008E3" w:rsidP="006008E3">
            <w:pPr>
              <w:ind w:left="540"/>
              <w:jc w:val="both"/>
              <w:rPr>
                <w:rFonts w:ascii="Arial" w:hAnsi="Arial" w:cs="Arial"/>
                <w:color w:val="auto"/>
                <w:sz w:val="18"/>
                <w:szCs w:val="18"/>
              </w:rPr>
            </w:pPr>
            <w:r w:rsidRPr="000C0A50">
              <w:rPr>
                <w:rFonts w:ascii="Arial" w:hAnsi="Arial" w:cs="Arial"/>
                <w:color w:val="auto"/>
                <w:sz w:val="18"/>
                <w:szCs w:val="18"/>
              </w:rPr>
              <w:t>Repayment</w:t>
            </w:r>
            <w:r w:rsidR="00B0716A" w:rsidRPr="000C0A50">
              <w:rPr>
                <w:rFonts w:ascii="Arial" w:hAnsi="Arial" w:cs="Arial"/>
                <w:color w:val="auto"/>
                <w:sz w:val="18"/>
                <w:szCs w:val="18"/>
              </w:rPr>
              <w:t>s</w:t>
            </w:r>
          </w:p>
        </w:tc>
        <w:tc>
          <w:tcPr>
            <w:tcW w:w="1728" w:type="dxa"/>
            <w:tcBorders>
              <w:top w:val="nil"/>
              <w:left w:val="nil"/>
              <w:bottom w:val="nil"/>
              <w:right w:val="nil"/>
            </w:tcBorders>
            <w:shd w:val="clear" w:color="auto" w:fill="FAFAFA"/>
          </w:tcPr>
          <w:p w14:paraId="5FD4C245" w14:textId="1FB01404" w:rsidR="006008E3" w:rsidRPr="000C0A50" w:rsidRDefault="00634740" w:rsidP="006008E3">
            <w:pPr>
              <w:ind w:left="-40" w:right="-72"/>
              <w:jc w:val="right"/>
              <w:rPr>
                <w:rFonts w:ascii="Arial" w:hAnsi="Arial" w:cs="Arial"/>
                <w:color w:val="auto"/>
                <w:sz w:val="18"/>
                <w:szCs w:val="18"/>
              </w:rPr>
            </w:pPr>
            <w:r>
              <w:rPr>
                <w:rFonts w:ascii="Arial" w:hAnsi="Arial" w:cs="Arial"/>
                <w:color w:val="auto"/>
                <w:sz w:val="18"/>
                <w:szCs w:val="18"/>
              </w:rPr>
              <w:t>(120,000)</w:t>
            </w:r>
          </w:p>
        </w:tc>
        <w:tc>
          <w:tcPr>
            <w:tcW w:w="1728" w:type="dxa"/>
            <w:tcBorders>
              <w:top w:val="nil"/>
              <w:left w:val="nil"/>
              <w:bottom w:val="nil"/>
              <w:right w:val="nil"/>
            </w:tcBorders>
            <w:shd w:val="clear" w:color="auto" w:fill="FAFAFA"/>
            <w:vAlign w:val="bottom"/>
          </w:tcPr>
          <w:p w14:paraId="000525D4" w14:textId="1D67A042" w:rsidR="006008E3" w:rsidRPr="000C0A50" w:rsidRDefault="00634740" w:rsidP="006008E3">
            <w:pPr>
              <w:ind w:left="-40" w:right="-72"/>
              <w:jc w:val="right"/>
              <w:rPr>
                <w:rFonts w:ascii="Arial" w:hAnsi="Arial" w:cs="Arial"/>
                <w:color w:val="auto"/>
                <w:sz w:val="18"/>
                <w:szCs w:val="18"/>
              </w:rPr>
            </w:pPr>
            <w:r>
              <w:rPr>
                <w:rFonts w:ascii="Arial" w:hAnsi="Arial" w:cs="Arial"/>
                <w:color w:val="auto"/>
                <w:sz w:val="18"/>
                <w:szCs w:val="18"/>
              </w:rPr>
              <w:t>(298,409)</w:t>
            </w:r>
          </w:p>
        </w:tc>
      </w:tr>
      <w:tr w:rsidR="00FF6529" w:rsidRPr="000C0A50" w14:paraId="3BF54744" w14:textId="77777777" w:rsidTr="00825A35">
        <w:trPr>
          <w:trHeight w:val="22"/>
        </w:trPr>
        <w:tc>
          <w:tcPr>
            <w:tcW w:w="6120" w:type="dxa"/>
            <w:tcBorders>
              <w:top w:val="nil"/>
              <w:left w:val="nil"/>
              <w:bottom w:val="nil"/>
              <w:right w:val="nil"/>
            </w:tcBorders>
            <w:shd w:val="clear" w:color="auto" w:fill="auto"/>
          </w:tcPr>
          <w:p w14:paraId="7C1F7EB9" w14:textId="77777777" w:rsidR="00FF6529" w:rsidRPr="000C0A50" w:rsidRDefault="00FF6529" w:rsidP="00B31C80">
            <w:pPr>
              <w:ind w:left="540"/>
              <w:jc w:val="both"/>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tcPr>
          <w:p w14:paraId="5FF4E705" w14:textId="77777777" w:rsidR="00FF6529" w:rsidRPr="000C0A50" w:rsidRDefault="00FF6529" w:rsidP="00B31C80">
            <w:pPr>
              <w:ind w:left="-40" w:right="-72"/>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tcPr>
          <w:p w14:paraId="5F4D8507" w14:textId="5AF0B8F8" w:rsidR="00FF6529" w:rsidRPr="000C0A50" w:rsidRDefault="00FF6529" w:rsidP="00B31C80">
            <w:pPr>
              <w:ind w:left="-40" w:right="-72"/>
              <w:jc w:val="right"/>
              <w:rPr>
                <w:rFonts w:ascii="Arial" w:hAnsi="Arial" w:cs="Arial"/>
                <w:color w:val="auto"/>
                <w:sz w:val="18"/>
                <w:szCs w:val="18"/>
              </w:rPr>
            </w:pPr>
          </w:p>
        </w:tc>
      </w:tr>
      <w:tr w:rsidR="006008E3" w:rsidRPr="000C0A50" w14:paraId="0E344B81" w14:textId="77777777" w:rsidTr="00825A35">
        <w:trPr>
          <w:trHeight w:val="22"/>
        </w:trPr>
        <w:tc>
          <w:tcPr>
            <w:tcW w:w="6120" w:type="dxa"/>
            <w:tcBorders>
              <w:top w:val="nil"/>
              <w:left w:val="nil"/>
              <w:bottom w:val="nil"/>
              <w:right w:val="nil"/>
            </w:tcBorders>
            <w:shd w:val="clear" w:color="auto" w:fill="auto"/>
          </w:tcPr>
          <w:p w14:paraId="4BBBE0DB" w14:textId="77777777" w:rsidR="006008E3" w:rsidRPr="000C0A50" w:rsidRDefault="006008E3" w:rsidP="006008E3">
            <w:pPr>
              <w:ind w:left="540"/>
              <w:jc w:val="both"/>
              <w:rPr>
                <w:rFonts w:ascii="Arial" w:hAnsi="Arial" w:cs="Arial"/>
                <w:color w:val="auto"/>
                <w:sz w:val="18"/>
                <w:szCs w:val="18"/>
              </w:rPr>
            </w:pPr>
            <w:r w:rsidRPr="000C0A50">
              <w:rPr>
                <w:rFonts w:ascii="Arial" w:hAnsi="Arial" w:cs="Arial"/>
                <w:color w:val="auto"/>
                <w:spacing w:val="-4"/>
                <w:sz w:val="18"/>
                <w:szCs w:val="18"/>
              </w:rPr>
              <w:t>Closing net book value</w:t>
            </w:r>
          </w:p>
        </w:tc>
        <w:tc>
          <w:tcPr>
            <w:tcW w:w="1728" w:type="dxa"/>
            <w:tcBorders>
              <w:top w:val="nil"/>
              <w:left w:val="nil"/>
              <w:bottom w:val="single" w:sz="4" w:space="0" w:color="auto"/>
              <w:right w:val="nil"/>
            </w:tcBorders>
            <w:shd w:val="clear" w:color="auto" w:fill="FAFAFA"/>
          </w:tcPr>
          <w:p w14:paraId="767AE657" w14:textId="40FCA1F0" w:rsidR="006008E3" w:rsidRPr="000C0A50" w:rsidRDefault="00634740" w:rsidP="006008E3">
            <w:pPr>
              <w:ind w:left="-40" w:right="-72"/>
              <w:jc w:val="right"/>
              <w:rPr>
                <w:rFonts w:ascii="Arial" w:hAnsi="Arial" w:cs="Arial"/>
                <w:color w:val="auto"/>
                <w:sz w:val="18"/>
                <w:szCs w:val="18"/>
              </w:rPr>
            </w:pPr>
            <w:r>
              <w:rPr>
                <w:rFonts w:ascii="Arial" w:hAnsi="Arial" w:cs="Arial"/>
                <w:color w:val="auto"/>
                <w:sz w:val="18"/>
                <w:szCs w:val="18"/>
              </w:rPr>
              <w:t>-</w:t>
            </w:r>
          </w:p>
        </w:tc>
        <w:tc>
          <w:tcPr>
            <w:tcW w:w="1728" w:type="dxa"/>
            <w:tcBorders>
              <w:top w:val="nil"/>
              <w:left w:val="nil"/>
              <w:bottom w:val="single" w:sz="4" w:space="0" w:color="auto"/>
              <w:right w:val="nil"/>
            </w:tcBorders>
            <w:shd w:val="clear" w:color="auto" w:fill="FAFAFA"/>
            <w:vAlign w:val="bottom"/>
          </w:tcPr>
          <w:p w14:paraId="01AE13A5" w14:textId="42EA11D4" w:rsidR="006008E3" w:rsidRPr="000C0A50" w:rsidRDefault="00634740" w:rsidP="006008E3">
            <w:pPr>
              <w:ind w:left="-40" w:right="-72"/>
              <w:jc w:val="right"/>
              <w:rPr>
                <w:rFonts w:ascii="Arial" w:hAnsi="Arial" w:cs="Arial"/>
                <w:color w:val="auto"/>
                <w:sz w:val="18"/>
                <w:szCs w:val="18"/>
              </w:rPr>
            </w:pPr>
            <w:r>
              <w:rPr>
                <w:rFonts w:ascii="Arial" w:hAnsi="Arial" w:cs="Arial"/>
                <w:color w:val="auto"/>
                <w:sz w:val="18"/>
                <w:szCs w:val="18"/>
              </w:rPr>
              <w:t>607,067</w:t>
            </w:r>
          </w:p>
        </w:tc>
      </w:tr>
    </w:tbl>
    <w:p w14:paraId="773EE00A" w14:textId="77777777" w:rsidR="00B9531C" w:rsidRPr="00876C81" w:rsidRDefault="00B9531C" w:rsidP="00B9531C">
      <w:pPr>
        <w:ind w:left="540"/>
        <w:jc w:val="both"/>
        <w:rPr>
          <w:rFonts w:ascii="Arial" w:eastAsia="Arial Unicode MS" w:hAnsi="Arial" w:cs="Arial"/>
          <w:spacing w:val="-4"/>
          <w:sz w:val="12"/>
          <w:szCs w:val="12"/>
        </w:rPr>
      </w:pPr>
    </w:p>
    <w:p w14:paraId="4225E515" w14:textId="3E816E5D" w:rsidR="00B9531C" w:rsidRPr="00B420BE" w:rsidRDefault="00B9531C" w:rsidP="00B9531C">
      <w:pPr>
        <w:ind w:left="540"/>
        <w:jc w:val="both"/>
        <w:rPr>
          <w:rFonts w:ascii="Arial" w:eastAsia="Arial Unicode MS" w:hAnsi="Arial" w:cs="Arial"/>
          <w:spacing w:val="-4"/>
          <w:sz w:val="18"/>
          <w:szCs w:val="18"/>
          <w:lang w:val="en-GB"/>
        </w:rPr>
      </w:pPr>
      <w:r w:rsidRPr="00B420BE">
        <w:rPr>
          <w:rFonts w:ascii="Arial" w:eastAsia="Arial Unicode MS" w:hAnsi="Arial" w:cs="Arial"/>
          <w:spacing w:val="-4"/>
          <w:sz w:val="18"/>
          <w:szCs w:val="18"/>
        </w:rPr>
        <w:t xml:space="preserve">As at </w:t>
      </w:r>
      <w:r w:rsidRPr="00B420BE">
        <w:rPr>
          <w:rFonts w:ascii="Arial" w:eastAsia="Arial Unicode MS" w:hAnsi="Arial" w:cs="Arial"/>
          <w:spacing w:val="-4"/>
          <w:sz w:val="18"/>
          <w:szCs w:val="18"/>
          <w:lang w:val="en-GB"/>
        </w:rPr>
        <w:t>30 June</w:t>
      </w:r>
      <w:r w:rsidRPr="00B420BE">
        <w:rPr>
          <w:rFonts w:ascii="Arial" w:eastAsia="Arial Unicode MS" w:hAnsi="Arial" w:cs="Arial"/>
          <w:spacing w:val="-4"/>
          <w:sz w:val="18"/>
          <w:szCs w:val="18"/>
        </w:rPr>
        <w:t xml:space="preserve"> </w:t>
      </w:r>
      <w:r w:rsidRPr="00B420BE">
        <w:rPr>
          <w:rFonts w:ascii="Arial" w:eastAsia="Arial Unicode MS" w:hAnsi="Arial" w:cs="Arial"/>
          <w:spacing w:val="-4"/>
          <w:sz w:val="18"/>
          <w:szCs w:val="18"/>
          <w:lang w:val="en-GB"/>
        </w:rPr>
        <w:t>202</w:t>
      </w:r>
      <w:r>
        <w:rPr>
          <w:rFonts w:ascii="Arial" w:eastAsia="Arial Unicode MS" w:hAnsi="Arial" w:cs="Arial"/>
          <w:spacing w:val="-4"/>
          <w:sz w:val="18"/>
          <w:szCs w:val="18"/>
          <w:lang w:val="en-GB"/>
        </w:rPr>
        <w:t>4</w:t>
      </w:r>
      <w:r w:rsidRPr="00B420BE">
        <w:rPr>
          <w:rFonts w:ascii="Arial" w:eastAsia="Arial Unicode MS" w:hAnsi="Arial" w:cs="Arial"/>
          <w:spacing w:val="-4"/>
          <w:sz w:val="18"/>
          <w:szCs w:val="18"/>
        </w:rPr>
        <w:t xml:space="preserve">, short-term borrowings from subsidiaries are bearing interest at the rate of </w:t>
      </w:r>
      <w:r w:rsidR="009E5EB8">
        <w:rPr>
          <w:rFonts w:ascii="Arial" w:eastAsia="Arial Unicode MS" w:hAnsi="Arial" w:cs="Arial"/>
          <w:spacing w:val="-4"/>
          <w:sz w:val="18"/>
          <w:szCs w:val="18"/>
        </w:rPr>
        <w:t>0.75</w:t>
      </w:r>
      <w:r w:rsidRPr="00B420BE">
        <w:rPr>
          <w:rFonts w:ascii="Arial" w:eastAsia="Arial Unicode MS" w:hAnsi="Arial" w:cs="Arial"/>
          <w:spacing w:val="-4"/>
          <w:sz w:val="18"/>
          <w:szCs w:val="18"/>
        </w:rPr>
        <w:t>%</w:t>
      </w:r>
      <w:r w:rsidR="009E5EB8">
        <w:rPr>
          <w:rFonts w:ascii="Arial" w:eastAsia="Arial Unicode MS" w:hAnsi="Arial" w:cs="Arial"/>
          <w:spacing w:val="-4"/>
          <w:sz w:val="18"/>
          <w:szCs w:val="18"/>
        </w:rPr>
        <w:t xml:space="preserve"> to 9.50%</w:t>
      </w:r>
      <w:r w:rsidRPr="00B420BE">
        <w:rPr>
          <w:rFonts w:ascii="Arial" w:eastAsia="Arial Unicode MS" w:hAnsi="Arial" w:cs="Arial"/>
          <w:spacing w:val="-4"/>
          <w:sz w:val="18"/>
          <w:szCs w:val="18"/>
        </w:rPr>
        <w:t xml:space="preserve"> </w:t>
      </w:r>
      <w:r w:rsidR="009E5EB8">
        <w:rPr>
          <w:rFonts w:ascii="Arial" w:eastAsia="Arial Unicode MS" w:hAnsi="Arial" w:cs="Arial"/>
          <w:spacing w:val="-4"/>
          <w:sz w:val="18"/>
          <w:szCs w:val="18"/>
        </w:rPr>
        <w:br/>
      </w:r>
      <w:r w:rsidRPr="00B420BE">
        <w:rPr>
          <w:rFonts w:ascii="Arial" w:eastAsia="Arial Unicode MS" w:hAnsi="Arial" w:cs="Arial"/>
          <w:spacing w:val="-4"/>
          <w:sz w:val="18"/>
          <w:szCs w:val="18"/>
        </w:rPr>
        <w:t>per annum (202</w:t>
      </w:r>
      <w:r>
        <w:rPr>
          <w:rFonts w:ascii="Arial" w:eastAsia="Arial Unicode MS" w:hAnsi="Arial" w:cs="Arial"/>
          <w:spacing w:val="-4"/>
          <w:sz w:val="18"/>
          <w:szCs w:val="18"/>
        </w:rPr>
        <w:t>3</w:t>
      </w:r>
      <w:r w:rsidRPr="00B420BE">
        <w:rPr>
          <w:rFonts w:ascii="Arial" w:eastAsia="Arial Unicode MS" w:hAnsi="Arial" w:cs="Arial"/>
          <w:spacing w:val="-4"/>
          <w:sz w:val="18"/>
          <w:szCs w:val="18"/>
        </w:rPr>
        <w:t>: 0.75%</w:t>
      </w:r>
      <w:r w:rsidR="00C11386">
        <w:rPr>
          <w:rFonts w:ascii="Arial" w:eastAsia="Arial Unicode MS" w:hAnsi="Arial" w:cs="Arial"/>
          <w:spacing w:val="-4"/>
          <w:sz w:val="18"/>
          <w:szCs w:val="18"/>
        </w:rPr>
        <w:t xml:space="preserve"> to 15.25%</w:t>
      </w:r>
      <w:r w:rsidRPr="00B420BE">
        <w:rPr>
          <w:rFonts w:ascii="Arial" w:eastAsia="Arial Unicode MS" w:hAnsi="Arial" w:cs="Arial"/>
          <w:spacing w:val="-4"/>
          <w:sz w:val="18"/>
          <w:szCs w:val="18"/>
        </w:rPr>
        <w:t xml:space="preserve"> per annum) and were non-collateral loan</w:t>
      </w:r>
      <w:r w:rsidRPr="00B420BE">
        <w:rPr>
          <w:rFonts w:ascii="Arial" w:hAnsi="Arial" w:cs="Arial"/>
          <w:sz w:val="18"/>
          <w:szCs w:val="18"/>
          <w:lang w:val="en-GB"/>
        </w:rPr>
        <w:t xml:space="preserve">. </w:t>
      </w:r>
      <w:r w:rsidRPr="00B420BE">
        <w:rPr>
          <w:rFonts w:ascii="Arial" w:eastAsia="Arial Unicode MS" w:hAnsi="Arial" w:cs="Arial"/>
          <w:color w:val="auto"/>
          <w:spacing w:val="-2"/>
          <w:sz w:val="18"/>
          <w:szCs w:val="18"/>
        </w:rPr>
        <w:t>The repayment is due at call.</w:t>
      </w:r>
    </w:p>
    <w:p w14:paraId="380044A9" w14:textId="77777777" w:rsidR="00203A41" w:rsidRPr="000C0A50" w:rsidRDefault="00203A41">
      <w:pPr>
        <w:rPr>
          <w:rFonts w:ascii="Arial" w:eastAsia="Arial Unicode MS" w:hAnsi="Arial" w:cs="Arial"/>
          <w:spacing w:val="-4"/>
          <w:sz w:val="18"/>
          <w:szCs w:val="18"/>
        </w:rPr>
      </w:pPr>
    </w:p>
    <w:p w14:paraId="4EB2D32D" w14:textId="2B2A771B" w:rsidR="005708C2" w:rsidRPr="000C0A50" w:rsidRDefault="00347E38" w:rsidP="00EA11BB">
      <w:pPr>
        <w:ind w:left="540" w:hanging="547"/>
        <w:jc w:val="both"/>
        <w:rPr>
          <w:rFonts w:ascii="Arial" w:eastAsia="Arial Unicode MS" w:hAnsi="Arial" w:cs="Arial"/>
          <w:b/>
          <w:bCs/>
          <w:color w:val="D04A02"/>
          <w:sz w:val="18"/>
          <w:szCs w:val="18"/>
        </w:rPr>
      </w:pPr>
      <w:r w:rsidRPr="000C0A50">
        <w:rPr>
          <w:rFonts w:ascii="Arial" w:eastAsia="Arial Unicode MS" w:hAnsi="Arial" w:cs="Arial"/>
          <w:b/>
          <w:bCs/>
          <w:color w:val="D04A02"/>
          <w:sz w:val="18"/>
          <w:szCs w:val="18"/>
        </w:rPr>
        <w:t>f</w:t>
      </w:r>
      <w:r w:rsidR="00EA11BB" w:rsidRPr="000C0A50">
        <w:rPr>
          <w:rFonts w:ascii="Arial" w:eastAsia="Arial Unicode MS" w:hAnsi="Arial" w:cs="Arial"/>
          <w:b/>
          <w:bCs/>
          <w:color w:val="D04A02"/>
          <w:sz w:val="18"/>
          <w:szCs w:val="18"/>
        </w:rPr>
        <w:t>)</w:t>
      </w:r>
      <w:r w:rsidR="00EA11BB" w:rsidRPr="000C0A50">
        <w:rPr>
          <w:rFonts w:ascii="Arial" w:eastAsia="Arial Unicode MS" w:hAnsi="Arial" w:cs="Arial"/>
          <w:b/>
          <w:bCs/>
          <w:color w:val="D04A02"/>
          <w:sz w:val="18"/>
          <w:szCs w:val="18"/>
        </w:rPr>
        <w:tab/>
      </w:r>
      <w:r w:rsidR="000E1C36" w:rsidRPr="000C0A50">
        <w:rPr>
          <w:rFonts w:ascii="Arial" w:eastAsia="Arial Unicode MS" w:hAnsi="Arial" w:cs="Arial"/>
          <w:b/>
          <w:bCs/>
          <w:color w:val="D04A02"/>
          <w:sz w:val="18"/>
          <w:szCs w:val="18"/>
        </w:rPr>
        <w:t>M</w:t>
      </w:r>
      <w:r w:rsidR="00EB4FC9" w:rsidRPr="000C0A50">
        <w:rPr>
          <w:rFonts w:ascii="Arial" w:eastAsia="Arial Unicode MS" w:hAnsi="Arial" w:cs="Arial"/>
          <w:b/>
          <w:bCs/>
          <w:color w:val="D04A02"/>
          <w:sz w:val="18"/>
          <w:szCs w:val="18"/>
        </w:rPr>
        <w:t>anagement remuneration</w:t>
      </w:r>
    </w:p>
    <w:p w14:paraId="3D5C4EEC" w14:textId="77777777" w:rsidR="001843D5" w:rsidRPr="00876C81" w:rsidRDefault="001843D5" w:rsidP="004F564E">
      <w:pPr>
        <w:ind w:left="540"/>
        <w:jc w:val="both"/>
        <w:rPr>
          <w:rFonts w:ascii="Arial" w:eastAsia="Arial Unicode MS" w:hAnsi="Arial" w:cs="Arial"/>
          <w:spacing w:val="-4"/>
          <w:sz w:val="12"/>
          <w:szCs w:val="12"/>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8"/>
        <w:gridCol w:w="41"/>
        <w:gridCol w:w="1327"/>
        <w:gridCol w:w="1368"/>
      </w:tblGrid>
      <w:tr w:rsidR="00B9531C" w:rsidRPr="00B420BE" w14:paraId="4F40068D" w14:textId="77777777" w:rsidTr="006A219D">
        <w:tc>
          <w:tcPr>
            <w:tcW w:w="3974" w:type="dxa"/>
            <w:tcBorders>
              <w:top w:val="nil"/>
              <w:left w:val="nil"/>
              <w:bottom w:val="nil"/>
              <w:right w:val="nil"/>
            </w:tcBorders>
            <w:shd w:val="clear" w:color="auto" w:fill="auto"/>
          </w:tcPr>
          <w:p w14:paraId="3E6244DA" w14:textId="77777777" w:rsidR="00B9531C" w:rsidRPr="00B420BE" w:rsidRDefault="00B9531C" w:rsidP="006A219D">
            <w:pPr>
              <w:ind w:left="427"/>
              <w:jc w:val="both"/>
              <w:rPr>
                <w:rFonts w:ascii="Arial" w:hAnsi="Arial" w:cs="Arial"/>
                <w:sz w:val="18"/>
                <w:szCs w:val="18"/>
              </w:rPr>
            </w:pPr>
          </w:p>
        </w:tc>
        <w:tc>
          <w:tcPr>
            <w:tcW w:w="2776" w:type="dxa"/>
            <w:gridSpan w:val="3"/>
            <w:tcBorders>
              <w:top w:val="single" w:sz="4" w:space="0" w:color="auto"/>
              <w:left w:val="nil"/>
              <w:bottom w:val="single" w:sz="4" w:space="0" w:color="auto"/>
              <w:right w:val="nil"/>
            </w:tcBorders>
            <w:shd w:val="clear" w:color="auto" w:fill="auto"/>
            <w:hideMark/>
          </w:tcPr>
          <w:p w14:paraId="5AF83D87" w14:textId="77777777" w:rsidR="00B9531C" w:rsidRPr="00B420BE" w:rsidRDefault="00B9531C" w:rsidP="006A219D">
            <w:pPr>
              <w:ind w:left="-40" w:right="-72"/>
              <w:jc w:val="center"/>
              <w:rPr>
                <w:rFonts w:ascii="Arial" w:hAnsi="Arial" w:cs="Arial"/>
                <w:b/>
                <w:bCs/>
                <w:sz w:val="18"/>
                <w:szCs w:val="18"/>
              </w:rPr>
            </w:pPr>
            <w:r w:rsidRPr="00B420BE">
              <w:rPr>
                <w:rFonts w:ascii="Arial" w:hAnsi="Arial" w:cs="Arial"/>
                <w:b/>
                <w:bCs/>
                <w:sz w:val="18"/>
                <w:szCs w:val="18"/>
              </w:rPr>
              <w:t xml:space="preserve">Consolidated </w:t>
            </w:r>
          </w:p>
          <w:p w14:paraId="005D5830" w14:textId="77777777" w:rsidR="00B9531C" w:rsidRPr="00B420BE" w:rsidRDefault="00B9531C" w:rsidP="006A219D">
            <w:pPr>
              <w:ind w:left="-40" w:right="-72"/>
              <w:jc w:val="center"/>
              <w:rPr>
                <w:rFonts w:ascii="Arial" w:hAnsi="Arial" w:cs="Arial"/>
                <w:b/>
                <w:bCs/>
                <w:sz w:val="18"/>
                <w:szCs w:val="18"/>
              </w:rPr>
            </w:pPr>
            <w:r w:rsidRPr="00B420BE">
              <w:rPr>
                <w:rFonts w:ascii="Arial" w:hAnsi="Arial" w:cs="Arial"/>
                <w:b/>
                <w:bCs/>
                <w:color w:val="auto"/>
                <w:sz w:val="18"/>
                <w:szCs w:val="18"/>
                <w:lang w:val="en-GB"/>
              </w:rPr>
              <w:t>financial information</w:t>
            </w:r>
          </w:p>
        </w:tc>
        <w:tc>
          <w:tcPr>
            <w:tcW w:w="2695" w:type="dxa"/>
            <w:gridSpan w:val="2"/>
            <w:tcBorders>
              <w:top w:val="single" w:sz="4" w:space="0" w:color="auto"/>
              <w:left w:val="nil"/>
              <w:bottom w:val="single" w:sz="4" w:space="0" w:color="auto"/>
              <w:right w:val="nil"/>
            </w:tcBorders>
            <w:shd w:val="clear" w:color="auto" w:fill="auto"/>
            <w:hideMark/>
          </w:tcPr>
          <w:p w14:paraId="180CCB62" w14:textId="77777777" w:rsidR="00B9531C" w:rsidRPr="00B420BE" w:rsidRDefault="00B9531C" w:rsidP="006A219D">
            <w:pPr>
              <w:ind w:left="-40" w:right="-72"/>
              <w:jc w:val="center"/>
              <w:rPr>
                <w:rFonts w:ascii="Arial" w:hAnsi="Arial" w:cs="Arial"/>
                <w:b/>
                <w:bCs/>
                <w:sz w:val="18"/>
                <w:szCs w:val="18"/>
              </w:rPr>
            </w:pPr>
            <w:r w:rsidRPr="00B420BE">
              <w:rPr>
                <w:rFonts w:ascii="Arial" w:hAnsi="Arial" w:cs="Arial"/>
                <w:b/>
                <w:bCs/>
                <w:sz w:val="18"/>
                <w:szCs w:val="18"/>
              </w:rPr>
              <w:t xml:space="preserve">Separate </w:t>
            </w:r>
          </w:p>
          <w:p w14:paraId="3DE32CF2" w14:textId="77777777" w:rsidR="00B9531C" w:rsidRPr="00B420BE" w:rsidRDefault="00B9531C" w:rsidP="006A219D">
            <w:pPr>
              <w:ind w:left="-40" w:right="-72"/>
              <w:jc w:val="center"/>
              <w:rPr>
                <w:rFonts w:ascii="Arial" w:hAnsi="Arial" w:cs="Arial"/>
                <w:b/>
                <w:bCs/>
                <w:sz w:val="18"/>
                <w:szCs w:val="18"/>
              </w:rPr>
            </w:pPr>
            <w:r w:rsidRPr="00B420BE">
              <w:rPr>
                <w:rFonts w:ascii="Arial" w:hAnsi="Arial" w:cs="Arial"/>
                <w:b/>
                <w:bCs/>
                <w:color w:val="auto"/>
                <w:sz w:val="18"/>
                <w:szCs w:val="18"/>
                <w:lang w:val="en-GB"/>
              </w:rPr>
              <w:t>financial information</w:t>
            </w:r>
          </w:p>
        </w:tc>
      </w:tr>
      <w:tr w:rsidR="00B9531C" w:rsidRPr="00B420BE" w14:paraId="3824DF01" w14:textId="77777777" w:rsidTr="006A219D">
        <w:trPr>
          <w:trHeight w:val="73"/>
        </w:trPr>
        <w:tc>
          <w:tcPr>
            <w:tcW w:w="3974" w:type="dxa"/>
            <w:tcBorders>
              <w:top w:val="nil"/>
              <w:left w:val="nil"/>
              <w:bottom w:val="nil"/>
              <w:right w:val="nil"/>
            </w:tcBorders>
            <w:shd w:val="clear" w:color="auto" w:fill="auto"/>
            <w:vAlign w:val="bottom"/>
          </w:tcPr>
          <w:p w14:paraId="66483BF1" w14:textId="77777777" w:rsidR="00B9531C" w:rsidRPr="00CD17D0" w:rsidRDefault="00B9531C" w:rsidP="006A219D">
            <w:pPr>
              <w:ind w:left="427"/>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7C307BE4" w14:textId="4283BD6F" w:rsidR="00B9531C" w:rsidRPr="00B420BE" w:rsidRDefault="00B9531C" w:rsidP="006A219D">
            <w:pPr>
              <w:ind w:left="-40" w:right="-72"/>
              <w:jc w:val="right"/>
              <w:rPr>
                <w:rFonts w:ascii="Arial" w:hAnsi="Arial" w:cs="Arial"/>
                <w:b/>
                <w:bCs/>
                <w:sz w:val="18"/>
                <w:szCs w:val="18"/>
              </w:rPr>
            </w:pPr>
            <w:r w:rsidRPr="00B420BE">
              <w:rPr>
                <w:rFonts w:ascii="Arial" w:hAnsi="Arial" w:cs="Arial"/>
                <w:b/>
                <w:bCs/>
                <w:color w:val="auto"/>
                <w:sz w:val="18"/>
                <w:szCs w:val="18"/>
                <w:lang w:val="en-GB"/>
              </w:rPr>
              <w:t>202</w:t>
            </w:r>
            <w:r>
              <w:rPr>
                <w:rFonts w:ascii="Arial" w:hAnsi="Arial" w:cs="Arial"/>
                <w:b/>
                <w:bCs/>
                <w:color w:val="auto"/>
                <w:sz w:val="18"/>
                <w:szCs w:val="18"/>
                <w:lang w:val="en-GB"/>
              </w:rPr>
              <w:t>4</w:t>
            </w:r>
          </w:p>
        </w:tc>
        <w:tc>
          <w:tcPr>
            <w:tcW w:w="1368" w:type="dxa"/>
            <w:tcBorders>
              <w:top w:val="single" w:sz="4" w:space="0" w:color="auto"/>
              <w:left w:val="nil"/>
              <w:bottom w:val="nil"/>
              <w:right w:val="nil"/>
            </w:tcBorders>
            <w:shd w:val="clear" w:color="auto" w:fill="auto"/>
            <w:hideMark/>
          </w:tcPr>
          <w:p w14:paraId="6B0DD6E2" w14:textId="5385B54D" w:rsidR="00B9531C" w:rsidRPr="00B420BE" w:rsidRDefault="00B9531C" w:rsidP="006A219D">
            <w:pPr>
              <w:ind w:left="-40" w:right="-72"/>
              <w:jc w:val="right"/>
              <w:rPr>
                <w:rFonts w:ascii="Arial" w:hAnsi="Arial" w:cs="Arial"/>
                <w:b/>
                <w:bCs/>
                <w:sz w:val="18"/>
                <w:szCs w:val="18"/>
              </w:rPr>
            </w:pPr>
            <w:r w:rsidRPr="00B420BE">
              <w:rPr>
                <w:rFonts w:ascii="Arial" w:hAnsi="Arial" w:cs="Arial"/>
                <w:b/>
                <w:bCs/>
                <w:sz w:val="18"/>
                <w:szCs w:val="18"/>
                <w:lang w:val="en-GB"/>
              </w:rPr>
              <w:t>202</w:t>
            </w:r>
            <w:r>
              <w:rPr>
                <w:rFonts w:ascii="Arial" w:hAnsi="Arial" w:cs="Arial"/>
                <w:b/>
                <w:bCs/>
                <w:sz w:val="18"/>
                <w:szCs w:val="18"/>
                <w:lang w:val="en-GB"/>
              </w:rPr>
              <w:t>3</w:t>
            </w:r>
          </w:p>
        </w:tc>
        <w:tc>
          <w:tcPr>
            <w:tcW w:w="1368" w:type="dxa"/>
            <w:gridSpan w:val="2"/>
            <w:tcBorders>
              <w:top w:val="single" w:sz="4" w:space="0" w:color="auto"/>
              <w:left w:val="nil"/>
              <w:bottom w:val="nil"/>
              <w:right w:val="nil"/>
            </w:tcBorders>
            <w:shd w:val="clear" w:color="auto" w:fill="auto"/>
            <w:hideMark/>
          </w:tcPr>
          <w:p w14:paraId="0CF97C17" w14:textId="67F9E9DC" w:rsidR="00B9531C" w:rsidRPr="00B420BE" w:rsidRDefault="00B9531C" w:rsidP="006A219D">
            <w:pPr>
              <w:ind w:left="-40" w:right="-72"/>
              <w:jc w:val="right"/>
              <w:rPr>
                <w:rFonts w:ascii="Arial" w:hAnsi="Arial" w:cs="Arial"/>
                <w:b/>
                <w:bCs/>
                <w:sz w:val="18"/>
                <w:szCs w:val="18"/>
              </w:rPr>
            </w:pPr>
            <w:r w:rsidRPr="00B420BE">
              <w:rPr>
                <w:rFonts w:ascii="Arial" w:hAnsi="Arial" w:cs="Arial"/>
                <w:b/>
                <w:bCs/>
                <w:color w:val="auto"/>
                <w:sz w:val="18"/>
                <w:szCs w:val="18"/>
                <w:lang w:val="en-GB"/>
              </w:rPr>
              <w:t>202</w:t>
            </w:r>
            <w:r>
              <w:rPr>
                <w:rFonts w:ascii="Arial" w:hAnsi="Arial" w:cs="Arial"/>
                <w:b/>
                <w:bCs/>
                <w:color w:val="auto"/>
                <w:sz w:val="18"/>
                <w:szCs w:val="18"/>
                <w:lang w:val="en-GB"/>
              </w:rPr>
              <w:t>4</w:t>
            </w:r>
          </w:p>
        </w:tc>
        <w:tc>
          <w:tcPr>
            <w:tcW w:w="1368" w:type="dxa"/>
            <w:tcBorders>
              <w:top w:val="single" w:sz="4" w:space="0" w:color="auto"/>
              <w:left w:val="nil"/>
              <w:bottom w:val="nil"/>
              <w:right w:val="nil"/>
            </w:tcBorders>
            <w:shd w:val="clear" w:color="auto" w:fill="auto"/>
            <w:hideMark/>
          </w:tcPr>
          <w:p w14:paraId="5A1A25B1" w14:textId="480B4F38" w:rsidR="00B9531C" w:rsidRPr="00B420BE" w:rsidRDefault="00B9531C" w:rsidP="006A219D">
            <w:pPr>
              <w:ind w:left="-40" w:right="-72"/>
              <w:jc w:val="right"/>
              <w:rPr>
                <w:rFonts w:ascii="Arial" w:hAnsi="Arial" w:cs="Arial"/>
                <w:b/>
                <w:bCs/>
                <w:sz w:val="18"/>
                <w:szCs w:val="18"/>
              </w:rPr>
            </w:pPr>
            <w:r w:rsidRPr="00B420BE">
              <w:rPr>
                <w:rFonts w:ascii="Arial" w:hAnsi="Arial" w:cs="Arial"/>
                <w:b/>
                <w:bCs/>
                <w:sz w:val="18"/>
                <w:szCs w:val="18"/>
                <w:lang w:val="en-GB"/>
              </w:rPr>
              <w:t>202</w:t>
            </w:r>
            <w:r>
              <w:rPr>
                <w:rFonts w:ascii="Arial" w:hAnsi="Arial" w:cs="Arial"/>
                <w:b/>
                <w:bCs/>
                <w:sz w:val="18"/>
                <w:szCs w:val="18"/>
                <w:lang w:val="en-GB"/>
              </w:rPr>
              <w:t>3</w:t>
            </w:r>
          </w:p>
        </w:tc>
      </w:tr>
      <w:tr w:rsidR="00B9531C" w:rsidRPr="00B420BE" w14:paraId="61A431BD" w14:textId="77777777" w:rsidTr="006A219D">
        <w:trPr>
          <w:trHeight w:val="321"/>
        </w:trPr>
        <w:tc>
          <w:tcPr>
            <w:tcW w:w="3974" w:type="dxa"/>
            <w:tcBorders>
              <w:top w:val="nil"/>
              <w:left w:val="nil"/>
              <w:bottom w:val="nil"/>
              <w:right w:val="nil"/>
            </w:tcBorders>
            <w:shd w:val="clear" w:color="auto" w:fill="auto"/>
            <w:vAlign w:val="bottom"/>
          </w:tcPr>
          <w:p w14:paraId="798BEBD2" w14:textId="77777777" w:rsidR="00B9531C" w:rsidRPr="00CD17D0" w:rsidRDefault="00B9531C" w:rsidP="006A219D">
            <w:pPr>
              <w:ind w:left="427"/>
              <w:rPr>
                <w:rFonts w:ascii="Arial" w:hAnsi="Arial" w:cs="Arial"/>
                <w:b/>
                <w:bCs/>
                <w:sz w:val="18"/>
                <w:szCs w:val="18"/>
              </w:rPr>
            </w:pPr>
            <w:r w:rsidRPr="00CD17D0">
              <w:rPr>
                <w:rFonts w:ascii="Arial" w:hAnsi="Arial" w:cs="Arial"/>
                <w:b/>
                <w:bCs/>
                <w:sz w:val="18"/>
                <w:szCs w:val="18"/>
              </w:rPr>
              <w:t xml:space="preserve">For the six-month </w:t>
            </w:r>
            <w:r w:rsidRPr="00CD17D0">
              <w:rPr>
                <w:rFonts w:ascii="Arial" w:hAnsi="Arial" w:cs="Arial"/>
                <w:b/>
                <w:bCs/>
                <w:sz w:val="18"/>
                <w:szCs w:val="18"/>
              </w:rPr>
              <w:br/>
              <w:t xml:space="preserve">   period ended 30 June</w:t>
            </w:r>
          </w:p>
        </w:tc>
        <w:tc>
          <w:tcPr>
            <w:tcW w:w="1367" w:type="dxa"/>
            <w:tcBorders>
              <w:top w:val="nil"/>
              <w:left w:val="nil"/>
              <w:bottom w:val="single" w:sz="4" w:space="0" w:color="auto"/>
              <w:right w:val="nil"/>
            </w:tcBorders>
            <w:shd w:val="clear" w:color="auto" w:fill="auto"/>
            <w:hideMark/>
          </w:tcPr>
          <w:p w14:paraId="07E2DBEA" w14:textId="77777777" w:rsidR="00B9531C" w:rsidRPr="00B420BE" w:rsidRDefault="00B9531C" w:rsidP="006A219D">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51B66F8" w14:textId="77777777" w:rsidR="00B9531C" w:rsidRPr="00B420BE" w:rsidRDefault="00B9531C" w:rsidP="006A219D">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2749EC19" w14:textId="77777777" w:rsidR="00B9531C" w:rsidRPr="00B420BE" w:rsidRDefault="00B9531C" w:rsidP="006A219D">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9F330CE" w14:textId="77777777" w:rsidR="00B9531C" w:rsidRPr="00B420BE" w:rsidRDefault="00B9531C" w:rsidP="006A219D">
            <w:pPr>
              <w:ind w:left="-40" w:right="-72"/>
              <w:jc w:val="right"/>
              <w:rPr>
                <w:rFonts w:ascii="Arial" w:hAnsi="Arial" w:cs="Arial"/>
                <w:b/>
                <w:bCs/>
                <w:sz w:val="18"/>
                <w:szCs w:val="18"/>
              </w:rPr>
            </w:pPr>
            <w:r w:rsidRPr="00B420BE">
              <w:rPr>
                <w:rFonts w:ascii="Arial" w:hAnsi="Arial" w:cs="Arial"/>
                <w:b/>
                <w:bCs/>
                <w:sz w:val="18"/>
                <w:szCs w:val="18"/>
                <w:lang w:val="en-GB"/>
              </w:rPr>
              <w:t xml:space="preserve">Thousand </w:t>
            </w:r>
            <w:r w:rsidRPr="00B420BE">
              <w:rPr>
                <w:rFonts w:ascii="Arial" w:hAnsi="Arial" w:cs="Arial"/>
                <w:b/>
                <w:bCs/>
                <w:sz w:val="18"/>
                <w:szCs w:val="18"/>
              </w:rPr>
              <w:t>Baht</w:t>
            </w:r>
          </w:p>
        </w:tc>
      </w:tr>
      <w:tr w:rsidR="00B9531C" w:rsidRPr="00B420BE" w14:paraId="4730043C" w14:textId="77777777" w:rsidTr="006A219D">
        <w:tc>
          <w:tcPr>
            <w:tcW w:w="3974" w:type="dxa"/>
            <w:tcBorders>
              <w:top w:val="nil"/>
              <w:left w:val="nil"/>
              <w:bottom w:val="nil"/>
              <w:right w:val="nil"/>
            </w:tcBorders>
            <w:shd w:val="clear" w:color="auto" w:fill="auto"/>
          </w:tcPr>
          <w:p w14:paraId="731516DE" w14:textId="77777777" w:rsidR="00B9531C" w:rsidRPr="00CD17D0" w:rsidRDefault="00B9531C" w:rsidP="006A219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B1B427B" w14:textId="77777777" w:rsidR="00B9531C" w:rsidRPr="00B420BE" w:rsidRDefault="00B9531C" w:rsidP="006A219D">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FD217AA" w14:textId="77777777" w:rsidR="00B9531C" w:rsidRPr="00B420BE" w:rsidRDefault="00B9531C" w:rsidP="006A219D">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14:paraId="29E2AA54" w14:textId="77777777" w:rsidR="00B9531C" w:rsidRPr="00B420BE" w:rsidRDefault="00B9531C" w:rsidP="006A219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7AD1C9F" w14:textId="77777777" w:rsidR="00B9531C" w:rsidRPr="00B420BE" w:rsidRDefault="00B9531C" w:rsidP="006A219D">
            <w:pPr>
              <w:ind w:left="-40" w:right="-72"/>
              <w:jc w:val="right"/>
              <w:rPr>
                <w:rFonts w:ascii="Arial" w:hAnsi="Arial" w:cs="Arial"/>
                <w:sz w:val="18"/>
                <w:szCs w:val="18"/>
              </w:rPr>
            </w:pPr>
          </w:p>
        </w:tc>
      </w:tr>
      <w:tr w:rsidR="00B9531C" w:rsidRPr="00B420BE" w14:paraId="566D972C" w14:textId="77777777" w:rsidTr="006A219D">
        <w:trPr>
          <w:trHeight w:val="20"/>
        </w:trPr>
        <w:tc>
          <w:tcPr>
            <w:tcW w:w="3974" w:type="dxa"/>
            <w:tcBorders>
              <w:top w:val="nil"/>
              <w:left w:val="nil"/>
              <w:bottom w:val="nil"/>
              <w:right w:val="nil"/>
            </w:tcBorders>
            <w:shd w:val="clear" w:color="auto" w:fill="auto"/>
          </w:tcPr>
          <w:p w14:paraId="181F5109" w14:textId="77777777" w:rsidR="00B9531C" w:rsidRPr="00CD17D0" w:rsidRDefault="00B9531C" w:rsidP="00B9531C">
            <w:pPr>
              <w:ind w:left="427"/>
              <w:rPr>
                <w:rFonts w:ascii="Arial" w:hAnsi="Arial" w:cs="Arial"/>
                <w:sz w:val="18"/>
                <w:szCs w:val="18"/>
              </w:rPr>
            </w:pPr>
            <w:r w:rsidRPr="00CD17D0">
              <w:rPr>
                <w:rFonts w:ascii="Arial" w:hAnsi="Arial" w:cs="Arial"/>
                <w:sz w:val="18"/>
                <w:szCs w:val="18"/>
              </w:rPr>
              <w:t>Salary and short-term employee benefits</w:t>
            </w:r>
          </w:p>
        </w:tc>
        <w:tc>
          <w:tcPr>
            <w:tcW w:w="1367" w:type="dxa"/>
            <w:tcBorders>
              <w:top w:val="nil"/>
              <w:left w:val="nil"/>
              <w:bottom w:val="nil"/>
              <w:right w:val="nil"/>
            </w:tcBorders>
            <w:shd w:val="clear" w:color="auto" w:fill="FAFAFA"/>
          </w:tcPr>
          <w:p w14:paraId="04747494" w14:textId="5EE356C8" w:rsidR="00B9531C" w:rsidRPr="00B420BE" w:rsidRDefault="009E5EB8" w:rsidP="00B9531C">
            <w:pPr>
              <w:ind w:left="-40"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23,137</w:t>
            </w:r>
          </w:p>
        </w:tc>
        <w:tc>
          <w:tcPr>
            <w:tcW w:w="1368" w:type="dxa"/>
            <w:tcBorders>
              <w:top w:val="nil"/>
              <w:left w:val="nil"/>
              <w:bottom w:val="nil"/>
              <w:right w:val="nil"/>
            </w:tcBorders>
            <w:shd w:val="clear" w:color="auto" w:fill="auto"/>
          </w:tcPr>
          <w:p w14:paraId="02A90EFC" w14:textId="3749F66D" w:rsidR="00B9531C" w:rsidRPr="00B420BE" w:rsidRDefault="00B9531C" w:rsidP="00B9531C">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36,023</w:t>
            </w:r>
          </w:p>
        </w:tc>
        <w:tc>
          <w:tcPr>
            <w:tcW w:w="1368" w:type="dxa"/>
            <w:gridSpan w:val="2"/>
            <w:tcBorders>
              <w:top w:val="nil"/>
              <w:left w:val="nil"/>
              <w:bottom w:val="nil"/>
              <w:right w:val="nil"/>
            </w:tcBorders>
            <w:shd w:val="clear" w:color="auto" w:fill="FAFAFA"/>
          </w:tcPr>
          <w:p w14:paraId="2AB09C62" w14:textId="4DC5DB80" w:rsidR="00B9531C" w:rsidRPr="00B420BE" w:rsidRDefault="009E5EB8" w:rsidP="00B9531C">
            <w:pPr>
              <w:ind w:left="-40"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23,137</w:t>
            </w:r>
          </w:p>
        </w:tc>
        <w:tc>
          <w:tcPr>
            <w:tcW w:w="1368" w:type="dxa"/>
            <w:tcBorders>
              <w:top w:val="nil"/>
              <w:left w:val="nil"/>
              <w:bottom w:val="nil"/>
              <w:right w:val="nil"/>
            </w:tcBorders>
            <w:shd w:val="clear" w:color="auto" w:fill="auto"/>
          </w:tcPr>
          <w:p w14:paraId="546C3657" w14:textId="014D714C" w:rsidR="00B9531C" w:rsidRPr="00B420BE" w:rsidRDefault="00B9531C" w:rsidP="00B9531C">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36,023</w:t>
            </w:r>
          </w:p>
        </w:tc>
      </w:tr>
      <w:tr w:rsidR="00B9531C" w:rsidRPr="00B420BE" w14:paraId="1B6CF92C" w14:textId="77777777" w:rsidTr="006A219D">
        <w:trPr>
          <w:trHeight w:val="20"/>
        </w:trPr>
        <w:tc>
          <w:tcPr>
            <w:tcW w:w="3974" w:type="dxa"/>
            <w:tcBorders>
              <w:top w:val="nil"/>
              <w:left w:val="nil"/>
              <w:bottom w:val="nil"/>
              <w:right w:val="nil"/>
            </w:tcBorders>
            <w:shd w:val="clear" w:color="auto" w:fill="auto"/>
          </w:tcPr>
          <w:p w14:paraId="454D5E95" w14:textId="77777777" w:rsidR="00B9531C" w:rsidRPr="00B420BE" w:rsidRDefault="00B9531C" w:rsidP="00B9531C">
            <w:pPr>
              <w:ind w:left="427"/>
              <w:jc w:val="both"/>
              <w:rPr>
                <w:rFonts w:ascii="Arial" w:hAnsi="Arial" w:cs="Arial"/>
                <w:sz w:val="18"/>
                <w:szCs w:val="18"/>
              </w:rPr>
            </w:pPr>
            <w:r w:rsidRPr="00B420BE">
              <w:rPr>
                <w:rFonts w:ascii="Arial" w:hAnsi="Arial" w:cs="Arial"/>
                <w:sz w:val="18"/>
                <w:szCs w:val="18"/>
              </w:rPr>
              <w:t>Post-retirement employment benefits</w:t>
            </w:r>
          </w:p>
        </w:tc>
        <w:tc>
          <w:tcPr>
            <w:tcW w:w="1367" w:type="dxa"/>
            <w:tcBorders>
              <w:top w:val="nil"/>
              <w:left w:val="nil"/>
              <w:bottom w:val="single" w:sz="4" w:space="0" w:color="auto"/>
              <w:right w:val="nil"/>
            </w:tcBorders>
            <w:shd w:val="clear" w:color="auto" w:fill="FAFAFA"/>
          </w:tcPr>
          <w:p w14:paraId="44324DAD" w14:textId="464DE05E" w:rsidR="00B9531C" w:rsidRPr="00B420BE" w:rsidRDefault="009E5EB8" w:rsidP="00B9531C">
            <w:pPr>
              <w:ind w:left="-40"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1,149</w:t>
            </w:r>
          </w:p>
        </w:tc>
        <w:tc>
          <w:tcPr>
            <w:tcW w:w="1368" w:type="dxa"/>
            <w:tcBorders>
              <w:top w:val="nil"/>
              <w:left w:val="nil"/>
              <w:bottom w:val="single" w:sz="4" w:space="0" w:color="auto"/>
              <w:right w:val="nil"/>
            </w:tcBorders>
            <w:shd w:val="clear" w:color="auto" w:fill="auto"/>
          </w:tcPr>
          <w:p w14:paraId="58DAADA1" w14:textId="5667BE9C" w:rsidR="00B9531C" w:rsidRPr="00B420BE" w:rsidRDefault="00B9531C" w:rsidP="00B9531C">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8,342</w:t>
            </w:r>
          </w:p>
        </w:tc>
        <w:tc>
          <w:tcPr>
            <w:tcW w:w="1368" w:type="dxa"/>
            <w:gridSpan w:val="2"/>
            <w:tcBorders>
              <w:top w:val="nil"/>
              <w:left w:val="nil"/>
              <w:bottom w:val="single" w:sz="4" w:space="0" w:color="auto"/>
              <w:right w:val="nil"/>
            </w:tcBorders>
            <w:shd w:val="clear" w:color="auto" w:fill="FAFAFA"/>
          </w:tcPr>
          <w:p w14:paraId="5843D3C7" w14:textId="7D4F2AE6" w:rsidR="00B9531C" w:rsidRPr="00B420BE" w:rsidRDefault="009E5EB8" w:rsidP="00B9531C">
            <w:pPr>
              <w:ind w:left="-40"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1,149</w:t>
            </w:r>
          </w:p>
        </w:tc>
        <w:tc>
          <w:tcPr>
            <w:tcW w:w="1368" w:type="dxa"/>
            <w:tcBorders>
              <w:top w:val="nil"/>
              <w:left w:val="nil"/>
              <w:bottom w:val="single" w:sz="4" w:space="0" w:color="auto"/>
              <w:right w:val="nil"/>
            </w:tcBorders>
            <w:shd w:val="clear" w:color="auto" w:fill="auto"/>
          </w:tcPr>
          <w:p w14:paraId="3D204E69" w14:textId="0960BB8E" w:rsidR="00B9531C" w:rsidRPr="00B420BE" w:rsidRDefault="00B9531C" w:rsidP="00B9531C">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8,342</w:t>
            </w:r>
          </w:p>
        </w:tc>
      </w:tr>
      <w:tr w:rsidR="00B9531C" w:rsidRPr="00B420BE" w14:paraId="6162EF0A" w14:textId="77777777" w:rsidTr="00C76D59">
        <w:trPr>
          <w:trHeight w:val="20"/>
        </w:trPr>
        <w:tc>
          <w:tcPr>
            <w:tcW w:w="3974" w:type="dxa"/>
            <w:tcBorders>
              <w:top w:val="nil"/>
              <w:left w:val="nil"/>
              <w:bottom w:val="nil"/>
              <w:right w:val="nil"/>
            </w:tcBorders>
            <w:shd w:val="clear" w:color="auto" w:fill="auto"/>
          </w:tcPr>
          <w:p w14:paraId="3E9FDD75" w14:textId="77777777" w:rsidR="00B9531C" w:rsidRPr="00B420BE" w:rsidRDefault="00B9531C" w:rsidP="00B9531C">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5FFAE7E" w14:textId="77777777" w:rsidR="00B9531C" w:rsidRPr="00B420BE" w:rsidRDefault="00B9531C" w:rsidP="00B9531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0CD5DB36" w14:textId="77777777" w:rsidR="00B9531C" w:rsidRPr="00B420BE" w:rsidRDefault="00B9531C" w:rsidP="00B9531C">
            <w:pPr>
              <w:ind w:left="-40" w:right="-72"/>
              <w:jc w:val="right"/>
              <w:rPr>
                <w:rFonts w:ascii="Arial" w:hAnsi="Arial" w:cs="Arial"/>
                <w:color w:val="auto"/>
                <w:sz w:val="18"/>
                <w:szCs w:val="18"/>
              </w:rPr>
            </w:pPr>
          </w:p>
        </w:tc>
        <w:tc>
          <w:tcPr>
            <w:tcW w:w="1368" w:type="dxa"/>
            <w:gridSpan w:val="2"/>
            <w:tcBorders>
              <w:top w:val="single" w:sz="4" w:space="0" w:color="auto"/>
              <w:left w:val="nil"/>
              <w:bottom w:val="nil"/>
              <w:right w:val="nil"/>
            </w:tcBorders>
            <w:shd w:val="clear" w:color="auto" w:fill="FAFAFA"/>
          </w:tcPr>
          <w:p w14:paraId="03476C61" w14:textId="77777777" w:rsidR="00B9531C" w:rsidRPr="00B420BE" w:rsidRDefault="00B9531C" w:rsidP="00B9531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6157CD5" w14:textId="77777777" w:rsidR="00B9531C" w:rsidRPr="00B420BE" w:rsidRDefault="00B9531C" w:rsidP="00B9531C">
            <w:pPr>
              <w:ind w:left="-40" w:right="-72"/>
              <w:jc w:val="right"/>
              <w:rPr>
                <w:rFonts w:ascii="Arial" w:hAnsi="Arial" w:cs="Arial"/>
                <w:color w:val="auto"/>
                <w:sz w:val="18"/>
                <w:szCs w:val="18"/>
              </w:rPr>
            </w:pPr>
          </w:p>
        </w:tc>
      </w:tr>
      <w:tr w:rsidR="00B9531C" w:rsidRPr="00B420BE" w14:paraId="7773F076" w14:textId="77777777" w:rsidTr="00C76D59">
        <w:trPr>
          <w:trHeight w:val="20"/>
        </w:trPr>
        <w:tc>
          <w:tcPr>
            <w:tcW w:w="3974" w:type="dxa"/>
            <w:tcBorders>
              <w:top w:val="nil"/>
              <w:left w:val="nil"/>
              <w:bottom w:val="nil"/>
              <w:right w:val="nil"/>
            </w:tcBorders>
            <w:shd w:val="clear" w:color="auto" w:fill="auto"/>
          </w:tcPr>
          <w:p w14:paraId="2B79468C" w14:textId="07412A93" w:rsidR="00B9531C" w:rsidRPr="00B420BE" w:rsidRDefault="00B9531C" w:rsidP="00B9531C">
            <w:pPr>
              <w:ind w:left="427"/>
              <w:jc w:val="both"/>
              <w:rPr>
                <w:rFonts w:ascii="Arial" w:hAnsi="Arial" w:cs="Arial"/>
                <w:sz w:val="18"/>
                <w:szCs w:val="18"/>
              </w:rPr>
            </w:pPr>
            <w:r w:rsidRPr="00B420BE">
              <w:rPr>
                <w:rFonts w:ascii="Arial" w:hAnsi="Arial" w:cs="Arial"/>
                <w:sz w:val="18"/>
                <w:szCs w:val="18"/>
              </w:rPr>
              <w:t>Total</w:t>
            </w:r>
            <w:r w:rsidR="00214B47">
              <w:rPr>
                <w:rFonts w:ascii="Arial" w:hAnsi="Arial" w:cs="Arial"/>
                <w:sz w:val="18"/>
                <w:szCs w:val="18"/>
              </w:rPr>
              <w:t xml:space="preserve"> management remuneration</w:t>
            </w:r>
          </w:p>
        </w:tc>
        <w:tc>
          <w:tcPr>
            <w:tcW w:w="1367" w:type="dxa"/>
            <w:tcBorders>
              <w:top w:val="nil"/>
              <w:left w:val="nil"/>
              <w:bottom w:val="single" w:sz="4" w:space="0" w:color="auto"/>
              <w:right w:val="nil"/>
            </w:tcBorders>
            <w:shd w:val="clear" w:color="auto" w:fill="FAFAFA"/>
          </w:tcPr>
          <w:p w14:paraId="6694429F" w14:textId="2ED3397A" w:rsidR="00B9531C" w:rsidRPr="00B420BE" w:rsidRDefault="009E5EB8" w:rsidP="00B9531C">
            <w:pPr>
              <w:ind w:left="-40"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24,286</w:t>
            </w:r>
          </w:p>
        </w:tc>
        <w:tc>
          <w:tcPr>
            <w:tcW w:w="1368" w:type="dxa"/>
            <w:tcBorders>
              <w:top w:val="nil"/>
              <w:left w:val="nil"/>
              <w:bottom w:val="single" w:sz="4" w:space="0" w:color="auto"/>
              <w:right w:val="nil"/>
            </w:tcBorders>
          </w:tcPr>
          <w:p w14:paraId="60CCBED4" w14:textId="0A8B3D27" w:rsidR="00B9531C" w:rsidRPr="00B420BE" w:rsidRDefault="00B9531C" w:rsidP="00B9531C">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44,365</w:t>
            </w:r>
          </w:p>
        </w:tc>
        <w:tc>
          <w:tcPr>
            <w:tcW w:w="1368" w:type="dxa"/>
            <w:gridSpan w:val="2"/>
            <w:tcBorders>
              <w:top w:val="nil"/>
              <w:left w:val="nil"/>
              <w:bottom w:val="single" w:sz="4" w:space="0" w:color="auto"/>
              <w:right w:val="nil"/>
            </w:tcBorders>
            <w:shd w:val="clear" w:color="auto" w:fill="FAFAFA"/>
          </w:tcPr>
          <w:p w14:paraId="29C1A887" w14:textId="56B42349" w:rsidR="00B9531C" w:rsidRPr="00B420BE" w:rsidRDefault="009E5EB8" w:rsidP="00B9531C">
            <w:pPr>
              <w:ind w:left="-40"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24,286</w:t>
            </w:r>
          </w:p>
        </w:tc>
        <w:tc>
          <w:tcPr>
            <w:tcW w:w="1368" w:type="dxa"/>
            <w:tcBorders>
              <w:top w:val="nil"/>
              <w:left w:val="nil"/>
              <w:bottom w:val="single" w:sz="4" w:space="0" w:color="auto"/>
              <w:right w:val="nil"/>
            </w:tcBorders>
            <w:shd w:val="clear" w:color="auto" w:fill="auto"/>
          </w:tcPr>
          <w:p w14:paraId="056B10E6" w14:textId="4D33EEDA" w:rsidR="00B9531C" w:rsidRPr="00B420BE" w:rsidRDefault="00B9531C" w:rsidP="00B9531C">
            <w:pPr>
              <w:ind w:left="-40" w:right="-72"/>
              <w:jc w:val="right"/>
              <w:rPr>
                <w:rFonts w:ascii="Arial" w:eastAsia="Arial Unicode MS" w:hAnsi="Arial" w:cs="Arial"/>
                <w:color w:val="auto"/>
                <w:spacing w:val="-4"/>
                <w:sz w:val="18"/>
                <w:szCs w:val="18"/>
              </w:rPr>
            </w:pPr>
            <w:r w:rsidRPr="00B420BE">
              <w:rPr>
                <w:rFonts w:ascii="Arial" w:eastAsia="Arial Unicode MS" w:hAnsi="Arial" w:cs="Arial"/>
                <w:color w:val="auto"/>
                <w:spacing w:val="-4"/>
                <w:sz w:val="18"/>
                <w:szCs w:val="18"/>
              </w:rPr>
              <w:t>44,365</w:t>
            </w:r>
          </w:p>
        </w:tc>
      </w:tr>
    </w:tbl>
    <w:p w14:paraId="35DCE5D0" w14:textId="77777777" w:rsidR="00B9531C" w:rsidRPr="006F74B7" w:rsidRDefault="00B9531C" w:rsidP="00B9531C">
      <w:pPr>
        <w:jc w:val="both"/>
        <w:rPr>
          <w:rFonts w:ascii="Arial" w:eastAsia="Arial Unicode MS" w:hAnsi="Arial" w:cs="Arial"/>
          <w:sz w:val="14"/>
          <w:szCs w:val="14"/>
        </w:rPr>
      </w:pPr>
    </w:p>
    <w:p w14:paraId="0D1A7A2E" w14:textId="77777777" w:rsidR="00533EBE" w:rsidRPr="006F74B7" w:rsidRDefault="00533EBE" w:rsidP="004F564E">
      <w:pPr>
        <w:jc w:val="both"/>
        <w:rPr>
          <w:rFonts w:ascii="Arial" w:eastAsia="Arial Unicode MS"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D201E1" w:rsidRPr="000C0A50" w14:paraId="6A5C2189" w14:textId="77777777" w:rsidTr="008A4853">
        <w:trPr>
          <w:trHeight w:val="386"/>
        </w:trPr>
        <w:tc>
          <w:tcPr>
            <w:tcW w:w="9461" w:type="dxa"/>
            <w:shd w:val="clear" w:color="auto" w:fill="FFA543"/>
            <w:vAlign w:val="center"/>
          </w:tcPr>
          <w:p w14:paraId="0842163F" w14:textId="497A0F3B" w:rsidR="00D201E1" w:rsidRPr="000C0A50" w:rsidRDefault="00225899" w:rsidP="001D3BB7">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2</w:t>
            </w:r>
            <w:r w:rsidR="00FF223A">
              <w:rPr>
                <w:rFonts w:ascii="Arial" w:eastAsia="Arial Unicode MS" w:hAnsi="Arial" w:cs="Arial"/>
                <w:b/>
                <w:bCs/>
                <w:color w:val="FFFFFF"/>
                <w:sz w:val="18"/>
                <w:szCs w:val="18"/>
                <w:lang w:val="en-GB"/>
              </w:rPr>
              <w:t>5</w:t>
            </w:r>
            <w:r w:rsidR="001D3BB7" w:rsidRPr="000C0A50">
              <w:rPr>
                <w:rFonts w:ascii="Arial" w:eastAsia="Arial Unicode MS" w:hAnsi="Arial" w:cs="Arial"/>
                <w:b/>
                <w:bCs/>
                <w:color w:val="FFFFFF"/>
                <w:sz w:val="18"/>
                <w:szCs w:val="18"/>
                <w:lang w:val="en-GB"/>
              </w:rPr>
              <w:tab/>
            </w:r>
            <w:r w:rsidR="00D201E1" w:rsidRPr="000C0A50">
              <w:rPr>
                <w:rFonts w:ascii="Arial" w:eastAsia="Arial Unicode MS" w:hAnsi="Arial" w:cs="Arial"/>
                <w:b/>
                <w:bCs/>
                <w:color w:val="FFFFFF"/>
                <w:sz w:val="18"/>
                <w:szCs w:val="18"/>
                <w:lang w:val="en-GB"/>
              </w:rPr>
              <w:t xml:space="preserve">Commitments </w:t>
            </w:r>
            <w:r w:rsidR="00B26002" w:rsidRPr="000C0A50">
              <w:rPr>
                <w:rFonts w:ascii="Arial" w:eastAsia="Arial Unicode MS" w:hAnsi="Arial" w:cs="Arial"/>
                <w:b/>
                <w:bCs/>
                <w:color w:val="FFFFFF"/>
                <w:sz w:val="18"/>
                <w:szCs w:val="18"/>
                <w:lang w:val="en-GB"/>
              </w:rPr>
              <w:t>and contingent liabilities</w:t>
            </w:r>
          </w:p>
        </w:tc>
      </w:tr>
    </w:tbl>
    <w:p w14:paraId="6B7F7CE1" w14:textId="14A0FD40" w:rsidR="00876303" w:rsidRPr="00876C81" w:rsidRDefault="00876303" w:rsidP="00876C81">
      <w:pPr>
        <w:ind w:left="540"/>
        <w:jc w:val="both"/>
        <w:rPr>
          <w:rFonts w:ascii="Arial" w:eastAsia="Arial Unicode MS" w:hAnsi="Arial" w:cs="Arial"/>
          <w:spacing w:val="-4"/>
          <w:sz w:val="12"/>
          <w:szCs w:val="12"/>
        </w:rPr>
      </w:pPr>
    </w:p>
    <w:p w14:paraId="09945ABD" w14:textId="329C498A" w:rsidR="00586CBB" w:rsidRPr="00E040E5" w:rsidRDefault="00586CBB" w:rsidP="00586CBB">
      <w:pPr>
        <w:ind w:left="540" w:hanging="540"/>
        <w:contextualSpacing/>
        <w:jc w:val="both"/>
        <w:rPr>
          <w:rFonts w:ascii="Arial" w:hAnsi="Arial" w:cs="Arial"/>
          <w:b/>
          <w:bCs/>
          <w:color w:val="CF4A02"/>
          <w:sz w:val="18"/>
          <w:szCs w:val="18"/>
          <w:lang w:val="en-GB"/>
        </w:rPr>
      </w:pPr>
      <w:r w:rsidRPr="00E040E5">
        <w:rPr>
          <w:rFonts w:ascii="Arial" w:hAnsi="Arial" w:cs="Arial"/>
          <w:b/>
          <w:bCs/>
          <w:color w:val="CF4A02"/>
          <w:sz w:val="18"/>
          <w:szCs w:val="18"/>
          <w:lang w:val="en-GB"/>
        </w:rPr>
        <w:t>2</w:t>
      </w:r>
      <w:r w:rsidR="00FF223A" w:rsidRPr="00E040E5">
        <w:rPr>
          <w:rFonts w:ascii="Arial" w:hAnsi="Arial" w:cs="Arial"/>
          <w:b/>
          <w:bCs/>
          <w:color w:val="CF4A02"/>
          <w:sz w:val="18"/>
          <w:szCs w:val="18"/>
          <w:lang w:val="en-GB"/>
        </w:rPr>
        <w:t>5</w:t>
      </w:r>
      <w:r w:rsidRPr="00E040E5">
        <w:rPr>
          <w:rFonts w:ascii="Arial" w:hAnsi="Arial" w:cs="Arial"/>
          <w:b/>
          <w:bCs/>
          <w:color w:val="CF4A02"/>
          <w:sz w:val="18"/>
          <w:szCs w:val="18"/>
          <w:lang w:val="en-GB"/>
        </w:rPr>
        <w:t>.1</w:t>
      </w:r>
      <w:r w:rsidR="00E040E5">
        <w:rPr>
          <w:rFonts w:ascii="Arial" w:hAnsi="Arial" w:cstheme="minorBidi"/>
          <w:b/>
          <w:bCs/>
          <w:color w:val="CF4A02"/>
          <w:sz w:val="18"/>
          <w:szCs w:val="18"/>
          <w:cs/>
          <w:lang w:val="en-GB"/>
        </w:rPr>
        <w:tab/>
      </w:r>
      <w:r w:rsidRPr="00E040E5">
        <w:rPr>
          <w:rFonts w:ascii="Arial" w:hAnsi="Arial" w:cs="Arial"/>
          <w:b/>
          <w:bCs/>
          <w:color w:val="CF4A02"/>
          <w:sz w:val="18"/>
          <w:szCs w:val="18"/>
          <w:lang w:val="en-GB"/>
        </w:rPr>
        <w:t>Commitments under shareholder agreement</w:t>
      </w:r>
    </w:p>
    <w:p w14:paraId="1B69CD7E" w14:textId="77777777" w:rsidR="00586CBB" w:rsidRPr="00876C81" w:rsidRDefault="00586CBB" w:rsidP="00876C81">
      <w:pPr>
        <w:ind w:left="540"/>
        <w:jc w:val="both"/>
        <w:rPr>
          <w:rFonts w:ascii="Arial" w:eastAsia="Arial Unicode MS" w:hAnsi="Arial" w:cs="Arial"/>
          <w:spacing w:val="-4"/>
          <w:sz w:val="12"/>
          <w:szCs w:val="12"/>
        </w:rPr>
      </w:pPr>
    </w:p>
    <w:p w14:paraId="49B297A1" w14:textId="0BA0A03E" w:rsidR="00D7087D" w:rsidRPr="0021240A" w:rsidRDefault="00586CBB" w:rsidP="00586CBB">
      <w:pPr>
        <w:ind w:left="540"/>
        <w:jc w:val="both"/>
        <w:rPr>
          <w:rFonts w:ascii="Arial" w:hAnsi="Arial" w:cs="Browallia New"/>
          <w:color w:val="auto"/>
          <w:sz w:val="18"/>
          <w:szCs w:val="22"/>
        </w:rPr>
      </w:pPr>
      <w:r w:rsidRPr="0021240A">
        <w:rPr>
          <w:rFonts w:ascii="Arial" w:hAnsi="Arial" w:cs="Arial"/>
          <w:color w:val="auto"/>
          <w:sz w:val="18"/>
          <w:szCs w:val="18"/>
        </w:rPr>
        <w:t xml:space="preserve">As at 30 June 2024, the Company has commitments to pay called-up share capital from entered into shareholder </w:t>
      </w:r>
      <w:r w:rsidRPr="000756FE">
        <w:rPr>
          <w:rFonts w:ascii="Arial" w:hAnsi="Arial" w:cs="Arial"/>
          <w:color w:val="auto"/>
          <w:sz w:val="18"/>
          <w:szCs w:val="18"/>
        </w:rPr>
        <w:t>agreement with another company (investor) to jointly invest in the property development of the subsidiary (Note 1</w:t>
      </w:r>
      <w:r w:rsidR="00FF223A" w:rsidRPr="000756FE">
        <w:rPr>
          <w:rFonts w:ascii="Arial" w:hAnsi="Arial" w:cs="Arial"/>
          <w:color w:val="auto"/>
          <w:sz w:val="18"/>
          <w:szCs w:val="18"/>
        </w:rPr>
        <w:t>7</w:t>
      </w:r>
      <w:r w:rsidRPr="000756FE">
        <w:rPr>
          <w:rFonts w:ascii="Arial" w:hAnsi="Arial" w:cs="Arial"/>
          <w:color w:val="auto"/>
          <w:sz w:val="18"/>
          <w:szCs w:val="18"/>
        </w:rPr>
        <w:t xml:space="preserve">), </w:t>
      </w:r>
      <w:r w:rsidRPr="000756FE">
        <w:rPr>
          <w:rFonts w:ascii="Arial" w:hAnsi="Arial" w:cs="Arial"/>
          <w:color w:val="auto"/>
          <w:spacing w:val="-2"/>
          <w:sz w:val="18"/>
          <w:szCs w:val="18"/>
        </w:rPr>
        <w:t xml:space="preserve">the remaining investment amount proportion as in agreement totalling Baht 1,572.96 million need to be paid whenever such subsidiary called registered share capital. Moreover, on 11 January 2024, </w:t>
      </w:r>
      <w:r w:rsidR="00D7087D" w:rsidRPr="000756FE">
        <w:rPr>
          <w:rFonts w:ascii="Arial" w:hAnsi="Arial" w:cs="Arial"/>
          <w:color w:val="auto"/>
          <w:spacing w:val="-2"/>
          <w:sz w:val="18"/>
          <w:szCs w:val="18"/>
          <w:lang w:val="en-GB"/>
        </w:rPr>
        <w:t>the investor paid share deposit to the subsidiary to remain the investing proportion following the addendum</w:t>
      </w:r>
      <w:r w:rsidR="00D7087D" w:rsidRPr="000756FE">
        <w:rPr>
          <w:rFonts w:ascii="Arial" w:hAnsi="Arial" w:cs="Browallia New"/>
          <w:color w:val="auto"/>
          <w:spacing w:val="-2"/>
          <w:sz w:val="18"/>
          <w:szCs w:val="22"/>
        </w:rPr>
        <w:t xml:space="preserve">, whereby the terms of the agreement stipulate that the Company </w:t>
      </w:r>
      <w:r w:rsidR="00D7087D" w:rsidRPr="000756FE">
        <w:rPr>
          <w:rFonts w:ascii="Arial" w:hAnsi="Arial" w:cs="Arial"/>
          <w:color w:val="auto"/>
          <w:spacing w:val="-2"/>
          <w:sz w:val="18"/>
          <w:szCs w:val="18"/>
        </w:rPr>
        <w:t xml:space="preserve">need to pay share deposit for increasing investment on </w:t>
      </w:r>
      <w:r w:rsidR="00D7087D" w:rsidRPr="000756FE">
        <w:rPr>
          <w:rFonts w:ascii="Arial" w:hAnsi="Arial" w:cs="Arial"/>
          <w:color w:val="auto"/>
          <w:spacing w:val="-4"/>
          <w:sz w:val="18"/>
          <w:szCs w:val="18"/>
        </w:rPr>
        <w:t>behalf of the investor totalling Baht 28.69 million</w:t>
      </w:r>
      <w:r w:rsidR="00D7087D" w:rsidRPr="000756FE">
        <w:rPr>
          <w:rFonts w:ascii="Arial" w:hAnsi="Arial" w:cs="Browallia New"/>
          <w:color w:val="auto"/>
          <w:spacing w:val="-4"/>
          <w:sz w:val="18"/>
          <w:szCs w:val="22"/>
        </w:rPr>
        <w:t xml:space="preserve"> to extend the period of capital increase in the future.</w:t>
      </w:r>
      <w:r w:rsidR="000756FE" w:rsidRPr="000756FE">
        <w:rPr>
          <w:rFonts w:ascii="Arial" w:hAnsi="Arial" w:cs="Browallia New"/>
          <w:color w:val="auto"/>
          <w:spacing w:val="-4"/>
          <w:sz w:val="18"/>
          <w:szCs w:val="22"/>
        </w:rPr>
        <w:t xml:space="preserve"> The Company </w:t>
      </w:r>
      <w:r w:rsidR="000756FE">
        <w:rPr>
          <w:rFonts w:ascii="Arial" w:hAnsi="Arial" w:cs="Browallia New"/>
          <w:color w:val="auto"/>
          <w:spacing w:val="-4"/>
          <w:sz w:val="18"/>
          <w:szCs w:val="22"/>
        </w:rPr>
        <w:br/>
      </w:r>
      <w:r w:rsidR="000756FE" w:rsidRPr="000756FE">
        <w:rPr>
          <w:rFonts w:ascii="Arial" w:hAnsi="Arial" w:cs="Browallia New"/>
          <w:color w:val="auto"/>
          <w:spacing w:val="-4"/>
          <w:sz w:val="18"/>
          <w:szCs w:val="22"/>
        </w:rPr>
        <w:t>is obligated to pay for such share capital whenever such subsidiary called registered share capital.</w:t>
      </w:r>
    </w:p>
    <w:p w14:paraId="572668DB" w14:textId="77777777" w:rsidR="00D7087D" w:rsidRDefault="00D7087D" w:rsidP="00586CBB">
      <w:pPr>
        <w:ind w:left="540"/>
        <w:jc w:val="both"/>
        <w:rPr>
          <w:rFonts w:ascii="Arial" w:hAnsi="Arial" w:cstheme="minorBidi"/>
          <w:color w:val="auto"/>
          <w:spacing w:val="-4"/>
          <w:sz w:val="18"/>
          <w:szCs w:val="18"/>
        </w:rPr>
      </w:pPr>
    </w:p>
    <w:p w14:paraId="14E6A419" w14:textId="14D2A0E6" w:rsidR="00101593" w:rsidRPr="000C0A50" w:rsidRDefault="00225899" w:rsidP="001D3BB7">
      <w:pPr>
        <w:ind w:left="540" w:hanging="540"/>
        <w:contextualSpacing/>
        <w:jc w:val="both"/>
        <w:rPr>
          <w:rFonts w:ascii="Arial" w:hAnsi="Arial" w:cs="Arial"/>
          <w:b/>
          <w:bCs/>
          <w:color w:val="CF4A02"/>
          <w:sz w:val="18"/>
          <w:szCs w:val="18"/>
        </w:rPr>
      </w:pPr>
      <w:r w:rsidRPr="000C0A50">
        <w:rPr>
          <w:rFonts w:ascii="Arial" w:hAnsi="Arial" w:cs="Arial"/>
          <w:b/>
          <w:bCs/>
          <w:color w:val="CF4A02"/>
          <w:sz w:val="18"/>
          <w:szCs w:val="18"/>
          <w:lang w:val="en-GB"/>
        </w:rPr>
        <w:t>2</w:t>
      </w:r>
      <w:r w:rsidR="00FF223A">
        <w:rPr>
          <w:rFonts w:ascii="Arial" w:hAnsi="Arial" w:cs="Arial"/>
          <w:b/>
          <w:bCs/>
          <w:color w:val="CF4A02"/>
          <w:sz w:val="18"/>
          <w:szCs w:val="18"/>
          <w:lang w:val="en-GB"/>
        </w:rPr>
        <w:t>5</w:t>
      </w:r>
      <w:r w:rsidR="002B58D5" w:rsidRPr="000C0A50">
        <w:rPr>
          <w:rFonts w:ascii="Arial" w:hAnsi="Arial" w:cs="Arial"/>
          <w:b/>
          <w:bCs/>
          <w:color w:val="CF4A02"/>
          <w:sz w:val="18"/>
          <w:szCs w:val="18"/>
          <w:lang w:val="en-GB"/>
        </w:rPr>
        <w:t>.</w:t>
      </w:r>
      <w:r w:rsidR="00C54F96">
        <w:rPr>
          <w:rFonts w:ascii="Arial" w:hAnsi="Arial" w:cs="Arial"/>
          <w:b/>
          <w:bCs/>
          <w:color w:val="CF4A02"/>
          <w:sz w:val="18"/>
          <w:szCs w:val="18"/>
          <w:lang w:val="en-GB"/>
        </w:rPr>
        <w:t>2</w:t>
      </w:r>
      <w:r w:rsidR="001D3BB7" w:rsidRPr="000C0A50">
        <w:rPr>
          <w:rFonts w:ascii="Arial" w:hAnsi="Arial" w:cs="Arial"/>
          <w:b/>
          <w:bCs/>
          <w:color w:val="CF4A02"/>
          <w:sz w:val="18"/>
          <w:szCs w:val="18"/>
          <w:lang w:val="en-GB"/>
        </w:rPr>
        <w:tab/>
      </w:r>
      <w:r w:rsidR="00101593" w:rsidRPr="000C0A50">
        <w:rPr>
          <w:rFonts w:ascii="Arial" w:hAnsi="Arial" w:cs="Arial"/>
          <w:b/>
          <w:bCs/>
          <w:color w:val="CF4A02"/>
          <w:sz w:val="18"/>
          <w:szCs w:val="18"/>
        </w:rPr>
        <w:t>Commitment</w:t>
      </w:r>
      <w:r w:rsidR="00C17DAB" w:rsidRPr="000C0A50">
        <w:rPr>
          <w:rFonts w:ascii="Arial" w:hAnsi="Arial" w:cs="Arial"/>
          <w:b/>
          <w:bCs/>
          <w:color w:val="CF4A02"/>
          <w:sz w:val="18"/>
          <w:szCs w:val="18"/>
        </w:rPr>
        <w:t>s</w:t>
      </w:r>
      <w:r w:rsidR="00101593" w:rsidRPr="000C0A50">
        <w:rPr>
          <w:rFonts w:ascii="Arial" w:hAnsi="Arial" w:cs="Arial"/>
          <w:b/>
          <w:bCs/>
          <w:color w:val="CF4A02"/>
          <w:sz w:val="18"/>
          <w:szCs w:val="18"/>
        </w:rPr>
        <w:t xml:space="preserve"> from </w:t>
      </w:r>
      <w:r w:rsidR="00992A55" w:rsidRPr="000C0A50">
        <w:rPr>
          <w:rFonts w:ascii="Arial" w:hAnsi="Arial" w:cs="Arial"/>
          <w:b/>
          <w:bCs/>
          <w:color w:val="CF4A02"/>
          <w:sz w:val="18"/>
          <w:szCs w:val="18"/>
        </w:rPr>
        <w:t xml:space="preserve">capital expenditure </w:t>
      </w:r>
      <w:r w:rsidR="00101593" w:rsidRPr="000C0A50">
        <w:rPr>
          <w:rFonts w:ascii="Arial" w:hAnsi="Arial" w:cs="Arial"/>
          <w:b/>
          <w:bCs/>
          <w:color w:val="CF4A02"/>
          <w:sz w:val="18"/>
          <w:szCs w:val="18"/>
        </w:rPr>
        <w:t>contracts</w:t>
      </w:r>
    </w:p>
    <w:p w14:paraId="6F321D55" w14:textId="77777777" w:rsidR="00101593" w:rsidRPr="00876C81" w:rsidRDefault="00101593" w:rsidP="000F6477">
      <w:pPr>
        <w:ind w:left="540"/>
        <w:jc w:val="both"/>
        <w:rPr>
          <w:rFonts w:ascii="Arial" w:eastAsia="Arial Unicode MS" w:hAnsi="Arial" w:cs="Arial"/>
          <w:spacing w:val="-4"/>
          <w:sz w:val="12"/>
          <w:szCs w:val="12"/>
        </w:rPr>
      </w:pPr>
    </w:p>
    <w:p w14:paraId="793B1DF4" w14:textId="0B29828F" w:rsidR="00DC3B48" w:rsidRPr="000C0A50" w:rsidRDefault="00FF0FC3" w:rsidP="004F564E">
      <w:pPr>
        <w:ind w:left="540"/>
        <w:jc w:val="both"/>
        <w:rPr>
          <w:rFonts w:ascii="Arial" w:hAnsi="Arial" w:cs="Arial"/>
          <w:color w:val="auto"/>
          <w:spacing w:val="-2"/>
          <w:sz w:val="18"/>
          <w:szCs w:val="18"/>
        </w:rPr>
      </w:pPr>
      <w:bookmarkStart w:id="20" w:name="_Hlk131754796"/>
      <w:r w:rsidRPr="000C0A50">
        <w:rPr>
          <w:rFonts w:ascii="Arial" w:hAnsi="Arial" w:cs="Arial"/>
          <w:color w:val="auto"/>
          <w:spacing w:val="-4"/>
          <w:sz w:val="18"/>
          <w:szCs w:val="18"/>
        </w:rPr>
        <w:t>C</w:t>
      </w:r>
      <w:r w:rsidR="001D7267" w:rsidRPr="000C0A50">
        <w:rPr>
          <w:rFonts w:ascii="Arial" w:hAnsi="Arial" w:cs="Arial"/>
          <w:color w:val="auto"/>
          <w:spacing w:val="-4"/>
          <w:sz w:val="18"/>
          <w:szCs w:val="18"/>
        </w:rPr>
        <w:t>apital expenditure commitments were not recognised in the financial</w:t>
      </w:r>
      <w:r w:rsidR="001D7267" w:rsidRPr="000C0A50">
        <w:rPr>
          <w:rFonts w:ascii="Arial" w:hAnsi="Arial" w:cs="Arial"/>
          <w:color w:val="auto"/>
          <w:spacing w:val="-2"/>
          <w:sz w:val="18"/>
          <w:szCs w:val="18"/>
        </w:rPr>
        <w:t xml:space="preserve"> information are as follows:</w:t>
      </w:r>
    </w:p>
    <w:bookmarkEnd w:id="20"/>
    <w:p w14:paraId="0B5D842D" w14:textId="77777777" w:rsidR="001D7267" w:rsidRPr="00876C81" w:rsidRDefault="001D7267" w:rsidP="004F564E">
      <w:pPr>
        <w:ind w:left="540"/>
        <w:jc w:val="both"/>
        <w:rPr>
          <w:rFonts w:ascii="Arial" w:eastAsia="Arial Unicode MS" w:hAnsi="Arial" w:cs="Arial"/>
          <w:spacing w:val="-4"/>
          <w:sz w:val="12"/>
          <w:szCs w:val="12"/>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46626F" w:rsidRPr="00081439" w14:paraId="57A1321D" w14:textId="77777777" w:rsidTr="00081439">
        <w:trPr>
          <w:cantSplit/>
        </w:trPr>
        <w:tc>
          <w:tcPr>
            <w:tcW w:w="3970" w:type="dxa"/>
            <w:vAlign w:val="bottom"/>
          </w:tcPr>
          <w:p w14:paraId="1DC911DA" w14:textId="77777777" w:rsidR="003F7AB9" w:rsidRPr="00081439" w:rsidRDefault="003F7AB9" w:rsidP="005501EC">
            <w:pPr>
              <w:ind w:left="420"/>
              <w:rPr>
                <w:rFonts w:ascii="Arial" w:hAnsi="Arial" w:cs="Arial"/>
                <w:b/>
                <w:bCs/>
                <w:color w:val="auto"/>
                <w:sz w:val="18"/>
                <w:szCs w:val="18"/>
                <w:rtl/>
                <w:cs/>
              </w:rPr>
            </w:pPr>
          </w:p>
        </w:tc>
        <w:tc>
          <w:tcPr>
            <w:tcW w:w="2736" w:type="dxa"/>
            <w:gridSpan w:val="2"/>
            <w:tcBorders>
              <w:top w:val="single" w:sz="4" w:space="0" w:color="auto"/>
              <w:bottom w:val="single" w:sz="4" w:space="0" w:color="auto"/>
            </w:tcBorders>
            <w:vAlign w:val="bottom"/>
          </w:tcPr>
          <w:p w14:paraId="45BEA645" w14:textId="77777777" w:rsidR="003F7AB9" w:rsidRPr="00081439" w:rsidRDefault="003F7AB9" w:rsidP="004F564E">
            <w:pPr>
              <w:ind w:right="-72"/>
              <w:jc w:val="center"/>
              <w:rPr>
                <w:rFonts w:ascii="Arial" w:hAnsi="Arial" w:cs="Arial"/>
                <w:b/>
                <w:bCs/>
                <w:color w:val="auto"/>
                <w:sz w:val="18"/>
                <w:szCs w:val="18"/>
                <w:lang w:val="en-GB"/>
              </w:rPr>
            </w:pPr>
            <w:r w:rsidRPr="00081439">
              <w:rPr>
                <w:rFonts w:ascii="Arial" w:hAnsi="Arial" w:cs="Arial"/>
                <w:b/>
                <w:bCs/>
                <w:color w:val="auto"/>
                <w:sz w:val="18"/>
                <w:szCs w:val="18"/>
                <w:lang w:val="en-GB"/>
              </w:rPr>
              <w:t>Consolidated</w:t>
            </w:r>
          </w:p>
          <w:p w14:paraId="3DFD893F" w14:textId="77777777" w:rsidR="003F7AB9" w:rsidRPr="00081439" w:rsidRDefault="003F7AB9" w:rsidP="004F564E">
            <w:pPr>
              <w:ind w:right="-72"/>
              <w:jc w:val="center"/>
              <w:rPr>
                <w:rFonts w:ascii="Arial" w:hAnsi="Arial" w:cs="Arial"/>
                <w:b/>
                <w:bCs/>
                <w:color w:val="auto"/>
                <w:sz w:val="18"/>
                <w:szCs w:val="18"/>
                <w:lang w:val="en-GB"/>
              </w:rPr>
            </w:pPr>
            <w:r w:rsidRPr="00081439">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42870A1B" w14:textId="77777777" w:rsidR="003F7AB9" w:rsidRPr="00081439" w:rsidRDefault="003F7AB9" w:rsidP="004F564E">
            <w:pPr>
              <w:ind w:right="-72"/>
              <w:jc w:val="center"/>
              <w:rPr>
                <w:rFonts w:ascii="Arial" w:hAnsi="Arial" w:cs="Arial"/>
                <w:b/>
                <w:bCs/>
                <w:color w:val="auto"/>
                <w:sz w:val="18"/>
                <w:szCs w:val="18"/>
                <w:lang w:val="en-GB"/>
              </w:rPr>
            </w:pPr>
            <w:r w:rsidRPr="00081439">
              <w:rPr>
                <w:rFonts w:ascii="Arial" w:hAnsi="Arial" w:cs="Arial"/>
                <w:b/>
                <w:bCs/>
                <w:color w:val="auto"/>
                <w:sz w:val="18"/>
                <w:szCs w:val="18"/>
                <w:lang w:val="en-GB"/>
              </w:rPr>
              <w:t>Separate</w:t>
            </w:r>
          </w:p>
          <w:p w14:paraId="519B8DF1" w14:textId="77777777" w:rsidR="003F7AB9" w:rsidRPr="00081439" w:rsidRDefault="003F7AB9" w:rsidP="004F564E">
            <w:pPr>
              <w:ind w:right="-72"/>
              <w:jc w:val="center"/>
              <w:rPr>
                <w:rFonts w:ascii="Arial" w:hAnsi="Arial" w:cs="Arial"/>
                <w:b/>
                <w:bCs/>
                <w:color w:val="auto"/>
                <w:sz w:val="18"/>
                <w:szCs w:val="18"/>
                <w:lang w:val="en-GB"/>
              </w:rPr>
            </w:pPr>
            <w:r w:rsidRPr="00081439">
              <w:rPr>
                <w:rFonts w:ascii="Arial" w:hAnsi="Arial" w:cs="Arial"/>
                <w:b/>
                <w:bCs/>
                <w:color w:val="auto"/>
                <w:sz w:val="18"/>
                <w:szCs w:val="18"/>
                <w:lang w:val="en-GB"/>
              </w:rPr>
              <w:t>financial information</w:t>
            </w:r>
          </w:p>
        </w:tc>
      </w:tr>
      <w:tr w:rsidR="00081439" w:rsidRPr="00081439" w14:paraId="2F851584" w14:textId="77777777" w:rsidTr="00081439">
        <w:trPr>
          <w:cantSplit/>
        </w:trPr>
        <w:tc>
          <w:tcPr>
            <w:tcW w:w="3970" w:type="dxa"/>
            <w:vAlign w:val="bottom"/>
          </w:tcPr>
          <w:p w14:paraId="3C808AD7" w14:textId="77777777" w:rsidR="00081439" w:rsidRPr="00081439" w:rsidRDefault="00081439" w:rsidP="00081439">
            <w:pPr>
              <w:ind w:left="420"/>
              <w:rPr>
                <w:rFonts w:ascii="Arial" w:hAnsi="Arial" w:cs="Arial"/>
                <w:b/>
                <w:bCs/>
                <w:color w:val="auto"/>
                <w:sz w:val="18"/>
                <w:szCs w:val="18"/>
                <w:rtl/>
                <w:cs/>
              </w:rPr>
            </w:pPr>
          </w:p>
        </w:tc>
        <w:tc>
          <w:tcPr>
            <w:tcW w:w="1368" w:type="dxa"/>
            <w:vAlign w:val="bottom"/>
          </w:tcPr>
          <w:p w14:paraId="2A5B38AB" w14:textId="5E8D552C" w:rsidR="00081439" w:rsidRPr="00081439" w:rsidRDefault="00081439" w:rsidP="00081439">
            <w:pPr>
              <w:ind w:right="-72"/>
              <w:jc w:val="right"/>
              <w:rPr>
                <w:rFonts w:ascii="Arial" w:hAnsi="Arial" w:cs="Arial"/>
                <w:b/>
                <w:bCs/>
                <w:color w:val="auto"/>
                <w:sz w:val="18"/>
                <w:szCs w:val="18"/>
                <w:cs/>
                <w:lang w:val="en-GB"/>
              </w:rPr>
            </w:pPr>
            <w:r>
              <w:rPr>
                <w:rFonts w:ascii="Arial" w:eastAsia="Times New Roman" w:hAnsi="Arial" w:cs="Arial"/>
                <w:b/>
                <w:bCs/>
                <w:color w:val="auto"/>
                <w:sz w:val="18"/>
                <w:szCs w:val="18"/>
                <w:lang w:val="en-GB"/>
              </w:rPr>
              <w:t>30 June</w:t>
            </w:r>
          </w:p>
        </w:tc>
        <w:tc>
          <w:tcPr>
            <w:tcW w:w="1368" w:type="dxa"/>
            <w:vAlign w:val="bottom"/>
          </w:tcPr>
          <w:p w14:paraId="0899B471" w14:textId="34753608" w:rsidR="00081439" w:rsidRPr="00081439" w:rsidRDefault="00081439" w:rsidP="00081439">
            <w:pPr>
              <w:ind w:right="-72"/>
              <w:jc w:val="right"/>
              <w:rPr>
                <w:rFonts w:ascii="Arial" w:hAnsi="Arial" w:cs="Arial"/>
                <w:b/>
                <w:bCs/>
                <w:color w:val="auto"/>
                <w:sz w:val="18"/>
                <w:szCs w:val="18"/>
                <w:cs/>
                <w:lang w:val="en-GB"/>
              </w:rPr>
            </w:pPr>
            <w:r w:rsidRPr="00081439">
              <w:rPr>
                <w:rFonts w:ascii="Arial" w:hAnsi="Arial" w:cs="Arial"/>
                <w:b/>
                <w:bCs/>
                <w:color w:val="auto"/>
                <w:sz w:val="18"/>
                <w:szCs w:val="18"/>
                <w:lang w:val="en-GB"/>
              </w:rPr>
              <w:t>31 December</w:t>
            </w:r>
          </w:p>
        </w:tc>
        <w:tc>
          <w:tcPr>
            <w:tcW w:w="1368" w:type="dxa"/>
            <w:vAlign w:val="bottom"/>
          </w:tcPr>
          <w:p w14:paraId="0BAC0EFF" w14:textId="0939F02E" w:rsidR="00081439" w:rsidRPr="00081439" w:rsidRDefault="00081439" w:rsidP="00081439">
            <w:pPr>
              <w:ind w:right="-72"/>
              <w:jc w:val="right"/>
              <w:rPr>
                <w:rFonts w:ascii="Arial" w:hAnsi="Arial" w:cs="Arial"/>
                <w:b/>
                <w:bCs/>
                <w:color w:val="auto"/>
                <w:sz w:val="18"/>
                <w:szCs w:val="18"/>
                <w:cs/>
                <w:lang w:val="en-GB"/>
              </w:rPr>
            </w:pPr>
            <w:r>
              <w:rPr>
                <w:rFonts w:ascii="Arial" w:eastAsia="Times New Roman" w:hAnsi="Arial" w:cs="Arial"/>
                <w:b/>
                <w:bCs/>
                <w:color w:val="auto"/>
                <w:sz w:val="18"/>
                <w:szCs w:val="18"/>
                <w:lang w:val="en-GB"/>
              </w:rPr>
              <w:t>30 June</w:t>
            </w:r>
          </w:p>
        </w:tc>
        <w:tc>
          <w:tcPr>
            <w:tcW w:w="1368" w:type="dxa"/>
            <w:vAlign w:val="bottom"/>
          </w:tcPr>
          <w:p w14:paraId="62C80C19" w14:textId="57111232" w:rsidR="00081439" w:rsidRPr="00081439" w:rsidRDefault="00081439" w:rsidP="00081439">
            <w:pPr>
              <w:ind w:right="-72"/>
              <w:jc w:val="right"/>
              <w:rPr>
                <w:rFonts w:ascii="Arial" w:hAnsi="Arial" w:cs="Arial"/>
                <w:b/>
                <w:bCs/>
                <w:color w:val="auto"/>
                <w:sz w:val="18"/>
                <w:szCs w:val="18"/>
                <w:cs/>
                <w:lang w:val="en-GB"/>
              </w:rPr>
            </w:pPr>
            <w:r w:rsidRPr="00081439">
              <w:rPr>
                <w:rFonts w:ascii="Arial" w:hAnsi="Arial" w:cs="Arial"/>
                <w:b/>
                <w:bCs/>
                <w:color w:val="auto"/>
                <w:sz w:val="18"/>
                <w:szCs w:val="18"/>
                <w:lang w:val="en-GB"/>
              </w:rPr>
              <w:t>31 December</w:t>
            </w:r>
          </w:p>
        </w:tc>
      </w:tr>
      <w:tr w:rsidR="00081439" w:rsidRPr="00081439" w14:paraId="49AD367B" w14:textId="77777777" w:rsidTr="00081439">
        <w:trPr>
          <w:cantSplit/>
        </w:trPr>
        <w:tc>
          <w:tcPr>
            <w:tcW w:w="3970" w:type="dxa"/>
            <w:vAlign w:val="bottom"/>
          </w:tcPr>
          <w:p w14:paraId="1F973B27" w14:textId="77777777" w:rsidR="00081439" w:rsidRPr="00081439" w:rsidRDefault="00081439" w:rsidP="00081439">
            <w:pPr>
              <w:ind w:left="420"/>
              <w:rPr>
                <w:rFonts w:ascii="Arial" w:hAnsi="Arial" w:cs="Arial"/>
                <w:b/>
                <w:bCs/>
                <w:color w:val="auto"/>
                <w:sz w:val="18"/>
                <w:szCs w:val="18"/>
                <w:rtl/>
                <w:cs/>
              </w:rPr>
            </w:pPr>
          </w:p>
        </w:tc>
        <w:tc>
          <w:tcPr>
            <w:tcW w:w="1368" w:type="dxa"/>
            <w:vAlign w:val="bottom"/>
          </w:tcPr>
          <w:p w14:paraId="07C5049D" w14:textId="5D20E195" w:rsidR="00081439" w:rsidRPr="00081439" w:rsidRDefault="00081439" w:rsidP="00081439">
            <w:pPr>
              <w:pStyle w:val="a"/>
              <w:tabs>
                <w:tab w:val="decimal" w:pos="1224"/>
              </w:tabs>
              <w:ind w:right="-72"/>
              <w:jc w:val="right"/>
              <w:rPr>
                <w:rFonts w:ascii="Arial" w:hAnsi="Arial" w:cs="Arial"/>
                <w:b/>
                <w:bCs/>
                <w:sz w:val="18"/>
                <w:szCs w:val="18"/>
                <w:lang w:val="en-GB"/>
              </w:rPr>
            </w:pPr>
            <w:r w:rsidRPr="00081439">
              <w:rPr>
                <w:rFonts w:ascii="Arial" w:hAnsi="Arial" w:cs="Arial"/>
                <w:b/>
                <w:bCs/>
                <w:sz w:val="18"/>
                <w:szCs w:val="18"/>
                <w:lang w:val="en-GB"/>
              </w:rPr>
              <w:t>2024</w:t>
            </w:r>
          </w:p>
        </w:tc>
        <w:tc>
          <w:tcPr>
            <w:tcW w:w="1368" w:type="dxa"/>
            <w:vAlign w:val="bottom"/>
          </w:tcPr>
          <w:p w14:paraId="2C4EAC6A" w14:textId="775AD24F" w:rsidR="00081439" w:rsidRPr="00081439" w:rsidRDefault="00081439" w:rsidP="00081439">
            <w:pPr>
              <w:pStyle w:val="a"/>
              <w:tabs>
                <w:tab w:val="decimal" w:pos="1224"/>
              </w:tabs>
              <w:ind w:right="-72"/>
              <w:jc w:val="right"/>
              <w:rPr>
                <w:rFonts w:ascii="Arial" w:hAnsi="Arial" w:cs="Arial"/>
                <w:b/>
                <w:bCs/>
                <w:sz w:val="18"/>
                <w:szCs w:val="18"/>
                <w:lang w:val="en-GB"/>
              </w:rPr>
            </w:pPr>
            <w:r w:rsidRPr="00081439">
              <w:rPr>
                <w:rFonts w:ascii="Arial" w:hAnsi="Arial" w:cs="Arial"/>
                <w:b/>
                <w:bCs/>
                <w:sz w:val="18"/>
                <w:szCs w:val="18"/>
                <w:lang w:val="en-GB"/>
              </w:rPr>
              <w:t>2023</w:t>
            </w:r>
          </w:p>
        </w:tc>
        <w:tc>
          <w:tcPr>
            <w:tcW w:w="1368" w:type="dxa"/>
            <w:vAlign w:val="bottom"/>
          </w:tcPr>
          <w:p w14:paraId="61392CE2" w14:textId="6C3684B7" w:rsidR="00081439" w:rsidRPr="00081439" w:rsidRDefault="00081439" w:rsidP="00081439">
            <w:pPr>
              <w:pStyle w:val="a"/>
              <w:tabs>
                <w:tab w:val="decimal" w:pos="1224"/>
              </w:tabs>
              <w:ind w:right="-72"/>
              <w:jc w:val="right"/>
              <w:rPr>
                <w:rFonts w:ascii="Arial" w:hAnsi="Arial" w:cs="Arial"/>
                <w:b/>
                <w:bCs/>
                <w:sz w:val="18"/>
                <w:szCs w:val="18"/>
                <w:lang w:val="en-GB"/>
              </w:rPr>
            </w:pPr>
            <w:r w:rsidRPr="00081439">
              <w:rPr>
                <w:rFonts w:ascii="Arial" w:hAnsi="Arial" w:cs="Arial"/>
                <w:b/>
                <w:bCs/>
                <w:sz w:val="18"/>
                <w:szCs w:val="18"/>
                <w:lang w:val="en-GB"/>
              </w:rPr>
              <w:t>2024</w:t>
            </w:r>
          </w:p>
        </w:tc>
        <w:tc>
          <w:tcPr>
            <w:tcW w:w="1368" w:type="dxa"/>
            <w:vAlign w:val="bottom"/>
          </w:tcPr>
          <w:p w14:paraId="697BB3CA" w14:textId="2482A1D8" w:rsidR="00081439" w:rsidRPr="00081439" w:rsidRDefault="00081439" w:rsidP="00081439">
            <w:pPr>
              <w:pStyle w:val="a"/>
              <w:tabs>
                <w:tab w:val="decimal" w:pos="1224"/>
              </w:tabs>
              <w:ind w:right="-72"/>
              <w:jc w:val="right"/>
              <w:rPr>
                <w:rFonts w:ascii="Arial" w:hAnsi="Arial" w:cs="Arial"/>
                <w:b/>
                <w:bCs/>
                <w:sz w:val="18"/>
                <w:szCs w:val="18"/>
                <w:lang w:val="en-GB"/>
              </w:rPr>
            </w:pPr>
            <w:r w:rsidRPr="00081439">
              <w:rPr>
                <w:rFonts w:ascii="Arial" w:hAnsi="Arial" w:cs="Arial"/>
                <w:b/>
                <w:bCs/>
                <w:sz w:val="18"/>
                <w:szCs w:val="18"/>
                <w:lang w:val="en-GB"/>
              </w:rPr>
              <w:t>2023</w:t>
            </w:r>
          </w:p>
        </w:tc>
      </w:tr>
      <w:tr w:rsidR="00AA0669" w:rsidRPr="00081439" w14:paraId="28FDF555" w14:textId="77777777" w:rsidTr="00081439">
        <w:trPr>
          <w:cantSplit/>
        </w:trPr>
        <w:tc>
          <w:tcPr>
            <w:tcW w:w="3970" w:type="dxa"/>
            <w:vAlign w:val="bottom"/>
          </w:tcPr>
          <w:p w14:paraId="150FEE51" w14:textId="77777777" w:rsidR="00AA0669" w:rsidRPr="00081439" w:rsidRDefault="00AA0669" w:rsidP="00AA0669">
            <w:pPr>
              <w:ind w:left="420"/>
              <w:rPr>
                <w:rFonts w:ascii="Arial" w:hAnsi="Arial" w:cs="Arial"/>
                <w:b/>
                <w:bCs/>
                <w:color w:val="auto"/>
                <w:sz w:val="18"/>
                <w:szCs w:val="18"/>
                <w:rtl/>
                <w:cs/>
              </w:rPr>
            </w:pPr>
          </w:p>
        </w:tc>
        <w:tc>
          <w:tcPr>
            <w:tcW w:w="1368" w:type="dxa"/>
            <w:tcBorders>
              <w:bottom w:val="single" w:sz="4" w:space="0" w:color="auto"/>
            </w:tcBorders>
            <w:vAlign w:val="bottom"/>
          </w:tcPr>
          <w:p w14:paraId="1F3666E7" w14:textId="060B7B8A" w:rsidR="00AA0669" w:rsidRPr="00081439" w:rsidRDefault="00AA0669" w:rsidP="00AA0669">
            <w:pPr>
              <w:ind w:right="-72"/>
              <w:jc w:val="right"/>
              <w:rPr>
                <w:rFonts w:ascii="Arial" w:hAnsi="Arial" w:cs="Arial"/>
                <w:b/>
                <w:bCs/>
                <w:color w:val="auto"/>
                <w:sz w:val="18"/>
                <w:szCs w:val="18"/>
              </w:rPr>
            </w:pPr>
            <w:r w:rsidRPr="00081439">
              <w:rPr>
                <w:rFonts w:ascii="Arial" w:hAnsi="Arial" w:cs="Arial"/>
                <w:b/>
                <w:bCs/>
                <w:sz w:val="18"/>
                <w:szCs w:val="18"/>
                <w:lang w:val="en-GB"/>
              </w:rPr>
              <w:t xml:space="preserve">Thousand </w:t>
            </w:r>
            <w:r w:rsidRPr="00081439">
              <w:rPr>
                <w:rFonts w:ascii="Arial" w:hAnsi="Arial" w:cs="Arial"/>
                <w:b/>
                <w:bCs/>
                <w:sz w:val="18"/>
                <w:szCs w:val="18"/>
              </w:rPr>
              <w:t>Baht</w:t>
            </w:r>
          </w:p>
        </w:tc>
        <w:tc>
          <w:tcPr>
            <w:tcW w:w="1368" w:type="dxa"/>
            <w:tcBorders>
              <w:bottom w:val="single" w:sz="4" w:space="0" w:color="auto"/>
            </w:tcBorders>
            <w:vAlign w:val="bottom"/>
          </w:tcPr>
          <w:p w14:paraId="05167EB8" w14:textId="65BFA1E6" w:rsidR="00AA0669" w:rsidRPr="00081439" w:rsidRDefault="00AA0669" w:rsidP="00AA0669">
            <w:pPr>
              <w:ind w:right="-72"/>
              <w:jc w:val="right"/>
              <w:rPr>
                <w:rFonts w:ascii="Arial" w:hAnsi="Arial" w:cs="Arial"/>
                <w:b/>
                <w:bCs/>
                <w:color w:val="auto"/>
                <w:sz w:val="18"/>
                <w:szCs w:val="18"/>
              </w:rPr>
            </w:pPr>
            <w:r w:rsidRPr="00081439">
              <w:rPr>
                <w:rFonts w:ascii="Arial" w:hAnsi="Arial" w:cs="Arial"/>
                <w:b/>
                <w:bCs/>
                <w:sz w:val="18"/>
                <w:szCs w:val="18"/>
                <w:lang w:val="en-GB"/>
              </w:rPr>
              <w:t xml:space="preserve">Thousand </w:t>
            </w:r>
            <w:r w:rsidRPr="00081439">
              <w:rPr>
                <w:rFonts w:ascii="Arial" w:hAnsi="Arial" w:cs="Arial"/>
                <w:b/>
                <w:bCs/>
                <w:sz w:val="18"/>
                <w:szCs w:val="18"/>
              </w:rPr>
              <w:t>Baht</w:t>
            </w:r>
          </w:p>
        </w:tc>
        <w:tc>
          <w:tcPr>
            <w:tcW w:w="1368" w:type="dxa"/>
            <w:tcBorders>
              <w:bottom w:val="single" w:sz="4" w:space="0" w:color="auto"/>
            </w:tcBorders>
            <w:vAlign w:val="bottom"/>
          </w:tcPr>
          <w:p w14:paraId="4B08014E" w14:textId="7ECA08A2" w:rsidR="00AA0669" w:rsidRPr="00081439" w:rsidRDefault="00AA0669" w:rsidP="00AA0669">
            <w:pPr>
              <w:ind w:right="-72"/>
              <w:jc w:val="right"/>
              <w:rPr>
                <w:rFonts w:ascii="Arial" w:hAnsi="Arial" w:cs="Arial"/>
                <w:b/>
                <w:bCs/>
                <w:color w:val="auto"/>
                <w:sz w:val="18"/>
                <w:szCs w:val="18"/>
              </w:rPr>
            </w:pPr>
            <w:r w:rsidRPr="00081439">
              <w:rPr>
                <w:rFonts w:ascii="Arial" w:hAnsi="Arial" w:cs="Arial"/>
                <w:b/>
                <w:bCs/>
                <w:sz w:val="18"/>
                <w:szCs w:val="18"/>
                <w:lang w:val="en-GB"/>
              </w:rPr>
              <w:t xml:space="preserve">Thousand </w:t>
            </w:r>
            <w:r w:rsidRPr="00081439">
              <w:rPr>
                <w:rFonts w:ascii="Arial" w:hAnsi="Arial" w:cs="Arial"/>
                <w:b/>
                <w:bCs/>
                <w:sz w:val="18"/>
                <w:szCs w:val="18"/>
              </w:rPr>
              <w:t>Baht</w:t>
            </w:r>
          </w:p>
        </w:tc>
        <w:tc>
          <w:tcPr>
            <w:tcW w:w="1368" w:type="dxa"/>
            <w:tcBorders>
              <w:bottom w:val="single" w:sz="4" w:space="0" w:color="auto"/>
            </w:tcBorders>
            <w:vAlign w:val="bottom"/>
          </w:tcPr>
          <w:p w14:paraId="5BA40ABE" w14:textId="77777777" w:rsidR="001D3BB7" w:rsidRPr="00081439" w:rsidRDefault="00AA0669" w:rsidP="00AA0669">
            <w:pPr>
              <w:ind w:right="-72"/>
              <w:jc w:val="right"/>
              <w:rPr>
                <w:rFonts w:ascii="Arial" w:hAnsi="Arial" w:cs="Arial"/>
                <w:b/>
                <w:bCs/>
                <w:sz w:val="18"/>
                <w:szCs w:val="18"/>
                <w:lang w:val="en-GB"/>
              </w:rPr>
            </w:pPr>
            <w:r w:rsidRPr="00081439">
              <w:rPr>
                <w:rFonts w:ascii="Arial" w:hAnsi="Arial" w:cs="Arial"/>
                <w:b/>
                <w:bCs/>
                <w:sz w:val="18"/>
                <w:szCs w:val="18"/>
                <w:lang w:val="en-GB"/>
              </w:rPr>
              <w:t xml:space="preserve">Thousand </w:t>
            </w:r>
          </w:p>
          <w:p w14:paraId="0D26EA7A" w14:textId="17EC346D" w:rsidR="00AA0669" w:rsidRPr="00081439" w:rsidRDefault="00AA0669" w:rsidP="00AA0669">
            <w:pPr>
              <w:ind w:right="-72"/>
              <w:jc w:val="right"/>
              <w:rPr>
                <w:rFonts w:ascii="Arial" w:hAnsi="Arial" w:cs="Arial"/>
                <w:b/>
                <w:bCs/>
                <w:color w:val="auto"/>
                <w:sz w:val="18"/>
                <w:szCs w:val="18"/>
              </w:rPr>
            </w:pPr>
            <w:r w:rsidRPr="00081439">
              <w:rPr>
                <w:rFonts w:ascii="Arial" w:hAnsi="Arial" w:cs="Arial"/>
                <w:b/>
                <w:bCs/>
                <w:sz w:val="18"/>
                <w:szCs w:val="18"/>
              </w:rPr>
              <w:t>Baht</w:t>
            </w:r>
          </w:p>
        </w:tc>
      </w:tr>
      <w:tr w:rsidR="00C70C21" w:rsidRPr="00081439" w14:paraId="21A9BFB7" w14:textId="77777777" w:rsidTr="00081439">
        <w:trPr>
          <w:cantSplit/>
        </w:trPr>
        <w:tc>
          <w:tcPr>
            <w:tcW w:w="3970" w:type="dxa"/>
            <w:vAlign w:val="bottom"/>
          </w:tcPr>
          <w:p w14:paraId="31B97B65" w14:textId="77777777" w:rsidR="00C70C21" w:rsidRPr="00081439" w:rsidRDefault="00C70C21" w:rsidP="005501EC">
            <w:pPr>
              <w:ind w:left="420"/>
              <w:rPr>
                <w:rFonts w:ascii="Arial" w:hAnsi="Arial" w:cs="Arial"/>
                <w:color w:val="auto"/>
                <w:sz w:val="18"/>
                <w:szCs w:val="18"/>
                <w:rtl/>
                <w:cs/>
              </w:rPr>
            </w:pPr>
          </w:p>
        </w:tc>
        <w:tc>
          <w:tcPr>
            <w:tcW w:w="1368" w:type="dxa"/>
            <w:tcBorders>
              <w:top w:val="single" w:sz="4" w:space="0" w:color="auto"/>
            </w:tcBorders>
            <w:shd w:val="clear" w:color="auto" w:fill="FAFAFA"/>
            <w:vAlign w:val="bottom"/>
          </w:tcPr>
          <w:p w14:paraId="33BFB067" w14:textId="77777777" w:rsidR="00C70C21" w:rsidRPr="00081439" w:rsidRDefault="00C70C21" w:rsidP="004F564E">
            <w:pPr>
              <w:ind w:right="-72"/>
              <w:jc w:val="right"/>
              <w:rPr>
                <w:rFonts w:ascii="Arial" w:hAnsi="Arial" w:cs="Arial"/>
                <w:color w:val="auto"/>
                <w:sz w:val="18"/>
                <w:szCs w:val="18"/>
              </w:rPr>
            </w:pPr>
          </w:p>
        </w:tc>
        <w:tc>
          <w:tcPr>
            <w:tcW w:w="1368" w:type="dxa"/>
            <w:tcBorders>
              <w:top w:val="single" w:sz="4" w:space="0" w:color="auto"/>
            </w:tcBorders>
            <w:vAlign w:val="bottom"/>
          </w:tcPr>
          <w:p w14:paraId="5BDF29AC" w14:textId="77777777" w:rsidR="00C70C21" w:rsidRPr="00081439" w:rsidRDefault="00C70C21" w:rsidP="004F564E">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1B4E858D" w14:textId="77777777" w:rsidR="00C70C21" w:rsidRPr="00081439" w:rsidRDefault="00C70C21" w:rsidP="004F564E">
            <w:pPr>
              <w:ind w:right="-72"/>
              <w:jc w:val="right"/>
              <w:rPr>
                <w:rFonts w:ascii="Arial" w:hAnsi="Arial" w:cs="Arial"/>
                <w:color w:val="auto"/>
                <w:sz w:val="18"/>
                <w:szCs w:val="18"/>
              </w:rPr>
            </w:pPr>
          </w:p>
        </w:tc>
        <w:tc>
          <w:tcPr>
            <w:tcW w:w="1368" w:type="dxa"/>
            <w:tcBorders>
              <w:top w:val="single" w:sz="4" w:space="0" w:color="auto"/>
            </w:tcBorders>
            <w:vAlign w:val="bottom"/>
          </w:tcPr>
          <w:p w14:paraId="2E663270" w14:textId="77777777" w:rsidR="00C70C21" w:rsidRPr="00081439" w:rsidRDefault="00C70C21" w:rsidP="004F564E">
            <w:pPr>
              <w:ind w:right="-72"/>
              <w:jc w:val="right"/>
              <w:rPr>
                <w:rFonts w:ascii="Arial" w:hAnsi="Arial" w:cs="Arial"/>
                <w:color w:val="auto"/>
                <w:sz w:val="18"/>
                <w:szCs w:val="18"/>
              </w:rPr>
            </w:pPr>
          </w:p>
        </w:tc>
      </w:tr>
      <w:tr w:rsidR="00AC7707" w:rsidRPr="00081439" w14:paraId="40636AF0" w14:textId="77777777" w:rsidTr="00081439">
        <w:trPr>
          <w:cantSplit/>
        </w:trPr>
        <w:tc>
          <w:tcPr>
            <w:tcW w:w="3970" w:type="dxa"/>
            <w:vAlign w:val="bottom"/>
          </w:tcPr>
          <w:p w14:paraId="64904876" w14:textId="12FF7D74" w:rsidR="00AC7707" w:rsidRPr="00081439" w:rsidRDefault="00AC7707" w:rsidP="00AC7707">
            <w:pPr>
              <w:ind w:left="420"/>
              <w:rPr>
                <w:rFonts w:ascii="Arial" w:hAnsi="Arial" w:cs="Arial"/>
                <w:color w:val="auto"/>
                <w:sz w:val="18"/>
                <w:szCs w:val="18"/>
                <w:lang w:val="en-GB"/>
              </w:rPr>
            </w:pPr>
            <w:r w:rsidRPr="00081439">
              <w:rPr>
                <w:rFonts w:ascii="Arial" w:hAnsi="Arial" w:cs="Arial"/>
                <w:sz w:val="18"/>
                <w:szCs w:val="18"/>
                <w:lang w:val="en-GB"/>
              </w:rPr>
              <w:t>Design and construction contracts</w:t>
            </w:r>
          </w:p>
        </w:tc>
        <w:tc>
          <w:tcPr>
            <w:tcW w:w="1368" w:type="dxa"/>
            <w:shd w:val="clear" w:color="auto" w:fill="FAFAFA"/>
            <w:vAlign w:val="bottom"/>
          </w:tcPr>
          <w:p w14:paraId="0E38CB9C" w14:textId="567C9CF2" w:rsidR="00AC7707" w:rsidRPr="00081439" w:rsidRDefault="00E408E6" w:rsidP="00AC7707">
            <w:pPr>
              <w:ind w:right="-72"/>
              <w:jc w:val="right"/>
              <w:rPr>
                <w:rFonts w:ascii="Arial" w:hAnsi="Arial" w:cs="Arial"/>
                <w:color w:val="auto"/>
                <w:sz w:val="18"/>
                <w:szCs w:val="18"/>
                <w:cs/>
              </w:rPr>
            </w:pPr>
            <w:r>
              <w:rPr>
                <w:rFonts w:ascii="Arial" w:hAnsi="Arial" w:cs="Arial"/>
                <w:color w:val="auto"/>
                <w:sz w:val="18"/>
                <w:szCs w:val="18"/>
              </w:rPr>
              <w:t>103,850</w:t>
            </w:r>
          </w:p>
        </w:tc>
        <w:tc>
          <w:tcPr>
            <w:tcW w:w="1368" w:type="dxa"/>
            <w:vAlign w:val="bottom"/>
          </w:tcPr>
          <w:p w14:paraId="33E7D300" w14:textId="50124D81" w:rsidR="00AC7707" w:rsidRPr="00081439" w:rsidRDefault="00AC7707" w:rsidP="00AC7707">
            <w:pPr>
              <w:ind w:right="-72"/>
              <w:jc w:val="right"/>
              <w:rPr>
                <w:rFonts w:ascii="Arial" w:hAnsi="Arial" w:cs="Arial"/>
                <w:color w:val="auto"/>
                <w:sz w:val="18"/>
                <w:szCs w:val="18"/>
              </w:rPr>
            </w:pPr>
            <w:r w:rsidRPr="00081439">
              <w:rPr>
                <w:rFonts w:ascii="Arial" w:hAnsi="Arial" w:cs="Arial"/>
                <w:color w:val="auto"/>
                <w:sz w:val="18"/>
                <w:szCs w:val="18"/>
              </w:rPr>
              <w:t>103,255</w:t>
            </w:r>
          </w:p>
        </w:tc>
        <w:tc>
          <w:tcPr>
            <w:tcW w:w="1368" w:type="dxa"/>
            <w:shd w:val="clear" w:color="auto" w:fill="FAFAFA"/>
            <w:vAlign w:val="bottom"/>
          </w:tcPr>
          <w:p w14:paraId="5F966ABC" w14:textId="78FBEA17" w:rsidR="00AC7707" w:rsidRPr="00081439" w:rsidRDefault="009E5EB8" w:rsidP="00AC7707">
            <w:pPr>
              <w:ind w:right="-72"/>
              <w:jc w:val="right"/>
              <w:rPr>
                <w:rFonts w:ascii="Arial" w:hAnsi="Arial" w:cs="Arial"/>
                <w:color w:val="auto"/>
                <w:sz w:val="18"/>
                <w:szCs w:val="18"/>
              </w:rPr>
            </w:pPr>
            <w:r>
              <w:rPr>
                <w:rFonts w:ascii="Arial" w:hAnsi="Arial" w:cs="Arial"/>
                <w:color w:val="auto"/>
                <w:sz w:val="18"/>
                <w:szCs w:val="18"/>
              </w:rPr>
              <w:t>32,144</w:t>
            </w:r>
          </w:p>
        </w:tc>
        <w:tc>
          <w:tcPr>
            <w:tcW w:w="1368" w:type="dxa"/>
            <w:vAlign w:val="bottom"/>
          </w:tcPr>
          <w:p w14:paraId="28898FEE" w14:textId="69342800" w:rsidR="00AC7707" w:rsidRPr="00081439" w:rsidRDefault="00AC7707" w:rsidP="00AC7707">
            <w:pPr>
              <w:ind w:right="-72"/>
              <w:jc w:val="right"/>
              <w:rPr>
                <w:rFonts w:ascii="Arial" w:hAnsi="Arial" w:cs="Arial"/>
                <w:color w:val="auto"/>
                <w:sz w:val="18"/>
                <w:szCs w:val="18"/>
              </w:rPr>
            </w:pPr>
            <w:r w:rsidRPr="00081439">
              <w:rPr>
                <w:rFonts w:ascii="Arial" w:hAnsi="Arial" w:cs="Arial"/>
                <w:color w:val="auto"/>
                <w:sz w:val="18"/>
                <w:szCs w:val="18"/>
              </w:rPr>
              <w:t>36,452</w:t>
            </w:r>
          </w:p>
        </w:tc>
      </w:tr>
      <w:tr w:rsidR="00AC7707" w:rsidRPr="00081439" w14:paraId="175BA88F" w14:textId="77777777" w:rsidTr="00081439">
        <w:trPr>
          <w:cantSplit/>
        </w:trPr>
        <w:tc>
          <w:tcPr>
            <w:tcW w:w="3970" w:type="dxa"/>
            <w:vAlign w:val="bottom"/>
          </w:tcPr>
          <w:p w14:paraId="2A30A5FD" w14:textId="77777777" w:rsidR="00AC7707" w:rsidRPr="00081439" w:rsidRDefault="00AC7707" w:rsidP="00AC7707">
            <w:pPr>
              <w:ind w:left="420"/>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275CA0AC" w14:textId="77777777" w:rsidR="00AC7707" w:rsidRPr="00081439" w:rsidRDefault="00AC7707" w:rsidP="00AC7707">
            <w:pPr>
              <w:ind w:right="-72"/>
              <w:jc w:val="right"/>
              <w:rPr>
                <w:rFonts w:ascii="Arial" w:hAnsi="Arial" w:cs="Arial"/>
                <w:color w:val="auto"/>
                <w:sz w:val="18"/>
                <w:szCs w:val="18"/>
                <w:rtl/>
                <w:cs/>
              </w:rPr>
            </w:pPr>
          </w:p>
        </w:tc>
        <w:tc>
          <w:tcPr>
            <w:tcW w:w="1368" w:type="dxa"/>
            <w:tcBorders>
              <w:top w:val="single" w:sz="4" w:space="0" w:color="auto"/>
            </w:tcBorders>
            <w:vAlign w:val="bottom"/>
          </w:tcPr>
          <w:p w14:paraId="278C9E15" w14:textId="77777777" w:rsidR="00AC7707" w:rsidRPr="00081439" w:rsidRDefault="00AC7707" w:rsidP="00AC7707">
            <w:pPr>
              <w:ind w:right="-72"/>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58995CED" w14:textId="77777777" w:rsidR="00AC7707" w:rsidRPr="00081439" w:rsidRDefault="00AC7707" w:rsidP="00AC7707">
            <w:pPr>
              <w:ind w:right="-72"/>
              <w:jc w:val="right"/>
              <w:rPr>
                <w:rFonts w:ascii="Arial" w:hAnsi="Arial" w:cs="Arial"/>
                <w:color w:val="auto"/>
                <w:sz w:val="18"/>
                <w:szCs w:val="18"/>
              </w:rPr>
            </w:pPr>
          </w:p>
        </w:tc>
        <w:tc>
          <w:tcPr>
            <w:tcW w:w="1368" w:type="dxa"/>
            <w:tcBorders>
              <w:top w:val="single" w:sz="4" w:space="0" w:color="auto"/>
            </w:tcBorders>
            <w:vAlign w:val="bottom"/>
          </w:tcPr>
          <w:p w14:paraId="0E8ECD03" w14:textId="77777777" w:rsidR="00AC7707" w:rsidRPr="00081439" w:rsidRDefault="00AC7707" w:rsidP="00AC7707">
            <w:pPr>
              <w:ind w:right="-72"/>
              <w:jc w:val="right"/>
              <w:rPr>
                <w:rFonts w:ascii="Arial" w:hAnsi="Arial" w:cs="Arial"/>
                <w:color w:val="auto"/>
                <w:sz w:val="18"/>
                <w:szCs w:val="18"/>
              </w:rPr>
            </w:pPr>
          </w:p>
        </w:tc>
      </w:tr>
      <w:tr w:rsidR="00AC7707" w:rsidRPr="00081439" w14:paraId="097A8018" w14:textId="77777777" w:rsidTr="00081439">
        <w:trPr>
          <w:cantSplit/>
        </w:trPr>
        <w:tc>
          <w:tcPr>
            <w:tcW w:w="3970" w:type="dxa"/>
            <w:vAlign w:val="bottom"/>
          </w:tcPr>
          <w:p w14:paraId="325E3FD4" w14:textId="77777777" w:rsidR="00AC7707" w:rsidRPr="00081439" w:rsidRDefault="00AC7707" w:rsidP="00AC7707">
            <w:pPr>
              <w:ind w:left="420"/>
              <w:rPr>
                <w:rFonts w:ascii="Arial" w:hAnsi="Arial" w:cs="Arial"/>
                <w:color w:val="auto"/>
                <w:sz w:val="18"/>
                <w:szCs w:val="18"/>
                <w:lang w:val="en-GB"/>
              </w:rPr>
            </w:pPr>
          </w:p>
        </w:tc>
        <w:tc>
          <w:tcPr>
            <w:tcW w:w="1368" w:type="dxa"/>
            <w:tcBorders>
              <w:bottom w:val="single" w:sz="4" w:space="0" w:color="auto"/>
            </w:tcBorders>
            <w:shd w:val="clear" w:color="auto" w:fill="FAFAFA"/>
            <w:vAlign w:val="bottom"/>
          </w:tcPr>
          <w:p w14:paraId="64C38599" w14:textId="2D0AF730" w:rsidR="00AC7707" w:rsidRPr="00081439" w:rsidRDefault="00E408E6" w:rsidP="00AC7707">
            <w:pPr>
              <w:ind w:right="-72"/>
              <w:jc w:val="right"/>
              <w:rPr>
                <w:rFonts w:ascii="Arial" w:hAnsi="Arial" w:cs="Arial"/>
                <w:color w:val="auto"/>
                <w:sz w:val="18"/>
                <w:szCs w:val="18"/>
                <w:cs/>
              </w:rPr>
            </w:pPr>
            <w:r>
              <w:rPr>
                <w:rFonts w:ascii="Arial" w:hAnsi="Arial" w:cs="Arial"/>
                <w:color w:val="auto"/>
                <w:sz w:val="18"/>
                <w:szCs w:val="18"/>
              </w:rPr>
              <w:t>103,850</w:t>
            </w:r>
          </w:p>
        </w:tc>
        <w:tc>
          <w:tcPr>
            <w:tcW w:w="1368" w:type="dxa"/>
            <w:tcBorders>
              <w:bottom w:val="single" w:sz="4" w:space="0" w:color="auto"/>
            </w:tcBorders>
            <w:vAlign w:val="bottom"/>
          </w:tcPr>
          <w:p w14:paraId="3BE939C4" w14:textId="6067B38F" w:rsidR="00AC7707" w:rsidRPr="00081439" w:rsidRDefault="00AC7707" w:rsidP="00AC7707">
            <w:pPr>
              <w:ind w:right="-72"/>
              <w:jc w:val="right"/>
              <w:rPr>
                <w:rFonts w:ascii="Arial" w:hAnsi="Arial" w:cs="Arial"/>
                <w:color w:val="auto"/>
                <w:sz w:val="18"/>
                <w:szCs w:val="18"/>
              </w:rPr>
            </w:pPr>
            <w:r w:rsidRPr="00081439">
              <w:rPr>
                <w:rFonts w:ascii="Arial" w:hAnsi="Arial" w:cs="Arial"/>
                <w:color w:val="auto"/>
                <w:sz w:val="18"/>
                <w:szCs w:val="18"/>
              </w:rPr>
              <w:t>103,255</w:t>
            </w:r>
          </w:p>
        </w:tc>
        <w:tc>
          <w:tcPr>
            <w:tcW w:w="1368" w:type="dxa"/>
            <w:tcBorders>
              <w:bottom w:val="single" w:sz="4" w:space="0" w:color="auto"/>
            </w:tcBorders>
            <w:shd w:val="clear" w:color="auto" w:fill="FAFAFA"/>
            <w:vAlign w:val="bottom"/>
          </w:tcPr>
          <w:p w14:paraId="7D59DF5A" w14:textId="7CBD7C09" w:rsidR="00AC7707" w:rsidRPr="00081439" w:rsidRDefault="009E5EB8" w:rsidP="00AC7707">
            <w:pPr>
              <w:ind w:right="-72"/>
              <w:jc w:val="right"/>
              <w:rPr>
                <w:rFonts w:ascii="Arial" w:hAnsi="Arial" w:cs="Arial"/>
                <w:color w:val="auto"/>
                <w:sz w:val="18"/>
                <w:szCs w:val="18"/>
              </w:rPr>
            </w:pPr>
            <w:r>
              <w:rPr>
                <w:rFonts w:ascii="Arial" w:hAnsi="Arial" w:cs="Arial"/>
                <w:color w:val="auto"/>
                <w:sz w:val="18"/>
                <w:szCs w:val="18"/>
              </w:rPr>
              <w:t>32,144</w:t>
            </w:r>
          </w:p>
        </w:tc>
        <w:tc>
          <w:tcPr>
            <w:tcW w:w="1368" w:type="dxa"/>
            <w:tcBorders>
              <w:bottom w:val="single" w:sz="4" w:space="0" w:color="auto"/>
            </w:tcBorders>
            <w:vAlign w:val="bottom"/>
          </w:tcPr>
          <w:p w14:paraId="7BDA8703" w14:textId="05605B88" w:rsidR="00AC7707" w:rsidRPr="00081439" w:rsidRDefault="00AC7707" w:rsidP="00AC7707">
            <w:pPr>
              <w:ind w:right="-72"/>
              <w:jc w:val="right"/>
              <w:rPr>
                <w:rFonts w:ascii="Arial" w:hAnsi="Arial" w:cs="Arial"/>
                <w:color w:val="auto"/>
                <w:sz w:val="18"/>
                <w:szCs w:val="18"/>
              </w:rPr>
            </w:pPr>
            <w:r w:rsidRPr="00081439">
              <w:rPr>
                <w:rFonts w:ascii="Arial" w:hAnsi="Arial" w:cs="Arial"/>
                <w:color w:val="auto"/>
                <w:sz w:val="18"/>
                <w:szCs w:val="18"/>
              </w:rPr>
              <w:t>36,452</w:t>
            </w:r>
          </w:p>
        </w:tc>
      </w:tr>
    </w:tbl>
    <w:p w14:paraId="460ECD45" w14:textId="6FE7E215" w:rsidR="00F3058C" w:rsidRPr="00876C81" w:rsidRDefault="00F3058C" w:rsidP="00876C81">
      <w:pPr>
        <w:ind w:left="540"/>
        <w:jc w:val="both"/>
        <w:rPr>
          <w:rFonts w:ascii="Arial" w:eastAsia="Arial Unicode MS" w:hAnsi="Arial" w:cs="Arial"/>
          <w:spacing w:val="-4"/>
          <w:sz w:val="12"/>
          <w:szCs w:val="12"/>
        </w:rPr>
      </w:pPr>
    </w:p>
    <w:p w14:paraId="28B59A65" w14:textId="1BA368B0" w:rsidR="001D7267" w:rsidRPr="000C0A50" w:rsidRDefault="00FF0FC3" w:rsidP="001D7267">
      <w:pPr>
        <w:ind w:left="540"/>
        <w:jc w:val="both"/>
        <w:rPr>
          <w:rFonts w:ascii="Arial" w:hAnsi="Arial" w:cs="Arial"/>
          <w:color w:val="auto"/>
          <w:spacing w:val="-2"/>
          <w:sz w:val="18"/>
          <w:szCs w:val="18"/>
        </w:rPr>
      </w:pPr>
      <w:r w:rsidRPr="000C0A50">
        <w:rPr>
          <w:rFonts w:ascii="Arial" w:hAnsi="Arial" w:cs="Arial"/>
          <w:color w:val="auto"/>
          <w:spacing w:val="-4"/>
          <w:sz w:val="18"/>
          <w:szCs w:val="18"/>
        </w:rPr>
        <w:t xml:space="preserve">Capital </w:t>
      </w:r>
      <w:r w:rsidR="001D7267" w:rsidRPr="000C0A50">
        <w:rPr>
          <w:rFonts w:ascii="Arial" w:hAnsi="Arial" w:cs="Arial"/>
          <w:color w:val="auto"/>
          <w:spacing w:val="-4"/>
          <w:sz w:val="18"/>
          <w:szCs w:val="18"/>
        </w:rPr>
        <w:t>expenditure commitments of joint ventures were not recognised</w:t>
      </w:r>
      <w:r w:rsidR="001D7267" w:rsidRPr="000C0A50">
        <w:rPr>
          <w:rFonts w:ascii="Arial" w:hAnsi="Arial" w:cs="Arial"/>
          <w:color w:val="auto"/>
          <w:spacing w:val="-2"/>
          <w:sz w:val="18"/>
          <w:szCs w:val="18"/>
        </w:rPr>
        <w:t xml:space="preserve"> in the financial information are as follows:</w:t>
      </w:r>
    </w:p>
    <w:p w14:paraId="060DC1DB" w14:textId="77777777" w:rsidR="001D7267" w:rsidRPr="00876C81" w:rsidRDefault="001D7267" w:rsidP="001D7267">
      <w:pPr>
        <w:ind w:left="540"/>
        <w:jc w:val="both"/>
        <w:rPr>
          <w:rFonts w:ascii="Arial" w:eastAsia="Arial Unicode MS" w:hAnsi="Arial" w:cs="Arial"/>
          <w:spacing w:val="-4"/>
          <w:sz w:val="12"/>
          <w:szCs w:val="12"/>
        </w:rPr>
      </w:pPr>
    </w:p>
    <w:tbl>
      <w:tblPr>
        <w:tblW w:w="9442" w:type="dxa"/>
        <w:tblInd w:w="116" w:type="dxa"/>
        <w:tblLayout w:type="fixed"/>
        <w:tblLook w:val="0000" w:firstRow="0" w:lastRow="0" w:firstColumn="0" w:lastColumn="0" w:noHBand="0" w:noVBand="0"/>
      </w:tblPr>
      <w:tblGrid>
        <w:gridCol w:w="6706"/>
        <w:gridCol w:w="1368"/>
        <w:gridCol w:w="1368"/>
      </w:tblGrid>
      <w:tr w:rsidR="00081439" w:rsidRPr="000C0A50" w14:paraId="78FC5B32" w14:textId="77777777" w:rsidTr="00702C24">
        <w:trPr>
          <w:cantSplit/>
        </w:trPr>
        <w:tc>
          <w:tcPr>
            <w:tcW w:w="6706" w:type="dxa"/>
            <w:vAlign w:val="bottom"/>
          </w:tcPr>
          <w:p w14:paraId="30EDFDBF" w14:textId="77777777" w:rsidR="00081439" w:rsidRPr="000C0A50" w:rsidRDefault="00081439" w:rsidP="00081439">
            <w:pPr>
              <w:ind w:left="420"/>
              <w:rPr>
                <w:rFonts w:ascii="Arial" w:hAnsi="Arial" w:cs="Arial"/>
                <w:b/>
                <w:bCs/>
                <w:color w:val="auto"/>
                <w:sz w:val="18"/>
                <w:szCs w:val="18"/>
                <w:rtl/>
                <w:cs/>
              </w:rPr>
            </w:pPr>
          </w:p>
        </w:tc>
        <w:tc>
          <w:tcPr>
            <w:tcW w:w="1368" w:type="dxa"/>
            <w:tcBorders>
              <w:top w:val="single" w:sz="4" w:space="0" w:color="auto"/>
            </w:tcBorders>
            <w:vAlign w:val="bottom"/>
          </w:tcPr>
          <w:p w14:paraId="2C80AF5F" w14:textId="3D647E5F" w:rsidR="00081439" w:rsidRPr="000C0A50" w:rsidRDefault="00081439" w:rsidP="00081439">
            <w:pPr>
              <w:ind w:right="-72"/>
              <w:jc w:val="right"/>
              <w:rPr>
                <w:rFonts w:ascii="Arial" w:hAnsi="Arial" w:cs="Arial"/>
                <w:b/>
                <w:bCs/>
                <w:color w:val="auto"/>
                <w:sz w:val="18"/>
                <w:szCs w:val="18"/>
                <w:cs/>
                <w:lang w:val="en-GB"/>
              </w:rPr>
            </w:pPr>
            <w:r>
              <w:rPr>
                <w:rFonts w:ascii="Arial" w:eastAsia="Times New Roman" w:hAnsi="Arial" w:cs="Arial"/>
                <w:b/>
                <w:bCs/>
                <w:color w:val="auto"/>
                <w:sz w:val="18"/>
                <w:szCs w:val="18"/>
                <w:lang w:val="en-GB"/>
              </w:rPr>
              <w:t>30 June</w:t>
            </w:r>
          </w:p>
        </w:tc>
        <w:tc>
          <w:tcPr>
            <w:tcW w:w="1368" w:type="dxa"/>
            <w:tcBorders>
              <w:top w:val="single" w:sz="4" w:space="0" w:color="auto"/>
            </w:tcBorders>
            <w:vAlign w:val="bottom"/>
          </w:tcPr>
          <w:p w14:paraId="5FD49245" w14:textId="6732DE0B" w:rsidR="00081439" w:rsidRPr="000C0A50" w:rsidRDefault="00081439" w:rsidP="00081439">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31 December</w:t>
            </w:r>
          </w:p>
        </w:tc>
      </w:tr>
      <w:tr w:rsidR="00081439" w:rsidRPr="000C0A50" w14:paraId="2569A2D8" w14:textId="77777777" w:rsidTr="000D0BBA">
        <w:trPr>
          <w:cantSplit/>
        </w:trPr>
        <w:tc>
          <w:tcPr>
            <w:tcW w:w="6706" w:type="dxa"/>
            <w:vAlign w:val="bottom"/>
          </w:tcPr>
          <w:p w14:paraId="04439038" w14:textId="77777777" w:rsidR="00081439" w:rsidRPr="000C0A50" w:rsidRDefault="00081439" w:rsidP="00081439">
            <w:pPr>
              <w:ind w:left="420"/>
              <w:rPr>
                <w:rFonts w:ascii="Arial" w:hAnsi="Arial" w:cs="Arial"/>
                <w:b/>
                <w:bCs/>
                <w:color w:val="auto"/>
                <w:sz w:val="18"/>
                <w:szCs w:val="18"/>
                <w:rtl/>
                <w:cs/>
              </w:rPr>
            </w:pPr>
          </w:p>
        </w:tc>
        <w:tc>
          <w:tcPr>
            <w:tcW w:w="1368" w:type="dxa"/>
            <w:vAlign w:val="bottom"/>
          </w:tcPr>
          <w:p w14:paraId="0A04C009" w14:textId="60A6746B" w:rsidR="00081439" w:rsidRPr="000C0A50" w:rsidRDefault="00081439" w:rsidP="00081439">
            <w:pPr>
              <w:pStyle w:val="a"/>
              <w:tabs>
                <w:tab w:val="decimal" w:pos="1224"/>
              </w:tabs>
              <w:ind w:right="-72"/>
              <w:jc w:val="right"/>
              <w:rPr>
                <w:rFonts w:ascii="Arial" w:hAnsi="Arial" w:cs="Arial"/>
                <w:b/>
                <w:bCs/>
                <w:sz w:val="18"/>
                <w:szCs w:val="18"/>
                <w:lang w:val="en-GB"/>
              </w:rPr>
            </w:pPr>
            <w:r w:rsidRPr="00081439">
              <w:rPr>
                <w:rFonts w:ascii="Arial" w:hAnsi="Arial" w:cs="Arial"/>
                <w:b/>
                <w:bCs/>
                <w:sz w:val="18"/>
                <w:szCs w:val="18"/>
                <w:lang w:val="en-GB"/>
              </w:rPr>
              <w:t>2024</w:t>
            </w:r>
          </w:p>
        </w:tc>
        <w:tc>
          <w:tcPr>
            <w:tcW w:w="1368" w:type="dxa"/>
            <w:vAlign w:val="center"/>
          </w:tcPr>
          <w:p w14:paraId="7347D2A9" w14:textId="6A685356" w:rsidR="00081439" w:rsidRPr="000C0A50" w:rsidRDefault="00081439" w:rsidP="00081439">
            <w:pPr>
              <w:pStyle w:val="a"/>
              <w:tabs>
                <w:tab w:val="decimal" w:pos="1224"/>
              </w:tabs>
              <w:ind w:right="-72"/>
              <w:jc w:val="right"/>
              <w:rPr>
                <w:rFonts w:ascii="Arial" w:hAnsi="Arial" w:cs="Arial"/>
                <w:b/>
                <w:bCs/>
                <w:sz w:val="18"/>
                <w:szCs w:val="18"/>
                <w:lang w:val="en-GB"/>
              </w:rPr>
            </w:pPr>
            <w:r w:rsidRPr="000C0A50">
              <w:rPr>
                <w:rFonts w:ascii="Arial" w:hAnsi="Arial" w:cs="Arial"/>
                <w:b/>
                <w:bCs/>
                <w:sz w:val="18"/>
                <w:szCs w:val="18"/>
                <w:lang w:val="en-GB"/>
              </w:rPr>
              <w:t>2023</w:t>
            </w:r>
          </w:p>
        </w:tc>
      </w:tr>
      <w:tr w:rsidR="00631985" w:rsidRPr="000C0A50" w14:paraId="5FC549A5" w14:textId="77777777" w:rsidTr="00702C24">
        <w:trPr>
          <w:cantSplit/>
        </w:trPr>
        <w:tc>
          <w:tcPr>
            <w:tcW w:w="6706" w:type="dxa"/>
            <w:vAlign w:val="bottom"/>
          </w:tcPr>
          <w:p w14:paraId="6098FF46" w14:textId="77777777" w:rsidR="00631985" w:rsidRPr="000C0A50" w:rsidRDefault="00631985" w:rsidP="00631985">
            <w:pPr>
              <w:ind w:left="420"/>
              <w:rPr>
                <w:rFonts w:ascii="Arial" w:hAnsi="Arial" w:cs="Arial"/>
                <w:b/>
                <w:bCs/>
                <w:color w:val="auto"/>
                <w:sz w:val="18"/>
                <w:szCs w:val="18"/>
                <w:rtl/>
                <w:cs/>
              </w:rPr>
            </w:pPr>
          </w:p>
        </w:tc>
        <w:tc>
          <w:tcPr>
            <w:tcW w:w="1368" w:type="dxa"/>
            <w:tcBorders>
              <w:bottom w:val="single" w:sz="4" w:space="0" w:color="auto"/>
            </w:tcBorders>
          </w:tcPr>
          <w:p w14:paraId="54DDBBA4" w14:textId="1ABFF28A" w:rsidR="00631985" w:rsidRPr="000C0A50" w:rsidRDefault="00631985" w:rsidP="00631985">
            <w:pPr>
              <w:ind w:right="-72"/>
              <w:jc w:val="right"/>
              <w:rPr>
                <w:rFonts w:ascii="Arial" w:hAnsi="Arial" w:cs="Arial"/>
                <w:b/>
                <w:bCs/>
                <w:color w:val="auto"/>
                <w:sz w:val="18"/>
                <w:szCs w:val="18"/>
              </w:rPr>
            </w:pPr>
            <w:r w:rsidRPr="000C0A50">
              <w:rPr>
                <w:rFonts w:ascii="Arial" w:hAnsi="Arial" w:cs="Arial"/>
                <w:b/>
                <w:bCs/>
                <w:sz w:val="18"/>
                <w:szCs w:val="22"/>
                <w:lang w:val="en-GB"/>
              </w:rPr>
              <w:t xml:space="preserve">Thousand </w:t>
            </w:r>
            <w:r w:rsidRPr="000C0A50">
              <w:rPr>
                <w:rFonts w:ascii="Arial" w:hAnsi="Arial" w:cs="Arial"/>
                <w:b/>
                <w:bCs/>
                <w:sz w:val="18"/>
                <w:szCs w:val="18"/>
              </w:rPr>
              <w:t>Baht</w:t>
            </w:r>
          </w:p>
        </w:tc>
        <w:tc>
          <w:tcPr>
            <w:tcW w:w="1368" w:type="dxa"/>
            <w:tcBorders>
              <w:bottom w:val="single" w:sz="4" w:space="0" w:color="auto"/>
            </w:tcBorders>
          </w:tcPr>
          <w:p w14:paraId="59745A9E" w14:textId="4768D52C" w:rsidR="00631985" w:rsidRPr="000C0A50" w:rsidRDefault="00631985" w:rsidP="00631985">
            <w:pPr>
              <w:ind w:right="-72"/>
              <w:jc w:val="right"/>
              <w:rPr>
                <w:rFonts w:ascii="Arial" w:hAnsi="Arial" w:cs="Arial"/>
                <w:b/>
                <w:bCs/>
                <w:color w:val="auto"/>
                <w:sz w:val="18"/>
                <w:szCs w:val="18"/>
              </w:rPr>
            </w:pPr>
            <w:r w:rsidRPr="000C0A50">
              <w:rPr>
                <w:rFonts w:ascii="Arial" w:hAnsi="Arial" w:cs="Arial"/>
                <w:b/>
                <w:bCs/>
                <w:sz w:val="18"/>
                <w:szCs w:val="22"/>
                <w:lang w:val="en-GB"/>
              </w:rPr>
              <w:t>Thousand</w:t>
            </w:r>
            <w:r w:rsidRPr="000C0A50">
              <w:rPr>
                <w:rFonts w:ascii="Arial" w:hAnsi="Arial" w:cs="Arial"/>
                <w:b/>
                <w:bCs/>
                <w:sz w:val="18"/>
                <w:szCs w:val="22"/>
                <w:lang w:val="en-GB"/>
              </w:rPr>
              <w:br/>
              <w:t xml:space="preserve"> </w:t>
            </w:r>
            <w:r w:rsidRPr="000C0A50">
              <w:rPr>
                <w:rFonts w:ascii="Arial" w:hAnsi="Arial" w:cs="Arial"/>
                <w:b/>
                <w:bCs/>
                <w:sz w:val="18"/>
                <w:szCs w:val="18"/>
              </w:rPr>
              <w:t>Baht</w:t>
            </w:r>
          </w:p>
        </w:tc>
      </w:tr>
      <w:tr w:rsidR="001D7267" w:rsidRPr="000C0A50" w14:paraId="68089107" w14:textId="77777777" w:rsidTr="00702C24">
        <w:trPr>
          <w:cantSplit/>
        </w:trPr>
        <w:tc>
          <w:tcPr>
            <w:tcW w:w="6706" w:type="dxa"/>
            <w:vAlign w:val="bottom"/>
          </w:tcPr>
          <w:p w14:paraId="2EA72E83" w14:textId="77777777" w:rsidR="001D7267" w:rsidRPr="000C0A50" w:rsidRDefault="001D7267" w:rsidP="0074144D">
            <w:pPr>
              <w:ind w:left="420"/>
              <w:rPr>
                <w:rFonts w:ascii="Arial" w:hAnsi="Arial" w:cs="Arial"/>
                <w:color w:val="auto"/>
                <w:sz w:val="18"/>
                <w:szCs w:val="18"/>
                <w:rtl/>
                <w:cs/>
              </w:rPr>
            </w:pPr>
          </w:p>
        </w:tc>
        <w:tc>
          <w:tcPr>
            <w:tcW w:w="1368" w:type="dxa"/>
            <w:tcBorders>
              <w:top w:val="single" w:sz="4" w:space="0" w:color="auto"/>
            </w:tcBorders>
            <w:shd w:val="clear" w:color="auto" w:fill="FAFAFA"/>
            <w:vAlign w:val="bottom"/>
          </w:tcPr>
          <w:p w14:paraId="5417D24F" w14:textId="77777777" w:rsidR="001D7267" w:rsidRPr="000C0A50" w:rsidRDefault="001D7267"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30EBFAFD" w14:textId="77777777" w:rsidR="001D7267" w:rsidRPr="000C0A50" w:rsidRDefault="001D7267" w:rsidP="0074144D">
            <w:pPr>
              <w:ind w:right="-72"/>
              <w:jc w:val="right"/>
              <w:rPr>
                <w:rFonts w:ascii="Arial" w:hAnsi="Arial" w:cs="Arial"/>
                <w:color w:val="auto"/>
                <w:sz w:val="18"/>
                <w:szCs w:val="18"/>
              </w:rPr>
            </w:pPr>
          </w:p>
        </w:tc>
      </w:tr>
      <w:tr w:rsidR="00E832D7" w:rsidRPr="000C0A50" w14:paraId="50FA5E57" w14:textId="77777777" w:rsidTr="00702C24">
        <w:trPr>
          <w:cantSplit/>
        </w:trPr>
        <w:tc>
          <w:tcPr>
            <w:tcW w:w="6706" w:type="dxa"/>
            <w:vAlign w:val="bottom"/>
          </w:tcPr>
          <w:p w14:paraId="2BB0A092" w14:textId="77777777" w:rsidR="00E832D7" w:rsidRPr="000C0A50" w:rsidRDefault="00E832D7" w:rsidP="00E832D7">
            <w:pPr>
              <w:ind w:left="420"/>
              <w:rPr>
                <w:rFonts w:ascii="Arial" w:hAnsi="Arial" w:cs="Arial"/>
                <w:color w:val="auto"/>
                <w:sz w:val="18"/>
                <w:szCs w:val="18"/>
                <w:lang w:val="en-GB"/>
              </w:rPr>
            </w:pPr>
            <w:r w:rsidRPr="000C0A50">
              <w:rPr>
                <w:rFonts w:ascii="Arial" w:hAnsi="Arial" w:cs="Arial"/>
                <w:sz w:val="18"/>
                <w:szCs w:val="18"/>
                <w:lang w:val="en-GB"/>
              </w:rPr>
              <w:t>Design and construction contracts</w:t>
            </w:r>
          </w:p>
        </w:tc>
        <w:tc>
          <w:tcPr>
            <w:tcW w:w="1368" w:type="dxa"/>
            <w:shd w:val="clear" w:color="auto" w:fill="FAFAFA"/>
          </w:tcPr>
          <w:p w14:paraId="7A01D033" w14:textId="4ED06754" w:rsidR="00E832D7" w:rsidRPr="000C0A50" w:rsidRDefault="007C35D3" w:rsidP="00E832D7">
            <w:pPr>
              <w:ind w:right="-72"/>
              <w:jc w:val="right"/>
              <w:rPr>
                <w:rFonts w:ascii="Arial" w:hAnsi="Arial" w:cs="Arial"/>
                <w:color w:val="auto"/>
                <w:sz w:val="18"/>
                <w:szCs w:val="18"/>
              </w:rPr>
            </w:pPr>
            <w:r>
              <w:rPr>
                <w:rFonts w:ascii="Arial" w:hAnsi="Arial" w:cs="Arial"/>
                <w:color w:val="auto"/>
                <w:sz w:val="18"/>
                <w:szCs w:val="18"/>
              </w:rPr>
              <w:t>31,609</w:t>
            </w:r>
          </w:p>
        </w:tc>
        <w:tc>
          <w:tcPr>
            <w:tcW w:w="1368" w:type="dxa"/>
            <w:vAlign w:val="bottom"/>
          </w:tcPr>
          <w:p w14:paraId="329D20A6" w14:textId="426A8245" w:rsidR="00E832D7" w:rsidRPr="000C0A50" w:rsidRDefault="008367AE" w:rsidP="00E832D7">
            <w:pPr>
              <w:ind w:right="-72"/>
              <w:jc w:val="right"/>
              <w:rPr>
                <w:rFonts w:ascii="Arial" w:hAnsi="Arial" w:cs="Arial"/>
                <w:sz w:val="18"/>
                <w:szCs w:val="18"/>
              </w:rPr>
            </w:pPr>
            <w:r w:rsidRPr="000C0A50">
              <w:rPr>
                <w:rFonts w:ascii="Arial" w:hAnsi="Arial" w:cs="Arial"/>
                <w:sz w:val="18"/>
                <w:szCs w:val="18"/>
              </w:rPr>
              <w:t>8,284</w:t>
            </w:r>
          </w:p>
        </w:tc>
      </w:tr>
      <w:tr w:rsidR="00E832D7" w:rsidRPr="000C0A50" w14:paraId="3B46EE82" w14:textId="77777777" w:rsidTr="00702C24">
        <w:trPr>
          <w:cantSplit/>
        </w:trPr>
        <w:tc>
          <w:tcPr>
            <w:tcW w:w="6706" w:type="dxa"/>
            <w:vAlign w:val="bottom"/>
          </w:tcPr>
          <w:p w14:paraId="300207DF" w14:textId="77777777" w:rsidR="00E832D7" w:rsidRPr="000C0A50" w:rsidRDefault="00E832D7" w:rsidP="00E832D7">
            <w:pPr>
              <w:ind w:left="420"/>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394BE692" w14:textId="77777777" w:rsidR="00E832D7" w:rsidRPr="000C0A50" w:rsidRDefault="00E832D7" w:rsidP="00E832D7">
            <w:pPr>
              <w:ind w:right="-72"/>
              <w:jc w:val="right"/>
              <w:rPr>
                <w:rFonts w:ascii="Arial" w:hAnsi="Arial" w:cs="Arial"/>
                <w:color w:val="auto"/>
                <w:sz w:val="18"/>
                <w:szCs w:val="18"/>
              </w:rPr>
            </w:pPr>
          </w:p>
        </w:tc>
        <w:tc>
          <w:tcPr>
            <w:tcW w:w="1368" w:type="dxa"/>
            <w:tcBorders>
              <w:top w:val="single" w:sz="4" w:space="0" w:color="auto"/>
            </w:tcBorders>
            <w:vAlign w:val="bottom"/>
          </w:tcPr>
          <w:p w14:paraId="2FD93805" w14:textId="77777777" w:rsidR="00E832D7" w:rsidRPr="000C0A50" w:rsidRDefault="00E832D7" w:rsidP="00E832D7">
            <w:pPr>
              <w:ind w:right="-72"/>
              <w:rPr>
                <w:rFonts w:ascii="Arial" w:hAnsi="Arial" w:cs="Arial"/>
                <w:color w:val="auto"/>
                <w:sz w:val="18"/>
                <w:szCs w:val="18"/>
              </w:rPr>
            </w:pPr>
          </w:p>
        </w:tc>
      </w:tr>
      <w:tr w:rsidR="00E832D7" w:rsidRPr="000C0A50" w14:paraId="54FC7B09" w14:textId="77777777" w:rsidTr="00702C24">
        <w:trPr>
          <w:cantSplit/>
        </w:trPr>
        <w:tc>
          <w:tcPr>
            <w:tcW w:w="6706" w:type="dxa"/>
            <w:vAlign w:val="bottom"/>
          </w:tcPr>
          <w:p w14:paraId="2B38D123" w14:textId="77777777" w:rsidR="00E832D7" w:rsidRPr="000C0A50" w:rsidRDefault="00E832D7" w:rsidP="00E832D7">
            <w:pPr>
              <w:ind w:left="420"/>
              <w:rPr>
                <w:rFonts w:ascii="Arial" w:hAnsi="Arial" w:cs="Arial"/>
                <w:color w:val="auto"/>
                <w:sz w:val="18"/>
                <w:szCs w:val="18"/>
                <w:lang w:val="en-GB"/>
              </w:rPr>
            </w:pPr>
          </w:p>
        </w:tc>
        <w:tc>
          <w:tcPr>
            <w:tcW w:w="1368" w:type="dxa"/>
            <w:tcBorders>
              <w:bottom w:val="single" w:sz="4" w:space="0" w:color="auto"/>
            </w:tcBorders>
            <w:shd w:val="clear" w:color="auto" w:fill="FAFAFA"/>
          </w:tcPr>
          <w:p w14:paraId="4316DB5B" w14:textId="2E0DFB88" w:rsidR="00E832D7" w:rsidRPr="000C0A50" w:rsidRDefault="007C35D3" w:rsidP="00E832D7">
            <w:pPr>
              <w:ind w:right="-72"/>
              <w:jc w:val="right"/>
              <w:rPr>
                <w:rFonts w:ascii="Arial" w:hAnsi="Arial" w:cs="Arial"/>
                <w:color w:val="auto"/>
                <w:sz w:val="18"/>
                <w:szCs w:val="18"/>
              </w:rPr>
            </w:pPr>
            <w:r>
              <w:rPr>
                <w:rFonts w:ascii="Arial" w:hAnsi="Arial" w:cs="Arial"/>
                <w:color w:val="auto"/>
                <w:sz w:val="18"/>
                <w:szCs w:val="18"/>
              </w:rPr>
              <w:t>31,609</w:t>
            </w:r>
          </w:p>
        </w:tc>
        <w:tc>
          <w:tcPr>
            <w:tcW w:w="1368" w:type="dxa"/>
            <w:tcBorders>
              <w:bottom w:val="single" w:sz="4" w:space="0" w:color="auto"/>
            </w:tcBorders>
          </w:tcPr>
          <w:p w14:paraId="5EEA138A" w14:textId="245113E4" w:rsidR="00E832D7" w:rsidRPr="000C0A50" w:rsidRDefault="008367AE" w:rsidP="00E832D7">
            <w:pPr>
              <w:ind w:right="-72"/>
              <w:jc w:val="right"/>
              <w:rPr>
                <w:rFonts w:ascii="Arial" w:hAnsi="Arial" w:cs="Arial"/>
                <w:color w:val="auto"/>
                <w:sz w:val="18"/>
                <w:szCs w:val="18"/>
              </w:rPr>
            </w:pPr>
            <w:r w:rsidRPr="000C0A50">
              <w:rPr>
                <w:rFonts w:ascii="Arial" w:hAnsi="Arial" w:cs="Arial"/>
                <w:color w:val="auto"/>
                <w:sz w:val="18"/>
                <w:szCs w:val="18"/>
              </w:rPr>
              <w:t>8,284</w:t>
            </w:r>
          </w:p>
        </w:tc>
      </w:tr>
    </w:tbl>
    <w:p w14:paraId="46A6DAAF" w14:textId="3EF23BA9" w:rsidR="00876C81" w:rsidRDefault="00876C81" w:rsidP="004F564E">
      <w:pPr>
        <w:pStyle w:val="BodyText2"/>
        <w:rPr>
          <w:rFonts w:ascii="Arial" w:hAnsi="Arial" w:cs="Arial"/>
          <w:color w:val="auto"/>
          <w:spacing w:val="-2"/>
          <w:sz w:val="18"/>
          <w:szCs w:val="18"/>
          <w:shd w:val="clear" w:color="auto" w:fill="FFFFFF"/>
        </w:rPr>
      </w:pPr>
    </w:p>
    <w:p w14:paraId="3B797E62" w14:textId="77777777" w:rsidR="002F6CF7" w:rsidRPr="001D3B2A" w:rsidRDefault="002F6CF7" w:rsidP="004F564E">
      <w:pPr>
        <w:pStyle w:val="BodyText2"/>
        <w:rPr>
          <w:rFonts w:ascii="Arial" w:hAnsi="Arial" w:cs="Arial"/>
          <w:color w:val="auto"/>
          <w:spacing w:val="-2"/>
          <w:sz w:val="18"/>
          <w:szCs w:val="18"/>
          <w:shd w:val="clear" w:color="auto" w:fill="FFFFFF"/>
        </w:rPr>
      </w:pPr>
    </w:p>
    <w:p w14:paraId="3DD0E202" w14:textId="3659F4D6" w:rsidR="00101593" w:rsidRPr="001D3B2A" w:rsidRDefault="00225899" w:rsidP="001D3BB7">
      <w:pPr>
        <w:ind w:left="540" w:hanging="540"/>
        <w:contextualSpacing/>
        <w:jc w:val="both"/>
        <w:rPr>
          <w:rFonts w:ascii="Arial" w:hAnsi="Arial" w:cs="Arial"/>
          <w:b/>
          <w:bCs/>
          <w:color w:val="CF4A02"/>
          <w:sz w:val="18"/>
          <w:szCs w:val="18"/>
        </w:rPr>
      </w:pPr>
      <w:r w:rsidRPr="001D3B2A">
        <w:rPr>
          <w:rFonts w:ascii="Arial" w:hAnsi="Arial" w:cs="Arial"/>
          <w:b/>
          <w:bCs/>
          <w:color w:val="CF4A02"/>
          <w:sz w:val="18"/>
          <w:szCs w:val="18"/>
          <w:lang w:val="en-GB"/>
        </w:rPr>
        <w:t>2</w:t>
      </w:r>
      <w:r w:rsidR="00FF223A">
        <w:rPr>
          <w:rFonts w:ascii="Arial" w:hAnsi="Arial" w:cs="Arial"/>
          <w:b/>
          <w:bCs/>
          <w:color w:val="CF4A02"/>
          <w:sz w:val="18"/>
          <w:szCs w:val="18"/>
          <w:lang w:val="en-GB"/>
        </w:rPr>
        <w:t>5</w:t>
      </w:r>
      <w:r w:rsidR="002B58D5" w:rsidRPr="001D3B2A">
        <w:rPr>
          <w:rFonts w:ascii="Arial" w:hAnsi="Arial" w:cs="Arial"/>
          <w:b/>
          <w:bCs/>
          <w:color w:val="CF4A02"/>
          <w:sz w:val="18"/>
          <w:szCs w:val="18"/>
        </w:rPr>
        <w:t>.</w:t>
      </w:r>
      <w:r w:rsidR="00C54F96">
        <w:rPr>
          <w:rFonts w:ascii="Arial" w:hAnsi="Arial" w:cs="Arial"/>
          <w:b/>
          <w:bCs/>
          <w:color w:val="CF4A02"/>
          <w:sz w:val="18"/>
          <w:szCs w:val="18"/>
          <w:lang w:val="en-GB"/>
        </w:rPr>
        <w:t>3</w:t>
      </w:r>
      <w:r w:rsidR="001D3BB7" w:rsidRPr="001D3B2A">
        <w:rPr>
          <w:rFonts w:ascii="Arial" w:hAnsi="Arial" w:cs="Arial"/>
          <w:b/>
          <w:bCs/>
          <w:color w:val="CF4A02"/>
          <w:sz w:val="18"/>
          <w:szCs w:val="18"/>
        </w:rPr>
        <w:tab/>
      </w:r>
      <w:r w:rsidR="001D7267" w:rsidRPr="001D3B2A">
        <w:rPr>
          <w:rFonts w:ascii="Arial" w:hAnsi="Arial" w:cs="Arial"/>
          <w:b/>
          <w:bCs/>
          <w:color w:val="CF4A02"/>
          <w:sz w:val="18"/>
          <w:szCs w:val="18"/>
        </w:rPr>
        <w:t xml:space="preserve">Service and maintenance </w:t>
      </w:r>
      <w:r w:rsidR="00101593" w:rsidRPr="001D3B2A">
        <w:rPr>
          <w:rFonts w:ascii="Arial" w:hAnsi="Arial" w:cs="Arial"/>
          <w:b/>
          <w:bCs/>
          <w:color w:val="CF4A02"/>
          <w:sz w:val="18"/>
          <w:szCs w:val="18"/>
        </w:rPr>
        <w:t>commitment</w:t>
      </w:r>
      <w:r w:rsidR="00D00486" w:rsidRPr="001D3B2A">
        <w:rPr>
          <w:rFonts w:ascii="Arial" w:hAnsi="Arial" w:cs="Arial"/>
          <w:b/>
          <w:bCs/>
          <w:color w:val="CF4A02"/>
          <w:sz w:val="18"/>
          <w:szCs w:val="18"/>
        </w:rPr>
        <w:t>s</w:t>
      </w:r>
    </w:p>
    <w:p w14:paraId="5701B9BF" w14:textId="77777777" w:rsidR="00081439" w:rsidRDefault="00081439" w:rsidP="00FF0FC3">
      <w:pPr>
        <w:ind w:left="540"/>
        <w:jc w:val="both"/>
        <w:rPr>
          <w:rFonts w:ascii="Arial" w:hAnsi="Arial" w:cs="Arial"/>
          <w:spacing w:val="-4"/>
          <w:sz w:val="18"/>
          <w:szCs w:val="18"/>
        </w:rPr>
      </w:pPr>
    </w:p>
    <w:p w14:paraId="21A8D710" w14:textId="40B0BAF9" w:rsidR="00FF0FC3" w:rsidRPr="001D3B2A" w:rsidRDefault="00FF0FC3" w:rsidP="00FF0FC3">
      <w:pPr>
        <w:ind w:left="540"/>
        <w:jc w:val="both"/>
        <w:rPr>
          <w:rFonts w:ascii="Arial" w:hAnsi="Arial" w:cs="Arial"/>
          <w:sz w:val="18"/>
          <w:szCs w:val="18"/>
        </w:rPr>
      </w:pPr>
      <w:r w:rsidRPr="00081439">
        <w:rPr>
          <w:rFonts w:ascii="Arial" w:hAnsi="Arial" w:cs="Arial"/>
          <w:spacing w:val="-8"/>
          <w:sz w:val="18"/>
          <w:szCs w:val="18"/>
        </w:rPr>
        <w:t>Joint venture</w:t>
      </w:r>
      <w:r w:rsidR="00AB7EA6" w:rsidRPr="00081439">
        <w:rPr>
          <w:rFonts w:ascii="Arial" w:hAnsi="Arial" w:cs="Arial"/>
          <w:spacing w:val="-8"/>
          <w:sz w:val="18"/>
          <w:szCs w:val="18"/>
        </w:rPr>
        <w:t>s</w:t>
      </w:r>
      <w:r w:rsidRPr="00081439">
        <w:rPr>
          <w:rFonts w:ascii="Arial" w:hAnsi="Arial" w:cs="Arial"/>
          <w:spacing w:val="-8"/>
          <w:sz w:val="18"/>
          <w:szCs w:val="18"/>
        </w:rPr>
        <w:t xml:space="preserve"> ha</w:t>
      </w:r>
      <w:r w:rsidR="00AB7EA6" w:rsidRPr="00081439">
        <w:rPr>
          <w:rFonts w:ascii="Arial" w:hAnsi="Arial" w:cs="Arial"/>
          <w:spacing w:val="-8"/>
          <w:sz w:val="18"/>
          <w:szCs w:val="18"/>
        </w:rPr>
        <w:t>ve</w:t>
      </w:r>
      <w:r w:rsidRPr="00081439">
        <w:rPr>
          <w:rFonts w:ascii="Arial" w:hAnsi="Arial" w:cs="Arial"/>
          <w:spacing w:val="-8"/>
          <w:sz w:val="18"/>
          <w:szCs w:val="18"/>
        </w:rPr>
        <w:t xml:space="preserve"> entered into service agreements. The future aggregate minimum payments under the</w:t>
      </w:r>
      <w:r w:rsidR="00AB7EA6" w:rsidRPr="00081439">
        <w:rPr>
          <w:rFonts w:ascii="Arial" w:hAnsi="Arial" w:cs="Arial"/>
          <w:spacing w:val="-8"/>
          <w:sz w:val="18"/>
          <w:szCs w:val="18"/>
        </w:rPr>
        <w:t xml:space="preserve"> </w:t>
      </w:r>
      <w:r w:rsidRPr="00081439">
        <w:rPr>
          <w:rFonts w:ascii="Arial" w:hAnsi="Arial" w:cs="Arial"/>
          <w:spacing w:val="-8"/>
          <w:sz w:val="18"/>
          <w:szCs w:val="18"/>
        </w:rPr>
        <w:t>agreements</w:t>
      </w:r>
      <w:r w:rsidRPr="001D3B2A">
        <w:rPr>
          <w:rFonts w:ascii="Arial" w:hAnsi="Arial" w:cs="Arial"/>
          <w:sz w:val="18"/>
          <w:szCs w:val="18"/>
        </w:rPr>
        <w:t xml:space="preserve"> are as follows:</w:t>
      </w:r>
    </w:p>
    <w:p w14:paraId="654F32A3" w14:textId="77777777" w:rsidR="00FF0FC3" w:rsidRPr="001D3B2A" w:rsidRDefault="00FF0FC3" w:rsidP="00FF0FC3">
      <w:pPr>
        <w:ind w:left="540"/>
        <w:rPr>
          <w:rFonts w:ascii="Arial" w:hAnsi="Arial" w:cs="Arial"/>
          <w:spacing w:val="-4"/>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081439" w:rsidRPr="001D3B2A" w14:paraId="0803A7B1" w14:textId="77777777" w:rsidTr="000C27BC">
        <w:trPr>
          <w:cantSplit/>
          <w:trHeight w:val="20"/>
        </w:trPr>
        <w:tc>
          <w:tcPr>
            <w:tcW w:w="6562" w:type="dxa"/>
            <w:vAlign w:val="bottom"/>
          </w:tcPr>
          <w:p w14:paraId="6D97F5A5" w14:textId="77777777" w:rsidR="00081439" w:rsidRPr="001D3B2A" w:rsidRDefault="00081439" w:rsidP="00EC2FCA">
            <w:pPr>
              <w:ind w:left="427" w:firstLine="2"/>
              <w:rPr>
                <w:rFonts w:ascii="Arial" w:hAnsi="Arial" w:cs="Arial"/>
                <w:b/>
                <w:bCs/>
                <w:color w:val="auto"/>
                <w:sz w:val="18"/>
                <w:szCs w:val="18"/>
                <w:rtl/>
                <w:cs/>
              </w:rPr>
            </w:pPr>
          </w:p>
        </w:tc>
        <w:tc>
          <w:tcPr>
            <w:tcW w:w="1440" w:type="dxa"/>
            <w:tcBorders>
              <w:top w:val="single" w:sz="4" w:space="0" w:color="auto"/>
            </w:tcBorders>
            <w:vAlign w:val="bottom"/>
          </w:tcPr>
          <w:p w14:paraId="79B79FF1" w14:textId="2A8B189A" w:rsidR="00081439" w:rsidRPr="001D3B2A" w:rsidRDefault="00081439" w:rsidP="00081439">
            <w:pPr>
              <w:ind w:right="-72"/>
              <w:jc w:val="right"/>
              <w:rPr>
                <w:rFonts w:ascii="Arial" w:hAnsi="Arial" w:cs="Arial"/>
                <w:b/>
                <w:bCs/>
                <w:color w:val="auto"/>
                <w:sz w:val="18"/>
                <w:szCs w:val="18"/>
                <w:cs/>
                <w:lang w:val="en-GB"/>
              </w:rPr>
            </w:pPr>
            <w:r>
              <w:rPr>
                <w:rFonts w:ascii="Arial" w:eastAsia="Times New Roman" w:hAnsi="Arial" w:cs="Arial"/>
                <w:b/>
                <w:bCs/>
                <w:color w:val="auto"/>
                <w:sz w:val="18"/>
                <w:szCs w:val="18"/>
                <w:lang w:val="en-GB"/>
              </w:rPr>
              <w:t>30 June</w:t>
            </w:r>
          </w:p>
        </w:tc>
        <w:tc>
          <w:tcPr>
            <w:tcW w:w="1440" w:type="dxa"/>
            <w:tcBorders>
              <w:top w:val="single" w:sz="4" w:space="0" w:color="auto"/>
            </w:tcBorders>
            <w:vAlign w:val="bottom"/>
          </w:tcPr>
          <w:p w14:paraId="147FDB10" w14:textId="12C3677F" w:rsidR="00081439" w:rsidRPr="001D3B2A" w:rsidRDefault="00081439" w:rsidP="00081439">
            <w:pPr>
              <w:ind w:right="-72"/>
              <w:jc w:val="right"/>
              <w:rPr>
                <w:rFonts w:ascii="Arial" w:hAnsi="Arial" w:cs="Arial"/>
                <w:b/>
                <w:bCs/>
                <w:color w:val="auto"/>
                <w:sz w:val="18"/>
                <w:szCs w:val="18"/>
                <w:cs/>
                <w:lang w:val="en-GB"/>
              </w:rPr>
            </w:pPr>
            <w:r w:rsidRPr="001D3B2A">
              <w:rPr>
                <w:rFonts w:ascii="Arial" w:hAnsi="Arial" w:cs="Arial"/>
                <w:b/>
                <w:bCs/>
                <w:color w:val="auto"/>
                <w:sz w:val="18"/>
                <w:szCs w:val="18"/>
                <w:lang w:val="en-GB"/>
              </w:rPr>
              <w:t>31 December</w:t>
            </w:r>
          </w:p>
        </w:tc>
      </w:tr>
      <w:tr w:rsidR="00081439" w:rsidRPr="001D3B2A" w14:paraId="0D3FBE2A" w14:textId="77777777" w:rsidTr="00CA3DFB">
        <w:trPr>
          <w:cantSplit/>
          <w:trHeight w:val="20"/>
        </w:trPr>
        <w:tc>
          <w:tcPr>
            <w:tcW w:w="6562" w:type="dxa"/>
            <w:vAlign w:val="bottom"/>
          </w:tcPr>
          <w:p w14:paraId="0F44F198" w14:textId="77777777" w:rsidR="00081439" w:rsidRPr="001D3B2A" w:rsidRDefault="00081439" w:rsidP="00EC2FCA">
            <w:pPr>
              <w:ind w:left="427" w:firstLine="2"/>
              <w:rPr>
                <w:rFonts w:ascii="Arial" w:hAnsi="Arial" w:cs="Arial"/>
                <w:b/>
                <w:bCs/>
                <w:color w:val="auto"/>
                <w:sz w:val="18"/>
                <w:szCs w:val="18"/>
                <w:rtl/>
                <w:cs/>
              </w:rPr>
            </w:pPr>
          </w:p>
        </w:tc>
        <w:tc>
          <w:tcPr>
            <w:tcW w:w="1440" w:type="dxa"/>
            <w:vAlign w:val="bottom"/>
          </w:tcPr>
          <w:p w14:paraId="62F501D9" w14:textId="49CA3EEB" w:rsidR="00081439" w:rsidRPr="001D3B2A" w:rsidRDefault="00081439" w:rsidP="00081439">
            <w:pPr>
              <w:pStyle w:val="a"/>
              <w:tabs>
                <w:tab w:val="decimal" w:pos="1224"/>
              </w:tabs>
              <w:ind w:right="-72"/>
              <w:jc w:val="right"/>
              <w:rPr>
                <w:rFonts w:ascii="Arial" w:hAnsi="Arial" w:cs="Arial"/>
                <w:b/>
                <w:bCs/>
                <w:sz w:val="18"/>
                <w:szCs w:val="18"/>
                <w:lang w:val="en-GB"/>
              </w:rPr>
            </w:pPr>
            <w:r w:rsidRPr="00081439">
              <w:rPr>
                <w:rFonts w:ascii="Arial" w:hAnsi="Arial" w:cs="Arial"/>
                <w:b/>
                <w:bCs/>
                <w:sz w:val="18"/>
                <w:szCs w:val="18"/>
                <w:lang w:val="en-GB"/>
              </w:rPr>
              <w:t>2024</w:t>
            </w:r>
          </w:p>
        </w:tc>
        <w:tc>
          <w:tcPr>
            <w:tcW w:w="1440" w:type="dxa"/>
            <w:vAlign w:val="center"/>
          </w:tcPr>
          <w:p w14:paraId="6C54D36C" w14:textId="0466C499" w:rsidR="00081439" w:rsidRPr="001D3B2A" w:rsidRDefault="00081439" w:rsidP="00081439">
            <w:pPr>
              <w:pStyle w:val="a"/>
              <w:tabs>
                <w:tab w:val="decimal" w:pos="1224"/>
              </w:tabs>
              <w:ind w:right="-72"/>
              <w:jc w:val="right"/>
              <w:rPr>
                <w:rFonts w:ascii="Arial" w:hAnsi="Arial" w:cs="Arial"/>
                <w:b/>
                <w:bCs/>
                <w:sz w:val="18"/>
                <w:szCs w:val="18"/>
                <w:lang w:val="en-GB"/>
              </w:rPr>
            </w:pPr>
            <w:r w:rsidRPr="001D3B2A">
              <w:rPr>
                <w:rFonts w:ascii="Arial" w:hAnsi="Arial" w:cs="Arial"/>
                <w:b/>
                <w:bCs/>
                <w:sz w:val="18"/>
                <w:szCs w:val="18"/>
                <w:lang w:val="en-GB"/>
              </w:rPr>
              <w:t>2023</w:t>
            </w:r>
          </w:p>
        </w:tc>
      </w:tr>
      <w:tr w:rsidR="00FF0FC3" w:rsidRPr="001D3B2A" w14:paraId="46752CDC" w14:textId="77777777" w:rsidTr="00793311">
        <w:trPr>
          <w:cantSplit/>
          <w:trHeight w:val="20"/>
        </w:trPr>
        <w:tc>
          <w:tcPr>
            <w:tcW w:w="6562" w:type="dxa"/>
            <w:vAlign w:val="bottom"/>
          </w:tcPr>
          <w:p w14:paraId="616F0256" w14:textId="77777777" w:rsidR="00FF0FC3" w:rsidRPr="001D3B2A" w:rsidRDefault="00FF0FC3" w:rsidP="00EC2FCA">
            <w:pPr>
              <w:ind w:left="427" w:firstLine="2"/>
              <w:rPr>
                <w:rFonts w:ascii="Arial" w:hAnsi="Arial" w:cs="Arial"/>
                <w:b/>
                <w:bCs/>
                <w:color w:val="auto"/>
                <w:sz w:val="18"/>
                <w:szCs w:val="18"/>
                <w:rtl/>
                <w:cs/>
              </w:rPr>
            </w:pPr>
          </w:p>
        </w:tc>
        <w:tc>
          <w:tcPr>
            <w:tcW w:w="1440" w:type="dxa"/>
            <w:tcBorders>
              <w:bottom w:val="single" w:sz="4" w:space="0" w:color="auto"/>
            </w:tcBorders>
          </w:tcPr>
          <w:p w14:paraId="7AB9761B" w14:textId="77777777" w:rsidR="00FF0FC3" w:rsidRPr="001D3B2A" w:rsidRDefault="00FF0FC3" w:rsidP="00793311">
            <w:pPr>
              <w:ind w:right="-72"/>
              <w:jc w:val="right"/>
              <w:rPr>
                <w:rFonts w:ascii="Arial" w:hAnsi="Arial" w:cs="Arial"/>
                <w:b/>
                <w:bCs/>
                <w:color w:val="auto"/>
                <w:sz w:val="18"/>
                <w:szCs w:val="18"/>
              </w:rPr>
            </w:pPr>
            <w:r w:rsidRPr="001D3B2A">
              <w:rPr>
                <w:rFonts w:ascii="Arial" w:hAnsi="Arial" w:cs="Arial"/>
                <w:b/>
                <w:bCs/>
                <w:color w:val="auto"/>
                <w:sz w:val="18"/>
                <w:szCs w:val="18"/>
              </w:rPr>
              <w:t>Thousand Baht</w:t>
            </w:r>
          </w:p>
        </w:tc>
        <w:tc>
          <w:tcPr>
            <w:tcW w:w="1440" w:type="dxa"/>
            <w:tcBorders>
              <w:bottom w:val="single" w:sz="4" w:space="0" w:color="auto"/>
            </w:tcBorders>
          </w:tcPr>
          <w:p w14:paraId="37F4D3FC" w14:textId="77777777" w:rsidR="00FF0FC3" w:rsidRPr="001D3B2A" w:rsidRDefault="00FF0FC3" w:rsidP="00793311">
            <w:pPr>
              <w:ind w:right="-72"/>
              <w:jc w:val="right"/>
              <w:rPr>
                <w:rFonts w:ascii="Arial" w:hAnsi="Arial" w:cs="Arial"/>
                <w:b/>
                <w:bCs/>
                <w:color w:val="auto"/>
                <w:sz w:val="18"/>
                <w:szCs w:val="18"/>
              </w:rPr>
            </w:pPr>
            <w:r w:rsidRPr="001D3B2A">
              <w:rPr>
                <w:rFonts w:ascii="Arial" w:hAnsi="Arial" w:cs="Arial"/>
                <w:b/>
                <w:bCs/>
                <w:color w:val="auto"/>
                <w:sz w:val="18"/>
                <w:szCs w:val="18"/>
              </w:rPr>
              <w:t>Thousand Baht</w:t>
            </w:r>
          </w:p>
        </w:tc>
      </w:tr>
      <w:tr w:rsidR="00FF0FC3" w:rsidRPr="001D3B2A" w14:paraId="392CCECF" w14:textId="77777777" w:rsidTr="00793311">
        <w:trPr>
          <w:cantSplit/>
          <w:trHeight w:val="20"/>
        </w:trPr>
        <w:tc>
          <w:tcPr>
            <w:tcW w:w="6562" w:type="dxa"/>
            <w:vAlign w:val="bottom"/>
          </w:tcPr>
          <w:p w14:paraId="1846C43F" w14:textId="77777777" w:rsidR="00FF0FC3" w:rsidRPr="001D3B2A" w:rsidRDefault="00FF0FC3" w:rsidP="00EC2FCA">
            <w:pPr>
              <w:ind w:left="427" w:firstLine="2"/>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6DE373EF" w14:textId="77777777" w:rsidR="00FF0FC3" w:rsidRPr="001D3B2A" w:rsidRDefault="00FF0FC3" w:rsidP="00793311">
            <w:pPr>
              <w:ind w:right="-72"/>
              <w:jc w:val="right"/>
              <w:rPr>
                <w:rFonts w:ascii="Arial" w:hAnsi="Arial" w:cs="Arial"/>
                <w:color w:val="auto"/>
                <w:sz w:val="18"/>
                <w:szCs w:val="18"/>
              </w:rPr>
            </w:pPr>
          </w:p>
        </w:tc>
        <w:tc>
          <w:tcPr>
            <w:tcW w:w="1440" w:type="dxa"/>
            <w:tcBorders>
              <w:top w:val="single" w:sz="4" w:space="0" w:color="auto"/>
            </w:tcBorders>
            <w:vAlign w:val="bottom"/>
          </w:tcPr>
          <w:p w14:paraId="49E389DD" w14:textId="77777777" w:rsidR="00FF0FC3" w:rsidRPr="001D3B2A" w:rsidRDefault="00FF0FC3" w:rsidP="00793311">
            <w:pPr>
              <w:ind w:right="-72"/>
              <w:jc w:val="right"/>
              <w:rPr>
                <w:rFonts w:ascii="Arial" w:hAnsi="Arial" w:cs="Arial"/>
                <w:color w:val="auto"/>
                <w:sz w:val="18"/>
                <w:szCs w:val="18"/>
              </w:rPr>
            </w:pPr>
          </w:p>
        </w:tc>
      </w:tr>
      <w:tr w:rsidR="00FF0FC3" w:rsidRPr="001D3B2A" w14:paraId="1E3920E8" w14:textId="77777777" w:rsidTr="00793311">
        <w:trPr>
          <w:cantSplit/>
          <w:trHeight w:val="20"/>
        </w:trPr>
        <w:tc>
          <w:tcPr>
            <w:tcW w:w="6562" w:type="dxa"/>
          </w:tcPr>
          <w:p w14:paraId="0706A7C8" w14:textId="3A4B26FF" w:rsidR="00FF0FC3" w:rsidRPr="001D3B2A" w:rsidRDefault="00FF0FC3" w:rsidP="00EC2FCA">
            <w:pPr>
              <w:ind w:left="427" w:firstLine="2"/>
              <w:rPr>
                <w:rFonts w:ascii="Arial" w:eastAsia="Arial" w:hAnsi="Arial" w:cs="Arial"/>
                <w:color w:val="auto"/>
                <w:sz w:val="18"/>
                <w:szCs w:val="18"/>
              </w:rPr>
            </w:pPr>
            <w:r w:rsidRPr="001D3B2A">
              <w:rPr>
                <w:rFonts w:ascii="Arial" w:hAnsi="Arial" w:cs="Arial"/>
                <w:color w:val="auto"/>
                <w:sz w:val="18"/>
                <w:szCs w:val="18"/>
              </w:rPr>
              <w:t xml:space="preserve">Not later than </w:t>
            </w:r>
            <w:r w:rsidR="00225899" w:rsidRPr="001D3B2A">
              <w:rPr>
                <w:rFonts w:ascii="Arial" w:hAnsi="Arial" w:cs="Arial"/>
                <w:color w:val="auto"/>
                <w:sz w:val="18"/>
                <w:szCs w:val="18"/>
                <w:lang w:val="en-GB"/>
              </w:rPr>
              <w:t>1</w:t>
            </w:r>
            <w:r w:rsidRPr="001D3B2A">
              <w:rPr>
                <w:rFonts w:ascii="Arial" w:hAnsi="Arial" w:cs="Arial"/>
                <w:color w:val="auto"/>
                <w:sz w:val="18"/>
                <w:szCs w:val="18"/>
              </w:rPr>
              <w:t xml:space="preserve"> year</w:t>
            </w:r>
          </w:p>
        </w:tc>
        <w:tc>
          <w:tcPr>
            <w:tcW w:w="1440" w:type="dxa"/>
            <w:shd w:val="clear" w:color="auto" w:fill="FAFAFA"/>
          </w:tcPr>
          <w:p w14:paraId="255F4933" w14:textId="0DA1AEB0" w:rsidR="00FF0FC3" w:rsidRPr="001D3B2A" w:rsidRDefault="009E5EB8" w:rsidP="00793311">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w:t>
            </w:r>
            <w:r w:rsidR="007C35D3">
              <w:rPr>
                <w:rFonts w:ascii="Arial" w:eastAsia="Arial Unicode MS" w:hAnsi="Arial" w:cs="Arial"/>
                <w:spacing w:val="-4"/>
                <w:sz w:val="18"/>
                <w:szCs w:val="18"/>
                <w:lang w:val="en-GB"/>
              </w:rPr>
              <w:t>3,865</w:t>
            </w:r>
          </w:p>
        </w:tc>
        <w:tc>
          <w:tcPr>
            <w:tcW w:w="1440" w:type="dxa"/>
            <w:vAlign w:val="bottom"/>
          </w:tcPr>
          <w:p w14:paraId="5387DD14" w14:textId="6857E92F" w:rsidR="00FF0FC3" w:rsidRPr="001D3B2A" w:rsidRDefault="00596AFE" w:rsidP="00793311">
            <w:pPr>
              <w:ind w:right="-72"/>
              <w:jc w:val="right"/>
              <w:rPr>
                <w:rFonts w:ascii="Arial" w:eastAsia="Arial Unicode MS" w:hAnsi="Arial" w:cs="Arial"/>
                <w:spacing w:val="-4"/>
                <w:sz w:val="18"/>
                <w:szCs w:val="18"/>
                <w:lang w:val="en-GB"/>
              </w:rPr>
            </w:pPr>
            <w:r w:rsidRPr="001D3B2A">
              <w:rPr>
                <w:rFonts w:ascii="Arial" w:eastAsia="Arial Unicode MS" w:hAnsi="Arial" w:cs="Arial"/>
                <w:spacing w:val="-4"/>
                <w:sz w:val="18"/>
                <w:szCs w:val="18"/>
                <w:lang w:val="en-GB"/>
              </w:rPr>
              <w:t>15,313</w:t>
            </w:r>
          </w:p>
        </w:tc>
      </w:tr>
      <w:tr w:rsidR="00CD7CC4" w:rsidRPr="001D3B2A" w14:paraId="38848DD6" w14:textId="77777777" w:rsidTr="00793311">
        <w:trPr>
          <w:cantSplit/>
          <w:trHeight w:val="20"/>
        </w:trPr>
        <w:tc>
          <w:tcPr>
            <w:tcW w:w="6562" w:type="dxa"/>
          </w:tcPr>
          <w:p w14:paraId="10B0398E" w14:textId="322FB607" w:rsidR="00CD7CC4" w:rsidRPr="001D3B2A" w:rsidRDefault="00CD7CC4" w:rsidP="00EC2FCA">
            <w:pPr>
              <w:ind w:left="427" w:firstLine="2"/>
              <w:rPr>
                <w:rFonts w:ascii="Arial" w:hAnsi="Arial" w:cs="Arial"/>
                <w:color w:val="auto"/>
                <w:sz w:val="18"/>
                <w:szCs w:val="18"/>
              </w:rPr>
            </w:pPr>
            <w:r w:rsidRPr="001D3B2A">
              <w:rPr>
                <w:rFonts w:ascii="Arial" w:hAnsi="Arial" w:cs="Arial"/>
                <w:color w:val="auto"/>
                <w:sz w:val="18"/>
                <w:szCs w:val="18"/>
              </w:rPr>
              <w:t xml:space="preserve">Later than </w:t>
            </w:r>
            <w:r w:rsidR="00225899" w:rsidRPr="001D3B2A">
              <w:rPr>
                <w:rFonts w:ascii="Arial" w:hAnsi="Arial" w:cs="Arial"/>
                <w:color w:val="auto"/>
                <w:sz w:val="18"/>
                <w:szCs w:val="18"/>
                <w:lang w:val="en-GB"/>
              </w:rPr>
              <w:t>1</w:t>
            </w:r>
            <w:r w:rsidRPr="001D3B2A">
              <w:rPr>
                <w:rFonts w:ascii="Arial" w:hAnsi="Arial" w:cs="Arial"/>
                <w:color w:val="auto"/>
                <w:sz w:val="18"/>
                <w:szCs w:val="18"/>
              </w:rPr>
              <w:t xml:space="preserve"> year but not later than </w:t>
            </w:r>
            <w:r w:rsidR="00225899" w:rsidRPr="001D3B2A">
              <w:rPr>
                <w:rFonts w:ascii="Arial" w:hAnsi="Arial" w:cs="Arial"/>
                <w:color w:val="auto"/>
                <w:sz w:val="18"/>
                <w:szCs w:val="18"/>
                <w:lang w:val="en-GB"/>
              </w:rPr>
              <w:t>5</w:t>
            </w:r>
            <w:r w:rsidRPr="001D3B2A">
              <w:rPr>
                <w:rFonts w:ascii="Arial" w:hAnsi="Arial" w:cs="Arial"/>
                <w:color w:val="auto"/>
                <w:sz w:val="18"/>
                <w:szCs w:val="18"/>
              </w:rPr>
              <w:t xml:space="preserve"> years</w:t>
            </w:r>
          </w:p>
        </w:tc>
        <w:tc>
          <w:tcPr>
            <w:tcW w:w="1440" w:type="dxa"/>
            <w:shd w:val="clear" w:color="auto" w:fill="FAFAFA"/>
          </w:tcPr>
          <w:p w14:paraId="539CA4D2" w14:textId="0377B59D" w:rsidR="00CD7CC4" w:rsidRPr="001D3B2A" w:rsidRDefault="009E5EB8" w:rsidP="00CD7CC4">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5,422</w:t>
            </w:r>
          </w:p>
        </w:tc>
        <w:tc>
          <w:tcPr>
            <w:tcW w:w="1440" w:type="dxa"/>
            <w:vAlign w:val="bottom"/>
          </w:tcPr>
          <w:p w14:paraId="3B6BFAE2" w14:textId="4A48C878" w:rsidR="00CD7CC4" w:rsidRPr="001D3B2A" w:rsidRDefault="00596AFE" w:rsidP="00CD7CC4">
            <w:pPr>
              <w:ind w:right="-72"/>
              <w:jc w:val="right"/>
              <w:rPr>
                <w:rFonts w:ascii="Arial" w:eastAsia="Arial Unicode MS" w:hAnsi="Arial" w:cs="Arial"/>
                <w:color w:val="auto"/>
                <w:spacing w:val="-4"/>
                <w:sz w:val="18"/>
                <w:szCs w:val="18"/>
                <w:lang w:val="en-GB"/>
              </w:rPr>
            </w:pPr>
            <w:r w:rsidRPr="001D3B2A">
              <w:rPr>
                <w:rFonts w:ascii="Arial" w:eastAsia="Arial Unicode MS" w:hAnsi="Arial" w:cs="Arial"/>
                <w:color w:val="auto"/>
                <w:spacing w:val="-4"/>
                <w:sz w:val="18"/>
                <w:szCs w:val="18"/>
                <w:lang w:val="en-GB"/>
              </w:rPr>
              <w:t>13,555</w:t>
            </w:r>
          </w:p>
        </w:tc>
      </w:tr>
      <w:tr w:rsidR="00CD7CC4" w:rsidRPr="001D3B2A" w14:paraId="64708A7A" w14:textId="77777777" w:rsidTr="00793311">
        <w:trPr>
          <w:cantSplit/>
          <w:trHeight w:val="20"/>
        </w:trPr>
        <w:tc>
          <w:tcPr>
            <w:tcW w:w="6562" w:type="dxa"/>
            <w:vAlign w:val="bottom"/>
          </w:tcPr>
          <w:p w14:paraId="2CF03C41" w14:textId="77777777" w:rsidR="00CD7CC4" w:rsidRPr="001D3B2A" w:rsidRDefault="00CD7CC4" w:rsidP="00EC2FCA">
            <w:pPr>
              <w:ind w:left="427" w:right="-72" w:firstLine="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174458D1" w14:textId="77777777" w:rsidR="00CD7CC4" w:rsidRPr="001D3B2A" w:rsidRDefault="00CD7CC4" w:rsidP="00CD7CC4">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40FFD2E" w14:textId="77777777" w:rsidR="00CD7CC4" w:rsidRPr="001D3B2A" w:rsidRDefault="00CD7CC4" w:rsidP="00CD7CC4">
            <w:pPr>
              <w:ind w:right="-72"/>
              <w:jc w:val="right"/>
              <w:rPr>
                <w:rFonts w:ascii="Arial" w:eastAsia="Arial Unicode MS" w:hAnsi="Arial" w:cs="Arial"/>
                <w:color w:val="auto"/>
                <w:spacing w:val="-4"/>
                <w:sz w:val="18"/>
                <w:szCs w:val="18"/>
                <w:lang w:val="en-GB"/>
              </w:rPr>
            </w:pPr>
          </w:p>
        </w:tc>
      </w:tr>
      <w:tr w:rsidR="00CD7CC4" w:rsidRPr="001D3B2A" w14:paraId="581068A4" w14:textId="77777777" w:rsidTr="00793311">
        <w:trPr>
          <w:cantSplit/>
          <w:trHeight w:val="20"/>
        </w:trPr>
        <w:tc>
          <w:tcPr>
            <w:tcW w:w="6562" w:type="dxa"/>
          </w:tcPr>
          <w:p w14:paraId="4C7D5013" w14:textId="77777777" w:rsidR="00CD7CC4" w:rsidRPr="001D3B2A" w:rsidRDefault="00CD7CC4" w:rsidP="00EC2FCA">
            <w:pPr>
              <w:ind w:left="427" w:right="-72" w:firstLine="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75B600" w14:textId="64367D3A" w:rsidR="00CD7CC4" w:rsidRPr="001D3B2A" w:rsidRDefault="007C35D3" w:rsidP="00CD7CC4">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19,287</w:t>
            </w:r>
          </w:p>
        </w:tc>
        <w:tc>
          <w:tcPr>
            <w:tcW w:w="1440" w:type="dxa"/>
            <w:tcBorders>
              <w:bottom w:val="single" w:sz="4" w:space="0" w:color="auto"/>
            </w:tcBorders>
            <w:vAlign w:val="bottom"/>
          </w:tcPr>
          <w:p w14:paraId="04D41AAF" w14:textId="42CF3284" w:rsidR="00CD7CC4" w:rsidRPr="001D3B2A" w:rsidRDefault="00596AFE" w:rsidP="00CD7CC4">
            <w:pPr>
              <w:ind w:right="-72"/>
              <w:jc w:val="right"/>
              <w:rPr>
                <w:rFonts w:ascii="Arial" w:eastAsia="Arial Unicode MS" w:hAnsi="Arial" w:cs="Arial"/>
                <w:color w:val="auto"/>
                <w:spacing w:val="-4"/>
                <w:sz w:val="18"/>
                <w:szCs w:val="18"/>
                <w:lang w:val="en-GB"/>
              </w:rPr>
            </w:pPr>
            <w:r w:rsidRPr="001D3B2A">
              <w:rPr>
                <w:rFonts w:ascii="Arial" w:eastAsia="Arial Unicode MS" w:hAnsi="Arial" w:cs="Arial"/>
                <w:color w:val="auto"/>
                <w:spacing w:val="-4"/>
                <w:sz w:val="18"/>
                <w:szCs w:val="18"/>
                <w:lang w:val="en-GB"/>
              </w:rPr>
              <w:t>28,868</w:t>
            </w:r>
          </w:p>
        </w:tc>
      </w:tr>
    </w:tbl>
    <w:p w14:paraId="28060A7A" w14:textId="77777777" w:rsidR="00AB7EA6" w:rsidRPr="001D3B2A" w:rsidRDefault="00AB7EA6" w:rsidP="001D3BB7">
      <w:pPr>
        <w:ind w:left="540" w:hanging="540"/>
        <w:contextualSpacing/>
        <w:jc w:val="both"/>
        <w:rPr>
          <w:rFonts w:ascii="Arial" w:hAnsi="Arial" w:cs="Arial"/>
          <w:b/>
          <w:bCs/>
          <w:color w:val="CF4A02"/>
          <w:sz w:val="18"/>
          <w:szCs w:val="18"/>
          <w:lang w:val="en-GB"/>
        </w:rPr>
      </w:pPr>
    </w:p>
    <w:p w14:paraId="4E7FBBD8" w14:textId="459FA9DF" w:rsidR="005312C0" w:rsidRPr="001D3B2A" w:rsidRDefault="00225899" w:rsidP="001D3BB7">
      <w:pPr>
        <w:ind w:left="540" w:hanging="540"/>
        <w:contextualSpacing/>
        <w:jc w:val="both"/>
        <w:rPr>
          <w:rFonts w:ascii="Arial" w:hAnsi="Arial" w:cs="Arial"/>
          <w:b/>
          <w:bCs/>
          <w:color w:val="CF4A02"/>
          <w:sz w:val="18"/>
          <w:szCs w:val="18"/>
        </w:rPr>
      </w:pPr>
      <w:r w:rsidRPr="001D3B2A">
        <w:rPr>
          <w:rFonts w:ascii="Arial" w:hAnsi="Arial" w:cs="Arial"/>
          <w:b/>
          <w:bCs/>
          <w:color w:val="CF4A02"/>
          <w:sz w:val="18"/>
          <w:szCs w:val="18"/>
          <w:lang w:val="en-GB"/>
        </w:rPr>
        <w:t>2</w:t>
      </w:r>
      <w:r w:rsidR="00FF223A">
        <w:rPr>
          <w:rFonts w:ascii="Arial" w:hAnsi="Arial" w:cs="Arial"/>
          <w:b/>
          <w:bCs/>
          <w:color w:val="CF4A02"/>
          <w:sz w:val="18"/>
          <w:szCs w:val="18"/>
          <w:lang w:val="en-GB"/>
        </w:rPr>
        <w:t>5</w:t>
      </w:r>
      <w:r w:rsidR="0073145E" w:rsidRPr="001D3B2A">
        <w:rPr>
          <w:rFonts w:ascii="Arial" w:hAnsi="Arial" w:cs="Arial"/>
          <w:b/>
          <w:bCs/>
          <w:color w:val="CF4A02"/>
          <w:sz w:val="18"/>
          <w:szCs w:val="18"/>
        </w:rPr>
        <w:t>.</w:t>
      </w:r>
      <w:r w:rsidR="00C54F96">
        <w:rPr>
          <w:rFonts w:ascii="Arial" w:hAnsi="Arial" w:cs="Arial"/>
          <w:b/>
          <w:bCs/>
          <w:color w:val="CF4A02"/>
          <w:sz w:val="18"/>
          <w:szCs w:val="18"/>
          <w:lang w:val="en-GB"/>
        </w:rPr>
        <w:t>4</w:t>
      </w:r>
      <w:r w:rsidR="001D3BB7" w:rsidRPr="001D3B2A">
        <w:rPr>
          <w:rFonts w:ascii="Arial" w:hAnsi="Arial" w:cs="Arial"/>
          <w:b/>
          <w:bCs/>
          <w:color w:val="CF4A02"/>
          <w:sz w:val="18"/>
          <w:szCs w:val="18"/>
        </w:rPr>
        <w:tab/>
      </w:r>
      <w:r w:rsidR="0040155F" w:rsidRPr="001D3B2A">
        <w:rPr>
          <w:rFonts w:ascii="Arial" w:hAnsi="Arial" w:cs="Arial"/>
          <w:b/>
          <w:bCs/>
          <w:color w:val="CF4A02"/>
          <w:sz w:val="18"/>
          <w:szCs w:val="18"/>
        </w:rPr>
        <w:t>Long-term</w:t>
      </w:r>
      <w:r w:rsidR="00D00486" w:rsidRPr="001D3B2A">
        <w:rPr>
          <w:rFonts w:ascii="Arial" w:hAnsi="Arial" w:cs="Arial"/>
          <w:b/>
          <w:bCs/>
          <w:color w:val="CF4A02"/>
          <w:sz w:val="18"/>
          <w:szCs w:val="18"/>
        </w:rPr>
        <w:t xml:space="preserve"> s</w:t>
      </w:r>
      <w:r w:rsidR="00CC3A60" w:rsidRPr="001D3B2A">
        <w:rPr>
          <w:rFonts w:ascii="Arial" w:hAnsi="Arial" w:cs="Arial"/>
          <w:b/>
          <w:bCs/>
          <w:color w:val="CF4A02"/>
          <w:sz w:val="18"/>
          <w:szCs w:val="18"/>
        </w:rPr>
        <w:t>ervice commitments</w:t>
      </w:r>
    </w:p>
    <w:p w14:paraId="4D833A86" w14:textId="77777777" w:rsidR="005D23AA" w:rsidRPr="001D3B2A" w:rsidRDefault="005D23AA" w:rsidP="00B16DAF">
      <w:pPr>
        <w:ind w:left="540"/>
        <w:rPr>
          <w:rFonts w:ascii="Arial" w:hAnsi="Arial" w:cs="Arial"/>
          <w:spacing w:val="-4"/>
          <w:sz w:val="18"/>
          <w:szCs w:val="18"/>
        </w:rPr>
      </w:pPr>
    </w:p>
    <w:p w14:paraId="1EEFE822" w14:textId="3F98E7AB" w:rsidR="0040155F" w:rsidRPr="001D3B2A" w:rsidRDefault="0040155F" w:rsidP="00B16DAF">
      <w:pPr>
        <w:ind w:left="540"/>
        <w:jc w:val="both"/>
        <w:rPr>
          <w:rFonts w:ascii="Arial" w:hAnsi="Arial" w:cs="Arial"/>
          <w:spacing w:val="-4"/>
          <w:sz w:val="18"/>
          <w:szCs w:val="18"/>
        </w:rPr>
      </w:pPr>
      <w:r w:rsidRPr="001D3B2A">
        <w:rPr>
          <w:rFonts w:ascii="Arial" w:hAnsi="Arial" w:cs="Arial"/>
          <w:color w:val="auto"/>
          <w:spacing w:val="-2"/>
          <w:sz w:val="18"/>
          <w:szCs w:val="18"/>
        </w:rPr>
        <w:t xml:space="preserve">As at </w:t>
      </w:r>
      <w:r w:rsidR="00B16DAF">
        <w:rPr>
          <w:rFonts w:ascii="Arial" w:hAnsi="Arial" w:cs="Arial"/>
          <w:color w:val="auto"/>
          <w:spacing w:val="-2"/>
          <w:sz w:val="18"/>
          <w:szCs w:val="18"/>
          <w:lang w:val="en-GB"/>
        </w:rPr>
        <w:t xml:space="preserve">30 June </w:t>
      </w:r>
      <w:r w:rsidR="00225899" w:rsidRPr="001D3B2A">
        <w:rPr>
          <w:rFonts w:ascii="Arial" w:hAnsi="Arial" w:cs="Arial"/>
          <w:color w:val="auto"/>
          <w:spacing w:val="-2"/>
          <w:sz w:val="18"/>
          <w:szCs w:val="18"/>
          <w:lang w:val="en-GB"/>
        </w:rPr>
        <w:t>202</w:t>
      </w:r>
      <w:r w:rsidR="00690598" w:rsidRPr="001D3B2A">
        <w:rPr>
          <w:rFonts w:ascii="Arial" w:hAnsi="Arial" w:cs="Arial"/>
          <w:color w:val="auto"/>
          <w:spacing w:val="-2"/>
          <w:sz w:val="18"/>
          <w:szCs w:val="18"/>
          <w:lang w:val="en-GB"/>
        </w:rPr>
        <w:t>4</w:t>
      </w:r>
      <w:r w:rsidRPr="001D3B2A">
        <w:rPr>
          <w:rFonts w:ascii="Arial" w:hAnsi="Arial" w:cs="Arial"/>
          <w:spacing w:val="-4"/>
          <w:sz w:val="18"/>
          <w:szCs w:val="18"/>
        </w:rPr>
        <w:t>, the Group had commitment in respect of agency fees with agenc</w:t>
      </w:r>
      <w:r w:rsidR="006A1509" w:rsidRPr="001D3B2A">
        <w:rPr>
          <w:rFonts w:ascii="Arial" w:hAnsi="Arial" w:cs="Arial"/>
          <w:spacing w:val="-4"/>
          <w:sz w:val="18"/>
          <w:szCs w:val="18"/>
        </w:rPr>
        <w:t>y</w:t>
      </w:r>
      <w:r w:rsidRPr="001D3B2A">
        <w:rPr>
          <w:rFonts w:ascii="Arial" w:hAnsi="Arial" w:cs="Arial"/>
          <w:spacing w:val="-4"/>
          <w:sz w:val="18"/>
          <w:szCs w:val="18"/>
        </w:rPr>
        <w:t xml:space="preserve"> </w:t>
      </w:r>
      <w:r w:rsidR="00C72A2E" w:rsidRPr="001D3B2A">
        <w:rPr>
          <w:rFonts w:ascii="Arial" w:hAnsi="Arial" w:cs="Arial"/>
          <w:spacing w:val="-4"/>
          <w:sz w:val="18"/>
          <w:szCs w:val="18"/>
        </w:rPr>
        <w:t xml:space="preserve">fee rate agreed </w:t>
      </w:r>
      <w:r w:rsidRPr="001D3B2A">
        <w:rPr>
          <w:rFonts w:ascii="Arial" w:hAnsi="Arial" w:cs="Arial"/>
          <w:spacing w:val="-4"/>
          <w:sz w:val="18"/>
          <w:szCs w:val="18"/>
        </w:rPr>
        <w:t xml:space="preserve">under the “Agency Agreement” at the rate of </w:t>
      </w:r>
      <w:r w:rsidR="009E5EB8">
        <w:rPr>
          <w:rFonts w:ascii="Arial" w:hAnsi="Arial" w:cs="Arial"/>
          <w:spacing w:val="-4"/>
          <w:sz w:val="18"/>
          <w:szCs w:val="18"/>
        </w:rPr>
        <w:t>3%</w:t>
      </w:r>
      <w:r w:rsidRPr="001D3B2A">
        <w:rPr>
          <w:rFonts w:ascii="Arial" w:hAnsi="Arial" w:cs="Arial"/>
          <w:spacing w:val="-4"/>
          <w:sz w:val="18"/>
          <w:szCs w:val="18"/>
        </w:rPr>
        <w:t xml:space="preserve"> of project units’ sale price</w:t>
      </w:r>
      <w:r w:rsidR="00E92111" w:rsidRPr="001D3B2A">
        <w:rPr>
          <w:rFonts w:ascii="Arial" w:hAnsi="Arial" w:cs="Arial"/>
          <w:spacing w:val="-4"/>
          <w:sz w:val="18"/>
          <w:szCs w:val="18"/>
        </w:rPr>
        <w:t xml:space="preserve"> (202</w:t>
      </w:r>
      <w:r w:rsidR="00B16DAF">
        <w:rPr>
          <w:rFonts w:ascii="Arial" w:hAnsi="Arial" w:cs="Arial"/>
          <w:spacing w:val="-4"/>
          <w:sz w:val="18"/>
          <w:szCs w:val="18"/>
        </w:rPr>
        <w:t>4</w:t>
      </w:r>
      <w:r w:rsidR="00E92111" w:rsidRPr="001D3B2A">
        <w:rPr>
          <w:rFonts w:ascii="Arial" w:hAnsi="Arial" w:cs="Arial"/>
          <w:spacing w:val="-4"/>
          <w:sz w:val="18"/>
          <w:szCs w:val="18"/>
        </w:rPr>
        <w:t xml:space="preserve">: </w:t>
      </w:r>
      <w:r w:rsidR="002B51BE">
        <w:rPr>
          <w:rFonts w:ascii="Arial" w:hAnsi="Arial" w:cs="Arial"/>
          <w:spacing w:val="-4"/>
          <w:sz w:val="18"/>
          <w:szCs w:val="18"/>
        </w:rPr>
        <w:t>3% to 8%</w:t>
      </w:r>
      <w:r w:rsidR="00E92111" w:rsidRPr="001D3B2A">
        <w:rPr>
          <w:rFonts w:ascii="Arial" w:hAnsi="Arial" w:cs="Arial"/>
          <w:spacing w:val="-4"/>
          <w:sz w:val="18"/>
          <w:szCs w:val="18"/>
        </w:rPr>
        <w:t>)</w:t>
      </w:r>
      <w:r w:rsidR="001D3B2A">
        <w:rPr>
          <w:rFonts w:ascii="Arial" w:hAnsi="Arial" w:cs="Arial"/>
          <w:spacing w:val="-4"/>
          <w:sz w:val="18"/>
          <w:szCs w:val="18"/>
        </w:rPr>
        <w:t>.</w:t>
      </w:r>
    </w:p>
    <w:p w14:paraId="0A11FE30" w14:textId="77777777" w:rsidR="00E95CA6" w:rsidRPr="001D3B2A" w:rsidRDefault="00E95CA6" w:rsidP="00B16DAF">
      <w:pPr>
        <w:ind w:left="540"/>
        <w:rPr>
          <w:rFonts w:ascii="Arial" w:hAnsi="Arial" w:cs="Arial"/>
          <w:b/>
          <w:bCs/>
          <w:color w:val="CF4A02"/>
          <w:sz w:val="18"/>
          <w:szCs w:val="18"/>
          <w:lang w:val="en-GB"/>
        </w:rPr>
      </w:pPr>
    </w:p>
    <w:p w14:paraId="3268E891" w14:textId="7B2C16BE" w:rsidR="00CC3A60" w:rsidRPr="001D3B2A" w:rsidRDefault="00225899" w:rsidP="001D3BB7">
      <w:pPr>
        <w:ind w:left="540" w:hanging="540"/>
        <w:contextualSpacing/>
        <w:jc w:val="both"/>
        <w:rPr>
          <w:rFonts w:ascii="Arial" w:hAnsi="Arial" w:cs="Arial"/>
          <w:b/>
          <w:bCs/>
          <w:color w:val="CF4A02"/>
          <w:sz w:val="18"/>
          <w:szCs w:val="18"/>
        </w:rPr>
      </w:pPr>
      <w:r w:rsidRPr="001D3B2A">
        <w:rPr>
          <w:rFonts w:ascii="Arial" w:hAnsi="Arial" w:cs="Arial"/>
          <w:b/>
          <w:bCs/>
          <w:color w:val="CF4A02"/>
          <w:sz w:val="18"/>
          <w:szCs w:val="18"/>
          <w:lang w:val="en-GB"/>
        </w:rPr>
        <w:t>2</w:t>
      </w:r>
      <w:r w:rsidR="00FF223A">
        <w:rPr>
          <w:rFonts w:ascii="Arial" w:hAnsi="Arial" w:cs="Arial"/>
          <w:b/>
          <w:bCs/>
          <w:color w:val="CF4A02"/>
          <w:sz w:val="18"/>
          <w:szCs w:val="18"/>
          <w:lang w:val="en-GB"/>
        </w:rPr>
        <w:t>5</w:t>
      </w:r>
      <w:r w:rsidR="00524359" w:rsidRPr="001D3B2A">
        <w:rPr>
          <w:rFonts w:ascii="Arial" w:hAnsi="Arial" w:cs="Arial"/>
          <w:b/>
          <w:bCs/>
          <w:color w:val="CF4A02"/>
          <w:sz w:val="18"/>
          <w:szCs w:val="18"/>
        </w:rPr>
        <w:t>.</w:t>
      </w:r>
      <w:r w:rsidR="00C54F96">
        <w:rPr>
          <w:rFonts w:ascii="Arial" w:hAnsi="Arial" w:cs="Arial"/>
          <w:b/>
          <w:bCs/>
          <w:color w:val="CF4A02"/>
          <w:sz w:val="18"/>
          <w:szCs w:val="18"/>
          <w:lang w:val="en-GB"/>
        </w:rPr>
        <w:t>5</w:t>
      </w:r>
      <w:r w:rsidR="001D3BB7" w:rsidRPr="001D3B2A">
        <w:rPr>
          <w:rFonts w:ascii="Arial" w:hAnsi="Arial" w:cs="Arial"/>
          <w:b/>
          <w:bCs/>
          <w:color w:val="CF4A02"/>
          <w:sz w:val="18"/>
          <w:szCs w:val="18"/>
        </w:rPr>
        <w:tab/>
      </w:r>
      <w:r w:rsidR="00B302CC" w:rsidRPr="001D3B2A">
        <w:rPr>
          <w:rFonts w:ascii="Arial" w:hAnsi="Arial" w:cs="Arial"/>
          <w:b/>
          <w:bCs/>
          <w:color w:val="CF4A02"/>
          <w:sz w:val="18"/>
          <w:szCs w:val="18"/>
        </w:rPr>
        <w:t>G</w:t>
      </w:r>
      <w:r w:rsidR="00CC3A60" w:rsidRPr="001D3B2A">
        <w:rPr>
          <w:rFonts w:ascii="Arial" w:hAnsi="Arial" w:cs="Arial"/>
          <w:b/>
          <w:bCs/>
          <w:color w:val="CF4A02"/>
          <w:sz w:val="18"/>
          <w:szCs w:val="18"/>
        </w:rPr>
        <w:t>uarantees</w:t>
      </w:r>
    </w:p>
    <w:p w14:paraId="15563F10" w14:textId="017B5B39" w:rsidR="00371001" w:rsidRPr="001D3B2A" w:rsidRDefault="00371001" w:rsidP="00D305EE">
      <w:pPr>
        <w:pStyle w:val="BodyText2"/>
        <w:ind w:left="547"/>
        <w:jc w:val="both"/>
        <w:rPr>
          <w:rFonts w:ascii="Arial" w:hAnsi="Arial" w:cs="Arial"/>
          <w:color w:val="auto"/>
          <w:spacing w:val="-2"/>
          <w:sz w:val="18"/>
          <w:szCs w:val="18"/>
          <w:lang w:val="en-GB"/>
        </w:rPr>
      </w:pPr>
    </w:p>
    <w:p w14:paraId="746748AF" w14:textId="3A419815" w:rsidR="0040155F" w:rsidRPr="001D3B2A" w:rsidRDefault="005F4229" w:rsidP="00D305EE">
      <w:pPr>
        <w:pStyle w:val="BodyText2"/>
        <w:ind w:left="547"/>
        <w:jc w:val="both"/>
        <w:rPr>
          <w:rFonts w:ascii="Arial" w:hAnsi="Arial" w:cs="Arial"/>
          <w:color w:val="auto"/>
          <w:spacing w:val="-2"/>
          <w:sz w:val="18"/>
          <w:szCs w:val="18"/>
          <w:lang w:val="en-GB"/>
        </w:rPr>
      </w:pPr>
      <w:r w:rsidRPr="001D3B2A">
        <w:rPr>
          <w:rFonts w:ascii="Arial" w:hAnsi="Arial" w:cs="Arial"/>
          <w:color w:val="auto"/>
          <w:spacing w:val="-2"/>
          <w:sz w:val="18"/>
          <w:szCs w:val="18"/>
          <w:lang w:val="en-GB"/>
        </w:rPr>
        <w:t>The</w:t>
      </w:r>
      <w:r w:rsidR="0040155F" w:rsidRPr="001D3B2A">
        <w:rPr>
          <w:rFonts w:ascii="Arial" w:hAnsi="Arial" w:cs="Arial"/>
          <w:color w:val="auto"/>
          <w:spacing w:val="-2"/>
          <w:sz w:val="18"/>
          <w:szCs w:val="18"/>
          <w:lang w:val="en-GB"/>
        </w:rPr>
        <w:t xml:space="preserve"> Company has guaranteed </w:t>
      </w:r>
      <w:r w:rsidR="000D7B93" w:rsidRPr="001D3B2A">
        <w:rPr>
          <w:rFonts w:ascii="Arial" w:hAnsi="Arial" w:cs="Arial"/>
          <w:color w:val="auto"/>
          <w:spacing w:val="-2"/>
          <w:sz w:val="18"/>
          <w:szCs w:val="18"/>
          <w:lang w:val="en-GB"/>
        </w:rPr>
        <w:t xml:space="preserve">for </w:t>
      </w:r>
      <w:r w:rsidR="0040155F" w:rsidRPr="001D3B2A">
        <w:rPr>
          <w:rFonts w:ascii="Arial" w:hAnsi="Arial" w:cs="Arial"/>
          <w:color w:val="auto"/>
          <w:spacing w:val="-2"/>
          <w:sz w:val="18"/>
          <w:szCs w:val="18"/>
          <w:lang w:val="en-GB"/>
        </w:rPr>
        <w:t>bank credit</w:t>
      </w:r>
      <w:r w:rsidR="001D3E5C" w:rsidRPr="001D3B2A">
        <w:rPr>
          <w:rFonts w:ascii="Arial" w:hAnsi="Arial" w:cs="Arial"/>
          <w:sz w:val="18"/>
          <w:szCs w:val="18"/>
        </w:rPr>
        <w:t xml:space="preserve"> </w:t>
      </w:r>
      <w:r w:rsidR="0040155F" w:rsidRPr="001D3B2A">
        <w:rPr>
          <w:rFonts w:ascii="Arial" w:hAnsi="Arial" w:cs="Arial"/>
          <w:color w:val="auto"/>
          <w:spacing w:val="-2"/>
          <w:sz w:val="18"/>
          <w:szCs w:val="18"/>
          <w:lang w:val="en-GB"/>
        </w:rPr>
        <w:t>facilities agreements as follows:</w:t>
      </w:r>
    </w:p>
    <w:p w14:paraId="33C2F60B" w14:textId="77777777" w:rsidR="0040155F" w:rsidRPr="001D3B2A" w:rsidRDefault="0040155F" w:rsidP="00D305EE">
      <w:pPr>
        <w:pStyle w:val="BodyText2"/>
        <w:ind w:left="547"/>
        <w:jc w:val="both"/>
        <w:rPr>
          <w:rFonts w:ascii="Arial" w:hAnsi="Arial" w:cs="Arial"/>
          <w:color w:val="auto"/>
          <w:spacing w:val="-2"/>
          <w:sz w:val="18"/>
          <w:szCs w:val="18"/>
          <w:lang w:val="en-GB"/>
        </w:rPr>
      </w:pPr>
    </w:p>
    <w:tbl>
      <w:tblPr>
        <w:tblW w:w="9442" w:type="dxa"/>
        <w:tblInd w:w="116" w:type="dxa"/>
        <w:tblLayout w:type="fixed"/>
        <w:tblLook w:val="0000" w:firstRow="0" w:lastRow="0" w:firstColumn="0" w:lastColumn="0" w:noHBand="0" w:noVBand="0"/>
      </w:tblPr>
      <w:tblGrid>
        <w:gridCol w:w="6562"/>
        <w:gridCol w:w="1440"/>
        <w:gridCol w:w="1440"/>
      </w:tblGrid>
      <w:tr w:rsidR="0040155F" w:rsidRPr="001D3B2A" w14:paraId="6F683994" w14:textId="77777777" w:rsidTr="00BE5C12">
        <w:trPr>
          <w:cantSplit/>
          <w:trHeight w:val="20"/>
        </w:trPr>
        <w:tc>
          <w:tcPr>
            <w:tcW w:w="6562" w:type="dxa"/>
            <w:vAlign w:val="bottom"/>
          </w:tcPr>
          <w:p w14:paraId="6A7EE715" w14:textId="77777777" w:rsidR="0040155F" w:rsidRPr="001D3B2A" w:rsidRDefault="0040155F" w:rsidP="0074144D">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6BDACF80" w14:textId="77777777" w:rsidR="008B1C8F" w:rsidRPr="001D3B2A" w:rsidRDefault="008B1C8F" w:rsidP="0074144D">
            <w:pPr>
              <w:ind w:right="-72"/>
              <w:jc w:val="center"/>
              <w:rPr>
                <w:rFonts w:ascii="Arial" w:hAnsi="Arial" w:cs="Arial"/>
                <w:b/>
                <w:bCs/>
                <w:color w:val="auto"/>
                <w:sz w:val="18"/>
                <w:szCs w:val="18"/>
                <w:lang w:val="en-GB"/>
              </w:rPr>
            </w:pPr>
            <w:r w:rsidRPr="001D3B2A">
              <w:rPr>
                <w:rFonts w:ascii="Arial" w:hAnsi="Arial" w:cs="Arial"/>
                <w:b/>
                <w:bCs/>
                <w:color w:val="auto"/>
                <w:sz w:val="18"/>
                <w:szCs w:val="18"/>
                <w:lang w:val="en-GB"/>
              </w:rPr>
              <w:t>Separate</w:t>
            </w:r>
          </w:p>
          <w:p w14:paraId="77F0E403" w14:textId="04E8A3A6" w:rsidR="0040155F" w:rsidRPr="001D3B2A" w:rsidRDefault="0040155F" w:rsidP="0074144D">
            <w:pPr>
              <w:ind w:right="-72"/>
              <w:jc w:val="center"/>
              <w:rPr>
                <w:rFonts w:ascii="Arial" w:hAnsi="Arial" w:cs="Arial"/>
                <w:b/>
                <w:bCs/>
                <w:color w:val="auto"/>
                <w:sz w:val="18"/>
                <w:szCs w:val="18"/>
                <w:lang w:val="en-GB"/>
              </w:rPr>
            </w:pPr>
            <w:r w:rsidRPr="001D3B2A">
              <w:rPr>
                <w:rFonts w:ascii="Arial" w:hAnsi="Arial" w:cs="Arial"/>
                <w:b/>
                <w:bCs/>
                <w:color w:val="auto"/>
                <w:sz w:val="18"/>
                <w:szCs w:val="18"/>
                <w:lang w:val="en-GB"/>
              </w:rPr>
              <w:t>financial information</w:t>
            </w:r>
          </w:p>
        </w:tc>
      </w:tr>
      <w:tr w:rsidR="00690598" w:rsidRPr="001D3B2A" w14:paraId="69865DBE" w14:textId="77777777" w:rsidTr="00B16DAF">
        <w:trPr>
          <w:cantSplit/>
          <w:trHeight w:val="64"/>
        </w:trPr>
        <w:tc>
          <w:tcPr>
            <w:tcW w:w="6562" w:type="dxa"/>
            <w:vAlign w:val="bottom"/>
          </w:tcPr>
          <w:p w14:paraId="576D85C3" w14:textId="77777777" w:rsidR="00690598" w:rsidRPr="001D3B2A" w:rsidRDefault="00690598" w:rsidP="00690598">
            <w:pPr>
              <w:ind w:left="427"/>
              <w:rPr>
                <w:rFonts w:ascii="Arial" w:hAnsi="Arial" w:cs="Arial"/>
                <w:b/>
                <w:bCs/>
                <w:color w:val="auto"/>
                <w:sz w:val="18"/>
                <w:szCs w:val="18"/>
                <w:rtl/>
                <w:cs/>
              </w:rPr>
            </w:pPr>
          </w:p>
        </w:tc>
        <w:tc>
          <w:tcPr>
            <w:tcW w:w="1440" w:type="dxa"/>
            <w:vAlign w:val="bottom"/>
          </w:tcPr>
          <w:p w14:paraId="1FB169AD" w14:textId="19320970" w:rsidR="00690598" w:rsidRPr="001D3B2A" w:rsidRDefault="00B16DAF" w:rsidP="00690598">
            <w:pPr>
              <w:ind w:right="-72"/>
              <w:jc w:val="right"/>
              <w:rPr>
                <w:rFonts w:ascii="Arial" w:hAnsi="Arial" w:cs="Arial"/>
                <w:b/>
                <w:bCs/>
                <w:color w:val="auto"/>
                <w:sz w:val="18"/>
                <w:szCs w:val="18"/>
                <w:cs/>
                <w:lang w:val="en-GB"/>
              </w:rPr>
            </w:pPr>
            <w:r>
              <w:rPr>
                <w:rFonts w:ascii="Arial" w:eastAsia="Times New Roman" w:hAnsi="Arial" w:cs="Arial"/>
                <w:b/>
                <w:bCs/>
                <w:color w:val="auto"/>
                <w:sz w:val="18"/>
                <w:szCs w:val="18"/>
                <w:lang w:val="en-GB"/>
              </w:rPr>
              <w:t>30 June</w:t>
            </w:r>
          </w:p>
        </w:tc>
        <w:tc>
          <w:tcPr>
            <w:tcW w:w="1440" w:type="dxa"/>
            <w:vAlign w:val="bottom"/>
          </w:tcPr>
          <w:p w14:paraId="742FD189" w14:textId="17B766EB" w:rsidR="00690598" w:rsidRPr="001D3B2A" w:rsidRDefault="00690598" w:rsidP="00690598">
            <w:pPr>
              <w:ind w:right="-72"/>
              <w:jc w:val="right"/>
              <w:rPr>
                <w:rFonts w:ascii="Arial" w:hAnsi="Arial" w:cs="Arial"/>
                <w:b/>
                <w:bCs/>
                <w:color w:val="auto"/>
                <w:sz w:val="18"/>
                <w:szCs w:val="18"/>
                <w:cs/>
                <w:lang w:val="en-GB"/>
              </w:rPr>
            </w:pPr>
            <w:r w:rsidRPr="001D3B2A">
              <w:rPr>
                <w:rFonts w:ascii="Arial" w:hAnsi="Arial" w:cs="Arial"/>
                <w:b/>
                <w:bCs/>
                <w:color w:val="auto"/>
                <w:sz w:val="18"/>
                <w:szCs w:val="18"/>
                <w:lang w:val="en-GB"/>
              </w:rPr>
              <w:t>31 December</w:t>
            </w:r>
          </w:p>
        </w:tc>
      </w:tr>
      <w:tr w:rsidR="00690598" w:rsidRPr="001D3B2A" w14:paraId="505180CC" w14:textId="77777777" w:rsidTr="00BE5C12">
        <w:trPr>
          <w:cantSplit/>
          <w:trHeight w:val="20"/>
        </w:trPr>
        <w:tc>
          <w:tcPr>
            <w:tcW w:w="6562" w:type="dxa"/>
            <w:vAlign w:val="bottom"/>
          </w:tcPr>
          <w:p w14:paraId="62C72E4B" w14:textId="77777777" w:rsidR="00690598" w:rsidRPr="001D3B2A" w:rsidRDefault="00690598" w:rsidP="00690598">
            <w:pPr>
              <w:ind w:left="427"/>
              <w:rPr>
                <w:rFonts w:ascii="Arial" w:hAnsi="Arial" w:cs="Arial"/>
                <w:b/>
                <w:bCs/>
                <w:color w:val="auto"/>
                <w:sz w:val="18"/>
                <w:szCs w:val="18"/>
                <w:rtl/>
                <w:cs/>
              </w:rPr>
            </w:pPr>
          </w:p>
        </w:tc>
        <w:tc>
          <w:tcPr>
            <w:tcW w:w="1440" w:type="dxa"/>
            <w:vAlign w:val="center"/>
          </w:tcPr>
          <w:p w14:paraId="0E47DF25" w14:textId="36A179E3" w:rsidR="00690598" w:rsidRPr="001D3B2A" w:rsidRDefault="00690598" w:rsidP="00690598">
            <w:pPr>
              <w:pStyle w:val="a"/>
              <w:tabs>
                <w:tab w:val="decimal" w:pos="1224"/>
              </w:tabs>
              <w:ind w:right="-72"/>
              <w:jc w:val="right"/>
              <w:rPr>
                <w:rFonts w:ascii="Arial" w:hAnsi="Arial" w:cs="Arial"/>
                <w:b/>
                <w:bCs/>
                <w:sz w:val="18"/>
                <w:szCs w:val="18"/>
                <w:lang w:val="en-GB"/>
              </w:rPr>
            </w:pPr>
            <w:r w:rsidRPr="001D3B2A">
              <w:rPr>
                <w:rFonts w:ascii="Arial" w:hAnsi="Arial" w:cs="Arial"/>
                <w:b/>
                <w:bCs/>
                <w:sz w:val="18"/>
                <w:szCs w:val="18"/>
                <w:lang w:val="en-GB"/>
              </w:rPr>
              <w:t>2024</w:t>
            </w:r>
          </w:p>
        </w:tc>
        <w:tc>
          <w:tcPr>
            <w:tcW w:w="1440" w:type="dxa"/>
            <w:vAlign w:val="center"/>
          </w:tcPr>
          <w:p w14:paraId="7648577E" w14:textId="4EFFCDBC" w:rsidR="00690598" w:rsidRPr="001D3B2A" w:rsidRDefault="00690598" w:rsidP="00690598">
            <w:pPr>
              <w:pStyle w:val="a"/>
              <w:tabs>
                <w:tab w:val="decimal" w:pos="1224"/>
              </w:tabs>
              <w:ind w:right="-72"/>
              <w:jc w:val="right"/>
              <w:rPr>
                <w:rFonts w:ascii="Arial" w:hAnsi="Arial" w:cs="Arial"/>
                <w:b/>
                <w:bCs/>
                <w:sz w:val="18"/>
                <w:szCs w:val="18"/>
                <w:lang w:val="en-GB"/>
              </w:rPr>
            </w:pPr>
            <w:r w:rsidRPr="001D3B2A">
              <w:rPr>
                <w:rFonts w:ascii="Arial" w:hAnsi="Arial" w:cs="Arial"/>
                <w:b/>
                <w:bCs/>
                <w:sz w:val="18"/>
                <w:szCs w:val="18"/>
                <w:lang w:val="en-GB"/>
              </w:rPr>
              <w:t>2023</w:t>
            </w:r>
          </w:p>
        </w:tc>
      </w:tr>
      <w:tr w:rsidR="0040155F" w:rsidRPr="001D3B2A" w14:paraId="61077506" w14:textId="77777777" w:rsidTr="00BE5C12">
        <w:trPr>
          <w:cantSplit/>
          <w:trHeight w:val="20"/>
        </w:trPr>
        <w:tc>
          <w:tcPr>
            <w:tcW w:w="6562" w:type="dxa"/>
            <w:vAlign w:val="bottom"/>
          </w:tcPr>
          <w:p w14:paraId="61C6EE0B" w14:textId="77777777" w:rsidR="0040155F" w:rsidRPr="001D3B2A" w:rsidRDefault="0040155F" w:rsidP="0074144D">
            <w:pPr>
              <w:ind w:left="427"/>
              <w:rPr>
                <w:rFonts w:ascii="Arial" w:hAnsi="Arial" w:cs="Arial"/>
                <w:b/>
                <w:bCs/>
                <w:color w:val="auto"/>
                <w:sz w:val="18"/>
                <w:szCs w:val="18"/>
                <w:rtl/>
                <w:cs/>
              </w:rPr>
            </w:pPr>
          </w:p>
        </w:tc>
        <w:tc>
          <w:tcPr>
            <w:tcW w:w="1440" w:type="dxa"/>
            <w:tcBorders>
              <w:bottom w:val="single" w:sz="4" w:space="0" w:color="auto"/>
            </w:tcBorders>
          </w:tcPr>
          <w:p w14:paraId="27A71754" w14:textId="1C89B9E7" w:rsidR="0040155F" w:rsidRPr="001D3B2A" w:rsidRDefault="00FD7B46" w:rsidP="0074144D">
            <w:pPr>
              <w:ind w:right="-72"/>
              <w:jc w:val="right"/>
              <w:rPr>
                <w:rFonts w:ascii="Arial" w:hAnsi="Arial" w:cs="Arial"/>
                <w:b/>
                <w:bCs/>
                <w:color w:val="auto"/>
                <w:sz w:val="18"/>
                <w:szCs w:val="18"/>
              </w:rPr>
            </w:pPr>
            <w:r w:rsidRPr="001D3B2A">
              <w:rPr>
                <w:rFonts w:ascii="Arial" w:hAnsi="Arial" w:cs="Arial"/>
                <w:b/>
                <w:bCs/>
                <w:color w:val="auto"/>
                <w:sz w:val="18"/>
                <w:szCs w:val="18"/>
              </w:rPr>
              <w:t>Thousand</w:t>
            </w:r>
            <w:r w:rsidR="0040155F" w:rsidRPr="001D3B2A">
              <w:rPr>
                <w:rFonts w:ascii="Arial" w:hAnsi="Arial" w:cs="Arial"/>
                <w:b/>
                <w:bCs/>
                <w:color w:val="auto"/>
                <w:sz w:val="18"/>
                <w:szCs w:val="18"/>
              </w:rPr>
              <w:t xml:space="preserve"> Baht</w:t>
            </w:r>
          </w:p>
        </w:tc>
        <w:tc>
          <w:tcPr>
            <w:tcW w:w="1440" w:type="dxa"/>
            <w:tcBorders>
              <w:bottom w:val="single" w:sz="4" w:space="0" w:color="auto"/>
            </w:tcBorders>
          </w:tcPr>
          <w:p w14:paraId="5036CA9B" w14:textId="4BB5D89F" w:rsidR="0040155F" w:rsidRPr="001D3B2A" w:rsidRDefault="00FD7B46" w:rsidP="0074144D">
            <w:pPr>
              <w:ind w:right="-72"/>
              <w:jc w:val="right"/>
              <w:rPr>
                <w:rFonts w:ascii="Arial" w:hAnsi="Arial" w:cs="Arial"/>
                <w:b/>
                <w:bCs/>
                <w:color w:val="auto"/>
                <w:sz w:val="18"/>
                <w:szCs w:val="18"/>
              </w:rPr>
            </w:pPr>
            <w:r w:rsidRPr="001D3B2A">
              <w:rPr>
                <w:rFonts w:ascii="Arial" w:hAnsi="Arial" w:cs="Arial"/>
                <w:b/>
                <w:bCs/>
                <w:color w:val="auto"/>
                <w:sz w:val="18"/>
                <w:szCs w:val="18"/>
              </w:rPr>
              <w:t>Thousand</w:t>
            </w:r>
            <w:r w:rsidR="0040155F" w:rsidRPr="001D3B2A">
              <w:rPr>
                <w:rFonts w:ascii="Arial" w:hAnsi="Arial" w:cs="Arial"/>
                <w:b/>
                <w:bCs/>
                <w:color w:val="auto"/>
                <w:sz w:val="18"/>
                <w:szCs w:val="18"/>
              </w:rPr>
              <w:t xml:space="preserve"> Baht</w:t>
            </w:r>
          </w:p>
        </w:tc>
      </w:tr>
      <w:tr w:rsidR="0040155F" w:rsidRPr="001D3B2A" w14:paraId="5C4E2F00" w14:textId="77777777" w:rsidTr="00BE5C12">
        <w:trPr>
          <w:cantSplit/>
          <w:trHeight w:val="20"/>
        </w:trPr>
        <w:tc>
          <w:tcPr>
            <w:tcW w:w="6562" w:type="dxa"/>
            <w:vAlign w:val="bottom"/>
          </w:tcPr>
          <w:p w14:paraId="7621436A" w14:textId="77777777" w:rsidR="0040155F" w:rsidRPr="001D3B2A" w:rsidRDefault="0040155F" w:rsidP="0074144D">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75242A59" w14:textId="77777777" w:rsidR="0040155F" w:rsidRPr="001D3B2A" w:rsidRDefault="0040155F" w:rsidP="0074144D">
            <w:pPr>
              <w:ind w:right="-72"/>
              <w:jc w:val="right"/>
              <w:rPr>
                <w:rFonts w:ascii="Arial" w:hAnsi="Arial" w:cs="Arial"/>
                <w:color w:val="auto"/>
                <w:sz w:val="18"/>
                <w:szCs w:val="18"/>
              </w:rPr>
            </w:pPr>
          </w:p>
        </w:tc>
        <w:tc>
          <w:tcPr>
            <w:tcW w:w="1440" w:type="dxa"/>
            <w:tcBorders>
              <w:top w:val="single" w:sz="4" w:space="0" w:color="auto"/>
            </w:tcBorders>
            <w:vAlign w:val="bottom"/>
          </w:tcPr>
          <w:p w14:paraId="07798774" w14:textId="77777777" w:rsidR="0040155F" w:rsidRPr="001D3B2A" w:rsidRDefault="0040155F" w:rsidP="0074144D">
            <w:pPr>
              <w:ind w:right="-72"/>
              <w:jc w:val="right"/>
              <w:rPr>
                <w:rFonts w:ascii="Arial" w:hAnsi="Arial" w:cs="Arial"/>
                <w:color w:val="auto"/>
                <w:sz w:val="18"/>
                <w:szCs w:val="18"/>
              </w:rPr>
            </w:pPr>
          </w:p>
        </w:tc>
      </w:tr>
      <w:tr w:rsidR="00AC7707" w:rsidRPr="001D3B2A" w14:paraId="169E088A" w14:textId="77777777" w:rsidTr="00A81D4B">
        <w:trPr>
          <w:cantSplit/>
          <w:trHeight w:val="20"/>
        </w:trPr>
        <w:tc>
          <w:tcPr>
            <w:tcW w:w="6562" w:type="dxa"/>
          </w:tcPr>
          <w:p w14:paraId="3E6E063D" w14:textId="4EC5D617" w:rsidR="00AC7707" w:rsidRPr="001D3B2A" w:rsidRDefault="00AC7707" w:rsidP="00AC7707">
            <w:pPr>
              <w:ind w:left="427"/>
              <w:rPr>
                <w:rFonts w:ascii="Arial" w:eastAsia="Arial" w:hAnsi="Arial" w:cs="Arial"/>
                <w:color w:val="auto"/>
                <w:sz w:val="18"/>
                <w:szCs w:val="18"/>
              </w:rPr>
            </w:pPr>
            <w:r w:rsidRPr="001D3B2A">
              <w:rPr>
                <w:rFonts w:ascii="Arial" w:hAnsi="Arial" w:cs="Arial"/>
                <w:color w:val="auto"/>
                <w:sz w:val="18"/>
                <w:szCs w:val="18"/>
              </w:rPr>
              <w:t>Guaranteed of its subsidiary</w:t>
            </w:r>
          </w:p>
        </w:tc>
        <w:tc>
          <w:tcPr>
            <w:tcW w:w="1440" w:type="dxa"/>
            <w:shd w:val="clear" w:color="auto" w:fill="FAFAFA"/>
          </w:tcPr>
          <w:p w14:paraId="1DF239F0" w14:textId="7FCCB06B" w:rsidR="00AC7707" w:rsidRPr="001D3B2A" w:rsidRDefault="007C35D3" w:rsidP="00AC7707">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96,703</w:t>
            </w:r>
          </w:p>
        </w:tc>
        <w:tc>
          <w:tcPr>
            <w:tcW w:w="1440" w:type="dxa"/>
          </w:tcPr>
          <w:p w14:paraId="70A5759D" w14:textId="7EE875F0" w:rsidR="00AC7707" w:rsidRPr="001D3B2A" w:rsidRDefault="00AC7707" w:rsidP="00AC7707">
            <w:pPr>
              <w:ind w:right="-72"/>
              <w:jc w:val="right"/>
              <w:rPr>
                <w:rFonts w:ascii="Arial" w:eastAsia="Arial Unicode MS" w:hAnsi="Arial" w:cs="Arial"/>
                <w:spacing w:val="-4"/>
                <w:sz w:val="18"/>
                <w:szCs w:val="18"/>
                <w:lang w:val="en-GB"/>
              </w:rPr>
            </w:pPr>
            <w:r w:rsidRPr="001D3B2A">
              <w:rPr>
                <w:rFonts w:ascii="Arial" w:eastAsia="Arial Unicode MS" w:hAnsi="Arial" w:cs="Arial"/>
                <w:spacing w:val="-4"/>
                <w:sz w:val="18"/>
                <w:szCs w:val="18"/>
                <w:lang w:val="en-GB"/>
              </w:rPr>
              <w:t>95,660</w:t>
            </w:r>
          </w:p>
        </w:tc>
      </w:tr>
      <w:tr w:rsidR="00AC7707" w:rsidRPr="001D3B2A" w14:paraId="6B19AEE6" w14:textId="77777777" w:rsidTr="00A81D4B">
        <w:trPr>
          <w:cantSplit/>
          <w:trHeight w:val="20"/>
        </w:trPr>
        <w:tc>
          <w:tcPr>
            <w:tcW w:w="6562" w:type="dxa"/>
          </w:tcPr>
          <w:p w14:paraId="1A66447A" w14:textId="3BD85454" w:rsidR="00AC7707" w:rsidRPr="001D3B2A" w:rsidRDefault="00AC7707" w:rsidP="00AC7707">
            <w:pPr>
              <w:ind w:left="427"/>
              <w:rPr>
                <w:rFonts w:ascii="Arial" w:hAnsi="Arial" w:cs="Arial"/>
                <w:color w:val="auto"/>
                <w:sz w:val="18"/>
                <w:szCs w:val="18"/>
              </w:rPr>
            </w:pPr>
            <w:r w:rsidRPr="001D3B2A">
              <w:rPr>
                <w:rFonts w:ascii="Arial" w:hAnsi="Arial" w:cs="Arial"/>
                <w:color w:val="auto"/>
                <w:sz w:val="18"/>
                <w:szCs w:val="18"/>
              </w:rPr>
              <w:t>Guaranteed of its joint ventures</w:t>
            </w:r>
          </w:p>
        </w:tc>
        <w:tc>
          <w:tcPr>
            <w:tcW w:w="1440" w:type="dxa"/>
            <w:shd w:val="clear" w:color="auto" w:fill="FAFAFA"/>
          </w:tcPr>
          <w:p w14:paraId="605DA9BA" w14:textId="23D072B5" w:rsidR="00AC7707" w:rsidRPr="001D3B2A" w:rsidRDefault="007C35D3" w:rsidP="00AC7707">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3,982,422</w:t>
            </w:r>
          </w:p>
        </w:tc>
        <w:tc>
          <w:tcPr>
            <w:tcW w:w="1440" w:type="dxa"/>
          </w:tcPr>
          <w:p w14:paraId="04452143" w14:textId="370185F4" w:rsidR="00AC7707" w:rsidRPr="001D3B2A" w:rsidRDefault="00AC7707" w:rsidP="00AC7707">
            <w:pPr>
              <w:ind w:right="-72"/>
              <w:jc w:val="right"/>
              <w:rPr>
                <w:rFonts w:ascii="Arial" w:eastAsia="Arial Unicode MS" w:hAnsi="Arial" w:cs="Arial"/>
                <w:spacing w:val="-4"/>
                <w:sz w:val="18"/>
                <w:szCs w:val="18"/>
                <w:lang w:val="en-GB"/>
              </w:rPr>
            </w:pPr>
            <w:r w:rsidRPr="001D3B2A">
              <w:rPr>
                <w:rFonts w:ascii="Arial" w:eastAsia="Arial Unicode MS" w:hAnsi="Arial" w:cs="Arial"/>
                <w:spacing w:val="-4"/>
                <w:sz w:val="18"/>
                <w:szCs w:val="18"/>
                <w:lang w:val="en-GB"/>
              </w:rPr>
              <w:t xml:space="preserve">4,018,088 </w:t>
            </w:r>
          </w:p>
        </w:tc>
      </w:tr>
      <w:tr w:rsidR="00AC7707" w:rsidRPr="001D3B2A" w14:paraId="1580908D" w14:textId="77777777" w:rsidTr="00BE5C12">
        <w:trPr>
          <w:cantSplit/>
          <w:trHeight w:val="20"/>
        </w:trPr>
        <w:tc>
          <w:tcPr>
            <w:tcW w:w="6562" w:type="dxa"/>
            <w:vAlign w:val="bottom"/>
          </w:tcPr>
          <w:p w14:paraId="5357AA29" w14:textId="77777777" w:rsidR="00AC7707" w:rsidRPr="001D3B2A" w:rsidRDefault="00AC7707" w:rsidP="00AC7707">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6527C36E" w14:textId="77777777" w:rsidR="00AC7707" w:rsidRPr="001D3B2A" w:rsidRDefault="00AC7707" w:rsidP="00AC7707">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41813950" w14:textId="77777777" w:rsidR="00AC7707" w:rsidRPr="001D3B2A" w:rsidRDefault="00AC7707" w:rsidP="00AC7707">
            <w:pPr>
              <w:ind w:right="-72"/>
              <w:jc w:val="right"/>
              <w:rPr>
                <w:rFonts w:ascii="Arial" w:eastAsia="Arial Unicode MS" w:hAnsi="Arial" w:cs="Arial"/>
                <w:color w:val="auto"/>
                <w:spacing w:val="-4"/>
                <w:sz w:val="18"/>
                <w:szCs w:val="18"/>
                <w:lang w:val="en-GB"/>
              </w:rPr>
            </w:pPr>
          </w:p>
        </w:tc>
      </w:tr>
      <w:tr w:rsidR="00AC7707" w:rsidRPr="001D3B2A" w14:paraId="19E4AE8E" w14:textId="77777777" w:rsidTr="00BE5C12">
        <w:trPr>
          <w:cantSplit/>
          <w:trHeight w:val="20"/>
        </w:trPr>
        <w:tc>
          <w:tcPr>
            <w:tcW w:w="6562" w:type="dxa"/>
          </w:tcPr>
          <w:p w14:paraId="00362693" w14:textId="77777777" w:rsidR="00AC7707" w:rsidRPr="001D3B2A" w:rsidRDefault="00AC7707" w:rsidP="00AC7707">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38729578" w14:textId="7257139A" w:rsidR="00AC7707" w:rsidRPr="001D3B2A" w:rsidRDefault="007C35D3" w:rsidP="00AC7707">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4,079,125</w:t>
            </w:r>
          </w:p>
        </w:tc>
        <w:tc>
          <w:tcPr>
            <w:tcW w:w="1440" w:type="dxa"/>
            <w:tcBorders>
              <w:bottom w:val="single" w:sz="4" w:space="0" w:color="auto"/>
            </w:tcBorders>
            <w:vAlign w:val="bottom"/>
          </w:tcPr>
          <w:p w14:paraId="1EDCDBB0" w14:textId="5A42C599" w:rsidR="00AC7707" w:rsidRPr="001D3B2A" w:rsidRDefault="00AC7707" w:rsidP="00AC7707">
            <w:pPr>
              <w:ind w:right="-72"/>
              <w:jc w:val="right"/>
              <w:rPr>
                <w:rFonts w:ascii="Arial" w:eastAsia="Arial Unicode MS" w:hAnsi="Arial" w:cs="Arial"/>
                <w:spacing w:val="-4"/>
                <w:sz w:val="18"/>
                <w:szCs w:val="18"/>
                <w:lang w:val="en-GB"/>
              </w:rPr>
            </w:pPr>
            <w:r w:rsidRPr="001D3B2A">
              <w:rPr>
                <w:rFonts w:ascii="Arial" w:eastAsia="Arial Unicode MS" w:hAnsi="Arial" w:cs="Arial"/>
                <w:spacing w:val="-4"/>
                <w:sz w:val="18"/>
                <w:szCs w:val="18"/>
                <w:lang w:val="en-GB"/>
              </w:rPr>
              <w:t>4,113,748</w:t>
            </w:r>
          </w:p>
        </w:tc>
      </w:tr>
    </w:tbl>
    <w:p w14:paraId="277C13E1" w14:textId="5E13556F" w:rsidR="0040155F" w:rsidRPr="001D3B2A" w:rsidRDefault="0040155F" w:rsidP="00D305EE">
      <w:pPr>
        <w:pStyle w:val="BodyText2"/>
        <w:ind w:left="547"/>
        <w:jc w:val="both"/>
        <w:rPr>
          <w:rFonts w:ascii="Arial" w:hAnsi="Arial" w:cs="Arial"/>
          <w:color w:val="auto"/>
          <w:spacing w:val="-2"/>
          <w:sz w:val="18"/>
          <w:szCs w:val="18"/>
          <w:lang w:val="en-GB"/>
        </w:rPr>
      </w:pPr>
    </w:p>
    <w:p w14:paraId="28BE0A60" w14:textId="22B669BD" w:rsidR="005312C0" w:rsidRPr="001D3B2A" w:rsidRDefault="008B1C8F" w:rsidP="00D305EE">
      <w:pPr>
        <w:pStyle w:val="BodyText2"/>
        <w:ind w:left="547"/>
        <w:jc w:val="both"/>
        <w:rPr>
          <w:rFonts w:ascii="Arial" w:hAnsi="Arial" w:cs="Arial"/>
          <w:color w:val="auto"/>
          <w:spacing w:val="-4"/>
          <w:sz w:val="18"/>
          <w:szCs w:val="18"/>
        </w:rPr>
      </w:pPr>
      <w:r w:rsidRPr="001D3B2A">
        <w:rPr>
          <w:rFonts w:ascii="Arial" w:hAnsi="Arial" w:cs="Arial"/>
          <w:color w:val="auto"/>
          <w:sz w:val="18"/>
          <w:szCs w:val="18"/>
        </w:rPr>
        <w:t xml:space="preserve">As </w:t>
      </w:r>
      <w:r w:rsidRPr="001D3B2A">
        <w:rPr>
          <w:rFonts w:ascii="Arial" w:hAnsi="Arial" w:cs="Arial"/>
          <w:color w:val="auto"/>
          <w:spacing w:val="-4"/>
          <w:sz w:val="18"/>
          <w:szCs w:val="18"/>
        </w:rPr>
        <w:t xml:space="preserve">at </w:t>
      </w:r>
      <w:r w:rsidR="00B16DAF">
        <w:rPr>
          <w:rFonts w:ascii="Arial" w:hAnsi="Arial" w:cs="Arial"/>
          <w:color w:val="auto"/>
          <w:spacing w:val="-2"/>
          <w:sz w:val="18"/>
          <w:szCs w:val="18"/>
          <w:lang w:val="en-GB"/>
        </w:rPr>
        <w:t xml:space="preserve">30 June </w:t>
      </w:r>
      <w:r w:rsidR="00225899" w:rsidRPr="001D3B2A">
        <w:rPr>
          <w:rFonts w:ascii="Arial" w:hAnsi="Arial" w:cs="Arial"/>
          <w:color w:val="auto"/>
          <w:spacing w:val="-4"/>
          <w:sz w:val="18"/>
          <w:szCs w:val="18"/>
          <w:lang w:val="en-GB"/>
        </w:rPr>
        <w:t>202</w:t>
      </w:r>
      <w:r w:rsidR="00690598" w:rsidRPr="001D3B2A">
        <w:rPr>
          <w:rFonts w:ascii="Arial" w:hAnsi="Arial" w:cs="Arial"/>
          <w:color w:val="auto"/>
          <w:spacing w:val="-4"/>
          <w:sz w:val="18"/>
          <w:szCs w:val="18"/>
          <w:lang w:val="en-GB"/>
        </w:rPr>
        <w:t>4</w:t>
      </w:r>
      <w:r w:rsidRPr="001D3B2A">
        <w:rPr>
          <w:rFonts w:ascii="Arial" w:hAnsi="Arial" w:cs="Arial"/>
          <w:color w:val="auto"/>
          <w:spacing w:val="-4"/>
          <w:sz w:val="18"/>
          <w:szCs w:val="18"/>
        </w:rPr>
        <w:t xml:space="preserve"> and </w:t>
      </w:r>
      <w:r w:rsidR="00225899" w:rsidRPr="001D3B2A">
        <w:rPr>
          <w:rFonts w:ascii="Arial" w:hAnsi="Arial" w:cs="Arial"/>
          <w:color w:val="auto"/>
          <w:spacing w:val="-4"/>
          <w:sz w:val="18"/>
          <w:szCs w:val="18"/>
          <w:lang w:val="en-GB"/>
        </w:rPr>
        <w:t>31</w:t>
      </w:r>
      <w:r w:rsidRPr="001D3B2A">
        <w:rPr>
          <w:rFonts w:ascii="Arial" w:hAnsi="Arial" w:cs="Arial"/>
          <w:color w:val="auto"/>
          <w:spacing w:val="-4"/>
          <w:sz w:val="18"/>
          <w:szCs w:val="18"/>
        </w:rPr>
        <w:t xml:space="preserve"> December </w:t>
      </w:r>
      <w:r w:rsidR="00225899" w:rsidRPr="001D3B2A">
        <w:rPr>
          <w:rFonts w:ascii="Arial" w:hAnsi="Arial" w:cs="Arial"/>
          <w:color w:val="auto"/>
          <w:spacing w:val="-4"/>
          <w:sz w:val="18"/>
          <w:szCs w:val="18"/>
          <w:lang w:val="en-GB"/>
        </w:rPr>
        <w:t>202</w:t>
      </w:r>
      <w:r w:rsidR="00690598" w:rsidRPr="001D3B2A">
        <w:rPr>
          <w:rFonts w:ascii="Arial" w:hAnsi="Arial" w:cs="Arial"/>
          <w:color w:val="auto"/>
          <w:spacing w:val="-4"/>
          <w:sz w:val="18"/>
          <w:szCs w:val="18"/>
          <w:lang w:val="en-GB"/>
        </w:rPr>
        <w:t>3</w:t>
      </w:r>
      <w:r w:rsidRPr="001D3B2A">
        <w:rPr>
          <w:rFonts w:ascii="Arial" w:hAnsi="Arial" w:cs="Arial"/>
          <w:color w:val="auto"/>
          <w:spacing w:val="-4"/>
          <w:sz w:val="18"/>
          <w:szCs w:val="18"/>
        </w:rPr>
        <w:t>, the Company had guaranteed long-term land lease agreement of a joint venture in order to guarantee the contractual performance under the land lease agreement of this joint venture.</w:t>
      </w:r>
    </w:p>
    <w:p w14:paraId="774A911C" w14:textId="77777777" w:rsidR="003F4F1D" w:rsidRPr="001D3B2A" w:rsidRDefault="003F4F1D" w:rsidP="00D305EE">
      <w:pPr>
        <w:pStyle w:val="BodyText2"/>
        <w:ind w:left="547"/>
        <w:jc w:val="both"/>
        <w:rPr>
          <w:rFonts w:ascii="Arial" w:hAnsi="Arial" w:cs="Arial"/>
          <w:color w:val="auto"/>
          <w:spacing w:val="-4"/>
          <w:sz w:val="18"/>
          <w:szCs w:val="18"/>
        </w:rPr>
      </w:pPr>
    </w:p>
    <w:p w14:paraId="2A56576F" w14:textId="4B87CE5F" w:rsidR="00944D61" w:rsidRPr="001D3B2A" w:rsidRDefault="00225899" w:rsidP="00C11F06">
      <w:pPr>
        <w:ind w:left="540" w:hanging="540"/>
        <w:contextualSpacing/>
        <w:jc w:val="both"/>
        <w:rPr>
          <w:rFonts w:ascii="Arial" w:hAnsi="Arial" w:cs="Arial"/>
          <w:b/>
          <w:bCs/>
          <w:color w:val="CF4A02"/>
          <w:sz w:val="18"/>
          <w:szCs w:val="18"/>
        </w:rPr>
      </w:pPr>
      <w:bookmarkStart w:id="21" w:name="_Hlk86839823"/>
      <w:r w:rsidRPr="001D3B2A">
        <w:rPr>
          <w:rFonts w:ascii="Arial" w:hAnsi="Arial" w:cs="Arial"/>
          <w:b/>
          <w:bCs/>
          <w:color w:val="CF4A02"/>
          <w:sz w:val="18"/>
          <w:szCs w:val="18"/>
          <w:lang w:val="en-GB"/>
        </w:rPr>
        <w:t>2</w:t>
      </w:r>
      <w:r w:rsidR="00FF223A">
        <w:rPr>
          <w:rFonts w:ascii="Arial" w:hAnsi="Arial" w:cs="Arial"/>
          <w:b/>
          <w:bCs/>
          <w:color w:val="CF4A02"/>
          <w:sz w:val="18"/>
          <w:szCs w:val="18"/>
          <w:lang w:val="en-GB"/>
        </w:rPr>
        <w:t>5</w:t>
      </w:r>
      <w:r w:rsidR="00944D61" w:rsidRPr="001D3B2A">
        <w:rPr>
          <w:rFonts w:ascii="Arial" w:hAnsi="Arial" w:cs="Arial"/>
          <w:b/>
          <w:bCs/>
          <w:color w:val="CF4A02"/>
          <w:sz w:val="18"/>
          <w:szCs w:val="18"/>
        </w:rPr>
        <w:t>.</w:t>
      </w:r>
      <w:r w:rsidR="00C54F96">
        <w:rPr>
          <w:rFonts w:ascii="Arial" w:hAnsi="Arial" w:cs="Arial"/>
          <w:b/>
          <w:bCs/>
          <w:color w:val="CF4A02"/>
          <w:sz w:val="18"/>
          <w:szCs w:val="18"/>
          <w:lang w:val="en-GB"/>
        </w:rPr>
        <w:t>6</w:t>
      </w:r>
      <w:r w:rsidR="00C11F06" w:rsidRPr="001D3B2A">
        <w:rPr>
          <w:rFonts w:ascii="Arial" w:hAnsi="Arial" w:cs="Arial"/>
          <w:b/>
          <w:bCs/>
          <w:color w:val="CF4A02"/>
          <w:sz w:val="18"/>
          <w:szCs w:val="18"/>
        </w:rPr>
        <w:tab/>
      </w:r>
      <w:r w:rsidR="00944D61" w:rsidRPr="001D3B2A">
        <w:rPr>
          <w:rFonts w:ascii="Arial" w:hAnsi="Arial" w:cs="Arial"/>
          <w:b/>
          <w:bCs/>
          <w:color w:val="CF4A02"/>
          <w:sz w:val="18"/>
          <w:szCs w:val="18"/>
        </w:rPr>
        <w:t>Litigations</w:t>
      </w:r>
    </w:p>
    <w:p w14:paraId="2BA396E4" w14:textId="77777777" w:rsidR="008D54F4" w:rsidRPr="001D3B2A" w:rsidRDefault="008D54F4" w:rsidP="00D6435E">
      <w:pPr>
        <w:pStyle w:val="BodyText2"/>
        <w:ind w:left="540"/>
        <w:jc w:val="both"/>
        <w:rPr>
          <w:rFonts w:ascii="Arial" w:hAnsi="Arial" w:cs="Arial"/>
          <w:color w:val="auto"/>
          <w:spacing w:val="-4"/>
          <w:sz w:val="18"/>
          <w:szCs w:val="18"/>
        </w:rPr>
      </w:pPr>
    </w:p>
    <w:bookmarkEnd w:id="21"/>
    <w:p w14:paraId="64C496DF" w14:textId="0A48252A" w:rsidR="00297961" w:rsidRPr="001D3B2A" w:rsidRDefault="00225899" w:rsidP="00F03446">
      <w:pPr>
        <w:pStyle w:val="BodyText2"/>
        <w:ind w:left="1276" w:hanging="736"/>
        <w:jc w:val="both"/>
        <w:rPr>
          <w:rFonts w:ascii="Arial" w:hAnsi="Arial" w:cs="Arial"/>
          <w:color w:val="auto"/>
          <w:sz w:val="18"/>
          <w:szCs w:val="18"/>
        </w:rPr>
      </w:pPr>
      <w:r w:rsidRPr="001D3B2A">
        <w:rPr>
          <w:rFonts w:ascii="Arial" w:hAnsi="Arial" w:cs="Arial"/>
          <w:color w:val="auto"/>
          <w:sz w:val="18"/>
          <w:szCs w:val="18"/>
          <w:lang w:val="en-GB"/>
        </w:rPr>
        <w:t>2</w:t>
      </w:r>
      <w:r w:rsidR="00FF223A">
        <w:rPr>
          <w:rFonts w:ascii="Arial" w:hAnsi="Arial" w:cs="Arial"/>
          <w:color w:val="auto"/>
          <w:sz w:val="18"/>
          <w:szCs w:val="18"/>
          <w:lang w:val="en-GB"/>
        </w:rPr>
        <w:t>5</w:t>
      </w:r>
      <w:r w:rsidR="00297961" w:rsidRPr="001D3B2A">
        <w:rPr>
          <w:rFonts w:ascii="Arial" w:hAnsi="Arial" w:cs="Arial"/>
          <w:color w:val="auto"/>
          <w:sz w:val="18"/>
          <w:szCs w:val="18"/>
        </w:rPr>
        <w:t>.</w:t>
      </w:r>
      <w:r w:rsidR="00C54F96">
        <w:rPr>
          <w:rFonts w:ascii="Arial" w:hAnsi="Arial" w:cs="Arial"/>
          <w:color w:val="auto"/>
          <w:sz w:val="18"/>
          <w:szCs w:val="18"/>
          <w:lang w:val="en-GB"/>
        </w:rPr>
        <w:t>6</w:t>
      </w:r>
      <w:r w:rsidR="00297961" w:rsidRPr="001D3B2A">
        <w:rPr>
          <w:rFonts w:ascii="Arial" w:hAnsi="Arial" w:cs="Arial"/>
          <w:color w:val="auto"/>
          <w:sz w:val="18"/>
          <w:szCs w:val="18"/>
        </w:rPr>
        <w:t>.</w:t>
      </w:r>
      <w:r w:rsidRPr="001D3B2A">
        <w:rPr>
          <w:rFonts w:ascii="Arial" w:hAnsi="Arial" w:cs="Arial"/>
          <w:color w:val="auto"/>
          <w:sz w:val="18"/>
          <w:szCs w:val="18"/>
          <w:lang w:val="en-GB"/>
        </w:rPr>
        <w:t>1</w:t>
      </w:r>
      <w:r w:rsidR="00297961" w:rsidRPr="001D3B2A">
        <w:rPr>
          <w:rFonts w:ascii="Arial" w:hAnsi="Arial" w:cs="Arial"/>
          <w:color w:val="auto"/>
          <w:sz w:val="18"/>
          <w:szCs w:val="18"/>
        </w:rPr>
        <w:tab/>
      </w:r>
      <w:r w:rsidR="00200F5A" w:rsidRPr="001D3B2A">
        <w:rPr>
          <w:rFonts w:ascii="Arial" w:hAnsi="Arial" w:cs="Arial"/>
          <w:color w:val="auto"/>
          <w:spacing w:val="-6"/>
          <w:sz w:val="18"/>
          <w:szCs w:val="18"/>
        </w:rPr>
        <w:t>T</w:t>
      </w:r>
      <w:r w:rsidR="00297961" w:rsidRPr="001D3B2A">
        <w:rPr>
          <w:rFonts w:ascii="Arial" w:hAnsi="Arial" w:cs="Arial"/>
          <w:color w:val="auto"/>
          <w:spacing w:val="-6"/>
          <w:sz w:val="18"/>
          <w:szCs w:val="18"/>
        </w:rPr>
        <w:t>he Group h</w:t>
      </w:r>
      <w:r w:rsidR="00FB1B98" w:rsidRPr="001D3B2A">
        <w:rPr>
          <w:rFonts w:ascii="Arial" w:hAnsi="Arial" w:cs="Arial"/>
          <w:color w:val="auto"/>
          <w:spacing w:val="-6"/>
          <w:sz w:val="18"/>
          <w:szCs w:val="18"/>
        </w:rPr>
        <w:t>as</w:t>
      </w:r>
      <w:r w:rsidR="00297961" w:rsidRPr="001D3B2A">
        <w:rPr>
          <w:rFonts w:ascii="Arial" w:hAnsi="Arial" w:cs="Arial"/>
          <w:color w:val="auto"/>
          <w:spacing w:val="-6"/>
          <w:sz w:val="18"/>
          <w:szCs w:val="18"/>
        </w:rPr>
        <w:t xml:space="preserve"> pending litigation cases, relating to allegations of breaches of agreements to purchase and to sell </w:t>
      </w:r>
      <w:r w:rsidR="00200F5A" w:rsidRPr="001D3B2A">
        <w:rPr>
          <w:rFonts w:ascii="Arial" w:hAnsi="Arial" w:cs="Arial"/>
          <w:color w:val="auto"/>
          <w:spacing w:val="-6"/>
          <w:sz w:val="18"/>
          <w:szCs w:val="18"/>
        </w:rPr>
        <w:t>with</w:t>
      </w:r>
      <w:r w:rsidR="00297961" w:rsidRPr="001D3B2A">
        <w:rPr>
          <w:rFonts w:ascii="Arial" w:hAnsi="Arial" w:cs="Arial"/>
          <w:color w:val="auto"/>
          <w:spacing w:val="-6"/>
          <w:sz w:val="18"/>
          <w:szCs w:val="18"/>
        </w:rPr>
        <w:t xml:space="preserve"> some customers and torts with </w:t>
      </w:r>
      <w:r w:rsidR="00200F5A" w:rsidRPr="001D3B2A">
        <w:rPr>
          <w:rFonts w:ascii="Arial" w:hAnsi="Arial" w:cs="Arial"/>
          <w:color w:val="auto"/>
          <w:spacing w:val="-6"/>
          <w:sz w:val="18"/>
          <w:szCs w:val="18"/>
        </w:rPr>
        <w:t xml:space="preserve">the </w:t>
      </w:r>
      <w:r w:rsidR="00297961" w:rsidRPr="001D3B2A">
        <w:rPr>
          <w:rFonts w:ascii="Arial" w:hAnsi="Arial" w:cs="Arial"/>
          <w:color w:val="auto"/>
          <w:spacing w:val="-6"/>
          <w:sz w:val="18"/>
          <w:szCs w:val="18"/>
        </w:rPr>
        <w:t>total</w:t>
      </w:r>
      <w:r w:rsidR="00200F5A" w:rsidRPr="001D3B2A">
        <w:rPr>
          <w:rFonts w:ascii="Arial" w:hAnsi="Arial" w:cs="Arial"/>
          <w:color w:val="auto"/>
          <w:spacing w:val="-6"/>
          <w:sz w:val="18"/>
          <w:szCs w:val="18"/>
        </w:rPr>
        <w:t xml:space="preserve"> claim</w:t>
      </w:r>
      <w:r w:rsidR="00297961" w:rsidRPr="001D3B2A">
        <w:rPr>
          <w:rFonts w:ascii="Arial" w:hAnsi="Arial" w:cs="Arial"/>
          <w:color w:val="auto"/>
          <w:spacing w:val="-6"/>
          <w:sz w:val="18"/>
          <w:szCs w:val="18"/>
        </w:rPr>
        <w:t xml:space="preserve"> amount of Baht </w:t>
      </w:r>
      <w:r w:rsidR="00F637B5" w:rsidRPr="001D3B2A">
        <w:rPr>
          <w:rFonts w:ascii="Arial" w:hAnsi="Arial" w:cs="Arial"/>
          <w:color w:val="auto"/>
          <w:spacing w:val="-6"/>
          <w:sz w:val="18"/>
          <w:szCs w:val="18"/>
          <w:lang w:val="en-GB"/>
        </w:rPr>
        <w:t>34.</w:t>
      </w:r>
      <w:r w:rsidR="003F4978">
        <w:rPr>
          <w:rFonts w:ascii="Arial" w:hAnsi="Arial" w:cs="Arial"/>
          <w:color w:val="auto"/>
          <w:spacing w:val="-6"/>
          <w:sz w:val="18"/>
          <w:szCs w:val="18"/>
          <w:lang w:val="en-GB"/>
        </w:rPr>
        <w:t>3</w:t>
      </w:r>
      <w:r w:rsidR="00F637B5" w:rsidRPr="001D3B2A">
        <w:rPr>
          <w:rFonts w:ascii="Arial" w:hAnsi="Arial" w:cs="Arial"/>
          <w:color w:val="auto"/>
          <w:spacing w:val="-6"/>
          <w:sz w:val="18"/>
          <w:szCs w:val="18"/>
          <w:lang w:val="en-GB"/>
        </w:rPr>
        <w:t>3</w:t>
      </w:r>
      <w:r w:rsidR="00297961" w:rsidRPr="001D3B2A">
        <w:rPr>
          <w:rFonts w:ascii="Arial" w:hAnsi="Arial" w:cs="Arial"/>
          <w:color w:val="auto"/>
          <w:spacing w:val="-6"/>
          <w:sz w:val="18"/>
          <w:szCs w:val="18"/>
        </w:rPr>
        <w:t xml:space="preserve"> million </w:t>
      </w:r>
      <w:r w:rsidR="005F4229" w:rsidRPr="001D3B2A">
        <w:rPr>
          <w:rFonts w:ascii="Arial" w:hAnsi="Arial" w:cs="Arial"/>
          <w:color w:val="auto"/>
          <w:spacing w:val="-6"/>
          <w:sz w:val="18"/>
          <w:szCs w:val="18"/>
        </w:rPr>
        <w:t>(</w:t>
      </w:r>
      <w:r w:rsidRPr="001D3B2A">
        <w:rPr>
          <w:rFonts w:ascii="Arial" w:hAnsi="Arial" w:cs="Arial"/>
          <w:color w:val="auto"/>
          <w:spacing w:val="-6"/>
          <w:sz w:val="18"/>
          <w:szCs w:val="18"/>
          <w:lang w:val="en-GB"/>
        </w:rPr>
        <w:t>202</w:t>
      </w:r>
      <w:r w:rsidR="00D6435E" w:rsidRPr="001D3B2A">
        <w:rPr>
          <w:rFonts w:ascii="Arial" w:hAnsi="Arial" w:cs="Arial"/>
          <w:color w:val="auto"/>
          <w:spacing w:val="-6"/>
          <w:sz w:val="18"/>
          <w:szCs w:val="18"/>
          <w:lang w:val="en-GB"/>
        </w:rPr>
        <w:t>3</w:t>
      </w:r>
      <w:r w:rsidR="005F4229" w:rsidRPr="001D3B2A">
        <w:rPr>
          <w:rFonts w:ascii="Arial" w:hAnsi="Arial" w:cs="Arial"/>
          <w:color w:val="auto"/>
          <w:spacing w:val="-6"/>
          <w:sz w:val="18"/>
          <w:szCs w:val="18"/>
        </w:rPr>
        <w:t xml:space="preserve">: </w:t>
      </w:r>
      <w:r w:rsidR="00297961" w:rsidRPr="001D3B2A">
        <w:rPr>
          <w:rFonts w:ascii="Arial" w:hAnsi="Arial" w:cs="Arial"/>
          <w:color w:val="auto"/>
          <w:spacing w:val="-6"/>
          <w:sz w:val="18"/>
          <w:szCs w:val="18"/>
        </w:rPr>
        <w:t xml:space="preserve">Baht </w:t>
      </w:r>
      <w:r w:rsidR="00CE4C69" w:rsidRPr="001D3B2A">
        <w:rPr>
          <w:rFonts w:ascii="Arial" w:hAnsi="Arial" w:cs="Arial"/>
          <w:color w:val="auto"/>
          <w:spacing w:val="-6"/>
          <w:sz w:val="18"/>
          <w:szCs w:val="18"/>
        </w:rPr>
        <w:t>3</w:t>
      </w:r>
      <w:r w:rsidR="00596AFE" w:rsidRPr="001D3B2A">
        <w:rPr>
          <w:rFonts w:ascii="Arial" w:hAnsi="Arial" w:cs="Arial"/>
          <w:color w:val="auto"/>
          <w:spacing w:val="-6"/>
          <w:sz w:val="18"/>
          <w:szCs w:val="18"/>
        </w:rPr>
        <w:t>4.32</w:t>
      </w:r>
      <w:r w:rsidR="00D6435E" w:rsidRPr="001D3B2A">
        <w:rPr>
          <w:rFonts w:ascii="Arial" w:hAnsi="Arial" w:cs="Arial"/>
          <w:color w:val="auto"/>
          <w:spacing w:val="-6"/>
          <w:sz w:val="18"/>
          <w:szCs w:val="18"/>
        </w:rPr>
        <w:t xml:space="preserve"> </w:t>
      </w:r>
      <w:r w:rsidR="00297961" w:rsidRPr="001D3B2A">
        <w:rPr>
          <w:rFonts w:ascii="Arial" w:hAnsi="Arial" w:cs="Arial"/>
          <w:color w:val="auto"/>
          <w:spacing w:val="-6"/>
          <w:sz w:val="18"/>
          <w:szCs w:val="18"/>
        </w:rPr>
        <w:t>million</w:t>
      </w:r>
      <w:r w:rsidR="005F4229" w:rsidRPr="001D3B2A">
        <w:rPr>
          <w:rFonts w:ascii="Arial" w:hAnsi="Arial" w:cs="Arial"/>
          <w:color w:val="auto"/>
          <w:spacing w:val="-6"/>
          <w:sz w:val="18"/>
          <w:szCs w:val="18"/>
        </w:rPr>
        <w:t>).</w:t>
      </w:r>
      <w:r w:rsidR="005F4229" w:rsidRPr="001D3B2A">
        <w:rPr>
          <w:rFonts w:ascii="Arial" w:hAnsi="Arial" w:cs="Arial"/>
          <w:color w:val="auto"/>
          <w:sz w:val="18"/>
          <w:szCs w:val="18"/>
        </w:rPr>
        <w:t xml:space="preserve"> </w:t>
      </w:r>
      <w:r w:rsidR="00297961" w:rsidRPr="001D3B2A">
        <w:rPr>
          <w:rFonts w:ascii="Arial" w:hAnsi="Arial" w:cs="Arial"/>
          <w:color w:val="auto"/>
          <w:sz w:val="18"/>
          <w:szCs w:val="18"/>
        </w:rPr>
        <w:t>However,</w:t>
      </w:r>
      <w:r w:rsidR="005F4229" w:rsidRPr="001D3B2A">
        <w:rPr>
          <w:rFonts w:ascii="Arial" w:hAnsi="Arial" w:cs="Arial"/>
          <w:color w:val="auto"/>
          <w:sz w:val="18"/>
          <w:szCs w:val="18"/>
        </w:rPr>
        <w:t xml:space="preserve"> the Group</w:t>
      </w:r>
      <w:r w:rsidR="00297961" w:rsidRPr="001D3B2A">
        <w:rPr>
          <w:rFonts w:ascii="Arial" w:hAnsi="Arial" w:cs="Arial"/>
          <w:color w:val="auto"/>
          <w:sz w:val="18"/>
          <w:szCs w:val="18"/>
        </w:rPr>
        <w:t xml:space="preserve"> are defending the lawsuits</w:t>
      </w:r>
      <w:r w:rsidR="0085024C" w:rsidRPr="001D3B2A">
        <w:rPr>
          <w:rFonts w:ascii="Arial" w:hAnsi="Arial" w:cs="Arial"/>
          <w:color w:val="auto"/>
          <w:sz w:val="18"/>
          <w:szCs w:val="18"/>
        </w:rPr>
        <w:t>.</w:t>
      </w:r>
      <w:r w:rsidR="00297961" w:rsidRPr="001D3B2A">
        <w:rPr>
          <w:rFonts w:ascii="Arial" w:hAnsi="Arial" w:cs="Arial"/>
          <w:color w:val="auto"/>
          <w:sz w:val="18"/>
          <w:szCs w:val="18"/>
        </w:rPr>
        <w:t xml:space="preserve"> </w:t>
      </w:r>
      <w:r w:rsidR="0085024C" w:rsidRPr="001D3B2A">
        <w:rPr>
          <w:rFonts w:ascii="Arial" w:hAnsi="Arial" w:cs="Arial"/>
          <w:color w:val="auto"/>
          <w:sz w:val="18"/>
          <w:szCs w:val="18"/>
        </w:rPr>
        <w:t>T</w:t>
      </w:r>
      <w:r w:rsidR="00297961" w:rsidRPr="001D3B2A">
        <w:rPr>
          <w:rFonts w:ascii="Arial" w:hAnsi="Arial" w:cs="Arial"/>
          <w:color w:val="auto"/>
          <w:sz w:val="18"/>
          <w:szCs w:val="18"/>
        </w:rPr>
        <w:t>he Company’s lawyers and management believe that the Group will not have a material effect from the litigation</w:t>
      </w:r>
      <w:r w:rsidR="0085024C" w:rsidRPr="001D3B2A">
        <w:rPr>
          <w:rFonts w:ascii="Arial" w:hAnsi="Arial" w:cs="Arial"/>
          <w:color w:val="auto"/>
          <w:sz w:val="18"/>
          <w:szCs w:val="18"/>
        </w:rPr>
        <w:t>s</w:t>
      </w:r>
      <w:r w:rsidR="00297961" w:rsidRPr="001D3B2A">
        <w:rPr>
          <w:rFonts w:ascii="Arial" w:hAnsi="Arial" w:cs="Arial"/>
          <w:color w:val="auto"/>
          <w:sz w:val="18"/>
          <w:szCs w:val="18"/>
        </w:rPr>
        <w:t xml:space="preserve">. </w:t>
      </w:r>
      <w:r w:rsidR="00297961" w:rsidRPr="009E5EB8">
        <w:rPr>
          <w:rFonts w:ascii="Arial" w:hAnsi="Arial" w:cs="Arial"/>
          <w:color w:val="auto"/>
          <w:sz w:val="18"/>
          <w:szCs w:val="18"/>
        </w:rPr>
        <w:t xml:space="preserve">As at </w:t>
      </w:r>
      <w:r w:rsidRPr="009E5EB8">
        <w:rPr>
          <w:rFonts w:ascii="Arial" w:hAnsi="Arial" w:cs="Arial"/>
          <w:color w:val="auto"/>
          <w:sz w:val="18"/>
          <w:szCs w:val="18"/>
          <w:lang w:val="en-GB"/>
        </w:rPr>
        <w:t>3</w:t>
      </w:r>
      <w:r w:rsidR="008D7033" w:rsidRPr="009E5EB8">
        <w:rPr>
          <w:rFonts w:ascii="Arial" w:hAnsi="Arial" w:cs="Arial"/>
          <w:color w:val="auto"/>
          <w:sz w:val="18"/>
          <w:szCs w:val="18"/>
          <w:lang w:val="en-GB"/>
        </w:rPr>
        <w:t>0 June</w:t>
      </w:r>
      <w:r w:rsidR="00075BA9" w:rsidRPr="009E5EB8">
        <w:rPr>
          <w:rFonts w:ascii="Arial" w:hAnsi="Arial" w:cs="Arial"/>
          <w:color w:val="auto"/>
          <w:sz w:val="18"/>
          <w:szCs w:val="18"/>
          <w:lang w:val="en-GB"/>
        </w:rPr>
        <w:t xml:space="preserve"> </w:t>
      </w:r>
      <w:r w:rsidRPr="009E5EB8">
        <w:rPr>
          <w:rFonts w:ascii="Arial" w:hAnsi="Arial" w:cs="Arial"/>
          <w:color w:val="auto"/>
          <w:sz w:val="18"/>
          <w:szCs w:val="18"/>
          <w:lang w:val="en-GB"/>
        </w:rPr>
        <w:t>202</w:t>
      </w:r>
      <w:r w:rsidR="00D6435E" w:rsidRPr="009E5EB8">
        <w:rPr>
          <w:rFonts w:ascii="Arial" w:hAnsi="Arial" w:cs="Arial"/>
          <w:color w:val="auto"/>
          <w:sz w:val="18"/>
          <w:szCs w:val="18"/>
          <w:lang w:val="en-GB"/>
        </w:rPr>
        <w:t>4</w:t>
      </w:r>
      <w:r w:rsidR="00297961" w:rsidRPr="009E5EB8">
        <w:rPr>
          <w:rFonts w:ascii="Arial" w:hAnsi="Arial" w:cs="Arial"/>
          <w:color w:val="auto"/>
          <w:sz w:val="18"/>
          <w:szCs w:val="18"/>
        </w:rPr>
        <w:t xml:space="preserve">, the Group </w:t>
      </w:r>
      <w:r w:rsidR="00297961" w:rsidRPr="009E5EB8">
        <w:rPr>
          <w:rFonts w:ascii="Arial" w:hAnsi="Arial" w:cs="Arial"/>
          <w:color w:val="auto"/>
          <w:spacing w:val="-6"/>
          <w:sz w:val="18"/>
          <w:szCs w:val="18"/>
        </w:rPr>
        <w:t xml:space="preserve">recorded the provision in respect of these cases amounting to Baht </w:t>
      </w:r>
      <w:r w:rsidR="00F637B5" w:rsidRPr="009E5EB8">
        <w:rPr>
          <w:rFonts w:ascii="Arial" w:hAnsi="Arial" w:cs="Arial"/>
          <w:color w:val="auto"/>
          <w:spacing w:val="-6"/>
          <w:sz w:val="18"/>
          <w:szCs w:val="18"/>
        </w:rPr>
        <w:t>2.80</w:t>
      </w:r>
      <w:r w:rsidR="00297961" w:rsidRPr="009E5EB8">
        <w:rPr>
          <w:rFonts w:ascii="Arial" w:hAnsi="Arial" w:cs="Arial"/>
          <w:color w:val="auto"/>
          <w:spacing w:val="-6"/>
          <w:sz w:val="18"/>
          <w:szCs w:val="18"/>
        </w:rPr>
        <w:t xml:space="preserve"> million (</w:t>
      </w:r>
      <w:r w:rsidRPr="001D3B2A">
        <w:rPr>
          <w:rFonts w:ascii="Arial" w:hAnsi="Arial" w:cs="Arial"/>
          <w:color w:val="auto"/>
          <w:spacing w:val="-6"/>
          <w:sz w:val="18"/>
          <w:szCs w:val="18"/>
          <w:lang w:val="en-GB"/>
        </w:rPr>
        <w:t>202</w:t>
      </w:r>
      <w:r w:rsidR="00D6435E" w:rsidRPr="001D3B2A">
        <w:rPr>
          <w:rFonts w:ascii="Arial" w:hAnsi="Arial" w:cs="Arial"/>
          <w:color w:val="auto"/>
          <w:spacing w:val="-6"/>
          <w:sz w:val="18"/>
          <w:szCs w:val="18"/>
          <w:lang w:val="en-GB"/>
        </w:rPr>
        <w:t>3</w:t>
      </w:r>
      <w:r w:rsidR="00297961" w:rsidRPr="001D3B2A">
        <w:rPr>
          <w:rFonts w:ascii="Arial" w:hAnsi="Arial" w:cs="Arial"/>
          <w:color w:val="auto"/>
          <w:spacing w:val="-6"/>
          <w:sz w:val="18"/>
          <w:szCs w:val="18"/>
        </w:rPr>
        <w:t xml:space="preserve">: </w:t>
      </w:r>
      <w:r w:rsidR="003B60CC" w:rsidRPr="001D3B2A">
        <w:rPr>
          <w:rFonts w:ascii="Arial" w:hAnsi="Arial" w:cs="Arial"/>
          <w:color w:val="auto"/>
          <w:spacing w:val="-6"/>
          <w:sz w:val="18"/>
          <w:szCs w:val="18"/>
        </w:rPr>
        <w:t xml:space="preserve">Baht </w:t>
      </w:r>
      <w:r w:rsidR="00596AFE" w:rsidRPr="001D3B2A">
        <w:rPr>
          <w:rFonts w:ascii="Arial" w:hAnsi="Arial" w:cs="Arial"/>
          <w:color w:val="auto"/>
          <w:spacing w:val="-6"/>
          <w:sz w:val="18"/>
          <w:szCs w:val="18"/>
        </w:rPr>
        <w:t>4.02</w:t>
      </w:r>
      <w:r w:rsidR="003B60CC" w:rsidRPr="001D3B2A">
        <w:rPr>
          <w:rFonts w:ascii="Arial" w:hAnsi="Arial" w:cs="Arial"/>
          <w:color w:val="auto"/>
          <w:spacing w:val="-6"/>
          <w:sz w:val="18"/>
          <w:szCs w:val="18"/>
        </w:rPr>
        <w:t xml:space="preserve"> million</w:t>
      </w:r>
      <w:r w:rsidR="00297961" w:rsidRPr="001D3B2A">
        <w:rPr>
          <w:rFonts w:ascii="Arial" w:hAnsi="Arial" w:cs="Arial"/>
          <w:color w:val="auto"/>
          <w:spacing w:val="-6"/>
          <w:sz w:val="18"/>
          <w:szCs w:val="18"/>
        </w:rPr>
        <w:t>).</w:t>
      </w:r>
    </w:p>
    <w:p w14:paraId="0D37753D" w14:textId="77777777" w:rsidR="00C11F06" w:rsidRPr="001D3B2A" w:rsidRDefault="00C11F06" w:rsidP="00712752">
      <w:pPr>
        <w:pStyle w:val="BodyText2"/>
        <w:ind w:left="1269"/>
        <w:jc w:val="both"/>
        <w:rPr>
          <w:rFonts w:ascii="Arial" w:hAnsi="Arial" w:cs="Arial"/>
          <w:color w:val="auto"/>
          <w:spacing w:val="-4"/>
          <w:sz w:val="18"/>
          <w:szCs w:val="18"/>
        </w:rPr>
      </w:pPr>
    </w:p>
    <w:p w14:paraId="0D92E0CB" w14:textId="34C4A4F1" w:rsidR="005C02C3" w:rsidRDefault="00225899" w:rsidP="00126597">
      <w:pPr>
        <w:pStyle w:val="BodyText2"/>
        <w:ind w:left="1276" w:hanging="736"/>
        <w:jc w:val="both"/>
        <w:rPr>
          <w:rFonts w:ascii="Arial" w:hAnsi="Arial" w:cs="Arial"/>
          <w:color w:val="auto"/>
          <w:sz w:val="18"/>
          <w:szCs w:val="18"/>
        </w:rPr>
      </w:pPr>
      <w:r w:rsidRPr="001D3B2A">
        <w:rPr>
          <w:rFonts w:ascii="Arial" w:hAnsi="Arial" w:cs="Arial"/>
          <w:color w:val="auto"/>
          <w:sz w:val="18"/>
          <w:szCs w:val="18"/>
          <w:lang w:val="en-GB"/>
        </w:rPr>
        <w:t>2</w:t>
      </w:r>
      <w:r w:rsidR="00FF223A">
        <w:rPr>
          <w:rFonts w:ascii="Arial" w:hAnsi="Arial" w:cs="Arial"/>
          <w:color w:val="auto"/>
          <w:sz w:val="18"/>
          <w:szCs w:val="18"/>
          <w:lang w:val="en-GB"/>
        </w:rPr>
        <w:t>5</w:t>
      </w:r>
      <w:r w:rsidR="00297961" w:rsidRPr="001D3B2A">
        <w:rPr>
          <w:rFonts w:ascii="Arial" w:hAnsi="Arial" w:cs="Arial"/>
          <w:color w:val="auto"/>
          <w:sz w:val="18"/>
          <w:szCs w:val="18"/>
        </w:rPr>
        <w:t>.</w:t>
      </w:r>
      <w:r w:rsidR="00C54F96">
        <w:rPr>
          <w:rFonts w:ascii="Arial" w:hAnsi="Arial" w:cs="Arial"/>
          <w:color w:val="auto"/>
          <w:sz w:val="18"/>
          <w:szCs w:val="18"/>
          <w:lang w:val="en-GB"/>
        </w:rPr>
        <w:t>6</w:t>
      </w:r>
      <w:r w:rsidR="00297961" w:rsidRPr="001D3B2A">
        <w:rPr>
          <w:rFonts w:ascii="Arial" w:hAnsi="Arial" w:cs="Arial"/>
          <w:color w:val="auto"/>
          <w:sz w:val="18"/>
          <w:szCs w:val="18"/>
        </w:rPr>
        <w:t>.</w:t>
      </w:r>
      <w:r w:rsidRPr="001D3B2A">
        <w:rPr>
          <w:rFonts w:ascii="Arial" w:hAnsi="Arial" w:cs="Arial"/>
          <w:color w:val="auto"/>
          <w:sz w:val="18"/>
          <w:szCs w:val="18"/>
          <w:lang w:val="en-GB"/>
        </w:rPr>
        <w:t>2</w:t>
      </w:r>
      <w:r w:rsidR="00297961" w:rsidRPr="001D3B2A">
        <w:rPr>
          <w:rFonts w:ascii="Arial" w:hAnsi="Arial" w:cs="Arial"/>
          <w:color w:val="auto"/>
          <w:sz w:val="18"/>
          <w:szCs w:val="18"/>
        </w:rPr>
        <w:tab/>
        <w:t xml:space="preserve">On </w:t>
      </w:r>
      <w:r w:rsidRPr="001D3B2A">
        <w:rPr>
          <w:rFonts w:ascii="Arial" w:hAnsi="Arial" w:cs="Arial"/>
          <w:color w:val="auto"/>
          <w:sz w:val="18"/>
          <w:szCs w:val="18"/>
          <w:lang w:val="en-GB"/>
        </w:rPr>
        <w:t>31</w:t>
      </w:r>
      <w:r w:rsidR="00C11F06" w:rsidRPr="001D3B2A">
        <w:rPr>
          <w:rFonts w:ascii="Arial" w:hAnsi="Arial" w:cs="Arial"/>
          <w:color w:val="auto"/>
          <w:sz w:val="18"/>
          <w:szCs w:val="18"/>
        </w:rPr>
        <w:t xml:space="preserve"> </w:t>
      </w:r>
      <w:r w:rsidR="00297961" w:rsidRPr="001D3B2A">
        <w:rPr>
          <w:rFonts w:ascii="Arial" w:hAnsi="Arial" w:cs="Arial"/>
          <w:color w:val="auto"/>
          <w:sz w:val="18"/>
          <w:szCs w:val="18"/>
        </w:rPr>
        <w:t>January</w:t>
      </w:r>
      <w:r w:rsidR="00C11F06" w:rsidRPr="001D3B2A">
        <w:rPr>
          <w:rFonts w:ascii="Arial" w:hAnsi="Arial" w:cs="Arial"/>
          <w:color w:val="auto"/>
          <w:sz w:val="18"/>
          <w:szCs w:val="18"/>
        </w:rPr>
        <w:t xml:space="preserve"> </w:t>
      </w:r>
      <w:r w:rsidRPr="001D3B2A">
        <w:rPr>
          <w:rFonts w:ascii="Arial" w:hAnsi="Arial" w:cs="Arial"/>
          <w:color w:val="auto"/>
          <w:sz w:val="18"/>
          <w:szCs w:val="18"/>
          <w:lang w:val="en-GB"/>
        </w:rPr>
        <w:t>2020</w:t>
      </w:r>
      <w:r w:rsidR="00297961" w:rsidRPr="001D3B2A">
        <w:rPr>
          <w:rFonts w:ascii="Arial" w:hAnsi="Arial" w:cs="Arial"/>
          <w:color w:val="auto"/>
          <w:sz w:val="18"/>
          <w:szCs w:val="18"/>
        </w:rPr>
        <w:t xml:space="preserve"> and </w:t>
      </w:r>
      <w:r w:rsidRPr="001D3B2A">
        <w:rPr>
          <w:rFonts w:ascii="Arial" w:hAnsi="Arial" w:cs="Arial"/>
          <w:color w:val="auto"/>
          <w:sz w:val="18"/>
          <w:szCs w:val="18"/>
          <w:lang w:val="en-GB"/>
        </w:rPr>
        <w:t>14</w:t>
      </w:r>
      <w:r w:rsidR="00C11F06" w:rsidRPr="001D3B2A">
        <w:rPr>
          <w:rFonts w:ascii="Arial" w:hAnsi="Arial" w:cs="Arial"/>
          <w:color w:val="auto"/>
          <w:sz w:val="18"/>
          <w:szCs w:val="18"/>
        </w:rPr>
        <w:t xml:space="preserve"> </w:t>
      </w:r>
      <w:r w:rsidR="00297961" w:rsidRPr="001D3B2A">
        <w:rPr>
          <w:rFonts w:ascii="Arial" w:hAnsi="Arial" w:cs="Arial"/>
          <w:color w:val="auto"/>
          <w:sz w:val="18"/>
          <w:szCs w:val="18"/>
        </w:rPr>
        <w:t xml:space="preserve">December </w:t>
      </w:r>
      <w:r w:rsidRPr="001D3B2A">
        <w:rPr>
          <w:rFonts w:ascii="Arial" w:hAnsi="Arial" w:cs="Arial"/>
          <w:color w:val="auto"/>
          <w:sz w:val="18"/>
          <w:szCs w:val="18"/>
          <w:lang w:val="en-GB"/>
        </w:rPr>
        <w:t>2021</w:t>
      </w:r>
      <w:r w:rsidR="00297961" w:rsidRPr="001D3B2A">
        <w:rPr>
          <w:rFonts w:ascii="Arial" w:hAnsi="Arial" w:cs="Arial"/>
          <w:color w:val="auto"/>
          <w:sz w:val="18"/>
          <w:szCs w:val="18"/>
        </w:rPr>
        <w:t xml:space="preserve">, the Company and two subsidiaries had been filed by </w:t>
      </w:r>
      <w:r w:rsidR="00744DDD" w:rsidRPr="001D3B2A">
        <w:rPr>
          <w:rFonts w:ascii="Arial" w:hAnsi="Arial" w:cs="Arial"/>
          <w:color w:val="auto"/>
          <w:sz w:val="18"/>
          <w:szCs w:val="18"/>
        </w:rPr>
        <w:br/>
      </w:r>
      <w:r w:rsidR="00297961" w:rsidRPr="001D3B2A">
        <w:rPr>
          <w:rFonts w:ascii="Arial" w:hAnsi="Arial" w:cs="Arial"/>
          <w:color w:val="auto"/>
          <w:sz w:val="18"/>
          <w:szCs w:val="18"/>
        </w:rPr>
        <w:t xml:space="preserve">a condominium juristic person, relating to allegation of breach of agreement to purchase and to sell </w:t>
      </w:r>
      <w:r w:rsidR="00297961" w:rsidRPr="001D3B2A">
        <w:rPr>
          <w:rFonts w:ascii="Arial" w:hAnsi="Arial" w:cs="Arial"/>
          <w:color w:val="auto"/>
          <w:spacing w:val="-6"/>
          <w:sz w:val="18"/>
          <w:szCs w:val="18"/>
        </w:rPr>
        <w:t xml:space="preserve">and the issues of </w:t>
      </w:r>
      <w:r w:rsidR="00EA6162" w:rsidRPr="001D3B2A">
        <w:rPr>
          <w:rFonts w:ascii="Arial" w:hAnsi="Arial" w:cs="Arial"/>
          <w:color w:val="auto"/>
          <w:spacing w:val="-6"/>
          <w:sz w:val="18"/>
          <w:szCs w:val="18"/>
        </w:rPr>
        <w:t>certain</w:t>
      </w:r>
      <w:r w:rsidR="00297961" w:rsidRPr="001D3B2A">
        <w:rPr>
          <w:rFonts w:ascii="Arial" w:hAnsi="Arial" w:cs="Arial"/>
          <w:color w:val="auto"/>
          <w:spacing w:val="-6"/>
          <w:sz w:val="18"/>
          <w:szCs w:val="18"/>
        </w:rPr>
        <w:t xml:space="preserve"> common properties in a condominium project</w:t>
      </w:r>
      <w:r w:rsidR="004C6BC6" w:rsidRPr="001D3B2A">
        <w:rPr>
          <w:rFonts w:ascii="Arial" w:hAnsi="Arial" w:cs="Arial"/>
          <w:color w:val="auto"/>
          <w:spacing w:val="-6"/>
          <w:sz w:val="18"/>
          <w:szCs w:val="18"/>
          <w:lang w:val="en-GB"/>
        </w:rPr>
        <w:t>.</w:t>
      </w:r>
      <w:r w:rsidR="00297961" w:rsidRPr="001D3B2A">
        <w:rPr>
          <w:rFonts w:ascii="Arial" w:hAnsi="Arial" w:cs="Arial"/>
          <w:color w:val="auto"/>
          <w:spacing w:val="-6"/>
          <w:sz w:val="18"/>
          <w:szCs w:val="18"/>
        </w:rPr>
        <w:t xml:space="preserve"> </w:t>
      </w:r>
      <w:r w:rsidR="00D11F53" w:rsidRPr="001D3B2A">
        <w:rPr>
          <w:rFonts w:ascii="Arial" w:hAnsi="Arial" w:cs="Arial"/>
          <w:color w:val="auto"/>
          <w:spacing w:val="-6"/>
          <w:sz w:val="18"/>
          <w:szCs w:val="18"/>
        </w:rPr>
        <w:t xml:space="preserve">Subsequently, on </w:t>
      </w:r>
      <w:r w:rsidRPr="001D3B2A">
        <w:rPr>
          <w:rFonts w:ascii="Arial" w:hAnsi="Arial" w:cs="Arial"/>
          <w:color w:val="auto"/>
          <w:spacing w:val="-6"/>
          <w:sz w:val="18"/>
          <w:szCs w:val="18"/>
          <w:lang w:val="en-GB"/>
        </w:rPr>
        <w:t>22</w:t>
      </w:r>
      <w:r w:rsidR="00D11F53" w:rsidRPr="001D3B2A">
        <w:rPr>
          <w:rFonts w:ascii="Arial" w:hAnsi="Arial" w:cs="Arial"/>
          <w:color w:val="auto"/>
          <w:spacing w:val="-6"/>
          <w:sz w:val="18"/>
          <w:szCs w:val="18"/>
        </w:rPr>
        <w:t xml:space="preserve"> February </w:t>
      </w:r>
      <w:r w:rsidRPr="001D3B2A">
        <w:rPr>
          <w:rFonts w:ascii="Arial" w:hAnsi="Arial" w:cs="Arial"/>
          <w:color w:val="auto"/>
          <w:spacing w:val="-6"/>
          <w:sz w:val="18"/>
          <w:szCs w:val="18"/>
          <w:lang w:val="en-GB"/>
        </w:rPr>
        <w:t>2023</w:t>
      </w:r>
      <w:r w:rsidR="00D11F53" w:rsidRPr="001D3B2A">
        <w:rPr>
          <w:rFonts w:ascii="Arial" w:hAnsi="Arial" w:cs="Arial"/>
          <w:color w:val="auto"/>
          <w:sz w:val="18"/>
          <w:szCs w:val="18"/>
        </w:rPr>
        <w:t xml:space="preserve">, the Company, two subsidiaries, and the condominium juristic person have entered into a settlement agreement. The first court rendered a consent judgment endorsing the settlement agreement on </w:t>
      </w:r>
      <w:r w:rsidR="002C6022" w:rsidRPr="001D3B2A">
        <w:rPr>
          <w:rFonts w:ascii="Arial" w:hAnsi="Arial" w:cs="Arial"/>
          <w:color w:val="auto"/>
          <w:sz w:val="18"/>
          <w:szCs w:val="18"/>
        </w:rPr>
        <w:br/>
      </w:r>
      <w:r w:rsidRPr="001D3B2A">
        <w:rPr>
          <w:rFonts w:ascii="Arial" w:hAnsi="Arial" w:cs="Arial"/>
          <w:color w:val="auto"/>
          <w:sz w:val="18"/>
          <w:szCs w:val="18"/>
          <w:lang w:val="en-GB"/>
        </w:rPr>
        <w:t>30</w:t>
      </w:r>
      <w:r w:rsidR="00D11F53" w:rsidRPr="001D3B2A">
        <w:rPr>
          <w:rFonts w:ascii="Arial" w:hAnsi="Arial" w:cs="Arial"/>
          <w:color w:val="auto"/>
          <w:sz w:val="18"/>
          <w:szCs w:val="18"/>
        </w:rPr>
        <w:t xml:space="preserve"> March </w:t>
      </w:r>
      <w:r w:rsidRPr="001D3B2A">
        <w:rPr>
          <w:rFonts w:ascii="Arial" w:hAnsi="Arial" w:cs="Arial"/>
          <w:color w:val="auto"/>
          <w:sz w:val="18"/>
          <w:szCs w:val="18"/>
          <w:lang w:val="en-GB"/>
        </w:rPr>
        <w:t>2023</w:t>
      </w:r>
      <w:r w:rsidR="00D11F53" w:rsidRPr="001D3B2A">
        <w:rPr>
          <w:rFonts w:ascii="Arial" w:hAnsi="Arial" w:cs="Arial"/>
          <w:color w:val="auto"/>
          <w:sz w:val="18"/>
          <w:szCs w:val="18"/>
        </w:rPr>
        <w:t xml:space="preserve">. </w:t>
      </w:r>
      <w:r w:rsidR="004C6BC6" w:rsidRPr="001D3B2A">
        <w:rPr>
          <w:rFonts w:ascii="Arial" w:hAnsi="Arial" w:cs="Arial"/>
          <w:color w:val="auto"/>
          <w:sz w:val="18"/>
          <w:szCs w:val="18"/>
        </w:rPr>
        <w:t>Then</w:t>
      </w:r>
      <w:r w:rsidR="00D11F53" w:rsidRPr="001D3B2A">
        <w:rPr>
          <w:rFonts w:ascii="Arial" w:hAnsi="Arial" w:cs="Arial"/>
          <w:color w:val="auto"/>
          <w:sz w:val="18"/>
          <w:szCs w:val="18"/>
        </w:rPr>
        <w:t>, the other defendants file</w:t>
      </w:r>
      <w:r w:rsidR="004C6BC6" w:rsidRPr="001D3B2A">
        <w:rPr>
          <w:rFonts w:ascii="Arial" w:hAnsi="Arial" w:cs="Arial"/>
          <w:color w:val="auto"/>
          <w:sz w:val="18"/>
          <w:szCs w:val="18"/>
        </w:rPr>
        <w:t>d</w:t>
      </w:r>
      <w:r w:rsidR="00D11F53" w:rsidRPr="001D3B2A">
        <w:rPr>
          <w:rFonts w:ascii="Arial" w:hAnsi="Arial" w:cs="Arial"/>
          <w:color w:val="auto"/>
          <w:sz w:val="18"/>
          <w:szCs w:val="18"/>
        </w:rPr>
        <w:t xml:space="preserve"> an appeal against the first court’s order upholding the plaintiff’s withdrawal. The Company’s lawyers and management believe that the Group will not have a material effect from the litigations. </w:t>
      </w:r>
      <w:r w:rsidR="003E2E71" w:rsidRPr="001D3B2A">
        <w:rPr>
          <w:rFonts w:ascii="Arial" w:hAnsi="Arial" w:cs="Arial"/>
          <w:color w:val="auto"/>
          <w:sz w:val="18"/>
          <w:szCs w:val="18"/>
        </w:rPr>
        <w:t>Due to t</w:t>
      </w:r>
      <w:r w:rsidR="00D11F53" w:rsidRPr="001D3B2A">
        <w:rPr>
          <w:rFonts w:ascii="Arial" w:hAnsi="Arial" w:cs="Arial"/>
          <w:color w:val="auto"/>
          <w:sz w:val="18"/>
          <w:szCs w:val="18"/>
        </w:rPr>
        <w:t>he settlement agreement</w:t>
      </w:r>
      <w:r w:rsidR="003E2E71" w:rsidRPr="001D3B2A">
        <w:rPr>
          <w:rFonts w:ascii="Arial" w:hAnsi="Arial" w:cs="Arial"/>
          <w:color w:val="auto"/>
          <w:sz w:val="18"/>
          <w:szCs w:val="18"/>
        </w:rPr>
        <w:t>, the subsidiaries</w:t>
      </w:r>
      <w:r w:rsidR="001B12BD">
        <w:rPr>
          <w:rFonts w:ascii="Arial" w:hAnsi="Arial" w:cs="Arial"/>
          <w:color w:val="auto"/>
          <w:sz w:val="18"/>
          <w:szCs w:val="18"/>
        </w:rPr>
        <w:t xml:space="preserve"> already</w:t>
      </w:r>
      <w:r w:rsidR="003E2E71" w:rsidRPr="001D3B2A">
        <w:rPr>
          <w:rFonts w:ascii="Arial" w:hAnsi="Arial" w:cs="Arial"/>
          <w:color w:val="auto"/>
          <w:sz w:val="18"/>
          <w:szCs w:val="18"/>
        </w:rPr>
        <w:t xml:space="preserve"> </w:t>
      </w:r>
      <w:r w:rsidR="002F4B3A" w:rsidRPr="001D3B2A">
        <w:rPr>
          <w:rFonts w:ascii="Arial" w:hAnsi="Arial" w:cs="Arial"/>
          <w:color w:val="auto"/>
          <w:sz w:val="18"/>
          <w:szCs w:val="18"/>
        </w:rPr>
        <w:t>register</w:t>
      </w:r>
      <w:r w:rsidR="004C6BC6" w:rsidRPr="001D3B2A">
        <w:rPr>
          <w:rFonts w:ascii="Arial" w:hAnsi="Arial" w:cs="Arial"/>
          <w:color w:val="auto"/>
          <w:sz w:val="18"/>
          <w:szCs w:val="18"/>
        </w:rPr>
        <w:t>ed</w:t>
      </w:r>
      <w:r w:rsidR="002F4B3A" w:rsidRPr="001D3B2A">
        <w:rPr>
          <w:rFonts w:ascii="Arial" w:hAnsi="Arial" w:cs="Arial"/>
          <w:color w:val="auto"/>
          <w:sz w:val="18"/>
          <w:szCs w:val="18"/>
        </w:rPr>
        <w:t xml:space="preserve"> </w:t>
      </w:r>
      <w:r w:rsidR="00D11F53" w:rsidRPr="001D3B2A">
        <w:rPr>
          <w:rFonts w:ascii="Arial" w:hAnsi="Arial" w:cs="Arial"/>
          <w:color w:val="auto"/>
          <w:sz w:val="18"/>
          <w:szCs w:val="18"/>
        </w:rPr>
        <w:t xml:space="preserve">the </w:t>
      </w:r>
      <w:r w:rsidR="00D11F53" w:rsidRPr="001D3B2A">
        <w:rPr>
          <w:rFonts w:ascii="Arial" w:hAnsi="Arial" w:cs="Arial"/>
          <w:color w:val="auto"/>
          <w:spacing w:val="-4"/>
          <w:sz w:val="18"/>
          <w:szCs w:val="18"/>
        </w:rPr>
        <w:t>transfer of ownership of certain condominium’s property</w:t>
      </w:r>
      <w:r w:rsidR="0043040B" w:rsidRPr="001D3B2A">
        <w:rPr>
          <w:rFonts w:ascii="Arial" w:hAnsi="Arial" w:cs="Arial"/>
          <w:color w:val="auto"/>
          <w:spacing w:val="-4"/>
          <w:sz w:val="18"/>
          <w:szCs w:val="18"/>
        </w:rPr>
        <w:t xml:space="preserve"> </w:t>
      </w:r>
      <w:r w:rsidR="00D11F53" w:rsidRPr="001D3B2A">
        <w:rPr>
          <w:rFonts w:ascii="Arial" w:hAnsi="Arial" w:cs="Arial"/>
          <w:color w:val="auto"/>
          <w:spacing w:val="-4"/>
          <w:sz w:val="18"/>
          <w:szCs w:val="18"/>
        </w:rPr>
        <w:t>and the condominium’s units to the</w:t>
      </w:r>
      <w:r w:rsidR="00D11F53" w:rsidRPr="001D3B2A">
        <w:rPr>
          <w:rFonts w:ascii="Arial" w:hAnsi="Arial" w:cs="Arial"/>
          <w:color w:val="auto"/>
          <w:sz w:val="18"/>
          <w:szCs w:val="18"/>
        </w:rPr>
        <w:t xml:space="preserve"> condominium juristic person</w:t>
      </w:r>
      <w:r w:rsidR="0043040B" w:rsidRPr="001D3B2A">
        <w:rPr>
          <w:rFonts w:ascii="Arial" w:hAnsi="Arial" w:cs="Arial"/>
          <w:color w:val="auto"/>
          <w:sz w:val="18"/>
          <w:szCs w:val="18"/>
        </w:rPr>
        <w:t xml:space="preserve"> </w:t>
      </w:r>
      <w:r w:rsidR="00D11F53" w:rsidRPr="001D3B2A">
        <w:rPr>
          <w:rFonts w:ascii="Arial" w:hAnsi="Arial" w:cs="Arial"/>
          <w:color w:val="auto"/>
          <w:sz w:val="18"/>
          <w:szCs w:val="18"/>
        </w:rPr>
        <w:t xml:space="preserve">and </w:t>
      </w:r>
      <w:r w:rsidR="004C6BC6" w:rsidRPr="001D3B2A">
        <w:rPr>
          <w:rFonts w:ascii="Arial" w:hAnsi="Arial" w:cs="Arial"/>
          <w:color w:val="auto"/>
          <w:sz w:val="18"/>
          <w:szCs w:val="18"/>
        </w:rPr>
        <w:t xml:space="preserve">must pay </w:t>
      </w:r>
      <w:r w:rsidR="00D11F53" w:rsidRPr="001D3B2A">
        <w:rPr>
          <w:rFonts w:ascii="Arial" w:hAnsi="Arial" w:cs="Arial"/>
          <w:color w:val="auto"/>
          <w:sz w:val="18"/>
          <w:szCs w:val="18"/>
        </w:rPr>
        <w:t>cash compensate</w:t>
      </w:r>
      <w:r w:rsidR="0043040B" w:rsidRPr="001D3B2A">
        <w:rPr>
          <w:rFonts w:ascii="Arial" w:hAnsi="Arial" w:cs="Arial"/>
          <w:color w:val="auto"/>
          <w:sz w:val="18"/>
          <w:szCs w:val="18"/>
        </w:rPr>
        <w:t xml:space="preserve"> amount of Baht 38.55 </w:t>
      </w:r>
      <w:r w:rsidR="0043040B" w:rsidRPr="009E5EB8">
        <w:rPr>
          <w:rFonts w:ascii="Arial" w:hAnsi="Arial" w:cs="Arial"/>
          <w:color w:val="auto"/>
          <w:sz w:val="18"/>
          <w:szCs w:val="18"/>
        </w:rPr>
        <w:t>million</w:t>
      </w:r>
      <w:r w:rsidR="00126597" w:rsidRPr="009E5EB8">
        <w:rPr>
          <w:rFonts w:ascii="Arial" w:hAnsi="Arial" w:cs="Arial"/>
          <w:color w:val="auto"/>
          <w:sz w:val="18"/>
          <w:szCs w:val="18"/>
        </w:rPr>
        <w:t xml:space="preserve"> As at </w:t>
      </w:r>
      <w:r w:rsidR="002C4F0D" w:rsidRPr="009E5EB8">
        <w:rPr>
          <w:rFonts w:ascii="Arial" w:hAnsi="Arial" w:cs="Arial"/>
          <w:color w:val="auto"/>
          <w:sz w:val="18"/>
          <w:szCs w:val="18"/>
        </w:rPr>
        <w:br/>
      </w:r>
      <w:r w:rsidR="008D7033" w:rsidRPr="009E5EB8">
        <w:rPr>
          <w:rFonts w:ascii="Arial" w:hAnsi="Arial" w:cs="Arial"/>
          <w:color w:val="auto"/>
          <w:sz w:val="18"/>
          <w:szCs w:val="18"/>
          <w:lang w:val="en-GB"/>
        </w:rPr>
        <w:t xml:space="preserve">30 June </w:t>
      </w:r>
      <w:r w:rsidR="00126597" w:rsidRPr="009E5EB8">
        <w:rPr>
          <w:rFonts w:ascii="Arial" w:hAnsi="Arial" w:cs="Arial"/>
          <w:color w:val="auto"/>
          <w:spacing w:val="-6"/>
          <w:sz w:val="18"/>
          <w:szCs w:val="18"/>
        </w:rPr>
        <w:t>2024, the Group recorded the provision in respect of these cases amounting to Baht 38.55 million.</w:t>
      </w:r>
      <w:r w:rsidR="00126597" w:rsidRPr="009E5EB8">
        <w:rPr>
          <w:rFonts w:ascii="Arial" w:hAnsi="Arial" w:cs="Arial"/>
          <w:color w:val="auto"/>
          <w:sz w:val="18"/>
          <w:szCs w:val="18"/>
        </w:rPr>
        <w:t xml:space="preserve"> (2023: Baht 38.55 million)</w:t>
      </w:r>
      <w:r w:rsidR="005C02C3" w:rsidRPr="009E5EB8">
        <w:rPr>
          <w:rFonts w:ascii="Arial" w:hAnsi="Arial" w:cs="Arial"/>
          <w:color w:val="auto"/>
          <w:sz w:val="18"/>
          <w:szCs w:val="18"/>
        </w:rPr>
        <w:t>.</w:t>
      </w:r>
    </w:p>
    <w:p w14:paraId="4E7E14B7" w14:textId="3A2ED983" w:rsidR="00C11F06" w:rsidRPr="001D3B2A" w:rsidRDefault="00C11F06" w:rsidP="00712752">
      <w:pPr>
        <w:pStyle w:val="BodyText2"/>
        <w:ind w:left="1269"/>
        <w:jc w:val="both"/>
        <w:rPr>
          <w:rFonts w:ascii="Arial" w:hAnsi="Arial" w:cs="Arial"/>
          <w:color w:val="auto"/>
          <w:spacing w:val="-4"/>
          <w:sz w:val="18"/>
          <w:szCs w:val="18"/>
        </w:rPr>
      </w:pPr>
    </w:p>
    <w:p w14:paraId="633E0738" w14:textId="38056D21" w:rsidR="00533EBE" w:rsidRPr="001D3B2A" w:rsidRDefault="00225899" w:rsidP="00F03446">
      <w:pPr>
        <w:pStyle w:val="BodyText2"/>
        <w:ind w:left="1276" w:hanging="736"/>
        <w:jc w:val="both"/>
        <w:rPr>
          <w:rFonts w:ascii="Arial" w:hAnsi="Arial" w:cs="Arial"/>
          <w:color w:val="auto"/>
          <w:sz w:val="18"/>
          <w:szCs w:val="18"/>
        </w:rPr>
      </w:pPr>
      <w:r w:rsidRPr="001D3B2A">
        <w:rPr>
          <w:rFonts w:ascii="Arial" w:hAnsi="Arial" w:cs="Arial"/>
          <w:color w:val="auto"/>
          <w:sz w:val="18"/>
          <w:szCs w:val="18"/>
          <w:lang w:val="en-GB"/>
        </w:rPr>
        <w:t>2</w:t>
      </w:r>
      <w:r w:rsidR="00FF223A">
        <w:rPr>
          <w:rFonts w:ascii="Arial" w:hAnsi="Arial" w:cs="Arial"/>
          <w:color w:val="auto"/>
          <w:sz w:val="18"/>
          <w:szCs w:val="18"/>
          <w:lang w:val="en-GB"/>
        </w:rPr>
        <w:t>5</w:t>
      </w:r>
      <w:r w:rsidR="00297961" w:rsidRPr="001D3B2A">
        <w:rPr>
          <w:rFonts w:ascii="Arial" w:hAnsi="Arial" w:cs="Arial"/>
          <w:color w:val="auto"/>
          <w:sz w:val="18"/>
          <w:szCs w:val="18"/>
        </w:rPr>
        <w:t>.</w:t>
      </w:r>
      <w:r w:rsidR="00C54F96">
        <w:rPr>
          <w:rFonts w:ascii="Arial" w:hAnsi="Arial" w:cs="Arial"/>
          <w:color w:val="auto"/>
          <w:sz w:val="18"/>
          <w:szCs w:val="18"/>
          <w:lang w:val="en-GB"/>
        </w:rPr>
        <w:t>6</w:t>
      </w:r>
      <w:r w:rsidR="00297961" w:rsidRPr="001D3B2A">
        <w:rPr>
          <w:rFonts w:ascii="Arial" w:hAnsi="Arial" w:cs="Arial"/>
          <w:color w:val="auto"/>
          <w:sz w:val="18"/>
          <w:szCs w:val="18"/>
        </w:rPr>
        <w:t>.</w:t>
      </w:r>
      <w:r w:rsidRPr="001D3B2A">
        <w:rPr>
          <w:rFonts w:ascii="Arial" w:hAnsi="Arial" w:cs="Arial"/>
          <w:color w:val="auto"/>
          <w:sz w:val="18"/>
          <w:szCs w:val="18"/>
          <w:lang w:val="en-GB"/>
        </w:rPr>
        <w:t>3</w:t>
      </w:r>
      <w:r w:rsidR="00297961" w:rsidRPr="001D3B2A">
        <w:rPr>
          <w:rFonts w:ascii="Arial" w:hAnsi="Arial" w:cs="Arial"/>
          <w:color w:val="auto"/>
          <w:sz w:val="18"/>
          <w:szCs w:val="18"/>
        </w:rPr>
        <w:tab/>
      </w:r>
      <w:r w:rsidR="008D05EF" w:rsidRPr="001D3B2A">
        <w:rPr>
          <w:rFonts w:ascii="Arial" w:hAnsi="Arial" w:cs="Arial"/>
          <w:color w:val="auto"/>
          <w:sz w:val="18"/>
          <w:szCs w:val="18"/>
        </w:rPr>
        <w:t xml:space="preserve">Two </w:t>
      </w:r>
      <w:r w:rsidR="00297961" w:rsidRPr="001D3B2A">
        <w:rPr>
          <w:rFonts w:ascii="Arial" w:hAnsi="Arial" w:cs="Arial"/>
          <w:color w:val="auto"/>
          <w:sz w:val="18"/>
          <w:szCs w:val="18"/>
        </w:rPr>
        <w:t>joint ventures ha</w:t>
      </w:r>
      <w:r w:rsidR="002977EA" w:rsidRPr="001D3B2A">
        <w:rPr>
          <w:rFonts w:ascii="Arial" w:hAnsi="Arial" w:cs="Arial"/>
          <w:color w:val="auto"/>
          <w:sz w:val="18"/>
          <w:szCs w:val="18"/>
        </w:rPr>
        <w:t>ve</w:t>
      </w:r>
      <w:r w:rsidR="00297961" w:rsidRPr="001D3B2A">
        <w:rPr>
          <w:rFonts w:ascii="Arial" w:hAnsi="Arial" w:cs="Arial"/>
          <w:color w:val="auto"/>
          <w:sz w:val="18"/>
          <w:szCs w:val="18"/>
        </w:rPr>
        <w:t xml:space="preserve"> pending litigation cases, relating to allegations of torts with total </w:t>
      </w:r>
      <w:r w:rsidR="0038332B" w:rsidRPr="001D3B2A">
        <w:rPr>
          <w:rFonts w:ascii="Arial" w:hAnsi="Arial" w:cs="Arial"/>
          <w:color w:val="auto"/>
          <w:sz w:val="18"/>
          <w:szCs w:val="18"/>
        </w:rPr>
        <w:t xml:space="preserve">claim </w:t>
      </w:r>
      <w:r w:rsidR="00297961" w:rsidRPr="001D3B2A">
        <w:rPr>
          <w:rFonts w:ascii="Arial" w:hAnsi="Arial" w:cs="Arial"/>
          <w:color w:val="auto"/>
          <w:sz w:val="18"/>
          <w:szCs w:val="18"/>
        </w:rPr>
        <w:t>amount of Baht</w:t>
      </w:r>
      <w:r w:rsidR="00F637B5" w:rsidRPr="001D3B2A">
        <w:rPr>
          <w:rFonts w:ascii="Arial" w:hAnsi="Arial" w:cs="Arial"/>
          <w:color w:val="auto"/>
          <w:sz w:val="18"/>
          <w:szCs w:val="18"/>
          <w:cs/>
        </w:rPr>
        <w:t xml:space="preserve"> </w:t>
      </w:r>
      <w:r w:rsidR="00F637B5" w:rsidRPr="001D3B2A">
        <w:rPr>
          <w:rFonts w:ascii="Arial" w:hAnsi="Arial" w:cs="Arial"/>
          <w:color w:val="auto"/>
          <w:sz w:val="18"/>
          <w:szCs w:val="18"/>
          <w:lang w:val="en-GB"/>
        </w:rPr>
        <w:t>3</w:t>
      </w:r>
      <w:r w:rsidR="00882776">
        <w:rPr>
          <w:rFonts w:ascii="Arial" w:hAnsi="Arial" w:cs="Arial"/>
          <w:color w:val="auto"/>
          <w:sz w:val="18"/>
          <w:szCs w:val="18"/>
          <w:lang w:val="en-GB"/>
        </w:rPr>
        <w:t>4.16</w:t>
      </w:r>
      <w:r w:rsidR="00297961" w:rsidRPr="001D3B2A">
        <w:rPr>
          <w:rFonts w:ascii="Arial" w:hAnsi="Arial" w:cs="Arial"/>
          <w:color w:val="auto"/>
          <w:sz w:val="18"/>
          <w:szCs w:val="18"/>
        </w:rPr>
        <w:t xml:space="preserve"> million </w:t>
      </w:r>
      <w:r w:rsidR="00AC0FB7" w:rsidRPr="001D3B2A">
        <w:rPr>
          <w:rFonts w:ascii="Arial" w:hAnsi="Arial" w:cs="Arial"/>
          <w:color w:val="auto"/>
          <w:sz w:val="18"/>
          <w:szCs w:val="18"/>
        </w:rPr>
        <w:t>(</w:t>
      </w:r>
      <w:r w:rsidRPr="001D3B2A">
        <w:rPr>
          <w:rFonts w:ascii="Arial" w:hAnsi="Arial" w:cs="Arial"/>
          <w:color w:val="auto"/>
          <w:sz w:val="18"/>
          <w:szCs w:val="18"/>
          <w:lang w:val="en-GB"/>
        </w:rPr>
        <w:t>202</w:t>
      </w:r>
      <w:r w:rsidR="00D6435E" w:rsidRPr="001D3B2A">
        <w:rPr>
          <w:rFonts w:ascii="Arial" w:hAnsi="Arial" w:cs="Arial"/>
          <w:color w:val="auto"/>
          <w:sz w:val="18"/>
          <w:szCs w:val="18"/>
          <w:lang w:val="en-GB"/>
        </w:rPr>
        <w:t>3</w:t>
      </w:r>
      <w:r w:rsidR="00AC0FB7" w:rsidRPr="001D3B2A">
        <w:rPr>
          <w:rFonts w:ascii="Arial" w:hAnsi="Arial" w:cs="Arial"/>
          <w:color w:val="auto"/>
          <w:sz w:val="18"/>
          <w:szCs w:val="18"/>
        </w:rPr>
        <w:t xml:space="preserve">: </w:t>
      </w:r>
      <w:r w:rsidR="00297961" w:rsidRPr="001D3B2A">
        <w:rPr>
          <w:rFonts w:ascii="Arial" w:hAnsi="Arial" w:cs="Arial"/>
          <w:color w:val="auto"/>
          <w:sz w:val="18"/>
          <w:szCs w:val="18"/>
        </w:rPr>
        <w:t xml:space="preserve">Baht </w:t>
      </w:r>
      <w:r w:rsidR="000B6178" w:rsidRPr="001D3B2A">
        <w:rPr>
          <w:rFonts w:ascii="Arial" w:hAnsi="Arial" w:cs="Arial"/>
          <w:color w:val="auto"/>
          <w:sz w:val="18"/>
          <w:szCs w:val="18"/>
        </w:rPr>
        <w:t>32.61</w:t>
      </w:r>
      <w:r w:rsidR="00297961" w:rsidRPr="001D3B2A">
        <w:rPr>
          <w:rFonts w:ascii="Arial" w:hAnsi="Arial" w:cs="Arial"/>
          <w:color w:val="auto"/>
          <w:sz w:val="18"/>
          <w:szCs w:val="18"/>
        </w:rPr>
        <w:t xml:space="preserve"> million</w:t>
      </w:r>
      <w:r w:rsidR="00AC0FB7" w:rsidRPr="001D3B2A">
        <w:rPr>
          <w:rFonts w:ascii="Arial" w:hAnsi="Arial" w:cs="Arial"/>
          <w:color w:val="auto"/>
          <w:sz w:val="18"/>
          <w:szCs w:val="18"/>
        </w:rPr>
        <w:t>)</w:t>
      </w:r>
      <w:r w:rsidR="00297961" w:rsidRPr="001D3B2A">
        <w:rPr>
          <w:rFonts w:ascii="Arial" w:hAnsi="Arial" w:cs="Arial"/>
          <w:color w:val="auto"/>
          <w:sz w:val="18"/>
          <w:szCs w:val="18"/>
        </w:rPr>
        <w:t>. However, the joint venture</w:t>
      </w:r>
      <w:r w:rsidR="002530E8" w:rsidRPr="001D3B2A">
        <w:rPr>
          <w:rFonts w:ascii="Arial" w:hAnsi="Arial" w:cs="Arial"/>
          <w:color w:val="auto"/>
          <w:sz w:val="18"/>
          <w:szCs w:val="18"/>
        </w:rPr>
        <w:t>s</w:t>
      </w:r>
      <w:r w:rsidR="00297961" w:rsidRPr="001D3B2A">
        <w:rPr>
          <w:rFonts w:ascii="Arial" w:hAnsi="Arial" w:cs="Arial"/>
          <w:color w:val="auto"/>
          <w:sz w:val="18"/>
          <w:szCs w:val="18"/>
        </w:rPr>
        <w:t xml:space="preserve"> are defending the lawsuits</w:t>
      </w:r>
      <w:r w:rsidR="00B62467" w:rsidRPr="001D3B2A">
        <w:rPr>
          <w:rFonts w:ascii="Arial" w:hAnsi="Arial" w:cs="Arial"/>
          <w:color w:val="auto"/>
          <w:sz w:val="18"/>
          <w:szCs w:val="18"/>
        </w:rPr>
        <w:t>.</w:t>
      </w:r>
      <w:r w:rsidR="00297961" w:rsidRPr="001D3B2A">
        <w:rPr>
          <w:rFonts w:ascii="Arial" w:hAnsi="Arial" w:cs="Arial"/>
          <w:color w:val="auto"/>
          <w:sz w:val="18"/>
          <w:szCs w:val="18"/>
        </w:rPr>
        <w:t xml:space="preserve"> </w:t>
      </w:r>
      <w:r w:rsidR="00B62467" w:rsidRPr="001D3B2A">
        <w:rPr>
          <w:rFonts w:ascii="Arial" w:hAnsi="Arial" w:cs="Arial"/>
          <w:color w:val="auto"/>
          <w:sz w:val="18"/>
          <w:szCs w:val="18"/>
        </w:rPr>
        <w:t>T</w:t>
      </w:r>
      <w:r w:rsidR="00297961" w:rsidRPr="001D3B2A">
        <w:rPr>
          <w:rFonts w:ascii="Arial" w:hAnsi="Arial" w:cs="Arial"/>
          <w:color w:val="auto"/>
          <w:sz w:val="18"/>
          <w:szCs w:val="18"/>
        </w:rPr>
        <w:t xml:space="preserve">he </w:t>
      </w:r>
      <w:r w:rsidR="00297961" w:rsidRPr="00CB0F23">
        <w:rPr>
          <w:rFonts w:ascii="Arial" w:hAnsi="Arial" w:cs="Arial"/>
          <w:color w:val="auto"/>
          <w:sz w:val="18"/>
          <w:szCs w:val="18"/>
        </w:rPr>
        <w:t xml:space="preserve">Company’s lawyers and management believe that the Group will not have a material effect from the litigation. As at </w:t>
      </w:r>
      <w:r w:rsidR="008D7033" w:rsidRPr="00CB0F23">
        <w:rPr>
          <w:rFonts w:ascii="Arial" w:hAnsi="Arial" w:cs="Arial"/>
          <w:color w:val="auto"/>
          <w:sz w:val="18"/>
          <w:szCs w:val="18"/>
          <w:lang w:val="en-GB"/>
        </w:rPr>
        <w:t xml:space="preserve">30 June </w:t>
      </w:r>
      <w:r w:rsidRPr="00CB0F23">
        <w:rPr>
          <w:rFonts w:ascii="Arial" w:hAnsi="Arial" w:cs="Arial"/>
          <w:color w:val="auto"/>
          <w:sz w:val="18"/>
          <w:szCs w:val="18"/>
          <w:lang w:val="en-GB"/>
        </w:rPr>
        <w:t>202</w:t>
      </w:r>
      <w:r w:rsidR="00D6435E" w:rsidRPr="00CB0F23">
        <w:rPr>
          <w:rFonts w:ascii="Arial" w:hAnsi="Arial" w:cs="Arial"/>
          <w:color w:val="auto"/>
          <w:sz w:val="18"/>
          <w:szCs w:val="18"/>
          <w:lang w:val="en-GB"/>
        </w:rPr>
        <w:t>4</w:t>
      </w:r>
      <w:r w:rsidR="00297961" w:rsidRPr="00CB0F23">
        <w:rPr>
          <w:rFonts w:ascii="Arial" w:hAnsi="Arial" w:cs="Arial"/>
          <w:color w:val="auto"/>
          <w:sz w:val="18"/>
          <w:szCs w:val="18"/>
        </w:rPr>
        <w:t>, the joint venture</w:t>
      </w:r>
      <w:r w:rsidR="00FB1B98" w:rsidRPr="00CB0F23">
        <w:rPr>
          <w:rFonts w:ascii="Arial" w:hAnsi="Arial" w:cs="Arial"/>
          <w:color w:val="auto"/>
          <w:sz w:val="18"/>
          <w:szCs w:val="18"/>
        </w:rPr>
        <w:t>s</w:t>
      </w:r>
      <w:r w:rsidR="00297961" w:rsidRPr="00CB0F23">
        <w:rPr>
          <w:rFonts w:ascii="Arial" w:hAnsi="Arial" w:cs="Arial"/>
          <w:color w:val="auto"/>
          <w:sz w:val="18"/>
          <w:szCs w:val="18"/>
        </w:rPr>
        <w:t xml:space="preserve"> do not recogni</w:t>
      </w:r>
      <w:r w:rsidR="003B5669" w:rsidRPr="00CB0F23">
        <w:rPr>
          <w:rFonts w:ascii="Arial" w:hAnsi="Arial" w:cs="Arial"/>
          <w:color w:val="auto"/>
          <w:sz w:val="18"/>
          <w:szCs w:val="18"/>
        </w:rPr>
        <w:t>s</w:t>
      </w:r>
      <w:r w:rsidR="00297961" w:rsidRPr="00CB0F23">
        <w:rPr>
          <w:rFonts w:ascii="Arial" w:hAnsi="Arial" w:cs="Arial"/>
          <w:color w:val="auto"/>
          <w:sz w:val="18"/>
          <w:szCs w:val="18"/>
        </w:rPr>
        <w:t>e any provision in respect of this case</w:t>
      </w:r>
      <w:r w:rsidR="003B5669" w:rsidRPr="00CB0F23">
        <w:rPr>
          <w:rFonts w:ascii="Arial" w:hAnsi="Arial" w:cs="Arial"/>
          <w:color w:val="auto"/>
          <w:sz w:val="18"/>
          <w:szCs w:val="18"/>
        </w:rPr>
        <w:t xml:space="preserve"> (</w:t>
      </w:r>
      <w:r w:rsidRPr="00CB0F23">
        <w:rPr>
          <w:rFonts w:ascii="Arial" w:hAnsi="Arial" w:cs="Arial"/>
          <w:color w:val="auto"/>
          <w:sz w:val="18"/>
          <w:szCs w:val="18"/>
          <w:lang w:val="en-GB"/>
        </w:rPr>
        <w:t>202</w:t>
      </w:r>
      <w:r w:rsidR="00D6435E" w:rsidRPr="00CB0F23">
        <w:rPr>
          <w:rFonts w:ascii="Arial" w:hAnsi="Arial" w:cs="Arial"/>
          <w:color w:val="auto"/>
          <w:sz w:val="18"/>
          <w:szCs w:val="18"/>
          <w:lang w:val="en-GB"/>
        </w:rPr>
        <w:t>3</w:t>
      </w:r>
      <w:r w:rsidR="003B5669" w:rsidRPr="00CB0F23">
        <w:rPr>
          <w:rFonts w:ascii="Arial" w:hAnsi="Arial" w:cs="Arial"/>
          <w:color w:val="auto"/>
          <w:sz w:val="18"/>
          <w:szCs w:val="18"/>
          <w:lang w:val="en-GB"/>
        </w:rPr>
        <w:t xml:space="preserve">: </w:t>
      </w:r>
      <w:r w:rsidR="000B6178" w:rsidRPr="00CB0F23">
        <w:rPr>
          <w:rFonts w:ascii="Arial" w:hAnsi="Arial" w:cs="Arial"/>
          <w:color w:val="auto"/>
          <w:sz w:val="18"/>
          <w:szCs w:val="18"/>
          <w:lang w:val="en-GB"/>
        </w:rPr>
        <w:t>Nil</w:t>
      </w:r>
      <w:r w:rsidR="003B5669" w:rsidRPr="00CB0F23">
        <w:rPr>
          <w:rFonts w:ascii="Arial" w:hAnsi="Arial" w:cs="Arial"/>
          <w:color w:val="auto"/>
          <w:sz w:val="18"/>
          <w:szCs w:val="18"/>
          <w:lang w:val="en-GB"/>
        </w:rPr>
        <w:t>)</w:t>
      </w:r>
      <w:r w:rsidR="00297961" w:rsidRPr="00CB0F23">
        <w:rPr>
          <w:rFonts w:ascii="Arial" w:hAnsi="Arial" w:cs="Arial"/>
          <w:color w:val="auto"/>
          <w:sz w:val="18"/>
          <w:szCs w:val="18"/>
        </w:rPr>
        <w:t>.</w:t>
      </w:r>
    </w:p>
    <w:p w14:paraId="544214E4" w14:textId="1FB5D632" w:rsidR="00F54B77" w:rsidRDefault="00F54B77">
      <w:pPr>
        <w:rPr>
          <w:rFonts w:ascii="Arial" w:hAnsi="Arial" w:cs="Arial"/>
          <w:color w:val="auto"/>
          <w:spacing w:val="-4"/>
          <w:sz w:val="18"/>
          <w:szCs w:val="18"/>
          <w:lang w:eastAsia="x-none"/>
        </w:rPr>
      </w:pPr>
      <w:r>
        <w:rPr>
          <w:rFonts w:ascii="Arial" w:hAnsi="Arial" w:cs="Arial"/>
          <w:color w:val="auto"/>
          <w:spacing w:val="-4"/>
          <w:sz w:val="18"/>
          <w:szCs w:val="18"/>
        </w:rPr>
        <w:br w:type="page"/>
      </w:r>
    </w:p>
    <w:p w14:paraId="342EE143" w14:textId="1C375DDF" w:rsidR="001F4D2D" w:rsidRDefault="001F4D2D">
      <w:pPr>
        <w:rPr>
          <w:rFonts w:ascii="Arial" w:hAnsi="Arial" w:cstheme="minorBidi"/>
          <w:color w:val="auto"/>
          <w:spacing w:val="-4"/>
          <w:sz w:val="18"/>
          <w:szCs w:val="18"/>
          <w:lang w:eastAsia="x-none"/>
        </w:rPr>
      </w:pPr>
    </w:p>
    <w:tbl>
      <w:tblPr>
        <w:tblW w:w="9461" w:type="dxa"/>
        <w:tblInd w:w="108" w:type="dxa"/>
        <w:shd w:val="clear" w:color="auto" w:fill="FFA543"/>
        <w:tblLook w:val="04A0" w:firstRow="1" w:lastRow="0" w:firstColumn="1" w:lastColumn="0" w:noHBand="0" w:noVBand="1"/>
      </w:tblPr>
      <w:tblGrid>
        <w:gridCol w:w="9461"/>
      </w:tblGrid>
      <w:tr w:rsidR="008373EB" w:rsidRPr="001D3B2A" w14:paraId="67F4EA3A" w14:textId="77777777" w:rsidTr="002A7786">
        <w:trPr>
          <w:trHeight w:val="386"/>
        </w:trPr>
        <w:tc>
          <w:tcPr>
            <w:tcW w:w="9461" w:type="dxa"/>
            <w:shd w:val="clear" w:color="auto" w:fill="FFA543"/>
            <w:vAlign w:val="center"/>
          </w:tcPr>
          <w:p w14:paraId="6BA3049D" w14:textId="6610A438" w:rsidR="008373EB" w:rsidRPr="001D3B2A" w:rsidRDefault="00225899" w:rsidP="002A7786">
            <w:pPr>
              <w:tabs>
                <w:tab w:val="left" w:pos="432"/>
              </w:tabs>
              <w:ind w:left="432" w:hanging="432"/>
              <w:rPr>
                <w:rFonts w:ascii="Arial" w:eastAsia="Arial Unicode MS" w:hAnsi="Arial" w:cs="Arial"/>
                <w:b/>
                <w:bCs/>
                <w:color w:val="FFFFFF"/>
                <w:sz w:val="18"/>
                <w:szCs w:val="18"/>
                <w:cs/>
                <w:lang w:val="en-GB"/>
              </w:rPr>
            </w:pPr>
            <w:r w:rsidRPr="001D3B2A">
              <w:rPr>
                <w:rFonts w:ascii="Arial" w:eastAsia="Arial Unicode MS" w:hAnsi="Arial" w:cs="Arial"/>
                <w:b/>
                <w:bCs/>
                <w:color w:val="FFFFFF"/>
                <w:sz w:val="18"/>
                <w:szCs w:val="18"/>
                <w:lang w:val="en-GB"/>
              </w:rPr>
              <w:t>2</w:t>
            </w:r>
            <w:r w:rsidR="00FF223A">
              <w:rPr>
                <w:rFonts w:ascii="Arial" w:eastAsia="Arial Unicode MS" w:hAnsi="Arial" w:cs="Arial"/>
                <w:b/>
                <w:bCs/>
                <w:color w:val="FFFFFF"/>
                <w:sz w:val="18"/>
                <w:szCs w:val="18"/>
                <w:lang w:val="en-GB"/>
              </w:rPr>
              <w:t>6</w:t>
            </w:r>
            <w:r w:rsidR="008373EB" w:rsidRPr="001D3B2A">
              <w:rPr>
                <w:rFonts w:ascii="Arial" w:eastAsia="Arial Unicode MS" w:hAnsi="Arial" w:cs="Arial"/>
                <w:b/>
                <w:bCs/>
                <w:color w:val="FFFFFF"/>
                <w:sz w:val="18"/>
                <w:szCs w:val="18"/>
                <w:lang w:val="en-GB"/>
              </w:rPr>
              <w:tab/>
              <w:t xml:space="preserve">Event </w:t>
            </w:r>
            <w:r w:rsidR="00CD0ED0">
              <w:rPr>
                <w:rFonts w:ascii="Arial" w:eastAsia="Arial Unicode MS" w:hAnsi="Arial" w:cs="Arial"/>
                <w:b/>
                <w:bCs/>
                <w:color w:val="FFFFFF"/>
                <w:sz w:val="18"/>
                <w:szCs w:val="18"/>
                <w:lang w:val="en-GB"/>
              </w:rPr>
              <w:t>occurring</w:t>
            </w:r>
            <w:r w:rsidR="008373EB" w:rsidRPr="001D3B2A">
              <w:rPr>
                <w:rFonts w:ascii="Arial" w:eastAsia="Arial Unicode MS" w:hAnsi="Arial" w:cs="Arial"/>
                <w:b/>
                <w:bCs/>
                <w:color w:val="FFFFFF"/>
                <w:sz w:val="18"/>
                <w:szCs w:val="18"/>
                <w:lang w:val="en-GB"/>
              </w:rPr>
              <w:t xml:space="preserve"> after the reporting date</w:t>
            </w:r>
          </w:p>
        </w:tc>
      </w:tr>
    </w:tbl>
    <w:p w14:paraId="2D158324" w14:textId="2D54C895" w:rsidR="00B55372" w:rsidRDefault="00B55372" w:rsidP="001C62DF">
      <w:pPr>
        <w:pStyle w:val="BodyText2"/>
        <w:jc w:val="both"/>
        <w:rPr>
          <w:rFonts w:ascii="Arial" w:hAnsi="Arial" w:cstheme="minorBidi"/>
          <w:color w:val="auto"/>
          <w:sz w:val="18"/>
          <w:szCs w:val="18"/>
        </w:rPr>
      </w:pPr>
    </w:p>
    <w:p w14:paraId="54C1FE4B" w14:textId="65429104" w:rsidR="0002377A" w:rsidRPr="0002377A" w:rsidRDefault="007E00E4" w:rsidP="0002377A">
      <w:pPr>
        <w:ind w:left="540" w:hanging="540"/>
        <w:contextualSpacing/>
        <w:jc w:val="both"/>
        <w:rPr>
          <w:rFonts w:ascii="Arial" w:hAnsi="Arial" w:cs="Arial"/>
          <w:b/>
          <w:bCs/>
          <w:color w:val="CF4A02"/>
          <w:sz w:val="18"/>
          <w:szCs w:val="18"/>
          <w:lang w:val="en-GB"/>
        </w:rPr>
      </w:pPr>
      <w:r>
        <w:rPr>
          <w:rFonts w:ascii="Arial" w:hAnsi="Arial" w:cs="Arial"/>
          <w:b/>
          <w:bCs/>
          <w:color w:val="CF4A02"/>
          <w:sz w:val="18"/>
          <w:szCs w:val="18"/>
          <w:lang w:val="en-GB"/>
        </w:rPr>
        <w:t>Modification</w:t>
      </w:r>
      <w:r w:rsidR="0002377A" w:rsidRPr="0002377A">
        <w:rPr>
          <w:rFonts w:ascii="Arial" w:hAnsi="Arial" w:cs="Arial"/>
          <w:b/>
          <w:bCs/>
          <w:color w:val="CF4A02"/>
          <w:sz w:val="18"/>
          <w:szCs w:val="18"/>
          <w:lang w:val="en-GB"/>
        </w:rPr>
        <w:t xml:space="preserve"> of the convertible note agreement</w:t>
      </w:r>
    </w:p>
    <w:p w14:paraId="4E52D82E" w14:textId="77777777" w:rsidR="0002377A" w:rsidRDefault="0002377A" w:rsidP="001C62DF">
      <w:pPr>
        <w:pStyle w:val="BodyText2"/>
        <w:jc w:val="both"/>
        <w:rPr>
          <w:rFonts w:ascii="Arial" w:hAnsi="Arial" w:cstheme="minorBidi"/>
          <w:color w:val="auto"/>
          <w:sz w:val="18"/>
          <w:szCs w:val="18"/>
        </w:rPr>
      </w:pPr>
    </w:p>
    <w:p w14:paraId="6C183C6D" w14:textId="7E2442D2" w:rsidR="0002377A" w:rsidRDefault="0002377A" w:rsidP="0002377A">
      <w:pPr>
        <w:jc w:val="both"/>
        <w:rPr>
          <w:rFonts w:ascii="Arial" w:eastAsia="Arial Unicode MS" w:hAnsi="Arial" w:cstheme="minorBidi"/>
          <w:sz w:val="18"/>
          <w:szCs w:val="18"/>
        </w:rPr>
      </w:pPr>
      <w:r w:rsidRPr="007F0B8A">
        <w:rPr>
          <w:rFonts w:ascii="Arial" w:eastAsia="Arial Unicode MS" w:hAnsi="Arial" w:cstheme="minorBidi"/>
          <w:sz w:val="18"/>
          <w:szCs w:val="18"/>
        </w:rPr>
        <w:t xml:space="preserve">On </w:t>
      </w:r>
      <w:r>
        <w:rPr>
          <w:rFonts w:ascii="Arial" w:eastAsia="Arial Unicode MS" w:hAnsi="Arial" w:cstheme="minorBidi"/>
          <w:sz w:val="18"/>
          <w:szCs w:val="18"/>
        </w:rPr>
        <w:t>12</w:t>
      </w:r>
      <w:r w:rsidRPr="007F0B8A">
        <w:rPr>
          <w:rFonts w:ascii="Arial" w:eastAsia="Arial Unicode MS" w:hAnsi="Arial" w:cs="Cordia New"/>
          <w:sz w:val="18"/>
          <w:szCs w:val="18"/>
          <w:cs/>
        </w:rPr>
        <w:t xml:space="preserve"> </w:t>
      </w:r>
      <w:r w:rsidRPr="007F0B8A">
        <w:rPr>
          <w:rFonts w:ascii="Arial" w:eastAsia="Arial Unicode MS" w:hAnsi="Arial" w:cstheme="minorBidi"/>
          <w:sz w:val="18"/>
          <w:szCs w:val="18"/>
        </w:rPr>
        <w:t xml:space="preserve">July </w:t>
      </w:r>
      <w:r>
        <w:rPr>
          <w:rFonts w:ascii="Arial" w:eastAsia="Arial Unicode MS" w:hAnsi="Arial" w:cstheme="minorBidi"/>
          <w:sz w:val="18"/>
          <w:szCs w:val="18"/>
        </w:rPr>
        <w:t>2024</w:t>
      </w:r>
      <w:r w:rsidRPr="007F0B8A">
        <w:rPr>
          <w:rFonts w:ascii="Arial" w:eastAsia="Arial Unicode MS" w:hAnsi="Arial" w:cstheme="minorBidi"/>
          <w:sz w:val="18"/>
          <w:szCs w:val="18"/>
        </w:rPr>
        <w:t xml:space="preserve">, a majority of the noteholders to the convertible note agreement, entered into a preferred stock and warrant purchase and exchange agreement with the original contracting party, which resulted in a </w:t>
      </w:r>
      <w:r w:rsidR="002F15CE">
        <w:rPr>
          <w:rFonts w:ascii="Arial" w:eastAsia="Arial Unicode MS" w:hAnsi="Arial" w:cstheme="minorBidi"/>
          <w:sz w:val="18"/>
          <w:szCs w:val="18"/>
        </w:rPr>
        <w:t>modification</w:t>
      </w:r>
      <w:r w:rsidRPr="007F0B8A">
        <w:rPr>
          <w:rFonts w:ascii="Arial" w:eastAsia="Arial Unicode MS" w:hAnsi="Arial" w:cstheme="minorBidi"/>
          <w:sz w:val="18"/>
          <w:szCs w:val="18"/>
        </w:rPr>
        <w:t xml:space="preserve"> of </w:t>
      </w:r>
      <w:r>
        <w:rPr>
          <w:rFonts w:ascii="Arial" w:eastAsia="Arial Unicode MS" w:hAnsi="Arial" w:cstheme="minorBidi"/>
          <w:sz w:val="18"/>
          <w:szCs w:val="18"/>
        </w:rPr>
        <w:br/>
      </w:r>
      <w:r w:rsidRPr="007F0B8A">
        <w:rPr>
          <w:rFonts w:ascii="Arial" w:eastAsia="Arial Unicode MS" w:hAnsi="Arial" w:cstheme="minorBidi"/>
          <w:sz w:val="18"/>
          <w:szCs w:val="18"/>
        </w:rPr>
        <w:t xml:space="preserve">the terms </w:t>
      </w:r>
      <w:r w:rsidR="002F15CE">
        <w:rPr>
          <w:rFonts w:ascii="Arial" w:eastAsia="Arial Unicode MS" w:hAnsi="Arial" w:cstheme="minorBidi"/>
          <w:sz w:val="18"/>
          <w:szCs w:val="18"/>
        </w:rPr>
        <w:t xml:space="preserve">and </w:t>
      </w:r>
      <w:r w:rsidR="002F15CE" w:rsidRPr="002F15CE">
        <w:rPr>
          <w:rFonts w:ascii="Arial" w:eastAsia="Arial Unicode MS" w:hAnsi="Arial" w:cstheme="minorBidi"/>
          <w:sz w:val="18"/>
          <w:szCs w:val="18"/>
        </w:rPr>
        <w:t xml:space="preserve">redemption </w:t>
      </w:r>
      <w:r w:rsidR="002F15CE">
        <w:rPr>
          <w:rFonts w:ascii="Arial" w:eastAsia="Arial Unicode MS" w:hAnsi="Arial" w:cstheme="minorBidi"/>
          <w:sz w:val="18"/>
          <w:szCs w:val="18"/>
        </w:rPr>
        <w:t xml:space="preserve">date </w:t>
      </w:r>
      <w:r w:rsidRPr="007F0B8A">
        <w:rPr>
          <w:rFonts w:ascii="Arial" w:eastAsia="Arial Unicode MS" w:hAnsi="Arial" w:cstheme="minorBidi"/>
          <w:sz w:val="18"/>
          <w:szCs w:val="18"/>
        </w:rPr>
        <w:t>of the convertible promissory note purchase agreement</w:t>
      </w:r>
      <w:r w:rsidR="002F15CE">
        <w:rPr>
          <w:rFonts w:ascii="Arial" w:eastAsia="Arial Unicode MS" w:hAnsi="Arial" w:cstheme="minorBidi"/>
          <w:sz w:val="18"/>
          <w:szCs w:val="18"/>
        </w:rPr>
        <w:t>. However, t</w:t>
      </w:r>
      <w:r w:rsidRPr="007F0B8A">
        <w:rPr>
          <w:rFonts w:ascii="Arial" w:eastAsia="Arial Unicode MS" w:hAnsi="Arial" w:cstheme="minorBidi"/>
          <w:sz w:val="18"/>
          <w:szCs w:val="18"/>
        </w:rPr>
        <w:t xml:space="preserve">he Company is currently negotiating with such Company regarding the terms of the </w:t>
      </w:r>
      <w:r>
        <w:rPr>
          <w:rFonts w:ascii="Arial" w:eastAsia="Arial Unicode MS" w:hAnsi="Arial" w:cstheme="minorBidi"/>
          <w:sz w:val="18"/>
          <w:szCs w:val="18"/>
        </w:rPr>
        <w:t>n</w:t>
      </w:r>
      <w:r w:rsidRPr="007F0B8A">
        <w:rPr>
          <w:rFonts w:ascii="Arial" w:eastAsia="Arial Unicode MS" w:hAnsi="Arial" w:cstheme="minorBidi"/>
          <w:sz w:val="18"/>
          <w:szCs w:val="18"/>
        </w:rPr>
        <w:t xml:space="preserve">ew </w:t>
      </w:r>
      <w:r>
        <w:rPr>
          <w:rFonts w:ascii="Arial" w:eastAsia="Arial Unicode MS" w:hAnsi="Arial" w:cstheme="minorBidi"/>
          <w:sz w:val="18"/>
          <w:szCs w:val="18"/>
        </w:rPr>
        <w:t>a</w:t>
      </w:r>
      <w:r w:rsidRPr="007F0B8A">
        <w:rPr>
          <w:rFonts w:ascii="Arial" w:eastAsia="Arial Unicode MS" w:hAnsi="Arial" w:cstheme="minorBidi"/>
          <w:sz w:val="18"/>
          <w:szCs w:val="18"/>
        </w:rPr>
        <w:t>greement.</w:t>
      </w:r>
    </w:p>
    <w:p w14:paraId="6240D42A" w14:textId="77777777" w:rsidR="0002377A" w:rsidRPr="0002377A" w:rsidRDefault="0002377A" w:rsidP="001C62DF">
      <w:pPr>
        <w:pStyle w:val="BodyText2"/>
        <w:jc w:val="both"/>
        <w:rPr>
          <w:rFonts w:ascii="Arial" w:hAnsi="Arial" w:cstheme="minorBidi"/>
          <w:color w:val="auto"/>
          <w:sz w:val="18"/>
          <w:szCs w:val="18"/>
        </w:rPr>
      </w:pPr>
    </w:p>
    <w:p w14:paraId="7A022943" w14:textId="43C6625D" w:rsidR="00435A1B" w:rsidRPr="00C40989" w:rsidRDefault="00C40989" w:rsidP="00C40989">
      <w:pPr>
        <w:ind w:left="540" w:hanging="540"/>
        <w:contextualSpacing/>
        <w:jc w:val="both"/>
        <w:rPr>
          <w:rFonts w:ascii="Arial" w:hAnsi="Arial" w:cs="Arial"/>
          <w:b/>
          <w:bCs/>
          <w:color w:val="CF4A02"/>
          <w:sz w:val="18"/>
          <w:szCs w:val="18"/>
          <w:lang w:val="en-GB"/>
        </w:rPr>
      </w:pPr>
      <w:r w:rsidRPr="00C40989">
        <w:rPr>
          <w:rFonts w:ascii="Arial" w:hAnsi="Arial" w:cs="Arial"/>
          <w:b/>
          <w:bCs/>
          <w:color w:val="CF4A02"/>
          <w:sz w:val="18"/>
          <w:szCs w:val="18"/>
          <w:lang w:val="en-GB"/>
        </w:rPr>
        <w:t>Additional payment of s</w:t>
      </w:r>
      <w:r w:rsidR="00435A1B" w:rsidRPr="00C40989">
        <w:rPr>
          <w:rFonts w:ascii="Arial" w:hAnsi="Arial" w:cs="Arial"/>
          <w:b/>
          <w:bCs/>
          <w:color w:val="CF4A02"/>
          <w:sz w:val="18"/>
          <w:szCs w:val="18"/>
          <w:lang w:val="en-GB"/>
        </w:rPr>
        <w:t>hare capital issuance</w:t>
      </w:r>
    </w:p>
    <w:p w14:paraId="59667412" w14:textId="77777777" w:rsidR="00435A1B" w:rsidRPr="00C40989" w:rsidRDefault="00435A1B" w:rsidP="00C40989">
      <w:pPr>
        <w:ind w:left="540" w:hanging="540"/>
        <w:contextualSpacing/>
        <w:jc w:val="both"/>
        <w:rPr>
          <w:rFonts w:ascii="Arial" w:hAnsi="Arial" w:cs="Arial"/>
          <w:b/>
          <w:bCs/>
          <w:color w:val="CF4A02"/>
          <w:sz w:val="18"/>
          <w:szCs w:val="18"/>
          <w:lang w:val="en-GB"/>
        </w:rPr>
      </w:pPr>
    </w:p>
    <w:p w14:paraId="49D8615B" w14:textId="4AE67BE7" w:rsidR="00340150" w:rsidRDefault="00521540" w:rsidP="00340150">
      <w:pPr>
        <w:jc w:val="thaiDistribute"/>
        <w:rPr>
          <w:rFonts w:ascii="Arial" w:hAnsi="Arial" w:cs="Arial"/>
          <w:sz w:val="18"/>
          <w:szCs w:val="18"/>
          <w:lang w:val="en-GB"/>
        </w:rPr>
      </w:pPr>
      <w:r>
        <w:rPr>
          <w:rFonts w:ascii="Arial" w:hAnsi="Arial" w:cs="Arial"/>
          <w:sz w:val="18"/>
          <w:szCs w:val="18"/>
          <w:lang w:val="en-GB"/>
        </w:rPr>
        <w:t>On 16 July 2024, t</w:t>
      </w:r>
      <w:r w:rsidR="00340150">
        <w:rPr>
          <w:rFonts w:ascii="Arial" w:hAnsi="Arial" w:cs="Arial"/>
          <w:sz w:val="18"/>
          <w:szCs w:val="18"/>
          <w:lang w:val="en-GB"/>
        </w:rPr>
        <w:t xml:space="preserve">he Company received </w:t>
      </w:r>
      <w:r w:rsidR="00435A1B">
        <w:rPr>
          <w:rFonts w:ascii="Arial" w:hAnsi="Arial" w:cs="Arial"/>
          <w:sz w:val="18"/>
          <w:szCs w:val="18"/>
          <w:lang w:val="en-GB"/>
        </w:rPr>
        <w:t xml:space="preserve">additional </w:t>
      </w:r>
      <w:r w:rsidR="00340150">
        <w:rPr>
          <w:rFonts w:ascii="Arial" w:hAnsi="Arial" w:cs="Arial"/>
          <w:sz w:val="18"/>
          <w:szCs w:val="18"/>
          <w:lang w:val="en-GB"/>
        </w:rPr>
        <w:t xml:space="preserve">payment of share capital issuance from Private Placement investors of </w:t>
      </w:r>
      <w:r w:rsidR="00435A1B">
        <w:rPr>
          <w:rFonts w:ascii="Arial" w:hAnsi="Arial" w:cs="Arial"/>
          <w:sz w:val="18"/>
          <w:szCs w:val="18"/>
          <w:lang w:val="en-GB"/>
        </w:rPr>
        <w:t>241,047,619</w:t>
      </w:r>
      <w:r w:rsidR="00340150">
        <w:rPr>
          <w:rFonts w:ascii="Arial" w:hAnsi="Arial" w:cs="Arial"/>
          <w:sz w:val="18"/>
          <w:szCs w:val="18"/>
          <w:lang w:val="en-GB"/>
        </w:rPr>
        <w:t xml:space="preserve"> share with a par value of Baht 0.42 per share, totalling to Baht </w:t>
      </w:r>
      <w:r w:rsidR="00435A1B">
        <w:rPr>
          <w:rFonts w:ascii="Arial" w:hAnsi="Arial" w:cs="Arial"/>
          <w:sz w:val="18"/>
          <w:szCs w:val="18"/>
          <w:lang w:val="en-GB"/>
        </w:rPr>
        <w:t>101.24</w:t>
      </w:r>
      <w:r w:rsidR="00340150">
        <w:rPr>
          <w:rFonts w:ascii="Arial" w:hAnsi="Arial" w:cs="Arial"/>
          <w:sz w:val="18"/>
          <w:szCs w:val="18"/>
          <w:lang w:val="en-GB"/>
        </w:rPr>
        <w:t xml:space="preserve"> million. The Company registered the paid-up share capital with the Ministry of Commerce on </w:t>
      </w:r>
      <w:r w:rsidR="00435A1B">
        <w:rPr>
          <w:rFonts w:ascii="Arial" w:hAnsi="Arial" w:cs="Arial"/>
          <w:sz w:val="18"/>
          <w:szCs w:val="18"/>
          <w:lang w:val="en-GB"/>
        </w:rPr>
        <w:t>19 July</w:t>
      </w:r>
      <w:r w:rsidR="00340150">
        <w:rPr>
          <w:rFonts w:ascii="Arial" w:hAnsi="Arial" w:cs="Arial"/>
          <w:sz w:val="18"/>
          <w:szCs w:val="18"/>
          <w:lang w:val="en-GB"/>
        </w:rPr>
        <w:t xml:space="preserve"> 2024.</w:t>
      </w:r>
    </w:p>
    <w:p w14:paraId="17299C56" w14:textId="77777777" w:rsidR="00304B46" w:rsidRDefault="00304B46" w:rsidP="00340150">
      <w:pPr>
        <w:jc w:val="thaiDistribute"/>
        <w:rPr>
          <w:rFonts w:ascii="Arial" w:hAnsi="Arial" w:cs="Arial"/>
          <w:sz w:val="18"/>
          <w:szCs w:val="18"/>
          <w:lang w:val="en-GB"/>
        </w:rPr>
      </w:pPr>
    </w:p>
    <w:p w14:paraId="1B76D34A" w14:textId="6FEBC0F5" w:rsidR="0064178F" w:rsidRPr="00EC2FCA" w:rsidRDefault="0064178F" w:rsidP="00E7608D">
      <w:pPr>
        <w:jc w:val="both"/>
        <w:rPr>
          <w:rFonts w:ascii="Arial" w:hAnsi="Arial" w:cs="Arial"/>
          <w:sz w:val="18"/>
          <w:szCs w:val="18"/>
          <w:cs/>
          <w:lang w:val="en-GB"/>
        </w:rPr>
      </w:pPr>
      <w:r w:rsidRPr="00EC2FCA">
        <w:rPr>
          <w:rFonts w:ascii="Arial" w:hAnsi="Arial" w:cs="Arial"/>
          <w:sz w:val="18"/>
          <w:szCs w:val="18"/>
          <w:lang w:val="en-GB"/>
        </w:rPr>
        <w:t xml:space="preserve">On </w:t>
      </w:r>
      <w:r w:rsidR="008604AF" w:rsidRPr="00EC2FCA">
        <w:rPr>
          <w:rFonts w:ascii="Arial" w:hAnsi="Arial" w:cs="Arial"/>
          <w:sz w:val="18"/>
          <w:szCs w:val="18"/>
          <w:lang w:val="en-GB"/>
        </w:rPr>
        <w:t>18</w:t>
      </w:r>
      <w:r w:rsidRPr="00EC2FCA">
        <w:rPr>
          <w:rFonts w:ascii="Arial" w:hAnsi="Arial" w:cs="Arial"/>
          <w:sz w:val="18"/>
          <w:szCs w:val="18"/>
          <w:lang w:val="en-GB"/>
        </w:rPr>
        <w:t xml:space="preserve"> July 2024 at the </w:t>
      </w:r>
      <w:r w:rsidR="00C00700" w:rsidRPr="00EC2FCA">
        <w:rPr>
          <w:rFonts w:ascii="Arial" w:hAnsi="Arial" w:cs="Arial"/>
          <w:sz w:val="18"/>
          <w:szCs w:val="18"/>
          <w:lang w:val="en-GB"/>
        </w:rPr>
        <w:t>Annual</w:t>
      </w:r>
      <w:r w:rsidRPr="00EC2FCA">
        <w:rPr>
          <w:rFonts w:ascii="Arial" w:hAnsi="Arial" w:cs="Arial"/>
          <w:sz w:val="18"/>
          <w:szCs w:val="18"/>
          <w:lang w:val="en-GB"/>
        </w:rPr>
        <w:t xml:space="preserve"> General Meeting of Shareholders of RML Thamrong Co., Ltd. has a resolution to approve an increase of the Company’s authorised share capital from Baht 1,000,000 to Baht 101,000,000</w:t>
      </w:r>
      <w:r w:rsidRPr="00EC2FCA">
        <w:rPr>
          <w:rFonts w:ascii="Arial" w:hAnsi="Arial" w:cs="Arial"/>
          <w:sz w:val="18"/>
          <w:szCs w:val="18"/>
          <w:lang w:eastAsia="en-GB" w:bidi="ar-SA"/>
        </w:rPr>
        <w:t xml:space="preserve"> </w:t>
      </w:r>
      <w:r w:rsidRPr="00EC2FCA">
        <w:rPr>
          <w:rFonts w:ascii="Arial" w:hAnsi="Arial" w:cs="Arial"/>
          <w:sz w:val="18"/>
          <w:szCs w:val="18"/>
          <w:lang w:val="en-GB"/>
        </w:rPr>
        <w:t xml:space="preserve">by issuing new </w:t>
      </w:r>
      <w:r w:rsidRPr="00EC2FCA">
        <w:rPr>
          <w:rFonts w:ascii="Arial" w:hAnsi="Arial" w:cs="Arial"/>
          <w:sz w:val="18"/>
          <w:szCs w:val="18"/>
          <w:lang w:eastAsia="en-GB" w:bidi="ar-SA"/>
        </w:rPr>
        <w:t>1,000,000</w:t>
      </w:r>
      <w:r w:rsidRPr="00EC2FCA">
        <w:rPr>
          <w:rFonts w:ascii="Arial" w:hAnsi="Arial" w:cs="Arial"/>
          <w:sz w:val="18"/>
          <w:szCs w:val="18"/>
          <w:lang w:val="en-GB"/>
        </w:rPr>
        <w:t xml:space="preserve"> ordinary shares at a par value of Baht 100 each. </w:t>
      </w:r>
      <w:r w:rsidR="00E7608D" w:rsidRPr="00EC2FCA">
        <w:rPr>
          <w:rFonts w:ascii="Arial" w:hAnsi="Arial" w:cs="Arial"/>
          <w:sz w:val="18"/>
          <w:szCs w:val="18"/>
          <w:lang w:val="en-GB"/>
        </w:rPr>
        <w:t xml:space="preserve">The Company has paid up in the amount of </w:t>
      </w:r>
      <w:r w:rsidR="00EE747E" w:rsidRPr="00EC2FCA">
        <w:rPr>
          <w:rFonts w:ascii="Arial" w:hAnsi="Arial" w:cs="Arial"/>
          <w:sz w:val="18"/>
          <w:szCs w:val="18"/>
          <w:lang w:val="en-GB"/>
        </w:rPr>
        <w:br/>
      </w:r>
      <w:r w:rsidR="00E7608D" w:rsidRPr="00EC2FCA">
        <w:rPr>
          <w:rFonts w:ascii="Arial" w:hAnsi="Arial" w:cs="Arial"/>
          <w:spacing w:val="-4"/>
          <w:sz w:val="18"/>
          <w:szCs w:val="18"/>
          <w:lang w:val="en-GB"/>
        </w:rPr>
        <w:t xml:space="preserve">Baht </w:t>
      </w:r>
      <w:r w:rsidR="00536C13" w:rsidRPr="00EC2FCA">
        <w:rPr>
          <w:rFonts w:ascii="Arial" w:hAnsi="Arial" w:cs="Arial"/>
          <w:spacing w:val="-4"/>
          <w:sz w:val="18"/>
          <w:szCs w:val="18"/>
        </w:rPr>
        <w:t>100</w:t>
      </w:r>
      <w:r w:rsidR="001778FA" w:rsidRPr="00EC2FCA">
        <w:rPr>
          <w:rFonts w:ascii="Arial" w:hAnsi="Arial" w:cs="Arial"/>
          <w:spacing w:val="-4"/>
          <w:sz w:val="18"/>
          <w:szCs w:val="18"/>
        </w:rPr>
        <w:t xml:space="preserve"> million on </w:t>
      </w:r>
      <w:r w:rsidR="00C86221" w:rsidRPr="00EC2FCA">
        <w:rPr>
          <w:rFonts w:ascii="Arial" w:hAnsi="Arial" w:cs="Arial"/>
          <w:spacing w:val="-4"/>
          <w:sz w:val="18"/>
          <w:szCs w:val="18"/>
        </w:rPr>
        <w:t xml:space="preserve">23 </w:t>
      </w:r>
      <w:r w:rsidR="001778FA" w:rsidRPr="00EC2FCA">
        <w:rPr>
          <w:rFonts w:ascii="Arial" w:hAnsi="Arial" w:cs="Arial"/>
          <w:spacing w:val="-4"/>
          <w:sz w:val="18"/>
          <w:szCs w:val="18"/>
        </w:rPr>
        <w:t>July 2024</w:t>
      </w:r>
      <w:r w:rsidR="00E7608D" w:rsidRPr="00EC2FCA">
        <w:rPr>
          <w:rFonts w:ascii="Arial" w:hAnsi="Arial" w:cs="Arial"/>
          <w:spacing w:val="-4"/>
          <w:sz w:val="18"/>
          <w:szCs w:val="18"/>
          <w:lang w:val="en-GB"/>
        </w:rPr>
        <w:t>.</w:t>
      </w:r>
      <w:r w:rsidR="00E7608D" w:rsidRPr="00EC2FCA">
        <w:rPr>
          <w:rFonts w:ascii="Arial" w:hAnsi="Arial" w:cs="Arial"/>
          <w:spacing w:val="-4"/>
          <w:sz w:val="18"/>
          <w:szCs w:val="18"/>
          <w:cs/>
          <w:lang w:val="en-GB"/>
        </w:rPr>
        <w:t xml:space="preserve"> </w:t>
      </w:r>
      <w:r w:rsidRPr="00EC2FCA">
        <w:rPr>
          <w:rFonts w:ascii="Arial" w:hAnsi="Arial" w:cs="Arial"/>
          <w:spacing w:val="-4"/>
          <w:sz w:val="18"/>
          <w:szCs w:val="18"/>
          <w:lang w:val="en-GB"/>
        </w:rPr>
        <w:t>The Company registered the increased in share capital with the ministry of commerce</w:t>
      </w:r>
      <w:r w:rsidRPr="00EC2FCA">
        <w:rPr>
          <w:rFonts w:ascii="Arial" w:hAnsi="Arial" w:cs="Arial"/>
          <w:sz w:val="18"/>
          <w:szCs w:val="18"/>
          <w:lang w:val="en-GB"/>
        </w:rPr>
        <w:t xml:space="preserve"> on 24 July 2024.</w:t>
      </w:r>
    </w:p>
    <w:p w14:paraId="53A90EBD" w14:textId="77777777" w:rsidR="00B16DAF" w:rsidRDefault="00B16DAF" w:rsidP="00EE462B">
      <w:pPr>
        <w:pStyle w:val="BodyText2"/>
        <w:jc w:val="both"/>
        <w:rPr>
          <w:rFonts w:ascii="Arial" w:hAnsi="Arial" w:cstheme="minorBidi"/>
          <w:color w:val="auto"/>
          <w:sz w:val="18"/>
          <w:szCs w:val="18"/>
          <w:lang w:val="en-GB"/>
        </w:rPr>
      </w:pPr>
    </w:p>
    <w:p w14:paraId="31B93F4C" w14:textId="68237E3C" w:rsidR="00EB0F8B" w:rsidRPr="00C40989" w:rsidRDefault="00EB0F8B" w:rsidP="00EB0F8B">
      <w:pPr>
        <w:ind w:left="540" w:hanging="540"/>
        <w:contextualSpacing/>
        <w:jc w:val="both"/>
        <w:rPr>
          <w:rFonts w:ascii="Arial" w:hAnsi="Arial" w:cs="Arial"/>
          <w:b/>
          <w:bCs/>
          <w:color w:val="CF4A02"/>
          <w:sz w:val="18"/>
          <w:szCs w:val="18"/>
          <w:lang w:val="en-GB"/>
        </w:rPr>
      </w:pPr>
      <w:r>
        <w:rPr>
          <w:rFonts w:ascii="Arial" w:hAnsi="Arial" w:cs="Arial"/>
          <w:b/>
          <w:bCs/>
          <w:color w:val="CF4A02"/>
          <w:sz w:val="18"/>
          <w:szCs w:val="18"/>
          <w:lang w:val="en-GB"/>
        </w:rPr>
        <w:t>Interim dividend payment</w:t>
      </w:r>
    </w:p>
    <w:p w14:paraId="2ABE1E0D" w14:textId="77777777" w:rsidR="00EB0F8B" w:rsidRPr="00C40989" w:rsidRDefault="00EB0F8B" w:rsidP="00EB0F8B">
      <w:pPr>
        <w:ind w:left="540" w:hanging="540"/>
        <w:contextualSpacing/>
        <w:jc w:val="both"/>
        <w:rPr>
          <w:rFonts w:ascii="Arial" w:hAnsi="Arial" w:cs="Arial"/>
          <w:b/>
          <w:bCs/>
          <w:color w:val="CF4A02"/>
          <w:sz w:val="18"/>
          <w:szCs w:val="18"/>
          <w:lang w:val="en-GB"/>
        </w:rPr>
      </w:pPr>
    </w:p>
    <w:p w14:paraId="350591DB" w14:textId="43401653" w:rsidR="00EB0F8B" w:rsidRDefault="00EB0F8B" w:rsidP="00D6034E">
      <w:pPr>
        <w:pStyle w:val="BodyText2"/>
        <w:jc w:val="both"/>
        <w:rPr>
          <w:rFonts w:ascii="Arial" w:hAnsi="Arial" w:cstheme="minorBidi"/>
          <w:color w:val="auto"/>
          <w:sz w:val="18"/>
          <w:szCs w:val="18"/>
          <w:lang w:val="en-GB"/>
        </w:rPr>
      </w:pPr>
      <w:r>
        <w:rPr>
          <w:rFonts w:ascii="Arial" w:hAnsi="Arial" w:cstheme="minorBidi"/>
          <w:color w:val="auto"/>
          <w:sz w:val="18"/>
          <w:szCs w:val="18"/>
          <w:lang w:val="en-GB"/>
        </w:rPr>
        <w:t xml:space="preserve">At the Board of Director’s Meeting of Raimon Land Sathorn Co., Ltd. </w:t>
      </w:r>
      <w:r w:rsidR="00FD3458">
        <w:rPr>
          <w:rFonts w:ascii="Arial" w:hAnsi="Arial" w:cstheme="minorBidi"/>
          <w:color w:val="auto"/>
          <w:sz w:val="18"/>
          <w:szCs w:val="18"/>
          <w:lang w:val="en-GB"/>
        </w:rPr>
        <w:t>h</w:t>
      </w:r>
      <w:r>
        <w:rPr>
          <w:rFonts w:ascii="Arial" w:hAnsi="Arial" w:cstheme="minorBidi"/>
          <w:color w:val="auto"/>
          <w:sz w:val="18"/>
          <w:szCs w:val="18"/>
          <w:lang w:val="en-GB"/>
        </w:rPr>
        <w:t xml:space="preserve">eld on 19 July 2024, it was unanimously approved an interim dividend payment from the Company’s accumulated operating profit as at 30 June 2024 to </w:t>
      </w:r>
      <w:r w:rsidR="00EC2FCA">
        <w:rPr>
          <w:rFonts w:ascii="Arial" w:hAnsi="Arial" w:cstheme="minorBidi"/>
          <w:color w:val="auto"/>
          <w:sz w:val="18"/>
          <w:szCs w:val="18"/>
          <w:lang w:val="en-GB"/>
        </w:rPr>
        <w:br/>
      </w:r>
      <w:r>
        <w:rPr>
          <w:rFonts w:ascii="Arial" w:hAnsi="Arial" w:cstheme="minorBidi"/>
          <w:color w:val="auto"/>
          <w:sz w:val="18"/>
          <w:szCs w:val="18"/>
          <w:lang w:val="en-GB"/>
        </w:rPr>
        <w:t xml:space="preserve">its shareholders for 1,368,500 shares at Baht 37.00 per share, totalling Baht 50.63 million. </w:t>
      </w:r>
      <w:r w:rsidR="00D6034E" w:rsidRPr="00D6034E">
        <w:rPr>
          <w:rFonts w:ascii="Arial" w:hAnsi="Arial" w:cstheme="minorBidi"/>
          <w:color w:val="auto"/>
          <w:sz w:val="18"/>
          <w:szCs w:val="18"/>
          <w:lang w:val="en-GB"/>
        </w:rPr>
        <w:t xml:space="preserve">Such interim dividend was paid at the amount of Baht </w:t>
      </w:r>
      <w:r w:rsidR="00B42666">
        <w:rPr>
          <w:rFonts w:ascii="Arial" w:hAnsi="Arial" w:cstheme="minorBidi"/>
          <w:color w:val="auto"/>
          <w:sz w:val="18"/>
          <w:szCs w:val="18"/>
          <w:lang w:val="en-GB"/>
        </w:rPr>
        <w:t>25.82</w:t>
      </w:r>
      <w:r w:rsidR="00D6034E" w:rsidRPr="00D6034E">
        <w:rPr>
          <w:rFonts w:ascii="Arial" w:hAnsi="Arial" w:cstheme="minorBidi"/>
          <w:color w:val="auto"/>
          <w:sz w:val="18"/>
          <w:szCs w:val="18"/>
          <w:lang w:val="en-GB"/>
        </w:rPr>
        <w:t xml:space="preserve"> million on 24</w:t>
      </w:r>
      <w:r w:rsidR="00D6034E">
        <w:rPr>
          <w:rFonts w:ascii="Arial" w:hAnsi="Arial" w:cstheme="minorBidi"/>
          <w:color w:val="auto"/>
          <w:sz w:val="18"/>
          <w:szCs w:val="18"/>
          <w:lang w:val="en-GB"/>
        </w:rPr>
        <w:t xml:space="preserve"> </w:t>
      </w:r>
      <w:r w:rsidR="00D6034E" w:rsidRPr="00D6034E">
        <w:rPr>
          <w:rFonts w:ascii="Arial" w:hAnsi="Arial" w:cstheme="minorBidi"/>
          <w:color w:val="auto"/>
          <w:sz w:val="18"/>
          <w:szCs w:val="18"/>
          <w:lang w:val="en-GB"/>
        </w:rPr>
        <w:t>July 2024.</w:t>
      </w:r>
    </w:p>
    <w:p w14:paraId="767334B9" w14:textId="77777777" w:rsidR="00A24F4A" w:rsidRDefault="00A24F4A" w:rsidP="00A24F4A">
      <w:pPr>
        <w:pStyle w:val="BodyText2"/>
        <w:jc w:val="both"/>
        <w:rPr>
          <w:rFonts w:ascii="Arial" w:hAnsi="Arial" w:cstheme="minorBidi"/>
          <w:color w:val="auto"/>
          <w:sz w:val="18"/>
          <w:szCs w:val="18"/>
          <w:lang w:val="en-GB"/>
        </w:rPr>
      </w:pPr>
    </w:p>
    <w:p w14:paraId="3CBAA49A" w14:textId="7E0CEB4E" w:rsidR="00A24F4A" w:rsidRPr="00C40989" w:rsidRDefault="0054546B" w:rsidP="00A24F4A">
      <w:pPr>
        <w:ind w:left="540" w:hanging="540"/>
        <w:contextualSpacing/>
        <w:jc w:val="both"/>
        <w:rPr>
          <w:rFonts w:ascii="Arial" w:hAnsi="Arial" w:cs="Arial"/>
          <w:b/>
          <w:bCs/>
          <w:color w:val="CF4A02"/>
          <w:sz w:val="18"/>
          <w:szCs w:val="18"/>
          <w:lang w:val="en-GB"/>
        </w:rPr>
      </w:pPr>
      <w:r>
        <w:rPr>
          <w:rFonts w:ascii="Arial" w:hAnsi="Arial" w:cs="Browallia New"/>
          <w:b/>
          <w:bCs/>
          <w:color w:val="CF4A02"/>
          <w:sz w:val="18"/>
          <w:szCs w:val="22"/>
        </w:rPr>
        <w:t xml:space="preserve">Approve </w:t>
      </w:r>
      <w:r>
        <w:rPr>
          <w:rFonts w:ascii="Arial" w:hAnsi="Arial" w:cs="Arial"/>
          <w:b/>
          <w:bCs/>
          <w:color w:val="CF4A02"/>
          <w:sz w:val="18"/>
          <w:szCs w:val="18"/>
          <w:lang w:val="en-GB"/>
        </w:rPr>
        <w:t>of a</w:t>
      </w:r>
      <w:r w:rsidR="00A24F4A" w:rsidRPr="00A24F4A">
        <w:rPr>
          <w:rFonts w:ascii="Arial" w:hAnsi="Arial" w:cs="Arial"/>
          <w:b/>
          <w:bCs/>
          <w:color w:val="CF4A02"/>
          <w:sz w:val="18"/>
          <w:szCs w:val="18"/>
          <w:lang w:val="en-GB"/>
        </w:rPr>
        <w:t xml:space="preserve">cquisition </w:t>
      </w:r>
      <w:r>
        <w:rPr>
          <w:rFonts w:ascii="Arial" w:hAnsi="Arial" w:cs="Arial"/>
          <w:b/>
          <w:bCs/>
          <w:color w:val="CF4A02"/>
          <w:sz w:val="18"/>
          <w:szCs w:val="18"/>
          <w:lang w:val="en-GB"/>
        </w:rPr>
        <w:t>for</w:t>
      </w:r>
      <w:r w:rsidR="00A24F4A" w:rsidRPr="00A24F4A">
        <w:rPr>
          <w:rFonts w:ascii="Arial" w:hAnsi="Arial" w:cs="Arial"/>
          <w:b/>
          <w:bCs/>
          <w:color w:val="CF4A02"/>
          <w:sz w:val="18"/>
          <w:szCs w:val="18"/>
          <w:lang w:val="en-GB"/>
        </w:rPr>
        <w:t xml:space="preserve"> an investment</w:t>
      </w:r>
    </w:p>
    <w:p w14:paraId="5F498A79" w14:textId="77777777" w:rsidR="00A24F4A" w:rsidRPr="00C40989" w:rsidRDefault="00A24F4A" w:rsidP="00A24F4A">
      <w:pPr>
        <w:ind w:left="540" w:hanging="540"/>
        <w:contextualSpacing/>
        <w:jc w:val="both"/>
        <w:rPr>
          <w:rFonts w:ascii="Arial" w:hAnsi="Arial" w:cs="Arial"/>
          <w:b/>
          <w:bCs/>
          <w:color w:val="CF4A02"/>
          <w:sz w:val="18"/>
          <w:szCs w:val="18"/>
          <w:lang w:val="en-GB"/>
        </w:rPr>
      </w:pPr>
    </w:p>
    <w:p w14:paraId="23523EB1" w14:textId="7642251D" w:rsidR="00A24F4A" w:rsidRPr="00340150" w:rsidRDefault="00A24F4A" w:rsidP="00A24F4A">
      <w:pPr>
        <w:pStyle w:val="BodyText2"/>
        <w:jc w:val="both"/>
        <w:rPr>
          <w:rFonts w:ascii="Arial" w:hAnsi="Arial" w:cstheme="minorBidi"/>
          <w:color w:val="auto"/>
          <w:sz w:val="18"/>
          <w:szCs w:val="18"/>
          <w:lang w:val="en-GB"/>
        </w:rPr>
      </w:pPr>
      <w:r w:rsidRPr="00A24F4A">
        <w:rPr>
          <w:rFonts w:ascii="Arial" w:hAnsi="Arial" w:cstheme="minorBidi"/>
          <w:color w:val="auto"/>
          <w:sz w:val="18"/>
          <w:szCs w:val="18"/>
          <w:lang w:val="en-GB"/>
        </w:rPr>
        <w:t xml:space="preserve">At the Board of Director’s Meeting of the Company, held on 13 August 2024, it was unanimously approved share purchase from a joint venture, Raimon Land Twenty Six Co., Ltd. held by Tokyo Tatemono Asia Pte. Ltd. totalling 88,739 shares in accordance with the terms and conditions specified in the joint venture agreement. As a result, </w:t>
      </w:r>
      <w:r>
        <w:rPr>
          <w:rFonts w:ascii="Arial" w:hAnsi="Arial" w:cstheme="minorBidi"/>
          <w:color w:val="auto"/>
          <w:sz w:val="18"/>
          <w:szCs w:val="18"/>
          <w:lang w:val="en-GB"/>
        </w:rPr>
        <w:br/>
      </w:r>
      <w:r w:rsidRPr="00A24F4A">
        <w:rPr>
          <w:rFonts w:ascii="Arial" w:hAnsi="Arial" w:cstheme="minorBidi"/>
          <w:color w:val="auto"/>
          <w:sz w:val="18"/>
          <w:szCs w:val="18"/>
          <w:lang w:val="en-GB"/>
        </w:rPr>
        <w:t xml:space="preserve">after share repurchase, Raimon Land Twenty Six Co., Ltd. will be considered a subsidiary of the Company with </w:t>
      </w:r>
      <w:r>
        <w:rPr>
          <w:rFonts w:ascii="Arial" w:hAnsi="Arial" w:cstheme="minorBidi"/>
          <w:color w:val="auto"/>
          <w:sz w:val="18"/>
          <w:szCs w:val="18"/>
          <w:lang w:val="en-GB"/>
        </w:rPr>
        <w:br/>
      </w:r>
      <w:r w:rsidRPr="00A24F4A">
        <w:rPr>
          <w:rFonts w:ascii="Arial" w:hAnsi="Arial" w:cstheme="minorBidi"/>
          <w:color w:val="auto"/>
          <w:spacing w:val="-2"/>
          <w:sz w:val="18"/>
          <w:szCs w:val="18"/>
          <w:lang w:val="en-GB"/>
        </w:rPr>
        <w:t>a 99.99 percent interest. However, the Company is currently in the process of purchasing shares from such Joint venture.</w:t>
      </w:r>
    </w:p>
    <w:p w14:paraId="7883E19D" w14:textId="77777777" w:rsidR="00A24F4A" w:rsidRPr="00340150" w:rsidRDefault="00A24F4A" w:rsidP="00D6034E">
      <w:pPr>
        <w:pStyle w:val="BodyText2"/>
        <w:jc w:val="both"/>
        <w:rPr>
          <w:rFonts w:ascii="Arial" w:hAnsi="Arial" w:cstheme="minorBidi"/>
          <w:color w:val="auto"/>
          <w:sz w:val="18"/>
          <w:szCs w:val="18"/>
          <w:lang w:val="en-GB"/>
        </w:rPr>
      </w:pPr>
    </w:p>
    <w:sectPr w:rsidR="00A24F4A" w:rsidRPr="00340150" w:rsidSect="00686A79">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57821" w14:textId="77777777" w:rsidR="009B0228" w:rsidRDefault="009B0228">
      <w:r>
        <w:separator/>
      </w:r>
    </w:p>
  </w:endnote>
  <w:endnote w:type="continuationSeparator" w:id="0">
    <w:p w14:paraId="1659D938" w14:textId="77777777" w:rsidR="009B0228" w:rsidRDefault="009B0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51F89" w14:textId="77777777" w:rsidR="002A7786" w:rsidRPr="00D754AC" w:rsidRDefault="002A778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A1526" w14:textId="77777777" w:rsidR="009B0228" w:rsidRDefault="009B0228">
      <w:r>
        <w:separator/>
      </w:r>
    </w:p>
  </w:footnote>
  <w:footnote w:type="continuationSeparator" w:id="0">
    <w:p w14:paraId="7977902F" w14:textId="77777777" w:rsidR="009B0228" w:rsidRDefault="009B0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4F6F" w14:textId="77777777" w:rsidR="00E179BC" w:rsidRPr="00C26290" w:rsidRDefault="00E179BC" w:rsidP="00C26290">
    <w:pPr>
      <w:rPr>
        <w:rFonts w:ascii="Arial" w:hAnsi="Arial" w:cs="Arial"/>
        <w:b/>
        <w:bCs/>
        <w:sz w:val="18"/>
        <w:szCs w:val="18"/>
      </w:rPr>
    </w:pPr>
    <w:r w:rsidRPr="00C26290">
      <w:rPr>
        <w:rFonts w:ascii="Arial" w:hAnsi="Arial" w:cs="Arial"/>
        <w:b/>
        <w:bCs/>
        <w:sz w:val="18"/>
        <w:szCs w:val="18"/>
      </w:rPr>
      <w:t>Raimon Land Public Company Limited</w:t>
    </w:r>
  </w:p>
  <w:p w14:paraId="656C3ED2" w14:textId="77777777" w:rsidR="00E179BC" w:rsidRPr="00C26290" w:rsidRDefault="00E179BC" w:rsidP="00C26290">
    <w:pPr>
      <w:rPr>
        <w:rFonts w:ascii="Arial" w:hAnsi="Arial" w:cs="Arial"/>
        <w:b/>
        <w:bCs/>
        <w:sz w:val="18"/>
        <w:szCs w:val="18"/>
      </w:rPr>
    </w:pPr>
    <w:r w:rsidRPr="00C26290">
      <w:rPr>
        <w:rFonts w:ascii="Arial" w:hAnsi="Arial" w:cs="Arial"/>
        <w:b/>
        <w:bCs/>
        <w:sz w:val="18"/>
        <w:szCs w:val="18"/>
      </w:rPr>
      <w:t>Condensed Notes to the Interim Financial Information</w:t>
    </w:r>
    <w:r w:rsidRPr="00C26290">
      <w:rPr>
        <w:rFonts w:ascii="Arial" w:hAnsi="Arial" w:cs="Arial"/>
        <w:b/>
        <w:bCs/>
        <w:sz w:val="18"/>
        <w:szCs w:val="18"/>
        <w:cs/>
      </w:rPr>
      <w:t xml:space="preserve"> </w:t>
    </w:r>
    <w:r w:rsidRPr="00C26290">
      <w:rPr>
        <w:rFonts w:ascii="Arial" w:hAnsi="Arial" w:cs="Arial"/>
        <w:b/>
        <w:bCs/>
        <w:sz w:val="18"/>
        <w:szCs w:val="18"/>
      </w:rPr>
      <w:t>(Unaudited)</w:t>
    </w:r>
  </w:p>
  <w:p w14:paraId="04B2F4E8" w14:textId="281C6B4F" w:rsidR="00E179BC" w:rsidRDefault="00E179BC" w:rsidP="00C26290">
    <w:pPr>
      <w:pBdr>
        <w:bottom w:val="single" w:sz="8" w:space="1" w:color="auto"/>
      </w:pBdr>
      <w:rPr>
        <w:rFonts w:ascii="Arial" w:hAnsi="Arial" w:cs="Arial"/>
        <w:b/>
        <w:bCs/>
        <w:sz w:val="18"/>
        <w:szCs w:val="18"/>
      </w:rPr>
    </w:pPr>
    <w:r w:rsidRPr="00C26290">
      <w:rPr>
        <w:rFonts w:ascii="Arial" w:hAnsi="Arial" w:cs="Arial"/>
        <w:b/>
        <w:bCs/>
        <w:sz w:val="18"/>
        <w:szCs w:val="18"/>
      </w:rPr>
      <w:t xml:space="preserve">For the interim period ended </w:t>
    </w:r>
    <w:r w:rsidR="004D4667">
      <w:rPr>
        <w:rFonts w:ascii="Arial" w:hAnsi="Arial" w:cs="Arial"/>
        <w:b/>
        <w:bCs/>
        <w:sz w:val="18"/>
        <w:szCs w:val="18"/>
      </w:rPr>
      <w:t>30 June</w:t>
    </w:r>
    <w:r w:rsidRPr="00C26290">
      <w:rPr>
        <w:rFonts w:ascii="Arial" w:hAnsi="Arial" w:cs="Arial"/>
        <w:b/>
        <w:bCs/>
        <w:sz w:val="18"/>
        <w:szCs w:val="18"/>
      </w:rPr>
      <w:t xml:space="preserve"> 202</w:t>
    </w:r>
    <w:r w:rsidR="008C2B23">
      <w:rPr>
        <w:rFonts w:ascii="Arial" w:hAnsi="Arial" w:cs="Arial"/>
        <w:b/>
        <w:bCs/>
        <w:sz w:val="18"/>
        <w:szCs w:val="18"/>
      </w:rPr>
      <w:t>4</w:t>
    </w:r>
  </w:p>
  <w:p w14:paraId="5C85DE2F" w14:textId="77777777" w:rsidR="00C26290" w:rsidRPr="00C26290" w:rsidRDefault="00C26290" w:rsidP="00C26290">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14534"/>
    <w:multiLevelType w:val="hybridMultilevel"/>
    <w:tmpl w:val="2766D74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970EF6"/>
    <w:multiLevelType w:val="multilevel"/>
    <w:tmpl w:val="B83E9DCE"/>
    <w:lvl w:ilvl="0">
      <w:start w:val="23"/>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89314C2"/>
    <w:multiLevelType w:val="multilevel"/>
    <w:tmpl w:val="1304F0EC"/>
    <w:lvl w:ilvl="0">
      <w:start w:val="1"/>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3"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6" w15:restartNumberingAfterBreak="0">
    <w:nsid w:val="0FFD0F0F"/>
    <w:multiLevelType w:val="hybridMultilevel"/>
    <w:tmpl w:val="EC76F4F8"/>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882475"/>
    <w:multiLevelType w:val="hybridMultilevel"/>
    <w:tmpl w:val="B20E316C"/>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ED46280"/>
    <w:multiLevelType w:val="hybridMultilevel"/>
    <w:tmpl w:val="E1DEABA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22C1E43"/>
    <w:multiLevelType w:val="hybridMultilevel"/>
    <w:tmpl w:val="190EB7DA"/>
    <w:lvl w:ilvl="0" w:tplc="311E9D40">
      <w:numFmt w:val="decimal"/>
      <w:lvlText w:val="%1."/>
      <w:lvlJc w:val="left"/>
      <w:pPr>
        <w:ind w:left="668" w:hanging="444"/>
      </w:pPr>
      <w:rPr>
        <w:rFonts w:hint="default"/>
        <w:b w:val="0"/>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17"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A57486E"/>
    <w:multiLevelType w:val="multilevel"/>
    <w:tmpl w:val="EE3860A0"/>
    <w:name w:val="PwCListNumbers13"/>
    <w:numStyleLink w:val="PwCListNumbers1"/>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333664"/>
    <w:multiLevelType w:val="hybridMultilevel"/>
    <w:tmpl w:val="180499A0"/>
    <w:lvl w:ilvl="0" w:tplc="72906BD4">
      <w:start w:val="1"/>
      <w:numFmt w:val="lowerLetter"/>
      <w:lvlText w:val="%1)"/>
      <w:lvlJc w:val="left"/>
      <w:pPr>
        <w:ind w:left="1080" w:hanging="540"/>
      </w:pPr>
      <w:rPr>
        <w:rFonts w:cs="Arial"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C33142A"/>
    <w:multiLevelType w:val="hybridMultilevel"/>
    <w:tmpl w:val="287A157C"/>
    <w:lvl w:ilvl="0" w:tplc="81AE7F42">
      <w:start w:val="1"/>
      <w:numFmt w:val="lowerLetter"/>
      <w:lvlText w:val="%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4DB26AE"/>
    <w:multiLevelType w:val="hybridMultilevel"/>
    <w:tmpl w:val="180499A0"/>
    <w:lvl w:ilvl="0" w:tplc="FFFFFFFF">
      <w:start w:val="1"/>
      <w:numFmt w:val="lowerLetter"/>
      <w:lvlText w:val="%1)"/>
      <w:lvlJc w:val="left"/>
      <w:pPr>
        <w:ind w:left="1080" w:hanging="540"/>
      </w:pPr>
      <w:rPr>
        <w:rFonts w:cs="Arial" w:hint="default"/>
        <w:b/>
        <w:color w:val="C45911" w:themeColor="accent2" w:themeShade="BF"/>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3E7941"/>
    <w:multiLevelType w:val="hybridMultilevel"/>
    <w:tmpl w:val="B81CC2E6"/>
    <w:lvl w:ilvl="0" w:tplc="FFFFFFFF">
      <w:start w:val="1"/>
      <w:numFmt w:val="lowerLetter"/>
      <w:lvlText w:val="%1)"/>
      <w:lvlJc w:val="left"/>
      <w:pPr>
        <w:ind w:left="2021" w:hanging="360"/>
      </w:pPr>
      <w:rPr>
        <w:rFonts w:hint="default"/>
        <w:color w:val="D04A02"/>
      </w:rPr>
    </w:lvl>
    <w:lvl w:ilvl="1" w:tplc="FFFFFFFF" w:tentative="1">
      <w:start w:val="1"/>
      <w:numFmt w:val="lowerLetter"/>
      <w:lvlText w:val="%2."/>
      <w:lvlJc w:val="left"/>
      <w:pPr>
        <w:ind w:left="2741" w:hanging="360"/>
      </w:pPr>
    </w:lvl>
    <w:lvl w:ilvl="2" w:tplc="FFFFFFFF" w:tentative="1">
      <w:start w:val="1"/>
      <w:numFmt w:val="lowerRoman"/>
      <w:lvlText w:val="%3."/>
      <w:lvlJc w:val="right"/>
      <w:pPr>
        <w:ind w:left="3461" w:hanging="180"/>
      </w:pPr>
    </w:lvl>
    <w:lvl w:ilvl="3" w:tplc="FFFFFFFF" w:tentative="1">
      <w:start w:val="1"/>
      <w:numFmt w:val="decimal"/>
      <w:lvlText w:val="%4."/>
      <w:lvlJc w:val="left"/>
      <w:pPr>
        <w:ind w:left="4181" w:hanging="360"/>
      </w:pPr>
    </w:lvl>
    <w:lvl w:ilvl="4" w:tplc="FFFFFFFF" w:tentative="1">
      <w:start w:val="1"/>
      <w:numFmt w:val="lowerLetter"/>
      <w:lvlText w:val="%5."/>
      <w:lvlJc w:val="left"/>
      <w:pPr>
        <w:ind w:left="4901" w:hanging="360"/>
      </w:pPr>
    </w:lvl>
    <w:lvl w:ilvl="5" w:tplc="FFFFFFFF" w:tentative="1">
      <w:start w:val="1"/>
      <w:numFmt w:val="lowerRoman"/>
      <w:lvlText w:val="%6."/>
      <w:lvlJc w:val="right"/>
      <w:pPr>
        <w:ind w:left="5621" w:hanging="180"/>
      </w:pPr>
    </w:lvl>
    <w:lvl w:ilvl="6" w:tplc="FFFFFFFF" w:tentative="1">
      <w:start w:val="1"/>
      <w:numFmt w:val="decimal"/>
      <w:lvlText w:val="%7."/>
      <w:lvlJc w:val="left"/>
      <w:pPr>
        <w:ind w:left="6341" w:hanging="360"/>
      </w:pPr>
    </w:lvl>
    <w:lvl w:ilvl="7" w:tplc="FFFFFFFF" w:tentative="1">
      <w:start w:val="1"/>
      <w:numFmt w:val="lowerLetter"/>
      <w:lvlText w:val="%8."/>
      <w:lvlJc w:val="left"/>
      <w:pPr>
        <w:ind w:left="7061" w:hanging="360"/>
      </w:pPr>
    </w:lvl>
    <w:lvl w:ilvl="8" w:tplc="FFFFFFFF" w:tentative="1">
      <w:start w:val="1"/>
      <w:numFmt w:val="lowerRoman"/>
      <w:lvlText w:val="%9."/>
      <w:lvlJc w:val="right"/>
      <w:pPr>
        <w:ind w:left="7781" w:hanging="180"/>
      </w:pPr>
    </w:lvl>
  </w:abstractNum>
  <w:abstractNum w:abstractNumId="29"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31" w15:restartNumberingAfterBreak="0">
    <w:nsid w:val="69F52FEC"/>
    <w:multiLevelType w:val="hybridMultilevel"/>
    <w:tmpl w:val="C798A9B0"/>
    <w:lvl w:ilvl="0" w:tplc="EC120A14">
      <w:start w:val="1"/>
      <w:numFmt w:val="lowerLetter"/>
      <w:lvlText w:val="%1)"/>
      <w:lvlJc w:val="left"/>
      <w:pPr>
        <w:ind w:left="927" w:hanging="360"/>
      </w:pPr>
      <w:rPr>
        <w:rFonts w:hint="default"/>
        <w:b/>
        <w:bCs/>
        <w:color w:val="CF4A02"/>
      </w:rPr>
    </w:lvl>
    <w:lvl w:ilvl="1" w:tplc="58205E8A">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C2336CB"/>
    <w:multiLevelType w:val="hybridMultilevel"/>
    <w:tmpl w:val="C68695DC"/>
    <w:lvl w:ilvl="0" w:tplc="E31665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4" w15:restartNumberingAfterBreak="0">
    <w:nsid w:val="77026569"/>
    <w:multiLevelType w:val="hybridMultilevel"/>
    <w:tmpl w:val="86B077B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678504907">
    <w:abstractNumId w:val="33"/>
  </w:num>
  <w:num w:numId="2" w16cid:durableId="173540508">
    <w:abstractNumId w:val="4"/>
  </w:num>
  <w:num w:numId="3" w16cid:durableId="431323176">
    <w:abstractNumId w:val="20"/>
  </w:num>
  <w:num w:numId="4" w16cid:durableId="496463734">
    <w:abstractNumId w:val="30"/>
  </w:num>
  <w:num w:numId="5" w16cid:durableId="1190099217">
    <w:abstractNumId w:val="25"/>
  </w:num>
  <w:num w:numId="6" w16cid:durableId="1964774690">
    <w:abstractNumId w:val="21"/>
  </w:num>
  <w:num w:numId="7" w16cid:durableId="1502701289">
    <w:abstractNumId w:val="12"/>
  </w:num>
  <w:num w:numId="8" w16cid:durableId="12809123">
    <w:abstractNumId w:val="27"/>
  </w:num>
  <w:num w:numId="9" w16cid:durableId="640773074">
    <w:abstractNumId w:val="18"/>
  </w:num>
  <w:num w:numId="10" w16cid:durableId="1176649185">
    <w:abstractNumId w:val="5"/>
  </w:num>
  <w:num w:numId="11" w16cid:durableId="925654643">
    <w:abstractNumId w:val="8"/>
  </w:num>
  <w:num w:numId="12" w16cid:durableId="17197320">
    <w:abstractNumId w:val="10"/>
  </w:num>
  <w:num w:numId="13" w16cid:durableId="1105996813">
    <w:abstractNumId w:val="22"/>
  </w:num>
  <w:num w:numId="14" w16cid:durableId="431239820">
    <w:abstractNumId w:val="24"/>
  </w:num>
  <w:num w:numId="15" w16cid:durableId="270866402">
    <w:abstractNumId w:val="29"/>
  </w:num>
  <w:num w:numId="16" w16cid:durableId="1871263427">
    <w:abstractNumId w:val="17"/>
  </w:num>
  <w:num w:numId="17" w16cid:durableId="1996715598">
    <w:abstractNumId w:val="3"/>
  </w:num>
  <w:num w:numId="18" w16cid:durableId="986544905">
    <w:abstractNumId w:val="9"/>
  </w:num>
  <w:num w:numId="19" w16cid:durableId="1214731254">
    <w:abstractNumId w:val="14"/>
  </w:num>
  <w:num w:numId="20" w16cid:durableId="238759348">
    <w:abstractNumId w:val="28"/>
  </w:num>
  <w:num w:numId="21" w16cid:durableId="973758110">
    <w:abstractNumId w:val="1"/>
  </w:num>
  <w:num w:numId="22" w16cid:durableId="807091829">
    <w:abstractNumId w:val="32"/>
  </w:num>
  <w:num w:numId="23" w16cid:durableId="401606950">
    <w:abstractNumId w:val="23"/>
  </w:num>
  <w:num w:numId="24" w16cid:durableId="2010674304">
    <w:abstractNumId w:val="19"/>
  </w:num>
  <w:num w:numId="25" w16cid:durableId="334266069">
    <w:abstractNumId w:val="31"/>
  </w:num>
  <w:num w:numId="26" w16cid:durableId="564141778">
    <w:abstractNumId w:val="26"/>
  </w:num>
  <w:num w:numId="27" w16cid:durableId="190147390">
    <w:abstractNumId w:val="0"/>
  </w:num>
  <w:num w:numId="28" w16cid:durableId="1215392384">
    <w:abstractNumId w:val="34"/>
  </w:num>
  <w:num w:numId="29" w16cid:durableId="1297951840">
    <w:abstractNumId w:val="16"/>
  </w:num>
  <w:num w:numId="30" w16cid:durableId="1969510489">
    <w:abstractNumId w:val="6"/>
  </w:num>
  <w:num w:numId="31" w16cid:durableId="641538760">
    <w:abstractNumId w:val="11"/>
  </w:num>
  <w:num w:numId="32" w16cid:durableId="1375158594">
    <w:abstractNumId w:val="2"/>
  </w:num>
  <w:num w:numId="33" w16cid:durableId="9158628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ZW" w:vendorID="64" w:dllVersion="0" w:nlCheck="1" w:checkStyle="0"/>
  <w:activeWritingStyle w:appName="MSWord" w:lang="en-US" w:vendorID="64" w:dllVersion="0" w:nlCheck="1" w:checkStyle="0"/>
  <w:activeWritingStyle w:appName="MSWord" w:lang="en-GB"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67"/>
    <w:rsid w:val="000002A3"/>
    <w:rsid w:val="000002A9"/>
    <w:rsid w:val="000005E3"/>
    <w:rsid w:val="00000D36"/>
    <w:rsid w:val="000010C9"/>
    <w:rsid w:val="00001C76"/>
    <w:rsid w:val="00001ED2"/>
    <w:rsid w:val="00002393"/>
    <w:rsid w:val="000027E9"/>
    <w:rsid w:val="00002891"/>
    <w:rsid w:val="00002D0C"/>
    <w:rsid w:val="000034B9"/>
    <w:rsid w:val="00003739"/>
    <w:rsid w:val="00003C27"/>
    <w:rsid w:val="00003E3B"/>
    <w:rsid w:val="0000409F"/>
    <w:rsid w:val="000043B7"/>
    <w:rsid w:val="00004663"/>
    <w:rsid w:val="00004930"/>
    <w:rsid w:val="00004936"/>
    <w:rsid w:val="00004D76"/>
    <w:rsid w:val="00004EFC"/>
    <w:rsid w:val="00004F6C"/>
    <w:rsid w:val="00004FC3"/>
    <w:rsid w:val="000051AA"/>
    <w:rsid w:val="00005405"/>
    <w:rsid w:val="000056B5"/>
    <w:rsid w:val="00005F8F"/>
    <w:rsid w:val="000061AC"/>
    <w:rsid w:val="00006232"/>
    <w:rsid w:val="000062BB"/>
    <w:rsid w:val="00006345"/>
    <w:rsid w:val="00006873"/>
    <w:rsid w:val="000071E3"/>
    <w:rsid w:val="000071E9"/>
    <w:rsid w:val="000074FD"/>
    <w:rsid w:val="0000782F"/>
    <w:rsid w:val="00010441"/>
    <w:rsid w:val="00010598"/>
    <w:rsid w:val="0001087D"/>
    <w:rsid w:val="0001153A"/>
    <w:rsid w:val="0001174D"/>
    <w:rsid w:val="00011BC9"/>
    <w:rsid w:val="00011D83"/>
    <w:rsid w:val="00012472"/>
    <w:rsid w:val="000127A8"/>
    <w:rsid w:val="0001292D"/>
    <w:rsid w:val="00012C04"/>
    <w:rsid w:val="00012D86"/>
    <w:rsid w:val="00012DAB"/>
    <w:rsid w:val="000133D2"/>
    <w:rsid w:val="00013477"/>
    <w:rsid w:val="00013A28"/>
    <w:rsid w:val="00013CBC"/>
    <w:rsid w:val="0001414F"/>
    <w:rsid w:val="00014CEF"/>
    <w:rsid w:val="00014E1B"/>
    <w:rsid w:val="000162DF"/>
    <w:rsid w:val="00016D21"/>
    <w:rsid w:val="00016FF1"/>
    <w:rsid w:val="00017B36"/>
    <w:rsid w:val="00017CF3"/>
    <w:rsid w:val="00017D10"/>
    <w:rsid w:val="00021595"/>
    <w:rsid w:val="00022005"/>
    <w:rsid w:val="0002377A"/>
    <w:rsid w:val="00023AB7"/>
    <w:rsid w:val="00024841"/>
    <w:rsid w:val="00024F8A"/>
    <w:rsid w:val="00026E7F"/>
    <w:rsid w:val="000271FB"/>
    <w:rsid w:val="00027A01"/>
    <w:rsid w:val="00027BBC"/>
    <w:rsid w:val="00027FD0"/>
    <w:rsid w:val="000301F4"/>
    <w:rsid w:val="000304CB"/>
    <w:rsid w:val="00031C04"/>
    <w:rsid w:val="00032953"/>
    <w:rsid w:val="00032DE2"/>
    <w:rsid w:val="00032E31"/>
    <w:rsid w:val="00033371"/>
    <w:rsid w:val="00034052"/>
    <w:rsid w:val="0003435E"/>
    <w:rsid w:val="00034770"/>
    <w:rsid w:val="000348B9"/>
    <w:rsid w:val="00035FA8"/>
    <w:rsid w:val="000366F4"/>
    <w:rsid w:val="00036D4B"/>
    <w:rsid w:val="000371D3"/>
    <w:rsid w:val="00040756"/>
    <w:rsid w:val="00040C60"/>
    <w:rsid w:val="00040DDC"/>
    <w:rsid w:val="00041836"/>
    <w:rsid w:val="000420E6"/>
    <w:rsid w:val="00042374"/>
    <w:rsid w:val="00042DB1"/>
    <w:rsid w:val="000431E3"/>
    <w:rsid w:val="0004367B"/>
    <w:rsid w:val="00043A3F"/>
    <w:rsid w:val="00043BA6"/>
    <w:rsid w:val="00044090"/>
    <w:rsid w:val="00044133"/>
    <w:rsid w:val="000445B8"/>
    <w:rsid w:val="00044931"/>
    <w:rsid w:val="0004500E"/>
    <w:rsid w:val="0004539D"/>
    <w:rsid w:val="000453FC"/>
    <w:rsid w:val="0004550E"/>
    <w:rsid w:val="00045834"/>
    <w:rsid w:val="00045E8C"/>
    <w:rsid w:val="00045EBB"/>
    <w:rsid w:val="000465B4"/>
    <w:rsid w:val="00046A80"/>
    <w:rsid w:val="00046A97"/>
    <w:rsid w:val="000473F4"/>
    <w:rsid w:val="000500B2"/>
    <w:rsid w:val="000500EA"/>
    <w:rsid w:val="00050649"/>
    <w:rsid w:val="00050674"/>
    <w:rsid w:val="0005099B"/>
    <w:rsid w:val="00050BF6"/>
    <w:rsid w:val="00050F58"/>
    <w:rsid w:val="000510F7"/>
    <w:rsid w:val="00051B0A"/>
    <w:rsid w:val="00051B95"/>
    <w:rsid w:val="00051C20"/>
    <w:rsid w:val="0005219C"/>
    <w:rsid w:val="0005259A"/>
    <w:rsid w:val="00052751"/>
    <w:rsid w:val="000527E3"/>
    <w:rsid w:val="00052B65"/>
    <w:rsid w:val="00052D58"/>
    <w:rsid w:val="00054016"/>
    <w:rsid w:val="00054044"/>
    <w:rsid w:val="0005474B"/>
    <w:rsid w:val="000549AC"/>
    <w:rsid w:val="00054A1A"/>
    <w:rsid w:val="00054A88"/>
    <w:rsid w:val="00054E09"/>
    <w:rsid w:val="00054E3C"/>
    <w:rsid w:val="0005522F"/>
    <w:rsid w:val="000552AE"/>
    <w:rsid w:val="00055452"/>
    <w:rsid w:val="00056867"/>
    <w:rsid w:val="00060078"/>
    <w:rsid w:val="00060EDB"/>
    <w:rsid w:val="0006112C"/>
    <w:rsid w:val="000619F2"/>
    <w:rsid w:val="0006232B"/>
    <w:rsid w:val="00062B54"/>
    <w:rsid w:val="00062C36"/>
    <w:rsid w:val="00063720"/>
    <w:rsid w:val="00063CA0"/>
    <w:rsid w:val="00063D72"/>
    <w:rsid w:val="00063D9F"/>
    <w:rsid w:val="00063DED"/>
    <w:rsid w:val="00063EE7"/>
    <w:rsid w:val="00063F3C"/>
    <w:rsid w:val="00064D97"/>
    <w:rsid w:val="000653CA"/>
    <w:rsid w:val="000659E5"/>
    <w:rsid w:val="00065F9F"/>
    <w:rsid w:val="00066612"/>
    <w:rsid w:val="0006664C"/>
    <w:rsid w:val="000668E9"/>
    <w:rsid w:val="00070710"/>
    <w:rsid w:val="00070D7A"/>
    <w:rsid w:val="00071372"/>
    <w:rsid w:val="00071A75"/>
    <w:rsid w:val="00071B94"/>
    <w:rsid w:val="000720CD"/>
    <w:rsid w:val="00072130"/>
    <w:rsid w:val="000730B6"/>
    <w:rsid w:val="00073A3D"/>
    <w:rsid w:val="00073C3B"/>
    <w:rsid w:val="00074661"/>
    <w:rsid w:val="000747D7"/>
    <w:rsid w:val="00074951"/>
    <w:rsid w:val="00074E4C"/>
    <w:rsid w:val="00075278"/>
    <w:rsid w:val="00075525"/>
    <w:rsid w:val="000756FE"/>
    <w:rsid w:val="00075A9C"/>
    <w:rsid w:val="00075BA9"/>
    <w:rsid w:val="00076320"/>
    <w:rsid w:val="00076E4A"/>
    <w:rsid w:val="00076F36"/>
    <w:rsid w:val="00076FD6"/>
    <w:rsid w:val="000779E8"/>
    <w:rsid w:val="00077C7A"/>
    <w:rsid w:val="00080BEA"/>
    <w:rsid w:val="00081439"/>
    <w:rsid w:val="000815E5"/>
    <w:rsid w:val="00081B31"/>
    <w:rsid w:val="00082393"/>
    <w:rsid w:val="000823D2"/>
    <w:rsid w:val="0008272D"/>
    <w:rsid w:val="0008276F"/>
    <w:rsid w:val="000829BA"/>
    <w:rsid w:val="00083D98"/>
    <w:rsid w:val="000840B2"/>
    <w:rsid w:val="000847B2"/>
    <w:rsid w:val="0008489C"/>
    <w:rsid w:val="000858B7"/>
    <w:rsid w:val="00085939"/>
    <w:rsid w:val="00085B66"/>
    <w:rsid w:val="0008605A"/>
    <w:rsid w:val="000862F8"/>
    <w:rsid w:val="00086609"/>
    <w:rsid w:val="00086641"/>
    <w:rsid w:val="00086703"/>
    <w:rsid w:val="00087813"/>
    <w:rsid w:val="000904F9"/>
    <w:rsid w:val="0009062C"/>
    <w:rsid w:val="00090AB5"/>
    <w:rsid w:val="00091CA8"/>
    <w:rsid w:val="000921C8"/>
    <w:rsid w:val="000926A6"/>
    <w:rsid w:val="0009287B"/>
    <w:rsid w:val="00092DDD"/>
    <w:rsid w:val="000930BC"/>
    <w:rsid w:val="000931B9"/>
    <w:rsid w:val="000939EE"/>
    <w:rsid w:val="00093CFD"/>
    <w:rsid w:val="00094227"/>
    <w:rsid w:val="00094CC2"/>
    <w:rsid w:val="0009597E"/>
    <w:rsid w:val="00095BD3"/>
    <w:rsid w:val="00095EF7"/>
    <w:rsid w:val="0009622A"/>
    <w:rsid w:val="00096423"/>
    <w:rsid w:val="000965CE"/>
    <w:rsid w:val="00096BEB"/>
    <w:rsid w:val="00097789"/>
    <w:rsid w:val="000A0543"/>
    <w:rsid w:val="000A072E"/>
    <w:rsid w:val="000A1A10"/>
    <w:rsid w:val="000A2CE2"/>
    <w:rsid w:val="000A2D12"/>
    <w:rsid w:val="000A397F"/>
    <w:rsid w:val="000A3FE1"/>
    <w:rsid w:val="000A41C2"/>
    <w:rsid w:val="000A4358"/>
    <w:rsid w:val="000A494B"/>
    <w:rsid w:val="000A5311"/>
    <w:rsid w:val="000A59FF"/>
    <w:rsid w:val="000A6619"/>
    <w:rsid w:val="000A6A37"/>
    <w:rsid w:val="000A6B4A"/>
    <w:rsid w:val="000A6EC4"/>
    <w:rsid w:val="000B0AB8"/>
    <w:rsid w:val="000B0DFA"/>
    <w:rsid w:val="000B0EA3"/>
    <w:rsid w:val="000B0EC7"/>
    <w:rsid w:val="000B15D4"/>
    <w:rsid w:val="000B169B"/>
    <w:rsid w:val="000B1C88"/>
    <w:rsid w:val="000B286F"/>
    <w:rsid w:val="000B35B0"/>
    <w:rsid w:val="000B3BF9"/>
    <w:rsid w:val="000B3BFD"/>
    <w:rsid w:val="000B3C63"/>
    <w:rsid w:val="000B3FBF"/>
    <w:rsid w:val="000B43DD"/>
    <w:rsid w:val="000B46B0"/>
    <w:rsid w:val="000B5104"/>
    <w:rsid w:val="000B5643"/>
    <w:rsid w:val="000B5816"/>
    <w:rsid w:val="000B6178"/>
    <w:rsid w:val="000B68D1"/>
    <w:rsid w:val="000B6A41"/>
    <w:rsid w:val="000B6CC2"/>
    <w:rsid w:val="000B797A"/>
    <w:rsid w:val="000C0A50"/>
    <w:rsid w:val="000C0BBA"/>
    <w:rsid w:val="000C27BC"/>
    <w:rsid w:val="000C3030"/>
    <w:rsid w:val="000C30C2"/>
    <w:rsid w:val="000C33E2"/>
    <w:rsid w:val="000C368A"/>
    <w:rsid w:val="000C373C"/>
    <w:rsid w:val="000C4C95"/>
    <w:rsid w:val="000C521A"/>
    <w:rsid w:val="000C55E1"/>
    <w:rsid w:val="000C56C7"/>
    <w:rsid w:val="000C6378"/>
    <w:rsid w:val="000C6AB2"/>
    <w:rsid w:val="000C6ACF"/>
    <w:rsid w:val="000C7305"/>
    <w:rsid w:val="000C7599"/>
    <w:rsid w:val="000C7D94"/>
    <w:rsid w:val="000D0319"/>
    <w:rsid w:val="000D07E0"/>
    <w:rsid w:val="000D09A2"/>
    <w:rsid w:val="000D0B96"/>
    <w:rsid w:val="000D0CDA"/>
    <w:rsid w:val="000D0ECC"/>
    <w:rsid w:val="000D2205"/>
    <w:rsid w:val="000D29C4"/>
    <w:rsid w:val="000D2B10"/>
    <w:rsid w:val="000D33DC"/>
    <w:rsid w:val="000D3D08"/>
    <w:rsid w:val="000D44DA"/>
    <w:rsid w:val="000D45D0"/>
    <w:rsid w:val="000D49C2"/>
    <w:rsid w:val="000D4F6B"/>
    <w:rsid w:val="000D5C1C"/>
    <w:rsid w:val="000D683D"/>
    <w:rsid w:val="000D6C8F"/>
    <w:rsid w:val="000D6D86"/>
    <w:rsid w:val="000D6DA4"/>
    <w:rsid w:val="000D6DE6"/>
    <w:rsid w:val="000D6EE8"/>
    <w:rsid w:val="000D6FEA"/>
    <w:rsid w:val="000D7B93"/>
    <w:rsid w:val="000D7D02"/>
    <w:rsid w:val="000E0599"/>
    <w:rsid w:val="000E05B1"/>
    <w:rsid w:val="000E0A65"/>
    <w:rsid w:val="000E0ADA"/>
    <w:rsid w:val="000E1385"/>
    <w:rsid w:val="000E1903"/>
    <w:rsid w:val="000E1C36"/>
    <w:rsid w:val="000E1ED2"/>
    <w:rsid w:val="000E25B4"/>
    <w:rsid w:val="000E27DA"/>
    <w:rsid w:val="000E2BA3"/>
    <w:rsid w:val="000E2BF1"/>
    <w:rsid w:val="000E306D"/>
    <w:rsid w:val="000E3910"/>
    <w:rsid w:val="000E3F40"/>
    <w:rsid w:val="000E3F56"/>
    <w:rsid w:val="000E3FE6"/>
    <w:rsid w:val="000E42C4"/>
    <w:rsid w:val="000E4A0B"/>
    <w:rsid w:val="000E4EF9"/>
    <w:rsid w:val="000E5113"/>
    <w:rsid w:val="000E5C7D"/>
    <w:rsid w:val="000E5D6F"/>
    <w:rsid w:val="000E5F6A"/>
    <w:rsid w:val="000E6BE3"/>
    <w:rsid w:val="000E6FF5"/>
    <w:rsid w:val="000E72F4"/>
    <w:rsid w:val="000E7484"/>
    <w:rsid w:val="000E7B6F"/>
    <w:rsid w:val="000E7DC9"/>
    <w:rsid w:val="000E7E60"/>
    <w:rsid w:val="000F01B6"/>
    <w:rsid w:val="000F03E1"/>
    <w:rsid w:val="000F07AE"/>
    <w:rsid w:val="000F0DE7"/>
    <w:rsid w:val="000F0FF4"/>
    <w:rsid w:val="000F1342"/>
    <w:rsid w:val="000F1528"/>
    <w:rsid w:val="000F1673"/>
    <w:rsid w:val="000F16F2"/>
    <w:rsid w:val="000F1966"/>
    <w:rsid w:val="000F1986"/>
    <w:rsid w:val="000F1C96"/>
    <w:rsid w:val="000F2017"/>
    <w:rsid w:val="000F215F"/>
    <w:rsid w:val="000F231A"/>
    <w:rsid w:val="000F2B64"/>
    <w:rsid w:val="000F2CE7"/>
    <w:rsid w:val="000F2F03"/>
    <w:rsid w:val="000F30C8"/>
    <w:rsid w:val="000F317B"/>
    <w:rsid w:val="000F34CC"/>
    <w:rsid w:val="000F37EA"/>
    <w:rsid w:val="000F425C"/>
    <w:rsid w:val="000F43BF"/>
    <w:rsid w:val="000F457F"/>
    <w:rsid w:val="000F4E57"/>
    <w:rsid w:val="000F51D1"/>
    <w:rsid w:val="000F5B67"/>
    <w:rsid w:val="000F6477"/>
    <w:rsid w:val="000F669B"/>
    <w:rsid w:val="000F6BBD"/>
    <w:rsid w:val="000F72E4"/>
    <w:rsid w:val="000F7629"/>
    <w:rsid w:val="000F79CB"/>
    <w:rsid w:val="000F7AAC"/>
    <w:rsid w:val="000F7B94"/>
    <w:rsid w:val="0010046C"/>
    <w:rsid w:val="001008BC"/>
    <w:rsid w:val="001008C9"/>
    <w:rsid w:val="001013EC"/>
    <w:rsid w:val="00101593"/>
    <w:rsid w:val="001015B9"/>
    <w:rsid w:val="00101DB5"/>
    <w:rsid w:val="001022D4"/>
    <w:rsid w:val="00102371"/>
    <w:rsid w:val="00102754"/>
    <w:rsid w:val="00102BFC"/>
    <w:rsid w:val="00103A9F"/>
    <w:rsid w:val="00103F0D"/>
    <w:rsid w:val="001044E0"/>
    <w:rsid w:val="00104BF0"/>
    <w:rsid w:val="00104C75"/>
    <w:rsid w:val="0010508E"/>
    <w:rsid w:val="001055A3"/>
    <w:rsid w:val="00105B65"/>
    <w:rsid w:val="00105DD3"/>
    <w:rsid w:val="00105F2A"/>
    <w:rsid w:val="00105F3C"/>
    <w:rsid w:val="001065A9"/>
    <w:rsid w:val="00106A4D"/>
    <w:rsid w:val="00106A51"/>
    <w:rsid w:val="00106B9D"/>
    <w:rsid w:val="001073ED"/>
    <w:rsid w:val="00107465"/>
    <w:rsid w:val="00107E43"/>
    <w:rsid w:val="00107E8A"/>
    <w:rsid w:val="00110079"/>
    <w:rsid w:val="001103F6"/>
    <w:rsid w:val="00110C97"/>
    <w:rsid w:val="00110EF6"/>
    <w:rsid w:val="00111861"/>
    <w:rsid w:val="00111956"/>
    <w:rsid w:val="00111A91"/>
    <w:rsid w:val="00111D5D"/>
    <w:rsid w:val="001130E2"/>
    <w:rsid w:val="00113F38"/>
    <w:rsid w:val="001141AC"/>
    <w:rsid w:val="00115056"/>
    <w:rsid w:val="00115FDD"/>
    <w:rsid w:val="001164D6"/>
    <w:rsid w:val="00116FF7"/>
    <w:rsid w:val="00117439"/>
    <w:rsid w:val="001178AB"/>
    <w:rsid w:val="001179C5"/>
    <w:rsid w:val="00117E97"/>
    <w:rsid w:val="00120008"/>
    <w:rsid w:val="00120646"/>
    <w:rsid w:val="00121628"/>
    <w:rsid w:val="00121649"/>
    <w:rsid w:val="001216EF"/>
    <w:rsid w:val="00121A5C"/>
    <w:rsid w:val="00121EB9"/>
    <w:rsid w:val="00122554"/>
    <w:rsid w:val="001230D2"/>
    <w:rsid w:val="00123201"/>
    <w:rsid w:val="0012323A"/>
    <w:rsid w:val="001232CB"/>
    <w:rsid w:val="00123D04"/>
    <w:rsid w:val="00123FC8"/>
    <w:rsid w:val="00124760"/>
    <w:rsid w:val="00124F1E"/>
    <w:rsid w:val="001253A6"/>
    <w:rsid w:val="00125C66"/>
    <w:rsid w:val="00125D3D"/>
    <w:rsid w:val="001262A7"/>
    <w:rsid w:val="00126597"/>
    <w:rsid w:val="001267A4"/>
    <w:rsid w:val="001269E5"/>
    <w:rsid w:val="001271A3"/>
    <w:rsid w:val="001314A1"/>
    <w:rsid w:val="00131505"/>
    <w:rsid w:val="00131E3E"/>
    <w:rsid w:val="0013204C"/>
    <w:rsid w:val="0013263E"/>
    <w:rsid w:val="0013294B"/>
    <w:rsid w:val="00132984"/>
    <w:rsid w:val="00132B9A"/>
    <w:rsid w:val="00132D8D"/>
    <w:rsid w:val="001335B4"/>
    <w:rsid w:val="00133698"/>
    <w:rsid w:val="00133741"/>
    <w:rsid w:val="001339F8"/>
    <w:rsid w:val="00134287"/>
    <w:rsid w:val="001343CD"/>
    <w:rsid w:val="0013472B"/>
    <w:rsid w:val="001349B4"/>
    <w:rsid w:val="00134CFF"/>
    <w:rsid w:val="00134FBE"/>
    <w:rsid w:val="00135217"/>
    <w:rsid w:val="001356F4"/>
    <w:rsid w:val="00136373"/>
    <w:rsid w:val="001364AE"/>
    <w:rsid w:val="00136854"/>
    <w:rsid w:val="00136914"/>
    <w:rsid w:val="00136FE0"/>
    <w:rsid w:val="00137706"/>
    <w:rsid w:val="0013777A"/>
    <w:rsid w:val="0013787E"/>
    <w:rsid w:val="00137DCD"/>
    <w:rsid w:val="00137EC3"/>
    <w:rsid w:val="001401CA"/>
    <w:rsid w:val="00140325"/>
    <w:rsid w:val="001408FC"/>
    <w:rsid w:val="001414D3"/>
    <w:rsid w:val="001425E4"/>
    <w:rsid w:val="001433D1"/>
    <w:rsid w:val="001434C5"/>
    <w:rsid w:val="00144923"/>
    <w:rsid w:val="00145381"/>
    <w:rsid w:val="00145F36"/>
    <w:rsid w:val="00146C5F"/>
    <w:rsid w:val="00146F9E"/>
    <w:rsid w:val="00147058"/>
    <w:rsid w:val="00147248"/>
    <w:rsid w:val="00147836"/>
    <w:rsid w:val="0014786D"/>
    <w:rsid w:val="00147EFC"/>
    <w:rsid w:val="0015013E"/>
    <w:rsid w:val="001501CA"/>
    <w:rsid w:val="001502D4"/>
    <w:rsid w:val="001504DC"/>
    <w:rsid w:val="00150C96"/>
    <w:rsid w:val="00151149"/>
    <w:rsid w:val="00151DB5"/>
    <w:rsid w:val="00151DFF"/>
    <w:rsid w:val="001524BA"/>
    <w:rsid w:val="00153211"/>
    <w:rsid w:val="00153368"/>
    <w:rsid w:val="0015336E"/>
    <w:rsid w:val="001534E3"/>
    <w:rsid w:val="00153F1E"/>
    <w:rsid w:val="0015408D"/>
    <w:rsid w:val="00154160"/>
    <w:rsid w:val="00154603"/>
    <w:rsid w:val="00154DC3"/>
    <w:rsid w:val="00154F93"/>
    <w:rsid w:val="001552F0"/>
    <w:rsid w:val="001552F6"/>
    <w:rsid w:val="00155488"/>
    <w:rsid w:val="001557F6"/>
    <w:rsid w:val="00155AC2"/>
    <w:rsid w:val="00155CAE"/>
    <w:rsid w:val="00156086"/>
    <w:rsid w:val="0015623F"/>
    <w:rsid w:val="0015643C"/>
    <w:rsid w:val="001564ED"/>
    <w:rsid w:val="00157024"/>
    <w:rsid w:val="00157303"/>
    <w:rsid w:val="0015771B"/>
    <w:rsid w:val="00157EA8"/>
    <w:rsid w:val="00160275"/>
    <w:rsid w:val="00160384"/>
    <w:rsid w:val="0016063B"/>
    <w:rsid w:val="00160F47"/>
    <w:rsid w:val="001611A6"/>
    <w:rsid w:val="00161360"/>
    <w:rsid w:val="00161500"/>
    <w:rsid w:val="001626B2"/>
    <w:rsid w:val="0016288E"/>
    <w:rsid w:val="00162BAB"/>
    <w:rsid w:val="00162FA3"/>
    <w:rsid w:val="00162FC8"/>
    <w:rsid w:val="0016320E"/>
    <w:rsid w:val="0016321D"/>
    <w:rsid w:val="0016369F"/>
    <w:rsid w:val="00163B32"/>
    <w:rsid w:val="00163E48"/>
    <w:rsid w:val="00164539"/>
    <w:rsid w:val="0016461D"/>
    <w:rsid w:val="00164C92"/>
    <w:rsid w:val="00164E8B"/>
    <w:rsid w:val="001657B4"/>
    <w:rsid w:val="00166977"/>
    <w:rsid w:val="00166CCA"/>
    <w:rsid w:val="00167406"/>
    <w:rsid w:val="0016767E"/>
    <w:rsid w:val="00170213"/>
    <w:rsid w:val="00170B30"/>
    <w:rsid w:val="00170D4B"/>
    <w:rsid w:val="0017148A"/>
    <w:rsid w:val="00172735"/>
    <w:rsid w:val="001730EC"/>
    <w:rsid w:val="00173F52"/>
    <w:rsid w:val="0017473B"/>
    <w:rsid w:val="001749A4"/>
    <w:rsid w:val="001757AF"/>
    <w:rsid w:val="00175B8C"/>
    <w:rsid w:val="00175C4E"/>
    <w:rsid w:val="0017602D"/>
    <w:rsid w:val="00176050"/>
    <w:rsid w:val="00176681"/>
    <w:rsid w:val="001768CF"/>
    <w:rsid w:val="00176B30"/>
    <w:rsid w:val="00176FC2"/>
    <w:rsid w:val="001778FA"/>
    <w:rsid w:val="0018043A"/>
    <w:rsid w:val="00180465"/>
    <w:rsid w:val="001804E2"/>
    <w:rsid w:val="00180651"/>
    <w:rsid w:val="00180BC1"/>
    <w:rsid w:val="00180E36"/>
    <w:rsid w:val="001810E3"/>
    <w:rsid w:val="00181498"/>
    <w:rsid w:val="001819BC"/>
    <w:rsid w:val="00181B8B"/>
    <w:rsid w:val="00181F2C"/>
    <w:rsid w:val="0018207B"/>
    <w:rsid w:val="00182958"/>
    <w:rsid w:val="00182AD1"/>
    <w:rsid w:val="00182B54"/>
    <w:rsid w:val="00182CE0"/>
    <w:rsid w:val="00183185"/>
    <w:rsid w:val="00183186"/>
    <w:rsid w:val="001831EF"/>
    <w:rsid w:val="001832BD"/>
    <w:rsid w:val="00183449"/>
    <w:rsid w:val="00183577"/>
    <w:rsid w:val="001838B6"/>
    <w:rsid w:val="00184010"/>
    <w:rsid w:val="001843D2"/>
    <w:rsid w:val="001843D5"/>
    <w:rsid w:val="0018440C"/>
    <w:rsid w:val="00184528"/>
    <w:rsid w:val="0018466C"/>
    <w:rsid w:val="00184A02"/>
    <w:rsid w:val="00184BBA"/>
    <w:rsid w:val="00184F6F"/>
    <w:rsid w:val="001851F8"/>
    <w:rsid w:val="00185250"/>
    <w:rsid w:val="001863EC"/>
    <w:rsid w:val="00186646"/>
    <w:rsid w:val="001866A0"/>
    <w:rsid w:val="00187722"/>
    <w:rsid w:val="00187DFE"/>
    <w:rsid w:val="00187E4C"/>
    <w:rsid w:val="0019024B"/>
    <w:rsid w:val="00190251"/>
    <w:rsid w:val="0019064A"/>
    <w:rsid w:val="00190C65"/>
    <w:rsid w:val="00191910"/>
    <w:rsid w:val="00191CF5"/>
    <w:rsid w:val="00192382"/>
    <w:rsid w:val="001925A4"/>
    <w:rsid w:val="0019282C"/>
    <w:rsid w:val="00192DA9"/>
    <w:rsid w:val="00193206"/>
    <w:rsid w:val="001938E3"/>
    <w:rsid w:val="00193C65"/>
    <w:rsid w:val="00193D4F"/>
    <w:rsid w:val="001945FF"/>
    <w:rsid w:val="00194D14"/>
    <w:rsid w:val="00194F16"/>
    <w:rsid w:val="0019504F"/>
    <w:rsid w:val="00195239"/>
    <w:rsid w:val="00195845"/>
    <w:rsid w:val="0019589A"/>
    <w:rsid w:val="00195E7D"/>
    <w:rsid w:val="00196870"/>
    <w:rsid w:val="00196D7E"/>
    <w:rsid w:val="00196DC6"/>
    <w:rsid w:val="00197096"/>
    <w:rsid w:val="001A0378"/>
    <w:rsid w:val="001A03F7"/>
    <w:rsid w:val="001A0533"/>
    <w:rsid w:val="001A075B"/>
    <w:rsid w:val="001A0838"/>
    <w:rsid w:val="001A0F63"/>
    <w:rsid w:val="001A1153"/>
    <w:rsid w:val="001A12DA"/>
    <w:rsid w:val="001A15AE"/>
    <w:rsid w:val="001A16A7"/>
    <w:rsid w:val="001A1E1C"/>
    <w:rsid w:val="001A2B05"/>
    <w:rsid w:val="001A2C8B"/>
    <w:rsid w:val="001A3224"/>
    <w:rsid w:val="001A3603"/>
    <w:rsid w:val="001A36BB"/>
    <w:rsid w:val="001A3E35"/>
    <w:rsid w:val="001A4E9B"/>
    <w:rsid w:val="001A5127"/>
    <w:rsid w:val="001A5B22"/>
    <w:rsid w:val="001A5C67"/>
    <w:rsid w:val="001A6705"/>
    <w:rsid w:val="001A6774"/>
    <w:rsid w:val="001A6DBB"/>
    <w:rsid w:val="001A7435"/>
    <w:rsid w:val="001A7B56"/>
    <w:rsid w:val="001B0706"/>
    <w:rsid w:val="001B0A83"/>
    <w:rsid w:val="001B12BD"/>
    <w:rsid w:val="001B1AE3"/>
    <w:rsid w:val="001B1D94"/>
    <w:rsid w:val="001B2574"/>
    <w:rsid w:val="001B257C"/>
    <w:rsid w:val="001B26E4"/>
    <w:rsid w:val="001B29AC"/>
    <w:rsid w:val="001B2C29"/>
    <w:rsid w:val="001B3110"/>
    <w:rsid w:val="001B323B"/>
    <w:rsid w:val="001B39F4"/>
    <w:rsid w:val="001B3D3B"/>
    <w:rsid w:val="001B4530"/>
    <w:rsid w:val="001B511A"/>
    <w:rsid w:val="001B5A43"/>
    <w:rsid w:val="001B639A"/>
    <w:rsid w:val="001B7AF3"/>
    <w:rsid w:val="001C04B2"/>
    <w:rsid w:val="001C053F"/>
    <w:rsid w:val="001C0BFF"/>
    <w:rsid w:val="001C0F94"/>
    <w:rsid w:val="001C16CC"/>
    <w:rsid w:val="001C171A"/>
    <w:rsid w:val="001C1864"/>
    <w:rsid w:val="001C18EA"/>
    <w:rsid w:val="001C1C81"/>
    <w:rsid w:val="001C1FF4"/>
    <w:rsid w:val="001C2034"/>
    <w:rsid w:val="001C3716"/>
    <w:rsid w:val="001C3834"/>
    <w:rsid w:val="001C3DA4"/>
    <w:rsid w:val="001C3F98"/>
    <w:rsid w:val="001C4091"/>
    <w:rsid w:val="001C54F6"/>
    <w:rsid w:val="001C5512"/>
    <w:rsid w:val="001C557A"/>
    <w:rsid w:val="001C5799"/>
    <w:rsid w:val="001C595E"/>
    <w:rsid w:val="001C59A8"/>
    <w:rsid w:val="001C5C82"/>
    <w:rsid w:val="001C5D13"/>
    <w:rsid w:val="001C5EC6"/>
    <w:rsid w:val="001C6238"/>
    <w:rsid w:val="001C62DF"/>
    <w:rsid w:val="001C65A3"/>
    <w:rsid w:val="001C71A1"/>
    <w:rsid w:val="001C7AA5"/>
    <w:rsid w:val="001D0434"/>
    <w:rsid w:val="001D052C"/>
    <w:rsid w:val="001D079E"/>
    <w:rsid w:val="001D0A13"/>
    <w:rsid w:val="001D0DF8"/>
    <w:rsid w:val="001D0EDF"/>
    <w:rsid w:val="001D0F0E"/>
    <w:rsid w:val="001D0FE0"/>
    <w:rsid w:val="001D131D"/>
    <w:rsid w:val="001D16FC"/>
    <w:rsid w:val="001D1CA4"/>
    <w:rsid w:val="001D28B0"/>
    <w:rsid w:val="001D2EF8"/>
    <w:rsid w:val="001D3369"/>
    <w:rsid w:val="001D37B0"/>
    <w:rsid w:val="001D3B2A"/>
    <w:rsid w:val="001D3BB7"/>
    <w:rsid w:val="001D3E5C"/>
    <w:rsid w:val="001D3FB1"/>
    <w:rsid w:val="001D458F"/>
    <w:rsid w:val="001D476E"/>
    <w:rsid w:val="001D4D28"/>
    <w:rsid w:val="001D4D8F"/>
    <w:rsid w:val="001D500D"/>
    <w:rsid w:val="001D5097"/>
    <w:rsid w:val="001D53F0"/>
    <w:rsid w:val="001D5D23"/>
    <w:rsid w:val="001D638F"/>
    <w:rsid w:val="001D6394"/>
    <w:rsid w:val="001D6642"/>
    <w:rsid w:val="001D6E17"/>
    <w:rsid w:val="001D71CE"/>
    <w:rsid w:val="001D71F6"/>
    <w:rsid w:val="001D7267"/>
    <w:rsid w:val="001E025D"/>
    <w:rsid w:val="001E0483"/>
    <w:rsid w:val="001E0A0E"/>
    <w:rsid w:val="001E0B63"/>
    <w:rsid w:val="001E0DFF"/>
    <w:rsid w:val="001E0F18"/>
    <w:rsid w:val="001E0F73"/>
    <w:rsid w:val="001E1877"/>
    <w:rsid w:val="001E19A0"/>
    <w:rsid w:val="001E1AB5"/>
    <w:rsid w:val="001E1E87"/>
    <w:rsid w:val="001E1F55"/>
    <w:rsid w:val="001E205E"/>
    <w:rsid w:val="001E2065"/>
    <w:rsid w:val="001E227D"/>
    <w:rsid w:val="001E2B22"/>
    <w:rsid w:val="001E32EA"/>
    <w:rsid w:val="001E39D6"/>
    <w:rsid w:val="001E3E9B"/>
    <w:rsid w:val="001E45B3"/>
    <w:rsid w:val="001E4645"/>
    <w:rsid w:val="001E4FAC"/>
    <w:rsid w:val="001E5135"/>
    <w:rsid w:val="001E6151"/>
    <w:rsid w:val="001E622E"/>
    <w:rsid w:val="001E6B8D"/>
    <w:rsid w:val="001E71F2"/>
    <w:rsid w:val="001F1597"/>
    <w:rsid w:val="001F15C6"/>
    <w:rsid w:val="001F1C86"/>
    <w:rsid w:val="001F25BB"/>
    <w:rsid w:val="001F2742"/>
    <w:rsid w:val="001F2879"/>
    <w:rsid w:val="001F2BDC"/>
    <w:rsid w:val="001F2D99"/>
    <w:rsid w:val="001F3443"/>
    <w:rsid w:val="001F3EE5"/>
    <w:rsid w:val="001F4D2D"/>
    <w:rsid w:val="001F4DD4"/>
    <w:rsid w:val="001F50C6"/>
    <w:rsid w:val="001F525F"/>
    <w:rsid w:val="001F61FA"/>
    <w:rsid w:val="001F65BB"/>
    <w:rsid w:val="001F690B"/>
    <w:rsid w:val="001F6CC7"/>
    <w:rsid w:val="001F7170"/>
    <w:rsid w:val="001F731F"/>
    <w:rsid w:val="001F7980"/>
    <w:rsid w:val="001F7A90"/>
    <w:rsid w:val="00200414"/>
    <w:rsid w:val="00200F5A"/>
    <w:rsid w:val="00201EA8"/>
    <w:rsid w:val="002020B0"/>
    <w:rsid w:val="002022C8"/>
    <w:rsid w:val="0020274A"/>
    <w:rsid w:val="00202B07"/>
    <w:rsid w:val="00202DDB"/>
    <w:rsid w:val="00203877"/>
    <w:rsid w:val="00203A41"/>
    <w:rsid w:val="00203C20"/>
    <w:rsid w:val="00204290"/>
    <w:rsid w:val="00204C4B"/>
    <w:rsid w:val="00204F07"/>
    <w:rsid w:val="00204F7D"/>
    <w:rsid w:val="002059F9"/>
    <w:rsid w:val="00205E5A"/>
    <w:rsid w:val="0020696F"/>
    <w:rsid w:val="00206D6A"/>
    <w:rsid w:val="00206D93"/>
    <w:rsid w:val="002071E6"/>
    <w:rsid w:val="002072AC"/>
    <w:rsid w:val="0020763C"/>
    <w:rsid w:val="00207EB8"/>
    <w:rsid w:val="00211818"/>
    <w:rsid w:val="002123D5"/>
    <w:rsid w:val="002123EE"/>
    <w:rsid w:val="0021240A"/>
    <w:rsid w:val="00212423"/>
    <w:rsid w:val="002129CB"/>
    <w:rsid w:val="00212B63"/>
    <w:rsid w:val="00214B47"/>
    <w:rsid w:val="00214DA6"/>
    <w:rsid w:val="00214E6E"/>
    <w:rsid w:val="0021566A"/>
    <w:rsid w:val="002162C3"/>
    <w:rsid w:val="0021649F"/>
    <w:rsid w:val="0021652A"/>
    <w:rsid w:val="00216A9F"/>
    <w:rsid w:val="00216B7E"/>
    <w:rsid w:val="00217464"/>
    <w:rsid w:val="00220648"/>
    <w:rsid w:val="00220FF2"/>
    <w:rsid w:val="00221866"/>
    <w:rsid w:val="00221B05"/>
    <w:rsid w:val="00221C95"/>
    <w:rsid w:val="00221EF6"/>
    <w:rsid w:val="00221F25"/>
    <w:rsid w:val="002222DC"/>
    <w:rsid w:val="002225BE"/>
    <w:rsid w:val="0022265D"/>
    <w:rsid w:val="00222FA3"/>
    <w:rsid w:val="002230A9"/>
    <w:rsid w:val="00223746"/>
    <w:rsid w:val="002238D7"/>
    <w:rsid w:val="00223EFC"/>
    <w:rsid w:val="00223FBF"/>
    <w:rsid w:val="0022468C"/>
    <w:rsid w:val="0022509B"/>
    <w:rsid w:val="002250D6"/>
    <w:rsid w:val="00225899"/>
    <w:rsid w:val="002262F6"/>
    <w:rsid w:val="00226381"/>
    <w:rsid w:val="00226A63"/>
    <w:rsid w:val="00226DCD"/>
    <w:rsid w:val="00226EC9"/>
    <w:rsid w:val="0022717E"/>
    <w:rsid w:val="002272FC"/>
    <w:rsid w:val="002301E5"/>
    <w:rsid w:val="0023088B"/>
    <w:rsid w:val="00230BA3"/>
    <w:rsid w:val="00230BC2"/>
    <w:rsid w:val="00230E0B"/>
    <w:rsid w:val="00231714"/>
    <w:rsid w:val="00231721"/>
    <w:rsid w:val="00232344"/>
    <w:rsid w:val="00232B42"/>
    <w:rsid w:val="00232EA9"/>
    <w:rsid w:val="00232F0C"/>
    <w:rsid w:val="00233544"/>
    <w:rsid w:val="00233F20"/>
    <w:rsid w:val="00234944"/>
    <w:rsid w:val="00234AD4"/>
    <w:rsid w:val="00234E27"/>
    <w:rsid w:val="00235E3A"/>
    <w:rsid w:val="0023611A"/>
    <w:rsid w:val="00236513"/>
    <w:rsid w:val="0023728A"/>
    <w:rsid w:val="002375A3"/>
    <w:rsid w:val="00237B0A"/>
    <w:rsid w:val="00237DA6"/>
    <w:rsid w:val="002406F6"/>
    <w:rsid w:val="002408D8"/>
    <w:rsid w:val="002411F6"/>
    <w:rsid w:val="00241DD9"/>
    <w:rsid w:val="00241FBF"/>
    <w:rsid w:val="002422A0"/>
    <w:rsid w:val="00242C53"/>
    <w:rsid w:val="00244304"/>
    <w:rsid w:val="00244A3C"/>
    <w:rsid w:val="0024570C"/>
    <w:rsid w:val="00245BC0"/>
    <w:rsid w:val="002462C3"/>
    <w:rsid w:val="00246328"/>
    <w:rsid w:val="00246852"/>
    <w:rsid w:val="002469EB"/>
    <w:rsid w:val="00246F7B"/>
    <w:rsid w:val="00247B34"/>
    <w:rsid w:val="00247B8D"/>
    <w:rsid w:val="0025068C"/>
    <w:rsid w:val="002506D1"/>
    <w:rsid w:val="00250BC0"/>
    <w:rsid w:val="002510E7"/>
    <w:rsid w:val="0025137E"/>
    <w:rsid w:val="00251431"/>
    <w:rsid w:val="00251805"/>
    <w:rsid w:val="00251917"/>
    <w:rsid w:val="0025241A"/>
    <w:rsid w:val="002529E0"/>
    <w:rsid w:val="00252EC6"/>
    <w:rsid w:val="00252F57"/>
    <w:rsid w:val="002530E8"/>
    <w:rsid w:val="00253744"/>
    <w:rsid w:val="00253F7C"/>
    <w:rsid w:val="00253FFD"/>
    <w:rsid w:val="00254346"/>
    <w:rsid w:val="0025487C"/>
    <w:rsid w:val="002548A7"/>
    <w:rsid w:val="00254F7A"/>
    <w:rsid w:val="002557AB"/>
    <w:rsid w:val="00255861"/>
    <w:rsid w:val="002559ED"/>
    <w:rsid w:val="00255EAD"/>
    <w:rsid w:val="002562BC"/>
    <w:rsid w:val="00256656"/>
    <w:rsid w:val="00256A9F"/>
    <w:rsid w:val="00256FEC"/>
    <w:rsid w:val="00257372"/>
    <w:rsid w:val="002573B0"/>
    <w:rsid w:val="00257AC3"/>
    <w:rsid w:val="00260148"/>
    <w:rsid w:val="0026036C"/>
    <w:rsid w:val="00260B35"/>
    <w:rsid w:val="00260F88"/>
    <w:rsid w:val="002614A9"/>
    <w:rsid w:val="00261509"/>
    <w:rsid w:val="002619AC"/>
    <w:rsid w:val="00261C5E"/>
    <w:rsid w:val="00262391"/>
    <w:rsid w:val="002623D4"/>
    <w:rsid w:val="00262C07"/>
    <w:rsid w:val="002636BF"/>
    <w:rsid w:val="00263708"/>
    <w:rsid w:val="00263D20"/>
    <w:rsid w:val="00264C67"/>
    <w:rsid w:val="0026517D"/>
    <w:rsid w:val="002651A6"/>
    <w:rsid w:val="002652D9"/>
    <w:rsid w:val="002657FF"/>
    <w:rsid w:val="00265896"/>
    <w:rsid w:val="00266BD3"/>
    <w:rsid w:val="00266D76"/>
    <w:rsid w:val="002670BE"/>
    <w:rsid w:val="002671DB"/>
    <w:rsid w:val="0026734E"/>
    <w:rsid w:val="002675E1"/>
    <w:rsid w:val="0027094A"/>
    <w:rsid w:val="00270AF8"/>
    <w:rsid w:val="0027128D"/>
    <w:rsid w:val="0027165A"/>
    <w:rsid w:val="002716D5"/>
    <w:rsid w:val="00271708"/>
    <w:rsid w:val="00271B23"/>
    <w:rsid w:val="00272D1D"/>
    <w:rsid w:val="00273077"/>
    <w:rsid w:val="00273214"/>
    <w:rsid w:val="00273EF3"/>
    <w:rsid w:val="002743E0"/>
    <w:rsid w:val="00275476"/>
    <w:rsid w:val="002755E3"/>
    <w:rsid w:val="00275D01"/>
    <w:rsid w:val="00276266"/>
    <w:rsid w:val="00276C1C"/>
    <w:rsid w:val="00276E87"/>
    <w:rsid w:val="00276EF3"/>
    <w:rsid w:val="00277016"/>
    <w:rsid w:val="00277E4A"/>
    <w:rsid w:val="002805E4"/>
    <w:rsid w:val="00280A7F"/>
    <w:rsid w:val="00281255"/>
    <w:rsid w:val="0028191E"/>
    <w:rsid w:val="00282407"/>
    <w:rsid w:val="0028353A"/>
    <w:rsid w:val="00283571"/>
    <w:rsid w:val="00284977"/>
    <w:rsid w:val="00286A66"/>
    <w:rsid w:val="00286AFC"/>
    <w:rsid w:val="00286D6D"/>
    <w:rsid w:val="002874C5"/>
    <w:rsid w:val="002875FF"/>
    <w:rsid w:val="00287E7E"/>
    <w:rsid w:val="002900A3"/>
    <w:rsid w:val="00290115"/>
    <w:rsid w:val="00290294"/>
    <w:rsid w:val="002902DA"/>
    <w:rsid w:val="002916C8"/>
    <w:rsid w:val="00291980"/>
    <w:rsid w:val="00291F34"/>
    <w:rsid w:val="00291FD1"/>
    <w:rsid w:val="00292B39"/>
    <w:rsid w:val="00292E1B"/>
    <w:rsid w:val="002935F6"/>
    <w:rsid w:val="00293800"/>
    <w:rsid w:val="00293CFA"/>
    <w:rsid w:val="00293EBC"/>
    <w:rsid w:val="002940BD"/>
    <w:rsid w:val="00294913"/>
    <w:rsid w:val="002949BA"/>
    <w:rsid w:val="00294EB1"/>
    <w:rsid w:val="00295105"/>
    <w:rsid w:val="002959E7"/>
    <w:rsid w:val="00295B0C"/>
    <w:rsid w:val="00296330"/>
    <w:rsid w:val="002967E7"/>
    <w:rsid w:val="002968D0"/>
    <w:rsid w:val="00296A77"/>
    <w:rsid w:val="00296C01"/>
    <w:rsid w:val="00297039"/>
    <w:rsid w:val="0029753C"/>
    <w:rsid w:val="0029769A"/>
    <w:rsid w:val="002976DB"/>
    <w:rsid w:val="002977EA"/>
    <w:rsid w:val="00297961"/>
    <w:rsid w:val="00297E6E"/>
    <w:rsid w:val="00297F67"/>
    <w:rsid w:val="002A025F"/>
    <w:rsid w:val="002A0516"/>
    <w:rsid w:val="002A0BEB"/>
    <w:rsid w:val="002A12B7"/>
    <w:rsid w:val="002A1402"/>
    <w:rsid w:val="002A14C1"/>
    <w:rsid w:val="002A17EA"/>
    <w:rsid w:val="002A20DD"/>
    <w:rsid w:val="002A2CD4"/>
    <w:rsid w:val="002A2D9C"/>
    <w:rsid w:val="002A3116"/>
    <w:rsid w:val="002A34C4"/>
    <w:rsid w:val="002A3855"/>
    <w:rsid w:val="002A48F7"/>
    <w:rsid w:val="002A5E2D"/>
    <w:rsid w:val="002A5E4E"/>
    <w:rsid w:val="002A66D3"/>
    <w:rsid w:val="002A6AAF"/>
    <w:rsid w:val="002A6B1F"/>
    <w:rsid w:val="002A6F73"/>
    <w:rsid w:val="002A7388"/>
    <w:rsid w:val="002A746D"/>
    <w:rsid w:val="002A773A"/>
    <w:rsid w:val="002A7786"/>
    <w:rsid w:val="002A7AE1"/>
    <w:rsid w:val="002A7ED9"/>
    <w:rsid w:val="002A7F42"/>
    <w:rsid w:val="002B020C"/>
    <w:rsid w:val="002B03B0"/>
    <w:rsid w:val="002B0409"/>
    <w:rsid w:val="002B040D"/>
    <w:rsid w:val="002B0D19"/>
    <w:rsid w:val="002B0EB1"/>
    <w:rsid w:val="002B16A7"/>
    <w:rsid w:val="002B2350"/>
    <w:rsid w:val="002B259F"/>
    <w:rsid w:val="002B2641"/>
    <w:rsid w:val="002B2707"/>
    <w:rsid w:val="002B2B29"/>
    <w:rsid w:val="002B30A6"/>
    <w:rsid w:val="002B39A5"/>
    <w:rsid w:val="002B3C89"/>
    <w:rsid w:val="002B3FA9"/>
    <w:rsid w:val="002B4138"/>
    <w:rsid w:val="002B4904"/>
    <w:rsid w:val="002B49B7"/>
    <w:rsid w:val="002B4B05"/>
    <w:rsid w:val="002B4BB1"/>
    <w:rsid w:val="002B4EB8"/>
    <w:rsid w:val="002B4FA7"/>
    <w:rsid w:val="002B51BC"/>
    <w:rsid w:val="002B51BE"/>
    <w:rsid w:val="002B58D5"/>
    <w:rsid w:val="002B5C70"/>
    <w:rsid w:val="002B65F9"/>
    <w:rsid w:val="002B6CDD"/>
    <w:rsid w:val="002B6EDE"/>
    <w:rsid w:val="002B7110"/>
    <w:rsid w:val="002B71EC"/>
    <w:rsid w:val="002B785E"/>
    <w:rsid w:val="002C04AD"/>
    <w:rsid w:val="002C050B"/>
    <w:rsid w:val="002C096C"/>
    <w:rsid w:val="002C118A"/>
    <w:rsid w:val="002C13A6"/>
    <w:rsid w:val="002C193E"/>
    <w:rsid w:val="002C1A88"/>
    <w:rsid w:val="002C231C"/>
    <w:rsid w:val="002C2745"/>
    <w:rsid w:val="002C283D"/>
    <w:rsid w:val="002C2F23"/>
    <w:rsid w:val="002C30F5"/>
    <w:rsid w:val="002C33D5"/>
    <w:rsid w:val="002C38FA"/>
    <w:rsid w:val="002C3AAC"/>
    <w:rsid w:val="002C4D60"/>
    <w:rsid w:val="002C4E5E"/>
    <w:rsid w:val="002C4F0D"/>
    <w:rsid w:val="002C553D"/>
    <w:rsid w:val="002C570A"/>
    <w:rsid w:val="002C573D"/>
    <w:rsid w:val="002C5A11"/>
    <w:rsid w:val="002C5B10"/>
    <w:rsid w:val="002C5C76"/>
    <w:rsid w:val="002C6022"/>
    <w:rsid w:val="002C62ED"/>
    <w:rsid w:val="002C6708"/>
    <w:rsid w:val="002C68A6"/>
    <w:rsid w:val="002C735B"/>
    <w:rsid w:val="002C768F"/>
    <w:rsid w:val="002C7897"/>
    <w:rsid w:val="002C7A58"/>
    <w:rsid w:val="002C7AF8"/>
    <w:rsid w:val="002C7D65"/>
    <w:rsid w:val="002C7E58"/>
    <w:rsid w:val="002D038F"/>
    <w:rsid w:val="002D03D0"/>
    <w:rsid w:val="002D0AB0"/>
    <w:rsid w:val="002D19A5"/>
    <w:rsid w:val="002D1E72"/>
    <w:rsid w:val="002D2049"/>
    <w:rsid w:val="002D2512"/>
    <w:rsid w:val="002D2560"/>
    <w:rsid w:val="002D3115"/>
    <w:rsid w:val="002D3130"/>
    <w:rsid w:val="002D350A"/>
    <w:rsid w:val="002D3950"/>
    <w:rsid w:val="002D3B96"/>
    <w:rsid w:val="002D3D23"/>
    <w:rsid w:val="002D3D68"/>
    <w:rsid w:val="002D3D71"/>
    <w:rsid w:val="002D419A"/>
    <w:rsid w:val="002D4663"/>
    <w:rsid w:val="002D4786"/>
    <w:rsid w:val="002D4839"/>
    <w:rsid w:val="002D4D1A"/>
    <w:rsid w:val="002D549C"/>
    <w:rsid w:val="002D6315"/>
    <w:rsid w:val="002D65F8"/>
    <w:rsid w:val="002D6FD4"/>
    <w:rsid w:val="002D7C64"/>
    <w:rsid w:val="002D7DA0"/>
    <w:rsid w:val="002E0356"/>
    <w:rsid w:val="002E0BC5"/>
    <w:rsid w:val="002E1307"/>
    <w:rsid w:val="002E1630"/>
    <w:rsid w:val="002E20FA"/>
    <w:rsid w:val="002E218A"/>
    <w:rsid w:val="002E2412"/>
    <w:rsid w:val="002E2D07"/>
    <w:rsid w:val="002E34E5"/>
    <w:rsid w:val="002E3B70"/>
    <w:rsid w:val="002E4475"/>
    <w:rsid w:val="002E46BB"/>
    <w:rsid w:val="002E5142"/>
    <w:rsid w:val="002E5476"/>
    <w:rsid w:val="002E580C"/>
    <w:rsid w:val="002E5B5D"/>
    <w:rsid w:val="002E5C47"/>
    <w:rsid w:val="002E5F79"/>
    <w:rsid w:val="002E65FC"/>
    <w:rsid w:val="002E6708"/>
    <w:rsid w:val="002E6F45"/>
    <w:rsid w:val="002E7702"/>
    <w:rsid w:val="002E7715"/>
    <w:rsid w:val="002E7F04"/>
    <w:rsid w:val="002F012C"/>
    <w:rsid w:val="002F05B6"/>
    <w:rsid w:val="002F0D37"/>
    <w:rsid w:val="002F1550"/>
    <w:rsid w:val="002F15CE"/>
    <w:rsid w:val="002F182A"/>
    <w:rsid w:val="002F1A3B"/>
    <w:rsid w:val="002F1B0F"/>
    <w:rsid w:val="002F2519"/>
    <w:rsid w:val="002F295B"/>
    <w:rsid w:val="002F2A2F"/>
    <w:rsid w:val="002F36EE"/>
    <w:rsid w:val="002F4037"/>
    <w:rsid w:val="002F465F"/>
    <w:rsid w:val="002F4B3A"/>
    <w:rsid w:val="002F54F6"/>
    <w:rsid w:val="002F5B01"/>
    <w:rsid w:val="002F60F8"/>
    <w:rsid w:val="002F6B7A"/>
    <w:rsid w:val="002F6CB5"/>
    <w:rsid w:val="002F6CF7"/>
    <w:rsid w:val="002F6E4D"/>
    <w:rsid w:val="002F751E"/>
    <w:rsid w:val="002F7624"/>
    <w:rsid w:val="002F7C0F"/>
    <w:rsid w:val="0030007F"/>
    <w:rsid w:val="00300B48"/>
    <w:rsid w:val="003010FA"/>
    <w:rsid w:val="0030141A"/>
    <w:rsid w:val="003015EC"/>
    <w:rsid w:val="00301A4E"/>
    <w:rsid w:val="00301A97"/>
    <w:rsid w:val="00301E86"/>
    <w:rsid w:val="00301FAF"/>
    <w:rsid w:val="00302416"/>
    <w:rsid w:val="00302613"/>
    <w:rsid w:val="00302706"/>
    <w:rsid w:val="0030278E"/>
    <w:rsid w:val="003027DB"/>
    <w:rsid w:val="00303815"/>
    <w:rsid w:val="00303C89"/>
    <w:rsid w:val="00304137"/>
    <w:rsid w:val="003041C5"/>
    <w:rsid w:val="00304B46"/>
    <w:rsid w:val="00304BCB"/>
    <w:rsid w:val="00304C8D"/>
    <w:rsid w:val="0030521A"/>
    <w:rsid w:val="0030579C"/>
    <w:rsid w:val="00305CD4"/>
    <w:rsid w:val="003068E5"/>
    <w:rsid w:val="00306F71"/>
    <w:rsid w:val="0030738C"/>
    <w:rsid w:val="00307440"/>
    <w:rsid w:val="00307547"/>
    <w:rsid w:val="003079C1"/>
    <w:rsid w:val="00307DAF"/>
    <w:rsid w:val="003103C8"/>
    <w:rsid w:val="0031075A"/>
    <w:rsid w:val="00310D85"/>
    <w:rsid w:val="00310DD1"/>
    <w:rsid w:val="00311AEC"/>
    <w:rsid w:val="0031215E"/>
    <w:rsid w:val="0031219C"/>
    <w:rsid w:val="00312880"/>
    <w:rsid w:val="00312A5B"/>
    <w:rsid w:val="00312FEE"/>
    <w:rsid w:val="00313D19"/>
    <w:rsid w:val="00314195"/>
    <w:rsid w:val="003142B4"/>
    <w:rsid w:val="003148A8"/>
    <w:rsid w:val="00314B92"/>
    <w:rsid w:val="00314F4E"/>
    <w:rsid w:val="00315E22"/>
    <w:rsid w:val="00316029"/>
    <w:rsid w:val="00316114"/>
    <w:rsid w:val="00316C24"/>
    <w:rsid w:val="00316C7D"/>
    <w:rsid w:val="00316E11"/>
    <w:rsid w:val="00316F6A"/>
    <w:rsid w:val="00317290"/>
    <w:rsid w:val="00317833"/>
    <w:rsid w:val="00317A55"/>
    <w:rsid w:val="00317CE9"/>
    <w:rsid w:val="00317DCD"/>
    <w:rsid w:val="00320398"/>
    <w:rsid w:val="003204DA"/>
    <w:rsid w:val="00320996"/>
    <w:rsid w:val="00320C06"/>
    <w:rsid w:val="00320C64"/>
    <w:rsid w:val="00320F15"/>
    <w:rsid w:val="0032159B"/>
    <w:rsid w:val="00321E83"/>
    <w:rsid w:val="00321F64"/>
    <w:rsid w:val="00323154"/>
    <w:rsid w:val="003234EB"/>
    <w:rsid w:val="003239BF"/>
    <w:rsid w:val="00323F33"/>
    <w:rsid w:val="00324080"/>
    <w:rsid w:val="00324086"/>
    <w:rsid w:val="00324540"/>
    <w:rsid w:val="00324870"/>
    <w:rsid w:val="00325078"/>
    <w:rsid w:val="0032524B"/>
    <w:rsid w:val="003258BF"/>
    <w:rsid w:val="00325973"/>
    <w:rsid w:val="00325A4E"/>
    <w:rsid w:val="00325D35"/>
    <w:rsid w:val="0032655C"/>
    <w:rsid w:val="00326B98"/>
    <w:rsid w:val="00326DA8"/>
    <w:rsid w:val="00326EEB"/>
    <w:rsid w:val="003275BB"/>
    <w:rsid w:val="0032796C"/>
    <w:rsid w:val="00327BA4"/>
    <w:rsid w:val="003304EF"/>
    <w:rsid w:val="003306F8"/>
    <w:rsid w:val="00330840"/>
    <w:rsid w:val="00330A9D"/>
    <w:rsid w:val="0033139C"/>
    <w:rsid w:val="003315D4"/>
    <w:rsid w:val="00331698"/>
    <w:rsid w:val="00332C5A"/>
    <w:rsid w:val="00332F93"/>
    <w:rsid w:val="00333524"/>
    <w:rsid w:val="0033362B"/>
    <w:rsid w:val="003336ED"/>
    <w:rsid w:val="00333FAE"/>
    <w:rsid w:val="003346DC"/>
    <w:rsid w:val="003349CE"/>
    <w:rsid w:val="00334EED"/>
    <w:rsid w:val="00335688"/>
    <w:rsid w:val="00335CCC"/>
    <w:rsid w:val="00335DF2"/>
    <w:rsid w:val="003364B8"/>
    <w:rsid w:val="00337B9D"/>
    <w:rsid w:val="00340150"/>
    <w:rsid w:val="003406CA"/>
    <w:rsid w:val="00341AC3"/>
    <w:rsid w:val="00341ADC"/>
    <w:rsid w:val="00341E33"/>
    <w:rsid w:val="003425E7"/>
    <w:rsid w:val="00342B81"/>
    <w:rsid w:val="00342D12"/>
    <w:rsid w:val="00343C44"/>
    <w:rsid w:val="00343F2D"/>
    <w:rsid w:val="00343FD5"/>
    <w:rsid w:val="0034445E"/>
    <w:rsid w:val="00344C01"/>
    <w:rsid w:val="00345F08"/>
    <w:rsid w:val="0034634F"/>
    <w:rsid w:val="00347021"/>
    <w:rsid w:val="003474A4"/>
    <w:rsid w:val="0034758F"/>
    <w:rsid w:val="003477C5"/>
    <w:rsid w:val="00347876"/>
    <w:rsid w:val="00347C13"/>
    <w:rsid w:val="00347E38"/>
    <w:rsid w:val="00347EAC"/>
    <w:rsid w:val="00350206"/>
    <w:rsid w:val="0035036A"/>
    <w:rsid w:val="00350DEC"/>
    <w:rsid w:val="00352B70"/>
    <w:rsid w:val="00352E26"/>
    <w:rsid w:val="00353B82"/>
    <w:rsid w:val="00353DB5"/>
    <w:rsid w:val="00354799"/>
    <w:rsid w:val="00354E74"/>
    <w:rsid w:val="00355519"/>
    <w:rsid w:val="003555E6"/>
    <w:rsid w:val="00356312"/>
    <w:rsid w:val="00356659"/>
    <w:rsid w:val="00356893"/>
    <w:rsid w:val="00356917"/>
    <w:rsid w:val="00356A9E"/>
    <w:rsid w:val="003570A5"/>
    <w:rsid w:val="003603B3"/>
    <w:rsid w:val="00360586"/>
    <w:rsid w:val="003607DD"/>
    <w:rsid w:val="00360D45"/>
    <w:rsid w:val="00360F03"/>
    <w:rsid w:val="00361593"/>
    <w:rsid w:val="003621C6"/>
    <w:rsid w:val="0036231D"/>
    <w:rsid w:val="003626FF"/>
    <w:rsid w:val="00362E48"/>
    <w:rsid w:val="003632CC"/>
    <w:rsid w:val="00363322"/>
    <w:rsid w:val="00363479"/>
    <w:rsid w:val="003637A7"/>
    <w:rsid w:val="00363A06"/>
    <w:rsid w:val="00363D11"/>
    <w:rsid w:val="00363F26"/>
    <w:rsid w:val="003644EA"/>
    <w:rsid w:val="00364608"/>
    <w:rsid w:val="00364686"/>
    <w:rsid w:val="00364B8A"/>
    <w:rsid w:val="00364E38"/>
    <w:rsid w:val="00365DE4"/>
    <w:rsid w:val="00366888"/>
    <w:rsid w:val="003668E4"/>
    <w:rsid w:val="0036697C"/>
    <w:rsid w:val="00367937"/>
    <w:rsid w:val="00367F24"/>
    <w:rsid w:val="00370F9C"/>
    <w:rsid w:val="00371001"/>
    <w:rsid w:val="00371E26"/>
    <w:rsid w:val="00372125"/>
    <w:rsid w:val="0037288C"/>
    <w:rsid w:val="00372EB0"/>
    <w:rsid w:val="003730AB"/>
    <w:rsid w:val="00373D03"/>
    <w:rsid w:val="00374218"/>
    <w:rsid w:val="0037471C"/>
    <w:rsid w:val="00374D4C"/>
    <w:rsid w:val="00374EF4"/>
    <w:rsid w:val="003751A0"/>
    <w:rsid w:val="00375942"/>
    <w:rsid w:val="0037597C"/>
    <w:rsid w:val="00375D9E"/>
    <w:rsid w:val="003767F7"/>
    <w:rsid w:val="00376C28"/>
    <w:rsid w:val="00376E4C"/>
    <w:rsid w:val="0037709A"/>
    <w:rsid w:val="003770BC"/>
    <w:rsid w:val="003774F9"/>
    <w:rsid w:val="00377FBA"/>
    <w:rsid w:val="00380058"/>
    <w:rsid w:val="00380C0F"/>
    <w:rsid w:val="00380DB7"/>
    <w:rsid w:val="0038114D"/>
    <w:rsid w:val="00381320"/>
    <w:rsid w:val="00381D65"/>
    <w:rsid w:val="00382170"/>
    <w:rsid w:val="00382C5A"/>
    <w:rsid w:val="00382C83"/>
    <w:rsid w:val="00382C9D"/>
    <w:rsid w:val="0038332B"/>
    <w:rsid w:val="00383522"/>
    <w:rsid w:val="0038352E"/>
    <w:rsid w:val="00384484"/>
    <w:rsid w:val="00384540"/>
    <w:rsid w:val="003846FF"/>
    <w:rsid w:val="003850D1"/>
    <w:rsid w:val="0038510C"/>
    <w:rsid w:val="00385543"/>
    <w:rsid w:val="00385BD7"/>
    <w:rsid w:val="00386E51"/>
    <w:rsid w:val="00387042"/>
    <w:rsid w:val="003870A2"/>
    <w:rsid w:val="003873C9"/>
    <w:rsid w:val="0038789C"/>
    <w:rsid w:val="0038796A"/>
    <w:rsid w:val="00387BF9"/>
    <w:rsid w:val="003902A0"/>
    <w:rsid w:val="00390517"/>
    <w:rsid w:val="003906D0"/>
    <w:rsid w:val="00390976"/>
    <w:rsid w:val="00390BE6"/>
    <w:rsid w:val="003917BC"/>
    <w:rsid w:val="00391ADA"/>
    <w:rsid w:val="00391B2A"/>
    <w:rsid w:val="00392316"/>
    <w:rsid w:val="00392D7F"/>
    <w:rsid w:val="003931F3"/>
    <w:rsid w:val="003936ED"/>
    <w:rsid w:val="0039371B"/>
    <w:rsid w:val="003941B4"/>
    <w:rsid w:val="00394710"/>
    <w:rsid w:val="00395014"/>
    <w:rsid w:val="0039573B"/>
    <w:rsid w:val="00395759"/>
    <w:rsid w:val="003957D8"/>
    <w:rsid w:val="00395B2E"/>
    <w:rsid w:val="00395D14"/>
    <w:rsid w:val="00396070"/>
    <w:rsid w:val="00397482"/>
    <w:rsid w:val="0039757B"/>
    <w:rsid w:val="00397604"/>
    <w:rsid w:val="00397CAE"/>
    <w:rsid w:val="003A1ABA"/>
    <w:rsid w:val="003A1CAA"/>
    <w:rsid w:val="003A1DE1"/>
    <w:rsid w:val="003A1E87"/>
    <w:rsid w:val="003A1EB7"/>
    <w:rsid w:val="003A2439"/>
    <w:rsid w:val="003A24F5"/>
    <w:rsid w:val="003A2505"/>
    <w:rsid w:val="003A2DC1"/>
    <w:rsid w:val="003A314C"/>
    <w:rsid w:val="003A35B5"/>
    <w:rsid w:val="003A4280"/>
    <w:rsid w:val="003A42B5"/>
    <w:rsid w:val="003A5A48"/>
    <w:rsid w:val="003A717C"/>
    <w:rsid w:val="003A7B54"/>
    <w:rsid w:val="003A7FC3"/>
    <w:rsid w:val="003B220D"/>
    <w:rsid w:val="003B226B"/>
    <w:rsid w:val="003B3602"/>
    <w:rsid w:val="003B3A32"/>
    <w:rsid w:val="003B3B0C"/>
    <w:rsid w:val="003B4275"/>
    <w:rsid w:val="003B4CE6"/>
    <w:rsid w:val="003B51C8"/>
    <w:rsid w:val="003B5341"/>
    <w:rsid w:val="003B554D"/>
    <w:rsid w:val="003B5595"/>
    <w:rsid w:val="003B5669"/>
    <w:rsid w:val="003B5C12"/>
    <w:rsid w:val="003B60CC"/>
    <w:rsid w:val="003B67ED"/>
    <w:rsid w:val="003B69A2"/>
    <w:rsid w:val="003B6AC2"/>
    <w:rsid w:val="003B72A7"/>
    <w:rsid w:val="003B78FA"/>
    <w:rsid w:val="003B7F3A"/>
    <w:rsid w:val="003C032A"/>
    <w:rsid w:val="003C07AD"/>
    <w:rsid w:val="003C0B45"/>
    <w:rsid w:val="003C18CC"/>
    <w:rsid w:val="003C1E25"/>
    <w:rsid w:val="003C2C55"/>
    <w:rsid w:val="003C2D80"/>
    <w:rsid w:val="003C2D8A"/>
    <w:rsid w:val="003C4623"/>
    <w:rsid w:val="003C4B64"/>
    <w:rsid w:val="003C4CD3"/>
    <w:rsid w:val="003C4D08"/>
    <w:rsid w:val="003C5595"/>
    <w:rsid w:val="003C5AD1"/>
    <w:rsid w:val="003C5FC3"/>
    <w:rsid w:val="003C6087"/>
    <w:rsid w:val="003C621D"/>
    <w:rsid w:val="003C647D"/>
    <w:rsid w:val="003C650E"/>
    <w:rsid w:val="003C6802"/>
    <w:rsid w:val="003C7A71"/>
    <w:rsid w:val="003C7E72"/>
    <w:rsid w:val="003D00CF"/>
    <w:rsid w:val="003D0476"/>
    <w:rsid w:val="003D0581"/>
    <w:rsid w:val="003D082B"/>
    <w:rsid w:val="003D08D6"/>
    <w:rsid w:val="003D1982"/>
    <w:rsid w:val="003D2055"/>
    <w:rsid w:val="003D21DB"/>
    <w:rsid w:val="003D28E3"/>
    <w:rsid w:val="003D2A39"/>
    <w:rsid w:val="003D2FAA"/>
    <w:rsid w:val="003D3048"/>
    <w:rsid w:val="003D3480"/>
    <w:rsid w:val="003D34CF"/>
    <w:rsid w:val="003D3822"/>
    <w:rsid w:val="003D3EAF"/>
    <w:rsid w:val="003D4004"/>
    <w:rsid w:val="003D4609"/>
    <w:rsid w:val="003D4694"/>
    <w:rsid w:val="003D473C"/>
    <w:rsid w:val="003D479A"/>
    <w:rsid w:val="003D4D5C"/>
    <w:rsid w:val="003D5B00"/>
    <w:rsid w:val="003D650F"/>
    <w:rsid w:val="003D6A64"/>
    <w:rsid w:val="003D6C5C"/>
    <w:rsid w:val="003D6D3E"/>
    <w:rsid w:val="003D6D99"/>
    <w:rsid w:val="003D7591"/>
    <w:rsid w:val="003D7627"/>
    <w:rsid w:val="003D76F2"/>
    <w:rsid w:val="003D770A"/>
    <w:rsid w:val="003E055C"/>
    <w:rsid w:val="003E0815"/>
    <w:rsid w:val="003E100A"/>
    <w:rsid w:val="003E126A"/>
    <w:rsid w:val="003E1A1A"/>
    <w:rsid w:val="003E1ABD"/>
    <w:rsid w:val="003E243A"/>
    <w:rsid w:val="003E29FD"/>
    <w:rsid w:val="003E2E71"/>
    <w:rsid w:val="003E3FF2"/>
    <w:rsid w:val="003E43BA"/>
    <w:rsid w:val="003E645F"/>
    <w:rsid w:val="003E6919"/>
    <w:rsid w:val="003E699C"/>
    <w:rsid w:val="003E6D93"/>
    <w:rsid w:val="003E7139"/>
    <w:rsid w:val="003E74D8"/>
    <w:rsid w:val="003F012D"/>
    <w:rsid w:val="003F0256"/>
    <w:rsid w:val="003F029F"/>
    <w:rsid w:val="003F04EA"/>
    <w:rsid w:val="003F0D74"/>
    <w:rsid w:val="003F1388"/>
    <w:rsid w:val="003F13FF"/>
    <w:rsid w:val="003F1550"/>
    <w:rsid w:val="003F1BFD"/>
    <w:rsid w:val="003F1ECA"/>
    <w:rsid w:val="003F1F2A"/>
    <w:rsid w:val="003F1FA8"/>
    <w:rsid w:val="003F2307"/>
    <w:rsid w:val="003F257D"/>
    <w:rsid w:val="003F2E70"/>
    <w:rsid w:val="003F3105"/>
    <w:rsid w:val="003F36EB"/>
    <w:rsid w:val="003F481F"/>
    <w:rsid w:val="003F4865"/>
    <w:rsid w:val="003F4978"/>
    <w:rsid w:val="003F4D08"/>
    <w:rsid w:val="003F4F1D"/>
    <w:rsid w:val="003F534A"/>
    <w:rsid w:val="003F54F1"/>
    <w:rsid w:val="003F6125"/>
    <w:rsid w:val="003F61DB"/>
    <w:rsid w:val="003F6222"/>
    <w:rsid w:val="003F6271"/>
    <w:rsid w:val="003F6897"/>
    <w:rsid w:val="003F6F37"/>
    <w:rsid w:val="003F76CF"/>
    <w:rsid w:val="003F7AB9"/>
    <w:rsid w:val="003F7DF9"/>
    <w:rsid w:val="0040024F"/>
    <w:rsid w:val="004005A4"/>
    <w:rsid w:val="0040101E"/>
    <w:rsid w:val="00401033"/>
    <w:rsid w:val="004014E4"/>
    <w:rsid w:val="0040155F"/>
    <w:rsid w:val="0040356A"/>
    <w:rsid w:val="004039FC"/>
    <w:rsid w:val="00403B1E"/>
    <w:rsid w:val="00404256"/>
    <w:rsid w:val="00404941"/>
    <w:rsid w:val="004054CE"/>
    <w:rsid w:val="00407018"/>
    <w:rsid w:val="0041028A"/>
    <w:rsid w:val="004105A6"/>
    <w:rsid w:val="00410ECC"/>
    <w:rsid w:val="0041157F"/>
    <w:rsid w:val="00411923"/>
    <w:rsid w:val="00412A1E"/>
    <w:rsid w:val="00413088"/>
    <w:rsid w:val="0041380D"/>
    <w:rsid w:val="00413981"/>
    <w:rsid w:val="00413CC2"/>
    <w:rsid w:val="00413DEF"/>
    <w:rsid w:val="00413EDA"/>
    <w:rsid w:val="00413EEA"/>
    <w:rsid w:val="00415D65"/>
    <w:rsid w:val="00415F59"/>
    <w:rsid w:val="004162DE"/>
    <w:rsid w:val="00416602"/>
    <w:rsid w:val="0041677B"/>
    <w:rsid w:val="00416D71"/>
    <w:rsid w:val="00417C8F"/>
    <w:rsid w:val="00417FA3"/>
    <w:rsid w:val="004200F2"/>
    <w:rsid w:val="00420102"/>
    <w:rsid w:val="00420402"/>
    <w:rsid w:val="00420B88"/>
    <w:rsid w:val="004210FC"/>
    <w:rsid w:val="0042161A"/>
    <w:rsid w:val="00421650"/>
    <w:rsid w:val="00421790"/>
    <w:rsid w:val="004220D7"/>
    <w:rsid w:val="00422C8D"/>
    <w:rsid w:val="00423128"/>
    <w:rsid w:val="0042316A"/>
    <w:rsid w:val="004235E7"/>
    <w:rsid w:val="00424D4A"/>
    <w:rsid w:val="00424F18"/>
    <w:rsid w:val="004251B3"/>
    <w:rsid w:val="00425A49"/>
    <w:rsid w:val="004263D0"/>
    <w:rsid w:val="004268FF"/>
    <w:rsid w:val="00426ACC"/>
    <w:rsid w:val="00427307"/>
    <w:rsid w:val="004276A2"/>
    <w:rsid w:val="00427C03"/>
    <w:rsid w:val="00427E5D"/>
    <w:rsid w:val="0043040B"/>
    <w:rsid w:val="0043058D"/>
    <w:rsid w:val="004311BF"/>
    <w:rsid w:val="00431418"/>
    <w:rsid w:val="00431599"/>
    <w:rsid w:val="00431696"/>
    <w:rsid w:val="00431F32"/>
    <w:rsid w:val="004321C7"/>
    <w:rsid w:val="004328D5"/>
    <w:rsid w:val="00432A92"/>
    <w:rsid w:val="00433455"/>
    <w:rsid w:val="00433B96"/>
    <w:rsid w:val="004343DD"/>
    <w:rsid w:val="00434B89"/>
    <w:rsid w:val="00434CA0"/>
    <w:rsid w:val="0043521D"/>
    <w:rsid w:val="004353CC"/>
    <w:rsid w:val="0043591D"/>
    <w:rsid w:val="00435A1B"/>
    <w:rsid w:val="0043611C"/>
    <w:rsid w:val="00436715"/>
    <w:rsid w:val="0043681F"/>
    <w:rsid w:val="00436AA5"/>
    <w:rsid w:val="00436EE4"/>
    <w:rsid w:val="00436F12"/>
    <w:rsid w:val="00437766"/>
    <w:rsid w:val="004377CC"/>
    <w:rsid w:val="0043792D"/>
    <w:rsid w:val="00440074"/>
    <w:rsid w:val="0044065E"/>
    <w:rsid w:val="004406ED"/>
    <w:rsid w:val="004413E6"/>
    <w:rsid w:val="00441BBD"/>
    <w:rsid w:val="00442617"/>
    <w:rsid w:val="004426A0"/>
    <w:rsid w:val="0044278C"/>
    <w:rsid w:val="00442F7F"/>
    <w:rsid w:val="00443077"/>
    <w:rsid w:val="00443147"/>
    <w:rsid w:val="0044326F"/>
    <w:rsid w:val="00443AD9"/>
    <w:rsid w:val="00443B28"/>
    <w:rsid w:val="00443D88"/>
    <w:rsid w:val="00444053"/>
    <w:rsid w:val="0044418E"/>
    <w:rsid w:val="0044424B"/>
    <w:rsid w:val="00444D9A"/>
    <w:rsid w:val="00445253"/>
    <w:rsid w:val="0044554D"/>
    <w:rsid w:val="00445658"/>
    <w:rsid w:val="00445876"/>
    <w:rsid w:val="004458D2"/>
    <w:rsid w:val="0044592E"/>
    <w:rsid w:val="00445ABD"/>
    <w:rsid w:val="004474EE"/>
    <w:rsid w:val="0044751C"/>
    <w:rsid w:val="00447546"/>
    <w:rsid w:val="0044775B"/>
    <w:rsid w:val="00447775"/>
    <w:rsid w:val="00450211"/>
    <w:rsid w:val="0045050F"/>
    <w:rsid w:val="00450EE1"/>
    <w:rsid w:val="00451B35"/>
    <w:rsid w:val="00452149"/>
    <w:rsid w:val="004523E8"/>
    <w:rsid w:val="004527DB"/>
    <w:rsid w:val="00452893"/>
    <w:rsid w:val="0045294C"/>
    <w:rsid w:val="00452B1F"/>
    <w:rsid w:val="00452BD0"/>
    <w:rsid w:val="0045352E"/>
    <w:rsid w:val="004536A9"/>
    <w:rsid w:val="00453BB9"/>
    <w:rsid w:val="00453C14"/>
    <w:rsid w:val="00453D09"/>
    <w:rsid w:val="00454579"/>
    <w:rsid w:val="004546DF"/>
    <w:rsid w:val="00454F83"/>
    <w:rsid w:val="004553F8"/>
    <w:rsid w:val="004559B5"/>
    <w:rsid w:val="00455C9A"/>
    <w:rsid w:val="00456217"/>
    <w:rsid w:val="00456744"/>
    <w:rsid w:val="004568F5"/>
    <w:rsid w:val="00456D4F"/>
    <w:rsid w:val="00456E88"/>
    <w:rsid w:val="00456EB9"/>
    <w:rsid w:val="00456ECA"/>
    <w:rsid w:val="00456EEE"/>
    <w:rsid w:val="00457251"/>
    <w:rsid w:val="00457925"/>
    <w:rsid w:val="00460078"/>
    <w:rsid w:val="0046110D"/>
    <w:rsid w:val="00461AC6"/>
    <w:rsid w:val="00461D31"/>
    <w:rsid w:val="00461F96"/>
    <w:rsid w:val="004627C4"/>
    <w:rsid w:val="0046319A"/>
    <w:rsid w:val="00463D8F"/>
    <w:rsid w:val="0046426C"/>
    <w:rsid w:val="0046426D"/>
    <w:rsid w:val="004649E1"/>
    <w:rsid w:val="0046553C"/>
    <w:rsid w:val="00465D95"/>
    <w:rsid w:val="00465E5B"/>
    <w:rsid w:val="0046626F"/>
    <w:rsid w:val="004664F7"/>
    <w:rsid w:val="00466BC3"/>
    <w:rsid w:val="00466CCB"/>
    <w:rsid w:val="004673C0"/>
    <w:rsid w:val="00470282"/>
    <w:rsid w:val="004706A1"/>
    <w:rsid w:val="0047262F"/>
    <w:rsid w:val="004729B3"/>
    <w:rsid w:val="00472E5B"/>
    <w:rsid w:val="00473117"/>
    <w:rsid w:val="004732FD"/>
    <w:rsid w:val="0047340A"/>
    <w:rsid w:val="00473E59"/>
    <w:rsid w:val="0047408D"/>
    <w:rsid w:val="00474425"/>
    <w:rsid w:val="00474D4D"/>
    <w:rsid w:val="00475265"/>
    <w:rsid w:val="0047532B"/>
    <w:rsid w:val="004758E5"/>
    <w:rsid w:val="00475DC1"/>
    <w:rsid w:val="0047662B"/>
    <w:rsid w:val="00476CDC"/>
    <w:rsid w:val="00477068"/>
    <w:rsid w:val="004773A0"/>
    <w:rsid w:val="00477726"/>
    <w:rsid w:val="00477B45"/>
    <w:rsid w:val="00477B83"/>
    <w:rsid w:val="00477F8B"/>
    <w:rsid w:val="00480232"/>
    <w:rsid w:val="00480792"/>
    <w:rsid w:val="004807BB"/>
    <w:rsid w:val="00480FEE"/>
    <w:rsid w:val="0048184D"/>
    <w:rsid w:val="00481ED6"/>
    <w:rsid w:val="00483212"/>
    <w:rsid w:val="004832BF"/>
    <w:rsid w:val="00483590"/>
    <w:rsid w:val="00483C82"/>
    <w:rsid w:val="0048561C"/>
    <w:rsid w:val="00486553"/>
    <w:rsid w:val="00487467"/>
    <w:rsid w:val="00487525"/>
    <w:rsid w:val="004905EA"/>
    <w:rsid w:val="0049067F"/>
    <w:rsid w:val="00491657"/>
    <w:rsid w:val="00491D93"/>
    <w:rsid w:val="00491E33"/>
    <w:rsid w:val="004920D2"/>
    <w:rsid w:val="00492494"/>
    <w:rsid w:val="004925C4"/>
    <w:rsid w:val="00492ABF"/>
    <w:rsid w:val="00492D29"/>
    <w:rsid w:val="00492D7D"/>
    <w:rsid w:val="00492D80"/>
    <w:rsid w:val="0049315B"/>
    <w:rsid w:val="0049366A"/>
    <w:rsid w:val="00494400"/>
    <w:rsid w:val="00494855"/>
    <w:rsid w:val="00494A1E"/>
    <w:rsid w:val="004953B3"/>
    <w:rsid w:val="00495E43"/>
    <w:rsid w:val="00495F26"/>
    <w:rsid w:val="00497771"/>
    <w:rsid w:val="004A0E68"/>
    <w:rsid w:val="004A0EE6"/>
    <w:rsid w:val="004A1298"/>
    <w:rsid w:val="004A13FC"/>
    <w:rsid w:val="004A1DE7"/>
    <w:rsid w:val="004A2161"/>
    <w:rsid w:val="004A251A"/>
    <w:rsid w:val="004A2849"/>
    <w:rsid w:val="004A2AE1"/>
    <w:rsid w:val="004A2E10"/>
    <w:rsid w:val="004A37B0"/>
    <w:rsid w:val="004A3A8E"/>
    <w:rsid w:val="004A3B98"/>
    <w:rsid w:val="004A3CDD"/>
    <w:rsid w:val="004A3E4B"/>
    <w:rsid w:val="004A4813"/>
    <w:rsid w:val="004A48D9"/>
    <w:rsid w:val="004A4A97"/>
    <w:rsid w:val="004A4B62"/>
    <w:rsid w:val="004A5160"/>
    <w:rsid w:val="004A55DF"/>
    <w:rsid w:val="004A59BD"/>
    <w:rsid w:val="004A5D08"/>
    <w:rsid w:val="004A5DAC"/>
    <w:rsid w:val="004A629C"/>
    <w:rsid w:val="004A68D0"/>
    <w:rsid w:val="004A6CED"/>
    <w:rsid w:val="004A6E39"/>
    <w:rsid w:val="004A788E"/>
    <w:rsid w:val="004A7D7B"/>
    <w:rsid w:val="004B03CA"/>
    <w:rsid w:val="004B07A5"/>
    <w:rsid w:val="004B10B5"/>
    <w:rsid w:val="004B1325"/>
    <w:rsid w:val="004B18C6"/>
    <w:rsid w:val="004B1E5D"/>
    <w:rsid w:val="004B1F7D"/>
    <w:rsid w:val="004B21AD"/>
    <w:rsid w:val="004B2264"/>
    <w:rsid w:val="004B2A7D"/>
    <w:rsid w:val="004B3C43"/>
    <w:rsid w:val="004B3DB3"/>
    <w:rsid w:val="004B4052"/>
    <w:rsid w:val="004B5208"/>
    <w:rsid w:val="004B58F1"/>
    <w:rsid w:val="004B6622"/>
    <w:rsid w:val="004B6F38"/>
    <w:rsid w:val="004B769E"/>
    <w:rsid w:val="004B77AE"/>
    <w:rsid w:val="004B7964"/>
    <w:rsid w:val="004C03CB"/>
    <w:rsid w:val="004C1176"/>
    <w:rsid w:val="004C15E8"/>
    <w:rsid w:val="004C1601"/>
    <w:rsid w:val="004C1656"/>
    <w:rsid w:val="004C1EDE"/>
    <w:rsid w:val="004C1FFA"/>
    <w:rsid w:val="004C33EE"/>
    <w:rsid w:val="004C37B5"/>
    <w:rsid w:val="004C3A05"/>
    <w:rsid w:val="004C3B88"/>
    <w:rsid w:val="004C418B"/>
    <w:rsid w:val="004C45E2"/>
    <w:rsid w:val="004C49C2"/>
    <w:rsid w:val="004C4CAA"/>
    <w:rsid w:val="004C5ED5"/>
    <w:rsid w:val="004C625C"/>
    <w:rsid w:val="004C633E"/>
    <w:rsid w:val="004C65DF"/>
    <w:rsid w:val="004C67C5"/>
    <w:rsid w:val="004C6924"/>
    <w:rsid w:val="004C697A"/>
    <w:rsid w:val="004C6BC6"/>
    <w:rsid w:val="004C6CBB"/>
    <w:rsid w:val="004C6F20"/>
    <w:rsid w:val="004C742C"/>
    <w:rsid w:val="004C7833"/>
    <w:rsid w:val="004D0435"/>
    <w:rsid w:val="004D06B1"/>
    <w:rsid w:val="004D06B2"/>
    <w:rsid w:val="004D0C2E"/>
    <w:rsid w:val="004D0C59"/>
    <w:rsid w:val="004D1191"/>
    <w:rsid w:val="004D131F"/>
    <w:rsid w:val="004D14DF"/>
    <w:rsid w:val="004D15D9"/>
    <w:rsid w:val="004D1B4E"/>
    <w:rsid w:val="004D1FD7"/>
    <w:rsid w:val="004D233C"/>
    <w:rsid w:val="004D2935"/>
    <w:rsid w:val="004D2E33"/>
    <w:rsid w:val="004D2FD7"/>
    <w:rsid w:val="004D37DC"/>
    <w:rsid w:val="004D3A9C"/>
    <w:rsid w:val="004D3D6A"/>
    <w:rsid w:val="004D3E8A"/>
    <w:rsid w:val="004D4432"/>
    <w:rsid w:val="004D4540"/>
    <w:rsid w:val="004D45AE"/>
    <w:rsid w:val="004D4667"/>
    <w:rsid w:val="004D46DF"/>
    <w:rsid w:val="004D4B1A"/>
    <w:rsid w:val="004D62EC"/>
    <w:rsid w:val="004D633C"/>
    <w:rsid w:val="004D64CE"/>
    <w:rsid w:val="004D67C9"/>
    <w:rsid w:val="004D7224"/>
    <w:rsid w:val="004D72CE"/>
    <w:rsid w:val="004D77E8"/>
    <w:rsid w:val="004E0FD4"/>
    <w:rsid w:val="004E12ED"/>
    <w:rsid w:val="004E1377"/>
    <w:rsid w:val="004E2083"/>
    <w:rsid w:val="004E233D"/>
    <w:rsid w:val="004E2D6E"/>
    <w:rsid w:val="004E30F0"/>
    <w:rsid w:val="004E31AE"/>
    <w:rsid w:val="004E380F"/>
    <w:rsid w:val="004E3FA8"/>
    <w:rsid w:val="004E59EC"/>
    <w:rsid w:val="004E5BDD"/>
    <w:rsid w:val="004E6258"/>
    <w:rsid w:val="004E64E9"/>
    <w:rsid w:val="004E65DB"/>
    <w:rsid w:val="004E6930"/>
    <w:rsid w:val="004E7379"/>
    <w:rsid w:val="004E76F6"/>
    <w:rsid w:val="004F032C"/>
    <w:rsid w:val="004F087D"/>
    <w:rsid w:val="004F09C3"/>
    <w:rsid w:val="004F11FA"/>
    <w:rsid w:val="004F1993"/>
    <w:rsid w:val="004F2714"/>
    <w:rsid w:val="004F279D"/>
    <w:rsid w:val="004F349E"/>
    <w:rsid w:val="004F3DA5"/>
    <w:rsid w:val="004F3DEF"/>
    <w:rsid w:val="004F4195"/>
    <w:rsid w:val="004F472C"/>
    <w:rsid w:val="004F4973"/>
    <w:rsid w:val="004F4F62"/>
    <w:rsid w:val="004F564E"/>
    <w:rsid w:val="004F59C2"/>
    <w:rsid w:val="004F5A9B"/>
    <w:rsid w:val="004F63A4"/>
    <w:rsid w:val="004F6F47"/>
    <w:rsid w:val="004F73D8"/>
    <w:rsid w:val="004F776D"/>
    <w:rsid w:val="004F796A"/>
    <w:rsid w:val="00500492"/>
    <w:rsid w:val="00500DB0"/>
    <w:rsid w:val="0050189C"/>
    <w:rsid w:val="00501E21"/>
    <w:rsid w:val="00501FEA"/>
    <w:rsid w:val="00502341"/>
    <w:rsid w:val="005023DC"/>
    <w:rsid w:val="00502402"/>
    <w:rsid w:val="005025F1"/>
    <w:rsid w:val="00502D3A"/>
    <w:rsid w:val="00502E24"/>
    <w:rsid w:val="00503113"/>
    <w:rsid w:val="005032C8"/>
    <w:rsid w:val="005036B7"/>
    <w:rsid w:val="005039A0"/>
    <w:rsid w:val="005045B5"/>
    <w:rsid w:val="005045D7"/>
    <w:rsid w:val="00504ADD"/>
    <w:rsid w:val="00504D10"/>
    <w:rsid w:val="0050519F"/>
    <w:rsid w:val="00505A22"/>
    <w:rsid w:val="00505B4B"/>
    <w:rsid w:val="0050600C"/>
    <w:rsid w:val="0050610D"/>
    <w:rsid w:val="00506289"/>
    <w:rsid w:val="005068D3"/>
    <w:rsid w:val="00506F86"/>
    <w:rsid w:val="005071F7"/>
    <w:rsid w:val="005074BB"/>
    <w:rsid w:val="005075FB"/>
    <w:rsid w:val="0050760A"/>
    <w:rsid w:val="00507E8B"/>
    <w:rsid w:val="00507EB7"/>
    <w:rsid w:val="00510825"/>
    <w:rsid w:val="0051099F"/>
    <w:rsid w:val="00511052"/>
    <w:rsid w:val="00511116"/>
    <w:rsid w:val="005111A6"/>
    <w:rsid w:val="005119D7"/>
    <w:rsid w:val="005123F0"/>
    <w:rsid w:val="00512459"/>
    <w:rsid w:val="00512992"/>
    <w:rsid w:val="005130A6"/>
    <w:rsid w:val="00513388"/>
    <w:rsid w:val="0051379D"/>
    <w:rsid w:val="005137F5"/>
    <w:rsid w:val="00513E03"/>
    <w:rsid w:val="00514345"/>
    <w:rsid w:val="005154DF"/>
    <w:rsid w:val="00515DFB"/>
    <w:rsid w:val="00515EA7"/>
    <w:rsid w:val="005167D2"/>
    <w:rsid w:val="00516900"/>
    <w:rsid w:val="00517735"/>
    <w:rsid w:val="00517755"/>
    <w:rsid w:val="005207CA"/>
    <w:rsid w:val="005214D8"/>
    <w:rsid w:val="00521540"/>
    <w:rsid w:val="0052179D"/>
    <w:rsid w:val="00522388"/>
    <w:rsid w:val="00522658"/>
    <w:rsid w:val="0052276D"/>
    <w:rsid w:val="00522D90"/>
    <w:rsid w:val="0052347A"/>
    <w:rsid w:val="00524359"/>
    <w:rsid w:val="0052484F"/>
    <w:rsid w:val="00524982"/>
    <w:rsid w:val="00524B67"/>
    <w:rsid w:val="00524D0F"/>
    <w:rsid w:val="00524E18"/>
    <w:rsid w:val="00525067"/>
    <w:rsid w:val="005251B0"/>
    <w:rsid w:val="005257C1"/>
    <w:rsid w:val="00525E46"/>
    <w:rsid w:val="00526828"/>
    <w:rsid w:val="0052714B"/>
    <w:rsid w:val="00527333"/>
    <w:rsid w:val="005275FB"/>
    <w:rsid w:val="00527DA6"/>
    <w:rsid w:val="005300A7"/>
    <w:rsid w:val="0053054D"/>
    <w:rsid w:val="00530A98"/>
    <w:rsid w:val="00530E8E"/>
    <w:rsid w:val="005312C0"/>
    <w:rsid w:val="00531583"/>
    <w:rsid w:val="005317D8"/>
    <w:rsid w:val="005318BF"/>
    <w:rsid w:val="005329CA"/>
    <w:rsid w:val="00532C12"/>
    <w:rsid w:val="00533701"/>
    <w:rsid w:val="00533D29"/>
    <w:rsid w:val="00533EBE"/>
    <w:rsid w:val="00533EDA"/>
    <w:rsid w:val="0053405E"/>
    <w:rsid w:val="0053467E"/>
    <w:rsid w:val="00534809"/>
    <w:rsid w:val="00535239"/>
    <w:rsid w:val="00535A9B"/>
    <w:rsid w:val="00535ED3"/>
    <w:rsid w:val="00536AEA"/>
    <w:rsid w:val="00536C13"/>
    <w:rsid w:val="00536DD0"/>
    <w:rsid w:val="00537130"/>
    <w:rsid w:val="00537487"/>
    <w:rsid w:val="0053759B"/>
    <w:rsid w:val="005400D8"/>
    <w:rsid w:val="00540A89"/>
    <w:rsid w:val="00540FAD"/>
    <w:rsid w:val="00540FE7"/>
    <w:rsid w:val="005412CC"/>
    <w:rsid w:val="00541883"/>
    <w:rsid w:val="005423AB"/>
    <w:rsid w:val="005424EC"/>
    <w:rsid w:val="005434A1"/>
    <w:rsid w:val="00545028"/>
    <w:rsid w:val="0054536C"/>
    <w:rsid w:val="0054546B"/>
    <w:rsid w:val="00545646"/>
    <w:rsid w:val="00545840"/>
    <w:rsid w:val="005465C6"/>
    <w:rsid w:val="00546CA6"/>
    <w:rsid w:val="005501EC"/>
    <w:rsid w:val="005503EC"/>
    <w:rsid w:val="0055046E"/>
    <w:rsid w:val="005506B3"/>
    <w:rsid w:val="0055079B"/>
    <w:rsid w:val="00550C29"/>
    <w:rsid w:val="005514B8"/>
    <w:rsid w:val="00551870"/>
    <w:rsid w:val="00551D63"/>
    <w:rsid w:val="005521CD"/>
    <w:rsid w:val="00552252"/>
    <w:rsid w:val="0055225B"/>
    <w:rsid w:val="00552F1A"/>
    <w:rsid w:val="00553A78"/>
    <w:rsid w:val="005543AE"/>
    <w:rsid w:val="00554832"/>
    <w:rsid w:val="005549FD"/>
    <w:rsid w:val="00554A93"/>
    <w:rsid w:val="00554DA6"/>
    <w:rsid w:val="0055514E"/>
    <w:rsid w:val="00555728"/>
    <w:rsid w:val="005558E7"/>
    <w:rsid w:val="00556368"/>
    <w:rsid w:val="00556B3A"/>
    <w:rsid w:val="00557615"/>
    <w:rsid w:val="00557B02"/>
    <w:rsid w:val="00557B8A"/>
    <w:rsid w:val="00560575"/>
    <w:rsid w:val="005609A0"/>
    <w:rsid w:val="00560EFC"/>
    <w:rsid w:val="00561242"/>
    <w:rsid w:val="00561503"/>
    <w:rsid w:val="0056197C"/>
    <w:rsid w:val="005628D4"/>
    <w:rsid w:val="00562BF9"/>
    <w:rsid w:val="0056310F"/>
    <w:rsid w:val="0056357B"/>
    <w:rsid w:val="005640C6"/>
    <w:rsid w:val="00564433"/>
    <w:rsid w:val="00564626"/>
    <w:rsid w:val="005649E2"/>
    <w:rsid w:val="00564B85"/>
    <w:rsid w:val="0056544D"/>
    <w:rsid w:val="005654AD"/>
    <w:rsid w:val="00565B9D"/>
    <w:rsid w:val="00565ED6"/>
    <w:rsid w:val="005661F2"/>
    <w:rsid w:val="00566AE7"/>
    <w:rsid w:val="00566E20"/>
    <w:rsid w:val="00566FC1"/>
    <w:rsid w:val="0056720E"/>
    <w:rsid w:val="00567B99"/>
    <w:rsid w:val="00567BE8"/>
    <w:rsid w:val="00567C1C"/>
    <w:rsid w:val="00567C54"/>
    <w:rsid w:val="00567C61"/>
    <w:rsid w:val="00567D36"/>
    <w:rsid w:val="0057023E"/>
    <w:rsid w:val="0057029B"/>
    <w:rsid w:val="00570552"/>
    <w:rsid w:val="005708C2"/>
    <w:rsid w:val="0057161B"/>
    <w:rsid w:val="0057169A"/>
    <w:rsid w:val="00571A60"/>
    <w:rsid w:val="00571E47"/>
    <w:rsid w:val="0057212B"/>
    <w:rsid w:val="0057228E"/>
    <w:rsid w:val="0057261D"/>
    <w:rsid w:val="0057295E"/>
    <w:rsid w:val="00572B1D"/>
    <w:rsid w:val="0057320B"/>
    <w:rsid w:val="00573E08"/>
    <w:rsid w:val="00573F20"/>
    <w:rsid w:val="005742D3"/>
    <w:rsid w:val="00575191"/>
    <w:rsid w:val="00575AB5"/>
    <w:rsid w:val="00577900"/>
    <w:rsid w:val="005779E8"/>
    <w:rsid w:val="00577CFD"/>
    <w:rsid w:val="00577E10"/>
    <w:rsid w:val="005805CC"/>
    <w:rsid w:val="005806B8"/>
    <w:rsid w:val="00580BA4"/>
    <w:rsid w:val="00580BED"/>
    <w:rsid w:val="00580EF2"/>
    <w:rsid w:val="005815ED"/>
    <w:rsid w:val="00581843"/>
    <w:rsid w:val="00581F8C"/>
    <w:rsid w:val="005820B2"/>
    <w:rsid w:val="005822AC"/>
    <w:rsid w:val="00582AEC"/>
    <w:rsid w:val="00583F6A"/>
    <w:rsid w:val="00584519"/>
    <w:rsid w:val="005848F0"/>
    <w:rsid w:val="00584B75"/>
    <w:rsid w:val="00584DC5"/>
    <w:rsid w:val="00585C1A"/>
    <w:rsid w:val="00585F21"/>
    <w:rsid w:val="005865C8"/>
    <w:rsid w:val="00586620"/>
    <w:rsid w:val="005866F3"/>
    <w:rsid w:val="00586A36"/>
    <w:rsid w:val="00586CBB"/>
    <w:rsid w:val="00586F03"/>
    <w:rsid w:val="005878AA"/>
    <w:rsid w:val="005902B0"/>
    <w:rsid w:val="005909AF"/>
    <w:rsid w:val="00590A88"/>
    <w:rsid w:val="00590E20"/>
    <w:rsid w:val="005910F9"/>
    <w:rsid w:val="005917F3"/>
    <w:rsid w:val="00591BAC"/>
    <w:rsid w:val="0059285D"/>
    <w:rsid w:val="005929E6"/>
    <w:rsid w:val="00592EAC"/>
    <w:rsid w:val="00593447"/>
    <w:rsid w:val="0059348A"/>
    <w:rsid w:val="005935DD"/>
    <w:rsid w:val="00593DBF"/>
    <w:rsid w:val="00593E84"/>
    <w:rsid w:val="00593E9F"/>
    <w:rsid w:val="00594104"/>
    <w:rsid w:val="005942C7"/>
    <w:rsid w:val="00594888"/>
    <w:rsid w:val="0059509E"/>
    <w:rsid w:val="005951F5"/>
    <w:rsid w:val="005961EE"/>
    <w:rsid w:val="005966BD"/>
    <w:rsid w:val="0059682D"/>
    <w:rsid w:val="00596AFE"/>
    <w:rsid w:val="00596EAE"/>
    <w:rsid w:val="00597071"/>
    <w:rsid w:val="005974D8"/>
    <w:rsid w:val="005975D9"/>
    <w:rsid w:val="005978FD"/>
    <w:rsid w:val="00597D87"/>
    <w:rsid w:val="005A0993"/>
    <w:rsid w:val="005A0B87"/>
    <w:rsid w:val="005A108C"/>
    <w:rsid w:val="005A1700"/>
    <w:rsid w:val="005A1B1B"/>
    <w:rsid w:val="005A1F23"/>
    <w:rsid w:val="005A2363"/>
    <w:rsid w:val="005A28F8"/>
    <w:rsid w:val="005A2B55"/>
    <w:rsid w:val="005A2C18"/>
    <w:rsid w:val="005A3CF4"/>
    <w:rsid w:val="005A4664"/>
    <w:rsid w:val="005A5421"/>
    <w:rsid w:val="005A5465"/>
    <w:rsid w:val="005A553D"/>
    <w:rsid w:val="005A632B"/>
    <w:rsid w:val="005A6F3E"/>
    <w:rsid w:val="005A7257"/>
    <w:rsid w:val="005A78A2"/>
    <w:rsid w:val="005B0F72"/>
    <w:rsid w:val="005B1337"/>
    <w:rsid w:val="005B1354"/>
    <w:rsid w:val="005B16CC"/>
    <w:rsid w:val="005B2152"/>
    <w:rsid w:val="005B2189"/>
    <w:rsid w:val="005B31D4"/>
    <w:rsid w:val="005B3BDA"/>
    <w:rsid w:val="005B4058"/>
    <w:rsid w:val="005B4171"/>
    <w:rsid w:val="005B43D5"/>
    <w:rsid w:val="005B4531"/>
    <w:rsid w:val="005B47E9"/>
    <w:rsid w:val="005B49FD"/>
    <w:rsid w:val="005B4B7E"/>
    <w:rsid w:val="005B4EAD"/>
    <w:rsid w:val="005B5CEA"/>
    <w:rsid w:val="005B5DDD"/>
    <w:rsid w:val="005B6381"/>
    <w:rsid w:val="005B64FE"/>
    <w:rsid w:val="005B6796"/>
    <w:rsid w:val="005B77FE"/>
    <w:rsid w:val="005C02C3"/>
    <w:rsid w:val="005C0C2F"/>
    <w:rsid w:val="005C1128"/>
    <w:rsid w:val="005C1165"/>
    <w:rsid w:val="005C1313"/>
    <w:rsid w:val="005C1A6B"/>
    <w:rsid w:val="005C1D54"/>
    <w:rsid w:val="005C23F6"/>
    <w:rsid w:val="005C29A6"/>
    <w:rsid w:val="005C29C0"/>
    <w:rsid w:val="005C305A"/>
    <w:rsid w:val="005C34DD"/>
    <w:rsid w:val="005C4AD8"/>
    <w:rsid w:val="005C4E2A"/>
    <w:rsid w:val="005C506A"/>
    <w:rsid w:val="005C5599"/>
    <w:rsid w:val="005C5CB4"/>
    <w:rsid w:val="005C5DF8"/>
    <w:rsid w:val="005C5ED4"/>
    <w:rsid w:val="005C67BB"/>
    <w:rsid w:val="005C6FE8"/>
    <w:rsid w:val="005C702A"/>
    <w:rsid w:val="005C72C1"/>
    <w:rsid w:val="005C7356"/>
    <w:rsid w:val="005C7E33"/>
    <w:rsid w:val="005D051F"/>
    <w:rsid w:val="005D11F3"/>
    <w:rsid w:val="005D1EA9"/>
    <w:rsid w:val="005D1FA9"/>
    <w:rsid w:val="005D23AA"/>
    <w:rsid w:val="005D2B96"/>
    <w:rsid w:val="005D2CFF"/>
    <w:rsid w:val="005D428A"/>
    <w:rsid w:val="005D43D2"/>
    <w:rsid w:val="005D4448"/>
    <w:rsid w:val="005D462B"/>
    <w:rsid w:val="005D4753"/>
    <w:rsid w:val="005D57EA"/>
    <w:rsid w:val="005D5C9C"/>
    <w:rsid w:val="005D5F9C"/>
    <w:rsid w:val="005D6447"/>
    <w:rsid w:val="005D6A13"/>
    <w:rsid w:val="005D6CBC"/>
    <w:rsid w:val="005D7078"/>
    <w:rsid w:val="005D78B0"/>
    <w:rsid w:val="005D7B7E"/>
    <w:rsid w:val="005D7F0F"/>
    <w:rsid w:val="005D7F53"/>
    <w:rsid w:val="005E054C"/>
    <w:rsid w:val="005E073C"/>
    <w:rsid w:val="005E08D2"/>
    <w:rsid w:val="005E0967"/>
    <w:rsid w:val="005E1354"/>
    <w:rsid w:val="005E1B9E"/>
    <w:rsid w:val="005E1CF7"/>
    <w:rsid w:val="005E1F07"/>
    <w:rsid w:val="005E2278"/>
    <w:rsid w:val="005E303D"/>
    <w:rsid w:val="005E3444"/>
    <w:rsid w:val="005E385F"/>
    <w:rsid w:val="005E3AD9"/>
    <w:rsid w:val="005E3D40"/>
    <w:rsid w:val="005E40F7"/>
    <w:rsid w:val="005E451F"/>
    <w:rsid w:val="005E4580"/>
    <w:rsid w:val="005E4D4A"/>
    <w:rsid w:val="005E4E64"/>
    <w:rsid w:val="005E50D0"/>
    <w:rsid w:val="005E5322"/>
    <w:rsid w:val="005E54B7"/>
    <w:rsid w:val="005E54BC"/>
    <w:rsid w:val="005E6930"/>
    <w:rsid w:val="005E6AEE"/>
    <w:rsid w:val="005E6B22"/>
    <w:rsid w:val="005E6E50"/>
    <w:rsid w:val="005E704D"/>
    <w:rsid w:val="005E7402"/>
    <w:rsid w:val="005E75E2"/>
    <w:rsid w:val="005E76C4"/>
    <w:rsid w:val="005E7ACC"/>
    <w:rsid w:val="005E7B8E"/>
    <w:rsid w:val="005E7BFC"/>
    <w:rsid w:val="005E7EDB"/>
    <w:rsid w:val="005F01DC"/>
    <w:rsid w:val="005F067F"/>
    <w:rsid w:val="005F110B"/>
    <w:rsid w:val="005F13FC"/>
    <w:rsid w:val="005F14C4"/>
    <w:rsid w:val="005F1A90"/>
    <w:rsid w:val="005F2B08"/>
    <w:rsid w:val="005F324D"/>
    <w:rsid w:val="005F3696"/>
    <w:rsid w:val="005F3718"/>
    <w:rsid w:val="005F4147"/>
    <w:rsid w:val="005F4229"/>
    <w:rsid w:val="005F4504"/>
    <w:rsid w:val="005F4991"/>
    <w:rsid w:val="005F4C41"/>
    <w:rsid w:val="005F4E2E"/>
    <w:rsid w:val="005F5332"/>
    <w:rsid w:val="005F563A"/>
    <w:rsid w:val="005F5833"/>
    <w:rsid w:val="005F5863"/>
    <w:rsid w:val="005F5A6E"/>
    <w:rsid w:val="005F65E4"/>
    <w:rsid w:val="005F70F7"/>
    <w:rsid w:val="005F749B"/>
    <w:rsid w:val="005F755A"/>
    <w:rsid w:val="005F7DF7"/>
    <w:rsid w:val="00600501"/>
    <w:rsid w:val="006008E3"/>
    <w:rsid w:val="00601265"/>
    <w:rsid w:val="00601542"/>
    <w:rsid w:val="0060158E"/>
    <w:rsid w:val="00601B84"/>
    <w:rsid w:val="00602704"/>
    <w:rsid w:val="00602739"/>
    <w:rsid w:val="0060289A"/>
    <w:rsid w:val="00602D70"/>
    <w:rsid w:val="0060310A"/>
    <w:rsid w:val="006043C6"/>
    <w:rsid w:val="0060456E"/>
    <w:rsid w:val="00604599"/>
    <w:rsid w:val="00604E77"/>
    <w:rsid w:val="00604EA0"/>
    <w:rsid w:val="00604F7C"/>
    <w:rsid w:val="00605096"/>
    <w:rsid w:val="00605145"/>
    <w:rsid w:val="00605888"/>
    <w:rsid w:val="00606493"/>
    <w:rsid w:val="00606A4E"/>
    <w:rsid w:val="00606C46"/>
    <w:rsid w:val="00607345"/>
    <w:rsid w:val="006076CC"/>
    <w:rsid w:val="00607DF3"/>
    <w:rsid w:val="00607F1A"/>
    <w:rsid w:val="006106AD"/>
    <w:rsid w:val="0061149D"/>
    <w:rsid w:val="00611703"/>
    <w:rsid w:val="00611931"/>
    <w:rsid w:val="00611D8E"/>
    <w:rsid w:val="006120F3"/>
    <w:rsid w:val="00612ED4"/>
    <w:rsid w:val="00613307"/>
    <w:rsid w:val="00613558"/>
    <w:rsid w:val="00613613"/>
    <w:rsid w:val="0061368C"/>
    <w:rsid w:val="00613E61"/>
    <w:rsid w:val="006149B2"/>
    <w:rsid w:val="00614AAE"/>
    <w:rsid w:val="00615412"/>
    <w:rsid w:val="006155B1"/>
    <w:rsid w:val="00615DF0"/>
    <w:rsid w:val="0061600E"/>
    <w:rsid w:val="00616111"/>
    <w:rsid w:val="00617227"/>
    <w:rsid w:val="0062014F"/>
    <w:rsid w:val="006216A4"/>
    <w:rsid w:val="00621DB9"/>
    <w:rsid w:val="00621FA6"/>
    <w:rsid w:val="00622F20"/>
    <w:rsid w:val="00623166"/>
    <w:rsid w:val="0062393A"/>
    <w:rsid w:val="00623A8B"/>
    <w:rsid w:val="0062456B"/>
    <w:rsid w:val="0062520C"/>
    <w:rsid w:val="00625E55"/>
    <w:rsid w:val="00626837"/>
    <w:rsid w:val="00627645"/>
    <w:rsid w:val="006276CD"/>
    <w:rsid w:val="006302BD"/>
    <w:rsid w:val="00630B6C"/>
    <w:rsid w:val="00630D02"/>
    <w:rsid w:val="00630E61"/>
    <w:rsid w:val="00631257"/>
    <w:rsid w:val="00631985"/>
    <w:rsid w:val="00631EFD"/>
    <w:rsid w:val="00632016"/>
    <w:rsid w:val="006327D9"/>
    <w:rsid w:val="006331EF"/>
    <w:rsid w:val="00633632"/>
    <w:rsid w:val="00633785"/>
    <w:rsid w:val="00633CC3"/>
    <w:rsid w:val="00633D25"/>
    <w:rsid w:val="0063421B"/>
    <w:rsid w:val="00634740"/>
    <w:rsid w:val="00634D62"/>
    <w:rsid w:val="006360A7"/>
    <w:rsid w:val="0063658F"/>
    <w:rsid w:val="00637142"/>
    <w:rsid w:val="00637756"/>
    <w:rsid w:val="006377A9"/>
    <w:rsid w:val="00637B7F"/>
    <w:rsid w:val="006400E9"/>
    <w:rsid w:val="0064099C"/>
    <w:rsid w:val="0064178F"/>
    <w:rsid w:val="00641D8A"/>
    <w:rsid w:val="00642816"/>
    <w:rsid w:val="0064289A"/>
    <w:rsid w:val="00642D18"/>
    <w:rsid w:val="00642E14"/>
    <w:rsid w:val="00643911"/>
    <w:rsid w:val="006439D9"/>
    <w:rsid w:val="00643B14"/>
    <w:rsid w:val="00643E12"/>
    <w:rsid w:val="00644283"/>
    <w:rsid w:val="00644738"/>
    <w:rsid w:val="00644756"/>
    <w:rsid w:val="006451BF"/>
    <w:rsid w:val="00645742"/>
    <w:rsid w:val="00645C37"/>
    <w:rsid w:val="00645FCC"/>
    <w:rsid w:val="0064609B"/>
    <w:rsid w:val="00646268"/>
    <w:rsid w:val="0064638B"/>
    <w:rsid w:val="00647ACE"/>
    <w:rsid w:val="00647D4F"/>
    <w:rsid w:val="0065010F"/>
    <w:rsid w:val="00650EBE"/>
    <w:rsid w:val="006513E4"/>
    <w:rsid w:val="006519B8"/>
    <w:rsid w:val="00651B63"/>
    <w:rsid w:val="00652470"/>
    <w:rsid w:val="00652542"/>
    <w:rsid w:val="00652680"/>
    <w:rsid w:val="00652EF1"/>
    <w:rsid w:val="00653136"/>
    <w:rsid w:val="00653274"/>
    <w:rsid w:val="006533B1"/>
    <w:rsid w:val="0065391C"/>
    <w:rsid w:val="00653F64"/>
    <w:rsid w:val="0065412D"/>
    <w:rsid w:val="006547CF"/>
    <w:rsid w:val="00654EE9"/>
    <w:rsid w:val="00655C54"/>
    <w:rsid w:val="006561A6"/>
    <w:rsid w:val="00656218"/>
    <w:rsid w:val="00656E27"/>
    <w:rsid w:val="00656EEF"/>
    <w:rsid w:val="006573C3"/>
    <w:rsid w:val="00657BAF"/>
    <w:rsid w:val="0066045B"/>
    <w:rsid w:val="006610A9"/>
    <w:rsid w:val="00661CD0"/>
    <w:rsid w:val="00663368"/>
    <w:rsid w:val="0066341B"/>
    <w:rsid w:val="0066370E"/>
    <w:rsid w:val="0066383A"/>
    <w:rsid w:val="0066396B"/>
    <w:rsid w:val="00663C1E"/>
    <w:rsid w:val="00663C9F"/>
    <w:rsid w:val="00663D08"/>
    <w:rsid w:val="00663EDB"/>
    <w:rsid w:val="00664B07"/>
    <w:rsid w:val="00664B4A"/>
    <w:rsid w:val="0066510B"/>
    <w:rsid w:val="006654C5"/>
    <w:rsid w:val="00665EF3"/>
    <w:rsid w:val="006660A8"/>
    <w:rsid w:val="0066615C"/>
    <w:rsid w:val="00667212"/>
    <w:rsid w:val="0066777F"/>
    <w:rsid w:val="006679FD"/>
    <w:rsid w:val="0067026A"/>
    <w:rsid w:val="006707B6"/>
    <w:rsid w:val="00670826"/>
    <w:rsid w:val="0067094D"/>
    <w:rsid w:val="006718DA"/>
    <w:rsid w:val="006718DC"/>
    <w:rsid w:val="0067192D"/>
    <w:rsid w:val="00672824"/>
    <w:rsid w:val="00672919"/>
    <w:rsid w:val="00672BD0"/>
    <w:rsid w:val="00672D8F"/>
    <w:rsid w:val="00673100"/>
    <w:rsid w:val="00673116"/>
    <w:rsid w:val="00673158"/>
    <w:rsid w:val="006731C0"/>
    <w:rsid w:val="0067355F"/>
    <w:rsid w:val="00673581"/>
    <w:rsid w:val="006739D9"/>
    <w:rsid w:val="00673FF7"/>
    <w:rsid w:val="006745D9"/>
    <w:rsid w:val="00674B33"/>
    <w:rsid w:val="00674C9D"/>
    <w:rsid w:val="00674DE7"/>
    <w:rsid w:val="00675CD9"/>
    <w:rsid w:val="006760F7"/>
    <w:rsid w:val="0067611D"/>
    <w:rsid w:val="0067637F"/>
    <w:rsid w:val="00676556"/>
    <w:rsid w:val="00676BE4"/>
    <w:rsid w:val="00676ED2"/>
    <w:rsid w:val="00677396"/>
    <w:rsid w:val="0067760C"/>
    <w:rsid w:val="006778D0"/>
    <w:rsid w:val="00680281"/>
    <w:rsid w:val="00680508"/>
    <w:rsid w:val="00680687"/>
    <w:rsid w:val="00680DB2"/>
    <w:rsid w:val="006813FD"/>
    <w:rsid w:val="006832F3"/>
    <w:rsid w:val="006838E2"/>
    <w:rsid w:val="0068416A"/>
    <w:rsid w:val="00684644"/>
    <w:rsid w:val="006854B2"/>
    <w:rsid w:val="0068566A"/>
    <w:rsid w:val="0068576D"/>
    <w:rsid w:val="006862D6"/>
    <w:rsid w:val="00686348"/>
    <w:rsid w:val="00686859"/>
    <w:rsid w:val="00686865"/>
    <w:rsid w:val="00686A79"/>
    <w:rsid w:val="00686EE3"/>
    <w:rsid w:val="00686FDB"/>
    <w:rsid w:val="00687440"/>
    <w:rsid w:val="006876ED"/>
    <w:rsid w:val="00687998"/>
    <w:rsid w:val="00687E20"/>
    <w:rsid w:val="006901C0"/>
    <w:rsid w:val="00690235"/>
    <w:rsid w:val="00690598"/>
    <w:rsid w:val="00690886"/>
    <w:rsid w:val="00690A66"/>
    <w:rsid w:val="00690AB2"/>
    <w:rsid w:val="00690B57"/>
    <w:rsid w:val="00692354"/>
    <w:rsid w:val="00692CF9"/>
    <w:rsid w:val="00693AEE"/>
    <w:rsid w:val="00693CB2"/>
    <w:rsid w:val="00693E41"/>
    <w:rsid w:val="00694084"/>
    <w:rsid w:val="006941CA"/>
    <w:rsid w:val="0069478F"/>
    <w:rsid w:val="0069615B"/>
    <w:rsid w:val="00696657"/>
    <w:rsid w:val="00697064"/>
    <w:rsid w:val="00697240"/>
    <w:rsid w:val="006A004E"/>
    <w:rsid w:val="006A0210"/>
    <w:rsid w:val="006A0318"/>
    <w:rsid w:val="006A0549"/>
    <w:rsid w:val="006A0D5A"/>
    <w:rsid w:val="006A1019"/>
    <w:rsid w:val="006A1400"/>
    <w:rsid w:val="006A14FF"/>
    <w:rsid w:val="006A1509"/>
    <w:rsid w:val="006A2056"/>
    <w:rsid w:val="006A30D9"/>
    <w:rsid w:val="006A4631"/>
    <w:rsid w:val="006A4671"/>
    <w:rsid w:val="006A4BBD"/>
    <w:rsid w:val="006A4CC4"/>
    <w:rsid w:val="006A5018"/>
    <w:rsid w:val="006A5595"/>
    <w:rsid w:val="006A55BA"/>
    <w:rsid w:val="006A56E6"/>
    <w:rsid w:val="006A5747"/>
    <w:rsid w:val="006A5B02"/>
    <w:rsid w:val="006A60B9"/>
    <w:rsid w:val="006A6111"/>
    <w:rsid w:val="006A62BB"/>
    <w:rsid w:val="006A6E5B"/>
    <w:rsid w:val="006A7ADC"/>
    <w:rsid w:val="006A7C60"/>
    <w:rsid w:val="006A7ECC"/>
    <w:rsid w:val="006B0291"/>
    <w:rsid w:val="006B0857"/>
    <w:rsid w:val="006B0C57"/>
    <w:rsid w:val="006B1055"/>
    <w:rsid w:val="006B1146"/>
    <w:rsid w:val="006B1303"/>
    <w:rsid w:val="006B1999"/>
    <w:rsid w:val="006B1FAA"/>
    <w:rsid w:val="006B2BBB"/>
    <w:rsid w:val="006B30A9"/>
    <w:rsid w:val="006B31BB"/>
    <w:rsid w:val="006B3A9B"/>
    <w:rsid w:val="006B44FD"/>
    <w:rsid w:val="006B525E"/>
    <w:rsid w:val="006B5DBF"/>
    <w:rsid w:val="006B5F18"/>
    <w:rsid w:val="006B6B0D"/>
    <w:rsid w:val="006B7270"/>
    <w:rsid w:val="006B79B3"/>
    <w:rsid w:val="006B7F48"/>
    <w:rsid w:val="006C0D21"/>
    <w:rsid w:val="006C0ED8"/>
    <w:rsid w:val="006C11EE"/>
    <w:rsid w:val="006C13EB"/>
    <w:rsid w:val="006C1A82"/>
    <w:rsid w:val="006C1EF0"/>
    <w:rsid w:val="006C1F62"/>
    <w:rsid w:val="006C207A"/>
    <w:rsid w:val="006C2145"/>
    <w:rsid w:val="006C229D"/>
    <w:rsid w:val="006C25C8"/>
    <w:rsid w:val="006C2B3B"/>
    <w:rsid w:val="006C2C80"/>
    <w:rsid w:val="006C42E9"/>
    <w:rsid w:val="006C451E"/>
    <w:rsid w:val="006C4DDA"/>
    <w:rsid w:val="006C4EB8"/>
    <w:rsid w:val="006C5130"/>
    <w:rsid w:val="006C55D8"/>
    <w:rsid w:val="006C5934"/>
    <w:rsid w:val="006C59A2"/>
    <w:rsid w:val="006C5E03"/>
    <w:rsid w:val="006C60A2"/>
    <w:rsid w:val="006C6C11"/>
    <w:rsid w:val="006C72C0"/>
    <w:rsid w:val="006C7ACC"/>
    <w:rsid w:val="006C7D1E"/>
    <w:rsid w:val="006C7F5B"/>
    <w:rsid w:val="006C7F8E"/>
    <w:rsid w:val="006D060E"/>
    <w:rsid w:val="006D11BA"/>
    <w:rsid w:val="006D1317"/>
    <w:rsid w:val="006D14CA"/>
    <w:rsid w:val="006D1501"/>
    <w:rsid w:val="006D1FA3"/>
    <w:rsid w:val="006D214B"/>
    <w:rsid w:val="006D22DC"/>
    <w:rsid w:val="006D2493"/>
    <w:rsid w:val="006D250C"/>
    <w:rsid w:val="006D2C83"/>
    <w:rsid w:val="006D44A7"/>
    <w:rsid w:val="006D49BE"/>
    <w:rsid w:val="006D4C7F"/>
    <w:rsid w:val="006D507B"/>
    <w:rsid w:val="006D5179"/>
    <w:rsid w:val="006D6179"/>
    <w:rsid w:val="006D6506"/>
    <w:rsid w:val="006D6815"/>
    <w:rsid w:val="006D6AD3"/>
    <w:rsid w:val="006D7D60"/>
    <w:rsid w:val="006D7FAC"/>
    <w:rsid w:val="006E04F5"/>
    <w:rsid w:val="006E0884"/>
    <w:rsid w:val="006E0B2D"/>
    <w:rsid w:val="006E11D9"/>
    <w:rsid w:val="006E126D"/>
    <w:rsid w:val="006E12C6"/>
    <w:rsid w:val="006E1996"/>
    <w:rsid w:val="006E1FEA"/>
    <w:rsid w:val="006E2491"/>
    <w:rsid w:val="006E26FA"/>
    <w:rsid w:val="006E2883"/>
    <w:rsid w:val="006E29D4"/>
    <w:rsid w:val="006E3306"/>
    <w:rsid w:val="006E3CF1"/>
    <w:rsid w:val="006E3D8F"/>
    <w:rsid w:val="006E413E"/>
    <w:rsid w:val="006E4219"/>
    <w:rsid w:val="006E4966"/>
    <w:rsid w:val="006E4D6B"/>
    <w:rsid w:val="006E4DFA"/>
    <w:rsid w:val="006E4F7A"/>
    <w:rsid w:val="006E51AE"/>
    <w:rsid w:val="006E5341"/>
    <w:rsid w:val="006E56B1"/>
    <w:rsid w:val="006E5D1A"/>
    <w:rsid w:val="006E63DA"/>
    <w:rsid w:val="006E6584"/>
    <w:rsid w:val="006E6EA4"/>
    <w:rsid w:val="006E76EF"/>
    <w:rsid w:val="006E79A9"/>
    <w:rsid w:val="006E7C96"/>
    <w:rsid w:val="006F0931"/>
    <w:rsid w:val="006F0D56"/>
    <w:rsid w:val="006F14E6"/>
    <w:rsid w:val="006F167C"/>
    <w:rsid w:val="006F1F48"/>
    <w:rsid w:val="006F260B"/>
    <w:rsid w:val="006F2778"/>
    <w:rsid w:val="006F2A16"/>
    <w:rsid w:val="006F2BFD"/>
    <w:rsid w:val="006F2C17"/>
    <w:rsid w:val="006F2E35"/>
    <w:rsid w:val="006F3CA4"/>
    <w:rsid w:val="006F3CE4"/>
    <w:rsid w:val="006F47CC"/>
    <w:rsid w:val="006F4C89"/>
    <w:rsid w:val="006F54B3"/>
    <w:rsid w:val="006F5821"/>
    <w:rsid w:val="006F5E16"/>
    <w:rsid w:val="006F6192"/>
    <w:rsid w:val="006F6821"/>
    <w:rsid w:val="006F7057"/>
    <w:rsid w:val="006F718B"/>
    <w:rsid w:val="006F74B7"/>
    <w:rsid w:val="006F7979"/>
    <w:rsid w:val="006F7AE6"/>
    <w:rsid w:val="006F7EC3"/>
    <w:rsid w:val="00700033"/>
    <w:rsid w:val="007006E6"/>
    <w:rsid w:val="00700AC1"/>
    <w:rsid w:val="00700BC3"/>
    <w:rsid w:val="00700E09"/>
    <w:rsid w:val="00701276"/>
    <w:rsid w:val="007021A7"/>
    <w:rsid w:val="00702442"/>
    <w:rsid w:val="00702C24"/>
    <w:rsid w:val="00702F2E"/>
    <w:rsid w:val="00703BE7"/>
    <w:rsid w:val="00704125"/>
    <w:rsid w:val="00704FA2"/>
    <w:rsid w:val="0070510E"/>
    <w:rsid w:val="00705583"/>
    <w:rsid w:val="00705835"/>
    <w:rsid w:val="00705C85"/>
    <w:rsid w:val="00705E7A"/>
    <w:rsid w:val="00706CA2"/>
    <w:rsid w:val="00706EB7"/>
    <w:rsid w:val="007073CA"/>
    <w:rsid w:val="00707902"/>
    <w:rsid w:val="00707BBC"/>
    <w:rsid w:val="00710756"/>
    <w:rsid w:val="00712012"/>
    <w:rsid w:val="007122CE"/>
    <w:rsid w:val="007122D4"/>
    <w:rsid w:val="0071231F"/>
    <w:rsid w:val="00712752"/>
    <w:rsid w:val="00712A12"/>
    <w:rsid w:val="007132C8"/>
    <w:rsid w:val="007134A1"/>
    <w:rsid w:val="007138A0"/>
    <w:rsid w:val="00713A3F"/>
    <w:rsid w:val="00713AF0"/>
    <w:rsid w:val="0071404F"/>
    <w:rsid w:val="00714158"/>
    <w:rsid w:val="007142C5"/>
    <w:rsid w:val="00714AFA"/>
    <w:rsid w:val="0071557E"/>
    <w:rsid w:val="00715865"/>
    <w:rsid w:val="007163B2"/>
    <w:rsid w:val="007164E3"/>
    <w:rsid w:val="007165C7"/>
    <w:rsid w:val="007167B7"/>
    <w:rsid w:val="00716D0C"/>
    <w:rsid w:val="00716FC1"/>
    <w:rsid w:val="007171BA"/>
    <w:rsid w:val="00717520"/>
    <w:rsid w:val="007177D3"/>
    <w:rsid w:val="00717BD0"/>
    <w:rsid w:val="00717D36"/>
    <w:rsid w:val="00717F71"/>
    <w:rsid w:val="00720093"/>
    <w:rsid w:val="007202C0"/>
    <w:rsid w:val="00720484"/>
    <w:rsid w:val="00720B7E"/>
    <w:rsid w:val="007211DF"/>
    <w:rsid w:val="007217BB"/>
    <w:rsid w:val="00721C55"/>
    <w:rsid w:val="00721DE4"/>
    <w:rsid w:val="00721EED"/>
    <w:rsid w:val="00722087"/>
    <w:rsid w:val="007220D0"/>
    <w:rsid w:val="0072243C"/>
    <w:rsid w:val="00722569"/>
    <w:rsid w:val="007228D8"/>
    <w:rsid w:val="00722A36"/>
    <w:rsid w:val="00722B02"/>
    <w:rsid w:val="00722CFA"/>
    <w:rsid w:val="00722D6A"/>
    <w:rsid w:val="00722E11"/>
    <w:rsid w:val="0072319F"/>
    <w:rsid w:val="0072348B"/>
    <w:rsid w:val="007239C6"/>
    <w:rsid w:val="007239DD"/>
    <w:rsid w:val="00724A9A"/>
    <w:rsid w:val="00724F3A"/>
    <w:rsid w:val="0072537F"/>
    <w:rsid w:val="007253BF"/>
    <w:rsid w:val="0072556A"/>
    <w:rsid w:val="0072590E"/>
    <w:rsid w:val="007268FC"/>
    <w:rsid w:val="00726900"/>
    <w:rsid w:val="0072694C"/>
    <w:rsid w:val="007271B5"/>
    <w:rsid w:val="00727C7D"/>
    <w:rsid w:val="00727DAA"/>
    <w:rsid w:val="007301B7"/>
    <w:rsid w:val="007301D5"/>
    <w:rsid w:val="007302BC"/>
    <w:rsid w:val="00730555"/>
    <w:rsid w:val="0073086E"/>
    <w:rsid w:val="00730D1A"/>
    <w:rsid w:val="00730EBB"/>
    <w:rsid w:val="00731179"/>
    <w:rsid w:val="0073145E"/>
    <w:rsid w:val="00731734"/>
    <w:rsid w:val="00731C2A"/>
    <w:rsid w:val="00732503"/>
    <w:rsid w:val="00732560"/>
    <w:rsid w:val="00732EDE"/>
    <w:rsid w:val="00732FF7"/>
    <w:rsid w:val="00733096"/>
    <w:rsid w:val="007331AF"/>
    <w:rsid w:val="007334DF"/>
    <w:rsid w:val="00733661"/>
    <w:rsid w:val="007337D4"/>
    <w:rsid w:val="007338AC"/>
    <w:rsid w:val="00733FFB"/>
    <w:rsid w:val="007340CC"/>
    <w:rsid w:val="00734429"/>
    <w:rsid w:val="00734499"/>
    <w:rsid w:val="00734F45"/>
    <w:rsid w:val="00735109"/>
    <w:rsid w:val="0073564C"/>
    <w:rsid w:val="00735B6D"/>
    <w:rsid w:val="00735CD8"/>
    <w:rsid w:val="00735E7E"/>
    <w:rsid w:val="00736184"/>
    <w:rsid w:val="007365CD"/>
    <w:rsid w:val="00736DB6"/>
    <w:rsid w:val="00737CB6"/>
    <w:rsid w:val="007404F8"/>
    <w:rsid w:val="00740A8A"/>
    <w:rsid w:val="00741E1A"/>
    <w:rsid w:val="00742AD5"/>
    <w:rsid w:val="00742D19"/>
    <w:rsid w:val="007433E9"/>
    <w:rsid w:val="007435F5"/>
    <w:rsid w:val="00743A09"/>
    <w:rsid w:val="00743DCA"/>
    <w:rsid w:val="00743EA1"/>
    <w:rsid w:val="00744400"/>
    <w:rsid w:val="007444BA"/>
    <w:rsid w:val="00744565"/>
    <w:rsid w:val="00744C18"/>
    <w:rsid w:val="00744DDD"/>
    <w:rsid w:val="00744F44"/>
    <w:rsid w:val="007451BD"/>
    <w:rsid w:val="00745336"/>
    <w:rsid w:val="00745D00"/>
    <w:rsid w:val="00745EE7"/>
    <w:rsid w:val="0074646A"/>
    <w:rsid w:val="0074648B"/>
    <w:rsid w:val="0074648F"/>
    <w:rsid w:val="007472AD"/>
    <w:rsid w:val="00747430"/>
    <w:rsid w:val="0074745D"/>
    <w:rsid w:val="00747611"/>
    <w:rsid w:val="0074780D"/>
    <w:rsid w:val="00747CF1"/>
    <w:rsid w:val="0075007B"/>
    <w:rsid w:val="00750407"/>
    <w:rsid w:val="0075087E"/>
    <w:rsid w:val="007512A8"/>
    <w:rsid w:val="0075153F"/>
    <w:rsid w:val="00751884"/>
    <w:rsid w:val="007518B8"/>
    <w:rsid w:val="00751DD4"/>
    <w:rsid w:val="007526F0"/>
    <w:rsid w:val="00752843"/>
    <w:rsid w:val="00752CF6"/>
    <w:rsid w:val="00752DB2"/>
    <w:rsid w:val="007534F3"/>
    <w:rsid w:val="00753BCE"/>
    <w:rsid w:val="007544E5"/>
    <w:rsid w:val="007549CE"/>
    <w:rsid w:val="00754BB9"/>
    <w:rsid w:val="0075520D"/>
    <w:rsid w:val="007553B4"/>
    <w:rsid w:val="00755AD8"/>
    <w:rsid w:val="00757694"/>
    <w:rsid w:val="007576CD"/>
    <w:rsid w:val="00760343"/>
    <w:rsid w:val="007605EC"/>
    <w:rsid w:val="00760C1E"/>
    <w:rsid w:val="00762136"/>
    <w:rsid w:val="00762247"/>
    <w:rsid w:val="0076275A"/>
    <w:rsid w:val="00762FAC"/>
    <w:rsid w:val="007632FC"/>
    <w:rsid w:val="007635ED"/>
    <w:rsid w:val="0076361B"/>
    <w:rsid w:val="0076365E"/>
    <w:rsid w:val="00763B35"/>
    <w:rsid w:val="00763B47"/>
    <w:rsid w:val="00763CCC"/>
    <w:rsid w:val="00764056"/>
    <w:rsid w:val="007644DB"/>
    <w:rsid w:val="007650FB"/>
    <w:rsid w:val="00765895"/>
    <w:rsid w:val="007663A1"/>
    <w:rsid w:val="007669B0"/>
    <w:rsid w:val="00766B80"/>
    <w:rsid w:val="00766CE4"/>
    <w:rsid w:val="00767052"/>
    <w:rsid w:val="0076766B"/>
    <w:rsid w:val="00767F98"/>
    <w:rsid w:val="00770B7C"/>
    <w:rsid w:val="00770C01"/>
    <w:rsid w:val="00770E2C"/>
    <w:rsid w:val="00771467"/>
    <w:rsid w:val="00772414"/>
    <w:rsid w:val="00773E06"/>
    <w:rsid w:val="00774202"/>
    <w:rsid w:val="00774257"/>
    <w:rsid w:val="00774538"/>
    <w:rsid w:val="007745E7"/>
    <w:rsid w:val="007751A9"/>
    <w:rsid w:val="00775B6F"/>
    <w:rsid w:val="00775C43"/>
    <w:rsid w:val="0077610A"/>
    <w:rsid w:val="00776E55"/>
    <w:rsid w:val="007770DF"/>
    <w:rsid w:val="007772FE"/>
    <w:rsid w:val="00777515"/>
    <w:rsid w:val="00777BBD"/>
    <w:rsid w:val="00777BC3"/>
    <w:rsid w:val="00777DA2"/>
    <w:rsid w:val="00777F69"/>
    <w:rsid w:val="0078089C"/>
    <w:rsid w:val="00780B41"/>
    <w:rsid w:val="00780D9D"/>
    <w:rsid w:val="0078108D"/>
    <w:rsid w:val="00781946"/>
    <w:rsid w:val="00781969"/>
    <w:rsid w:val="00781A39"/>
    <w:rsid w:val="00781BE4"/>
    <w:rsid w:val="00782450"/>
    <w:rsid w:val="007824D6"/>
    <w:rsid w:val="0078277A"/>
    <w:rsid w:val="00782E4F"/>
    <w:rsid w:val="00783184"/>
    <w:rsid w:val="00784D42"/>
    <w:rsid w:val="007857A1"/>
    <w:rsid w:val="00785921"/>
    <w:rsid w:val="0078594B"/>
    <w:rsid w:val="00786671"/>
    <w:rsid w:val="007867A4"/>
    <w:rsid w:val="00786880"/>
    <w:rsid w:val="0078695C"/>
    <w:rsid w:val="00786D92"/>
    <w:rsid w:val="00787037"/>
    <w:rsid w:val="007872DE"/>
    <w:rsid w:val="00787610"/>
    <w:rsid w:val="007877DC"/>
    <w:rsid w:val="00787827"/>
    <w:rsid w:val="00787A20"/>
    <w:rsid w:val="00790964"/>
    <w:rsid w:val="0079155A"/>
    <w:rsid w:val="00791712"/>
    <w:rsid w:val="0079208D"/>
    <w:rsid w:val="007921DA"/>
    <w:rsid w:val="00792A8A"/>
    <w:rsid w:val="00792F95"/>
    <w:rsid w:val="007930BC"/>
    <w:rsid w:val="0079313D"/>
    <w:rsid w:val="00793174"/>
    <w:rsid w:val="0079366B"/>
    <w:rsid w:val="007938EF"/>
    <w:rsid w:val="00793E90"/>
    <w:rsid w:val="00793F1B"/>
    <w:rsid w:val="0079450F"/>
    <w:rsid w:val="00794C28"/>
    <w:rsid w:val="00794CAF"/>
    <w:rsid w:val="00794F46"/>
    <w:rsid w:val="00795296"/>
    <w:rsid w:val="00795DE7"/>
    <w:rsid w:val="00795E6D"/>
    <w:rsid w:val="00796086"/>
    <w:rsid w:val="007960D7"/>
    <w:rsid w:val="00796469"/>
    <w:rsid w:val="00796647"/>
    <w:rsid w:val="00796A9F"/>
    <w:rsid w:val="007972A6"/>
    <w:rsid w:val="00797784"/>
    <w:rsid w:val="007A0168"/>
    <w:rsid w:val="007A0227"/>
    <w:rsid w:val="007A0A6B"/>
    <w:rsid w:val="007A1603"/>
    <w:rsid w:val="007A1802"/>
    <w:rsid w:val="007A199E"/>
    <w:rsid w:val="007A1BA1"/>
    <w:rsid w:val="007A2383"/>
    <w:rsid w:val="007A2C5D"/>
    <w:rsid w:val="007A3C05"/>
    <w:rsid w:val="007A49BC"/>
    <w:rsid w:val="007A4A5E"/>
    <w:rsid w:val="007A4CCF"/>
    <w:rsid w:val="007A4D44"/>
    <w:rsid w:val="007A5391"/>
    <w:rsid w:val="007A68F2"/>
    <w:rsid w:val="007A6BF1"/>
    <w:rsid w:val="007A6CD8"/>
    <w:rsid w:val="007A7489"/>
    <w:rsid w:val="007A7B3C"/>
    <w:rsid w:val="007B0207"/>
    <w:rsid w:val="007B1647"/>
    <w:rsid w:val="007B17AA"/>
    <w:rsid w:val="007B1A3F"/>
    <w:rsid w:val="007B2692"/>
    <w:rsid w:val="007B3022"/>
    <w:rsid w:val="007B3C6C"/>
    <w:rsid w:val="007B3EC8"/>
    <w:rsid w:val="007B4115"/>
    <w:rsid w:val="007B4DE2"/>
    <w:rsid w:val="007B4EDA"/>
    <w:rsid w:val="007B52D3"/>
    <w:rsid w:val="007B5DF1"/>
    <w:rsid w:val="007B5E1F"/>
    <w:rsid w:val="007B621B"/>
    <w:rsid w:val="007B67B4"/>
    <w:rsid w:val="007B6D46"/>
    <w:rsid w:val="007B6F66"/>
    <w:rsid w:val="007B70D1"/>
    <w:rsid w:val="007B79F1"/>
    <w:rsid w:val="007C07CA"/>
    <w:rsid w:val="007C0D10"/>
    <w:rsid w:val="007C1134"/>
    <w:rsid w:val="007C29A1"/>
    <w:rsid w:val="007C2C3E"/>
    <w:rsid w:val="007C2E81"/>
    <w:rsid w:val="007C30FD"/>
    <w:rsid w:val="007C3341"/>
    <w:rsid w:val="007C335C"/>
    <w:rsid w:val="007C3415"/>
    <w:rsid w:val="007C35D3"/>
    <w:rsid w:val="007C372D"/>
    <w:rsid w:val="007C40E2"/>
    <w:rsid w:val="007C46AF"/>
    <w:rsid w:val="007C470D"/>
    <w:rsid w:val="007C4B6D"/>
    <w:rsid w:val="007C5613"/>
    <w:rsid w:val="007C59B5"/>
    <w:rsid w:val="007C6694"/>
    <w:rsid w:val="007C759C"/>
    <w:rsid w:val="007C7C01"/>
    <w:rsid w:val="007C7DB6"/>
    <w:rsid w:val="007D04A6"/>
    <w:rsid w:val="007D04E0"/>
    <w:rsid w:val="007D09C6"/>
    <w:rsid w:val="007D0ADA"/>
    <w:rsid w:val="007D0C72"/>
    <w:rsid w:val="007D0FAE"/>
    <w:rsid w:val="007D14E5"/>
    <w:rsid w:val="007D15EC"/>
    <w:rsid w:val="007D17A5"/>
    <w:rsid w:val="007D1B8F"/>
    <w:rsid w:val="007D205A"/>
    <w:rsid w:val="007D2910"/>
    <w:rsid w:val="007D30EA"/>
    <w:rsid w:val="007D36FA"/>
    <w:rsid w:val="007D4235"/>
    <w:rsid w:val="007D4970"/>
    <w:rsid w:val="007D612B"/>
    <w:rsid w:val="007D66AA"/>
    <w:rsid w:val="007D66EA"/>
    <w:rsid w:val="007D675B"/>
    <w:rsid w:val="007D6C5D"/>
    <w:rsid w:val="007D6F6C"/>
    <w:rsid w:val="007D7D9A"/>
    <w:rsid w:val="007E00E4"/>
    <w:rsid w:val="007E04DB"/>
    <w:rsid w:val="007E151C"/>
    <w:rsid w:val="007E1713"/>
    <w:rsid w:val="007E1B43"/>
    <w:rsid w:val="007E1D69"/>
    <w:rsid w:val="007E200A"/>
    <w:rsid w:val="007E2992"/>
    <w:rsid w:val="007E3938"/>
    <w:rsid w:val="007E3B28"/>
    <w:rsid w:val="007E483E"/>
    <w:rsid w:val="007E4EB6"/>
    <w:rsid w:val="007E5E32"/>
    <w:rsid w:val="007E60E5"/>
    <w:rsid w:val="007E6356"/>
    <w:rsid w:val="007E645E"/>
    <w:rsid w:val="007E669F"/>
    <w:rsid w:val="007E682D"/>
    <w:rsid w:val="007E6A14"/>
    <w:rsid w:val="007E6B02"/>
    <w:rsid w:val="007E6C29"/>
    <w:rsid w:val="007E7016"/>
    <w:rsid w:val="007E7068"/>
    <w:rsid w:val="007E769D"/>
    <w:rsid w:val="007E7929"/>
    <w:rsid w:val="007E7AB3"/>
    <w:rsid w:val="007F02A7"/>
    <w:rsid w:val="007F072F"/>
    <w:rsid w:val="007F0B84"/>
    <w:rsid w:val="007F0B8A"/>
    <w:rsid w:val="007F1A8C"/>
    <w:rsid w:val="007F21F6"/>
    <w:rsid w:val="007F24EB"/>
    <w:rsid w:val="007F2972"/>
    <w:rsid w:val="007F2B0F"/>
    <w:rsid w:val="007F3609"/>
    <w:rsid w:val="007F3AF5"/>
    <w:rsid w:val="007F462A"/>
    <w:rsid w:val="007F47AF"/>
    <w:rsid w:val="007F4CFB"/>
    <w:rsid w:val="007F4D1B"/>
    <w:rsid w:val="007F5D71"/>
    <w:rsid w:val="007F5FBA"/>
    <w:rsid w:val="007F69E7"/>
    <w:rsid w:val="007F6BBF"/>
    <w:rsid w:val="007F6D71"/>
    <w:rsid w:val="007F71EA"/>
    <w:rsid w:val="007F7743"/>
    <w:rsid w:val="007F7F79"/>
    <w:rsid w:val="00800121"/>
    <w:rsid w:val="00800383"/>
    <w:rsid w:val="0080063F"/>
    <w:rsid w:val="008007E1"/>
    <w:rsid w:val="008010F2"/>
    <w:rsid w:val="00801272"/>
    <w:rsid w:val="00801B64"/>
    <w:rsid w:val="00801B79"/>
    <w:rsid w:val="00801B9E"/>
    <w:rsid w:val="00801DFD"/>
    <w:rsid w:val="00802BC5"/>
    <w:rsid w:val="008033C0"/>
    <w:rsid w:val="00803AAC"/>
    <w:rsid w:val="00803D1B"/>
    <w:rsid w:val="008049CB"/>
    <w:rsid w:val="00804AAA"/>
    <w:rsid w:val="00805306"/>
    <w:rsid w:val="00805846"/>
    <w:rsid w:val="00806600"/>
    <w:rsid w:val="00806AA4"/>
    <w:rsid w:val="00806B4E"/>
    <w:rsid w:val="00806C84"/>
    <w:rsid w:val="00806F78"/>
    <w:rsid w:val="008070BD"/>
    <w:rsid w:val="00807367"/>
    <w:rsid w:val="0080769B"/>
    <w:rsid w:val="0080793F"/>
    <w:rsid w:val="00807D51"/>
    <w:rsid w:val="00807ECB"/>
    <w:rsid w:val="00807F79"/>
    <w:rsid w:val="008105A4"/>
    <w:rsid w:val="008107F6"/>
    <w:rsid w:val="008116A8"/>
    <w:rsid w:val="00811AC0"/>
    <w:rsid w:val="008122E7"/>
    <w:rsid w:val="00812C99"/>
    <w:rsid w:val="00813E33"/>
    <w:rsid w:val="00814745"/>
    <w:rsid w:val="00814B5B"/>
    <w:rsid w:val="00814BD3"/>
    <w:rsid w:val="008150BA"/>
    <w:rsid w:val="008163E5"/>
    <w:rsid w:val="00816B0D"/>
    <w:rsid w:val="00817556"/>
    <w:rsid w:val="00817C0F"/>
    <w:rsid w:val="00820DB2"/>
    <w:rsid w:val="0082109C"/>
    <w:rsid w:val="00821491"/>
    <w:rsid w:val="008214DC"/>
    <w:rsid w:val="00821ABF"/>
    <w:rsid w:val="00821E78"/>
    <w:rsid w:val="008223A6"/>
    <w:rsid w:val="008225DA"/>
    <w:rsid w:val="008227F1"/>
    <w:rsid w:val="00822E59"/>
    <w:rsid w:val="008236DB"/>
    <w:rsid w:val="0082393B"/>
    <w:rsid w:val="00823CD7"/>
    <w:rsid w:val="00823D8C"/>
    <w:rsid w:val="00823E53"/>
    <w:rsid w:val="00823E64"/>
    <w:rsid w:val="0082405B"/>
    <w:rsid w:val="00824613"/>
    <w:rsid w:val="00824693"/>
    <w:rsid w:val="0082489E"/>
    <w:rsid w:val="00824CBC"/>
    <w:rsid w:val="00825A35"/>
    <w:rsid w:val="00825DC9"/>
    <w:rsid w:val="00825F0B"/>
    <w:rsid w:val="00826134"/>
    <w:rsid w:val="0082634A"/>
    <w:rsid w:val="00826655"/>
    <w:rsid w:val="00826B01"/>
    <w:rsid w:val="00827C22"/>
    <w:rsid w:val="008303C7"/>
    <w:rsid w:val="00830B0E"/>
    <w:rsid w:val="00830B55"/>
    <w:rsid w:val="00830B99"/>
    <w:rsid w:val="00830E59"/>
    <w:rsid w:val="00830EA5"/>
    <w:rsid w:val="008314BD"/>
    <w:rsid w:val="008321E1"/>
    <w:rsid w:val="00832266"/>
    <w:rsid w:val="0083265A"/>
    <w:rsid w:val="008326C4"/>
    <w:rsid w:val="00832B97"/>
    <w:rsid w:val="008332AC"/>
    <w:rsid w:val="00833537"/>
    <w:rsid w:val="00833593"/>
    <w:rsid w:val="008335FA"/>
    <w:rsid w:val="0083367A"/>
    <w:rsid w:val="0083377C"/>
    <w:rsid w:val="00834474"/>
    <w:rsid w:val="00834784"/>
    <w:rsid w:val="0083488F"/>
    <w:rsid w:val="00835316"/>
    <w:rsid w:val="00835E16"/>
    <w:rsid w:val="00836228"/>
    <w:rsid w:val="008367AE"/>
    <w:rsid w:val="008373EB"/>
    <w:rsid w:val="0083759E"/>
    <w:rsid w:val="008376AE"/>
    <w:rsid w:val="008376CA"/>
    <w:rsid w:val="00840862"/>
    <w:rsid w:val="008416D7"/>
    <w:rsid w:val="0084173B"/>
    <w:rsid w:val="00841A02"/>
    <w:rsid w:val="00841AE0"/>
    <w:rsid w:val="0084210B"/>
    <w:rsid w:val="00842167"/>
    <w:rsid w:val="0084334C"/>
    <w:rsid w:val="0084450A"/>
    <w:rsid w:val="00844B06"/>
    <w:rsid w:val="00844C81"/>
    <w:rsid w:val="008458FE"/>
    <w:rsid w:val="0084592A"/>
    <w:rsid w:val="00845B19"/>
    <w:rsid w:val="00845B1E"/>
    <w:rsid w:val="008461E6"/>
    <w:rsid w:val="00846F77"/>
    <w:rsid w:val="00846F79"/>
    <w:rsid w:val="008470D6"/>
    <w:rsid w:val="00847ADB"/>
    <w:rsid w:val="0085024C"/>
    <w:rsid w:val="00850499"/>
    <w:rsid w:val="008508FE"/>
    <w:rsid w:val="00850BA4"/>
    <w:rsid w:val="00851043"/>
    <w:rsid w:val="00851A9B"/>
    <w:rsid w:val="00851E04"/>
    <w:rsid w:val="00851F1B"/>
    <w:rsid w:val="008532CD"/>
    <w:rsid w:val="00853613"/>
    <w:rsid w:val="00853CFA"/>
    <w:rsid w:val="008556CA"/>
    <w:rsid w:val="00855806"/>
    <w:rsid w:val="00855D9B"/>
    <w:rsid w:val="00857E7C"/>
    <w:rsid w:val="00857F05"/>
    <w:rsid w:val="008604AF"/>
    <w:rsid w:val="008608FA"/>
    <w:rsid w:val="00860995"/>
    <w:rsid w:val="00860DC6"/>
    <w:rsid w:val="00860DF2"/>
    <w:rsid w:val="008610C8"/>
    <w:rsid w:val="008611B5"/>
    <w:rsid w:val="00861504"/>
    <w:rsid w:val="0086158B"/>
    <w:rsid w:val="008619F5"/>
    <w:rsid w:val="008621A3"/>
    <w:rsid w:val="008625EC"/>
    <w:rsid w:val="008633DA"/>
    <w:rsid w:val="00863BC5"/>
    <w:rsid w:val="00864480"/>
    <w:rsid w:val="00865290"/>
    <w:rsid w:val="00865421"/>
    <w:rsid w:val="0086583C"/>
    <w:rsid w:val="00865CE6"/>
    <w:rsid w:val="00865E7E"/>
    <w:rsid w:val="00865EDD"/>
    <w:rsid w:val="008664DE"/>
    <w:rsid w:val="008671FB"/>
    <w:rsid w:val="00867580"/>
    <w:rsid w:val="00867CBC"/>
    <w:rsid w:val="00867D3D"/>
    <w:rsid w:val="00870843"/>
    <w:rsid w:val="008709A4"/>
    <w:rsid w:val="00871349"/>
    <w:rsid w:val="008718C4"/>
    <w:rsid w:val="00871B38"/>
    <w:rsid w:val="008722F9"/>
    <w:rsid w:val="00872FC2"/>
    <w:rsid w:val="008731AA"/>
    <w:rsid w:val="0087372C"/>
    <w:rsid w:val="008741DF"/>
    <w:rsid w:val="00874DC4"/>
    <w:rsid w:val="0087517F"/>
    <w:rsid w:val="00875590"/>
    <w:rsid w:val="00875659"/>
    <w:rsid w:val="00875C30"/>
    <w:rsid w:val="008760B1"/>
    <w:rsid w:val="00876303"/>
    <w:rsid w:val="008767F7"/>
    <w:rsid w:val="00876BE6"/>
    <w:rsid w:val="00876C81"/>
    <w:rsid w:val="00877269"/>
    <w:rsid w:val="008775E9"/>
    <w:rsid w:val="00877824"/>
    <w:rsid w:val="00877D0E"/>
    <w:rsid w:val="00880223"/>
    <w:rsid w:val="00880CE4"/>
    <w:rsid w:val="00880D95"/>
    <w:rsid w:val="00881384"/>
    <w:rsid w:val="008816C9"/>
    <w:rsid w:val="00881A5E"/>
    <w:rsid w:val="00881B3A"/>
    <w:rsid w:val="00881E7E"/>
    <w:rsid w:val="00882742"/>
    <w:rsid w:val="00882776"/>
    <w:rsid w:val="00882C29"/>
    <w:rsid w:val="00882F6B"/>
    <w:rsid w:val="00883784"/>
    <w:rsid w:val="008837F3"/>
    <w:rsid w:val="00883A86"/>
    <w:rsid w:val="00883B53"/>
    <w:rsid w:val="00884486"/>
    <w:rsid w:val="00884794"/>
    <w:rsid w:val="00884F64"/>
    <w:rsid w:val="008850F0"/>
    <w:rsid w:val="00885589"/>
    <w:rsid w:val="0088568B"/>
    <w:rsid w:val="00885996"/>
    <w:rsid w:val="008870E6"/>
    <w:rsid w:val="0088733B"/>
    <w:rsid w:val="008874A8"/>
    <w:rsid w:val="0088768C"/>
    <w:rsid w:val="00887A30"/>
    <w:rsid w:val="00887D4D"/>
    <w:rsid w:val="00887E26"/>
    <w:rsid w:val="00887E6E"/>
    <w:rsid w:val="00890291"/>
    <w:rsid w:val="008902AD"/>
    <w:rsid w:val="00890682"/>
    <w:rsid w:val="00891CFA"/>
    <w:rsid w:val="008923E0"/>
    <w:rsid w:val="00892611"/>
    <w:rsid w:val="00892A7E"/>
    <w:rsid w:val="00892DD8"/>
    <w:rsid w:val="008938BF"/>
    <w:rsid w:val="0089393F"/>
    <w:rsid w:val="00893DEA"/>
    <w:rsid w:val="00893EA9"/>
    <w:rsid w:val="0089449E"/>
    <w:rsid w:val="0089472B"/>
    <w:rsid w:val="0089479C"/>
    <w:rsid w:val="00895B33"/>
    <w:rsid w:val="00895B58"/>
    <w:rsid w:val="00895BF8"/>
    <w:rsid w:val="00896716"/>
    <w:rsid w:val="00896797"/>
    <w:rsid w:val="00896E47"/>
    <w:rsid w:val="008970B9"/>
    <w:rsid w:val="008971C1"/>
    <w:rsid w:val="008976FF"/>
    <w:rsid w:val="00897B16"/>
    <w:rsid w:val="00897BCC"/>
    <w:rsid w:val="008A1422"/>
    <w:rsid w:val="008A1661"/>
    <w:rsid w:val="008A21EC"/>
    <w:rsid w:val="008A2388"/>
    <w:rsid w:val="008A25C6"/>
    <w:rsid w:val="008A3550"/>
    <w:rsid w:val="008A36D6"/>
    <w:rsid w:val="008A3771"/>
    <w:rsid w:val="008A37B7"/>
    <w:rsid w:val="008A3D24"/>
    <w:rsid w:val="008A407A"/>
    <w:rsid w:val="008A4190"/>
    <w:rsid w:val="008A41CB"/>
    <w:rsid w:val="008A4342"/>
    <w:rsid w:val="008A46B7"/>
    <w:rsid w:val="008A4853"/>
    <w:rsid w:val="008A50B9"/>
    <w:rsid w:val="008A5117"/>
    <w:rsid w:val="008A5525"/>
    <w:rsid w:val="008A5D46"/>
    <w:rsid w:val="008A5D83"/>
    <w:rsid w:val="008A629F"/>
    <w:rsid w:val="008A74BD"/>
    <w:rsid w:val="008A74E4"/>
    <w:rsid w:val="008A7949"/>
    <w:rsid w:val="008A7F51"/>
    <w:rsid w:val="008B0B23"/>
    <w:rsid w:val="008B0D3F"/>
    <w:rsid w:val="008B11C1"/>
    <w:rsid w:val="008B137D"/>
    <w:rsid w:val="008B15BE"/>
    <w:rsid w:val="008B1AE4"/>
    <w:rsid w:val="008B1C8F"/>
    <w:rsid w:val="008B228C"/>
    <w:rsid w:val="008B262F"/>
    <w:rsid w:val="008B335E"/>
    <w:rsid w:val="008B3663"/>
    <w:rsid w:val="008B3872"/>
    <w:rsid w:val="008B3AB9"/>
    <w:rsid w:val="008B4E97"/>
    <w:rsid w:val="008B5054"/>
    <w:rsid w:val="008B5589"/>
    <w:rsid w:val="008B58A3"/>
    <w:rsid w:val="008B633A"/>
    <w:rsid w:val="008B7E52"/>
    <w:rsid w:val="008C0ED5"/>
    <w:rsid w:val="008C1E4C"/>
    <w:rsid w:val="008C20AB"/>
    <w:rsid w:val="008C20DB"/>
    <w:rsid w:val="008C2B23"/>
    <w:rsid w:val="008C2B86"/>
    <w:rsid w:val="008C2C39"/>
    <w:rsid w:val="008C3231"/>
    <w:rsid w:val="008C40D1"/>
    <w:rsid w:val="008C4719"/>
    <w:rsid w:val="008C4926"/>
    <w:rsid w:val="008C4C30"/>
    <w:rsid w:val="008C4CBF"/>
    <w:rsid w:val="008C511D"/>
    <w:rsid w:val="008C58CF"/>
    <w:rsid w:val="008C590A"/>
    <w:rsid w:val="008C5BB4"/>
    <w:rsid w:val="008C5ECE"/>
    <w:rsid w:val="008C5F24"/>
    <w:rsid w:val="008C6435"/>
    <w:rsid w:val="008C64B4"/>
    <w:rsid w:val="008C6891"/>
    <w:rsid w:val="008C6F93"/>
    <w:rsid w:val="008C702F"/>
    <w:rsid w:val="008C78FA"/>
    <w:rsid w:val="008C7960"/>
    <w:rsid w:val="008C7DDF"/>
    <w:rsid w:val="008D05EF"/>
    <w:rsid w:val="008D0780"/>
    <w:rsid w:val="008D104F"/>
    <w:rsid w:val="008D11A8"/>
    <w:rsid w:val="008D1458"/>
    <w:rsid w:val="008D1605"/>
    <w:rsid w:val="008D19A7"/>
    <w:rsid w:val="008D1FDD"/>
    <w:rsid w:val="008D234A"/>
    <w:rsid w:val="008D2B14"/>
    <w:rsid w:val="008D2BE9"/>
    <w:rsid w:val="008D332A"/>
    <w:rsid w:val="008D34CE"/>
    <w:rsid w:val="008D3D44"/>
    <w:rsid w:val="008D4702"/>
    <w:rsid w:val="008D4888"/>
    <w:rsid w:val="008D4A02"/>
    <w:rsid w:val="008D4A51"/>
    <w:rsid w:val="008D54F4"/>
    <w:rsid w:val="008D5619"/>
    <w:rsid w:val="008D5A69"/>
    <w:rsid w:val="008D608F"/>
    <w:rsid w:val="008D69F6"/>
    <w:rsid w:val="008D6D82"/>
    <w:rsid w:val="008D7033"/>
    <w:rsid w:val="008D7247"/>
    <w:rsid w:val="008D7253"/>
    <w:rsid w:val="008E0743"/>
    <w:rsid w:val="008E09D5"/>
    <w:rsid w:val="008E0F35"/>
    <w:rsid w:val="008E2099"/>
    <w:rsid w:val="008E229C"/>
    <w:rsid w:val="008E2383"/>
    <w:rsid w:val="008E3992"/>
    <w:rsid w:val="008E453C"/>
    <w:rsid w:val="008E4E56"/>
    <w:rsid w:val="008E54C6"/>
    <w:rsid w:val="008E5603"/>
    <w:rsid w:val="008E5AE1"/>
    <w:rsid w:val="008E5C40"/>
    <w:rsid w:val="008E5FFC"/>
    <w:rsid w:val="008E60C0"/>
    <w:rsid w:val="008E6659"/>
    <w:rsid w:val="008E75AF"/>
    <w:rsid w:val="008F003F"/>
    <w:rsid w:val="008F06B0"/>
    <w:rsid w:val="008F10CB"/>
    <w:rsid w:val="008F1467"/>
    <w:rsid w:val="008F1CD6"/>
    <w:rsid w:val="008F2028"/>
    <w:rsid w:val="008F2BB2"/>
    <w:rsid w:val="008F3A45"/>
    <w:rsid w:val="008F3CC3"/>
    <w:rsid w:val="008F42D6"/>
    <w:rsid w:val="008F462A"/>
    <w:rsid w:val="008F546F"/>
    <w:rsid w:val="008F5596"/>
    <w:rsid w:val="008F5722"/>
    <w:rsid w:val="008F5AB8"/>
    <w:rsid w:val="008F5E49"/>
    <w:rsid w:val="008F74A5"/>
    <w:rsid w:val="0090060C"/>
    <w:rsid w:val="009011BE"/>
    <w:rsid w:val="0090254B"/>
    <w:rsid w:val="00902CB8"/>
    <w:rsid w:val="00903647"/>
    <w:rsid w:val="0090380E"/>
    <w:rsid w:val="00903A73"/>
    <w:rsid w:val="00904A25"/>
    <w:rsid w:val="00904F64"/>
    <w:rsid w:val="0090502A"/>
    <w:rsid w:val="00906F3D"/>
    <w:rsid w:val="0090704D"/>
    <w:rsid w:val="009076C7"/>
    <w:rsid w:val="0090773E"/>
    <w:rsid w:val="00910A61"/>
    <w:rsid w:val="00910B11"/>
    <w:rsid w:val="0091178A"/>
    <w:rsid w:val="009117F7"/>
    <w:rsid w:val="00911C5D"/>
    <w:rsid w:val="00911F2B"/>
    <w:rsid w:val="0091313B"/>
    <w:rsid w:val="009135B6"/>
    <w:rsid w:val="0091366A"/>
    <w:rsid w:val="00913845"/>
    <w:rsid w:val="00913934"/>
    <w:rsid w:val="00913A97"/>
    <w:rsid w:val="00913AD8"/>
    <w:rsid w:val="00914185"/>
    <w:rsid w:val="0091429C"/>
    <w:rsid w:val="009142DE"/>
    <w:rsid w:val="009145D1"/>
    <w:rsid w:val="00914646"/>
    <w:rsid w:val="00914BCC"/>
    <w:rsid w:val="00914E5C"/>
    <w:rsid w:val="009152F8"/>
    <w:rsid w:val="009153A1"/>
    <w:rsid w:val="009154B8"/>
    <w:rsid w:val="00916715"/>
    <w:rsid w:val="009168D2"/>
    <w:rsid w:val="00916A5F"/>
    <w:rsid w:val="00916C24"/>
    <w:rsid w:val="0091742F"/>
    <w:rsid w:val="009178CD"/>
    <w:rsid w:val="00917960"/>
    <w:rsid w:val="009179B8"/>
    <w:rsid w:val="00920986"/>
    <w:rsid w:val="009209C1"/>
    <w:rsid w:val="00920B45"/>
    <w:rsid w:val="00920EC5"/>
    <w:rsid w:val="009214E8"/>
    <w:rsid w:val="00921D87"/>
    <w:rsid w:val="00921FAF"/>
    <w:rsid w:val="0092204C"/>
    <w:rsid w:val="00922237"/>
    <w:rsid w:val="009228FB"/>
    <w:rsid w:val="009229FB"/>
    <w:rsid w:val="00922A89"/>
    <w:rsid w:val="00922AA4"/>
    <w:rsid w:val="00922BC3"/>
    <w:rsid w:val="00922D6C"/>
    <w:rsid w:val="009235C7"/>
    <w:rsid w:val="00923645"/>
    <w:rsid w:val="00923654"/>
    <w:rsid w:val="00923F98"/>
    <w:rsid w:val="00924177"/>
    <w:rsid w:val="0092477E"/>
    <w:rsid w:val="0092595E"/>
    <w:rsid w:val="00926191"/>
    <w:rsid w:val="0092627A"/>
    <w:rsid w:val="00926402"/>
    <w:rsid w:val="0092665D"/>
    <w:rsid w:val="00926E25"/>
    <w:rsid w:val="00926EF6"/>
    <w:rsid w:val="00926FB5"/>
    <w:rsid w:val="0093034B"/>
    <w:rsid w:val="00930832"/>
    <w:rsid w:val="00930CE2"/>
    <w:rsid w:val="009312A8"/>
    <w:rsid w:val="0093215E"/>
    <w:rsid w:val="00932709"/>
    <w:rsid w:val="0093287E"/>
    <w:rsid w:val="00932F87"/>
    <w:rsid w:val="00932F8E"/>
    <w:rsid w:val="00933987"/>
    <w:rsid w:val="00933B68"/>
    <w:rsid w:val="00933C35"/>
    <w:rsid w:val="00933DFD"/>
    <w:rsid w:val="00933E6D"/>
    <w:rsid w:val="00933FD0"/>
    <w:rsid w:val="009346DE"/>
    <w:rsid w:val="00934F75"/>
    <w:rsid w:val="009353BB"/>
    <w:rsid w:val="00935493"/>
    <w:rsid w:val="00935997"/>
    <w:rsid w:val="009363E6"/>
    <w:rsid w:val="00936897"/>
    <w:rsid w:val="009369F2"/>
    <w:rsid w:val="00936A4B"/>
    <w:rsid w:val="00936B02"/>
    <w:rsid w:val="009370A0"/>
    <w:rsid w:val="00937196"/>
    <w:rsid w:val="00937EF2"/>
    <w:rsid w:val="00937FC3"/>
    <w:rsid w:val="00940093"/>
    <w:rsid w:val="00940138"/>
    <w:rsid w:val="00940E43"/>
    <w:rsid w:val="00940E54"/>
    <w:rsid w:val="00940EF9"/>
    <w:rsid w:val="00941B58"/>
    <w:rsid w:val="00942C7E"/>
    <w:rsid w:val="009431AA"/>
    <w:rsid w:val="00943227"/>
    <w:rsid w:val="0094340E"/>
    <w:rsid w:val="00943595"/>
    <w:rsid w:val="00943A7A"/>
    <w:rsid w:val="00944A65"/>
    <w:rsid w:val="00944D61"/>
    <w:rsid w:val="009451A3"/>
    <w:rsid w:val="00945D75"/>
    <w:rsid w:val="00946305"/>
    <w:rsid w:val="00946939"/>
    <w:rsid w:val="00947964"/>
    <w:rsid w:val="00947CA1"/>
    <w:rsid w:val="00950064"/>
    <w:rsid w:val="00950471"/>
    <w:rsid w:val="009507AD"/>
    <w:rsid w:val="009511BC"/>
    <w:rsid w:val="0095156E"/>
    <w:rsid w:val="009519D5"/>
    <w:rsid w:val="009519E1"/>
    <w:rsid w:val="00951EED"/>
    <w:rsid w:val="0095271E"/>
    <w:rsid w:val="0095279B"/>
    <w:rsid w:val="00952BC5"/>
    <w:rsid w:val="00952E3B"/>
    <w:rsid w:val="00953941"/>
    <w:rsid w:val="00953B9B"/>
    <w:rsid w:val="009546BD"/>
    <w:rsid w:val="009547F7"/>
    <w:rsid w:val="009550B5"/>
    <w:rsid w:val="009550F0"/>
    <w:rsid w:val="0095552D"/>
    <w:rsid w:val="00955841"/>
    <w:rsid w:val="00955946"/>
    <w:rsid w:val="00955B3A"/>
    <w:rsid w:val="00956F1B"/>
    <w:rsid w:val="00957658"/>
    <w:rsid w:val="00960065"/>
    <w:rsid w:val="0096040F"/>
    <w:rsid w:val="009612EE"/>
    <w:rsid w:val="00961C53"/>
    <w:rsid w:val="00961D48"/>
    <w:rsid w:val="00961E6A"/>
    <w:rsid w:val="009623DF"/>
    <w:rsid w:val="009627CF"/>
    <w:rsid w:val="00962F01"/>
    <w:rsid w:val="009630DB"/>
    <w:rsid w:val="00963142"/>
    <w:rsid w:val="00964618"/>
    <w:rsid w:val="00964E3B"/>
    <w:rsid w:val="00965075"/>
    <w:rsid w:val="009652E9"/>
    <w:rsid w:val="00965D08"/>
    <w:rsid w:val="00966304"/>
    <w:rsid w:val="00966DF0"/>
    <w:rsid w:val="00967184"/>
    <w:rsid w:val="009678BA"/>
    <w:rsid w:val="00967A26"/>
    <w:rsid w:val="00967E72"/>
    <w:rsid w:val="0097035F"/>
    <w:rsid w:val="009703A5"/>
    <w:rsid w:val="009708DB"/>
    <w:rsid w:val="00970DD4"/>
    <w:rsid w:val="00970F06"/>
    <w:rsid w:val="00971337"/>
    <w:rsid w:val="009718C2"/>
    <w:rsid w:val="00971A20"/>
    <w:rsid w:val="00971C5C"/>
    <w:rsid w:val="00972D92"/>
    <w:rsid w:val="00974311"/>
    <w:rsid w:val="00974625"/>
    <w:rsid w:val="0097486F"/>
    <w:rsid w:val="00974AA9"/>
    <w:rsid w:val="00975285"/>
    <w:rsid w:val="009754F9"/>
    <w:rsid w:val="009757DC"/>
    <w:rsid w:val="00975E17"/>
    <w:rsid w:val="00975F53"/>
    <w:rsid w:val="00975FB2"/>
    <w:rsid w:val="00976478"/>
    <w:rsid w:val="00976549"/>
    <w:rsid w:val="0097669D"/>
    <w:rsid w:val="00977137"/>
    <w:rsid w:val="009772F9"/>
    <w:rsid w:val="00977CA0"/>
    <w:rsid w:val="009808BA"/>
    <w:rsid w:val="00980B35"/>
    <w:rsid w:val="009813BA"/>
    <w:rsid w:val="009814E8"/>
    <w:rsid w:val="00981DAE"/>
    <w:rsid w:val="00981EEA"/>
    <w:rsid w:val="009824A8"/>
    <w:rsid w:val="00982CE5"/>
    <w:rsid w:val="00982D0E"/>
    <w:rsid w:val="00982DDF"/>
    <w:rsid w:val="00982F49"/>
    <w:rsid w:val="00982FA6"/>
    <w:rsid w:val="00983582"/>
    <w:rsid w:val="00983876"/>
    <w:rsid w:val="00983929"/>
    <w:rsid w:val="009847E5"/>
    <w:rsid w:val="009848F1"/>
    <w:rsid w:val="00984A68"/>
    <w:rsid w:val="00985612"/>
    <w:rsid w:val="009862C9"/>
    <w:rsid w:val="00986B0F"/>
    <w:rsid w:val="00986D53"/>
    <w:rsid w:val="00986D74"/>
    <w:rsid w:val="00986F8D"/>
    <w:rsid w:val="009870C5"/>
    <w:rsid w:val="00987B72"/>
    <w:rsid w:val="00987D21"/>
    <w:rsid w:val="009904E1"/>
    <w:rsid w:val="00990572"/>
    <w:rsid w:val="0099075F"/>
    <w:rsid w:val="00990DB5"/>
    <w:rsid w:val="00991019"/>
    <w:rsid w:val="00991085"/>
    <w:rsid w:val="0099170A"/>
    <w:rsid w:val="00991FF4"/>
    <w:rsid w:val="0099208A"/>
    <w:rsid w:val="00992591"/>
    <w:rsid w:val="00992A55"/>
    <w:rsid w:val="00992A6A"/>
    <w:rsid w:val="00992B2B"/>
    <w:rsid w:val="00992B9F"/>
    <w:rsid w:val="009931C7"/>
    <w:rsid w:val="00993C76"/>
    <w:rsid w:val="00994084"/>
    <w:rsid w:val="00994883"/>
    <w:rsid w:val="00994A0B"/>
    <w:rsid w:val="00994E26"/>
    <w:rsid w:val="0099534B"/>
    <w:rsid w:val="00995EFD"/>
    <w:rsid w:val="009966EE"/>
    <w:rsid w:val="00996A75"/>
    <w:rsid w:val="00996E34"/>
    <w:rsid w:val="00997253"/>
    <w:rsid w:val="00997679"/>
    <w:rsid w:val="009976FF"/>
    <w:rsid w:val="00997706"/>
    <w:rsid w:val="00997E4A"/>
    <w:rsid w:val="009A011E"/>
    <w:rsid w:val="009A09CB"/>
    <w:rsid w:val="009A0B8E"/>
    <w:rsid w:val="009A152D"/>
    <w:rsid w:val="009A16E3"/>
    <w:rsid w:val="009A186B"/>
    <w:rsid w:val="009A2646"/>
    <w:rsid w:val="009A2C66"/>
    <w:rsid w:val="009A4099"/>
    <w:rsid w:val="009A67B0"/>
    <w:rsid w:val="009A6C21"/>
    <w:rsid w:val="009B01E3"/>
    <w:rsid w:val="009B0228"/>
    <w:rsid w:val="009B0922"/>
    <w:rsid w:val="009B0BD3"/>
    <w:rsid w:val="009B0EF4"/>
    <w:rsid w:val="009B197A"/>
    <w:rsid w:val="009B20C5"/>
    <w:rsid w:val="009B2CA7"/>
    <w:rsid w:val="009B33B1"/>
    <w:rsid w:val="009B36B7"/>
    <w:rsid w:val="009B377D"/>
    <w:rsid w:val="009B497A"/>
    <w:rsid w:val="009B4C24"/>
    <w:rsid w:val="009B4EB9"/>
    <w:rsid w:val="009B4F31"/>
    <w:rsid w:val="009B5322"/>
    <w:rsid w:val="009B537E"/>
    <w:rsid w:val="009B62B5"/>
    <w:rsid w:val="009B6764"/>
    <w:rsid w:val="009B7989"/>
    <w:rsid w:val="009B7EE2"/>
    <w:rsid w:val="009C0696"/>
    <w:rsid w:val="009C1300"/>
    <w:rsid w:val="009C158A"/>
    <w:rsid w:val="009C15D6"/>
    <w:rsid w:val="009C16C4"/>
    <w:rsid w:val="009C16DC"/>
    <w:rsid w:val="009C1C4B"/>
    <w:rsid w:val="009C1F00"/>
    <w:rsid w:val="009C25AB"/>
    <w:rsid w:val="009C2788"/>
    <w:rsid w:val="009C281A"/>
    <w:rsid w:val="009C2D15"/>
    <w:rsid w:val="009C2D7D"/>
    <w:rsid w:val="009C2EC0"/>
    <w:rsid w:val="009C32FD"/>
    <w:rsid w:val="009C33DC"/>
    <w:rsid w:val="009C36A1"/>
    <w:rsid w:val="009C4AFD"/>
    <w:rsid w:val="009C52C1"/>
    <w:rsid w:val="009C53FA"/>
    <w:rsid w:val="009C55B9"/>
    <w:rsid w:val="009C5F60"/>
    <w:rsid w:val="009C6440"/>
    <w:rsid w:val="009C659E"/>
    <w:rsid w:val="009C6B3A"/>
    <w:rsid w:val="009C749B"/>
    <w:rsid w:val="009C793B"/>
    <w:rsid w:val="009C7A45"/>
    <w:rsid w:val="009C7A78"/>
    <w:rsid w:val="009D116B"/>
    <w:rsid w:val="009D166F"/>
    <w:rsid w:val="009D2C86"/>
    <w:rsid w:val="009D2DDE"/>
    <w:rsid w:val="009D3ECE"/>
    <w:rsid w:val="009D494E"/>
    <w:rsid w:val="009D4EDA"/>
    <w:rsid w:val="009D67B4"/>
    <w:rsid w:val="009D709B"/>
    <w:rsid w:val="009D7BD9"/>
    <w:rsid w:val="009D7CC9"/>
    <w:rsid w:val="009E043E"/>
    <w:rsid w:val="009E0674"/>
    <w:rsid w:val="009E067D"/>
    <w:rsid w:val="009E07B0"/>
    <w:rsid w:val="009E0E64"/>
    <w:rsid w:val="009E10E9"/>
    <w:rsid w:val="009E17F2"/>
    <w:rsid w:val="009E1B61"/>
    <w:rsid w:val="009E1CB5"/>
    <w:rsid w:val="009E214B"/>
    <w:rsid w:val="009E35E7"/>
    <w:rsid w:val="009E3CA6"/>
    <w:rsid w:val="009E3D3F"/>
    <w:rsid w:val="009E3D60"/>
    <w:rsid w:val="009E4628"/>
    <w:rsid w:val="009E4BA1"/>
    <w:rsid w:val="009E4C7F"/>
    <w:rsid w:val="009E4CA6"/>
    <w:rsid w:val="009E50AE"/>
    <w:rsid w:val="009E58ED"/>
    <w:rsid w:val="009E5D54"/>
    <w:rsid w:val="009E5EB8"/>
    <w:rsid w:val="009E6BC1"/>
    <w:rsid w:val="009E72F5"/>
    <w:rsid w:val="009E7A89"/>
    <w:rsid w:val="009F0C90"/>
    <w:rsid w:val="009F1012"/>
    <w:rsid w:val="009F1067"/>
    <w:rsid w:val="009F1204"/>
    <w:rsid w:val="009F13DF"/>
    <w:rsid w:val="009F163F"/>
    <w:rsid w:val="009F1C81"/>
    <w:rsid w:val="009F1CDC"/>
    <w:rsid w:val="009F21C4"/>
    <w:rsid w:val="009F236E"/>
    <w:rsid w:val="009F2452"/>
    <w:rsid w:val="009F2726"/>
    <w:rsid w:val="009F29C0"/>
    <w:rsid w:val="009F2F08"/>
    <w:rsid w:val="009F3265"/>
    <w:rsid w:val="009F3306"/>
    <w:rsid w:val="009F4EC5"/>
    <w:rsid w:val="009F4FE3"/>
    <w:rsid w:val="009F51A1"/>
    <w:rsid w:val="009F5402"/>
    <w:rsid w:val="009F54B8"/>
    <w:rsid w:val="009F55B5"/>
    <w:rsid w:val="009F5C0D"/>
    <w:rsid w:val="009F5DF2"/>
    <w:rsid w:val="009F65B9"/>
    <w:rsid w:val="009F6FE2"/>
    <w:rsid w:val="009F762E"/>
    <w:rsid w:val="009F7B16"/>
    <w:rsid w:val="009F7F97"/>
    <w:rsid w:val="00A005C9"/>
    <w:rsid w:val="00A006C7"/>
    <w:rsid w:val="00A00F09"/>
    <w:rsid w:val="00A013AB"/>
    <w:rsid w:val="00A016A3"/>
    <w:rsid w:val="00A0194B"/>
    <w:rsid w:val="00A01FB9"/>
    <w:rsid w:val="00A02278"/>
    <w:rsid w:val="00A025CA"/>
    <w:rsid w:val="00A02DB3"/>
    <w:rsid w:val="00A02DC9"/>
    <w:rsid w:val="00A02F09"/>
    <w:rsid w:val="00A03A91"/>
    <w:rsid w:val="00A043E8"/>
    <w:rsid w:val="00A04BF9"/>
    <w:rsid w:val="00A05755"/>
    <w:rsid w:val="00A05CD5"/>
    <w:rsid w:val="00A060A0"/>
    <w:rsid w:val="00A060D1"/>
    <w:rsid w:val="00A07438"/>
    <w:rsid w:val="00A07F20"/>
    <w:rsid w:val="00A10D5C"/>
    <w:rsid w:val="00A112B8"/>
    <w:rsid w:val="00A11C3B"/>
    <w:rsid w:val="00A1221D"/>
    <w:rsid w:val="00A125BE"/>
    <w:rsid w:val="00A1285F"/>
    <w:rsid w:val="00A12886"/>
    <w:rsid w:val="00A12B98"/>
    <w:rsid w:val="00A12D86"/>
    <w:rsid w:val="00A130D1"/>
    <w:rsid w:val="00A1353B"/>
    <w:rsid w:val="00A13A9E"/>
    <w:rsid w:val="00A13D2E"/>
    <w:rsid w:val="00A14078"/>
    <w:rsid w:val="00A14413"/>
    <w:rsid w:val="00A14558"/>
    <w:rsid w:val="00A14D82"/>
    <w:rsid w:val="00A169A6"/>
    <w:rsid w:val="00A16D6D"/>
    <w:rsid w:val="00A16DC9"/>
    <w:rsid w:val="00A171C9"/>
    <w:rsid w:val="00A171ED"/>
    <w:rsid w:val="00A173EC"/>
    <w:rsid w:val="00A176D7"/>
    <w:rsid w:val="00A17775"/>
    <w:rsid w:val="00A17D34"/>
    <w:rsid w:val="00A203D1"/>
    <w:rsid w:val="00A206CF"/>
    <w:rsid w:val="00A208FC"/>
    <w:rsid w:val="00A21530"/>
    <w:rsid w:val="00A21FE0"/>
    <w:rsid w:val="00A22877"/>
    <w:rsid w:val="00A22CC1"/>
    <w:rsid w:val="00A22F6A"/>
    <w:rsid w:val="00A239DD"/>
    <w:rsid w:val="00A23CBB"/>
    <w:rsid w:val="00A23FD3"/>
    <w:rsid w:val="00A24086"/>
    <w:rsid w:val="00A242E9"/>
    <w:rsid w:val="00A24388"/>
    <w:rsid w:val="00A2480C"/>
    <w:rsid w:val="00A24D1D"/>
    <w:rsid w:val="00A24F4A"/>
    <w:rsid w:val="00A25188"/>
    <w:rsid w:val="00A253C6"/>
    <w:rsid w:val="00A25454"/>
    <w:rsid w:val="00A255F6"/>
    <w:rsid w:val="00A25608"/>
    <w:rsid w:val="00A2578B"/>
    <w:rsid w:val="00A25CD9"/>
    <w:rsid w:val="00A2662E"/>
    <w:rsid w:val="00A271D6"/>
    <w:rsid w:val="00A30FB7"/>
    <w:rsid w:val="00A3107A"/>
    <w:rsid w:val="00A3107B"/>
    <w:rsid w:val="00A3115A"/>
    <w:rsid w:val="00A31861"/>
    <w:rsid w:val="00A3199A"/>
    <w:rsid w:val="00A319CE"/>
    <w:rsid w:val="00A31C09"/>
    <w:rsid w:val="00A31C94"/>
    <w:rsid w:val="00A32778"/>
    <w:rsid w:val="00A3305A"/>
    <w:rsid w:val="00A33104"/>
    <w:rsid w:val="00A338D3"/>
    <w:rsid w:val="00A3399E"/>
    <w:rsid w:val="00A34323"/>
    <w:rsid w:val="00A34F5C"/>
    <w:rsid w:val="00A350D5"/>
    <w:rsid w:val="00A353B0"/>
    <w:rsid w:val="00A35E05"/>
    <w:rsid w:val="00A3661B"/>
    <w:rsid w:val="00A36AE7"/>
    <w:rsid w:val="00A3737A"/>
    <w:rsid w:val="00A3786B"/>
    <w:rsid w:val="00A37F73"/>
    <w:rsid w:val="00A40A30"/>
    <w:rsid w:val="00A40C82"/>
    <w:rsid w:val="00A40D50"/>
    <w:rsid w:val="00A40FED"/>
    <w:rsid w:val="00A412DE"/>
    <w:rsid w:val="00A414C2"/>
    <w:rsid w:val="00A417B5"/>
    <w:rsid w:val="00A41F6D"/>
    <w:rsid w:val="00A41FB3"/>
    <w:rsid w:val="00A41FFE"/>
    <w:rsid w:val="00A4233D"/>
    <w:rsid w:val="00A431C4"/>
    <w:rsid w:val="00A434A6"/>
    <w:rsid w:val="00A437FC"/>
    <w:rsid w:val="00A43CFB"/>
    <w:rsid w:val="00A443D4"/>
    <w:rsid w:val="00A447D9"/>
    <w:rsid w:val="00A4490E"/>
    <w:rsid w:val="00A44AD4"/>
    <w:rsid w:val="00A44EF7"/>
    <w:rsid w:val="00A45468"/>
    <w:rsid w:val="00A456B8"/>
    <w:rsid w:val="00A457C9"/>
    <w:rsid w:val="00A467A9"/>
    <w:rsid w:val="00A477C0"/>
    <w:rsid w:val="00A47DA4"/>
    <w:rsid w:val="00A50C5C"/>
    <w:rsid w:val="00A50FD6"/>
    <w:rsid w:val="00A5118C"/>
    <w:rsid w:val="00A51817"/>
    <w:rsid w:val="00A51E42"/>
    <w:rsid w:val="00A52089"/>
    <w:rsid w:val="00A5258B"/>
    <w:rsid w:val="00A53126"/>
    <w:rsid w:val="00A5432C"/>
    <w:rsid w:val="00A54966"/>
    <w:rsid w:val="00A54C05"/>
    <w:rsid w:val="00A55256"/>
    <w:rsid w:val="00A5528B"/>
    <w:rsid w:val="00A55879"/>
    <w:rsid w:val="00A55EC0"/>
    <w:rsid w:val="00A561FA"/>
    <w:rsid w:val="00A56B28"/>
    <w:rsid w:val="00A56C78"/>
    <w:rsid w:val="00A571D1"/>
    <w:rsid w:val="00A574E4"/>
    <w:rsid w:val="00A57A53"/>
    <w:rsid w:val="00A57DB2"/>
    <w:rsid w:val="00A57E06"/>
    <w:rsid w:val="00A60AEA"/>
    <w:rsid w:val="00A60C6E"/>
    <w:rsid w:val="00A610A0"/>
    <w:rsid w:val="00A6243F"/>
    <w:rsid w:val="00A628C5"/>
    <w:rsid w:val="00A629E0"/>
    <w:rsid w:val="00A62CC6"/>
    <w:rsid w:val="00A62E74"/>
    <w:rsid w:val="00A6327F"/>
    <w:rsid w:val="00A63780"/>
    <w:rsid w:val="00A64CE1"/>
    <w:rsid w:val="00A65500"/>
    <w:rsid w:val="00A656F0"/>
    <w:rsid w:val="00A65F76"/>
    <w:rsid w:val="00A66598"/>
    <w:rsid w:val="00A666D4"/>
    <w:rsid w:val="00A6697E"/>
    <w:rsid w:val="00A66B49"/>
    <w:rsid w:val="00A674B1"/>
    <w:rsid w:val="00A675DF"/>
    <w:rsid w:val="00A67904"/>
    <w:rsid w:val="00A67A12"/>
    <w:rsid w:val="00A67B9A"/>
    <w:rsid w:val="00A705CB"/>
    <w:rsid w:val="00A71B05"/>
    <w:rsid w:val="00A724E0"/>
    <w:rsid w:val="00A7255C"/>
    <w:rsid w:val="00A72599"/>
    <w:rsid w:val="00A7305B"/>
    <w:rsid w:val="00A7333F"/>
    <w:rsid w:val="00A73829"/>
    <w:rsid w:val="00A73AB8"/>
    <w:rsid w:val="00A73DA1"/>
    <w:rsid w:val="00A74402"/>
    <w:rsid w:val="00A747DA"/>
    <w:rsid w:val="00A74A1F"/>
    <w:rsid w:val="00A74C2E"/>
    <w:rsid w:val="00A756F8"/>
    <w:rsid w:val="00A76440"/>
    <w:rsid w:val="00A771B7"/>
    <w:rsid w:val="00A77325"/>
    <w:rsid w:val="00A80181"/>
    <w:rsid w:val="00A80AB8"/>
    <w:rsid w:val="00A81361"/>
    <w:rsid w:val="00A819F7"/>
    <w:rsid w:val="00A82090"/>
    <w:rsid w:val="00A8296A"/>
    <w:rsid w:val="00A82DF8"/>
    <w:rsid w:val="00A82F4C"/>
    <w:rsid w:val="00A82FFB"/>
    <w:rsid w:val="00A8329F"/>
    <w:rsid w:val="00A83E31"/>
    <w:rsid w:val="00A8472E"/>
    <w:rsid w:val="00A85662"/>
    <w:rsid w:val="00A85EFA"/>
    <w:rsid w:val="00A862E0"/>
    <w:rsid w:val="00A865D8"/>
    <w:rsid w:val="00A86BC3"/>
    <w:rsid w:val="00A87038"/>
    <w:rsid w:val="00A873A9"/>
    <w:rsid w:val="00A87CDA"/>
    <w:rsid w:val="00A9068E"/>
    <w:rsid w:val="00A90959"/>
    <w:rsid w:val="00A91259"/>
    <w:rsid w:val="00A9196C"/>
    <w:rsid w:val="00A91983"/>
    <w:rsid w:val="00A91D5A"/>
    <w:rsid w:val="00A930BB"/>
    <w:rsid w:val="00A93C5A"/>
    <w:rsid w:val="00A93F4D"/>
    <w:rsid w:val="00A948A1"/>
    <w:rsid w:val="00A94F2E"/>
    <w:rsid w:val="00A94F69"/>
    <w:rsid w:val="00A95483"/>
    <w:rsid w:val="00A95DAD"/>
    <w:rsid w:val="00A964FC"/>
    <w:rsid w:val="00A96926"/>
    <w:rsid w:val="00A96CC9"/>
    <w:rsid w:val="00A96F1E"/>
    <w:rsid w:val="00A96F43"/>
    <w:rsid w:val="00A97EC3"/>
    <w:rsid w:val="00AA0005"/>
    <w:rsid w:val="00AA0669"/>
    <w:rsid w:val="00AA076F"/>
    <w:rsid w:val="00AA09BA"/>
    <w:rsid w:val="00AA0C92"/>
    <w:rsid w:val="00AA0DA8"/>
    <w:rsid w:val="00AA11DC"/>
    <w:rsid w:val="00AA1ADC"/>
    <w:rsid w:val="00AA1B73"/>
    <w:rsid w:val="00AA1D7A"/>
    <w:rsid w:val="00AA1F94"/>
    <w:rsid w:val="00AA2627"/>
    <w:rsid w:val="00AA2C6C"/>
    <w:rsid w:val="00AA3185"/>
    <w:rsid w:val="00AA4535"/>
    <w:rsid w:val="00AA47A6"/>
    <w:rsid w:val="00AA4A1E"/>
    <w:rsid w:val="00AA4A3E"/>
    <w:rsid w:val="00AA4F07"/>
    <w:rsid w:val="00AA548B"/>
    <w:rsid w:val="00AA5D92"/>
    <w:rsid w:val="00AA5EC8"/>
    <w:rsid w:val="00AA6E49"/>
    <w:rsid w:val="00AA6F4F"/>
    <w:rsid w:val="00AA70DB"/>
    <w:rsid w:val="00AA783E"/>
    <w:rsid w:val="00AA7D13"/>
    <w:rsid w:val="00AB027D"/>
    <w:rsid w:val="00AB0815"/>
    <w:rsid w:val="00AB1044"/>
    <w:rsid w:val="00AB196C"/>
    <w:rsid w:val="00AB294C"/>
    <w:rsid w:val="00AB32DB"/>
    <w:rsid w:val="00AB437D"/>
    <w:rsid w:val="00AB52C0"/>
    <w:rsid w:val="00AB5B29"/>
    <w:rsid w:val="00AB5D83"/>
    <w:rsid w:val="00AB6228"/>
    <w:rsid w:val="00AB66AF"/>
    <w:rsid w:val="00AB6A54"/>
    <w:rsid w:val="00AB70FA"/>
    <w:rsid w:val="00AB735E"/>
    <w:rsid w:val="00AB7D31"/>
    <w:rsid w:val="00AB7E26"/>
    <w:rsid w:val="00AB7EA6"/>
    <w:rsid w:val="00AC0053"/>
    <w:rsid w:val="00AC0FB7"/>
    <w:rsid w:val="00AC16D2"/>
    <w:rsid w:val="00AC1808"/>
    <w:rsid w:val="00AC1AEA"/>
    <w:rsid w:val="00AC2166"/>
    <w:rsid w:val="00AC22F3"/>
    <w:rsid w:val="00AC260C"/>
    <w:rsid w:val="00AC26A6"/>
    <w:rsid w:val="00AC2972"/>
    <w:rsid w:val="00AC29DA"/>
    <w:rsid w:val="00AC31E8"/>
    <w:rsid w:val="00AC3F45"/>
    <w:rsid w:val="00AC3F83"/>
    <w:rsid w:val="00AC4139"/>
    <w:rsid w:val="00AC4637"/>
    <w:rsid w:val="00AC4D51"/>
    <w:rsid w:val="00AC542B"/>
    <w:rsid w:val="00AC57F2"/>
    <w:rsid w:val="00AC618A"/>
    <w:rsid w:val="00AC6274"/>
    <w:rsid w:val="00AC634B"/>
    <w:rsid w:val="00AC75D3"/>
    <w:rsid w:val="00AC7707"/>
    <w:rsid w:val="00AD00F9"/>
    <w:rsid w:val="00AD07D1"/>
    <w:rsid w:val="00AD0F1E"/>
    <w:rsid w:val="00AD15DC"/>
    <w:rsid w:val="00AD1EAF"/>
    <w:rsid w:val="00AD1F25"/>
    <w:rsid w:val="00AD21C8"/>
    <w:rsid w:val="00AD22C2"/>
    <w:rsid w:val="00AD26A4"/>
    <w:rsid w:val="00AD2E79"/>
    <w:rsid w:val="00AD2F90"/>
    <w:rsid w:val="00AD32B1"/>
    <w:rsid w:val="00AD35C8"/>
    <w:rsid w:val="00AD3758"/>
    <w:rsid w:val="00AD3778"/>
    <w:rsid w:val="00AD3BE1"/>
    <w:rsid w:val="00AD4054"/>
    <w:rsid w:val="00AD40DA"/>
    <w:rsid w:val="00AD4227"/>
    <w:rsid w:val="00AD4FED"/>
    <w:rsid w:val="00AD574C"/>
    <w:rsid w:val="00AD6323"/>
    <w:rsid w:val="00AD64B7"/>
    <w:rsid w:val="00AD65D1"/>
    <w:rsid w:val="00AD6775"/>
    <w:rsid w:val="00AD6B0B"/>
    <w:rsid w:val="00AD7075"/>
    <w:rsid w:val="00AD71D6"/>
    <w:rsid w:val="00AD7396"/>
    <w:rsid w:val="00AD7644"/>
    <w:rsid w:val="00AD7961"/>
    <w:rsid w:val="00AE09E1"/>
    <w:rsid w:val="00AE0ADA"/>
    <w:rsid w:val="00AE1DE7"/>
    <w:rsid w:val="00AE2061"/>
    <w:rsid w:val="00AE232C"/>
    <w:rsid w:val="00AE2436"/>
    <w:rsid w:val="00AE2649"/>
    <w:rsid w:val="00AE28E6"/>
    <w:rsid w:val="00AE29F6"/>
    <w:rsid w:val="00AE3756"/>
    <w:rsid w:val="00AE3A74"/>
    <w:rsid w:val="00AE3BDA"/>
    <w:rsid w:val="00AE3BF0"/>
    <w:rsid w:val="00AE4599"/>
    <w:rsid w:val="00AE45A3"/>
    <w:rsid w:val="00AE5935"/>
    <w:rsid w:val="00AE5A99"/>
    <w:rsid w:val="00AE5BEC"/>
    <w:rsid w:val="00AE6235"/>
    <w:rsid w:val="00AE6359"/>
    <w:rsid w:val="00AE64BD"/>
    <w:rsid w:val="00AE64DB"/>
    <w:rsid w:val="00AE6AD8"/>
    <w:rsid w:val="00AE77F1"/>
    <w:rsid w:val="00AE7E84"/>
    <w:rsid w:val="00AF01BB"/>
    <w:rsid w:val="00AF055E"/>
    <w:rsid w:val="00AF0A66"/>
    <w:rsid w:val="00AF18F6"/>
    <w:rsid w:val="00AF1DE0"/>
    <w:rsid w:val="00AF2032"/>
    <w:rsid w:val="00AF25FA"/>
    <w:rsid w:val="00AF2932"/>
    <w:rsid w:val="00AF2ED2"/>
    <w:rsid w:val="00AF32AD"/>
    <w:rsid w:val="00AF36BB"/>
    <w:rsid w:val="00AF3808"/>
    <w:rsid w:val="00AF41CE"/>
    <w:rsid w:val="00AF500C"/>
    <w:rsid w:val="00AF51CD"/>
    <w:rsid w:val="00AF5761"/>
    <w:rsid w:val="00AF586C"/>
    <w:rsid w:val="00AF5D07"/>
    <w:rsid w:val="00AF5EAD"/>
    <w:rsid w:val="00AF631D"/>
    <w:rsid w:val="00AF776C"/>
    <w:rsid w:val="00AF7CE8"/>
    <w:rsid w:val="00B00536"/>
    <w:rsid w:val="00B0056F"/>
    <w:rsid w:val="00B0079C"/>
    <w:rsid w:val="00B00A20"/>
    <w:rsid w:val="00B01312"/>
    <w:rsid w:val="00B013DA"/>
    <w:rsid w:val="00B019D2"/>
    <w:rsid w:val="00B01D97"/>
    <w:rsid w:val="00B0210A"/>
    <w:rsid w:val="00B027DA"/>
    <w:rsid w:val="00B0330E"/>
    <w:rsid w:val="00B03E33"/>
    <w:rsid w:val="00B03E9E"/>
    <w:rsid w:val="00B0418F"/>
    <w:rsid w:val="00B04A53"/>
    <w:rsid w:val="00B05AC4"/>
    <w:rsid w:val="00B05BFA"/>
    <w:rsid w:val="00B06821"/>
    <w:rsid w:val="00B06D4F"/>
    <w:rsid w:val="00B0716A"/>
    <w:rsid w:val="00B0728A"/>
    <w:rsid w:val="00B073A4"/>
    <w:rsid w:val="00B07719"/>
    <w:rsid w:val="00B07C70"/>
    <w:rsid w:val="00B104CF"/>
    <w:rsid w:val="00B10757"/>
    <w:rsid w:val="00B107E4"/>
    <w:rsid w:val="00B10AF0"/>
    <w:rsid w:val="00B113E3"/>
    <w:rsid w:val="00B11740"/>
    <w:rsid w:val="00B117B9"/>
    <w:rsid w:val="00B118F9"/>
    <w:rsid w:val="00B1191C"/>
    <w:rsid w:val="00B11E22"/>
    <w:rsid w:val="00B12165"/>
    <w:rsid w:val="00B124E3"/>
    <w:rsid w:val="00B12CB3"/>
    <w:rsid w:val="00B132FC"/>
    <w:rsid w:val="00B1343C"/>
    <w:rsid w:val="00B13FA8"/>
    <w:rsid w:val="00B14791"/>
    <w:rsid w:val="00B14BBB"/>
    <w:rsid w:val="00B1583F"/>
    <w:rsid w:val="00B15B9F"/>
    <w:rsid w:val="00B15CF9"/>
    <w:rsid w:val="00B15DF1"/>
    <w:rsid w:val="00B15E05"/>
    <w:rsid w:val="00B16123"/>
    <w:rsid w:val="00B166CC"/>
    <w:rsid w:val="00B16B93"/>
    <w:rsid w:val="00B16DAF"/>
    <w:rsid w:val="00B16EAE"/>
    <w:rsid w:val="00B17192"/>
    <w:rsid w:val="00B17D69"/>
    <w:rsid w:val="00B20027"/>
    <w:rsid w:val="00B2023B"/>
    <w:rsid w:val="00B202D0"/>
    <w:rsid w:val="00B205E8"/>
    <w:rsid w:val="00B20EC6"/>
    <w:rsid w:val="00B21390"/>
    <w:rsid w:val="00B216A5"/>
    <w:rsid w:val="00B21F61"/>
    <w:rsid w:val="00B222DE"/>
    <w:rsid w:val="00B23C46"/>
    <w:rsid w:val="00B23DF2"/>
    <w:rsid w:val="00B2420D"/>
    <w:rsid w:val="00B2484D"/>
    <w:rsid w:val="00B24B7D"/>
    <w:rsid w:val="00B252D9"/>
    <w:rsid w:val="00B25619"/>
    <w:rsid w:val="00B25D06"/>
    <w:rsid w:val="00B26002"/>
    <w:rsid w:val="00B26714"/>
    <w:rsid w:val="00B2691A"/>
    <w:rsid w:val="00B26B76"/>
    <w:rsid w:val="00B279AD"/>
    <w:rsid w:val="00B27A5D"/>
    <w:rsid w:val="00B27E29"/>
    <w:rsid w:val="00B302CC"/>
    <w:rsid w:val="00B30D1B"/>
    <w:rsid w:val="00B30D91"/>
    <w:rsid w:val="00B3106B"/>
    <w:rsid w:val="00B313D0"/>
    <w:rsid w:val="00B317FB"/>
    <w:rsid w:val="00B31E79"/>
    <w:rsid w:val="00B32153"/>
    <w:rsid w:val="00B321A7"/>
    <w:rsid w:val="00B324B5"/>
    <w:rsid w:val="00B3280D"/>
    <w:rsid w:val="00B32EF8"/>
    <w:rsid w:val="00B331C5"/>
    <w:rsid w:val="00B335B7"/>
    <w:rsid w:val="00B33B8A"/>
    <w:rsid w:val="00B34129"/>
    <w:rsid w:val="00B34190"/>
    <w:rsid w:val="00B34692"/>
    <w:rsid w:val="00B34B92"/>
    <w:rsid w:val="00B34D8F"/>
    <w:rsid w:val="00B34E0B"/>
    <w:rsid w:val="00B35270"/>
    <w:rsid w:val="00B355B1"/>
    <w:rsid w:val="00B35605"/>
    <w:rsid w:val="00B37086"/>
    <w:rsid w:val="00B37163"/>
    <w:rsid w:val="00B371B1"/>
    <w:rsid w:val="00B376A7"/>
    <w:rsid w:val="00B37BFD"/>
    <w:rsid w:val="00B37EB5"/>
    <w:rsid w:val="00B4037B"/>
    <w:rsid w:val="00B40998"/>
    <w:rsid w:val="00B409F2"/>
    <w:rsid w:val="00B40AE1"/>
    <w:rsid w:val="00B41122"/>
    <w:rsid w:val="00B41305"/>
    <w:rsid w:val="00B4189D"/>
    <w:rsid w:val="00B41AD2"/>
    <w:rsid w:val="00B41B19"/>
    <w:rsid w:val="00B420BE"/>
    <w:rsid w:val="00B42666"/>
    <w:rsid w:val="00B42AFE"/>
    <w:rsid w:val="00B42D1D"/>
    <w:rsid w:val="00B42F90"/>
    <w:rsid w:val="00B430E5"/>
    <w:rsid w:val="00B4345C"/>
    <w:rsid w:val="00B4378A"/>
    <w:rsid w:val="00B43DB0"/>
    <w:rsid w:val="00B43E29"/>
    <w:rsid w:val="00B44018"/>
    <w:rsid w:val="00B440BD"/>
    <w:rsid w:val="00B445B7"/>
    <w:rsid w:val="00B45868"/>
    <w:rsid w:val="00B46423"/>
    <w:rsid w:val="00B46933"/>
    <w:rsid w:val="00B47791"/>
    <w:rsid w:val="00B47EA7"/>
    <w:rsid w:val="00B505C4"/>
    <w:rsid w:val="00B5065A"/>
    <w:rsid w:val="00B50A15"/>
    <w:rsid w:val="00B5170D"/>
    <w:rsid w:val="00B51ED2"/>
    <w:rsid w:val="00B524D8"/>
    <w:rsid w:val="00B525AB"/>
    <w:rsid w:val="00B525C3"/>
    <w:rsid w:val="00B5263F"/>
    <w:rsid w:val="00B52763"/>
    <w:rsid w:val="00B52D31"/>
    <w:rsid w:val="00B52E62"/>
    <w:rsid w:val="00B53612"/>
    <w:rsid w:val="00B536A9"/>
    <w:rsid w:val="00B549BB"/>
    <w:rsid w:val="00B54B00"/>
    <w:rsid w:val="00B54DE1"/>
    <w:rsid w:val="00B54EC2"/>
    <w:rsid w:val="00B55372"/>
    <w:rsid w:val="00B55476"/>
    <w:rsid w:val="00B5572D"/>
    <w:rsid w:val="00B55DAD"/>
    <w:rsid w:val="00B5625C"/>
    <w:rsid w:val="00B56281"/>
    <w:rsid w:val="00B56E88"/>
    <w:rsid w:val="00B57962"/>
    <w:rsid w:val="00B57B37"/>
    <w:rsid w:val="00B57BAE"/>
    <w:rsid w:val="00B6025B"/>
    <w:rsid w:val="00B607B4"/>
    <w:rsid w:val="00B608E8"/>
    <w:rsid w:val="00B60A17"/>
    <w:rsid w:val="00B60D51"/>
    <w:rsid w:val="00B60DE6"/>
    <w:rsid w:val="00B61251"/>
    <w:rsid w:val="00B61BFB"/>
    <w:rsid w:val="00B61D9F"/>
    <w:rsid w:val="00B62467"/>
    <w:rsid w:val="00B625CB"/>
    <w:rsid w:val="00B639B9"/>
    <w:rsid w:val="00B64449"/>
    <w:rsid w:val="00B64A99"/>
    <w:rsid w:val="00B64FA3"/>
    <w:rsid w:val="00B6502B"/>
    <w:rsid w:val="00B656B2"/>
    <w:rsid w:val="00B65825"/>
    <w:rsid w:val="00B65DBD"/>
    <w:rsid w:val="00B65F25"/>
    <w:rsid w:val="00B65FA0"/>
    <w:rsid w:val="00B65FAF"/>
    <w:rsid w:val="00B66043"/>
    <w:rsid w:val="00B66072"/>
    <w:rsid w:val="00B66413"/>
    <w:rsid w:val="00B66A2C"/>
    <w:rsid w:val="00B672AE"/>
    <w:rsid w:val="00B6766D"/>
    <w:rsid w:val="00B67ADD"/>
    <w:rsid w:val="00B70039"/>
    <w:rsid w:val="00B701B8"/>
    <w:rsid w:val="00B706AE"/>
    <w:rsid w:val="00B709F8"/>
    <w:rsid w:val="00B711AB"/>
    <w:rsid w:val="00B71234"/>
    <w:rsid w:val="00B71263"/>
    <w:rsid w:val="00B7142E"/>
    <w:rsid w:val="00B71601"/>
    <w:rsid w:val="00B718A3"/>
    <w:rsid w:val="00B71BB1"/>
    <w:rsid w:val="00B71D04"/>
    <w:rsid w:val="00B71F98"/>
    <w:rsid w:val="00B72212"/>
    <w:rsid w:val="00B725E9"/>
    <w:rsid w:val="00B73315"/>
    <w:rsid w:val="00B733F6"/>
    <w:rsid w:val="00B73E1C"/>
    <w:rsid w:val="00B73E36"/>
    <w:rsid w:val="00B74263"/>
    <w:rsid w:val="00B7460F"/>
    <w:rsid w:val="00B749A3"/>
    <w:rsid w:val="00B74AAA"/>
    <w:rsid w:val="00B74CA0"/>
    <w:rsid w:val="00B7520C"/>
    <w:rsid w:val="00B757AD"/>
    <w:rsid w:val="00B75CB4"/>
    <w:rsid w:val="00B76682"/>
    <w:rsid w:val="00B7680B"/>
    <w:rsid w:val="00B7730A"/>
    <w:rsid w:val="00B7731F"/>
    <w:rsid w:val="00B77677"/>
    <w:rsid w:val="00B779A3"/>
    <w:rsid w:val="00B779AE"/>
    <w:rsid w:val="00B77F36"/>
    <w:rsid w:val="00B801BD"/>
    <w:rsid w:val="00B80B55"/>
    <w:rsid w:val="00B80F7A"/>
    <w:rsid w:val="00B811E6"/>
    <w:rsid w:val="00B81218"/>
    <w:rsid w:val="00B8150C"/>
    <w:rsid w:val="00B8183D"/>
    <w:rsid w:val="00B81ABA"/>
    <w:rsid w:val="00B81BA8"/>
    <w:rsid w:val="00B81C07"/>
    <w:rsid w:val="00B8261F"/>
    <w:rsid w:val="00B831F4"/>
    <w:rsid w:val="00B83F16"/>
    <w:rsid w:val="00B843AD"/>
    <w:rsid w:val="00B84522"/>
    <w:rsid w:val="00B846E0"/>
    <w:rsid w:val="00B84864"/>
    <w:rsid w:val="00B84AD6"/>
    <w:rsid w:val="00B84D9A"/>
    <w:rsid w:val="00B850B6"/>
    <w:rsid w:val="00B855CB"/>
    <w:rsid w:val="00B85C12"/>
    <w:rsid w:val="00B86D69"/>
    <w:rsid w:val="00B86F64"/>
    <w:rsid w:val="00B87238"/>
    <w:rsid w:val="00B87891"/>
    <w:rsid w:val="00B9060D"/>
    <w:rsid w:val="00B90C97"/>
    <w:rsid w:val="00B90DE0"/>
    <w:rsid w:val="00B90DE8"/>
    <w:rsid w:val="00B9117B"/>
    <w:rsid w:val="00B91723"/>
    <w:rsid w:val="00B921E8"/>
    <w:rsid w:val="00B92466"/>
    <w:rsid w:val="00B925BB"/>
    <w:rsid w:val="00B93752"/>
    <w:rsid w:val="00B93BF9"/>
    <w:rsid w:val="00B94302"/>
    <w:rsid w:val="00B94561"/>
    <w:rsid w:val="00B94DDD"/>
    <w:rsid w:val="00B94F01"/>
    <w:rsid w:val="00B9531C"/>
    <w:rsid w:val="00B956FF"/>
    <w:rsid w:val="00B961A3"/>
    <w:rsid w:val="00B97897"/>
    <w:rsid w:val="00BA0F4A"/>
    <w:rsid w:val="00BA10E9"/>
    <w:rsid w:val="00BA1351"/>
    <w:rsid w:val="00BA208F"/>
    <w:rsid w:val="00BA2119"/>
    <w:rsid w:val="00BA2515"/>
    <w:rsid w:val="00BA25CF"/>
    <w:rsid w:val="00BA2656"/>
    <w:rsid w:val="00BA30F5"/>
    <w:rsid w:val="00BA3742"/>
    <w:rsid w:val="00BA3767"/>
    <w:rsid w:val="00BA406D"/>
    <w:rsid w:val="00BA52E9"/>
    <w:rsid w:val="00BA58FA"/>
    <w:rsid w:val="00BA5939"/>
    <w:rsid w:val="00BA5A80"/>
    <w:rsid w:val="00BA61A0"/>
    <w:rsid w:val="00BA626F"/>
    <w:rsid w:val="00BA640B"/>
    <w:rsid w:val="00BA6621"/>
    <w:rsid w:val="00BA6C47"/>
    <w:rsid w:val="00BA6DBF"/>
    <w:rsid w:val="00BA76FE"/>
    <w:rsid w:val="00BA783F"/>
    <w:rsid w:val="00BA79AE"/>
    <w:rsid w:val="00BB0859"/>
    <w:rsid w:val="00BB0D64"/>
    <w:rsid w:val="00BB1F3F"/>
    <w:rsid w:val="00BB32F6"/>
    <w:rsid w:val="00BB3393"/>
    <w:rsid w:val="00BB3A1C"/>
    <w:rsid w:val="00BB41AC"/>
    <w:rsid w:val="00BB47C5"/>
    <w:rsid w:val="00BB4C3D"/>
    <w:rsid w:val="00BB5058"/>
    <w:rsid w:val="00BB59A6"/>
    <w:rsid w:val="00BB6296"/>
    <w:rsid w:val="00BB6D74"/>
    <w:rsid w:val="00BB6E2E"/>
    <w:rsid w:val="00BB6EA4"/>
    <w:rsid w:val="00BB6F31"/>
    <w:rsid w:val="00BB7224"/>
    <w:rsid w:val="00BB7422"/>
    <w:rsid w:val="00BB74CD"/>
    <w:rsid w:val="00BB78E3"/>
    <w:rsid w:val="00BB7BB2"/>
    <w:rsid w:val="00BC00B2"/>
    <w:rsid w:val="00BC03BB"/>
    <w:rsid w:val="00BC0DDD"/>
    <w:rsid w:val="00BC13CA"/>
    <w:rsid w:val="00BC191E"/>
    <w:rsid w:val="00BC22FC"/>
    <w:rsid w:val="00BC24B1"/>
    <w:rsid w:val="00BC30CA"/>
    <w:rsid w:val="00BC36A7"/>
    <w:rsid w:val="00BC3FE0"/>
    <w:rsid w:val="00BC423A"/>
    <w:rsid w:val="00BC4DCF"/>
    <w:rsid w:val="00BC4E3D"/>
    <w:rsid w:val="00BC4F57"/>
    <w:rsid w:val="00BC5065"/>
    <w:rsid w:val="00BC50D1"/>
    <w:rsid w:val="00BC548F"/>
    <w:rsid w:val="00BC5AF6"/>
    <w:rsid w:val="00BC5AFE"/>
    <w:rsid w:val="00BC5C26"/>
    <w:rsid w:val="00BC5F06"/>
    <w:rsid w:val="00BC61CD"/>
    <w:rsid w:val="00BC62E6"/>
    <w:rsid w:val="00BC66B7"/>
    <w:rsid w:val="00BC6BCF"/>
    <w:rsid w:val="00BC6F31"/>
    <w:rsid w:val="00BC7651"/>
    <w:rsid w:val="00BC7DED"/>
    <w:rsid w:val="00BD0467"/>
    <w:rsid w:val="00BD0F3B"/>
    <w:rsid w:val="00BD1130"/>
    <w:rsid w:val="00BD17C6"/>
    <w:rsid w:val="00BD1920"/>
    <w:rsid w:val="00BD1A35"/>
    <w:rsid w:val="00BD1B87"/>
    <w:rsid w:val="00BD1C45"/>
    <w:rsid w:val="00BD23A7"/>
    <w:rsid w:val="00BD2448"/>
    <w:rsid w:val="00BD26C2"/>
    <w:rsid w:val="00BD33A7"/>
    <w:rsid w:val="00BD3468"/>
    <w:rsid w:val="00BD39FB"/>
    <w:rsid w:val="00BD3C8D"/>
    <w:rsid w:val="00BD4C1D"/>
    <w:rsid w:val="00BD4CBD"/>
    <w:rsid w:val="00BD50ED"/>
    <w:rsid w:val="00BD567D"/>
    <w:rsid w:val="00BD574C"/>
    <w:rsid w:val="00BD5DAB"/>
    <w:rsid w:val="00BD6205"/>
    <w:rsid w:val="00BD6425"/>
    <w:rsid w:val="00BD6451"/>
    <w:rsid w:val="00BD6DD3"/>
    <w:rsid w:val="00BD6DF3"/>
    <w:rsid w:val="00BD734C"/>
    <w:rsid w:val="00BD7919"/>
    <w:rsid w:val="00BD7D44"/>
    <w:rsid w:val="00BD7D74"/>
    <w:rsid w:val="00BE0ACD"/>
    <w:rsid w:val="00BE0C72"/>
    <w:rsid w:val="00BE0D0C"/>
    <w:rsid w:val="00BE0FBA"/>
    <w:rsid w:val="00BE1210"/>
    <w:rsid w:val="00BE13A4"/>
    <w:rsid w:val="00BE1B7C"/>
    <w:rsid w:val="00BE200E"/>
    <w:rsid w:val="00BE20A4"/>
    <w:rsid w:val="00BE2CF3"/>
    <w:rsid w:val="00BE30B0"/>
    <w:rsid w:val="00BE3399"/>
    <w:rsid w:val="00BE3832"/>
    <w:rsid w:val="00BE391E"/>
    <w:rsid w:val="00BE3DC2"/>
    <w:rsid w:val="00BE4653"/>
    <w:rsid w:val="00BE4696"/>
    <w:rsid w:val="00BE4C7B"/>
    <w:rsid w:val="00BE4E2A"/>
    <w:rsid w:val="00BE4F96"/>
    <w:rsid w:val="00BE5447"/>
    <w:rsid w:val="00BE5C12"/>
    <w:rsid w:val="00BE615E"/>
    <w:rsid w:val="00BE6B66"/>
    <w:rsid w:val="00BE779E"/>
    <w:rsid w:val="00BE7F94"/>
    <w:rsid w:val="00BE7FBE"/>
    <w:rsid w:val="00BF030C"/>
    <w:rsid w:val="00BF04F8"/>
    <w:rsid w:val="00BF193A"/>
    <w:rsid w:val="00BF1DDB"/>
    <w:rsid w:val="00BF1FFA"/>
    <w:rsid w:val="00BF2235"/>
    <w:rsid w:val="00BF25F5"/>
    <w:rsid w:val="00BF2E3E"/>
    <w:rsid w:val="00BF2FEF"/>
    <w:rsid w:val="00BF33AC"/>
    <w:rsid w:val="00BF34E5"/>
    <w:rsid w:val="00BF3565"/>
    <w:rsid w:val="00BF35F4"/>
    <w:rsid w:val="00BF3761"/>
    <w:rsid w:val="00BF3F60"/>
    <w:rsid w:val="00BF4DBC"/>
    <w:rsid w:val="00BF4F75"/>
    <w:rsid w:val="00BF5489"/>
    <w:rsid w:val="00BF58D5"/>
    <w:rsid w:val="00BF63BD"/>
    <w:rsid w:val="00BF640F"/>
    <w:rsid w:val="00BF671A"/>
    <w:rsid w:val="00BF6FB6"/>
    <w:rsid w:val="00BF7856"/>
    <w:rsid w:val="00BF78E5"/>
    <w:rsid w:val="00C00207"/>
    <w:rsid w:val="00C00700"/>
    <w:rsid w:val="00C0078B"/>
    <w:rsid w:val="00C008B4"/>
    <w:rsid w:val="00C00C19"/>
    <w:rsid w:val="00C00C3B"/>
    <w:rsid w:val="00C013C8"/>
    <w:rsid w:val="00C019C4"/>
    <w:rsid w:val="00C01DD2"/>
    <w:rsid w:val="00C02061"/>
    <w:rsid w:val="00C033B1"/>
    <w:rsid w:val="00C035E5"/>
    <w:rsid w:val="00C037B7"/>
    <w:rsid w:val="00C040E3"/>
    <w:rsid w:val="00C048EE"/>
    <w:rsid w:val="00C04D18"/>
    <w:rsid w:val="00C04E92"/>
    <w:rsid w:val="00C057CB"/>
    <w:rsid w:val="00C057FD"/>
    <w:rsid w:val="00C05B61"/>
    <w:rsid w:val="00C05E95"/>
    <w:rsid w:val="00C05F39"/>
    <w:rsid w:val="00C060E8"/>
    <w:rsid w:val="00C0642F"/>
    <w:rsid w:val="00C06B49"/>
    <w:rsid w:val="00C06CF6"/>
    <w:rsid w:val="00C06F92"/>
    <w:rsid w:val="00C07F1C"/>
    <w:rsid w:val="00C102BC"/>
    <w:rsid w:val="00C10A44"/>
    <w:rsid w:val="00C110FE"/>
    <w:rsid w:val="00C11386"/>
    <w:rsid w:val="00C119B7"/>
    <w:rsid w:val="00C11F06"/>
    <w:rsid w:val="00C1240C"/>
    <w:rsid w:val="00C128B2"/>
    <w:rsid w:val="00C12B5C"/>
    <w:rsid w:val="00C12C9D"/>
    <w:rsid w:val="00C13638"/>
    <w:rsid w:val="00C1495C"/>
    <w:rsid w:val="00C15495"/>
    <w:rsid w:val="00C15CCC"/>
    <w:rsid w:val="00C15D4E"/>
    <w:rsid w:val="00C16873"/>
    <w:rsid w:val="00C176C1"/>
    <w:rsid w:val="00C17C66"/>
    <w:rsid w:val="00C17DAB"/>
    <w:rsid w:val="00C20BA0"/>
    <w:rsid w:val="00C21083"/>
    <w:rsid w:val="00C22320"/>
    <w:rsid w:val="00C22570"/>
    <w:rsid w:val="00C22674"/>
    <w:rsid w:val="00C22D91"/>
    <w:rsid w:val="00C232E8"/>
    <w:rsid w:val="00C243AD"/>
    <w:rsid w:val="00C24B3C"/>
    <w:rsid w:val="00C24E97"/>
    <w:rsid w:val="00C255CC"/>
    <w:rsid w:val="00C2581F"/>
    <w:rsid w:val="00C25A4F"/>
    <w:rsid w:val="00C25DF3"/>
    <w:rsid w:val="00C25FDF"/>
    <w:rsid w:val="00C26013"/>
    <w:rsid w:val="00C26290"/>
    <w:rsid w:val="00C263B0"/>
    <w:rsid w:val="00C275E0"/>
    <w:rsid w:val="00C277CB"/>
    <w:rsid w:val="00C27D77"/>
    <w:rsid w:val="00C27EE2"/>
    <w:rsid w:val="00C30120"/>
    <w:rsid w:val="00C3022F"/>
    <w:rsid w:val="00C30733"/>
    <w:rsid w:val="00C30786"/>
    <w:rsid w:val="00C30D24"/>
    <w:rsid w:val="00C30E7F"/>
    <w:rsid w:val="00C3136F"/>
    <w:rsid w:val="00C31790"/>
    <w:rsid w:val="00C3187A"/>
    <w:rsid w:val="00C31987"/>
    <w:rsid w:val="00C319A8"/>
    <w:rsid w:val="00C32627"/>
    <w:rsid w:val="00C32697"/>
    <w:rsid w:val="00C32EC1"/>
    <w:rsid w:val="00C33184"/>
    <w:rsid w:val="00C332FB"/>
    <w:rsid w:val="00C33842"/>
    <w:rsid w:val="00C33BF5"/>
    <w:rsid w:val="00C33D4C"/>
    <w:rsid w:val="00C33F72"/>
    <w:rsid w:val="00C34586"/>
    <w:rsid w:val="00C345C9"/>
    <w:rsid w:val="00C348B9"/>
    <w:rsid w:val="00C34B06"/>
    <w:rsid w:val="00C34F64"/>
    <w:rsid w:val="00C3512D"/>
    <w:rsid w:val="00C352B8"/>
    <w:rsid w:val="00C35857"/>
    <w:rsid w:val="00C35AA2"/>
    <w:rsid w:val="00C36403"/>
    <w:rsid w:val="00C36B70"/>
    <w:rsid w:val="00C36B94"/>
    <w:rsid w:val="00C36C52"/>
    <w:rsid w:val="00C3705C"/>
    <w:rsid w:val="00C3722E"/>
    <w:rsid w:val="00C373FF"/>
    <w:rsid w:val="00C37516"/>
    <w:rsid w:val="00C37A24"/>
    <w:rsid w:val="00C37DC5"/>
    <w:rsid w:val="00C40065"/>
    <w:rsid w:val="00C4065B"/>
    <w:rsid w:val="00C40839"/>
    <w:rsid w:val="00C40989"/>
    <w:rsid w:val="00C41644"/>
    <w:rsid w:val="00C41AD3"/>
    <w:rsid w:val="00C41B71"/>
    <w:rsid w:val="00C42296"/>
    <w:rsid w:val="00C42544"/>
    <w:rsid w:val="00C4256D"/>
    <w:rsid w:val="00C429B8"/>
    <w:rsid w:val="00C429E2"/>
    <w:rsid w:val="00C43282"/>
    <w:rsid w:val="00C43973"/>
    <w:rsid w:val="00C43F99"/>
    <w:rsid w:val="00C448D1"/>
    <w:rsid w:val="00C44FCF"/>
    <w:rsid w:val="00C4511C"/>
    <w:rsid w:val="00C45B12"/>
    <w:rsid w:val="00C45D6A"/>
    <w:rsid w:val="00C46CCB"/>
    <w:rsid w:val="00C47F0C"/>
    <w:rsid w:val="00C47F1F"/>
    <w:rsid w:val="00C501BF"/>
    <w:rsid w:val="00C5117E"/>
    <w:rsid w:val="00C518E2"/>
    <w:rsid w:val="00C51E4B"/>
    <w:rsid w:val="00C52221"/>
    <w:rsid w:val="00C523B3"/>
    <w:rsid w:val="00C527DC"/>
    <w:rsid w:val="00C53D0E"/>
    <w:rsid w:val="00C53EA1"/>
    <w:rsid w:val="00C53F34"/>
    <w:rsid w:val="00C53FC3"/>
    <w:rsid w:val="00C54B68"/>
    <w:rsid w:val="00C54F96"/>
    <w:rsid w:val="00C54FAD"/>
    <w:rsid w:val="00C5506F"/>
    <w:rsid w:val="00C55A43"/>
    <w:rsid w:val="00C56211"/>
    <w:rsid w:val="00C56547"/>
    <w:rsid w:val="00C56DE5"/>
    <w:rsid w:val="00C57646"/>
    <w:rsid w:val="00C602EA"/>
    <w:rsid w:val="00C609F8"/>
    <w:rsid w:val="00C61103"/>
    <w:rsid w:val="00C612BC"/>
    <w:rsid w:val="00C61A90"/>
    <w:rsid w:val="00C61C95"/>
    <w:rsid w:val="00C61F1D"/>
    <w:rsid w:val="00C61F25"/>
    <w:rsid w:val="00C62165"/>
    <w:rsid w:val="00C622BD"/>
    <w:rsid w:val="00C62772"/>
    <w:rsid w:val="00C62BDF"/>
    <w:rsid w:val="00C63A38"/>
    <w:rsid w:val="00C63B36"/>
    <w:rsid w:val="00C63CAF"/>
    <w:rsid w:val="00C6444E"/>
    <w:rsid w:val="00C64A8B"/>
    <w:rsid w:val="00C64F47"/>
    <w:rsid w:val="00C651B2"/>
    <w:rsid w:val="00C6562B"/>
    <w:rsid w:val="00C65F3B"/>
    <w:rsid w:val="00C662A6"/>
    <w:rsid w:val="00C66B98"/>
    <w:rsid w:val="00C66E14"/>
    <w:rsid w:val="00C67767"/>
    <w:rsid w:val="00C67C42"/>
    <w:rsid w:val="00C70356"/>
    <w:rsid w:val="00C70C21"/>
    <w:rsid w:val="00C70F6E"/>
    <w:rsid w:val="00C71493"/>
    <w:rsid w:val="00C715AD"/>
    <w:rsid w:val="00C71C4B"/>
    <w:rsid w:val="00C71CBE"/>
    <w:rsid w:val="00C7230F"/>
    <w:rsid w:val="00C72A2E"/>
    <w:rsid w:val="00C73100"/>
    <w:rsid w:val="00C73283"/>
    <w:rsid w:val="00C73B5E"/>
    <w:rsid w:val="00C74083"/>
    <w:rsid w:val="00C748C9"/>
    <w:rsid w:val="00C74A21"/>
    <w:rsid w:val="00C74ED0"/>
    <w:rsid w:val="00C75323"/>
    <w:rsid w:val="00C75374"/>
    <w:rsid w:val="00C75672"/>
    <w:rsid w:val="00C76504"/>
    <w:rsid w:val="00C76564"/>
    <w:rsid w:val="00C77148"/>
    <w:rsid w:val="00C77590"/>
    <w:rsid w:val="00C777BC"/>
    <w:rsid w:val="00C77A1E"/>
    <w:rsid w:val="00C77D2D"/>
    <w:rsid w:val="00C81C6B"/>
    <w:rsid w:val="00C83AC7"/>
    <w:rsid w:val="00C84973"/>
    <w:rsid w:val="00C84D1B"/>
    <w:rsid w:val="00C85782"/>
    <w:rsid w:val="00C8595F"/>
    <w:rsid w:val="00C86221"/>
    <w:rsid w:val="00C86282"/>
    <w:rsid w:val="00C86962"/>
    <w:rsid w:val="00C87185"/>
    <w:rsid w:val="00C8763C"/>
    <w:rsid w:val="00C878C9"/>
    <w:rsid w:val="00C87CBB"/>
    <w:rsid w:val="00C900F1"/>
    <w:rsid w:val="00C90714"/>
    <w:rsid w:val="00C90A95"/>
    <w:rsid w:val="00C9213E"/>
    <w:rsid w:val="00C929E3"/>
    <w:rsid w:val="00C92CE6"/>
    <w:rsid w:val="00C92EA4"/>
    <w:rsid w:val="00C92F6E"/>
    <w:rsid w:val="00C9308D"/>
    <w:rsid w:val="00C930D2"/>
    <w:rsid w:val="00C93517"/>
    <w:rsid w:val="00C93EF6"/>
    <w:rsid w:val="00C94060"/>
    <w:rsid w:val="00C94D2B"/>
    <w:rsid w:val="00C951DF"/>
    <w:rsid w:val="00C9528A"/>
    <w:rsid w:val="00C952BE"/>
    <w:rsid w:val="00C9594F"/>
    <w:rsid w:val="00C95A5C"/>
    <w:rsid w:val="00C95BFA"/>
    <w:rsid w:val="00C962F1"/>
    <w:rsid w:val="00C96587"/>
    <w:rsid w:val="00C96691"/>
    <w:rsid w:val="00C96F71"/>
    <w:rsid w:val="00C975F3"/>
    <w:rsid w:val="00C97680"/>
    <w:rsid w:val="00C97DB2"/>
    <w:rsid w:val="00C97DC0"/>
    <w:rsid w:val="00C97FB9"/>
    <w:rsid w:val="00CA057C"/>
    <w:rsid w:val="00CA078B"/>
    <w:rsid w:val="00CA082D"/>
    <w:rsid w:val="00CA0BAB"/>
    <w:rsid w:val="00CA12F6"/>
    <w:rsid w:val="00CA13E7"/>
    <w:rsid w:val="00CA1605"/>
    <w:rsid w:val="00CA18FD"/>
    <w:rsid w:val="00CA20B6"/>
    <w:rsid w:val="00CA24CE"/>
    <w:rsid w:val="00CA2751"/>
    <w:rsid w:val="00CA27E0"/>
    <w:rsid w:val="00CA3149"/>
    <w:rsid w:val="00CA33E7"/>
    <w:rsid w:val="00CA3DA3"/>
    <w:rsid w:val="00CA544D"/>
    <w:rsid w:val="00CA588B"/>
    <w:rsid w:val="00CA6D80"/>
    <w:rsid w:val="00CA6DC8"/>
    <w:rsid w:val="00CA70DD"/>
    <w:rsid w:val="00CA716B"/>
    <w:rsid w:val="00CA7B56"/>
    <w:rsid w:val="00CA7EE3"/>
    <w:rsid w:val="00CA7F1F"/>
    <w:rsid w:val="00CB00D7"/>
    <w:rsid w:val="00CB0AAB"/>
    <w:rsid w:val="00CB0E6E"/>
    <w:rsid w:val="00CB0F23"/>
    <w:rsid w:val="00CB0FC1"/>
    <w:rsid w:val="00CB10C4"/>
    <w:rsid w:val="00CB179B"/>
    <w:rsid w:val="00CB1A14"/>
    <w:rsid w:val="00CB1C06"/>
    <w:rsid w:val="00CB2291"/>
    <w:rsid w:val="00CB33DF"/>
    <w:rsid w:val="00CB3B9B"/>
    <w:rsid w:val="00CB529A"/>
    <w:rsid w:val="00CB531C"/>
    <w:rsid w:val="00CB5667"/>
    <w:rsid w:val="00CB595E"/>
    <w:rsid w:val="00CB59AA"/>
    <w:rsid w:val="00CB5A1B"/>
    <w:rsid w:val="00CB5C31"/>
    <w:rsid w:val="00CB5EA3"/>
    <w:rsid w:val="00CB6040"/>
    <w:rsid w:val="00CB6307"/>
    <w:rsid w:val="00CB6B0E"/>
    <w:rsid w:val="00CB7E1C"/>
    <w:rsid w:val="00CC0145"/>
    <w:rsid w:val="00CC02FF"/>
    <w:rsid w:val="00CC0531"/>
    <w:rsid w:val="00CC06FD"/>
    <w:rsid w:val="00CC0C21"/>
    <w:rsid w:val="00CC14B4"/>
    <w:rsid w:val="00CC172F"/>
    <w:rsid w:val="00CC2192"/>
    <w:rsid w:val="00CC27BE"/>
    <w:rsid w:val="00CC2F81"/>
    <w:rsid w:val="00CC3A33"/>
    <w:rsid w:val="00CC3A60"/>
    <w:rsid w:val="00CC460D"/>
    <w:rsid w:val="00CC47E3"/>
    <w:rsid w:val="00CC4BF1"/>
    <w:rsid w:val="00CC5044"/>
    <w:rsid w:val="00CC54F5"/>
    <w:rsid w:val="00CC5532"/>
    <w:rsid w:val="00CC58DB"/>
    <w:rsid w:val="00CC59C3"/>
    <w:rsid w:val="00CC6E96"/>
    <w:rsid w:val="00CC711F"/>
    <w:rsid w:val="00CD005F"/>
    <w:rsid w:val="00CD0501"/>
    <w:rsid w:val="00CD0617"/>
    <w:rsid w:val="00CD0980"/>
    <w:rsid w:val="00CD0C8A"/>
    <w:rsid w:val="00CD0ED0"/>
    <w:rsid w:val="00CD1106"/>
    <w:rsid w:val="00CD17D0"/>
    <w:rsid w:val="00CD1C7A"/>
    <w:rsid w:val="00CD1E32"/>
    <w:rsid w:val="00CD2853"/>
    <w:rsid w:val="00CD40AA"/>
    <w:rsid w:val="00CD4709"/>
    <w:rsid w:val="00CD4E4E"/>
    <w:rsid w:val="00CD4FE0"/>
    <w:rsid w:val="00CD51F8"/>
    <w:rsid w:val="00CD589C"/>
    <w:rsid w:val="00CD5C69"/>
    <w:rsid w:val="00CD5D68"/>
    <w:rsid w:val="00CD5FB0"/>
    <w:rsid w:val="00CD642C"/>
    <w:rsid w:val="00CD746D"/>
    <w:rsid w:val="00CD7CC4"/>
    <w:rsid w:val="00CE03C8"/>
    <w:rsid w:val="00CE04E8"/>
    <w:rsid w:val="00CE0826"/>
    <w:rsid w:val="00CE0A18"/>
    <w:rsid w:val="00CE0AA5"/>
    <w:rsid w:val="00CE0BC2"/>
    <w:rsid w:val="00CE0DD1"/>
    <w:rsid w:val="00CE0E64"/>
    <w:rsid w:val="00CE1835"/>
    <w:rsid w:val="00CE1AB2"/>
    <w:rsid w:val="00CE1AB7"/>
    <w:rsid w:val="00CE25D3"/>
    <w:rsid w:val="00CE2A93"/>
    <w:rsid w:val="00CE2ADC"/>
    <w:rsid w:val="00CE3C01"/>
    <w:rsid w:val="00CE3D27"/>
    <w:rsid w:val="00CE4031"/>
    <w:rsid w:val="00CE44DD"/>
    <w:rsid w:val="00CE45AA"/>
    <w:rsid w:val="00CE4680"/>
    <w:rsid w:val="00CE4C08"/>
    <w:rsid w:val="00CE4C69"/>
    <w:rsid w:val="00CE6347"/>
    <w:rsid w:val="00CE6E46"/>
    <w:rsid w:val="00CF0A1F"/>
    <w:rsid w:val="00CF0C57"/>
    <w:rsid w:val="00CF11C3"/>
    <w:rsid w:val="00CF1248"/>
    <w:rsid w:val="00CF1444"/>
    <w:rsid w:val="00CF1BA8"/>
    <w:rsid w:val="00CF1CFB"/>
    <w:rsid w:val="00CF2320"/>
    <w:rsid w:val="00CF2786"/>
    <w:rsid w:val="00CF4203"/>
    <w:rsid w:val="00CF429D"/>
    <w:rsid w:val="00CF489A"/>
    <w:rsid w:val="00CF4FAB"/>
    <w:rsid w:val="00CF6291"/>
    <w:rsid w:val="00CF6316"/>
    <w:rsid w:val="00CF6670"/>
    <w:rsid w:val="00CF69FB"/>
    <w:rsid w:val="00CF6C8E"/>
    <w:rsid w:val="00CF71E7"/>
    <w:rsid w:val="00CF72B3"/>
    <w:rsid w:val="00CF75CF"/>
    <w:rsid w:val="00CF7961"/>
    <w:rsid w:val="00CF7AB5"/>
    <w:rsid w:val="00CF7C0B"/>
    <w:rsid w:val="00D000FB"/>
    <w:rsid w:val="00D0044A"/>
    <w:rsid w:val="00D00486"/>
    <w:rsid w:val="00D00525"/>
    <w:rsid w:val="00D00618"/>
    <w:rsid w:val="00D01047"/>
    <w:rsid w:val="00D0157D"/>
    <w:rsid w:val="00D01D77"/>
    <w:rsid w:val="00D01D93"/>
    <w:rsid w:val="00D0283A"/>
    <w:rsid w:val="00D02FC2"/>
    <w:rsid w:val="00D0328D"/>
    <w:rsid w:val="00D032F0"/>
    <w:rsid w:val="00D03456"/>
    <w:rsid w:val="00D0481F"/>
    <w:rsid w:val="00D04BC6"/>
    <w:rsid w:val="00D04E9A"/>
    <w:rsid w:val="00D05430"/>
    <w:rsid w:val="00D063C8"/>
    <w:rsid w:val="00D07569"/>
    <w:rsid w:val="00D0771A"/>
    <w:rsid w:val="00D07F93"/>
    <w:rsid w:val="00D1066D"/>
    <w:rsid w:val="00D11730"/>
    <w:rsid w:val="00D11941"/>
    <w:rsid w:val="00D11F53"/>
    <w:rsid w:val="00D12137"/>
    <w:rsid w:val="00D1273B"/>
    <w:rsid w:val="00D12E18"/>
    <w:rsid w:val="00D13192"/>
    <w:rsid w:val="00D13D62"/>
    <w:rsid w:val="00D14505"/>
    <w:rsid w:val="00D1509E"/>
    <w:rsid w:val="00D15380"/>
    <w:rsid w:val="00D1552B"/>
    <w:rsid w:val="00D161E5"/>
    <w:rsid w:val="00D1622B"/>
    <w:rsid w:val="00D1709E"/>
    <w:rsid w:val="00D17103"/>
    <w:rsid w:val="00D171D1"/>
    <w:rsid w:val="00D17675"/>
    <w:rsid w:val="00D201E1"/>
    <w:rsid w:val="00D205C8"/>
    <w:rsid w:val="00D21403"/>
    <w:rsid w:val="00D21EAB"/>
    <w:rsid w:val="00D21FA3"/>
    <w:rsid w:val="00D22C36"/>
    <w:rsid w:val="00D22F71"/>
    <w:rsid w:val="00D2306D"/>
    <w:rsid w:val="00D238CC"/>
    <w:rsid w:val="00D23B31"/>
    <w:rsid w:val="00D23F2E"/>
    <w:rsid w:val="00D2405F"/>
    <w:rsid w:val="00D24110"/>
    <w:rsid w:val="00D24C83"/>
    <w:rsid w:val="00D24EB3"/>
    <w:rsid w:val="00D25B85"/>
    <w:rsid w:val="00D25E5E"/>
    <w:rsid w:val="00D25F68"/>
    <w:rsid w:val="00D260DD"/>
    <w:rsid w:val="00D26932"/>
    <w:rsid w:val="00D26D46"/>
    <w:rsid w:val="00D305EE"/>
    <w:rsid w:val="00D30819"/>
    <w:rsid w:val="00D30B6B"/>
    <w:rsid w:val="00D3163E"/>
    <w:rsid w:val="00D3194B"/>
    <w:rsid w:val="00D326C8"/>
    <w:rsid w:val="00D32913"/>
    <w:rsid w:val="00D329CC"/>
    <w:rsid w:val="00D32D63"/>
    <w:rsid w:val="00D32F49"/>
    <w:rsid w:val="00D33CE5"/>
    <w:rsid w:val="00D33D1B"/>
    <w:rsid w:val="00D35061"/>
    <w:rsid w:val="00D3510C"/>
    <w:rsid w:val="00D3524A"/>
    <w:rsid w:val="00D354C9"/>
    <w:rsid w:val="00D35699"/>
    <w:rsid w:val="00D359D5"/>
    <w:rsid w:val="00D36A99"/>
    <w:rsid w:val="00D3738C"/>
    <w:rsid w:val="00D37D91"/>
    <w:rsid w:val="00D37F52"/>
    <w:rsid w:val="00D407A9"/>
    <w:rsid w:val="00D4104B"/>
    <w:rsid w:val="00D4150E"/>
    <w:rsid w:val="00D42263"/>
    <w:rsid w:val="00D42B1D"/>
    <w:rsid w:val="00D431E5"/>
    <w:rsid w:val="00D43868"/>
    <w:rsid w:val="00D43D2B"/>
    <w:rsid w:val="00D44C99"/>
    <w:rsid w:val="00D452C6"/>
    <w:rsid w:val="00D453B2"/>
    <w:rsid w:val="00D45941"/>
    <w:rsid w:val="00D45E93"/>
    <w:rsid w:val="00D460D7"/>
    <w:rsid w:val="00D46276"/>
    <w:rsid w:val="00D46278"/>
    <w:rsid w:val="00D46569"/>
    <w:rsid w:val="00D467DC"/>
    <w:rsid w:val="00D4683E"/>
    <w:rsid w:val="00D46FB7"/>
    <w:rsid w:val="00D4762B"/>
    <w:rsid w:val="00D47CD8"/>
    <w:rsid w:val="00D50281"/>
    <w:rsid w:val="00D51F35"/>
    <w:rsid w:val="00D52770"/>
    <w:rsid w:val="00D5324E"/>
    <w:rsid w:val="00D5335A"/>
    <w:rsid w:val="00D53C48"/>
    <w:rsid w:val="00D54BFE"/>
    <w:rsid w:val="00D54E34"/>
    <w:rsid w:val="00D5507F"/>
    <w:rsid w:val="00D55BB0"/>
    <w:rsid w:val="00D5609F"/>
    <w:rsid w:val="00D5677B"/>
    <w:rsid w:val="00D56D00"/>
    <w:rsid w:val="00D6034E"/>
    <w:rsid w:val="00D607F5"/>
    <w:rsid w:val="00D61E5F"/>
    <w:rsid w:val="00D620FA"/>
    <w:rsid w:val="00D6267A"/>
    <w:rsid w:val="00D62AE7"/>
    <w:rsid w:val="00D63167"/>
    <w:rsid w:val="00D63382"/>
    <w:rsid w:val="00D63765"/>
    <w:rsid w:val="00D63818"/>
    <w:rsid w:val="00D63FFC"/>
    <w:rsid w:val="00D6435E"/>
    <w:rsid w:val="00D645CD"/>
    <w:rsid w:val="00D647D1"/>
    <w:rsid w:val="00D6494A"/>
    <w:rsid w:val="00D64F19"/>
    <w:rsid w:val="00D65256"/>
    <w:rsid w:val="00D653BF"/>
    <w:rsid w:val="00D65427"/>
    <w:rsid w:val="00D65B81"/>
    <w:rsid w:val="00D6605E"/>
    <w:rsid w:val="00D6713E"/>
    <w:rsid w:val="00D67449"/>
    <w:rsid w:val="00D67B08"/>
    <w:rsid w:val="00D67B65"/>
    <w:rsid w:val="00D67BF5"/>
    <w:rsid w:val="00D67F26"/>
    <w:rsid w:val="00D70204"/>
    <w:rsid w:val="00D70222"/>
    <w:rsid w:val="00D7028D"/>
    <w:rsid w:val="00D70497"/>
    <w:rsid w:val="00D7087D"/>
    <w:rsid w:val="00D709FC"/>
    <w:rsid w:val="00D70ACD"/>
    <w:rsid w:val="00D71062"/>
    <w:rsid w:val="00D71096"/>
    <w:rsid w:val="00D71704"/>
    <w:rsid w:val="00D71DD4"/>
    <w:rsid w:val="00D71DE8"/>
    <w:rsid w:val="00D722F5"/>
    <w:rsid w:val="00D72E93"/>
    <w:rsid w:val="00D7332C"/>
    <w:rsid w:val="00D7347C"/>
    <w:rsid w:val="00D73A54"/>
    <w:rsid w:val="00D73BFA"/>
    <w:rsid w:val="00D7490D"/>
    <w:rsid w:val="00D74954"/>
    <w:rsid w:val="00D74C2B"/>
    <w:rsid w:val="00D754AC"/>
    <w:rsid w:val="00D76230"/>
    <w:rsid w:val="00D76DD1"/>
    <w:rsid w:val="00D7708C"/>
    <w:rsid w:val="00D772F7"/>
    <w:rsid w:val="00D77321"/>
    <w:rsid w:val="00D8019E"/>
    <w:rsid w:val="00D80909"/>
    <w:rsid w:val="00D80E13"/>
    <w:rsid w:val="00D8142A"/>
    <w:rsid w:val="00D81938"/>
    <w:rsid w:val="00D826BE"/>
    <w:rsid w:val="00D82A35"/>
    <w:rsid w:val="00D82C3F"/>
    <w:rsid w:val="00D8301F"/>
    <w:rsid w:val="00D8388B"/>
    <w:rsid w:val="00D8393F"/>
    <w:rsid w:val="00D83983"/>
    <w:rsid w:val="00D83BB7"/>
    <w:rsid w:val="00D83F4A"/>
    <w:rsid w:val="00D846E3"/>
    <w:rsid w:val="00D848CA"/>
    <w:rsid w:val="00D85241"/>
    <w:rsid w:val="00D85A49"/>
    <w:rsid w:val="00D85C8C"/>
    <w:rsid w:val="00D869DF"/>
    <w:rsid w:val="00D86A65"/>
    <w:rsid w:val="00D878D3"/>
    <w:rsid w:val="00D8794C"/>
    <w:rsid w:val="00D902DC"/>
    <w:rsid w:val="00D90447"/>
    <w:rsid w:val="00D90DE1"/>
    <w:rsid w:val="00D91232"/>
    <w:rsid w:val="00D918DE"/>
    <w:rsid w:val="00D91C1F"/>
    <w:rsid w:val="00D91CEE"/>
    <w:rsid w:val="00D9230B"/>
    <w:rsid w:val="00D924AF"/>
    <w:rsid w:val="00D9267C"/>
    <w:rsid w:val="00D92710"/>
    <w:rsid w:val="00D934F1"/>
    <w:rsid w:val="00D936C0"/>
    <w:rsid w:val="00D93984"/>
    <w:rsid w:val="00D93FF4"/>
    <w:rsid w:val="00D94297"/>
    <w:rsid w:val="00D942C3"/>
    <w:rsid w:val="00D94BA7"/>
    <w:rsid w:val="00D94C9F"/>
    <w:rsid w:val="00D94DA6"/>
    <w:rsid w:val="00D95537"/>
    <w:rsid w:val="00D9553B"/>
    <w:rsid w:val="00D95650"/>
    <w:rsid w:val="00D95928"/>
    <w:rsid w:val="00D97262"/>
    <w:rsid w:val="00D972E3"/>
    <w:rsid w:val="00D978AE"/>
    <w:rsid w:val="00D97A48"/>
    <w:rsid w:val="00D97A7B"/>
    <w:rsid w:val="00D97AC9"/>
    <w:rsid w:val="00DA00A7"/>
    <w:rsid w:val="00DA0403"/>
    <w:rsid w:val="00DA0465"/>
    <w:rsid w:val="00DA04C2"/>
    <w:rsid w:val="00DA08A3"/>
    <w:rsid w:val="00DA0D14"/>
    <w:rsid w:val="00DA0D85"/>
    <w:rsid w:val="00DA10CC"/>
    <w:rsid w:val="00DA1BA2"/>
    <w:rsid w:val="00DA2262"/>
    <w:rsid w:val="00DA2D88"/>
    <w:rsid w:val="00DA3145"/>
    <w:rsid w:val="00DA3C5A"/>
    <w:rsid w:val="00DA3D2A"/>
    <w:rsid w:val="00DA40BA"/>
    <w:rsid w:val="00DA42D7"/>
    <w:rsid w:val="00DA44DE"/>
    <w:rsid w:val="00DA487A"/>
    <w:rsid w:val="00DA6736"/>
    <w:rsid w:val="00DA6A55"/>
    <w:rsid w:val="00DA6A57"/>
    <w:rsid w:val="00DA6F4B"/>
    <w:rsid w:val="00DA72AB"/>
    <w:rsid w:val="00DB06A5"/>
    <w:rsid w:val="00DB0AE5"/>
    <w:rsid w:val="00DB0BA0"/>
    <w:rsid w:val="00DB0E0E"/>
    <w:rsid w:val="00DB167D"/>
    <w:rsid w:val="00DB171A"/>
    <w:rsid w:val="00DB1D48"/>
    <w:rsid w:val="00DB1DC3"/>
    <w:rsid w:val="00DB1ED7"/>
    <w:rsid w:val="00DB215F"/>
    <w:rsid w:val="00DB2B41"/>
    <w:rsid w:val="00DB2E0E"/>
    <w:rsid w:val="00DB2E37"/>
    <w:rsid w:val="00DB3ECD"/>
    <w:rsid w:val="00DB3ED3"/>
    <w:rsid w:val="00DB4430"/>
    <w:rsid w:val="00DB4D7E"/>
    <w:rsid w:val="00DB5D99"/>
    <w:rsid w:val="00DB628D"/>
    <w:rsid w:val="00DB6B73"/>
    <w:rsid w:val="00DB6B97"/>
    <w:rsid w:val="00DB6F4F"/>
    <w:rsid w:val="00DB7154"/>
    <w:rsid w:val="00DB750E"/>
    <w:rsid w:val="00DB774B"/>
    <w:rsid w:val="00DB7FE1"/>
    <w:rsid w:val="00DC0612"/>
    <w:rsid w:val="00DC0883"/>
    <w:rsid w:val="00DC0F0B"/>
    <w:rsid w:val="00DC0FC7"/>
    <w:rsid w:val="00DC16DF"/>
    <w:rsid w:val="00DC235F"/>
    <w:rsid w:val="00DC2A03"/>
    <w:rsid w:val="00DC30D9"/>
    <w:rsid w:val="00DC3B48"/>
    <w:rsid w:val="00DC3C1F"/>
    <w:rsid w:val="00DC401E"/>
    <w:rsid w:val="00DC4064"/>
    <w:rsid w:val="00DC4C70"/>
    <w:rsid w:val="00DC552B"/>
    <w:rsid w:val="00DC5B50"/>
    <w:rsid w:val="00DC5EFF"/>
    <w:rsid w:val="00DC61E7"/>
    <w:rsid w:val="00DC652F"/>
    <w:rsid w:val="00DC77B8"/>
    <w:rsid w:val="00DC7A1F"/>
    <w:rsid w:val="00DC7EB4"/>
    <w:rsid w:val="00DD0469"/>
    <w:rsid w:val="00DD0841"/>
    <w:rsid w:val="00DD0894"/>
    <w:rsid w:val="00DD1070"/>
    <w:rsid w:val="00DD13AD"/>
    <w:rsid w:val="00DD1926"/>
    <w:rsid w:val="00DD2015"/>
    <w:rsid w:val="00DD2377"/>
    <w:rsid w:val="00DD2852"/>
    <w:rsid w:val="00DD2C7C"/>
    <w:rsid w:val="00DD2C9C"/>
    <w:rsid w:val="00DD2E0E"/>
    <w:rsid w:val="00DD49E6"/>
    <w:rsid w:val="00DD4EEE"/>
    <w:rsid w:val="00DD548C"/>
    <w:rsid w:val="00DD5651"/>
    <w:rsid w:val="00DD5D98"/>
    <w:rsid w:val="00DD604F"/>
    <w:rsid w:val="00DD731F"/>
    <w:rsid w:val="00DD7750"/>
    <w:rsid w:val="00DD7F4E"/>
    <w:rsid w:val="00DE00D3"/>
    <w:rsid w:val="00DE01C3"/>
    <w:rsid w:val="00DE1235"/>
    <w:rsid w:val="00DE1FA1"/>
    <w:rsid w:val="00DE20DC"/>
    <w:rsid w:val="00DE21E2"/>
    <w:rsid w:val="00DE2BE8"/>
    <w:rsid w:val="00DE2DC4"/>
    <w:rsid w:val="00DE30BE"/>
    <w:rsid w:val="00DE3130"/>
    <w:rsid w:val="00DE3544"/>
    <w:rsid w:val="00DE37CD"/>
    <w:rsid w:val="00DE3BEB"/>
    <w:rsid w:val="00DE3D86"/>
    <w:rsid w:val="00DE3EF8"/>
    <w:rsid w:val="00DE4314"/>
    <w:rsid w:val="00DE4713"/>
    <w:rsid w:val="00DE4BBA"/>
    <w:rsid w:val="00DE50A5"/>
    <w:rsid w:val="00DE5193"/>
    <w:rsid w:val="00DE5349"/>
    <w:rsid w:val="00DE56D4"/>
    <w:rsid w:val="00DE5EE4"/>
    <w:rsid w:val="00DE6E2A"/>
    <w:rsid w:val="00DE740D"/>
    <w:rsid w:val="00DE7419"/>
    <w:rsid w:val="00DE74C7"/>
    <w:rsid w:val="00DE75D2"/>
    <w:rsid w:val="00DF0117"/>
    <w:rsid w:val="00DF0716"/>
    <w:rsid w:val="00DF0879"/>
    <w:rsid w:val="00DF0E0A"/>
    <w:rsid w:val="00DF0E51"/>
    <w:rsid w:val="00DF1174"/>
    <w:rsid w:val="00DF1963"/>
    <w:rsid w:val="00DF1A35"/>
    <w:rsid w:val="00DF20C0"/>
    <w:rsid w:val="00DF2729"/>
    <w:rsid w:val="00DF2BA2"/>
    <w:rsid w:val="00DF33D6"/>
    <w:rsid w:val="00DF3589"/>
    <w:rsid w:val="00DF38B6"/>
    <w:rsid w:val="00DF41E5"/>
    <w:rsid w:val="00DF4348"/>
    <w:rsid w:val="00DF4CF0"/>
    <w:rsid w:val="00DF5065"/>
    <w:rsid w:val="00DF5628"/>
    <w:rsid w:val="00DF5FF7"/>
    <w:rsid w:val="00DF6096"/>
    <w:rsid w:val="00DF6457"/>
    <w:rsid w:val="00DF6512"/>
    <w:rsid w:val="00DF66A2"/>
    <w:rsid w:val="00DF692D"/>
    <w:rsid w:val="00DF6AEA"/>
    <w:rsid w:val="00DF6D81"/>
    <w:rsid w:val="00DF73ED"/>
    <w:rsid w:val="00DF76B7"/>
    <w:rsid w:val="00DF7ED5"/>
    <w:rsid w:val="00E0077F"/>
    <w:rsid w:val="00E00C14"/>
    <w:rsid w:val="00E01D14"/>
    <w:rsid w:val="00E028C7"/>
    <w:rsid w:val="00E02C03"/>
    <w:rsid w:val="00E02CBE"/>
    <w:rsid w:val="00E02F4B"/>
    <w:rsid w:val="00E031D5"/>
    <w:rsid w:val="00E035FC"/>
    <w:rsid w:val="00E0386D"/>
    <w:rsid w:val="00E03C80"/>
    <w:rsid w:val="00E03CD2"/>
    <w:rsid w:val="00E03CDC"/>
    <w:rsid w:val="00E03CE9"/>
    <w:rsid w:val="00E03D94"/>
    <w:rsid w:val="00E040E1"/>
    <w:rsid w:val="00E040E5"/>
    <w:rsid w:val="00E040F5"/>
    <w:rsid w:val="00E04222"/>
    <w:rsid w:val="00E048F6"/>
    <w:rsid w:val="00E0506A"/>
    <w:rsid w:val="00E0535C"/>
    <w:rsid w:val="00E05486"/>
    <w:rsid w:val="00E05EED"/>
    <w:rsid w:val="00E065D6"/>
    <w:rsid w:val="00E06637"/>
    <w:rsid w:val="00E06C0A"/>
    <w:rsid w:val="00E06E56"/>
    <w:rsid w:val="00E072C9"/>
    <w:rsid w:val="00E07332"/>
    <w:rsid w:val="00E07773"/>
    <w:rsid w:val="00E07A59"/>
    <w:rsid w:val="00E10809"/>
    <w:rsid w:val="00E10AC4"/>
    <w:rsid w:val="00E114C2"/>
    <w:rsid w:val="00E126BA"/>
    <w:rsid w:val="00E1278E"/>
    <w:rsid w:val="00E13412"/>
    <w:rsid w:val="00E1454F"/>
    <w:rsid w:val="00E1491A"/>
    <w:rsid w:val="00E150D5"/>
    <w:rsid w:val="00E15972"/>
    <w:rsid w:val="00E15A7C"/>
    <w:rsid w:val="00E16447"/>
    <w:rsid w:val="00E168AF"/>
    <w:rsid w:val="00E17110"/>
    <w:rsid w:val="00E172FE"/>
    <w:rsid w:val="00E175F8"/>
    <w:rsid w:val="00E17939"/>
    <w:rsid w:val="00E179BC"/>
    <w:rsid w:val="00E179D5"/>
    <w:rsid w:val="00E17D9C"/>
    <w:rsid w:val="00E201D3"/>
    <w:rsid w:val="00E2024F"/>
    <w:rsid w:val="00E204FB"/>
    <w:rsid w:val="00E20825"/>
    <w:rsid w:val="00E20BF2"/>
    <w:rsid w:val="00E21EE7"/>
    <w:rsid w:val="00E21EF9"/>
    <w:rsid w:val="00E21F01"/>
    <w:rsid w:val="00E22241"/>
    <w:rsid w:val="00E22D4B"/>
    <w:rsid w:val="00E230B1"/>
    <w:rsid w:val="00E230C1"/>
    <w:rsid w:val="00E2351D"/>
    <w:rsid w:val="00E236B9"/>
    <w:rsid w:val="00E23F15"/>
    <w:rsid w:val="00E24697"/>
    <w:rsid w:val="00E24ACA"/>
    <w:rsid w:val="00E24B3C"/>
    <w:rsid w:val="00E25276"/>
    <w:rsid w:val="00E253FA"/>
    <w:rsid w:val="00E255C6"/>
    <w:rsid w:val="00E25B2E"/>
    <w:rsid w:val="00E25F21"/>
    <w:rsid w:val="00E261EF"/>
    <w:rsid w:val="00E262A8"/>
    <w:rsid w:val="00E263E9"/>
    <w:rsid w:val="00E26464"/>
    <w:rsid w:val="00E268AC"/>
    <w:rsid w:val="00E2710A"/>
    <w:rsid w:val="00E2722F"/>
    <w:rsid w:val="00E2732A"/>
    <w:rsid w:val="00E273AB"/>
    <w:rsid w:val="00E2751F"/>
    <w:rsid w:val="00E30955"/>
    <w:rsid w:val="00E313F8"/>
    <w:rsid w:val="00E31411"/>
    <w:rsid w:val="00E316A9"/>
    <w:rsid w:val="00E31D18"/>
    <w:rsid w:val="00E31D89"/>
    <w:rsid w:val="00E320E1"/>
    <w:rsid w:val="00E322F6"/>
    <w:rsid w:val="00E323B9"/>
    <w:rsid w:val="00E32775"/>
    <w:rsid w:val="00E327F0"/>
    <w:rsid w:val="00E32D65"/>
    <w:rsid w:val="00E32F8A"/>
    <w:rsid w:val="00E33008"/>
    <w:rsid w:val="00E33103"/>
    <w:rsid w:val="00E33333"/>
    <w:rsid w:val="00E33C46"/>
    <w:rsid w:val="00E33EF5"/>
    <w:rsid w:val="00E33FDD"/>
    <w:rsid w:val="00E3431F"/>
    <w:rsid w:val="00E34403"/>
    <w:rsid w:val="00E34B98"/>
    <w:rsid w:val="00E34E96"/>
    <w:rsid w:val="00E3515E"/>
    <w:rsid w:val="00E35786"/>
    <w:rsid w:val="00E359CC"/>
    <w:rsid w:val="00E364DE"/>
    <w:rsid w:val="00E3689D"/>
    <w:rsid w:val="00E36C08"/>
    <w:rsid w:val="00E36D07"/>
    <w:rsid w:val="00E36E96"/>
    <w:rsid w:val="00E3709A"/>
    <w:rsid w:val="00E374F4"/>
    <w:rsid w:val="00E378C1"/>
    <w:rsid w:val="00E401DD"/>
    <w:rsid w:val="00E408E6"/>
    <w:rsid w:val="00E40D92"/>
    <w:rsid w:val="00E413BA"/>
    <w:rsid w:val="00E41449"/>
    <w:rsid w:val="00E41592"/>
    <w:rsid w:val="00E41B2C"/>
    <w:rsid w:val="00E41ED2"/>
    <w:rsid w:val="00E42625"/>
    <w:rsid w:val="00E42C59"/>
    <w:rsid w:val="00E43072"/>
    <w:rsid w:val="00E43189"/>
    <w:rsid w:val="00E43441"/>
    <w:rsid w:val="00E4347D"/>
    <w:rsid w:val="00E43675"/>
    <w:rsid w:val="00E43F27"/>
    <w:rsid w:val="00E43FF5"/>
    <w:rsid w:val="00E44F4E"/>
    <w:rsid w:val="00E46153"/>
    <w:rsid w:val="00E46398"/>
    <w:rsid w:val="00E46680"/>
    <w:rsid w:val="00E469AB"/>
    <w:rsid w:val="00E46C0F"/>
    <w:rsid w:val="00E4733E"/>
    <w:rsid w:val="00E47343"/>
    <w:rsid w:val="00E4758B"/>
    <w:rsid w:val="00E477C1"/>
    <w:rsid w:val="00E47C3D"/>
    <w:rsid w:val="00E47D23"/>
    <w:rsid w:val="00E504AD"/>
    <w:rsid w:val="00E50640"/>
    <w:rsid w:val="00E5123B"/>
    <w:rsid w:val="00E51481"/>
    <w:rsid w:val="00E51930"/>
    <w:rsid w:val="00E5193C"/>
    <w:rsid w:val="00E51C83"/>
    <w:rsid w:val="00E51FD3"/>
    <w:rsid w:val="00E523BD"/>
    <w:rsid w:val="00E523DB"/>
    <w:rsid w:val="00E5251C"/>
    <w:rsid w:val="00E52A2C"/>
    <w:rsid w:val="00E531B1"/>
    <w:rsid w:val="00E53670"/>
    <w:rsid w:val="00E53763"/>
    <w:rsid w:val="00E53A77"/>
    <w:rsid w:val="00E54190"/>
    <w:rsid w:val="00E54777"/>
    <w:rsid w:val="00E54ABB"/>
    <w:rsid w:val="00E54CCE"/>
    <w:rsid w:val="00E5540A"/>
    <w:rsid w:val="00E55C29"/>
    <w:rsid w:val="00E55F9F"/>
    <w:rsid w:val="00E5700B"/>
    <w:rsid w:val="00E57DCF"/>
    <w:rsid w:val="00E6089E"/>
    <w:rsid w:val="00E60ADD"/>
    <w:rsid w:val="00E60D55"/>
    <w:rsid w:val="00E61311"/>
    <w:rsid w:val="00E615B1"/>
    <w:rsid w:val="00E61855"/>
    <w:rsid w:val="00E61A84"/>
    <w:rsid w:val="00E62248"/>
    <w:rsid w:val="00E6286A"/>
    <w:rsid w:val="00E62DE2"/>
    <w:rsid w:val="00E63036"/>
    <w:rsid w:val="00E632A2"/>
    <w:rsid w:val="00E63784"/>
    <w:rsid w:val="00E637E9"/>
    <w:rsid w:val="00E63A2F"/>
    <w:rsid w:val="00E63C7B"/>
    <w:rsid w:val="00E6416F"/>
    <w:rsid w:val="00E64346"/>
    <w:rsid w:val="00E644FC"/>
    <w:rsid w:val="00E647E4"/>
    <w:rsid w:val="00E649E3"/>
    <w:rsid w:val="00E650EB"/>
    <w:rsid w:val="00E6512A"/>
    <w:rsid w:val="00E653D5"/>
    <w:rsid w:val="00E65D7B"/>
    <w:rsid w:val="00E65DDB"/>
    <w:rsid w:val="00E65DDC"/>
    <w:rsid w:val="00E663A7"/>
    <w:rsid w:val="00E66BBA"/>
    <w:rsid w:val="00E673A1"/>
    <w:rsid w:val="00E67AFA"/>
    <w:rsid w:val="00E67DA4"/>
    <w:rsid w:val="00E70396"/>
    <w:rsid w:val="00E70808"/>
    <w:rsid w:val="00E70E12"/>
    <w:rsid w:val="00E71043"/>
    <w:rsid w:val="00E710A5"/>
    <w:rsid w:val="00E715C4"/>
    <w:rsid w:val="00E7161A"/>
    <w:rsid w:val="00E71889"/>
    <w:rsid w:val="00E71BA0"/>
    <w:rsid w:val="00E71F3C"/>
    <w:rsid w:val="00E72102"/>
    <w:rsid w:val="00E72433"/>
    <w:rsid w:val="00E72DA1"/>
    <w:rsid w:val="00E73275"/>
    <w:rsid w:val="00E73678"/>
    <w:rsid w:val="00E736E3"/>
    <w:rsid w:val="00E73862"/>
    <w:rsid w:val="00E743C0"/>
    <w:rsid w:val="00E752E2"/>
    <w:rsid w:val="00E753E1"/>
    <w:rsid w:val="00E75549"/>
    <w:rsid w:val="00E76003"/>
    <w:rsid w:val="00E7608D"/>
    <w:rsid w:val="00E76098"/>
    <w:rsid w:val="00E761AD"/>
    <w:rsid w:val="00E76728"/>
    <w:rsid w:val="00E76A5D"/>
    <w:rsid w:val="00E77708"/>
    <w:rsid w:val="00E7788F"/>
    <w:rsid w:val="00E80906"/>
    <w:rsid w:val="00E81EB0"/>
    <w:rsid w:val="00E826A0"/>
    <w:rsid w:val="00E828FC"/>
    <w:rsid w:val="00E82A02"/>
    <w:rsid w:val="00E82A12"/>
    <w:rsid w:val="00E82CA8"/>
    <w:rsid w:val="00E832B6"/>
    <w:rsid w:val="00E832D7"/>
    <w:rsid w:val="00E834C7"/>
    <w:rsid w:val="00E834E5"/>
    <w:rsid w:val="00E840CA"/>
    <w:rsid w:val="00E841A8"/>
    <w:rsid w:val="00E8433B"/>
    <w:rsid w:val="00E844C0"/>
    <w:rsid w:val="00E845BD"/>
    <w:rsid w:val="00E84603"/>
    <w:rsid w:val="00E84749"/>
    <w:rsid w:val="00E847AB"/>
    <w:rsid w:val="00E84A5B"/>
    <w:rsid w:val="00E84F1D"/>
    <w:rsid w:val="00E85070"/>
    <w:rsid w:val="00E86312"/>
    <w:rsid w:val="00E86403"/>
    <w:rsid w:val="00E86408"/>
    <w:rsid w:val="00E8640D"/>
    <w:rsid w:val="00E86656"/>
    <w:rsid w:val="00E86A68"/>
    <w:rsid w:val="00E87193"/>
    <w:rsid w:val="00E876C3"/>
    <w:rsid w:val="00E87FCB"/>
    <w:rsid w:val="00E90332"/>
    <w:rsid w:val="00E90565"/>
    <w:rsid w:val="00E907BB"/>
    <w:rsid w:val="00E9095E"/>
    <w:rsid w:val="00E90DBC"/>
    <w:rsid w:val="00E9145A"/>
    <w:rsid w:val="00E91751"/>
    <w:rsid w:val="00E92111"/>
    <w:rsid w:val="00E9262C"/>
    <w:rsid w:val="00E92907"/>
    <w:rsid w:val="00E92C3C"/>
    <w:rsid w:val="00E92C9E"/>
    <w:rsid w:val="00E92D62"/>
    <w:rsid w:val="00E935CB"/>
    <w:rsid w:val="00E93C99"/>
    <w:rsid w:val="00E9430F"/>
    <w:rsid w:val="00E94829"/>
    <w:rsid w:val="00E94A61"/>
    <w:rsid w:val="00E94BF2"/>
    <w:rsid w:val="00E94C48"/>
    <w:rsid w:val="00E9538B"/>
    <w:rsid w:val="00E95626"/>
    <w:rsid w:val="00E957C7"/>
    <w:rsid w:val="00E95CA6"/>
    <w:rsid w:val="00E965CB"/>
    <w:rsid w:val="00E96B9F"/>
    <w:rsid w:val="00E96D17"/>
    <w:rsid w:val="00E96F7F"/>
    <w:rsid w:val="00E9728C"/>
    <w:rsid w:val="00E979B0"/>
    <w:rsid w:val="00E97B3B"/>
    <w:rsid w:val="00E97DF2"/>
    <w:rsid w:val="00EA03D7"/>
    <w:rsid w:val="00EA0C13"/>
    <w:rsid w:val="00EA0D2F"/>
    <w:rsid w:val="00EA11BB"/>
    <w:rsid w:val="00EA139D"/>
    <w:rsid w:val="00EA16F6"/>
    <w:rsid w:val="00EA1B79"/>
    <w:rsid w:val="00EA21BB"/>
    <w:rsid w:val="00EA2943"/>
    <w:rsid w:val="00EA2D41"/>
    <w:rsid w:val="00EA369A"/>
    <w:rsid w:val="00EA3ABF"/>
    <w:rsid w:val="00EA4C3C"/>
    <w:rsid w:val="00EA587B"/>
    <w:rsid w:val="00EA6162"/>
    <w:rsid w:val="00EA6A1F"/>
    <w:rsid w:val="00EA6A36"/>
    <w:rsid w:val="00EA6D6B"/>
    <w:rsid w:val="00EA7F4D"/>
    <w:rsid w:val="00EB06A7"/>
    <w:rsid w:val="00EB0F8B"/>
    <w:rsid w:val="00EB0FF9"/>
    <w:rsid w:val="00EB1E0D"/>
    <w:rsid w:val="00EB1E74"/>
    <w:rsid w:val="00EB27B1"/>
    <w:rsid w:val="00EB2FA3"/>
    <w:rsid w:val="00EB33F2"/>
    <w:rsid w:val="00EB3BAE"/>
    <w:rsid w:val="00EB409C"/>
    <w:rsid w:val="00EB4436"/>
    <w:rsid w:val="00EB4FC9"/>
    <w:rsid w:val="00EB4FDE"/>
    <w:rsid w:val="00EB5000"/>
    <w:rsid w:val="00EB54A7"/>
    <w:rsid w:val="00EB54B0"/>
    <w:rsid w:val="00EB553D"/>
    <w:rsid w:val="00EB5669"/>
    <w:rsid w:val="00EB5AC7"/>
    <w:rsid w:val="00EB5FEC"/>
    <w:rsid w:val="00EB6461"/>
    <w:rsid w:val="00EB69FB"/>
    <w:rsid w:val="00EB6FAA"/>
    <w:rsid w:val="00EB78E8"/>
    <w:rsid w:val="00EB7AB3"/>
    <w:rsid w:val="00EC04E7"/>
    <w:rsid w:val="00EC060A"/>
    <w:rsid w:val="00EC1169"/>
    <w:rsid w:val="00EC1723"/>
    <w:rsid w:val="00EC1D71"/>
    <w:rsid w:val="00EC26AE"/>
    <w:rsid w:val="00EC2CEF"/>
    <w:rsid w:val="00EC2FCA"/>
    <w:rsid w:val="00EC385A"/>
    <w:rsid w:val="00EC3876"/>
    <w:rsid w:val="00EC3881"/>
    <w:rsid w:val="00EC3B29"/>
    <w:rsid w:val="00EC3EF9"/>
    <w:rsid w:val="00EC3FDC"/>
    <w:rsid w:val="00EC400A"/>
    <w:rsid w:val="00EC4071"/>
    <w:rsid w:val="00EC58F9"/>
    <w:rsid w:val="00EC5C8D"/>
    <w:rsid w:val="00EC619A"/>
    <w:rsid w:val="00EC663C"/>
    <w:rsid w:val="00EC691E"/>
    <w:rsid w:val="00EC69A6"/>
    <w:rsid w:val="00EC7E9B"/>
    <w:rsid w:val="00ED04C3"/>
    <w:rsid w:val="00ED067D"/>
    <w:rsid w:val="00ED0891"/>
    <w:rsid w:val="00ED0C61"/>
    <w:rsid w:val="00ED0C67"/>
    <w:rsid w:val="00ED10E1"/>
    <w:rsid w:val="00ED1DD4"/>
    <w:rsid w:val="00ED2083"/>
    <w:rsid w:val="00ED285F"/>
    <w:rsid w:val="00ED2E91"/>
    <w:rsid w:val="00ED2EB2"/>
    <w:rsid w:val="00ED3679"/>
    <w:rsid w:val="00ED3739"/>
    <w:rsid w:val="00ED3921"/>
    <w:rsid w:val="00ED4574"/>
    <w:rsid w:val="00ED459A"/>
    <w:rsid w:val="00ED47E3"/>
    <w:rsid w:val="00ED4D26"/>
    <w:rsid w:val="00ED680F"/>
    <w:rsid w:val="00ED6873"/>
    <w:rsid w:val="00ED6C32"/>
    <w:rsid w:val="00EE0453"/>
    <w:rsid w:val="00EE0835"/>
    <w:rsid w:val="00EE0BEB"/>
    <w:rsid w:val="00EE0DA8"/>
    <w:rsid w:val="00EE1743"/>
    <w:rsid w:val="00EE19AB"/>
    <w:rsid w:val="00EE210A"/>
    <w:rsid w:val="00EE212E"/>
    <w:rsid w:val="00EE236B"/>
    <w:rsid w:val="00EE260D"/>
    <w:rsid w:val="00EE27B6"/>
    <w:rsid w:val="00EE32E2"/>
    <w:rsid w:val="00EE3650"/>
    <w:rsid w:val="00EE3ADE"/>
    <w:rsid w:val="00EE43B0"/>
    <w:rsid w:val="00EE4594"/>
    <w:rsid w:val="00EE462B"/>
    <w:rsid w:val="00EE4883"/>
    <w:rsid w:val="00EE48CB"/>
    <w:rsid w:val="00EE4C96"/>
    <w:rsid w:val="00EE4E4E"/>
    <w:rsid w:val="00EE5316"/>
    <w:rsid w:val="00EE5860"/>
    <w:rsid w:val="00EE58CA"/>
    <w:rsid w:val="00EE58DB"/>
    <w:rsid w:val="00EE5CB3"/>
    <w:rsid w:val="00EE5FB0"/>
    <w:rsid w:val="00EE61ED"/>
    <w:rsid w:val="00EE6489"/>
    <w:rsid w:val="00EE747E"/>
    <w:rsid w:val="00EE784C"/>
    <w:rsid w:val="00EE79C6"/>
    <w:rsid w:val="00EE7AE2"/>
    <w:rsid w:val="00EE7CDE"/>
    <w:rsid w:val="00EF0155"/>
    <w:rsid w:val="00EF027A"/>
    <w:rsid w:val="00EF0763"/>
    <w:rsid w:val="00EF0A73"/>
    <w:rsid w:val="00EF0B98"/>
    <w:rsid w:val="00EF0E6A"/>
    <w:rsid w:val="00EF13CE"/>
    <w:rsid w:val="00EF164C"/>
    <w:rsid w:val="00EF1676"/>
    <w:rsid w:val="00EF1685"/>
    <w:rsid w:val="00EF1962"/>
    <w:rsid w:val="00EF23E7"/>
    <w:rsid w:val="00EF27D2"/>
    <w:rsid w:val="00EF2B14"/>
    <w:rsid w:val="00EF2B8D"/>
    <w:rsid w:val="00EF2C83"/>
    <w:rsid w:val="00EF2FBC"/>
    <w:rsid w:val="00EF334F"/>
    <w:rsid w:val="00EF367D"/>
    <w:rsid w:val="00EF3838"/>
    <w:rsid w:val="00EF411F"/>
    <w:rsid w:val="00EF415E"/>
    <w:rsid w:val="00EF41C3"/>
    <w:rsid w:val="00EF4588"/>
    <w:rsid w:val="00EF473D"/>
    <w:rsid w:val="00EF4B14"/>
    <w:rsid w:val="00EF4D6B"/>
    <w:rsid w:val="00EF5824"/>
    <w:rsid w:val="00EF5DE7"/>
    <w:rsid w:val="00EF5FBF"/>
    <w:rsid w:val="00EF6237"/>
    <w:rsid w:val="00EF6F52"/>
    <w:rsid w:val="00EF7F21"/>
    <w:rsid w:val="00F002B4"/>
    <w:rsid w:val="00F004A0"/>
    <w:rsid w:val="00F00E61"/>
    <w:rsid w:val="00F01688"/>
    <w:rsid w:val="00F01B6E"/>
    <w:rsid w:val="00F01D94"/>
    <w:rsid w:val="00F0217F"/>
    <w:rsid w:val="00F021B6"/>
    <w:rsid w:val="00F026BA"/>
    <w:rsid w:val="00F02D67"/>
    <w:rsid w:val="00F02EB6"/>
    <w:rsid w:val="00F032A2"/>
    <w:rsid w:val="00F033B6"/>
    <w:rsid w:val="00F03446"/>
    <w:rsid w:val="00F03D38"/>
    <w:rsid w:val="00F03D77"/>
    <w:rsid w:val="00F049EE"/>
    <w:rsid w:val="00F04F54"/>
    <w:rsid w:val="00F04FE8"/>
    <w:rsid w:val="00F051A6"/>
    <w:rsid w:val="00F055AD"/>
    <w:rsid w:val="00F05675"/>
    <w:rsid w:val="00F05818"/>
    <w:rsid w:val="00F0589A"/>
    <w:rsid w:val="00F05968"/>
    <w:rsid w:val="00F05CA3"/>
    <w:rsid w:val="00F05E49"/>
    <w:rsid w:val="00F06702"/>
    <w:rsid w:val="00F06D66"/>
    <w:rsid w:val="00F0719F"/>
    <w:rsid w:val="00F07769"/>
    <w:rsid w:val="00F07D47"/>
    <w:rsid w:val="00F101E5"/>
    <w:rsid w:val="00F105C7"/>
    <w:rsid w:val="00F12673"/>
    <w:rsid w:val="00F12F08"/>
    <w:rsid w:val="00F1304E"/>
    <w:rsid w:val="00F13BFA"/>
    <w:rsid w:val="00F13C39"/>
    <w:rsid w:val="00F144DE"/>
    <w:rsid w:val="00F151B7"/>
    <w:rsid w:val="00F1582E"/>
    <w:rsid w:val="00F17021"/>
    <w:rsid w:val="00F17DE0"/>
    <w:rsid w:val="00F20A71"/>
    <w:rsid w:val="00F20B73"/>
    <w:rsid w:val="00F20E0F"/>
    <w:rsid w:val="00F20F04"/>
    <w:rsid w:val="00F211B1"/>
    <w:rsid w:val="00F2155E"/>
    <w:rsid w:val="00F218E6"/>
    <w:rsid w:val="00F21BA7"/>
    <w:rsid w:val="00F2221F"/>
    <w:rsid w:val="00F222D8"/>
    <w:rsid w:val="00F2254D"/>
    <w:rsid w:val="00F22FAA"/>
    <w:rsid w:val="00F2323A"/>
    <w:rsid w:val="00F235FE"/>
    <w:rsid w:val="00F23688"/>
    <w:rsid w:val="00F2437F"/>
    <w:rsid w:val="00F249D9"/>
    <w:rsid w:val="00F24BDF"/>
    <w:rsid w:val="00F24BF0"/>
    <w:rsid w:val="00F24CA9"/>
    <w:rsid w:val="00F252BC"/>
    <w:rsid w:val="00F25745"/>
    <w:rsid w:val="00F257AE"/>
    <w:rsid w:val="00F26305"/>
    <w:rsid w:val="00F2678F"/>
    <w:rsid w:val="00F2687F"/>
    <w:rsid w:val="00F26A8D"/>
    <w:rsid w:val="00F272E7"/>
    <w:rsid w:val="00F278F3"/>
    <w:rsid w:val="00F27CB1"/>
    <w:rsid w:val="00F27EB9"/>
    <w:rsid w:val="00F3058C"/>
    <w:rsid w:val="00F30A82"/>
    <w:rsid w:val="00F30AED"/>
    <w:rsid w:val="00F30C83"/>
    <w:rsid w:val="00F30F0C"/>
    <w:rsid w:val="00F318C5"/>
    <w:rsid w:val="00F3211E"/>
    <w:rsid w:val="00F324BD"/>
    <w:rsid w:val="00F3262D"/>
    <w:rsid w:val="00F3279C"/>
    <w:rsid w:val="00F329DA"/>
    <w:rsid w:val="00F32BD9"/>
    <w:rsid w:val="00F32FEE"/>
    <w:rsid w:val="00F334EF"/>
    <w:rsid w:val="00F33782"/>
    <w:rsid w:val="00F33BD2"/>
    <w:rsid w:val="00F34116"/>
    <w:rsid w:val="00F342BD"/>
    <w:rsid w:val="00F344FA"/>
    <w:rsid w:val="00F34702"/>
    <w:rsid w:val="00F352E2"/>
    <w:rsid w:val="00F3541B"/>
    <w:rsid w:val="00F35757"/>
    <w:rsid w:val="00F3587C"/>
    <w:rsid w:val="00F36883"/>
    <w:rsid w:val="00F368C9"/>
    <w:rsid w:val="00F370F8"/>
    <w:rsid w:val="00F372DB"/>
    <w:rsid w:val="00F37800"/>
    <w:rsid w:val="00F405DD"/>
    <w:rsid w:val="00F40D7D"/>
    <w:rsid w:val="00F40E68"/>
    <w:rsid w:val="00F410BB"/>
    <w:rsid w:val="00F424A5"/>
    <w:rsid w:val="00F42E8B"/>
    <w:rsid w:val="00F43101"/>
    <w:rsid w:val="00F43EEC"/>
    <w:rsid w:val="00F44288"/>
    <w:rsid w:val="00F45B10"/>
    <w:rsid w:val="00F45B9C"/>
    <w:rsid w:val="00F45FF2"/>
    <w:rsid w:val="00F46077"/>
    <w:rsid w:val="00F466AC"/>
    <w:rsid w:val="00F4699F"/>
    <w:rsid w:val="00F469C3"/>
    <w:rsid w:val="00F46BA7"/>
    <w:rsid w:val="00F46EAD"/>
    <w:rsid w:val="00F46F09"/>
    <w:rsid w:val="00F471ED"/>
    <w:rsid w:val="00F47C6F"/>
    <w:rsid w:val="00F5013C"/>
    <w:rsid w:val="00F506DD"/>
    <w:rsid w:val="00F50900"/>
    <w:rsid w:val="00F50A8E"/>
    <w:rsid w:val="00F51541"/>
    <w:rsid w:val="00F515CA"/>
    <w:rsid w:val="00F518E0"/>
    <w:rsid w:val="00F51C11"/>
    <w:rsid w:val="00F523A9"/>
    <w:rsid w:val="00F52982"/>
    <w:rsid w:val="00F52E4C"/>
    <w:rsid w:val="00F52FDC"/>
    <w:rsid w:val="00F53314"/>
    <w:rsid w:val="00F5357F"/>
    <w:rsid w:val="00F53EC2"/>
    <w:rsid w:val="00F54005"/>
    <w:rsid w:val="00F54B77"/>
    <w:rsid w:val="00F5506E"/>
    <w:rsid w:val="00F55E63"/>
    <w:rsid w:val="00F56262"/>
    <w:rsid w:val="00F56303"/>
    <w:rsid w:val="00F56312"/>
    <w:rsid w:val="00F5635D"/>
    <w:rsid w:val="00F568BA"/>
    <w:rsid w:val="00F57CD5"/>
    <w:rsid w:val="00F57DCC"/>
    <w:rsid w:val="00F603CA"/>
    <w:rsid w:val="00F6061F"/>
    <w:rsid w:val="00F607FF"/>
    <w:rsid w:val="00F60B1F"/>
    <w:rsid w:val="00F61233"/>
    <w:rsid w:val="00F61346"/>
    <w:rsid w:val="00F616BB"/>
    <w:rsid w:val="00F61738"/>
    <w:rsid w:val="00F61A43"/>
    <w:rsid w:val="00F625B7"/>
    <w:rsid w:val="00F6270F"/>
    <w:rsid w:val="00F62AE2"/>
    <w:rsid w:val="00F62DC1"/>
    <w:rsid w:val="00F63080"/>
    <w:rsid w:val="00F637B5"/>
    <w:rsid w:val="00F63820"/>
    <w:rsid w:val="00F63B68"/>
    <w:rsid w:val="00F64330"/>
    <w:rsid w:val="00F6443B"/>
    <w:rsid w:val="00F6449E"/>
    <w:rsid w:val="00F64C80"/>
    <w:rsid w:val="00F658D4"/>
    <w:rsid w:val="00F65B73"/>
    <w:rsid w:val="00F661DB"/>
    <w:rsid w:val="00F66B71"/>
    <w:rsid w:val="00F66CFC"/>
    <w:rsid w:val="00F66E64"/>
    <w:rsid w:val="00F66F65"/>
    <w:rsid w:val="00F67098"/>
    <w:rsid w:val="00F70852"/>
    <w:rsid w:val="00F710B4"/>
    <w:rsid w:val="00F71BC9"/>
    <w:rsid w:val="00F72000"/>
    <w:rsid w:val="00F72720"/>
    <w:rsid w:val="00F727E4"/>
    <w:rsid w:val="00F72991"/>
    <w:rsid w:val="00F72BF2"/>
    <w:rsid w:val="00F72D16"/>
    <w:rsid w:val="00F73473"/>
    <w:rsid w:val="00F74B3B"/>
    <w:rsid w:val="00F74E52"/>
    <w:rsid w:val="00F750CA"/>
    <w:rsid w:val="00F75327"/>
    <w:rsid w:val="00F75473"/>
    <w:rsid w:val="00F75798"/>
    <w:rsid w:val="00F7580E"/>
    <w:rsid w:val="00F7635D"/>
    <w:rsid w:val="00F763FE"/>
    <w:rsid w:val="00F76FB7"/>
    <w:rsid w:val="00F77ED4"/>
    <w:rsid w:val="00F80B91"/>
    <w:rsid w:val="00F812CD"/>
    <w:rsid w:val="00F821FA"/>
    <w:rsid w:val="00F827BF"/>
    <w:rsid w:val="00F83097"/>
    <w:rsid w:val="00F8362E"/>
    <w:rsid w:val="00F84150"/>
    <w:rsid w:val="00F84293"/>
    <w:rsid w:val="00F84EE0"/>
    <w:rsid w:val="00F855D6"/>
    <w:rsid w:val="00F85B96"/>
    <w:rsid w:val="00F86061"/>
    <w:rsid w:val="00F868E7"/>
    <w:rsid w:val="00F86F27"/>
    <w:rsid w:val="00F86F9A"/>
    <w:rsid w:val="00F8719F"/>
    <w:rsid w:val="00F878F2"/>
    <w:rsid w:val="00F87D80"/>
    <w:rsid w:val="00F87EA1"/>
    <w:rsid w:val="00F901B9"/>
    <w:rsid w:val="00F9022A"/>
    <w:rsid w:val="00F92E30"/>
    <w:rsid w:val="00F92FAA"/>
    <w:rsid w:val="00F92FDE"/>
    <w:rsid w:val="00F93396"/>
    <w:rsid w:val="00F93541"/>
    <w:rsid w:val="00F93661"/>
    <w:rsid w:val="00F942D4"/>
    <w:rsid w:val="00F94679"/>
    <w:rsid w:val="00F95276"/>
    <w:rsid w:val="00F959A3"/>
    <w:rsid w:val="00F95E86"/>
    <w:rsid w:val="00F96106"/>
    <w:rsid w:val="00F96385"/>
    <w:rsid w:val="00F9642C"/>
    <w:rsid w:val="00F96D81"/>
    <w:rsid w:val="00F97B33"/>
    <w:rsid w:val="00FA04C4"/>
    <w:rsid w:val="00FA05F8"/>
    <w:rsid w:val="00FA0A32"/>
    <w:rsid w:val="00FA17A1"/>
    <w:rsid w:val="00FA188A"/>
    <w:rsid w:val="00FA1916"/>
    <w:rsid w:val="00FA23D9"/>
    <w:rsid w:val="00FA250B"/>
    <w:rsid w:val="00FA2A48"/>
    <w:rsid w:val="00FA2F49"/>
    <w:rsid w:val="00FA3F77"/>
    <w:rsid w:val="00FA4244"/>
    <w:rsid w:val="00FA4324"/>
    <w:rsid w:val="00FA4D5B"/>
    <w:rsid w:val="00FA51BE"/>
    <w:rsid w:val="00FA54CA"/>
    <w:rsid w:val="00FA56FF"/>
    <w:rsid w:val="00FA5E08"/>
    <w:rsid w:val="00FA6073"/>
    <w:rsid w:val="00FA68A2"/>
    <w:rsid w:val="00FA6B6C"/>
    <w:rsid w:val="00FA6CC9"/>
    <w:rsid w:val="00FA6CDA"/>
    <w:rsid w:val="00FA71B4"/>
    <w:rsid w:val="00FA7213"/>
    <w:rsid w:val="00FA75D2"/>
    <w:rsid w:val="00FB06C2"/>
    <w:rsid w:val="00FB08B9"/>
    <w:rsid w:val="00FB0BE4"/>
    <w:rsid w:val="00FB130E"/>
    <w:rsid w:val="00FB1528"/>
    <w:rsid w:val="00FB1963"/>
    <w:rsid w:val="00FB1B98"/>
    <w:rsid w:val="00FB1E53"/>
    <w:rsid w:val="00FB1E88"/>
    <w:rsid w:val="00FB28D4"/>
    <w:rsid w:val="00FB2944"/>
    <w:rsid w:val="00FB2EB4"/>
    <w:rsid w:val="00FB38A3"/>
    <w:rsid w:val="00FB3B25"/>
    <w:rsid w:val="00FB3CDC"/>
    <w:rsid w:val="00FB4238"/>
    <w:rsid w:val="00FB5055"/>
    <w:rsid w:val="00FB540D"/>
    <w:rsid w:val="00FB55BE"/>
    <w:rsid w:val="00FB56D1"/>
    <w:rsid w:val="00FB584F"/>
    <w:rsid w:val="00FB6181"/>
    <w:rsid w:val="00FB6B13"/>
    <w:rsid w:val="00FB6E53"/>
    <w:rsid w:val="00FB6E8A"/>
    <w:rsid w:val="00FB7913"/>
    <w:rsid w:val="00FB7B0A"/>
    <w:rsid w:val="00FB7B8F"/>
    <w:rsid w:val="00FB7EC2"/>
    <w:rsid w:val="00FC0434"/>
    <w:rsid w:val="00FC04A8"/>
    <w:rsid w:val="00FC08A2"/>
    <w:rsid w:val="00FC0CC4"/>
    <w:rsid w:val="00FC19F3"/>
    <w:rsid w:val="00FC1D29"/>
    <w:rsid w:val="00FC26B3"/>
    <w:rsid w:val="00FC27CE"/>
    <w:rsid w:val="00FC28D4"/>
    <w:rsid w:val="00FC2C77"/>
    <w:rsid w:val="00FC39F9"/>
    <w:rsid w:val="00FC3FB0"/>
    <w:rsid w:val="00FC41D6"/>
    <w:rsid w:val="00FC4CE3"/>
    <w:rsid w:val="00FC5576"/>
    <w:rsid w:val="00FC5A35"/>
    <w:rsid w:val="00FC5D6B"/>
    <w:rsid w:val="00FC5F63"/>
    <w:rsid w:val="00FC60CF"/>
    <w:rsid w:val="00FC6478"/>
    <w:rsid w:val="00FC7BA7"/>
    <w:rsid w:val="00FC7DF2"/>
    <w:rsid w:val="00FD0173"/>
    <w:rsid w:val="00FD05F1"/>
    <w:rsid w:val="00FD0868"/>
    <w:rsid w:val="00FD0C02"/>
    <w:rsid w:val="00FD17F0"/>
    <w:rsid w:val="00FD19DC"/>
    <w:rsid w:val="00FD1F4B"/>
    <w:rsid w:val="00FD2169"/>
    <w:rsid w:val="00FD2F2B"/>
    <w:rsid w:val="00FD3458"/>
    <w:rsid w:val="00FD3571"/>
    <w:rsid w:val="00FD38EC"/>
    <w:rsid w:val="00FD3CA4"/>
    <w:rsid w:val="00FD43D1"/>
    <w:rsid w:val="00FD518E"/>
    <w:rsid w:val="00FD51B0"/>
    <w:rsid w:val="00FD58E5"/>
    <w:rsid w:val="00FD5DA4"/>
    <w:rsid w:val="00FD625D"/>
    <w:rsid w:val="00FD62C8"/>
    <w:rsid w:val="00FD63E8"/>
    <w:rsid w:val="00FD6430"/>
    <w:rsid w:val="00FD6618"/>
    <w:rsid w:val="00FD6906"/>
    <w:rsid w:val="00FD69FA"/>
    <w:rsid w:val="00FD6E92"/>
    <w:rsid w:val="00FD734A"/>
    <w:rsid w:val="00FD755D"/>
    <w:rsid w:val="00FD7A66"/>
    <w:rsid w:val="00FD7B46"/>
    <w:rsid w:val="00FD7D23"/>
    <w:rsid w:val="00FE00C3"/>
    <w:rsid w:val="00FE01ED"/>
    <w:rsid w:val="00FE02B7"/>
    <w:rsid w:val="00FE0A04"/>
    <w:rsid w:val="00FE139B"/>
    <w:rsid w:val="00FE13B9"/>
    <w:rsid w:val="00FE1BFC"/>
    <w:rsid w:val="00FE1F76"/>
    <w:rsid w:val="00FE238D"/>
    <w:rsid w:val="00FE269E"/>
    <w:rsid w:val="00FE26CF"/>
    <w:rsid w:val="00FE2C72"/>
    <w:rsid w:val="00FE2E58"/>
    <w:rsid w:val="00FE3AF0"/>
    <w:rsid w:val="00FE4856"/>
    <w:rsid w:val="00FE4A09"/>
    <w:rsid w:val="00FE5008"/>
    <w:rsid w:val="00FE528F"/>
    <w:rsid w:val="00FE5B99"/>
    <w:rsid w:val="00FE5C9A"/>
    <w:rsid w:val="00FE5DEB"/>
    <w:rsid w:val="00FE686D"/>
    <w:rsid w:val="00FE76CA"/>
    <w:rsid w:val="00FE78D0"/>
    <w:rsid w:val="00FE7A2B"/>
    <w:rsid w:val="00FF0BE4"/>
    <w:rsid w:val="00FF0C8A"/>
    <w:rsid w:val="00FF0FC3"/>
    <w:rsid w:val="00FF110E"/>
    <w:rsid w:val="00FF137C"/>
    <w:rsid w:val="00FF223A"/>
    <w:rsid w:val="00FF25A5"/>
    <w:rsid w:val="00FF2778"/>
    <w:rsid w:val="00FF2852"/>
    <w:rsid w:val="00FF30CE"/>
    <w:rsid w:val="00FF3581"/>
    <w:rsid w:val="00FF3932"/>
    <w:rsid w:val="00FF3C4A"/>
    <w:rsid w:val="00FF3C76"/>
    <w:rsid w:val="00FF3E39"/>
    <w:rsid w:val="00FF43E9"/>
    <w:rsid w:val="00FF4A17"/>
    <w:rsid w:val="00FF5267"/>
    <w:rsid w:val="00FF5762"/>
    <w:rsid w:val="00FF64C4"/>
    <w:rsid w:val="00FF6529"/>
    <w:rsid w:val="00FF6DD8"/>
    <w:rsid w:val="00FF76B8"/>
    <w:rsid w:val="00FF7C4D"/>
    <w:rsid w:val="38FFA1D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
      <o:colormenu v:ext="edit" fillcolor="none"/>
    </o:shapedefaults>
    <o:shapelayout v:ext="edit">
      <o:idmap v:ext="edit" data="2"/>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743"/>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E34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3619339">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08108179">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487067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1972699">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089308652">
      <w:bodyDiv w:val="1"/>
      <w:marLeft w:val="0"/>
      <w:marRight w:val="0"/>
      <w:marTop w:val="0"/>
      <w:marBottom w:val="0"/>
      <w:divBdr>
        <w:top w:val="none" w:sz="0" w:space="0" w:color="auto"/>
        <w:left w:val="none" w:sz="0" w:space="0" w:color="auto"/>
        <w:bottom w:val="none" w:sz="0" w:space="0" w:color="auto"/>
        <w:right w:val="none" w:sz="0" w:space="0" w:color="auto"/>
      </w:divBdr>
    </w:div>
    <w:div w:id="2091265770">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21</Pages>
  <Words>8031</Words>
  <Characters>45780</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Pinrada Jarupatorn (TH)</cp:lastModifiedBy>
  <cp:revision>378</cp:revision>
  <cp:lastPrinted>2024-07-26T12:02:00Z</cp:lastPrinted>
  <dcterms:created xsi:type="dcterms:W3CDTF">2024-05-10T09:10:00Z</dcterms:created>
  <dcterms:modified xsi:type="dcterms:W3CDTF">2024-08-13T10:07:00Z</dcterms:modified>
</cp:coreProperties>
</file>