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E1920C2" w14:textId="28905516" w:rsidR="00A7241F" w:rsidRPr="008D7C73" w:rsidRDefault="001910E8" w:rsidP="00840213">
      <w:pPr>
        <w:autoSpaceDE w:val="0"/>
        <w:autoSpaceDN w:val="0"/>
        <w:adjustRightInd w:val="0"/>
        <w:spacing w:after="0" w:line="360" w:lineRule="auto"/>
        <w:jc w:val="thaiDistribute"/>
        <w:rPr>
          <w:rFonts w:ascii="Trebuchet MS" w:eastAsia="MS Mincho" w:hAnsi="Trebuchet MS" w:cs="Angsana New"/>
          <w:b/>
          <w:bCs/>
          <w:sz w:val="20"/>
          <w:lang w:bidi="th-TH"/>
        </w:rPr>
      </w:pPr>
      <w:r>
        <w:rPr>
          <w:rFonts w:ascii="Trebuchet MS" w:eastAsia="MS Mincho" w:hAnsi="Trebuchet MS" w:cs="Angsana New"/>
          <w:b/>
          <w:bCs/>
          <w:sz w:val="20"/>
          <w:lang w:val="en-US" w:bidi="th-TH"/>
        </w:rPr>
        <w:t xml:space="preserve">REPORT ON </w:t>
      </w:r>
      <w:r w:rsidR="00A7241F" w:rsidRPr="008D7C73">
        <w:rPr>
          <w:rFonts w:ascii="Trebuchet MS" w:eastAsia="MS Mincho" w:hAnsi="Trebuchet MS" w:cs="Angsana New"/>
          <w:b/>
          <w:bCs/>
          <w:sz w:val="20"/>
          <w:lang w:bidi="th-TH"/>
        </w:rPr>
        <w:t xml:space="preserve">REVIEW </w:t>
      </w:r>
      <w:r>
        <w:rPr>
          <w:rFonts w:ascii="Trebuchet MS" w:eastAsia="MS Mincho" w:hAnsi="Trebuchet MS" w:cs="Angsana New"/>
          <w:b/>
          <w:bCs/>
          <w:sz w:val="20"/>
          <w:lang w:bidi="th-TH"/>
        </w:rPr>
        <w:t>OF INTERIM FINANC</w:t>
      </w:r>
      <w:r w:rsidR="004617FF">
        <w:rPr>
          <w:rFonts w:ascii="Trebuchet MS" w:eastAsia="MS Mincho" w:hAnsi="Trebuchet MS" w:cs="Angsana New"/>
          <w:b/>
          <w:bCs/>
          <w:sz w:val="20"/>
          <w:lang w:val="en-US" w:bidi="th-TH"/>
        </w:rPr>
        <w:t>IAL</w:t>
      </w:r>
      <w:r>
        <w:rPr>
          <w:rFonts w:ascii="Trebuchet MS" w:eastAsia="MS Mincho" w:hAnsi="Trebuchet MS" w:cs="Angsana New"/>
          <w:b/>
          <w:bCs/>
          <w:sz w:val="20"/>
          <w:lang w:bidi="th-TH"/>
        </w:rPr>
        <w:t xml:space="preserve"> INFORMATION</w:t>
      </w:r>
    </w:p>
    <w:p w14:paraId="58F97F25" w14:textId="77777777" w:rsidR="007F225A" w:rsidRPr="008D7C73" w:rsidRDefault="007F225A" w:rsidP="00840213">
      <w:pPr>
        <w:autoSpaceDE w:val="0"/>
        <w:autoSpaceDN w:val="0"/>
        <w:adjustRightInd w:val="0"/>
        <w:spacing w:after="0" w:line="360" w:lineRule="auto"/>
        <w:jc w:val="thaiDistribute"/>
        <w:rPr>
          <w:rFonts w:ascii="Trebuchet MS" w:eastAsia="MS Mincho" w:hAnsi="Trebuchet MS" w:cs="Angsana New"/>
          <w:sz w:val="20"/>
          <w:lang w:bidi="th-TH"/>
        </w:rPr>
      </w:pPr>
    </w:p>
    <w:p w14:paraId="450A6D5F" w14:textId="0FCBA4C3" w:rsidR="00A7241F" w:rsidRPr="008D7C73" w:rsidRDefault="00A7241F" w:rsidP="00840213">
      <w:pPr>
        <w:autoSpaceDE w:val="0"/>
        <w:autoSpaceDN w:val="0"/>
        <w:adjustRightInd w:val="0"/>
        <w:spacing w:after="0" w:line="360" w:lineRule="auto"/>
        <w:jc w:val="thaiDistribute"/>
        <w:rPr>
          <w:rFonts w:ascii="Trebuchet MS" w:eastAsia="MS Mincho" w:hAnsi="Trebuchet MS" w:cs="Angsana New"/>
          <w:sz w:val="20"/>
          <w:lang w:bidi="th-TH"/>
        </w:rPr>
      </w:pPr>
      <w:r w:rsidRPr="008D7C73">
        <w:rPr>
          <w:rFonts w:ascii="Trebuchet MS" w:eastAsia="MS Mincho" w:hAnsi="Trebuchet MS" w:cs="Angsana New"/>
          <w:sz w:val="20"/>
          <w:lang w:bidi="th-TH"/>
        </w:rPr>
        <w:t>To</w:t>
      </w:r>
      <w:r w:rsidR="003715AC">
        <w:rPr>
          <w:rFonts w:ascii="Trebuchet MS" w:eastAsia="MS Mincho" w:hAnsi="Trebuchet MS" w:cs="Angsana New"/>
          <w:sz w:val="20"/>
          <w:lang w:val="en-US" w:bidi="th-TH"/>
        </w:rPr>
        <w:t xml:space="preserve"> </w:t>
      </w:r>
      <w:r w:rsidRPr="008D7C73">
        <w:rPr>
          <w:rFonts w:ascii="Trebuchet MS" w:eastAsia="MS Mincho" w:hAnsi="Trebuchet MS" w:cs="Angsana New"/>
          <w:sz w:val="20"/>
          <w:lang w:bidi="th-TH"/>
        </w:rPr>
        <w:t xml:space="preserve">Board of Directors of </w:t>
      </w:r>
      <w:r w:rsidR="00590E69" w:rsidRPr="00590E69">
        <w:rPr>
          <w:rFonts w:ascii="Trebuchet MS" w:eastAsia="MS Mincho" w:hAnsi="Trebuchet MS" w:cs="Angsana New"/>
          <w:sz w:val="20"/>
          <w:lang w:bidi="th-TH"/>
        </w:rPr>
        <w:t>Wave E</w:t>
      </w:r>
      <w:r w:rsidR="00641A3C">
        <w:rPr>
          <w:rFonts w:ascii="Trebuchet MS" w:eastAsia="MS Mincho" w:hAnsi="Trebuchet MS" w:cs="Angsana New"/>
          <w:sz w:val="20"/>
          <w:lang w:bidi="th-TH"/>
        </w:rPr>
        <w:t>xponential</w:t>
      </w:r>
      <w:r w:rsidR="00590E69" w:rsidRPr="00590E69">
        <w:rPr>
          <w:rFonts w:ascii="Trebuchet MS" w:eastAsia="MS Mincho" w:hAnsi="Trebuchet MS" w:cs="Angsana New"/>
          <w:sz w:val="20"/>
          <w:lang w:bidi="th-TH"/>
        </w:rPr>
        <w:t xml:space="preserve"> Public Company Limited</w:t>
      </w:r>
    </w:p>
    <w:p w14:paraId="19208F2F" w14:textId="77777777" w:rsidR="007F225A" w:rsidRPr="008D7C73" w:rsidRDefault="007F225A" w:rsidP="00840213">
      <w:pPr>
        <w:autoSpaceDE w:val="0"/>
        <w:autoSpaceDN w:val="0"/>
        <w:adjustRightInd w:val="0"/>
        <w:spacing w:after="0" w:line="360" w:lineRule="auto"/>
        <w:jc w:val="thaiDistribute"/>
        <w:rPr>
          <w:rFonts w:ascii="Trebuchet MS" w:eastAsia="MS Mincho" w:hAnsi="Trebuchet MS" w:cs="Angsana New"/>
          <w:sz w:val="20"/>
          <w:lang w:bidi="th-TH"/>
        </w:rPr>
      </w:pPr>
    </w:p>
    <w:p w14:paraId="3C12A683" w14:textId="4323FA12" w:rsidR="00A7241F" w:rsidRPr="00E537F1" w:rsidRDefault="00A7241F" w:rsidP="00840213">
      <w:pPr>
        <w:autoSpaceDE w:val="0"/>
        <w:autoSpaceDN w:val="0"/>
        <w:adjustRightInd w:val="0"/>
        <w:spacing w:after="0" w:line="360" w:lineRule="auto"/>
        <w:jc w:val="thaiDistribute"/>
        <w:rPr>
          <w:rFonts w:ascii="Trebuchet MS" w:eastAsia="MS Mincho" w:hAnsi="Trebuchet MS" w:cs="Angsana New"/>
          <w:sz w:val="20"/>
          <w:lang w:bidi="th-TH"/>
        </w:rPr>
      </w:pPr>
      <w:r w:rsidRPr="00E537F1">
        <w:rPr>
          <w:rFonts w:ascii="Trebuchet MS" w:eastAsia="MS Mincho" w:hAnsi="Trebuchet MS" w:cs="Angsana New"/>
          <w:sz w:val="20"/>
          <w:lang w:bidi="th-TH"/>
        </w:rPr>
        <w:t xml:space="preserve">I have reviewed the </w:t>
      </w:r>
      <w:r w:rsidR="00125964" w:rsidRPr="00E537F1">
        <w:rPr>
          <w:rFonts w:ascii="Trebuchet MS" w:eastAsia="MS Mincho" w:hAnsi="Trebuchet MS" w:cs="Angsana New"/>
          <w:sz w:val="20"/>
          <w:lang w:bidi="th-TH"/>
        </w:rPr>
        <w:t xml:space="preserve">accompanying </w:t>
      </w:r>
      <w:r w:rsidRPr="00E537F1">
        <w:rPr>
          <w:rFonts w:ascii="Trebuchet MS" w:eastAsia="MS Mincho" w:hAnsi="Trebuchet MS" w:cs="Angsana New"/>
          <w:sz w:val="20"/>
          <w:lang w:bidi="th-TH"/>
        </w:rPr>
        <w:t xml:space="preserve">interim consolidated financial information of </w:t>
      </w:r>
      <w:r w:rsidR="00590E69" w:rsidRPr="00E537F1">
        <w:rPr>
          <w:rFonts w:ascii="Trebuchet MS" w:eastAsia="MS Mincho" w:hAnsi="Trebuchet MS" w:cs="Angsana New"/>
          <w:sz w:val="20"/>
          <w:lang w:bidi="th-TH"/>
        </w:rPr>
        <w:t>Wave E</w:t>
      </w:r>
      <w:r w:rsidR="00641A3C" w:rsidRPr="00E537F1">
        <w:rPr>
          <w:rFonts w:ascii="Trebuchet MS" w:eastAsia="MS Mincho" w:hAnsi="Trebuchet MS" w:cs="Angsana New"/>
          <w:sz w:val="20"/>
          <w:lang w:bidi="th-TH"/>
        </w:rPr>
        <w:t>xponential</w:t>
      </w:r>
      <w:r w:rsidR="00590E69" w:rsidRPr="00E537F1">
        <w:rPr>
          <w:rFonts w:ascii="Trebuchet MS" w:eastAsia="MS Mincho" w:hAnsi="Trebuchet MS" w:cs="Angsana New"/>
          <w:sz w:val="20"/>
          <w:lang w:bidi="th-TH"/>
        </w:rPr>
        <w:t xml:space="preserve"> Public Company Limited </w:t>
      </w:r>
      <w:r w:rsidRPr="00E537F1">
        <w:rPr>
          <w:rFonts w:ascii="Trebuchet MS" w:eastAsia="MS Mincho" w:hAnsi="Trebuchet MS" w:cs="Angsana New"/>
          <w:sz w:val="20"/>
          <w:lang w:bidi="th-TH"/>
        </w:rPr>
        <w:t>and its subsidiaries</w:t>
      </w:r>
      <w:r w:rsidR="00590E69" w:rsidRPr="00E537F1">
        <w:rPr>
          <w:rFonts w:ascii="Trebuchet MS" w:eastAsia="MS Mincho" w:hAnsi="Trebuchet MS" w:cs="Angsana New"/>
          <w:sz w:val="20"/>
          <w:lang w:bidi="th-TH"/>
        </w:rPr>
        <w:t xml:space="preserve"> </w:t>
      </w:r>
      <w:r w:rsidRPr="00E537F1">
        <w:rPr>
          <w:rFonts w:ascii="Trebuchet MS" w:eastAsia="MS Mincho" w:hAnsi="Trebuchet MS" w:cs="Angsana New"/>
          <w:sz w:val="20"/>
          <w:lang w:bidi="th-TH"/>
        </w:rPr>
        <w:t xml:space="preserve">and the interim separate financial information of </w:t>
      </w:r>
      <w:r w:rsidR="00590E69" w:rsidRPr="00E537F1">
        <w:rPr>
          <w:rFonts w:ascii="Trebuchet MS" w:eastAsia="MS Mincho" w:hAnsi="Trebuchet MS" w:cs="Angsana New"/>
          <w:sz w:val="20"/>
          <w:lang w:bidi="th-TH"/>
        </w:rPr>
        <w:t>Wave E</w:t>
      </w:r>
      <w:r w:rsidR="00641A3C" w:rsidRPr="00E537F1">
        <w:rPr>
          <w:rFonts w:ascii="Trebuchet MS" w:eastAsia="MS Mincho" w:hAnsi="Trebuchet MS" w:cs="Angsana New"/>
          <w:sz w:val="20"/>
          <w:lang w:bidi="th-TH"/>
        </w:rPr>
        <w:t>xponential</w:t>
      </w:r>
      <w:r w:rsidR="00590E69" w:rsidRPr="00E537F1">
        <w:rPr>
          <w:rFonts w:ascii="Trebuchet MS" w:eastAsia="MS Mincho" w:hAnsi="Trebuchet MS" w:cs="Angsana New"/>
          <w:sz w:val="20"/>
          <w:lang w:bidi="th-TH"/>
        </w:rPr>
        <w:t xml:space="preserve"> Public Company Limited </w:t>
      </w:r>
      <w:r w:rsidRPr="00E537F1">
        <w:rPr>
          <w:rFonts w:ascii="Trebuchet MS" w:eastAsia="MS Mincho" w:hAnsi="Trebuchet MS" w:cs="Angsana New"/>
          <w:sz w:val="20"/>
          <w:lang w:bidi="th-TH"/>
        </w:rPr>
        <w:t xml:space="preserve">which </w:t>
      </w:r>
      <w:r w:rsidR="00E537F1" w:rsidRPr="00E537F1">
        <w:rPr>
          <w:rFonts w:ascii="Trebuchet MS" w:eastAsia="MS Mincho" w:hAnsi="Trebuchet MS" w:cs="Angsana New"/>
          <w:sz w:val="20"/>
          <w:lang w:bidi="th-TH"/>
        </w:rPr>
        <w:t>comprise the consolidated and separate statements of financial position as at 30 June 2024, consolidated and separate statements of comprehensive income for the three-month and six-month periods ended</w:t>
      </w:r>
      <w:r w:rsidR="00DD2323">
        <w:rPr>
          <w:rFonts w:ascii="Trebuchet MS" w:eastAsia="MS Mincho" w:hAnsi="Trebuchet MS" w:cs="Angsana New"/>
          <w:sz w:val="20"/>
          <w:lang w:bidi="th-TH"/>
        </w:rPr>
        <w:t xml:space="preserve"> 30 June 2024</w:t>
      </w:r>
      <w:r w:rsidR="00E537F1" w:rsidRPr="00E537F1">
        <w:rPr>
          <w:rFonts w:ascii="Trebuchet MS" w:eastAsia="MS Mincho" w:hAnsi="Trebuchet MS" w:cs="Angsana New"/>
          <w:sz w:val="20"/>
          <w:lang w:bidi="th-TH"/>
        </w:rPr>
        <w:t xml:space="preserve">, consolidated and separate statements of changes in shareholders’ equity, consolidated and separate statements of cash flows for the six-month period then ended and the related condensed notes to the interim </w:t>
      </w:r>
      <w:r w:rsidR="00D30521">
        <w:rPr>
          <w:rFonts w:ascii="Trebuchet MS" w:eastAsia="MS Mincho" w:hAnsi="Trebuchet MS" w:cs="Angsana New"/>
          <w:sz w:val="20"/>
          <w:lang w:bidi="th-TH"/>
        </w:rPr>
        <w:t>f</w:t>
      </w:r>
      <w:r w:rsidR="00E537F1" w:rsidRPr="00E537F1">
        <w:rPr>
          <w:rFonts w:ascii="Trebuchet MS" w:eastAsia="MS Mincho" w:hAnsi="Trebuchet MS" w:cs="Angsana New"/>
          <w:sz w:val="20"/>
          <w:lang w:bidi="th-TH"/>
        </w:rPr>
        <w:t>inancial information</w:t>
      </w:r>
      <w:r w:rsidR="00E537F1">
        <w:rPr>
          <w:rFonts w:ascii="Trebuchet MS" w:eastAsia="MS Mincho" w:hAnsi="Trebuchet MS" w:cs="Angsana New"/>
          <w:sz w:val="20"/>
          <w:lang w:bidi="th-TH"/>
        </w:rPr>
        <w:t xml:space="preserve">. </w:t>
      </w:r>
      <w:r w:rsidRPr="00E537F1">
        <w:rPr>
          <w:rFonts w:ascii="Trebuchet MS" w:eastAsia="MS Mincho" w:hAnsi="Trebuchet MS" w:cs="Angsana New"/>
          <w:sz w:val="20"/>
          <w:lang w:bidi="th-TH"/>
        </w:rPr>
        <w:t>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0C7A8C58" w14:textId="77777777" w:rsidR="007F225A" w:rsidRPr="008D7C73" w:rsidRDefault="007F225A" w:rsidP="00840213">
      <w:pPr>
        <w:autoSpaceDE w:val="0"/>
        <w:autoSpaceDN w:val="0"/>
        <w:adjustRightInd w:val="0"/>
        <w:spacing w:after="0" w:line="360" w:lineRule="auto"/>
        <w:jc w:val="thaiDistribute"/>
        <w:rPr>
          <w:rFonts w:ascii="Trebuchet MS" w:eastAsia="MS Mincho" w:hAnsi="Trebuchet MS" w:cs="Angsana New"/>
          <w:sz w:val="20"/>
          <w:lang w:bidi="th-TH"/>
        </w:rPr>
      </w:pPr>
    </w:p>
    <w:p w14:paraId="328AB0A1" w14:textId="2E6C5160" w:rsidR="00A7241F" w:rsidRPr="000F3E02" w:rsidRDefault="00A7241F" w:rsidP="00840213">
      <w:pPr>
        <w:autoSpaceDE w:val="0"/>
        <w:autoSpaceDN w:val="0"/>
        <w:adjustRightInd w:val="0"/>
        <w:spacing w:after="0" w:line="360" w:lineRule="auto"/>
        <w:jc w:val="thaiDistribute"/>
        <w:rPr>
          <w:rFonts w:ascii="Trebuchet MS" w:eastAsia="MS Mincho" w:hAnsi="Trebuchet MS" w:cs="Angsana New"/>
          <w:b/>
          <w:bCs/>
          <w:sz w:val="20"/>
          <w:lang w:bidi="th-TH"/>
        </w:rPr>
      </w:pPr>
      <w:r w:rsidRPr="000F3E02">
        <w:rPr>
          <w:rFonts w:ascii="Trebuchet MS" w:eastAsia="MS Mincho" w:hAnsi="Trebuchet MS" w:cs="Angsana New"/>
          <w:b/>
          <w:bCs/>
          <w:sz w:val="20"/>
          <w:lang w:bidi="th-TH"/>
        </w:rPr>
        <w:t>Scope of review</w:t>
      </w:r>
    </w:p>
    <w:p w14:paraId="4F5C3135" w14:textId="77777777" w:rsidR="007F225A" w:rsidRPr="008D7C73" w:rsidRDefault="007F225A" w:rsidP="00840213">
      <w:pPr>
        <w:autoSpaceDE w:val="0"/>
        <w:autoSpaceDN w:val="0"/>
        <w:adjustRightInd w:val="0"/>
        <w:spacing w:after="0" w:line="360" w:lineRule="auto"/>
        <w:jc w:val="thaiDistribute"/>
        <w:rPr>
          <w:rFonts w:ascii="Trebuchet MS" w:eastAsia="MS Mincho" w:hAnsi="Trebuchet MS" w:cs="Angsana New"/>
          <w:sz w:val="20"/>
          <w:lang w:bidi="th-TH"/>
        </w:rPr>
      </w:pPr>
    </w:p>
    <w:p w14:paraId="7E191D5F" w14:textId="6D07EAE3" w:rsidR="00CE5307" w:rsidRPr="00025BAA" w:rsidRDefault="00A7241F" w:rsidP="00025BAA">
      <w:pPr>
        <w:autoSpaceDE w:val="0"/>
        <w:autoSpaceDN w:val="0"/>
        <w:adjustRightInd w:val="0"/>
        <w:spacing w:after="0" w:line="360" w:lineRule="auto"/>
        <w:jc w:val="thaiDistribute"/>
        <w:rPr>
          <w:rFonts w:ascii="Trebuchet MS" w:eastAsia="MS Mincho" w:hAnsi="Trebuchet MS" w:cs="Angsana New"/>
          <w:sz w:val="20"/>
          <w:lang w:bidi="th-TH"/>
        </w:rPr>
      </w:pPr>
      <w:r w:rsidRPr="00EF17C5">
        <w:rPr>
          <w:rFonts w:ascii="Trebuchet MS" w:eastAsia="MS Mincho" w:hAnsi="Trebuchet MS" w:cs="Angsana New"/>
          <w:sz w:val="20"/>
          <w:lang w:bidi="th-TH"/>
        </w:rPr>
        <w:t xml:space="preserve">I conducted my review in accordance with </w:t>
      </w:r>
      <w:r w:rsidR="00F46C77">
        <w:rPr>
          <w:rFonts w:ascii="Trebuchet MS" w:eastAsia="MS Mincho" w:hAnsi="Trebuchet MS" w:cs="Angsana New"/>
          <w:sz w:val="20"/>
          <w:lang w:val="en-US" w:bidi="th-TH"/>
        </w:rPr>
        <w:t>Thai</w:t>
      </w:r>
      <w:r w:rsidRPr="00EF17C5">
        <w:rPr>
          <w:rFonts w:ascii="Trebuchet MS" w:eastAsia="MS Mincho" w:hAnsi="Trebuchet MS" w:cs="Angsana New"/>
          <w:sz w:val="20"/>
          <w:lang w:bidi="th-TH"/>
        </w:rPr>
        <w:t xml:space="preserve"> Standard on Review Engagements 2410, </w:t>
      </w:r>
      <w:r w:rsidR="00517260">
        <w:rPr>
          <w:rFonts w:ascii="Trebuchet MS" w:eastAsia="MS Mincho" w:hAnsi="Trebuchet MS" w:cs="Angsana New"/>
          <w:sz w:val="20"/>
          <w:lang w:bidi="th-TH"/>
        </w:rPr>
        <w:t>“</w:t>
      </w:r>
      <w:r w:rsidRPr="00EF17C5">
        <w:rPr>
          <w:rFonts w:ascii="Trebuchet MS" w:eastAsia="MS Mincho" w:hAnsi="Trebuchet MS" w:cs="Angsana New"/>
          <w:sz w:val="20"/>
          <w:lang w:bidi="th-TH"/>
        </w:rPr>
        <w:t>Review of Interim Financial Information Performed by the Independent Auditor of the Entity</w:t>
      </w:r>
      <w:r w:rsidR="00517260">
        <w:rPr>
          <w:rFonts w:ascii="Trebuchet MS" w:eastAsia="MS Mincho" w:hAnsi="Trebuchet MS" w:cs="Angsana New"/>
          <w:sz w:val="20"/>
          <w:lang w:bidi="th-TH"/>
        </w:rPr>
        <w:t>”</w:t>
      </w:r>
      <w:r w:rsidRPr="00EF17C5">
        <w:rPr>
          <w:rFonts w:ascii="Trebuchet MS" w:eastAsia="MS Mincho" w:hAnsi="Trebuchet MS" w:cs="Angsana New"/>
          <w:sz w:val="20"/>
          <w:lang w:bidi="th-TH"/>
        </w:rPr>
        <w:t xml:space="preserve">. </w:t>
      </w:r>
      <w:r w:rsidR="00ED3E4A">
        <w:rPr>
          <w:rFonts w:ascii="Trebuchet MS" w:eastAsia="MS Mincho" w:hAnsi="Trebuchet MS" w:cs="Angsana New"/>
          <w:sz w:val="20"/>
          <w:cs/>
          <w:lang w:bidi="th-TH"/>
        </w:rPr>
        <w:br/>
      </w:r>
      <w:r w:rsidRPr="00EF17C5">
        <w:rPr>
          <w:rFonts w:ascii="Trebuchet MS" w:eastAsia="MS Mincho" w:hAnsi="Trebuchet MS" w:cs="Angsana New"/>
          <w:sz w:val="20"/>
          <w:lang w:bidi="th-TH"/>
        </w:rPr>
        <w:t xml:space="preserve">A review of interim financial information consists of making enquiries, primarily of persons responsible for financial and accounting matters, and applying analytical and other review procedures. A review is substantially less in scope than an audit conducted in accordance with Thai Standards on Auditing and </w:t>
      </w:r>
      <w:r w:rsidRPr="00E0755F">
        <w:rPr>
          <w:rFonts w:ascii="Trebuchet MS" w:eastAsia="MS Mincho" w:hAnsi="Trebuchet MS" w:cs="Angsana New"/>
          <w:sz w:val="20"/>
          <w:lang w:bidi="th-TH"/>
        </w:rPr>
        <w:t>consequently</w:t>
      </w:r>
      <w:r w:rsidRPr="00EF17C5">
        <w:rPr>
          <w:rFonts w:ascii="Trebuchet MS" w:eastAsia="MS Mincho" w:hAnsi="Trebuchet MS" w:cs="Angsana New"/>
          <w:sz w:val="20"/>
          <w:lang w:bidi="th-TH"/>
        </w:rPr>
        <w:t xml:space="preserve"> does not enable </w:t>
      </w:r>
      <w:r w:rsidR="00CC6979">
        <w:rPr>
          <w:rFonts w:ascii="Trebuchet MS" w:eastAsia="MS Mincho" w:hAnsi="Trebuchet MS" w:cs="Angsana New"/>
          <w:sz w:val="20"/>
          <w:lang w:val="en-US" w:bidi="th-TH"/>
        </w:rPr>
        <w:t>me</w:t>
      </w:r>
      <w:r w:rsidRPr="00EF17C5">
        <w:rPr>
          <w:rFonts w:ascii="Trebuchet MS" w:eastAsia="MS Mincho" w:hAnsi="Trebuchet MS" w:cs="Angsana New"/>
          <w:sz w:val="20"/>
          <w:lang w:bidi="th-TH"/>
        </w:rPr>
        <w:t xml:space="preserve"> to obtain assurance that </w:t>
      </w:r>
      <w:r w:rsidR="00CC6979">
        <w:rPr>
          <w:rFonts w:ascii="Trebuchet MS" w:eastAsia="MS Mincho" w:hAnsi="Trebuchet MS" w:cs="Angsana New"/>
          <w:sz w:val="20"/>
          <w:lang w:bidi="th-TH"/>
        </w:rPr>
        <w:t>I</w:t>
      </w:r>
      <w:r w:rsidRPr="00EF17C5">
        <w:rPr>
          <w:rFonts w:ascii="Trebuchet MS" w:eastAsia="MS Mincho" w:hAnsi="Trebuchet MS" w:cs="Angsana New"/>
          <w:sz w:val="20"/>
          <w:lang w:bidi="th-TH"/>
        </w:rPr>
        <w:t xml:space="preserve"> would become aware of all significant matters that might be identified in an audit. Accordingly, I do not express an audit opinion.</w:t>
      </w:r>
    </w:p>
    <w:p w14:paraId="7ADB95E8" w14:textId="77777777" w:rsidR="00FF0164" w:rsidRPr="00840213" w:rsidRDefault="00FF0164" w:rsidP="00FF0164">
      <w:pPr>
        <w:autoSpaceDE w:val="0"/>
        <w:autoSpaceDN w:val="0"/>
        <w:adjustRightInd w:val="0"/>
        <w:spacing w:after="0" w:line="360" w:lineRule="auto"/>
        <w:jc w:val="thaiDistribute"/>
        <w:rPr>
          <w:rFonts w:ascii="Trebuchet MS" w:eastAsia="MS Mincho" w:hAnsi="Trebuchet MS" w:cs="Angsana New"/>
          <w:sz w:val="20"/>
          <w:lang w:bidi="th-TH"/>
        </w:rPr>
      </w:pPr>
    </w:p>
    <w:p w14:paraId="5512DC6B" w14:textId="77777777" w:rsidR="00FF0164" w:rsidRPr="000F3E02" w:rsidRDefault="00FF0164" w:rsidP="00FF0164">
      <w:pPr>
        <w:autoSpaceDE w:val="0"/>
        <w:autoSpaceDN w:val="0"/>
        <w:adjustRightInd w:val="0"/>
        <w:spacing w:after="0" w:line="360" w:lineRule="auto"/>
        <w:jc w:val="thaiDistribute"/>
        <w:rPr>
          <w:rFonts w:ascii="Trebuchet MS" w:eastAsia="MS Mincho" w:hAnsi="Trebuchet MS" w:cs="Angsana New"/>
          <w:b/>
          <w:bCs/>
          <w:sz w:val="20"/>
          <w:lang w:bidi="th-TH"/>
        </w:rPr>
      </w:pPr>
      <w:r w:rsidRPr="000F3E02">
        <w:rPr>
          <w:rFonts w:ascii="Trebuchet MS" w:eastAsia="MS Mincho" w:hAnsi="Trebuchet MS" w:cs="Angsana New"/>
          <w:b/>
          <w:bCs/>
          <w:sz w:val="20"/>
          <w:lang w:bidi="th-TH"/>
        </w:rPr>
        <w:t>Conclusion</w:t>
      </w:r>
    </w:p>
    <w:p w14:paraId="4F9EC784" w14:textId="77777777" w:rsidR="00FF0164" w:rsidRPr="008D7C73" w:rsidRDefault="00FF0164" w:rsidP="00FF0164">
      <w:pPr>
        <w:autoSpaceDE w:val="0"/>
        <w:autoSpaceDN w:val="0"/>
        <w:adjustRightInd w:val="0"/>
        <w:spacing w:after="0" w:line="360" w:lineRule="auto"/>
        <w:jc w:val="thaiDistribute"/>
        <w:rPr>
          <w:rFonts w:ascii="Trebuchet MS" w:eastAsia="MS Mincho" w:hAnsi="Trebuchet MS" w:cs="Angsana New"/>
          <w:sz w:val="20"/>
          <w:lang w:bidi="th-TH"/>
        </w:rPr>
      </w:pPr>
    </w:p>
    <w:p w14:paraId="1958FA35" w14:textId="77777777" w:rsidR="00FF0164" w:rsidRPr="008D7C73" w:rsidRDefault="00FF0164" w:rsidP="00FF0164">
      <w:pPr>
        <w:autoSpaceDE w:val="0"/>
        <w:autoSpaceDN w:val="0"/>
        <w:adjustRightInd w:val="0"/>
        <w:spacing w:after="0" w:line="360" w:lineRule="auto"/>
        <w:jc w:val="thaiDistribute"/>
        <w:rPr>
          <w:rFonts w:ascii="Trebuchet MS" w:eastAsia="MS Mincho" w:hAnsi="Trebuchet MS" w:cs="Angsana New"/>
          <w:sz w:val="20"/>
          <w:lang w:bidi="th-TH"/>
        </w:rPr>
      </w:pPr>
      <w:r w:rsidRPr="008D7C73">
        <w:rPr>
          <w:rFonts w:ascii="Trebuchet MS" w:eastAsia="MS Mincho" w:hAnsi="Trebuchet MS" w:cs="Angsana New"/>
          <w:sz w:val="20"/>
          <w:lang w:bidi="th-TH"/>
        </w:rPr>
        <w:t xml:space="preserve">Based on my review, nothing has come to my attention that causes me to believe that the accompanying interim </w:t>
      </w:r>
      <w:proofErr w:type="gramStart"/>
      <w:r w:rsidRPr="008D7C73">
        <w:rPr>
          <w:rFonts w:ascii="Trebuchet MS" w:eastAsia="MS Mincho" w:hAnsi="Trebuchet MS" w:cs="Angsana New"/>
          <w:sz w:val="20"/>
          <w:lang w:bidi="th-TH"/>
        </w:rPr>
        <w:t>consolidated</w:t>
      </w:r>
      <w:proofErr w:type="gramEnd"/>
      <w:r w:rsidRPr="008D7C73">
        <w:rPr>
          <w:rFonts w:ascii="Trebuchet MS" w:eastAsia="MS Mincho" w:hAnsi="Trebuchet MS" w:cs="Angsana New"/>
          <w:sz w:val="20"/>
          <w:lang w:bidi="th-TH"/>
        </w:rPr>
        <w:t xml:space="preserve"> and separate financial information is not prepared, in all </w:t>
      </w:r>
      <w:r>
        <w:rPr>
          <w:rFonts w:ascii="Trebuchet MS" w:eastAsia="MS Mincho" w:hAnsi="Trebuchet MS" w:cs="Angsana New"/>
          <w:sz w:val="20"/>
          <w:lang w:bidi="th-TH"/>
        </w:rPr>
        <w:br/>
      </w:r>
      <w:r w:rsidRPr="008D7C73">
        <w:rPr>
          <w:rFonts w:ascii="Trebuchet MS" w:eastAsia="MS Mincho" w:hAnsi="Trebuchet MS" w:cs="Angsana New"/>
          <w:sz w:val="20"/>
          <w:lang w:bidi="th-TH"/>
        </w:rPr>
        <w:t xml:space="preserve">material respects, in accordance with Thai Accounting Standard 34, “Interim Financial Reporting”.  </w:t>
      </w:r>
    </w:p>
    <w:p w14:paraId="23EC3D61" w14:textId="0E65D028" w:rsidR="00025BAA" w:rsidRDefault="00025BAA" w:rsidP="008D7C73">
      <w:pPr>
        <w:autoSpaceDE w:val="0"/>
        <w:autoSpaceDN w:val="0"/>
        <w:adjustRightInd w:val="0"/>
        <w:spacing w:after="0" w:line="360" w:lineRule="auto"/>
        <w:jc w:val="thaiDistribute"/>
        <w:rPr>
          <w:rFonts w:ascii="Trebuchet MS" w:eastAsia="MS Mincho" w:hAnsi="Trebuchet MS" w:cs="Angsana New"/>
          <w:sz w:val="20"/>
          <w:lang w:bidi="th-TH"/>
        </w:rPr>
      </w:pPr>
    </w:p>
    <w:p w14:paraId="0A94CAEB" w14:textId="23CD4AF6" w:rsidR="00025BAA" w:rsidRDefault="00025BAA" w:rsidP="00025BAA">
      <w:pPr>
        <w:spacing w:after="0" w:line="240" w:lineRule="auto"/>
        <w:rPr>
          <w:rFonts w:ascii="Trebuchet MS" w:eastAsia="MS Mincho" w:hAnsi="Trebuchet MS" w:cs="Angsana New"/>
          <w:sz w:val="20"/>
          <w:lang w:bidi="th-TH"/>
        </w:rPr>
      </w:pPr>
      <w:r>
        <w:rPr>
          <w:rFonts w:ascii="Trebuchet MS" w:eastAsia="MS Mincho" w:hAnsi="Trebuchet MS" w:cs="Angsana New"/>
          <w:sz w:val="20"/>
          <w:lang w:bidi="th-TH"/>
        </w:rPr>
        <w:br w:type="page"/>
      </w:r>
    </w:p>
    <w:p w14:paraId="3CEF6043" w14:textId="77777777" w:rsidR="001A7B4D" w:rsidRPr="009D1212" w:rsidRDefault="001A7B4D" w:rsidP="00C26AEA">
      <w:pPr>
        <w:autoSpaceDE w:val="0"/>
        <w:autoSpaceDN w:val="0"/>
        <w:adjustRightInd w:val="0"/>
        <w:spacing w:after="0" w:line="360" w:lineRule="auto"/>
        <w:jc w:val="thaiDistribute"/>
        <w:rPr>
          <w:rFonts w:ascii="Trebuchet MS" w:eastAsia="MS Mincho" w:hAnsi="Trebuchet MS" w:cs="Angsana New"/>
          <w:b/>
          <w:bCs/>
          <w:sz w:val="20"/>
          <w:lang w:bidi="th-TH"/>
        </w:rPr>
      </w:pPr>
      <w:r w:rsidRPr="009D1212">
        <w:rPr>
          <w:rFonts w:ascii="Trebuchet MS" w:eastAsia="MS Mincho" w:hAnsi="Trebuchet MS" w:cs="Angsana New"/>
          <w:b/>
          <w:bCs/>
          <w:sz w:val="20"/>
          <w:lang w:bidi="th-TH"/>
        </w:rPr>
        <w:lastRenderedPageBreak/>
        <w:t>Other matter</w:t>
      </w:r>
    </w:p>
    <w:p w14:paraId="464CBEB6" w14:textId="77777777" w:rsidR="001A7B4D" w:rsidRPr="009D1212" w:rsidRDefault="001A7B4D" w:rsidP="00C26AEA">
      <w:pPr>
        <w:autoSpaceDE w:val="0"/>
        <w:autoSpaceDN w:val="0"/>
        <w:adjustRightInd w:val="0"/>
        <w:spacing w:after="0" w:line="360" w:lineRule="auto"/>
        <w:jc w:val="thaiDistribute"/>
        <w:rPr>
          <w:rFonts w:ascii="Trebuchet MS" w:eastAsia="MS Mincho" w:hAnsi="Trebuchet MS" w:cs="Angsana New"/>
          <w:sz w:val="20"/>
          <w:lang w:bidi="th-TH"/>
        </w:rPr>
      </w:pPr>
    </w:p>
    <w:p w14:paraId="093D13D4" w14:textId="77777777" w:rsidR="001A7B4D" w:rsidRDefault="001A7B4D" w:rsidP="00C26AEA">
      <w:pPr>
        <w:autoSpaceDE w:val="0"/>
        <w:autoSpaceDN w:val="0"/>
        <w:adjustRightInd w:val="0"/>
        <w:spacing w:after="0" w:line="360" w:lineRule="auto"/>
        <w:jc w:val="thaiDistribute"/>
        <w:rPr>
          <w:rFonts w:ascii="Trebuchet MS" w:eastAsia="MS Mincho" w:hAnsi="Trebuchet MS" w:cs="Angsana New"/>
          <w:sz w:val="20"/>
          <w:lang w:bidi="th-TH"/>
        </w:rPr>
      </w:pPr>
      <w:r w:rsidRPr="000073B2">
        <w:rPr>
          <w:rFonts w:ascii="Trebuchet MS" w:eastAsia="MS Mincho" w:hAnsi="Trebuchet MS" w:cs="Angsana New"/>
          <w:sz w:val="20"/>
          <w:lang w:bidi="th-TH"/>
        </w:rPr>
        <w:t>The consolidated</w:t>
      </w:r>
      <w:r>
        <w:rPr>
          <w:rFonts w:ascii="Trebuchet MS" w:eastAsia="MS Mincho" w:hAnsi="Trebuchet MS" w:cs="Angsana New"/>
          <w:sz w:val="20"/>
          <w:lang w:bidi="th-TH"/>
        </w:rPr>
        <w:t xml:space="preserve"> and separate </w:t>
      </w:r>
      <w:r w:rsidRPr="000073B2">
        <w:rPr>
          <w:rFonts w:ascii="Trebuchet MS" w:eastAsia="MS Mincho" w:hAnsi="Trebuchet MS" w:cs="Angsana New"/>
          <w:sz w:val="20"/>
          <w:lang w:bidi="th-TH"/>
        </w:rPr>
        <w:t xml:space="preserve">financial </w:t>
      </w:r>
      <w:r>
        <w:rPr>
          <w:rFonts w:ascii="Trebuchet MS" w:eastAsia="MS Mincho" w:hAnsi="Trebuchet MS" w:cs="Angsana New"/>
          <w:sz w:val="20"/>
          <w:lang w:bidi="th-TH"/>
        </w:rPr>
        <w:t>statements</w:t>
      </w:r>
      <w:r w:rsidRPr="000073B2">
        <w:rPr>
          <w:rFonts w:ascii="Trebuchet MS" w:eastAsia="MS Mincho" w:hAnsi="Trebuchet MS" w:cs="Angsana New"/>
          <w:sz w:val="20"/>
          <w:lang w:bidi="th-TH"/>
        </w:rPr>
        <w:t xml:space="preserve"> of </w:t>
      </w:r>
      <w:r w:rsidRPr="00590E69">
        <w:rPr>
          <w:rFonts w:ascii="Trebuchet MS" w:eastAsia="MS Mincho" w:hAnsi="Trebuchet MS" w:cs="Angsana New"/>
          <w:sz w:val="20"/>
          <w:lang w:bidi="th-TH"/>
        </w:rPr>
        <w:t>Wave E</w:t>
      </w:r>
      <w:r>
        <w:rPr>
          <w:rFonts w:ascii="Trebuchet MS" w:eastAsia="MS Mincho" w:hAnsi="Trebuchet MS" w:cs="Angsana New"/>
          <w:sz w:val="20"/>
          <w:lang w:bidi="th-TH"/>
        </w:rPr>
        <w:t>xponential</w:t>
      </w:r>
      <w:r w:rsidRPr="00590E69">
        <w:rPr>
          <w:rFonts w:ascii="Trebuchet MS" w:eastAsia="MS Mincho" w:hAnsi="Trebuchet MS" w:cs="Angsana New"/>
          <w:sz w:val="20"/>
          <w:lang w:bidi="th-TH"/>
        </w:rPr>
        <w:t xml:space="preserve"> Public Company Limited </w:t>
      </w:r>
      <w:r w:rsidRPr="000073B2">
        <w:rPr>
          <w:rFonts w:ascii="Trebuchet MS" w:eastAsia="MS Mincho" w:hAnsi="Trebuchet MS" w:cs="Angsana New"/>
          <w:sz w:val="20"/>
          <w:lang w:bidi="th-TH"/>
        </w:rPr>
        <w:t xml:space="preserve">and its </w:t>
      </w:r>
      <w:r w:rsidRPr="009107F9">
        <w:rPr>
          <w:rFonts w:ascii="Trebuchet MS" w:eastAsia="MS Mincho" w:hAnsi="Trebuchet MS" w:cs="Angsana New"/>
          <w:spacing w:val="-2"/>
          <w:sz w:val="20"/>
          <w:lang w:bidi="th-TH"/>
        </w:rPr>
        <w:t xml:space="preserve">subsidiaries as </w:t>
      </w:r>
      <w:proofErr w:type="gramStart"/>
      <w:r w:rsidRPr="009107F9">
        <w:rPr>
          <w:rFonts w:ascii="Trebuchet MS" w:eastAsia="MS Mincho" w:hAnsi="Trebuchet MS" w:cs="Angsana New"/>
          <w:spacing w:val="-2"/>
          <w:sz w:val="20"/>
          <w:lang w:bidi="th-TH"/>
        </w:rPr>
        <w:t>at</w:t>
      </w:r>
      <w:proofErr w:type="gramEnd"/>
      <w:r w:rsidRPr="000073B2">
        <w:rPr>
          <w:rFonts w:ascii="Trebuchet MS" w:eastAsia="MS Mincho" w:hAnsi="Trebuchet MS" w:cs="Angsana New"/>
          <w:sz w:val="20"/>
          <w:lang w:bidi="th-TH"/>
        </w:rPr>
        <w:t xml:space="preserve"> 31 December 202</w:t>
      </w:r>
      <w:r>
        <w:rPr>
          <w:rFonts w:ascii="Trebuchet MS" w:eastAsia="MS Mincho" w:hAnsi="Trebuchet MS" w:cs="Angsana New"/>
          <w:sz w:val="20"/>
          <w:lang w:bidi="th-TH"/>
        </w:rPr>
        <w:t>3, presented as comparative information,</w:t>
      </w:r>
      <w:r w:rsidRPr="000073B2">
        <w:rPr>
          <w:rFonts w:ascii="Trebuchet MS" w:eastAsia="MS Mincho" w:hAnsi="Trebuchet MS" w:cs="Angsana New"/>
          <w:sz w:val="20"/>
          <w:lang w:bidi="th-TH"/>
        </w:rPr>
        <w:t xml:space="preserve"> were audited by other auditor who expressed an unmodified opinion</w:t>
      </w:r>
      <w:r>
        <w:rPr>
          <w:rFonts w:ascii="Trebuchet MS" w:eastAsia="MS Mincho" w:hAnsi="Trebuchet MS" w:cs="Angsana New"/>
          <w:sz w:val="20"/>
          <w:lang w:bidi="th-TH"/>
        </w:rPr>
        <w:t xml:space="preserve">, with an emphasis matter paragraph regarding the Group’s financial </w:t>
      </w:r>
      <w:r w:rsidRPr="00064B9E">
        <w:rPr>
          <w:rFonts w:ascii="Trebuchet MS" w:eastAsia="MS Mincho" w:hAnsi="Trebuchet MS" w:cs="Angsana New"/>
          <w:sz w:val="20"/>
          <w:lang w:bidi="th-TH"/>
        </w:rPr>
        <w:t>positions and operating on going concern depends on the success of business plan, on those statements on 28 February 2024.</w:t>
      </w:r>
    </w:p>
    <w:p w14:paraId="072E58FA" w14:textId="77777777" w:rsidR="001A7B4D" w:rsidRDefault="001A7B4D" w:rsidP="00C26AEA">
      <w:pPr>
        <w:autoSpaceDE w:val="0"/>
        <w:autoSpaceDN w:val="0"/>
        <w:adjustRightInd w:val="0"/>
        <w:spacing w:after="0" w:line="360" w:lineRule="auto"/>
        <w:jc w:val="thaiDistribute"/>
        <w:rPr>
          <w:rFonts w:ascii="Trebuchet MS" w:eastAsia="MS Mincho" w:hAnsi="Trebuchet MS" w:cs="Angsana New"/>
          <w:sz w:val="20"/>
          <w:lang w:bidi="th-TH"/>
        </w:rPr>
      </w:pPr>
    </w:p>
    <w:p w14:paraId="181821B3" w14:textId="181C4C05" w:rsidR="001A7B4D" w:rsidRPr="00236398" w:rsidRDefault="001A7B4D" w:rsidP="00C26AEA">
      <w:pPr>
        <w:suppressAutoHyphens/>
        <w:spacing w:after="0" w:line="360" w:lineRule="auto"/>
        <w:jc w:val="both"/>
        <w:rPr>
          <w:rFonts w:ascii="Trebuchet MS" w:hAnsi="Trebuchet MS"/>
          <w:sz w:val="20"/>
          <w:lang w:val="en-US"/>
        </w:rPr>
      </w:pPr>
      <w:r>
        <w:rPr>
          <w:rFonts w:ascii="Trebuchet MS" w:hAnsi="Trebuchet MS"/>
          <w:sz w:val="20"/>
          <w:lang w:val="en-US"/>
        </w:rPr>
        <w:t>T</w:t>
      </w:r>
      <w:r w:rsidRPr="00FD68DD">
        <w:rPr>
          <w:rFonts w:ascii="Trebuchet MS" w:hAnsi="Trebuchet MS"/>
          <w:sz w:val="20"/>
        </w:rPr>
        <w:t>he interim consolidated</w:t>
      </w:r>
      <w:r>
        <w:rPr>
          <w:rFonts w:ascii="Trebuchet MS" w:hAnsi="Trebuchet MS"/>
          <w:sz w:val="20"/>
        </w:rPr>
        <w:t xml:space="preserve"> and separate financial information </w:t>
      </w:r>
      <w:r w:rsidRPr="00FD68DD">
        <w:rPr>
          <w:rFonts w:ascii="Trebuchet MS" w:hAnsi="Trebuchet MS"/>
          <w:sz w:val="20"/>
        </w:rPr>
        <w:t xml:space="preserve">of </w:t>
      </w:r>
      <w:r w:rsidRPr="00590E69">
        <w:rPr>
          <w:rFonts w:ascii="Trebuchet MS" w:eastAsia="MS Mincho" w:hAnsi="Trebuchet MS" w:cs="Angsana New"/>
          <w:sz w:val="20"/>
          <w:lang w:bidi="th-TH"/>
        </w:rPr>
        <w:t>Wave E</w:t>
      </w:r>
      <w:r>
        <w:rPr>
          <w:rFonts w:ascii="Trebuchet MS" w:eastAsia="MS Mincho" w:hAnsi="Trebuchet MS" w:cs="Angsana New"/>
          <w:sz w:val="20"/>
          <w:lang w:bidi="th-TH"/>
        </w:rPr>
        <w:t>xponential</w:t>
      </w:r>
      <w:r w:rsidRPr="00590E69">
        <w:rPr>
          <w:rFonts w:ascii="Trebuchet MS" w:eastAsia="MS Mincho" w:hAnsi="Trebuchet MS" w:cs="Angsana New"/>
          <w:sz w:val="20"/>
          <w:lang w:bidi="th-TH"/>
        </w:rPr>
        <w:t xml:space="preserve"> Public Company Limited</w:t>
      </w:r>
      <w:r w:rsidRPr="00FD68DD">
        <w:rPr>
          <w:rFonts w:ascii="Trebuchet MS" w:hAnsi="Trebuchet MS"/>
          <w:sz w:val="20"/>
        </w:rPr>
        <w:t xml:space="preserve"> and its subsidiaries</w:t>
      </w:r>
      <w:r>
        <w:rPr>
          <w:rFonts w:ascii="Trebuchet MS" w:hAnsi="Trebuchet MS"/>
          <w:sz w:val="20"/>
        </w:rPr>
        <w:t xml:space="preserve"> </w:t>
      </w:r>
      <w:r w:rsidRPr="00FD68DD">
        <w:rPr>
          <w:rFonts w:ascii="Trebuchet MS" w:hAnsi="Trebuchet MS"/>
          <w:sz w:val="20"/>
        </w:rPr>
        <w:t xml:space="preserve">which comprise the consolidated and separate </w:t>
      </w:r>
      <w:r>
        <w:rPr>
          <w:rFonts w:ascii="Trebuchet MS" w:hAnsi="Trebuchet MS"/>
          <w:sz w:val="20"/>
        </w:rPr>
        <w:t xml:space="preserve">statements of </w:t>
      </w:r>
      <w:r w:rsidRPr="00FD68DD">
        <w:rPr>
          <w:rFonts w:ascii="Trebuchet MS" w:hAnsi="Trebuchet MS"/>
          <w:sz w:val="20"/>
        </w:rPr>
        <w:t>comprehensive income</w:t>
      </w:r>
      <w:r w:rsidR="007D312D">
        <w:rPr>
          <w:rFonts w:ascii="Trebuchet MS" w:hAnsi="Trebuchet MS"/>
          <w:sz w:val="20"/>
        </w:rPr>
        <w:t xml:space="preserve"> for the three-month and six-month periods ended 30 June 2023</w:t>
      </w:r>
      <w:r w:rsidRPr="00FD68DD">
        <w:rPr>
          <w:rFonts w:ascii="Trebuchet MS" w:hAnsi="Trebuchet MS"/>
          <w:sz w:val="20"/>
        </w:rPr>
        <w:t xml:space="preserve">, consolidated and </w:t>
      </w:r>
      <w:r w:rsidRPr="00630ECD">
        <w:rPr>
          <w:rFonts w:ascii="Trebuchet MS" w:hAnsi="Trebuchet MS"/>
          <w:sz w:val="20"/>
        </w:rPr>
        <w:t xml:space="preserve">separate statements of changes </w:t>
      </w:r>
      <w:r w:rsidRPr="00A40007">
        <w:rPr>
          <w:rFonts w:ascii="Trebuchet MS" w:eastAsia="MS Mincho" w:hAnsi="Trebuchet MS" w:cs="Angsana New"/>
          <w:sz w:val="20"/>
          <w:lang w:bidi="th-TH"/>
        </w:rPr>
        <w:t>in shareholders' equity</w:t>
      </w:r>
      <w:r w:rsidRPr="00630ECD">
        <w:rPr>
          <w:rFonts w:ascii="Trebuchet MS" w:hAnsi="Trebuchet MS"/>
          <w:sz w:val="20"/>
        </w:rPr>
        <w:t xml:space="preserve">, and consolidated and separate statements of cash flows for the </w:t>
      </w:r>
      <w:r w:rsidR="00385F88" w:rsidRPr="00E537F1">
        <w:rPr>
          <w:rFonts w:ascii="Trebuchet MS" w:eastAsia="MS Mincho" w:hAnsi="Trebuchet MS" w:cs="Angsana New"/>
          <w:sz w:val="20"/>
          <w:lang w:bidi="th-TH"/>
        </w:rPr>
        <w:t xml:space="preserve">six-month </w:t>
      </w:r>
      <w:r w:rsidRPr="00630ECD">
        <w:rPr>
          <w:rFonts w:ascii="Trebuchet MS" w:hAnsi="Trebuchet MS"/>
          <w:sz w:val="20"/>
        </w:rPr>
        <w:t xml:space="preserve">period </w:t>
      </w:r>
      <w:r w:rsidR="007E5395">
        <w:rPr>
          <w:rFonts w:ascii="Trebuchet MS" w:hAnsi="Trebuchet MS"/>
          <w:sz w:val="20"/>
        </w:rPr>
        <w:t xml:space="preserve">then </w:t>
      </w:r>
      <w:r w:rsidRPr="00630ECD">
        <w:rPr>
          <w:rFonts w:ascii="Trebuchet MS" w:hAnsi="Trebuchet MS"/>
          <w:sz w:val="20"/>
        </w:rPr>
        <w:t>ended</w:t>
      </w:r>
      <w:r>
        <w:rPr>
          <w:rFonts w:ascii="Trebuchet MS" w:hAnsi="Trebuchet MS"/>
          <w:sz w:val="20"/>
        </w:rPr>
        <w:t>,</w:t>
      </w:r>
      <w:r w:rsidRPr="00630ECD">
        <w:rPr>
          <w:rFonts w:ascii="Arial" w:hAnsi="Arial" w:cs="Cordia New"/>
          <w:sz w:val="19"/>
          <w:szCs w:val="24"/>
        </w:rPr>
        <w:t xml:space="preserve"> </w:t>
      </w:r>
      <w:r w:rsidRPr="00630ECD">
        <w:rPr>
          <w:rFonts w:ascii="Trebuchet MS" w:hAnsi="Trebuchet MS"/>
          <w:sz w:val="20"/>
        </w:rPr>
        <w:t xml:space="preserve">presented as comparative information, were reviewed by the </w:t>
      </w:r>
      <w:r>
        <w:rPr>
          <w:rFonts w:ascii="Trebuchet MS" w:hAnsi="Trebuchet MS"/>
          <w:sz w:val="20"/>
        </w:rPr>
        <w:t>aforementioned</w:t>
      </w:r>
      <w:r w:rsidRPr="00630ECD">
        <w:rPr>
          <w:rFonts w:ascii="Trebuchet MS" w:hAnsi="Trebuchet MS"/>
          <w:sz w:val="20"/>
        </w:rPr>
        <w:t xml:space="preserve"> auditor who issued the review report date </w:t>
      </w:r>
      <w:r w:rsidR="006F30DC">
        <w:rPr>
          <w:rFonts w:ascii="Trebuchet MS" w:hAnsi="Trebuchet MS"/>
          <w:sz w:val="20"/>
        </w:rPr>
        <w:t xml:space="preserve">            </w:t>
      </w:r>
      <w:r w:rsidR="00B100EC">
        <w:rPr>
          <w:rFonts w:ascii="Trebuchet MS" w:hAnsi="Trebuchet MS"/>
          <w:sz w:val="20"/>
        </w:rPr>
        <w:t xml:space="preserve">9 </w:t>
      </w:r>
      <w:r w:rsidR="00870317">
        <w:rPr>
          <w:rFonts w:ascii="Trebuchet MS" w:hAnsi="Trebuchet MS"/>
          <w:sz w:val="20"/>
        </w:rPr>
        <w:t>August</w:t>
      </w:r>
      <w:r w:rsidRPr="00630ECD">
        <w:rPr>
          <w:rFonts w:ascii="Trebuchet MS" w:hAnsi="Trebuchet MS"/>
          <w:sz w:val="20"/>
        </w:rPr>
        <w:t xml:space="preserve"> 2023</w:t>
      </w:r>
      <w:r w:rsidRPr="00630ECD">
        <w:rPr>
          <w:rFonts w:ascii="Trebuchet MS" w:hAnsi="Trebuchet MS"/>
          <w:sz w:val="20"/>
          <w:lang w:val="en-US"/>
        </w:rPr>
        <w:t xml:space="preserve">, that nothing had come to </w:t>
      </w:r>
      <w:r>
        <w:rPr>
          <w:rFonts w:ascii="Trebuchet MS" w:hAnsi="Trebuchet MS"/>
          <w:sz w:val="20"/>
          <w:lang w:val="en-US"/>
        </w:rPr>
        <w:t>her</w:t>
      </w:r>
      <w:r w:rsidRPr="00630ECD">
        <w:rPr>
          <w:rFonts w:ascii="Trebuchet MS" w:hAnsi="Trebuchet MS"/>
          <w:sz w:val="20"/>
          <w:lang w:val="en-US"/>
        </w:rPr>
        <w:t xml:space="preserve"> attention that caused </w:t>
      </w:r>
      <w:r>
        <w:rPr>
          <w:rFonts w:ascii="Trebuchet MS" w:hAnsi="Trebuchet MS"/>
          <w:sz w:val="20"/>
          <w:lang w:val="en-US"/>
        </w:rPr>
        <w:t>her</w:t>
      </w:r>
      <w:r w:rsidRPr="00630ECD">
        <w:rPr>
          <w:rFonts w:ascii="Trebuchet MS" w:hAnsi="Trebuchet MS"/>
          <w:sz w:val="20"/>
          <w:lang w:val="en-US"/>
        </w:rPr>
        <w:t xml:space="preserve"> to believe that the interim financial information was not prepared, in</w:t>
      </w:r>
      <w:r w:rsidRPr="003B70B4">
        <w:rPr>
          <w:rFonts w:ascii="Trebuchet MS" w:hAnsi="Trebuchet MS"/>
          <w:sz w:val="20"/>
          <w:lang w:val="en-US"/>
        </w:rPr>
        <w:t xml:space="preserve"> all material respects, in accordance with Thai Accounting Standard 34, “Interim Financial Reporting”.</w:t>
      </w:r>
    </w:p>
    <w:p w14:paraId="3ECEDB8C" w14:textId="77777777" w:rsidR="00025BAA" w:rsidRDefault="00025BAA" w:rsidP="00C26AEA">
      <w:pPr>
        <w:spacing w:after="0" w:line="360" w:lineRule="auto"/>
        <w:rPr>
          <w:rFonts w:ascii="Trebuchet MS" w:eastAsia="MS Mincho" w:hAnsi="Trebuchet MS" w:cs="Angsana New"/>
          <w:sz w:val="20"/>
          <w:lang w:val="en-US" w:bidi="th-TH"/>
        </w:rPr>
      </w:pPr>
    </w:p>
    <w:p w14:paraId="1F5423A1" w14:textId="77777777" w:rsidR="0005323C" w:rsidRDefault="0005323C" w:rsidP="00C26AEA">
      <w:pPr>
        <w:spacing w:after="0" w:line="360" w:lineRule="auto"/>
        <w:rPr>
          <w:rFonts w:ascii="Trebuchet MS" w:eastAsia="MS Mincho" w:hAnsi="Trebuchet MS" w:cs="Angsana New"/>
          <w:sz w:val="20"/>
          <w:lang w:val="en-US" w:bidi="th-TH"/>
        </w:rPr>
      </w:pPr>
    </w:p>
    <w:p w14:paraId="447F688A" w14:textId="77777777" w:rsidR="001A7B4D" w:rsidRDefault="001A7B4D" w:rsidP="00C26AEA">
      <w:pPr>
        <w:spacing w:after="0" w:line="360" w:lineRule="auto"/>
        <w:rPr>
          <w:rFonts w:ascii="Trebuchet MS" w:eastAsia="MS Mincho" w:hAnsi="Trebuchet MS" w:cs="Angsana New"/>
          <w:sz w:val="20"/>
          <w:lang w:val="en-US" w:bidi="th-TH"/>
        </w:rPr>
      </w:pPr>
    </w:p>
    <w:p w14:paraId="614EC8B6" w14:textId="77777777" w:rsidR="001A7B4D" w:rsidRPr="001A7B4D" w:rsidRDefault="001A7B4D" w:rsidP="00C26AEA">
      <w:pPr>
        <w:spacing w:after="0" w:line="360" w:lineRule="auto"/>
        <w:rPr>
          <w:rFonts w:ascii="Trebuchet MS" w:eastAsia="MS Mincho" w:hAnsi="Trebuchet MS" w:cs="Angsana New"/>
          <w:sz w:val="20"/>
          <w:lang w:val="en-US" w:bidi="th-TH"/>
        </w:rPr>
      </w:pPr>
    </w:p>
    <w:p w14:paraId="039CF40A" w14:textId="68F4AC80" w:rsidR="00ED472A" w:rsidRPr="003476F7" w:rsidRDefault="00204898" w:rsidP="00C26AEA">
      <w:pPr>
        <w:autoSpaceDE w:val="0"/>
        <w:autoSpaceDN w:val="0"/>
        <w:adjustRightInd w:val="0"/>
        <w:spacing w:after="0" w:line="360" w:lineRule="auto"/>
        <w:jc w:val="thaiDistribute"/>
        <w:rPr>
          <w:rFonts w:ascii="Trebuchet MS" w:eastAsia="MS Mincho" w:hAnsi="Trebuchet MS" w:cs="Angsana New"/>
          <w:sz w:val="20"/>
          <w:lang w:val="en-US" w:bidi="th-TH"/>
        </w:rPr>
      </w:pPr>
      <w:r>
        <w:rPr>
          <w:rFonts w:ascii="Trebuchet MS" w:eastAsia="MS Mincho" w:hAnsi="Trebuchet MS" w:cs="Angsana New"/>
          <w:sz w:val="20"/>
          <w:lang w:val="en-US" w:bidi="th-TH"/>
        </w:rPr>
        <w:t>Supachanya Thongpan</w:t>
      </w:r>
    </w:p>
    <w:p w14:paraId="374AD2B0" w14:textId="7E30BD15" w:rsidR="00ED472A" w:rsidRPr="007421FD" w:rsidRDefault="00ED472A" w:rsidP="00C26AEA">
      <w:pPr>
        <w:autoSpaceDE w:val="0"/>
        <w:autoSpaceDN w:val="0"/>
        <w:adjustRightInd w:val="0"/>
        <w:spacing w:after="0" w:line="360" w:lineRule="auto"/>
        <w:jc w:val="thaiDistribute"/>
        <w:rPr>
          <w:rFonts w:ascii="Trebuchet MS" w:eastAsia="MS Mincho" w:hAnsi="Trebuchet MS" w:cs="Angsana New"/>
          <w:sz w:val="20"/>
          <w:lang w:bidi="th-TH"/>
        </w:rPr>
      </w:pPr>
      <w:r w:rsidRPr="007421FD">
        <w:rPr>
          <w:rFonts w:ascii="Trebuchet MS" w:eastAsia="MS Mincho" w:hAnsi="Trebuchet MS" w:cs="Angsana New"/>
          <w:sz w:val="20"/>
          <w:lang w:bidi="th-TH"/>
        </w:rPr>
        <w:t xml:space="preserve">Certified Public Accountant No. </w:t>
      </w:r>
      <w:r w:rsidR="00204898">
        <w:rPr>
          <w:rFonts w:ascii="Trebuchet MS" w:eastAsia="MS Mincho" w:hAnsi="Trebuchet MS" w:cs="Angsana New"/>
          <w:sz w:val="20"/>
          <w:lang w:bidi="th-TH"/>
        </w:rPr>
        <w:t>10505</w:t>
      </w:r>
    </w:p>
    <w:p w14:paraId="5648F707" w14:textId="77777777" w:rsidR="00B24CD9" w:rsidRPr="007421FD" w:rsidRDefault="00B24CD9" w:rsidP="00C26AEA">
      <w:pPr>
        <w:autoSpaceDE w:val="0"/>
        <w:autoSpaceDN w:val="0"/>
        <w:adjustRightInd w:val="0"/>
        <w:spacing w:after="0" w:line="360" w:lineRule="auto"/>
        <w:jc w:val="thaiDistribute"/>
        <w:rPr>
          <w:rFonts w:ascii="Trebuchet MS" w:eastAsia="MS Mincho" w:hAnsi="Trebuchet MS" w:cs="Angsana New"/>
          <w:sz w:val="20"/>
          <w:lang w:bidi="th-TH"/>
        </w:rPr>
      </w:pPr>
      <w:r w:rsidRPr="007421FD">
        <w:rPr>
          <w:rFonts w:ascii="Trebuchet MS" w:eastAsia="MS Mincho" w:hAnsi="Trebuchet MS" w:cs="Angsana New"/>
          <w:sz w:val="20"/>
          <w:lang w:bidi="th-TH"/>
        </w:rPr>
        <w:t>BDO Audit Company Limited</w:t>
      </w:r>
    </w:p>
    <w:p w14:paraId="38535C7C" w14:textId="77777777" w:rsidR="007421FD" w:rsidRPr="007421FD" w:rsidRDefault="007421FD" w:rsidP="00C26AEA">
      <w:pPr>
        <w:autoSpaceDE w:val="0"/>
        <w:autoSpaceDN w:val="0"/>
        <w:adjustRightInd w:val="0"/>
        <w:spacing w:after="0" w:line="360" w:lineRule="auto"/>
        <w:jc w:val="thaiDistribute"/>
        <w:rPr>
          <w:rFonts w:ascii="Trebuchet MS" w:eastAsia="MS Mincho" w:hAnsi="Trebuchet MS" w:cs="Angsana New"/>
          <w:sz w:val="20"/>
          <w:lang w:bidi="th-TH"/>
        </w:rPr>
      </w:pPr>
      <w:r w:rsidRPr="007421FD">
        <w:rPr>
          <w:rFonts w:ascii="Trebuchet MS" w:eastAsia="MS Mincho" w:hAnsi="Trebuchet MS" w:cs="Angsana New"/>
          <w:sz w:val="20"/>
          <w:lang w:bidi="th-TH"/>
        </w:rPr>
        <w:t>Bangkok</w:t>
      </w:r>
    </w:p>
    <w:p w14:paraId="710FDCE8" w14:textId="68649F01" w:rsidR="007421FD" w:rsidRPr="007421FD" w:rsidRDefault="0005323C" w:rsidP="00C26AEA">
      <w:pPr>
        <w:autoSpaceDE w:val="0"/>
        <w:autoSpaceDN w:val="0"/>
        <w:adjustRightInd w:val="0"/>
        <w:spacing w:after="0" w:line="360" w:lineRule="auto"/>
        <w:jc w:val="thaiDistribute"/>
        <w:rPr>
          <w:rFonts w:ascii="Trebuchet MS" w:eastAsia="MS Mincho" w:hAnsi="Trebuchet MS" w:cs="Angsana New"/>
          <w:sz w:val="20"/>
          <w:lang w:bidi="th-TH"/>
        </w:rPr>
      </w:pPr>
      <w:r>
        <w:rPr>
          <w:rFonts w:ascii="Trebuchet MS" w:eastAsia="MS Mincho" w:hAnsi="Trebuchet MS" w:cs="Angsana New"/>
          <w:sz w:val="20"/>
          <w:lang w:bidi="th-TH"/>
        </w:rPr>
        <w:t>14 August 2024</w:t>
      </w:r>
    </w:p>
    <w:sectPr w:rsidR="007421FD" w:rsidRPr="007421FD" w:rsidSect="00DA3E06">
      <w:headerReference w:type="default" r:id="rId11"/>
      <w:pgSz w:w="11907" w:h="16840" w:code="9"/>
      <w:pgMar w:top="1440" w:right="1195" w:bottom="432" w:left="1800" w:header="706" w:footer="41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D4498B4" w14:textId="77777777" w:rsidR="00103A5A" w:rsidRDefault="00103A5A">
      <w:r>
        <w:separator/>
      </w:r>
    </w:p>
  </w:endnote>
  <w:endnote w:type="continuationSeparator" w:id="0">
    <w:p w14:paraId="08F587FB" w14:textId="77777777" w:rsidR="00103A5A" w:rsidRDefault="00103A5A">
      <w:r>
        <w:continuationSeparator/>
      </w:r>
    </w:p>
  </w:endnote>
  <w:endnote w:type="continuationNotice" w:id="1">
    <w:p w14:paraId="7A0FDBF4" w14:textId="77777777" w:rsidR="00103A5A" w:rsidRDefault="00103A5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A4E4272" w14:textId="77777777" w:rsidR="00103A5A" w:rsidRDefault="00103A5A">
      <w:bookmarkStart w:id="0" w:name="_Hlk482348182"/>
      <w:bookmarkEnd w:id="0"/>
      <w:r>
        <w:separator/>
      </w:r>
    </w:p>
  </w:footnote>
  <w:footnote w:type="continuationSeparator" w:id="0">
    <w:p w14:paraId="45C9AFB0" w14:textId="77777777" w:rsidR="00103A5A" w:rsidRDefault="00103A5A">
      <w:r>
        <w:continuationSeparator/>
      </w:r>
    </w:p>
  </w:footnote>
  <w:footnote w:type="continuationNotice" w:id="1">
    <w:p w14:paraId="0B0F3B42" w14:textId="77777777" w:rsidR="00103A5A" w:rsidRDefault="00103A5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E557C9" w14:textId="77777777" w:rsidR="00CE5307" w:rsidRPr="0079502D" w:rsidRDefault="00CE5307" w:rsidP="00D96128">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lvlText w:val=""/>
      <w:lvlJc w:val="left"/>
      <w:pPr>
        <w:tabs>
          <w:tab w:val="num" w:pos="567"/>
        </w:tabs>
        <w:ind w:left="567" w:hanging="283"/>
      </w:pPr>
      <w:rPr>
        <w:rFonts w:ascii="Symbol" w:hAnsi="Symbol" w:hint="default"/>
        <w:color w:val="808080" w:themeColor="background1" w:themeShade="80"/>
      </w:rPr>
    </w:lvl>
    <w:lvl w:ilvl="2">
      <w:start w:val="1"/>
      <w:numFmt w:val="bullet"/>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lvlText w:val="%2"/>
      <w:lvlJc w:val="left"/>
      <w:pPr>
        <w:tabs>
          <w:tab w:val="num" w:pos="567"/>
        </w:tabs>
        <w:ind w:left="567" w:hanging="283"/>
      </w:pPr>
      <w:rPr>
        <w:rFonts w:hint="default"/>
      </w:rPr>
    </w:lvl>
    <w:lvl w:ilvl="2">
      <w:start w:val="1"/>
      <w:numFmt w:val="lowerRoman"/>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1" w15:restartNumberingAfterBreak="0">
    <w:nsid w:val="35C91C25"/>
    <w:multiLevelType w:val="multilevel"/>
    <w:tmpl w:val="98FC98AC"/>
    <w:numStyleLink w:val="GTListNumber"/>
  </w:abstractNum>
  <w:abstractNum w:abstractNumId="12" w15:restartNumberingAfterBreak="0">
    <w:nsid w:val="3BA976CF"/>
    <w:multiLevelType w:val="multilevel"/>
    <w:tmpl w:val="98FC98AC"/>
    <w:numStyleLink w:val="GTListNumber"/>
  </w:abstractNum>
  <w:abstractNum w:abstractNumId="13" w15:restartNumberingAfterBreak="0">
    <w:nsid w:val="52BD6E2A"/>
    <w:multiLevelType w:val="multilevel"/>
    <w:tmpl w:val="98FC98AC"/>
    <w:styleLink w:val="GTListNumber"/>
    <w:lvl w:ilvl="0">
      <w:start w:val="1"/>
      <w:numFmt w:val="decimal"/>
      <w:lvlText w:val="%1"/>
      <w:lvlJc w:val="left"/>
      <w:pPr>
        <w:tabs>
          <w:tab w:val="num" w:pos="284"/>
        </w:tabs>
        <w:ind w:left="284" w:hanging="284"/>
      </w:pPr>
      <w:rPr>
        <w:rFonts w:hint="default"/>
      </w:rPr>
    </w:lvl>
    <w:lvl w:ilvl="1">
      <w:start w:val="1"/>
      <w:numFmt w:val="lowerLetter"/>
      <w:lvlText w:val="%2"/>
      <w:lvlJc w:val="left"/>
      <w:pPr>
        <w:tabs>
          <w:tab w:val="num" w:pos="567"/>
        </w:tabs>
        <w:ind w:left="567" w:hanging="283"/>
      </w:pPr>
      <w:rPr>
        <w:rFonts w:hint="default"/>
      </w:rPr>
    </w:lvl>
    <w:lvl w:ilvl="2">
      <w:start w:val="1"/>
      <w:numFmt w:val="lowerRoman"/>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4" w15:restartNumberingAfterBreak="0">
    <w:nsid w:val="5DDB5E6E"/>
    <w:multiLevelType w:val="multilevel"/>
    <w:tmpl w:val="FAE6F968"/>
    <w:numStyleLink w:val="GTListBullet"/>
  </w:abstractNum>
  <w:abstractNum w:abstractNumId="15" w15:restartNumberingAfterBreak="0">
    <w:nsid w:val="61BC3D3D"/>
    <w:multiLevelType w:val="multilevel"/>
    <w:tmpl w:val="FAE6F968"/>
    <w:styleLink w:val="GTListBullet"/>
    <w:lvl w:ilvl="0">
      <w:start w:val="1"/>
      <w:numFmt w:val="bullet"/>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rPr>
    </w:lvl>
    <w:lvl w:ilvl="2">
      <w:start w:val="1"/>
      <w:numFmt w:val="bullet"/>
      <w:lvlRestart w:val="0"/>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6" w15:restartNumberingAfterBreak="0">
    <w:nsid w:val="7F924C95"/>
    <w:multiLevelType w:val="multilevel"/>
    <w:tmpl w:val="0D561ACA"/>
    <w:numStyleLink w:val="GTNumberedHeadings"/>
  </w:abstractNum>
  <w:num w:numId="1" w16cid:durableId="1954970549">
    <w:abstractNumId w:val="3"/>
  </w:num>
  <w:num w:numId="2" w16cid:durableId="1231692883">
    <w:abstractNumId w:val="2"/>
  </w:num>
  <w:num w:numId="3" w16cid:durableId="975795420">
    <w:abstractNumId w:val="1"/>
  </w:num>
  <w:num w:numId="4" w16cid:durableId="1010176554">
    <w:abstractNumId w:val="0"/>
  </w:num>
  <w:num w:numId="5" w16cid:durableId="970784836">
    <w:abstractNumId w:val="6"/>
  </w:num>
  <w:num w:numId="6" w16cid:durableId="1551185256">
    <w:abstractNumId w:val="5"/>
  </w:num>
  <w:num w:numId="7" w16cid:durableId="1303996919">
    <w:abstractNumId w:val="10"/>
  </w:num>
  <w:num w:numId="8" w16cid:durableId="166213793">
    <w:abstractNumId w:val="16"/>
  </w:num>
  <w:num w:numId="9" w16cid:durableId="1163858234">
    <w:abstractNumId w:val="5"/>
  </w:num>
  <w:num w:numId="10" w16cid:durableId="1630741639">
    <w:abstractNumId w:val="15"/>
  </w:num>
  <w:num w:numId="11" w16cid:durableId="165441466">
    <w:abstractNumId w:val="13"/>
  </w:num>
  <w:num w:numId="12" w16cid:durableId="974066885">
    <w:abstractNumId w:val="4"/>
  </w:num>
  <w:num w:numId="13" w16cid:durableId="1924024977">
    <w:abstractNumId w:val="8"/>
  </w:num>
  <w:num w:numId="14" w16cid:durableId="1270893725">
    <w:abstractNumId w:val="7"/>
  </w:num>
  <w:num w:numId="15" w16cid:durableId="1842238820">
    <w:abstractNumId w:val="8"/>
  </w:num>
  <w:num w:numId="16" w16cid:durableId="976910095">
    <w:abstractNumId w:val="9"/>
  </w:num>
  <w:num w:numId="17" w16cid:durableId="1214849520">
    <w:abstractNumId w:val="11"/>
  </w:num>
  <w:num w:numId="18" w16cid:durableId="872763023">
    <w:abstractNumId w:val="15"/>
  </w:num>
  <w:num w:numId="19" w16cid:durableId="1348480667">
    <w:abstractNumId w:val="13"/>
  </w:num>
  <w:num w:numId="20" w16cid:durableId="1101684244">
    <w:abstractNumId w:val="4"/>
  </w:num>
  <w:num w:numId="21" w16cid:durableId="1332173919">
    <w:abstractNumId w:val="8"/>
  </w:num>
  <w:num w:numId="22" w16cid:durableId="857349260">
    <w:abstractNumId w:val="7"/>
  </w:num>
  <w:num w:numId="23" w16cid:durableId="869152381">
    <w:abstractNumId w:val="7"/>
  </w:num>
  <w:num w:numId="24" w16cid:durableId="2056343568">
    <w:abstractNumId w:val="7"/>
  </w:num>
  <w:num w:numId="25" w16cid:durableId="1150898680">
    <w:abstractNumId w:val="8"/>
  </w:num>
  <w:num w:numId="26" w16cid:durableId="335887501">
    <w:abstractNumId w:val="8"/>
  </w:num>
  <w:num w:numId="27" w16cid:durableId="1149590765">
    <w:abstractNumId w:val="8"/>
  </w:num>
  <w:num w:numId="28" w16cid:durableId="980882566">
    <w:abstractNumId w:val="14"/>
  </w:num>
  <w:num w:numId="29" w16cid:durableId="1825972229">
    <w:abstractNumId w:val="14"/>
  </w:num>
  <w:num w:numId="30" w16cid:durableId="524172298">
    <w:abstractNumId w:val="14"/>
  </w:num>
  <w:num w:numId="31" w16cid:durableId="544610206">
    <w:abstractNumId w:val="12"/>
  </w:num>
  <w:num w:numId="32" w16cid:durableId="329525692">
    <w:abstractNumId w:val="12"/>
  </w:num>
  <w:num w:numId="33" w16cid:durableId="1373266707">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0E5A"/>
    <w:rsid w:val="00004B8D"/>
    <w:rsid w:val="000073B2"/>
    <w:rsid w:val="000122FE"/>
    <w:rsid w:val="000149F1"/>
    <w:rsid w:val="00015980"/>
    <w:rsid w:val="000162B0"/>
    <w:rsid w:val="00025BAA"/>
    <w:rsid w:val="0003023B"/>
    <w:rsid w:val="00031D17"/>
    <w:rsid w:val="00044ACE"/>
    <w:rsid w:val="0004550E"/>
    <w:rsid w:val="00050513"/>
    <w:rsid w:val="00052614"/>
    <w:rsid w:val="0005323C"/>
    <w:rsid w:val="00064B9E"/>
    <w:rsid w:val="000723F7"/>
    <w:rsid w:val="00074485"/>
    <w:rsid w:val="000762C0"/>
    <w:rsid w:val="00080866"/>
    <w:rsid w:val="000817A4"/>
    <w:rsid w:val="000828F1"/>
    <w:rsid w:val="00082F59"/>
    <w:rsid w:val="00083ACD"/>
    <w:rsid w:val="00083F84"/>
    <w:rsid w:val="00094333"/>
    <w:rsid w:val="00097FAB"/>
    <w:rsid w:val="000A4963"/>
    <w:rsid w:val="000A5BAB"/>
    <w:rsid w:val="000B0C1F"/>
    <w:rsid w:val="000B65E3"/>
    <w:rsid w:val="000B6E1E"/>
    <w:rsid w:val="000B7090"/>
    <w:rsid w:val="000C1734"/>
    <w:rsid w:val="000C6440"/>
    <w:rsid w:val="000D454D"/>
    <w:rsid w:val="000E52CE"/>
    <w:rsid w:val="000F3AAB"/>
    <w:rsid w:val="000F3E02"/>
    <w:rsid w:val="000F6E25"/>
    <w:rsid w:val="001011DF"/>
    <w:rsid w:val="00103A5A"/>
    <w:rsid w:val="00104C94"/>
    <w:rsid w:val="00112B69"/>
    <w:rsid w:val="001218E7"/>
    <w:rsid w:val="00122E24"/>
    <w:rsid w:val="00123ED7"/>
    <w:rsid w:val="00125964"/>
    <w:rsid w:val="001316D3"/>
    <w:rsid w:val="00141C90"/>
    <w:rsid w:val="001521CA"/>
    <w:rsid w:val="001554CD"/>
    <w:rsid w:val="00155A91"/>
    <w:rsid w:val="001613E2"/>
    <w:rsid w:val="00163205"/>
    <w:rsid w:val="0016459D"/>
    <w:rsid w:val="00167017"/>
    <w:rsid w:val="00175110"/>
    <w:rsid w:val="00176528"/>
    <w:rsid w:val="00190946"/>
    <w:rsid w:val="001910E8"/>
    <w:rsid w:val="0019210D"/>
    <w:rsid w:val="00196D25"/>
    <w:rsid w:val="00197383"/>
    <w:rsid w:val="001A3BFB"/>
    <w:rsid w:val="001A3C20"/>
    <w:rsid w:val="001A5299"/>
    <w:rsid w:val="001A7B4D"/>
    <w:rsid w:val="001B198C"/>
    <w:rsid w:val="001B3A7E"/>
    <w:rsid w:val="001B7388"/>
    <w:rsid w:val="001C5248"/>
    <w:rsid w:val="001D202B"/>
    <w:rsid w:val="001D2302"/>
    <w:rsid w:val="001D65C0"/>
    <w:rsid w:val="001D7BB3"/>
    <w:rsid w:val="001E12A6"/>
    <w:rsid w:val="001E27ED"/>
    <w:rsid w:val="001E498F"/>
    <w:rsid w:val="001F2094"/>
    <w:rsid w:val="00204898"/>
    <w:rsid w:val="0021140A"/>
    <w:rsid w:val="00214C9B"/>
    <w:rsid w:val="00214FC3"/>
    <w:rsid w:val="002219FD"/>
    <w:rsid w:val="00224BC1"/>
    <w:rsid w:val="0022518C"/>
    <w:rsid w:val="00226EE9"/>
    <w:rsid w:val="0022728F"/>
    <w:rsid w:val="00237A7E"/>
    <w:rsid w:val="0024179B"/>
    <w:rsid w:val="00241F16"/>
    <w:rsid w:val="0024316F"/>
    <w:rsid w:val="00243C23"/>
    <w:rsid w:val="00247969"/>
    <w:rsid w:val="00251E87"/>
    <w:rsid w:val="0026182A"/>
    <w:rsid w:val="002619B7"/>
    <w:rsid w:val="00263C03"/>
    <w:rsid w:val="00270D12"/>
    <w:rsid w:val="00275D08"/>
    <w:rsid w:val="00277EBE"/>
    <w:rsid w:val="002838FB"/>
    <w:rsid w:val="00285249"/>
    <w:rsid w:val="00285E05"/>
    <w:rsid w:val="002A252E"/>
    <w:rsid w:val="002B0883"/>
    <w:rsid w:val="002B5A4A"/>
    <w:rsid w:val="002C2AD1"/>
    <w:rsid w:val="002C2F06"/>
    <w:rsid w:val="002C5D2E"/>
    <w:rsid w:val="002C623D"/>
    <w:rsid w:val="002C7655"/>
    <w:rsid w:val="002C7F64"/>
    <w:rsid w:val="002D5A0F"/>
    <w:rsid w:val="002D6E25"/>
    <w:rsid w:val="002E02F4"/>
    <w:rsid w:val="002E2B26"/>
    <w:rsid w:val="002E7D4A"/>
    <w:rsid w:val="002E7F1E"/>
    <w:rsid w:val="002F2679"/>
    <w:rsid w:val="002F2DEB"/>
    <w:rsid w:val="002F3903"/>
    <w:rsid w:val="002F4A52"/>
    <w:rsid w:val="002F7D90"/>
    <w:rsid w:val="0030026A"/>
    <w:rsid w:val="003014E0"/>
    <w:rsid w:val="0030322D"/>
    <w:rsid w:val="00304ADA"/>
    <w:rsid w:val="00305173"/>
    <w:rsid w:val="00306B87"/>
    <w:rsid w:val="00307E0D"/>
    <w:rsid w:val="00321A76"/>
    <w:rsid w:val="00330AA1"/>
    <w:rsid w:val="00335E5B"/>
    <w:rsid w:val="003410B2"/>
    <w:rsid w:val="003426B9"/>
    <w:rsid w:val="003440BD"/>
    <w:rsid w:val="0034650A"/>
    <w:rsid w:val="003476F7"/>
    <w:rsid w:val="00352FF0"/>
    <w:rsid w:val="00354F5D"/>
    <w:rsid w:val="00365ECE"/>
    <w:rsid w:val="003715AC"/>
    <w:rsid w:val="003744DA"/>
    <w:rsid w:val="00377773"/>
    <w:rsid w:val="003843DC"/>
    <w:rsid w:val="00384904"/>
    <w:rsid w:val="00385F88"/>
    <w:rsid w:val="00387A6A"/>
    <w:rsid w:val="00390132"/>
    <w:rsid w:val="003903DD"/>
    <w:rsid w:val="00393CAB"/>
    <w:rsid w:val="00395D09"/>
    <w:rsid w:val="003A7D95"/>
    <w:rsid w:val="003B3F3C"/>
    <w:rsid w:val="003B4CCD"/>
    <w:rsid w:val="003B4DED"/>
    <w:rsid w:val="003B746D"/>
    <w:rsid w:val="003C0B2D"/>
    <w:rsid w:val="003C12C5"/>
    <w:rsid w:val="003C1EE8"/>
    <w:rsid w:val="003C27EF"/>
    <w:rsid w:val="003C32E9"/>
    <w:rsid w:val="003C3898"/>
    <w:rsid w:val="003D1A29"/>
    <w:rsid w:val="003D2605"/>
    <w:rsid w:val="003D64D6"/>
    <w:rsid w:val="003E034A"/>
    <w:rsid w:val="003E3E21"/>
    <w:rsid w:val="003E511E"/>
    <w:rsid w:val="003F12C5"/>
    <w:rsid w:val="003F7EA9"/>
    <w:rsid w:val="0040435A"/>
    <w:rsid w:val="00406654"/>
    <w:rsid w:val="00414DB3"/>
    <w:rsid w:val="00416281"/>
    <w:rsid w:val="00422353"/>
    <w:rsid w:val="00426915"/>
    <w:rsid w:val="00433F63"/>
    <w:rsid w:val="00435788"/>
    <w:rsid w:val="004359E6"/>
    <w:rsid w:val="004363FF"/>
    <w:rsid w:val="00443840"/>
    <w:rsid w:val="00443CE3"/>
    <w:rsid w:val="00452AFA"/>
    <w:rsid w:val="00452E7B"/>
    <w:rsid w:val="00453E2B"/>
    <w:rsid w:val="004546FA"/>
    <w:rsid w:val="004617FF"/>
    <w:rsid w:val="004624C7"/>
    <w:rsid w:val="00481FE7"/>
    <w:rsid w:val="00482FF6"/>
    <w:rsid w:val="00484E22"/>
    <w:rsid w:val="0048532C"/>
    <w:rsid w:val="0049103F"/>
    <w:rsid w:val="004A0DFE"/>
    <w:rsid w:val="004A30DE"/>
    <w:rsid w:val="004A3C62"/>
    <w:rsid w:val="004B04CD"/>
    <w:rsid w:val="004C0971"/>
    <w:rsid w:val="004C0C25"/>
    <w:rsid w:val="004C2111"/>
    <w:rsid w:val="004C732E"/>
    <w:rsid w:val="004D176D"/>
    <w:rsid w:val="004D20AE"/>
    <w:rsid w:val="004D3578"/>
    <w:rsid w:val="004F1A16"/>
    <w:rsid w:val="004F207F"/>
    <w:rsid w:val="004F47F7"/>
    <w:rsid w:val="004F5D91"/>
    <w:rsid w:val="004F62BB"/>
    <w:rsid w:val="005070FA"/>
    <w:rsid w:val="00511E7B"/>
    <w:rsid w:val="0051258C"/>
    <w:rsid w:val="00516DE3"/>
    <w:rsid w:val="00517260"/>
    <w:rsid w:val="0052186A"/>
    <w:rsid w:val="005321DA"/>
    <w:rsid w:val="00543FE0"/>
    <w:rsid w:val="005456E5"/>
    <w:rsid w:val="00547541"/>
    <w:rsid w:val="00550573"/>
    <w:rsid w:val="00551365"/>
    <w:rsid w:val="00553BBE"/>
    <w:rsid w:val="00555B31"/>
    <w:rsid w:val="00555CCD"/>
    <w:rsid w:val="005627FF"/>
    <w:rsid w:val="00566B57"/>
    <w:rsid w:val="00577D61"/>
    <w:rsid w:val="005822AC"/>
    <w:rsid w:val="00590E69"/>
    <w:rsid w:val="00594EC4"/>
    <w:rsid w:val="005A47A9"/>
    <w:rsid w:val="005B2619"/>
    <w:rsid w:val="005B405A"/>
    <w:rsid w:val="005B4317"/>
    <w:rsid w:val="005C25B2"/>
    <w:rsid w:val="005C2CCB"/>
    <w:rsid w:val="005C6479"/>
    <w:rsid w:val="005C69FD"/>
    <w:rsid w:val="005C773B"/>
    <w:rsid w:val="005D0F18"/>
    <w:rsid w:val="005D2D6E"/>
    <w:rsid w:val="005D7025"/>
    <w:rsid w:val="005E2D67"/>
    <w:rsid w:val="005E2F87"/>
    <w:rsid w:val="005E5578"/>
    <w:rsid w:val="005E7947"/>
    <w:rsid w:val="005F28CF"/>
    <w:rsid w:val="005F4D62"/>
    <w:rsid w:val="0060470D"/>
    <w:rsid w:val="006048CF"/>
    <w:rsid w:val="00606295"/>
    <w:rsid w:val="00610B77"/>
    <w:rsid w:val="00610ED7"/>
    <w:rsid w:val="00611D4D"/>
    <w:rsid w:val="00612CAB"/>
    <w:rsid w:val="006146D3"/>
    <w:rsid w:val="006158A9"/>
    <w:rsid w:val="00620CE3"/>
    <w:rsid w:val="00621086"/>
    <w:rsid w:val="00626E51"/>
    <w:rsid w:val="00630ECD"/>
    <w:rsid w:val="00631799"/>
    <w:rsid w:val="00635771"/>
    <w:rsid w:val="006365A1"/>
    <w:rsid w:val="00636AA2"/>
    <w:rsid w:val="00641A3C"/>
    <w:rsid w:val="00645E3D"/>
    <w:rsid w:val="0065051C"/>
    <w:rsid w:val="006523CC"/>
    <w:rsid w:val="00653275"/>
    <w:rsid w:val="00653944"/>
    <w:rsid w:val="00661E71"/>
    <w:rsid w:val="0066281F"/>
    <w:rsid w:val="006638B1"/>
    <w:rsid w:val="00666764"/>
    <w:rsid w:val="0066694B"/>
    <w:rsid w:val="00666D5E"/>
    <w:rsid w:val="00667DB6"/>
    <w:rsid w:val="00671893"/>
    <w:rsid w:val="00671B0F"/>
    <w:rsid w:val="006771E8"/>
    <w:rsid w:val="00677C01"/>
    <w:rsid w:val="006839B1"/>
    <w:rsid w:val="00683CC7"/>
    <w:rsid w:val="00692CA5"/>
    <w:rsid w:val="006932D7"/>
    <w:rsid w:val="006964C5"/>
    <w:rsid w:val="006A52E8"/>
    <w:rsid w:val="006B06A2"/>
    <w:rsid w:val="006C3D37"/>
    <w:rsid w:val="006C6376"/>
    <w:rsid w:val="006C79DA"/>
    <w:rsid w:val="006D2172"/>
    <w:rsid w:val="006D27FC"/>
    <w:rsid w:val="006D30DF"/>
    <w:rsid w:val="006D6C35"/>
    <w:rsid w:val="006D6FF5"/>
    <w:rsid w:val="006F1B19"/>
    <w:rsid w:val="006F29ED"/>
    <w:rsid w:val="006F30DC"/>
    <w:rsid w:val="006F3F41"/>
    <w:rsid w:val="006F4F77"/>
    <w:rsid w:val="0070147C"/>
    <w:rsid w:val="00704281"/>
    <w:rsid w:val="00714FD6"/>
    <w:rsid w:val="00716F1F"/>
    <w:rsid w:val="00717608"/>
    <w:rsid w:val="007265F7"/>
    <w:rsid w:val="00731487"/>
    <w:rsid w:val="00731894"/>
    <w:rsid w:val="00734D83"/>
    <w:rsid w:val="007421FD"/>
    <w:rsid w:val="00746796"/>
    <w:rsid w:val="00746D91"/>
    <w:rsid w:val="007505A1"/>
    <w:rsid w:val="0075598A"/>
    <w:rsid w:val="00761813"/>
    <w:rsid w:val="00762CFC"/>
    <w:rsid w:val="00766F4B"/>
    <w:rsid w:val="00771B85"/>
    <w:rsid w:val="00775DA6"/>
    <w:rsid w:val="00775F9A"/>
    <w:rsid w:val="0078044E"/>
    <w:rsid w:val="0078170A"/>
    <w:rsid w:val="0078588F"/>
    <w:rsid w:val="0079035E"/>
    <w:rsid w:val="00790956"/>
    <w:rsid w:val="00790C17"/>
    <w:rsid w:val="00791A95"/>
    <w:rsid w:val="0079502D"/>
    <w:rsid w:val="00797990"/>
    <w:rsid w:val="007A0755"/>
    <w:rsid w:val="007A31D9"/>
    <w:rsid w:val="007A74F9"/>
    <w:rsid w:val="007B4300"/>
    <w:rsid w:val="007D1703"/>
    <w:rsid w:val="007D312D"/>
    <w:rsid w:val="007D41A1"/>
    <w:rsid w:val="007E156E"/>
    <w:rsid w:val="007E5395"/>
    <w:rsid w:val="007F225A"/>
    <w:rsid w:val="008033D0"/>
    <w:rsid w:val="00803FB6"/>
    <w:rsid w:val="008059EF"/>
    <w:rsid w:val="008128F7"/>
    <w:rsid w:val="00812938"/>
    <w:rsid w:val="00815003"/>
    <w:rsid w:val="00816AA6"/>
    <w:rsid w:val="00820F9E"/>
    <w:rsid w:val="008273CA"/>
    <w:rsid w:val="00827B71"/>
    <w:rsid w:val="008302B9"/>
    <w:rsid w:val="00830426"/>
    <w:rsid w:val="00830DAC"/>
    <w:rsid w:val="0083134C"/>
    <w:rsid w:val="00832F51"/>
    <w:rsid w:val="008337EB"/>
    <w:rsid w:val="00840213"/>
    <w:rsid w:val="00841F81"/>
    <w:rsid w:val="00843100"/>
    <w:rsid w:val="00847054"/>
    <w:rsid w:val="00847A4A"/>
    <w:rsid w:val="00850F25"/>
    <w:rsid w:val="00851D7F"/>
    <w:rsid w:val="008534AA"/>
    <w:rsid w:val="0085464A"/>
    <w:rsid w:val="00860592"/>
    <w:rsid w:val="008606CC"/>
    <w:rsid w:val="00870317"/>
    <w:rsid w:val="0087166E"/>
    <w:rsid w:val="008719C2"/>
    <w:rsid w:val="008745F4"/>
    <w:rsid w:val="00881FCC"/>
    <w:rsid w:val="00883BD8"/>
    <w:rsid w:val="00883F49"/>
    <w:rsid w:val="00884BE6"/>
    <w:rsid w:val="00884FF7"/>
    <w:rsid w:val="008912A2"/>
    <w:rsid w:val="00892B0A"/>
    <w:rsid w:val="00893395"/>
    <w:rsid w:val="00894ACE"/>
    <w:rsid w:val="00897E5A"/>
    <w:rsid w:val="00897EF5"/>
    <w:rsid w:val="008A497C"/>
    <w:rsid w:val="008A6579"/>
    <w:rsid w:val="008B19D9"/>
    <w:rsid w:val="008B1FD3"/>
    <w:rsid w:val="008B204B"/>
    <w:rsid w:val="008B3666"/>
    <w:rsid w:val="008C49AE"/>
    <w:rsid w:val="008C59F7"/>
    <w:rsid w:val="008D1245"/>
    <w:rsid w:val="008D7C73"/>
    <w:rsid w:val="008E1729"/>
    <w:rsid w:val="008E3F6A"/>
    <w:rsid w:val="008E7687"/>
    <w:rsid w:val="008F0E3C"/>
    <w:rsid w:val="008F11FA"/>
    <w:rsid w:val="008F33AE"/>
    <w:rsid w:val="008F4ACA"/>
    <w:rsid w:val="009107F9"/>
    <w:rsid w:val="00910D6B"/>
    <w:rsid w:val="00912F98"/>
    <w:rsid w:val="00917912"/>
    <w:rsid w:val="00917FBB"/>
    <w:rsid w:val="009219CA"/>
    <w:rsid w:val="009223D3"/>
    <w:rsid w:val="00924D8A"/>
    <w:rsid w:val="009312E3"/>
    <w:rsid w:val="00931D7A"/>
    <w:rsid w:val="00933253"/>
    <w:rsid w:val="00933EAB"/>
    <w:rsid w:val="0093482B"/>
    <w:rsid w:val="00934C22"/>
    <w:rsid w:val="00935D8D"/>
    <w:rsid w:val="00941950"/>
    <w:rsid w:val="009420BD"/>
    <w:rsid w:val="00942FE8"/>
    <w:rsid w:val="009440FF"/>
    <w:rsid w:val="00947826"/>
    <w:rsid w:val="00957E70"/>
    <w:rsid w:val="00960325"/>
    <w:rsid w:val="00965706"/>
    <w:rsid w:val="00966DDC"/>
    <w:rsid w:val="00970DAB"/>
    <w:rsid w:val="0097321D"/>
    <w:rsid w:val="009821E9"/>
    <w:rsid w:val="00984A4C"/>
    <w:rsid w:val="00986C44"/>
    <w:rsid w:val="00992531"/>
    <w:rsid w:val="00995CD5"/>
    <w:rsid w:val="009A1787"/>
    <w:rsid w:val="009A2B64"/>
    <w:rsid w:val="009A2C39"/>
    <w:rsid w:val="009A4F5A"/>
    <w:rsid w:val="009B08C2"/>
    <w:rsid w:val="009B1F44"/>
    <w:rsid w:val="009B4573"/>
    <w:rsid w:val="009C002A"/>
    <w:rsid w:val="009C1DAA"/>
    <w:rsid w:val="009D1212"/>
    <w:rsid w:val="009D4DAA"/>
    <w:rsid w:val="009E1E13"/>
    <w:rsid w:val="009E278C"/>
    <w:rsid w:val="009E5C7E"/>
    <w:rsid w:val="009F6EDC"/>
    <w:rsid w:val="00A00DA8"/>
    <w:rsid w:val="00A035CE"/>
    <w:rsid w:val="00A0537F"/>
    <w:rsid w:val="00A0602E"/>
    <w:rsid w:val="00A06C1F"/>
    <w:rsid w:val="00A07FFA"/>
    <w:rsid w:val="00A11FB4"/>
    <w:rsid w:val="00A1550B"/>
    <w:rsid w:val="00A20545"/>
    <w:rsid w:val="00A30C7F"/>
    <w:rsid w:val="00A31489"/>
    <w:rsid w:val="00A35782"/>
    <w:rsid w:val="00A362F9"/>
    <w:rsid w:val="00A40007"/>
    <w:rsid w:val="00A43EE6"/>
    <w:rsid w:val="00A45918"/>
    <w:rsid w:val="00A46E50"/>
    <w:rsid w:val="00A50DA7"/>
    <w:rsid w:val="00A54479"/>
    <w:rsid w:val="00A60F49"/>
    <w:rsid w:val="00A61E15"/>
    <w:rsid w:val="00A61ED0"/>
    <w:rsid w:val="00A6337E"/>
    <w:rsid w:val="00A66F91"/>
    <w:rsid w:val="00A66FB8"/>
    <w:rsid w:val="00A70229"/>
    <w:rsid w:val="00A7241F"/>
    <w:rsid w:val="00A73750"/>
    <w:rsid w:val="00A74FF4"/>
    <w:rsid w:val="00A76215"/>
    <w:rsid w:val="00A86026"/>
    <w:rsid w:val="00A918D1"/>
    <w:rsid w:val="00A93A9A"/>
    <w:rsid w:val="00A93CC7"/>
    <w:rsid w:val="00A97597"/>
    <w:rsid w:val="00AA5C16"/>
    <w:rsid w:val="00AB548B"/>
    <w:rsid w:val="00AC31D4"/>
    <w:rsid w:val="00AC6098"/>
    <w:rsid w:val="00AC6545"/>
    <w:rsid w:val="00AC7FE4"/>
    <w:rsid w:val="00AD3B26"/>
    <w:rsid w:val="00AD3DD5"/>
    <w:rsid w:val="00AE0190"/>
    <w:rsid w:val="00AE2BF6"/>
    <w:rsid w:val="00AE3370"/>
    <w:rsid w:val="00AE64CA"/>
    <w:rsid w:val="00AE7175"/>
    <w:rsid w:val="00AF04E7"/>
    <w:rsid w:val="00AF7092"/>
    <w:rsid w:val="00B01CFF"/>
    <w:rsid w:val="00B100EC"/>
    <w:rsid w:val="00B107DE"/>
    <w:rsid w:val="00B12A3F"/>
    <w:rsid w:val="00B1324D"/>
    <w:rsid w:val="00B157E2"/>
    <w:rsid w:val="00B17767"/>
    <w:rsid w:val="00B24A45"/>
    <w:rsid w:val="00B24CD9"/>
    <w:rsid w:val="00B25B92"/>
    <w:rsid w:val="00B26948"/>
    <w:rsid w:val="00B30989"/>
    <w:rsid w:val="00B34D51"/>
    <w:rsid w:val="00B36A0E"/>
    <w:rsid w:val="00B36BA1"/>
    <w:rsid w:val="00B40952"/>
    <w:rsid w:val="00B40D67"/>
    <w:rsid w:val="00B415DE"/>
    <w:rsid w:val="00B42C94"/>
    <w:rsid w:val="00B43C45"/>
    <w:rsid w:val="00B55EE8"/>
    <w:rsid w:val="00B56E6C"/>
    <w:rsid w:val="00B63D0E"/>
    <w:rsid w:val="00B65A72"/>
    <w:rsid w:val="00B72F19"/>
    <w:rsid w:val="00B83039"/>
    <w:rsid w:val="00B85FE0"/>
    <w:rsid w:val="00BA050D"/>
    <w:rsid w:val="00BA5B00"/>
    <w:rsid w:val="00BB09AD"/>
    <w:rsid w:val="00BB1A07"/>
    <w:rsid w:val="00BB5C42"/>
    <w:rsid w:val="00BB6DAD"/>
    <w:rsid w:val="00BB7346"/>
    <w:rsid w:val="00BB7659"/>
    <w:rsid w:val="00BC1555"/>
    <w:rsid w:val="00BC4B28"/>
    <w:rsid w:val="00BC60A9"/>
    <w:rsid w:val="00BD1311"/>
    <w:rsid w:val="00BE0C8A"/>
    <w:rsid w:val="00BE334D"/>
    <w:rsid w:val="00BE4988"/>
    <w:rsid w:val="00BF061A"/>
    <w:rsid w:val="00BF1C24"/>
    <w:rsid w:val="00BF4ED5"/>
    <w:rsid w:val="00BF5E73"/>
    <w:rsid w:val="00BF6A22"/>
    <w:rsid w:val="00C01647"/>
    <w:rsid w:val="00C01D7B"/>
    <w:rsid w:val="00C06939"/>
    <w:rsid w:val="00C1603A"/>
    <w:rsid w:val="00C21E3B"/>
    <w:rsid w:val="00C26AEA"/>
    <w:rsid w:val="00C322FD"/>
    <w:rsid w:val="00C34D88"/>
    <w:rsid w:val="00C35B1A"/>
    <w:rsid w:val="00C41C7D"/>
    <w:rsid w:val="00C43946"/>
    <w:rsid w:val="00C50196"/>
    <w:rsid w:val="00C505A0"/>
    <w:rsid w:val="00C63023"/>
    <w:rsid w:val="00C63743"/>
    <w:rsid w:val="00C728BC"/>
    <w:rsid w:val="00C7450C"/>
    <w:rsid w:val="00C76C6C"/>
    <w:rsid w:val="00C76E31"/>
    <w:rsid w:val="00C80EC5"/>
    <w:rsid w:val="00C855D9"/>
    <w:rsid w:val="00C86BB9"/>
    <w:rsid w:val="00C8772C"/>
    <w:rsid w:val="00CA43FD"/>
    <w:rsid w:val="00CB18EB"/>
    <w:rsid w:val="00CB43A9"/>
    <w:rsid w:val="00CB441E"/>
    <w:rsid w:val="00CB533E"/>
    <w:rsid w:val="00CC3C6E"/>
    <w:rsid w:val="00CC62A2"/>
    <w:rsid w:val="00CC6979"/>
    <w:rsid w:val="00CC72E9"/>
    <w:rsid w:val="00CD0463"/>
    <w:rsid w:val="00CD25C2"/>
    <w:rsid w:val="00CD4D4E"/>
    <w:rsid w:val="00CE07C2"/>
    <w:rsid w:val="00CE24E5"/>
    <w:rsid w:val="00CE41DB"/>
    <w:rsid w:val="00CE4D96"/>
    <w:rsid w:val="00CE5307"/>
    <w:rsid w:val="00D05669"/>
    <w:rsid w:val="00D078C4"/>
    <w:rsid w:val="00D122CE"/>
    <w:rsid w:val="00D15EA5"/>
    <w:rsid w:val="00D20415"/>
    <w:rsid w:val="00D2100B"/>
    <w:rsid w:val="00D223AF"/>
    <w:rsid w:val="00D22944"/>
    <w:rsid w:val="00D23853"/>
    <w:rsid w:val="00D24220"/>
    <w:rsid w:val="00D30521"/>
    <w:rsid w:val="00D3089E"/>
    <w:rsid w:val="00D31D7A"/>
    <w:rsid w:val="00D33E60"/>
    <w:rsid w:val="00D36FF2"/>
    <w:rsid w:val="00D371E9"/>
    <w:rsid w:val="00D41C46"/>
    <w:rsid w:val="00D430AD"/>
    <w:rsid w:val="00D460E7"/>
    <w:rsid w:val="00D63ABC"/>
    <w:rsid w:val="00D675F1"/>
    <w:rsid w:val="00D70459"/>
    <w:rsid w:val="00D71A9B"/>
    <w:rsid w:val="00D731D2"/>
    <w:rsid w:val="00D73B96"/>
    <w:rsid w:val="00D80807"/>
    <w:rsid w:val="00D831A4"/>
    <w:rsid w:val="00D86917"/>
    <w:rsid w:val="00D92F9A"/>
    <w:rsid w:val="00D9427D"/>
    <w:rsid w:val="00D96128"/>
    <w:rsid w:val="00DA2D3D"/>
    <w:rsid w:val="00DA36EE"/>
    <w:rsid w:val="00DA3E06"/>
    <w:rsid w:val="00DA452E"/>
    <w:rsid w:val="00DA5128"/>
    <w:rsid w:val="00DA53C2"/>
    <w:rsid w:val="00DB09AB"/>
    <w:rsid w:val="00DB0E7D"/>
    <w:rsid w:val="00DB2408"/>
    <w:rsid w:val="00DB308D"/>
    <w:rsid w:val="00DB460F"/>
    <w:rsid w:val="00DB5F40"/>
    <w:rsid w:val="00DC38AA"/>
    <w:rsid w:val="00DD1E47"/>
    <w:rsid w:val="00DD2323"/>
    <w:rsid w:val="00DD61A9"/>
    <w:rsid w:val="00DD6EF1"/>
    <w:rsid w:val="00DE0EEE"/>
    <w:rsid w:val="00DE4958"/>
    <w:rsid w:val="00DE4A1B"/>
    <w:rsid w:val="00DE51FE"/>
    <w:rsid w:val="00DF3506"/>
    <w:rsid w:val="00DF5702"/>
    <w:rsid w:val="00E00109"/>
    <w:rsid w:val="00E04361"/>
    <w:rsid w:val="00E064FD"/>
    <w:rsid w:val="00E0755F"/>
    <w:rsid w:val="00E1053A"/>
    <w:rsid w:val="00E21549"/>
    <w:rsid w:val="00E268DB"/>
    <w:rsid w:val="00E26AF3"/>
    <w:rsid w:val="00E276E0"/>
    <w:rsid w:val="00E30521"/>
    <w:rsid w:val="00E314EA"/>
    <w:rsid w:val="00E32CF8"/>
    <w:rsid w:val="00E33FDA"/>
    <w:rsid w:val="00E373D6"/>
    <w:rsid w:val="00E406D5"/>
    <w:rsid w:val="00E4289F"/>
    <w:rsid w:val="00E525B3"/>
    <w:rsid w:val="00E537F1"/>
    <w:rsid w:val="00E56475"/>
    <w:rsid w:val="00E56701"/>
    <w:rsid w:val="00E57FB7"/>
    <w:rsid w:val="00E60F12"/>
    <w:rsid w:val="00E61458"/>
    <w:rsid w:val="00E62754"/>
    <w:rsid w:val="00E64D2D"/>
    <w:rsid w:val="00E726FD"/>
    <w:rsid w:val="00E73941"/>
    <w:rsid w:val="00E86B53"/>
    <w:rsid w:val="00E9110B"/>
    <w:rsid w:val="00E9731D"/>
    <w:rsid w:val="00EA203B"/>
    <w:rsid w:val="00EA2B6F"/>
    <w:rsid w:val="00EB3478"/>
    <w:rsid w:val="00EB4B39"/>
    <w:rsid w:val="00EB6FE3"/>
    <w:rsid w:val="00ED090C"/>
    <w:rsid w:val="00ED3E4A"/>
    <w:rsid w:val="00ED472A"/>
    <w:rsid w:val="00EE0F65"/>
    <w:rsid w:val="00EE6455"/>
    <w:rsid w:val="00EF17C5"/>
    <w:rsid w:val="00EF20F4"/>
    <w:rsid w:val="00EF4431"/>
    <w:rsid w:val="00F10D2C"/>
    <w:rsid w:val="00F11330"/>
    <w:rsid w:val="00F246A1"/>
    <w:rsid w:val="00F312A8"/>
    <w:rsid w:val="00F3171B"/>
    <w:rsid w:val="00F3252B"/>
    <w:rsid w:val="00F33767"/>
    <w:rsid w:val="00F33A88"/>
    <w:rsid w:val="00F34DFF"/>
    <w:rsid w:val="00F37917"/>
    <w:rsid w:val="00F46C77"/>
    <w:rsid w:val="00F5513E"/>
    <w:rsid w:val="00F56687"/>
    <w:rsid w:val="00F623CA"/>
    <w:rsid w:val="00F63F3F"/>
    <w:rsid w:val="00F66FA5"/>
    <w:rsid w:val="00F675D8"/>
    <w:rsid w:val="00F71678"/>
    <w:rsid w:val="00F71A70"/>
    <w:rsid w:val="00F72986"/>
    <w:rsid w:val="00F730E3"/>
    <w:rsid w:val="00F755E9"/>
    <w:rsid w:val="00F75937"/>
    <w:rsid w:val="00F83B3A"/>
    <w:rsid w:val="00F909CD"/>
    <w:rsid w:val="00F91F43"/>
    <w:rsid w:val="00F938CE"/>
    <w:rsid w:val="00F974D1"/>
    <w:rsid w:val="00FA0F35"/>
    <w:rsid w:val="00FA16E0"/>
    <w:rsid w:val="00FB08AB"/>
    <w:rsid w:val="00FC4397"/>
    <w:rsid w:val="00FD05AD"/>
    <w:rsid w:val="00FD0666"/>
    <w:rsid w:val="00FD504A"/>
    <w:rsid w:val="00FD557D"/>
    <w:rsid w:val="00FD7295"/>
    <w:rsid w:val="00FE2187"/>
    <w:rsid w:val="00FE320C"/>
    <w:rsid w:val="00FE6836"/>
    <w:rsid w:val="00FF0164"/>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94D5EAD"/>
  <w15:docId w15:val="{D04B4057-09AF-4441-9E2A-23008FF54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tabs>
        <w:tab w:val="num" w:pos="284"/>
      </w:tabs>
      <w:ind w:left="284" w:hanging="284"/>
    </w:pPr>
  </w:style>
  <w:style w:type="paragraph" w:styleId="ListNumber">
    <w:name w:val="List Number"/>
    <w:basedOn w:val="Normal"/>
    <w:uiPriority w:val="1"/>
    <w:qFormat/>
    <w:rsid w:val="00894ACE"/>
    <w:pPr>
      <w:tabs>
        <w:tab w:val="num" w:pos="284"/>
      </w:tabs>
      <w:ind w:left="284" w:hanging="284"/>
    </w:pPr>
  </w:style>
  <w:style w:type="paragraph" w:styleId="Header">
    <w:name w:val="header"/>
    <w:link w:val="HeaderChar"/>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9"/>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tabs>
        <w:tab w:val="num" w:pos="567"/>
      </w:tabs>
      <w:ind w:left="567" w:hanging="283"/>
    </w:pPr>
  </w:style>
  <w:style w:type="paragraph" w:styleId="ListNumber2">
    <w:name w:val="List Number 2"/>
    <w:basedOn w:val="Normal"/>
    <w:uiPriority w:val="1"/>
    <w:qFormat/>
    <w:rsid w:val="00894ACE"/>
    <w:pPr>
      <w:tabs>
        <w:tab w:val="num" w:pos="567"/>
      </w:tabs>
      <w:ind w:left="567" w:hanging="283"/>
    </w:pPr>
  </w:style>
  <w:style w:type="paragraph" w:styleId="ListNumber3">
    <w:name w:val="List Number 3"/>
    <w:basedOn w:val="Normal"/>
    <w:uiPriority w:val="1"/>
    <w:qFormat/>
    <w:rsid w:val="00894ACE"/>
    <w:pPr>
      <w:tabs>
        <w:tab w:val="num" w:pos="1134"/>
      </w:tabs>
      <w:ind w:left="1134" w:hanging="567"/>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6"/>
      </w:numPr>
    </w:pPr>
  </w:style>
  <w:style w:type="paragraph" w:customStyle="1" w:styleId="ParagraphBullet2">
    <w:name w:val="Paragraph Bullet 2"/>
    <w:basedOn w:val="Normal"/>
    <w:uiPriority w:val="1"/>
    <w:rsid w:val="00452E7B"/>
    <w:pPr>
      <w:numPr>
        <w:ilvl w:val="1"/>
        <w:numId w:val="6"/>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9"/>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qFormat/>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tabs>
        <w:tab w:val="num" w:pos="851"/>
      </w:tabs>
      <w:ind w:left="851" w:hanging="284"/>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14"/>
      </w:numPr>
      <w:spacing w:before="60" w:after="60"/>
    </w:pPr>
  </w:style>
  <w:style w:type="paragraph" w:customStyle="1" w:styleId="TableBullet2">
    <w:name w:val="Table Bullet 2"/>
    <w:basedOn w:val="ListBullet2"/>
    <w:uiPriority w:val="9"/>
    <w:qFormat/>
    <w:rsid w:val="00894ACE"/>
    <w:pPr>
      <w:tabs>
        <w:tab w:val="clear" w:pos="567"/>
        <w:tab w:val="num" w:pos="284"/>
      </w:tabs>
      <w:spacing w:before="60" w:after="60"/>
      <w:ind w:left="284" w:hanging="284"/>
    </w:pPr>
  </w:style>
  <w:style w:type="paragraph" w:customStyle="1" w:styleId="TableBullet3">
    <w:name w:val="Table Bullet 3"/>
    <w:basedOn w:val="ListBullet3"/>
    <w:uiPriority w:val="9"/>
    <w:qFormat/>
    <w:rsid w:val="00894ACE"/>
    <w:pPr>
      <w:tabs>
        <w:tab w:val="clear" w:pos="851"/>
        <w:tab w:val="num" w:pos="284"/>
      </w:tabs>
      <w:spacing w:before="60" w:after="60"/>
      <w:ind w:left="284"/>
    </w:pPr>
  </w:style>
  <w:style w:type="paragraph" w:customStyle="1" w:styleId="TableNumber">
    <w:name w:val="Table Number"/>
    <w:basedOn w:val="ListNumber"/>
    <w:uiPriority w:val="9"/>
    <w:qFormat/>
    <w:rsid w:val="00894ACE"/>
    <w:pPr>
      <w:numPr>
        <w:numId w:val="13"/>
      </w:numPr>
      <w:spacing w:before="60" w:after="60"/>
    </w:pPr>
  </w:style>
  <w:style w:type="paragraph" w:customStyle="1" w:styleId="TableNumber2">
    <w:name w:val="Table Number 2"/>
    <w:basedOn w:val="ListNumber2"/>
    <w:uiPriority w:val="9"/>
    <w:qFormat/>
    <w:rsid w:val="00894ACE"/>
    <w:pPr>
      <w:tabs>
        <w:tab w:val="clear" w:pos="567"/>
        <w:tab w:val="num" w:pos="284"/>
      </w:tabs>
      <w:spacing w:before="60" w:after="60"/>
      <w:ind w:left="284" w:hanging="284"/>
    </w:pPr>
  </w:style>
  <w:style w:type="paragraph" w:customStyle="1" w:styleId="TableNumber3">
    <w:name w:val="Table Number 3"/>
    <w:basedOn w:val="ListNumber3"/>
    <w:uiPriority w:val="9"/>
    <w:qFormat/>
    <w:rsid w:val="00894ACE"/>
    <w:pPr>
      <w:tabs>
        <w:tab w:val="clear" w:pos="1134"/>
        <w:tab w:val="num" w:pos="284"/>
      </w:tabs>
      <w:spacing w:before="60" w:after="60"/>
      <w:ind w:left="284" w:hanging="284"/>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character" w:styleId="UnresolvedMention">
    <w:name w:val="Unresolved Mention"/>
    <w:basedOn w:val="DefaultParagraphFont"/>
    <w:uiPriority w:val="99"/>
    <w:semiHidden/>
    <w:unhideWhenUsed/>
    <w:rsid w:val="00841F8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920942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33F3C7F1C31074BB3011AC73264BC90" ma:contentTypeVersion="12" ma:contentTypeDescription="Create a new document." ma:contentTypeScope="" ma:versionID="613ba9117fcdf14c7feda06ffc967215">
  <xsd:schema xmlns:xsd="http://www.w3.org/2001/XMLSchema" xmlns:xs="http://www.w3.org/2001/XMLSchema" xmlns:p="http://schemas.microsoft.com/office/2006/metadata/properties" xmlns:ns2="9bdea76a-b2c4-4ea8-a603-b00db0de6d54" xmlns:ns3="a5dd23fa-9dd2-4955-8e85-2b1c137965c1" targetNamespace="http://schemas.microsoft.com/office/2006/metadata/properties" ma:root="true" ma:fieldsID="193cb8321e4ae73f0cbd742fc0dd4346" ns2:_="" ns3:_="">
    <xsd:import namespace="9bdea76a-b2c4-4ea8-a603-b00db0de6d54"/>
    <xsd:import namespace="a5dd23fa-9dd2-4955-8e85-2b1c137965c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dea76a-b2c4-4ea8-a603-b00db0de6d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01fa7fbe-b180-47d1-afaf-1f1adb012207"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5dd23fa-9dd2-4955-8e85-2b1c137965c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bdea76a-b2c4-4ea8-a603-b00db0de6d54">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148788-C0EC-41E9-A246-E0FE9E4B3D2B}">
  <ds:schemaRefs>
    <ds:schemaRef ds:uri="http://schemas.microsoft.com/sharepoint/v3/contenttype/forms"/>
  </ds:schemaRefs>
</ds:datastoreItem>
</file>

<file path=customXml/itemProps2.xml><?xml version="1.0" encoding="utf-8"?>
<ds:datastoreItem xmlns:ds="http://schemas.openxmlformats.org/officeDocument/2006/customXml" ds:itemID="{274FC347-F044-4CE3-A65A-4425B01583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dea76a-b2c4-4ea8-a603-b00db0de6d54"/>
    <ds:schemaRef ds:uri="a5dd23fa-9dd2-4955-8e85-2b1c137965c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5367802-A80D-4AF2-AEAE-BB33A7D3FCB2}">
  <ds:schemaRefs>
    <ds:schemaRef ds:uri="http://schemas.microsoft.com/office/2006/metadata/properties"/>
    <ds:schemaRef ds:uri="http://schemas.microsoft.com/office/infopath/2007/PartnerControls"/>
    <ds:schemaRef ds:uri="9bdea76a-b2c4-4ea8-a603-b00db0de6d54"/>
  </ds:schemaRefs>
</ds:datastoreItem>
</file>

<file path=customXml/itemProps4.xml><?xml version="1.0" encoding="utf-8"?>
<ds:datastoreItem xmlns:ds="http://schemas.openxmlformats.org/officeDocument/2006/customXml" ds:itemID="{64B7624B-7FBF-411B-BCB8-0D91890411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Template>
  <TotalTime>209</TotalTime>
  <Pages>2</Pages>
  <Words>520</Words>
  <Characters>2969</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3483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Kriangsak (Man) Jaiyaw</cp:lastModifiedBy>
  <cp:revision>176</cp:revision>
  <cp:lastPrinted>2024-05-10T09:54:00Z</cp:lastPrinted>
  <dcterms:created xsi:type="dcterms:W3CDTF">2022-05-04T18:44:00Z</dcterms:created>
  <dcterms:modified xsi:type="dcterms:W3CDTF">2024-08-14T09:49:00Z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0x010100633F3C7F1C31074BB3011AC73264BC90</vt:lpwstr>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Order">
    <vt:r8>1401600</vt:r8>
  </property>
  <property fmtid="{D5CDD505-2E9C-101B-9397-08002B2CF9AE}" pid="9" name="TriggerFlowInfo">
    <vt:lpwstr/>
  </property>
  <property fmtid="{D5CDD505-2E9C-101B-9397-08002B2CF9AE}" pid="10" name="_ExtendedDescription">
    <vt:lpwstr/>
  </property>
  <property fmtid="{D5CDD505-2E9C-101B-9397-08002B2CF9AE}" pid="11" name="MediaServiceImageTags">
    <vt:lpwstr/>
  </property>
  <property fmtid="{D5CDD505-2E9C-101B-9397-08002B2CF9AE}" pid="12" name="GrammarlyDocumentId">
    <vt:lpwstr>7710c924d2cc26749f675a5d97ffb3118b792dc2626d890b368faa7cd5d5113b</vt:lpwstr>
  </property>
</Properties>
</file>